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16" w:rsidRDefault="00A913CF">
      <w:pPr>
        <w:autoSpaceDE w:val="0"/>
        <w:autoSpaceDN w:val="0"/>
        <w:adjustRightInd w:val="0"/>
        <w:spacing w:line="240" w:lineRule="auto"/>
        <w:ind w:firstLine="0"/>
        <w:jc w:val="center"/>
        <w:rPr>
          <w:b/>
          <w:color w:val="000000"/>
          <w:sz w:val="26"/>
          <w:szCs w:val="26"/>
        </w:rPr>
      </w:pPr>
      <w:bookmarkStart w:id="0" w:name="_GoBack"/>
      <w:bookmarkEnd w:id="0"/>
      <w:r w:rsidRPr="008C2D58">
        <w:rPr>
          <w:b/>
          <w:color w:val="000000"/>
          <w:sz w:val="26"/>
          <w:szCs w:val="26"/>
        </w:rPr>
        <w:t xml:space="preserve"> </w:t>
      </w:r>
      <w:r w:rsidR="00897D51" w:rsidRPr="008C2D58">
        <w:rPr>
          <w:b/>
          <w:color w:val="000000"/>
          <w:sz w:val="26"/>
          <w:szCs w:val="26"/>
        </w:rPr>
        <w:t xml:space="preserve"> Проект г</w:t>
      </w:r>
      <w:r w:rsidRPr="008C2D58">
        <w:rPr>
          <w:b/>
          <w:color w:val="000000"/>
          <w:sz w:val="26"/>
          <w:szCs w:val="26"/>
        </w:rPr>
        <w:t>осударственн</w:t>
      </w:r>
      <w:r w:rsidR="00897D51" w:rsidRPr="008C2D58">
        <w:rPr>
          <w:b/>
          <w:color w:val="000000"/>
          <w:sz w:val="26"/>
          <w:szCs w:val="26"/>
        </w:rPr>
        <w:t>ого</w:t>
      </w:r>
      <w:r w:rsidRPr="008C2D58">
        <w:rPr>
          <w:b/>
          <w:color w:val="000000"/>
          <w:sz w:val="26"/>
          <w:szCs w:val="26"/>
        </w:rPr>
        <w:t xml:space="preserve"> контракт</w:t>
      </w:r>
      <w:r w:rsidR="00897D51" w:rsidRPr="008C2D58">
        <w:rPr>
          <w:b/>
          <w:color w:val="000000"/>
          <w:sz w:val="26"/>
          <w:szCs w:val="26"/>
        </w:rPr>
        <w:t>а</w:t>
      </w:r>
    </w:p>
    <w:p w:rsidR="00A913CF" w:rsidRPr="008C2D58" w:rsidRDefault="00A913CF">
      <w:pPr>
        <w:autoSpaceDE w:val="0"/>
        <w:autoSpaceDN w:val="0"/>
        <w:adjustRightInd w:val="0"/>
        <w:spacing w:line="240" w:lineRule="auto"/>
        <w:ind w:firstLine="0"/>
        <w:jc w:val="center"/>
        <w:rPr>
          <w:b/>
          <w:color w:val="000000"/>
          <w:sz w:val="26"/>
          <w:szCs w:val="26"/>
        </w:rPr>
      </w:pPr>
      <w:r w:rsidRPr="008C2D58">
        <w:rPr>
          <w:b/>
          <w:color w:val="000000"/>
          <w:sz w:val="26"/>
          <w:szCs w:val="26"/>
        </w:rPr>
        <w:t xml:space="preserve"> №</w:t>
      </w:r>
      <w:r w:rsidR="00897D51" w:rsidRPr="008C2D58">
        <w:rPr>
          <w:b/>
          <w:color w:val="000000"/>
          <w:sz w:val="26"/>
          <w:szCs w:val="26"/>
        </w:rPr>
        <w:t>________</w:t>
      </w:r>
    </w:p>
    <w:p w:rsidR="00A913CF" w:rsidRPr="008C2D58" w:rsidRDefault="00A913CF" w:rsidP="008F54EE">
      <w:pPr>
        <w:autoSpaceDE w:val="0"/>
        <w:autoSpaceDN w:val="0"/>
        <w:adjustRightInd w:val="0"/>
        <w:spacing w:line="240" w:lineRule="auto"/>
        <w:ind w:firstLine="0"/>
        <w:rPr>
          <w:b/>
          <w:bCs/>
          <w:color w:val="000000"/>
          <w:sz w:val="26"/>
          <w:szCs w:val="26"/>
        </w:rPr>
      </w:pPr>
    </w:p>
    <w:p w:rsidR="00A913CF" w:rsidRPr="008C2D58" w:rsidRDefault="00A913CF" w:rsidP="008F54EE">
      <w:pPr>
        <w:autoSpaceDE w:val="0"/>
        <w:autoSpaceDN w:val="0"/>
        <w:adjustRightInd w:val="0"/>
        <w:spacing w:line="240" w:lineRule="auto"/>
        <w:ind w:firstLine="0"/>
        <w:rPr>
          <w:b/>
          <w:bCs/>
          <w:color w:val="000000"/>
          <w:sz w:val="26"/>
          <w:szCs w:val="26"/>
        </w:rPr>
      </w:pPr>
      <w:r w:rsidRPr="008C2D58">
        <w:rPr>
          <w:b/>
          <w:bCs/>
          <w:color w:val="000000"/>
          <w:sz w:val="26"/>
          <w:szCs w:val="26"/>
        </w:rPr>
        <w:t>Камышин</w:t>
      </w:r>
      <w:r w:rsidRPr="008C2D58">
        <w:rPr>
          <w:b/>
          <w:bCs/>
          <w:color w:val="000000"/>
          <w:sz w:val="26"/>
          <w:szCs w:val="26"/>
        </w:rPr>
        <w:tab/>
      </w:r>
      <w:r w:rsidRPr="008C2D58">
        <w:rPr>
          <w:b/>
          <w:bCs/>
          <w:color w:val="000000"/>
          <w:sz w:val="26"/>
          <w:szCs w:val="26"/>
        </w:rPr>
        <w:tab/>
      </w:r>
      <w:r w:rsidRPr="008C2D58">
        <w:rPr>
          <w:b/>
          <w:bCs/>
          <w:color w:val="000000"/>
          <w:sz w:val="26"/>
          <w:szCs w:val="26"/>
        </w:rPr>
        <w:tab/>
      </w:r>
      <w:r w:rsidRPr="008C2D58">
        <w:rPr>
          <w:b/>
          <w:bCs/>
          <w:color w:val="000000"/>
          <w:sz w:val="26"/>
          <w:szCs w:val="26"/>
        </w:rPr>
        <w:tab/>
      </w:r>
      <w:r w:rsidRPr="008C2D58">
        <w:rPr>
          <w:b/>
          <w:bCs/>
          <w:color w:val="000000"/>
          <w:sz w:val="26"/>
          <w:szCs w:val="26"/>
        </w:rPr>
        <w:tab/>
      </w:r>
      <w:r w:rsidRPr="008C2D58">
        <w:rPr>
          <w:b/>
          <w:bCs/>
          <w:color w:val="000000"/>
          <w:sz w:val="26"/>
          <w:szCs w:val="26"/>
        </w:rPr>
        <w:tab/>
        <w:t xml:space="preserve">     </w:t>
      </w:r>
      <w:r w:rsidR="00825916">
        <w:rPr>
          <w:b/>
          <w:bCs/>
          <w:color w:val="000000"/>
          <w:sz w:val="26"/>
          <w:szCs w:val="26"/>
        </w:rPr>
        <w:t xml:space="preserve">                         </w:t>
      </w:r>
      <w:r w:rsidR="00630A08">
        <w:rPr>
          <w:b/>
          <w:bCs/>
          <w:color w:val="000000"/>
          <w:sz w:val="26"/>
          <w:szCs w:val="26"/>
        </w:rPr>
        <w:t xml:space="preserve">  </w:t>
      </w:r>
      <w:r w:rsidRPr="008C2D58">
        <w:rPr>
          <w:b/>
          <w:bCs/>
          <w:color w:val="000000"/>
          <w:sz w:val="26"/>
          <w:szCs w:val="26"/>
        </w:rPr>
        <w:t>«______»_____________20</w:t>
      </w:r>
      <w:r w:rsidR="00183A34" w:rsidRPr="008C2D58">
        <w:rPr>
          <w:b/>
          <w:bCs/>
          <w:color w:val="000000"/>
          <w:sz w:val="26"/>
          <w:szCs w:val="26"/>
        </w:rPr>
        <w:t>2</w:t>
      </w:r>
      <w:r w:rsidR="00380E0D">
        <w:rPr>
          <w:b/>
          <w:bCs/>
          <w:color w:val="000000"/>
          <w:sz w:val="26"/>
          <w:szCs w:val="26"/>
        </w:rPr>
        <w:t>6</w:t>
      </w:r>
      <w:r w:rsidRPr="008C2D58">
        <w:rPr>
          <w:b/>
          <w:bCs/>
          <w:color w:val="000000"/>
          <w:sz w:val="26"/>
          <w:szCs w:val="26"/>
        </w:rPr>
        <w:t xml:space="preserve"> г.</w:t>
      </w:r>
    </w:p>
    <w:p w:rsidR="00A913CF" w:rsidRPr="008C2D58" w:rsidRDefault="00A913CF" w:rsidP="008F54EE">
      <w:pPr>
        <w:tabs>
          <w:tab w:val="left" w:pos="3960"/>
        </w:tabs>
        <w:autoSpaceDE w:val="0"/>
        <w:autoSpaceDN w:val="0"/>
        <w:adjustRightInd w:val="0"/>
        <w:spacing w:line="240" w:lineRule="auto"/>
        <w:ind w:firstLine="0"/>
        <w:rPr>
          <w:sz w:val="26"/>
          <w:szCs w:val="26"/>
        </w:rPr>
      </w:pPr>
    </w:p>
    <w:p w:rsidR="00AF2D5A" w:rsidRPr="008C2D58" w:rsidRDefault="00AF2D5A" w:rsidP="00365935">
      <w:pPr>
        <w:spacing w:line="240" w:lineRule="auto"/>
        <w:ind w:firstLine="567"/>
        <w:rPr>
          <w:color w:val="000000"/>
          <w:sz w:val="26"/>
          <w:szCs w:val="26"/>
          <w:lang w:val="x-none" w:eastAsia="en-US"/>
        </w:rPr>
      </w:pPr>
      <w:r w:rsidRPr="008C2D58">
        <w:rPr>
          <w:sz w:val="26"/>
          <w:szCs w:val="26"/>
          <w:lang w:val="en-US" w:eastAsia="en-US"/>
        </w:rPr>
        <w:t>Федеральное казенное учреждение «Камышинская воспитательная колония Управления Федеральной службы исполнения наказаний по Волгоградской области»</w:t>
      </w:r>
      <w:r w:rsidRPr="008C2D58">
        <w:rPr>
          <w:sz w:val="26"/>
          <w:szCs w:val="26"/>
        </w:rPr>
        <w:t>, в лице</w:t>
      </w:r>
      <w:r w:rsidR="009E2756" w:rsidRPr="008C2D58">
        <w:rPr>
          <w:sz w:val="26"/>
          <w:szCs w:val="26"/>
        </w:rPr>
        <w:t xml:space="preserve"> </w:t>
      </w:r>
      <w:r w:rsidRPr="008C2D58">
        <w:rPr>
          <w:sz w:val="26"/>
          <w:szCs w:val="26"/>
        </w:rPr>
        <w:t xml:space="preserve">начальника </w:t>
      </w:r>
      <w:proofErr w:type="spellStart"/>
      <w:r w:rsidR="00630A08">
        <w:rPr>
          <w:sz w:val="26"/>
          <w:szCs w:val="26"/>
        </w:rPr>
        <w:t>Клингена</w:t>
      </w:r>
      <w:proofErr w:type="spellEnd"/>
      <w:r w:rsidR="00630A08">
        <w:rPr>
          <w:sz w:val="26"/>
          <w:szCs w:val="26"/>
        </w:rPr>
        <w:t xml:space="preserve"> Юрия Константиновича</w:t>
      </w:r>
      <w:r w:rsidRPr="008C2D58">
        <w:rPr>
          <w:sz w:val="26"/>
          <w:szCs w:val="26"/>
        </w:rPr>
        <w:t xml:space="preserve">, </w:t>
      </w:r>
      <w:r w:rsidRPr="008C2D58">
        <w:rPr>
          <w:sz w:val="26"/>
          <w:szCs w:val="26"/>
          <w:lang w:val="en-US" w:eastAsia="en-US"/>
        </w:rPr>
        <w:t xml:space="preserve">действующего </w:t>
      </w:r>
      <w:r w:rsidRPr="008C2D58">
        <w:rPr>
          <w:sz w:val="26"/>
          <w:szCs w:val="26"/>
        </w:rPr>
        <w:t>от имени Российской Федерации,</w:t>
      </w:r>
      <w:r w:rsidRPr="008C2D58">
        <w:rPr>
          <w:sz w:val="26"/>
          <w:szCs w:val="26"/>
          <w:lang w:val="en-US" w:eastAsia="en-US"/>
        </w:rPr>
        <w:t xml:space="preserve"> на основании Устава, утвержденного приказом ФСИН России № 133 от 09.03.2011</w:t>
      </w:r>
      <w:r w:rsidRPr="008C2D58">
        <w:rPr>
          <w:sz w:val="26"/>
          <w:szCs w:val="26"/>
        </w:rPr>
        <w:t xml:space="preserve">, именуемое в дальнейшем «Государственный заказчик», с одной стороны </w:t>
      </w:r>
      <w:r w:rsidR="007F3D4F" w:rsidRPr="008C2D58">
        <w:rPr>
          <w:rFonts w:eastAsia="Calibri"/>
          <w:noProof/>
          <w:sz w:val="26"/>
          <w:szCs w:val="26"/>
        </w:rPr>
        <w:t xml:space="preserve">и </w:t>
      </w:r>
      <w:r w:rsidR="001B34F8" w:rsidRPr="008C2D58">
        <w:rPr>
          <w:rFonts w:eastAsia="Calibri"/>
          <w:noProof/>
          <w:sz w:val="26"/>
          <w:szCs w:val="26"/>
        </w:rPr>
        <w:t>____________</w:t>
      </w:r>
      <w:r w:rsidRPr="008C2D58">
        <w:rPr>
          <w:rFonts w:eastAsia="Calibri"/>
          <w:noProof/>
          <w:sz w:val="26"/>
          <w:szCs w:val="26"/>
        </w:rPr>
        <w:t xml:space="preserve"> в лице </w:t>
      </w:r>
      <w:r w:rsidR="001B34F8" w:rsidRPr="008C2D58">
        <w:rPr>
          <w:rFonts w:eastAsia="Calibri"/>
          <w:noProof/>
          <w:sz w:val="26"/>
          <w:szCs w:val="26"/>
        </w:rPr>
        <w:t>_________</w:t>
      </w:r>
      <w:r w:rsidRPr="008C2D58">
        <w:rPr>
          <w:rFonts w:eastAsia="Calibri"/>
          <w:noProof/>
          <w:sz w:val="26"/>
          <w:szCs w:val="26"/>
        </w:rPr>
        <w:t xml:space="preserve"> </w:t>
      </w:r>
      <w:r w:rsidR="004D7045" w:rsidRPr="008C2D58">
        <w:rPr>
          <w:sz w:val="26"/>
          <w:szCs w:val="26"/>
        </w:rPr>
        <w:t xml:space="preserve">именуемый в дальнейшем </w:t>
      </w:r>
      <w:r w:rsidR="004D7045" w:rsidRPr="008C2D58">
        <w:rPr>
          <w:noProof/>
          <w:sz w:val="26"/>
          <w:szCs w:val="26"/>
          <w:lang w:eastAsia="en-US"/>
        </w:rPr>
        <w:t>«</w:t>
      </w:r>
      <w:r w:rsidR="004D7045" w:rsidRPr="008C2D58">
        <w:rPr>
          <w:sz w:val="26"/>
          <w:szCs w:val="26"/>
        </w:rPr>
        <w:t>Исполнитель</w:t>
      </w:r>
      <w:r w:rsidR="004D7045" w:rsidRPr="008C2D58">
        <w:rPr>
          <w:noProof/>
          <w:sz w:val="26"/>
          <w:szCs w:val="26"/>
          <w:lang w:eastAsia="en-US"/>
        </w:rPr>
        <w:t xml:space="preserve">» </w:t>
      </w:r>
      <w:r w:rsidRPr="008C2D58">
        <w:rPr>
          <w:rFonts w:eastAsia="Calibri"/>
          <w:noProof/>
          <w:sz w:val="26"/>
          <w:szCs w:val="26"/>
        </w:rPr>
        <w:t xml:space="preserve"> действующего на основании </w:t>
      </w:r>
      <w:r w:rsidR="001B34F8" w:rsidRPr="008C2D58">
        <w:rPr>
          <w:sz w:val="26"/>
          <w:szCs w:val="26"/>
        </w:rPr>
        <w:t>_______</w:t>
      </w:r>
      <w:r w:rsidRPr="008C2D58">
        <w:rPr>
          <w:sz w:val="26"/>
          <w:szCs w:val="26"/>
        </w:rPr>
        <w:t xml:space="preserve"> с другой стороны, вместе именуемые «Стороны» в соответствии Федеральным законом от 05.04.2013 № 44-ФЗ п. 4 ч.1 ст. 93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913CF" w:rsidRPr="008C2D58" w:rsidRDefault="00752E88" w:rsidP="00365935">
      <w:pPr>
        <w:widowControl/>
        <w:spacing w:line="240" w:lineRule="auto"/>
        <w:ind w:firstLine="0"/>
        <w:jc w:val="center"/>
        <w:rPr>
          <w:b/>
          <w:bCs/>
          <w:sz w:val="26"/>
          <w:szCs w:val="26"/>
          <w:lang w:eastAsia="en-US"/>
        </w:rPr>
      </w:pPr>
      <w:r w:rsidRPr="008C2D58">
        <w:rPr>
          <w:b/>
          <w:bCs/>
          <w:sz w:val="26"/>
          <w:szCs w:val="26"/>
          <w:lang w:eastAsia="en-US"/>
        </w:rPr>
        <w:t xml:space="preserve">1. </w:t>
      </w:r>
      <w:r w:rsidR="00A913CF" w:rsidRPr="008C2D58">
        <w:rPr>
          <w:b/>
          <w:bCs/>
          <w:sz w:val="26"/>
          <w:szCs w:val="26"/>
          <w:lang w:eastAsia="en-US"/>
        </w:rPr>
        <w:t>Предмет Контракта</w:t>
      </w:r>
    </w:p>
    <w:p w:rsidR="00EE6E77" w:rsidRDefault="00A913CF" w:rsidP="008F54EE">
      <w:pPr>
        <w:widowControl/>
        <w:spacing w:line="240" w:lineRule="auto"/>
        <w:ind w:firstLine="709"/>
        <w:rPr>
          <w:noProof/>
          <w:sz w:val="26"/>
          <w:szCs w:val="26"/>
          <w:lang w:eastAsia="en-US"/>
        </w:rPr>
      </w:pPr>
      <w:r w:rsidRPr="008C2D58">
        <w:rPr>
          <w:noProof/>
          <w:sz w:val="26"/>
          <w:szCs w:val="26"/>
          <w:lang w:eastAsia="en-US"/>
        </w:rPr>
        <w:t>1.1.«</w:t>
      </w:r>
      <w:r w:rsidRPr="008C2D58">
        <w:rPr>
          <w:sz w:val="26"/>
          <w:szCs w:val="26"/>
        </w:rPr>
        <w:t xml:space="preserve"> Исполнитель</w:t>
      </w:r>
      <w:r w:rsidRPr="008C2D58">
        <w:rPr>
          <w:noProof/>
          <w:sz w:val="26"/>
          <w:szCs w:val="26"/>
          <w:lang w:eastAsia="en-US"/>
        </w:rPr>
        <w:t xml:space="preserve">» обязуется выполнить услуги, а «Государственный заказчик» обязуется обеспечить оплату выполниных </w:t>
      </w:r>
      <w:r w:rsidRPr="008C2D58">
        <w:rPr>
          <w:sz w:val="26"/>
          <w:szCs w:val="26"/>
        </w:rPr>
        <w:t xml:space="preserve">услуг </w:t>
      </w:r>
      <w:r w:rsidR="007771EC" w:rsidRPr="007771EC">
        <w:rPr>
          <w:sz w:val="26"/>
          <w:szCs w:val="26"/>
        </w:rPr>
        <w:t xml:space="preserve"> по проведению метрологической экспертизы коммерческого узла учета природного газа.</w:t>
      </w:r>
      <w:r w:rsidR="007771EC">
        <w:rPr>
          <w:sz w:val="26"/>
          <w:szCs w:val="26"/>
        </w:rPr>
        <w:t xml:space="preserve"> (и</w:t>
      </w:r>
      <w:r w:rsidR="007771EC" w:rsidRPr="00F07BA5">
        <w:rPr>
          <w:sz w:val="28"/>
          <w:szCs w:val="28"/>
        </w:rPr>
        <w:t>змерения внутреннего диаметра трубопровода</w:t>
      </w:r>
      <w:r w:rsidR="007771EC">
        <w:rPr>
          <w:sz w:val="26"/>
          <w:szCs w:val="26"/>
        </w:rPr>
        <w:t xml:space="preserve">) ОКПД 2: </w:t>
      </w:r>
      <w:r w:rsidR="00D2105E" w:rsidRPr="008C2D58">
        <w:rPr>
          <w:sz w:val="26"/>
          <w:szCs w:val="26"/>
        </w:rPr>
        <w:t xml:space="preserve"> </w:t>
      </w:r>
      <w:r w:rsidR="007771EC" w:rsidRPr="00082B7A">
        <w:rPr>
          <w:sz w:val="28"/>
          <w:szCs w:val="28"/>
        </w:rPr>
        <w:t>71.12.40.120</w:t>
      </w:r>
      <w:r w:rsidRPr="008C2D58">
        <w:rPr>
          <w:noProof/>
          <w:sz w:val="26"/>
          <w:szCs w:val="26"/>
          <w:lang w:eastAsia="en-US"/>
        </w:rPr>
        <w:t xml:space="preserve">. </w:t>
      </w:r>
    </w:p>
    <w:p w:rsidR="00A913CF" w:rsidRPr="008C2D58" w:rsidRDefault="00EE6E77" w:rsidP="008F54EE">
      <w:pPr>
        <w:widowControl/>
        <w:spacing w:line="240" w:lineRule="auto"/>
        <w:ind w:firstLine="709"/>
        <w:rPr>
          <w:sz w:val="26"/>
          <w:szCs w:val="26"/>
          <w:lang w:eastAsia="en-US"/>
        </w:rPr>
      </w:pPr>
      <w:r>
        <w:rPr>
          <w:noProof/>
          <w:sz w:val="26"/>
          <w:szCs w:val="26"/>
          <w:lang w:eastAsia="en-US"/>
        </w:rPr>
        <w:t>1.2.</w:t>
      </w:r>
      <w:r w:rsidR="00A913CF" w:rsidRPr="008C2D58">
        <w:rPr>
          <w:noProof/>
          <w:sz w:val="26"/>
          <w:szCs w:val="26"/>
          <w:lang w:eastAsia="en-US"/>
        </w:rPr>
        <w:t xml:space="preserve">Предметом настоящего Контракта является предоставление </w:t>
      </w:r>
      <w:r w:rsidRPr="007771EC">
        <w:rPr>
          <w:sz w:val="26"/>
          <w:szCs w:val="26"/>
        </w:rPr>
        <w:t>по проведению метрологической экспертизы коммерческого узла учета природного газа</w:t>
      </w:r>
      <w:r w:rsidR="00D2105E" w:rsidRPr="008C2D58">
        <w:rPr>
          <w:sz w:val="26"/>
          <w:szCs w:val="26"/>
        </w:rPr>
        <w:t xml:space="preserve"> </w:t>
      </w:r>
      <w:r w:rsidR="00AB1B88" w:rsidRPr="008C2D58">
        <w:rPr>
          <w:sz w:val="26"/>
          <w:szCs w:val="26"/>
        </w:rPr>
        <w:t>(</w:t>
      </w:r>
      <w:r w:rsidR="007771EC">
        <w:rPr>
          <w:sz w:val="26"/>
          <w:szCs w:val="26"/>
        </w:rPr>
        <w:t>и</w:t>
      </w:r>
      <w:r w:rsidR="007771EC" w:rsidRPr="00F07BA5">
        <w:rPr>
          <w:sz w:val="28"/>
          <w:szCs w:val="28"/>
        </w:rPr>
        <w:t>змерения внутреннего диаметра трубопровода</w:t>
      </w:r>
      <w:r w:rsidR="00AB1B88" w:rsidRPr="008C2D58">
        <w:rPr>
          <w:noProof/>
          <w:sz w:val="26"/>
          <w:szCs w:val="26"/>
          <w:lang w:eastAsia="en-US"/>
        </w:rPr>
        <w:t xml:space="preserve">) </w:t>
      </w:r>
      <w:r w:rsidR="00A913CF" w:rsidRPr="008C2D58">
        <w:rPr>
          <w:noProof/>
          <w:sz w:val="26"/>
          <w:szCs w:val="26"/>
          <w:lang w:eastAsia="en-US"/>
        </w:rPr>
        <w:t xml:space="preserve">согласно </w:t>
      </w:r>
      <w:r w:rsidR="00F961ED">
        <w:rPr>
          <w:sz w:val="26"/>
          <w:szCs w:val="26"/>
        </w:rPr>
        <w:t>спецификации</w:t>
      </w:r>
      <w:r w:rsidR="00F961ED" w:rsidRPr="008C2D58">
        <w:rPr>
          <w:noProof/>
          <w:sz w:val="26"/>
          <w:szCs w:val="26"/>
          <w:lang w:eastAsia="en-US"/>
        </w:rPr>
        <w:t xml:space="preserve"> </w:t>
      </w:r>
      <w:r w:rsidR="00A913CF" w:rsidRPr="008C2D58">
        <w:rPr>
          <w:noProof/>
          <w:sz w:val="26"/>
          <w:szCs w:val="26"/>
          <w:lang w:eastAsia="en-US"/>
        </w:rPr>
        <w:t>(</w:t>
      </w:r>
      <w:r w:rsidR="00A913CF" w:rsidRPr="008C2D58">
        <w:rPr>
          <w:color w:val="000000"/>
          <w:sz w:val="26"/>
          <w:szCs w:val="26"/>
        </w:rPr>
        <w:t xml:space="preserve">приложение № 1) </w:t>
      </w:r>
      <w:r w:rsidR="00A913CF" w:rsidRPr="008C2D58">
        <w:rPr>
          <w:noProof/>
          <w:sz w:val="26"/>
          <w:szCs w:val="26"/>
          <w:lang w:eastAsia="en-US"/>
        </w:rPr>
        <w:t xml:space="preserve">на общую сумму </w:t>
      </w:r>
      <w:r w:rsidR="007771EC">
        <w:rPr>
          <w:noProof/>
          <w:color w:val="0D0D0D"/>
          <w:sz w:val="26"/>
          <w:szCs w:val="26"/>
          <w:lang w:eastAsia="en-US"/>
        </w:rPr>
        <w:t>13216</w:t>
      </w:r>
      <w:r w:rsidR="00A913CF" w:rsidRPr="008C2D58">
        <w:rPr>
          <w:noProof/>
          <w:color w:val="0D0D0D"/>
          <w:sz w:val="26"/>
          <w:szCs w:val="26"/>
          <w:lang w:eastAsia="en-US"/>
        </w:rPr>
        <w:t xml:space="preserve"> </w:t>
      </w:r>
      <w:r w:rsidR="008B2CD2" w:rsidRPr="008C2D58">
        <w:rPr>
          <w:noProof/>
          <w:color w:val="0D0D0D"/>
          <w:sz w:val="26"/>
          <w:szCs w:val="26"/>
          <w:lang w:eastAsia="en-US"/>
        </w:rPr>
        <w:t>(</w:t>
      </w:r>
      <w:r w:rsidR="007771EC">
        <w:rPr>
          <w:sz w:val="26"/>
          <w:szCs w:val="26"/>
        </w:rPr>
        <w:t>тринадцать тысяч двести шестнадцать</w:t>
      </w:r>
      <w:r w:rsidR="008B2CD2" w:rsidRPr="008C2D58">
        <w:rPr>
          <w:sz w:val="26"/>
          <w:szCs w:val="26"/>
        </w:rPr>
        <w:t xml:space="preserve">) рублей </w:t>
      </w:r>
      <w:r w:rsidR="007771EC">
        <w:rPr>
          <w:sz w:val="26"/>
          <w:szCs w:val="26"/>
        </w:rPr>
        <w:t>13</w:t>
      </w:r>
      <w:r w:rsidR="008B2CD2" w:rsidRPr="008C2D58">
        <w:rPr>
          <w:sz w:val="26"/>
          <w:szCs w:val="26"/>
        </w:rPr>
        <w:t xml:space="preserve"> копеек</w:t>
      </w:r>
      <w:r w:rsidR="00F103DF" w:rsidRPr="008C2D58">
        <w:rPr>
          <w:sz w:val="26"/>
          <w:szCs w:val="26"/>
        </w:rPr>
        <w:t xml:space="preserve"> </w:t>
      </w:r>
      <w:r w:rsidR="00A206A5" w:rsidRPr="008C2D58">
        <w:rPr>
          <w:sz w:val="26"/>
          <w:szCs w:val="26"/>
        </w:rPr>
        <w:t>(</w:t>
      </w:r>
      <w:r w:rsidR="001B34F8" w:rsidRPr="008C2D58">
        <w:rPr>
          <w:sz w:val="26"/>
          <w:szCs w:val="26"/>
        </w:rPr>
        <w:t>НДС;</w:t>
      </w:r>
      <w:r w:rsidR="00897D51" w:rsidRPr="008C2D58">
        <w:rPr>
          <w:sz w:val="26"/>
          <w:szCs w:val="26"/>
        </w:rPr>
        <w:t xml:space="preserve"> </w:t>
      </w:r>
      <w:r w:rsidR="00A206A5" w:rsidRPr="008C2D58">
        <w:rPr>
          <w:sz w:val="26"/>
          <w:szCs w:val="26"/>
        </w:rPr>
        <w:t>без НДС)</w:t>
      </w:r>
      <w:r w:rsidR="00A913CF" w:rsidRPr="008C2D58">
        <w:rPr>
          <w:sz w:val="26"/>
          <w:szCs w:val="26"/>
        </w:rPr>
        <w:t>, за счет средств федераль</w:t>
      </w:r>
      <w:r w:rsidR="00183A34" w:rsidRPr="008C2D58">
        <w:rPr>
          <w:sz w:val="26"/>
          <w:szCs w:val="26"/>
        </w:rPr>
        <w:t xml:space="preserve">ного бюджета по </w:t>
      </w:r>
      <w:r w:rsidR="008C2D58" w:rsidRPr="009F4460">
        <w:rPr>
          <w:color w:val="000000"/>
          <w:sz w:val="26"/>
          <w:szCs w:val="26"/>
        </w:rPr>
        <w:t xml:space="preserve">КБК 320 РП 0305 ЦС </w:t>
      </w:r>
      <w:r w:rsidR="007771EC" w:rsidRPr="00D75F74">
        <w:rPr>
          <w:sz w:val="26"/>
          <w:szCs w:val="26"/>
        </w:rPr>
        <w:t>42</w:t>
      </w:r>
      <w:r w:rsidR="007771EC">
        <w:rPr>
          <w:sz w:val="26"/>
          <w:szCs w:val="26"/>
        </w:rPr>
        <w:t>406900</w:t>
      </w:r>
      <w:r w:rsidR="007771EC" w:rsidRPr="00D75F74">
        <w:rPr>
          <w:sz w:val="26"/>
          <w:szCs w:val="26"/>
        </w:rPr>
        <w:t>48</w:t>
      </w:r>
      <w:r w:rsidR="008C2D58" w:rsidRPr="009F4460">
        <w:rPr>
          <w:color w:val="000000"/>
          <w:sz w:val="26"/>
          <w:szCs w:val="26"/>
        </w:rPr>
        <w:t xml:space="preserve"> ВР 244</w:t>
      </w:r>
      <w:r w:rsidR="00A913CF" w:rsidRPr="008C2D58">
        <w:rPr>
          <w:noProof/>
          <w:sz w:val="26"/>
          <w:szCs w:val="26"/>
          <w:lang w:eastAsia="en-US"/>
        </w:rPr>
        <w:t xml:space="preserve">, </w:t>
      </w:r>
      <w:r w:rsidR="00A913CF" w:rsidRPr="008C2D58">
        <w:rPr>
          <w:sz w:val="26"/>
          <w:szCs w:val="26"/>
        </w:rPr>
        <w:t>с учетом затрат на страхование, уплату таможенных пошлин, налогов, сборов и других обязательных платежей</w:t>
      </w:r>
      <w:r w:rsidR="00A913CF" w:rsidRPr="008C2D58">
        <w:rPr>
          <w:sz w:val="26"/>
          <w:szCs w:val="26"/>
          <w:lang w:eastAsia="en-US"/>
        </w:rPr>
        <w:t>.</w:t>
      </w:r>
    </w:p>
    <w:p w:rsidR="00A913CF" w:rsidRPr="008C2D58" w:rsidRDefault="00752E88" w:rsidP="00365935">
      <w:pPr>
        <w:widowControl/>
        <w:spacing w:line="240" w:lineRule="auto"/>
        <w:ind w:firstLine="0"/>
        <w:jc w:val="center"/>
        <w:rPr>
          <w:b/>
          <w:noProof/>
          <w:sz w:val="26"/>
          <w:szCs w:val="26"/>
          <w:lang w:eastAsia="en-US"/>
        </w:rPr>
      </w:pPr>
      <w:r w:rsidRPr="008C2D58">
        <w:rPr>
          <w:b/>
          <w:bCs/>
          <w:noProof/>
          <w:sz w:val="26"/>
          <w:szCs w:val="26"/>
          <w:lang w:eastAsia="en-US"/>
        </w:rPr>
        <w:t xml:space="preserve">2.    </w:t>
      </w:r>
      <w:r w:rsidR="00A913CF" w:rsidRPr="008C2D58">
        <w:rPr>
          <w:b/>
          <w:bCs/>
          <w:noProof/>
          <w:sz w:val="26"/>
          <w:szCs w:val="26"/>
          <w:lang w:eastAsia="en-US"/>
        </w:rPr>
        <w:t xml:space="preserve">Качество и порядок выполнения </w:t>
      </w:r>
      <w:r w:rsidR="00A913CF" w:rsidRPr="008C2D58">
        <w:rPr>
          <w:b/>
          <w:sz w:val="26"/>
          <w:szCs w:val="26"/>
        </w:rPr>
        <w:t xml:space="preserve">услуг по </w:t>
      </w:r>
      <w:r w:rsidR="00A913CF" w:rsidRPr="008C2D58">
        <w:rPr>
          <w:b/>
          <w:noProof/>
          <w:sz w:val="26"/>
          <w:szCs w:val="26"/>
          <w:lang w:eastAsia="en-US"/>
        </w:rPr>
        <w:t>ремонту</w:t>
      </w:r>
    </w:p>
    <w:p w:rsidR="00A913CF" w:rsidRPr="008C2D58" w:rsidRDefault="00A913CF" w:rsidP="008F54EE">
      <w:pPr>
        <w:spacing w:line="240" w:lineRule="auto"/>
        <w:ind w:firstLine="708"/>
        <w:rPr>
          <w:sz w:val="26"/>
          <w:szCs w:val="26"/>
        </w:rPr>
      </w:pPr>
      <w:r w:rsidRPr="008C2D58">
        <w:rPr>
          <w:sz w:val="26"/>
          <w:szCs w:val="26"/>
        </w:rPr>
        <w:t xml:space="preserve">2.1. Исполнитель гарантирует, что выполнит услуги </w:t>
      </w:r>
      <w:r w:rsidRPr="008C2D58">
        <w:rPr>
          <w:bCs/>
          <w:sz w:val="26"/>
          <w:szCs w:val="26"/>
        </w:rPr>
        <w:t xml:space="preserve">по содержанию имущества </w:t>
      </w:r>
      <w:r w:rsidRPr="008C2D58">
        <w:rPr>
          <w:noProof/>
          <w:sz w:val="26"/>
          <w:szCs w:val="26"/>
          <w:lang w:eastAsia="en-US"/>
        </w:rPr>
        <w:t xml:space="preserve">согласно </w:t>
      </w:r>
      <w:r w:rsidRPr="008C2D58">
        <w:rPr>
          <w:sz w:val="26"/>
          <w:szCs w:val="26"/>
        </w:rPr>
        <w:t>Приложения № 1, являющегося неотъемлемой частью данного Контракта.</w:t>
      </w:r>
    </w:p>
    <w:p w:rsidR="00A913CF" w:rsidRPr="008C2D58" w:rsidRDefault="00A913CF" w:rsidP="008F54EE">
      <w:pPr>
        <w:pStyle w:val="NoSpacing"/>
        <w:rPr>
          <w:sz w:val="26"/>
          <w:szCs w:val="26"/>
        </w:rPr>
      </w:pPr>
      <w:r w:rsidRPr="008C2D58">
        <w:rPr>
          <w:sz w:val="26"/>
          <w:szCs w:val="26"/>
        </w:rPr>
        <w:t xml:space="preserve">2.2. При повреждении оборудования в процессе выполнения услуги по </w:t>
      </w:r>
      <w:r w:rsidRPr="008C2D58">
        <w:rPr>
          <w:noProof/>
          <w:sz w:val="26"/>
          <w:szCs w:val="26"/>
          <w:lang w:eastAsia="en-US"/>
        </w:rPr>
        <w:t>содержанию имущества</w:t>
      </w:r>
      <w:r w:rsidRPr="008C2D58">
        <w:rPr>
          <w:sz w:val="26"/>
          <w:szCs w:val="26"/>
        </w:rPr>
        <w:t>, Исполнитель устраняет указанные повреждения своими силами и за свой счет.</w:t>
      </w:r>
    </w:p>
    <w:p w:rsidR="00A913CF" w:rsidRPr="008C2D58" w:rsidRDefault="00A913CF" w:rsidP="008F54EE">
      <w:pPr>
        <w:pStyle w:val="NoSpacing"/>
        <w:rPr>
          <w:sz w:val="26"/>
          <w:szCs w:val="26"/>
        </w:rPr>
      </w:pPr>
      <w:r w:rsidRPr="008C2D58">
        <w:rPr>
          <w:sz w:val="26"/>
          <w:szCs w:val="26"/>
        </w:rPr>
        <w:t>2.3. Государственный заказчик по требованию Исполнителя должен предоставить техническую документацию на оборудование.</w:t>
      </w:r>
    </w:p>
    <w:p w:rsidR="00A913CF" w:rsidRPr="008C2D58" w:rsidRDefault="00B07936" w:rsidP="008F54EE">
      <w:pPr>
        <w:pStyle w:val="NoSpacing"/>
        <w:rPr>
          <w:sz w:val="26"/>
          <w:szCs w:val="26"/>
        </w:rPr>
      </w:pPr>
      <w:r w:rsidRPr="008C2D58">
        <w:rPr>
          <w:sz w:val="26"/>
          <w:szCs w:val="26"/>
        </w:rPr>
        <w:t>2.4</w:t>
      </w:r>
      <w:r w:rsidR="00A913CF" w:rsidRPr="008C2D58">
        <w:rPr>
          <w:sz w:val="26"/>
          <w:szCs w:val="26"/>
        </w:rPr>
        <w:t>. Государственный заказчик проводит экспертизу выполненных услуг своими силами.</w:t>
      </w:r>
    </w:p>
    <w:p w:rsidR="00A913CF" w:rsidRPr="008C2D58" w:rsidRDefault="00752E88" w:rsidP="00365935">
      <w:pPr>
        <w:pStyle w:val="NoSpacing"/>
        <w:ind w:firstLine="0"/>
        <w:jc w:val="center"/>
        <w:rPr>
          <w:b/>
          <w:sz w:val="26"/>
          <w:szCs w:val="26"/>
        </w:rPr>
      </w:pPr>
      <w:r w:rsidRPr="008C2D58">
        <w:rPr>
          <w:b/>
          <w:sz w:val="26"/>
          <w:szCs w:val="26"/>
        </w:rPr>
        <w:t xml:space="preserve">3. </w:t>
      </w:r>
      <w:r w:rsidR="00A913CF" w:rsidRPr="008C2D58">
        <w:rPr>
          <w:b/>
          <w:sz w:val="26"/>
          <w:szCs w:val="26"/>
        </w:rPr>
        <w:t xml:space="preserve">Требования к качеству, объему выполняемых услуг по </w:t>
      </w:r>
      <w:r w:rsidR="00A913CF" w:rsidRPr="008C2D58">
        <w:rPr>
          <w:b/>
          <w:noProof/>
          <w:sz w:val="26"/>
          <w:szCs w:val="26"/>
          <w:lang w:eastAsia="en-US"/>
        </w:rPr>
        <w:t>содержанию имущества</w:t>
      </w:r>
      <w:r w:rsidR="00C861BE" w:rsidRPr="008C2D58">
        <w:rPr>
          <w:b/>
          <w:sz w:val="26"/>
          <w:szCs w:val="26"/>
        </w:rPr>
        <w:t xml:space="preserve">, </w:t>
      </w:r>
      <w:r w:rsidR="00A913CF" w:rsidRPr="008C2D58">
        <w:rPr>
          <w:b/>
          <w:sz w:val="26"/>
          <w:szCs w:val="26"/>
        </w:rPr>
        <w:t>связанные с определением соответствия выполняемых услуг по</w:t>
      </w:r>
      <w:r w:rsidR="00AB1B88" w:rsidRPr="008C2D58">
        <w:rPr>
          <w:b/>
          <w:sz w:val="26"/>
          <w:szCs w:val="26"/>
        </w:rPr>
        <w:t xml:space="preserve"> </w:t>
      </w:r>
      <w:r w:rsidRPr="008C2D58">
        <w:rPr>
          <w:b/>
          <w:sz w:val="26"/>
          <w:szCs w:val="26"/>
        </w:rPr>
        <w:t>потребностям</w:t>
      </w:r>
      <w:r w:rsidR="00AB1B88" w:rsidRPr="008C2D58">
        <w:rPr>
          <w:b/>
          <w:sz w:val="26"/>
          <w:szCs w:val="26"/>
        </w:rPr>
        <w:t xml:space="preserve"> </w:t>
      </w:r>
      <w:r w:rsidR="00A913CF" w:rsidRPr="008C2D58">
        <w:rPr>
          <w:b/>
          <w:sz w:val="26"/>
          <w:szCs w:val="26"/>
        </w:rPr>
        <w:t>Государственного заказчика</w:t>
      </w:r>
    </w:p>
    <w:p w:rsidR="00A913CF" w:rsidRPr="008C2D58" w:rsidRDefault="00A913CF" w:rsidP="008F54EE">
      <w:pPr>
        <w:pStyle w:val="NoSpacing"/>
        <w:rPr>
          <w:color w:val="FF0000"/>
          <w:sz w:val="26"/>
          <w:szCs w:val="26"/>
        </w:rPr>
      </w:pPr>
      <w:r w:rsidRPr="008C2D58">
        <w:rPr>
          <w:sz w:val="26"/>
          <w:szCs w:val="26"/>
        </w:rPr>
        <w:t xml:space="preserve">3.1. При выполнении услуг по </w:t>
      </w:r>
      <w:r w:rsidRPr="008C2D58">
        <w:rPr>
          <w:noProof/>
          <w:sz w:val="26"/>
          <w:szCs w:val="26"/>
          <w:lang w:eastAsia="en-US"/>
        </w:rPr>
        <w:t>содержанию имущества</w:t>
      </w:r>
      <w:r w:rsidRPr="008C2D58">
        <w:rPr>
          <w:sz w:val="26"/>
          <w:szCs w:val="26"/>
        </w:rPr>
        <w:t xml:space="preserve"> Исполнитель должен также руководствоваться инструкциями по ремонту и эксплуатации данного вида оборудования.</w:t>
      </w:r>
      <w:r w:rsidRPr="008C2D58">
        <w:rPr>
          <w:rStyle w:val="Style3"/>
          <w:sz w:val="26"/>
          <w:szCs w:val="26"/>
        </w:rPr>
        <w:t xml:space="preserve"> </w:t>
      </w:r>
      <w:r w:rsidRPr="008C2D58">
        <w:rPr>
          <w:rStyle w:val="FontStyle13"/>
          <w:sz w:val="26"/>
          <w:szCs w:val="26"/>
        </w:rPr>
        <w:t>Ремонт оборудования продовольственной службы</w:t>
      </w:r>
      <w:r w:rsidRPr="008C2D58">
        <w:rPr>
          <w:sz w:val="26"/>
          <w:szCs w:val="26"/>
        </w:rPr>
        <w:t xml:space="preserve"> должен выполняться Исполнителем в соответствии с </w:t>
      </w:r>
      <w:r w:rsidRPr="008C2D58">
        <w:rPr>
          <w:color w:val="000000"/>
          <w:sz w:val="26"/>
          <w:szCs w:val="26"/>
        </w:rPr>
        <w:t xml:space="preserve">Федеральным </w:t>
      </w:r>
      <w:hyperlink r:id="rId8" w:history="1">
        <w:r w:rsidRPr="008C2D58">
          <w:rPr>
            <w:color w:val="000000"/>
            <w:sz w:val="26"/>
            <w:szCs w:val="26"/>
          </w:rPr>
          <w:t>законом</w:t>
        </w:r>
      </w:hyperlink>
      <w:r w:rsidRPr="008C2D58">
        <w:rPr>
          <w:color w:val="000000"/>
          <w:sz w:val="26"/>
          <w:szCs w:val="26"/>
        </w:rPr>
        <w:t xml:space="preserve"> "О промышленной безопасности опасных производственных объектов" от 21 июля 1997 года N 116-ФЗ.</w:t>
      </w:r>
    </w:p>
    <w:p w:rsidR="00A913CF" w:rsidRPr="008C2D58" w:rsidRDefault="00A913CF" w:rsidP="008F54EE">
      <w:pPr>
        <w:pStyle w:val="NoSpacing"/>
        <w:rPr>
          <w:sz w:val="26"/>
          <w:szCs w:val="26"/>
        </w:rPr>
      </w:pPr>
      <w:r w:rsidRPr="008C2D58">
        <w:rPr>
          <w:sz w:val="26"/>
          <w:szCs w:val="26"/>
        </w:rPr>
        <w:t>3.</w:t>
      </w:r>
      <w:r w:rsidR="00561F3F">
        <w:rPr>
          <w:sz w:val="26"/>
          <w:szCs w:val="26"/>
        </w:rPr>
        <w:t>2</w:t>
      </w:r>
      <w:r w:rsidRPr="008C2D58">
        <w:rPr>
          <w:sz w:val="26"/>
          <w:szCs w:val="26"/>
        </w:rPr>
        <w:t>. Качество услуги по содержанию имущества должно соответствовать требованиям ГОСТ</w:t>
      </w:r>
      <w:r w:rsidR="009709C8" w:rsidRPr="008C2D58">
        <w:rPr>
          <w:sz w:val="26"/>
          <w:szCs w:val="26"/>
        </w:rPr>
        <w:t>ов</w:t>
      </w:r>
      <w:r w:rsidRPr="008C2D58">
        <w:rPr>
          <w:sz w:val="26"/>
          <w:szCs w:val="26"/>
        </w:rPr>
        <w:t>, технических условий и другим нормативным документам, принятым для данного вида работ.</w:t>
      </w:r>
    </w:p>
    <w:p w:rsidR="00A913CF" w:rsidRPr="008C2D58" w:rsidRDefault="00A913CF" w:rsidP="008F54EE">
      <w:pPr>
        <w:pStyle w:val="NoSpacing"/>
        <w:rPr>
          <w:sz w:val="26"/>
          <w:szCs w:val="26"/>
        </w:rPr>
      </w:pPr>
      <w:r w:rsidRPr="008C2D58">
        <w:rPr>
          <w:sz w:val="26"/>
          <w:szCs w:val="26"/>
        </w:rPr>
        <w:lastRenderedPageBreak/>
        <w:t>3.</w:t>
      </w:r>
      <w:r w:rsidR="00561F3F">
        <w:rPr>
          <w:sz w:val="26"/>
          <w:szCs w:val="26"/>
        </w:rPr>
        <w:t>3</w:t>
      </w:r>
      <w:r w:rsidRPr="008C2D58">
        <w:rPr>
          <w:sz w:val="26"/>
          <w:szCs w:val="26"/>
        </w:rPr>
        <w:t>. Устанавливаемые запасные части и расходные материалы должны быть произведены при соблюдении требований норматив</w:t>
      </w:r>
      <w:r w:rsidR="009709C8" w:rsidRPr="008C2D58">
        <w:rPr>
          <w:sz w:val="26"/>
          <w:szCs w:val="26"/>
        </w:rPr>
        <w:t>ных документов.</w:t>
      </w:r>
    </w:p>
    <w:p w:rsidR="00A913CF" w:rsidRPr="008C2D58" w:rsidRDefault="00A913CF" w:rsidP="008F54EE">
      <w:pPr>
        <w:pStyle w:val="NoSpacing"/>
        <w:rPr>
          <w:sz w:val="26"/>
          <w:szCs w:val="26"/>
        </w:rPr>
      </w:pPr>
      <w:r w:rsidRPr="008C2D58">
        <w:rPr>
          <w:sz w:val="26"/>
          <w:szCs w:val="26"/>
        </w:rPr>
        <w:t>3.</w:t>
      </w:r>
      <w:r w:rsidR="00561F3F">
        <w:rPr>
          <w:sz w:val="26"/>
          <w:szCs w:val="26"/>
        </w:rPr>
        <w:t>4</w:t>
      </w:r>
      <w:r w:rsidRPr="008C2D58">
        <w:rPr>
          <w:sz w:val="26"/>
          <w:szCs w:val="26"/>
        </w:rPr>
        <w:t>. На все запасные части и расходные материалы должны быть сопроводительные документы (сертификат соответствия, если установлено законодательством РФ).</w:t>
      </w:r>
    </w:p>
    <w:p w:rsidR="00A913CF" w:rsidRPr="008C2D58" w:rsidRDefault="00A913CF" w:rsidP="008F54EE">
      <w:pPr>
        <w:pStyle w:val="NoSpacing"/>
        <w:rPr>
          <w:sz w:val="26"/>
          <w:szCs w:val="26"/>
        </w:rPr>
      </w:pPr>
      <w:r w:rsidRPr="008C2D58">
        <w:rPr>
          <w:sz w:val="26"/>
          <w:szCs w:val="26"/>
        </w:rPr>
        <w:t>3.</w:t>
      </w:r>
      <w:r w:rsidR="00561F3F">
        <w:rPr>
          <w:sz w:val="26"/>
          <w:szCs w:val="26"/>
        </w:rPr>
        <w:t>5</w:t>
      </w:r>
      <w:r w:rsidRPr="008C2D58">
        <w:rPr>
          <w:sz w:val="26"/>
          <w:szCs w:val="26"/>
        </w:rPr>
        <w:t xml:space="preserve">. При выполнении услуг по </w:t>
      </w:r>
      <w:r w:rsidRPr="008C2D58">
        <w:rPr>
          <w:noProof/>
          <w:sz w:val="26"/>
          <w:szCs w:val="26"/>
          <w:lang w:eastAsia="en-US"/>
        </w:rPr>
        <w:t>содержанию имущества</w:t>
      </w:r>
      <w:r w:rsidRPr="008C2D58">
        <w:rPr>
          <w:sz w:val="26"/>
          <w:szCs w:val="26"/>
        </w:rPr>
        <w:t xml:space="preserve"> должны использоваться новые (запчасти, которые не были в употреблении, в ремонте, в том числе не были восстановлены), качественные запасные части и расходные материалы, отвечающие требованиям безопасности.</w:t>
      </w:r>
    </w:p>
    <w:p w:rsidR="00A913CF" w:rsidRPr="008C2D58" w:rsidRDefault="00365935" w:rsidP="00365935">
      <w:pPr>
        <w:pStyle w:val="NoSpacing"/>
        <w:ind w:left="786" w:firstLine="0"/>
        <w:jc w:val="center"/>
        <w:rPr>
          <w:b/>
          <w:noProof/>
          <w:sz w:val="26"/>
          <w:szCs w:val="26"/>
          <w:lang w:eastAsia="en-US"/>
        </w:rPr>
      </w:pPr>
      <w:r w:rsidRPr="008C2D58">
        <w:rPr>
          <w:b/>
          <w:sz w:val="26"/>
          <w:szCs w:val="26"/>
        </w:rPr>
        <w:t>4.</w:t>
      </w:r>
      <w:r w:rsidR="00A913CF" w:rsidRPr="008C2D58">
        <w:rPr>
          <w:b/>
          <w:sz w:val="26"/>
          <w:szCs w:val="26"/>
        </w:rPr>
        <w:t xml:space="preserve">Требования в отношении гарантии качества </w:t>
      </w:r>
    </w:p>
    <w:p w:rsidR="00A913CF" w:rsidRPr="008C2D58" w:rsidRDefault="00A913CF" w:rsidP="008F54EE">
      <w:pPr>
        <w:pStyle w:val="NoSpacing"/>
        <w:rPr>
          <w:sz w:val="26"/>
          <w:szCs w:val="26"/>
        </w:rPr>
      </w:pPr>
      <w:r w:rsidRPr="008C2D58">
        <w:rPr>
          <w:sz w:val="26"/>
          <w:szCs w:val="26"/>
        </w:rPr>
        <w:t xml:space="preserve">4.1. Гарантия качества должна предоставляться на весь объем выполненных услуг по </w:t>
      </w:r>
      <w:r w:rsidRPr="008C2D58">
        <w:rPr>
          <w:noProof/>
          <w:sz w:val="26"/>
          <w:szCs w:val="26"/>
          <w:lang w:eastAsia="en-US"/>
        </w:rPr>
        <w:t>содержанию имущества</w:t>
      </w:r>
      <w:r w:rsidR="00A206A5" w:rsidRPr="008C2D58">
        <w:rPr>
          <w:sz w:val="26"/>
          <w:szCs w:val="26"/>
        </w:rPr>
        <w:t xml:space="preserve"> сроком не менее 6</w:t>
      </w:r>
      <w:r w:rsidRPr="008C2D58">
        <w:rPr>
          <w:sz w:val="26"/>
          <w:szCs w:val="26"/>
        </w:rPr>
        <w:t xml:space="preserve"> (</w:t>
      </w:r>
      <w:r w:rsidR="00A206A5" w:rsidRPr="008C2D58">
        <w:rPr>
          <w:sz w:val="26"/>
          <w:szCs w:val="26"/>
        </w:rPr>
        <w:t>шесть</w:t>
      </w:r>
      <w:r w:rsidRPr="008C2D58">
        <w:rPr>
          <w:sz w:val="26"/>
          <w:szCs w:val="26"/>
        </w:rPr>
        <w:t xml:space="preserve">) </w:t>
      </w:r>
      <w:r w:rsidR="00F103DF" w:rsidRPr="008C2D58">
        <w:rPr>
          <w:sz w:val="26"/>
          <w:szCs w:val="26"/>
        </w:rPr>
        <w:t>месяцев</w:t>
      </w:r>
      <w:r w:rsidRPr="008C2D58">
        <w:rPr>
          <w:sz w:val="26"/>
          <w:szCs w:val="26"/>
        </w:rPr>
        <w:t>.</w:t>
      </w:r>
    </w:p>
    <w:p w:rsidR="00A913CF" w:rsidRPr="008C2D58" w:rsidRDefault="00A913CF" w:rsidP="008F54EE">
      <w:pPr>
        <w:pStyle w:val="NoSpacing"/>
        <w:rPr>
          <w:sz w:val="26"/>
          <w:szCs w:val="26"/>
        </w:rPr>
      </w:pPr>
      <w:r w:rsidRPr="008C2D58">
        <w:rPr>
          <w:sz w:val="26"/>
          <w:szCs w:val="26"/>
        </w:rPr>
        <w:t xml:space="preserve">4.2. Гарантийный срок на результат выполненных услуг по </w:t>
      </w:r>
      <w:r w:rsidRPr="008C2D58">
        <w:rPr>
          <w:noProof/>
          <w:sz w:val="26"/>
          <w:szCs w:val="26"/>
          <w:lang w:eastAsia="en-US"/>
        </w:rPr>
        <w:t>содержанию имущества</w:t>
      </w:r>
      <w:r w:rsidRPr="008C2D58">
        <w:rPr>
          <w:sz w:val="26"/>
          <w:szCs w:val="26"/>
        </w:rPr>
        <w:t xml:space="preserve"> будет исчисляться с даты подписания Сторонами акта приемки выполненных работ.</w:t>
      </w:r>
    </w:p>
    <w:p w:rsidR="00A913CF" w:rsidRPr="008C2D58" w:rsidRDefault="00A913CF" w:rsidP="008F54EE">
      <w:pPr>
        <w:pStyle w:val="NoSpacing"/>
        <w:rPr>
          <w:sz w:val="26"/>
          <w:szCs w:val="26"/>
        </w:rPr>
      </w:pPr>
      <w:r w:rsidRPr="008C2D58">
        <w:rPr>
          <w:sz w:val="26"/>
          <w:szCs w:val="26"/>
        </w:rPr>
        <w:t xml:space="preserve">4.5. Гарантия качества выполненных услуг по </w:t>
      </w:r>
      <w:r w:rsidRPr="008C2D58">
        <w:rPr>
          <w:noProof/>
          <w:sz w:val="26"/>
          <w:szCs w:val="26"/>
          <w:lang w:eastAsia="en-US"/>
        </w:rPr>
        <w:t>содержанию имущества</w:t>
      </w:r>
      <w:r w:rsidRPr="008C2D58">
        <w:rPr>
          <w:sz w:val="26"/>
          <w:szCs w:val="26"/>
        </w:rPr>
        <w:t xml:space="preserve"> должна включать в себя безвозмездное устранение неисправностей, возникших по вине Исполнителя в течение десяти рабочих дней с момента получения претензии от Государственного заказчика.</w:t>
      </w:r>
    </w:p>
    <w:p w:rsidR="00A913CF" w:rsidRPr="008C2D58" w:rsidRDefault="00A913CF" w:rsidP="008F54EE">
      <w:pPr>
        <w:pStyle w:val="NoSpacing"/>
        <w:rPr>
          <w:sz w:val="26"/>
          <w:szCs w:val="26"/>
        </w:rPr>
      </w:pPr>
      <w:r w:rsidRPr="008C2D58">
        <w:rPr>
          <w:sz w:val="26"/>
          <w:szCs w:val="26"/>
        </w:rPr>
        <w:t>4.6. Претензия будет направляться Исполнителю факсимильной связью, почтовой связью, на его электронный адрес или нарочно. В течение 1 (одного) рабочего дня со дня поступления претензии в адрес Исполнителя, он должен известить Государственного заказчика в письменном виде о принятии такой претензии.</w:t>
      </w:r>
    </w:p>
    <w:p w:rsidR="00A913CF" w:rsidRPr="008C2D58" w:rsidRDefault="00A913CF" w:rsidP="008F54EE">
      <w:pPr>
        <w:pStyle w:val="NoSpacing"/>
        <w:rPr>
          <w:sz w:val="26"/>
          <w:szCs w:val="26"/>
        </w:rPr>
      </w:pPr>
      <w:r w:rsidRPr="008C2D58">
        <w:rPr>
          <w:sz w:val="26"/>
          <w:szCs w:val="26"/>
        </w:rPr>
        <w:t xml:space="preserve">4.7. После устранения выявленных недостатков срок гарантии на результат выполненных услуг по </w:t>
      </w:r>
      <w:r w:rsidRPr="008C2D58">
        <w:rPr>
          <w:noProof/>
          <w:sz w:val="26"/>
          <w:szCs w:val="26"/>
          <w:lang w:eastAsia="en-US"/>
        </w:rPr>
        <w:t>содержанию имущества</w:t>
      </w:r>
      <w:r w:rsidRPr="008C2D58">
        <w:rPr>
          <w:sz w:val="26"/>
          <w:szCs w:val="26"/>
        </w:rPr>
        <w:t xml:space="preserve"> будет соответственно продлеваться на срок времени затраченного на устранение этих недостатков.</w:t>
      </w:r>
    </w:p>
    <w:p w:rsidR="00A913CF" w:rsidRPr="008C2D58" w:rsidRDefault="00365935" w:rsidP="00365935">
      <w:pPr>
        <w:pStyle w:val="BodyText"/>
        <w:spacing w:after="0" w:line="240" w:lineRule="auto"/>
        <w:ind w:left="426" w:firstLine="0"/>
        <w:jc w:val="center"/>
        <w:rPr>
          <w:sz w:val="26"/>
          <w:szCs w:val="26"/>
        </w:rPr>
      </w:pPr>
      <w:r w:rsidRPr="008C2D58">
        <w:rPr>
          <w:b/>
          <w:bCs/>
          <w:sz w:val="26"/>
          <w:szCs w:val="26"/>
          <w:lang w:val="ru-RU"/>
        </w:rPr>
        <w:t>5.</w:t>
      </w:r>
      <w:r w:rsidR="00A913CF" w:rsidRPr="008C2D58">
        <w:rPr>
          <w:b/>
          <w:bCs/>
          <w:sz w:val="26"/>
          <w:szCs w:val="26"/>
        </w:rPr>
        <w:t xml:space="preserve">Сроки и </w:t>
      </w:r>
      <w:r w:rsidR="00A913CF" w:rsidRPr="008C2D58">
        <w:rPr>
          <w:b/>
          <w:bCs/>
          <w:sz w:val="26"/>
          <w:szCs w:val="26"/>
          <w:lang w:eastAsia="en-US"/>
        </w:rPr>
        <w:t>место</w:t>
      </w:r>
      <w:r w:rsidR="00A913CF" w:rsidRPr="008C2D58">
        <w:rPr>
          <w:b/>
          <w:bCs/>
          <w:sz w:val="26"/>
          <w:szCs w:val="26"/>
        </w:rPr>
        <w:t xml:space="preserve"> выполнения работ</w:t>
      </w:r>
      <w:r w:rsidR="00A913CF" w:rsidRPr="008C2D58">
        <w:rPr>
          <w:b/>
          <w:bCs/>
          <w:sz w:val="26"/>
          <w:szCs w:val="26"/>
          <w:lang w:eastAsia="en-US"/>
        </w:rPr>
        <w:t xml:space="preserve"> порядок расчетов</w:t>
      </w:r>
    </w:p>
    <w:p w:rsidR="00A913CF" w:rsidRPr="008C2D58" w:rsidRDefault="00A913CF" w:rsidP="008F54EE">
      <w:pPr>
        <w:pStyle w:val="BodyText"/>
        <w:spacing w:after="0" w:line="240" w:lineRule="auto"/>
        <w:ind w:firstLine="709"/>
        <w:rPr>
          <w:sz w:val="26"/>
          <w:szCs w:val="26"/>
        </w:rPr>
      </w:pPr>
      <w:r w:rsidRPr="008C2D58">
        <w:rPr>
          <w:bCs/>
          <w:sz w:val="26"/>
          <w:szCs w:val="26"/>
        </w:rPr>
        <w:t xml:space="preserve">5.1. Выполнение </w:t>
      </w:r>
      <w:r w:rsidRPr="008C2D58">
        <w:rPr>
          <w:sz w:val="26"/>
          <w:szCs w:val="26"/>
        </w:rPr>
        <w:t xml:space="preserve">услуг </w:t>
      </w:r>
      <w:r w:rsidRPr="008C2D58">
        <w:rPr>
          <w:bCs/>
          <w:sz w:val="26"/>
          <w:szCs w:val="26"/>
        </w:rPr>
        <w:t xml:space="preserve">производится </w:t>
      </w:r>
      <w:r w:rsidRPr="008C2D58">
        <w:rPr>
          <w:bCs/>
          <w:color w:val="0000FF"/>
          <w:sz w:val="26"/>
          <w:szCs w:val="26"/>
        </w:rPr>
        <w:t xml:space="preserve"> </w:t>
      </w:r>
      <w:r w:rsidRPr="008C2D58">
        <w:rPr>
          <w:sz w:val="26"/>
          <w:szCs w:val="26"/>
        </w:rPr>
        <w:t xml:space="preserve">Исполнителем </w:t>
      </w:r>
      <w:r w:rsidRPr="008C2D58">
        <w:rPr>
          <w:sz w:val="26"/>
          <w:szCs w:val="26"/>
          <w:lang w:val="ru-RU"/>
        </w:rPr>
        <w:t xml:space="preserve">до </w:t>
      </w:r>
      <w:r w:rsidR="00EE6E77">
        <w:rPr>
          <w:sz w:val="26"/>
          <w:szCs w:val="26"/>
          <w:lang w:val="ru-RU"/>
        </w:rPr>
        <w:t>1</w:t>
      </w:r>
      <w:r w:rsidR="00362423">
        <w:rPr>
          <w:sz w:val="26"/>
          <w:szCs w:val="26"/>
          <w:lang w:val="ru-RU"/>
        </w:rPr>
        <w:t>0</w:t>
      </w:r>
      <w:r w:rsidR="00A206A5" w:rsidRPr="008C2D58">
        <w:rPr>
          <w:sz w:val="26"/>
          <w:szCs w:val="26"/>
          <w:lang w:val="ru-RU"/>
        </w:rPr>
        <w:t>.</w:t>
      </w:r>
      <w:r w:rsidR="00EE6E77">
        <w:rPr>
          <w:sz w:val="26"/>
          <w:szCs w:val="26"/>
          <w:lang w:val="ru-RU"/>
        </w:rPr>
        <w:t>06</w:t>
      </w:r>
      <w:r w:rsidR="00A206A5" w:rsidRPr="008C2D58">
        <w:rPr>
          <w:sz w:val="26"/>
          <w:szCs w:val="26"/>
          <w:lang w:val="ru-RU"/>
        </w:rPr>
        <w:t>.202</w:t>
      </w:r>
      <w:r w:rsidR="00380E0D">
        <w:rPr>
          <w:sz w:val="26"/>
          <w:szCs w:val="26"/>
          <w:lang w:val="ru-RU"/>
        </w:rPr>
        <w:t>6</w:t>
      </w:r>
      <w:r w:rsidRPr="008C2D58">
        <w:rPr>
          <w:sz w:val="26"/>
          <w:szCs w:val="26"/>
        </w:rPr>
        <w:t>.</w:t>
      </w:r>
    </w:p>
    <w:p w:rsidR="00A913CF" w:rsidRPr="008C2D58" w:rsidRDefault="00A913CF" w:rsidP="008F54EE">
      <w:pPr>
        <w:pStyle w:val="BodyText"/>
        <w:spacing w:after="0" w:line="240" w:lineRule="auto"/>
        <w:rPr>
          <w:sz w:val="26"/>
          <w:szCs w:val="26"/>
        </w:rPr>
      </w:pPr>
      <w:r w:rsidRPr="008C2D58">
        <w:rPr>
          <w:noProof/>
          <w:sz w:val="26"/>
          <w:szCs w:val="26"/>
        </w:rPr>
        <w:t>5.2.</w:t>
      </w:r>
      <w:r w:rsidRPr="008C2D58">
        <w:rPr>
          <w:sz w:val="26"/>
          <w:szCs w:val="26"/>
        </w:rPr>
        <w:t xml:space="preserve"> Место </w:t>
      </w:r>
      <w:r w:rsidRPr="008C2D58">
        <w:rPr>
          <w:sz w:val="26"/>
          <w:szCs w:val="26"/>
          <w:lang w:val="ru-RU"/>
        </w:rPr>
        <w:t>оказания услуг:</w:t>
      </w:r>
      <w:r w:rsidRPr="008C2D58">
        <w:rPr>
          <w:bCs/>
          <w:sz w:val="26"/>
          <w:szCs w:val="26"/>
        </w:rPr>
        <w:t xml:space="preserve"> </w:t>
      </w:r>
      <w:r w:rsidRPr="008C2D58">
        <w:rPr>
          <w:sz w:val="26"/>
          <w:szCs w:val="26"/>
        </w:rPr>
        <w:t>403881, Волгоградская область, Камышинский район,  п. Мичуринский</w:t>
      </w:r>
      <w:r w:rsidRPr="008C2D58">
        <w:rPr>
          <w:sz w:val="26"/>
          <w:szCs w:val="26"/>
          <w:lang w:val="ru-RU"/>
        </w:rPr>
        <w:t>, ул. Справедливая,1.</w:t>
      </w:r>
    </w:p>
    <w:p w:rsidR="008C2D58" w:rsidRDefault="00A913CF" w:rsidP="008C2D58">
      <w:pPr>
        <w:widowControl/>
        <w:spacing w:line="240" w:lineRule="auto"/>
        <w:ind w:firstLine="709"/>
        <w:rPr>
          <w:sz w:val="26"/>
          <w:szCs w:val="26"/>
        </w:rPr>
      </w:pPr>
      <w:r w:rsidRPr="008C2D58">
        <w:rPr>
          <w:noProof/>
          <w:sz w:val="26"/>
          <w:szCs w:val="26"/>
          <w:lang w:eastAsia="en-US"/>
        </w:rPr>
        <w:t>5.3.</w:t>
      </w:r>
      <w:r w:rsidRPr="008C2D58">
        <w:rPr>
          <w:sz w:val="26"/>
          <w:szCs w:val="26"/>
        </w:rPr>
        <w:t xml:space="preserve"> Государственным заказчиком производится приемка выполненных услуг.</w:t>
      </w:r>
    </w:p>
    <w:p w:rsidR="00A913CF" w:rsidRPr="008C2D58" w:rsidRDefault="00A913CF" w:rsidP="008C2D58">
      <w:pPr>
        <w:widowControl/>
        <w:spacing w:line="240" w:lineRule="auto"/>
        <w:ind w:firstLine="709"/>
        <w:rPr>
          <w:sz w:val="26"/>
          <w:szCs w:val="26"/>
          <w:lang w:eastAsia="en-US"/>
        </w:rPr>
      </w:pPr>
      <w:r w:rsidRPr="008C2D58">
        <w:rPr>
          <w:noProof/>
          <w:sz w:val="26"/>
          <w:szCs w:val="26"/>
          <w:lang w:eastAsia="en-US"/>
        </w:rPr>
        <w:t xml:space="preserve">5.4. </w:t>
      </w:r>
      <w:r w:rsidRPr="008C2D58">
        <w:rPr>
          <w:sz w:val="26"/>
          <w:szCs w:val="26"/>
          <w:lang w:eastAsia="en-US"/>
        </w:rPr>
        <w:t xml:space="preserve">Цена выполненных </w:t>
      </w:r>
      <w:r w:rsidRPr="008C2D58">
        <w:rPr>
          <w:sz w:val="26"/>
          <w:szCs w:val="26"/>
        </w:rPr>
        <w:t xml:space="preserve">услуг </w:t>
      </w:r>
      <w:r w:rsidRPr="008C2D58">
        <w:rPr>
          <w:sz w:val="26"/>
          <w:szCs w:val="26"/>
          <w:lang w:eastAsia="en-US"/>
        </w:rPr>
        <w:t>согласно</w:t>
      </w:r>
      <w:r w:rsidRPr="008C2D58">
        <w:rPr>
          <w:noProof/>
          <w:sz w:val="26"/>
          <w:szCs w:val="26"/>
          <w:lang w:eastAsia="en-US"/>
        </w:rPr>
        <w:t xml:space="preserve"> приложения  № 1 настоящего Контракта.</w:t>
      </w:r>
      <w:r w:rsidRPr="008C2D58">
        <w:rPr>
          <w:sz w:val="26"/>
          <w:szCs w:val="26"/>
          <w:lang w:eastAsia="en-US"/>
        </w:rPr>
        <w:t xml:space="preserve"> </w:t>
      </w:r>
      <w:r w:rsidRPr="008C2D58">
        <w:rPr>
          <w:noProof/>
          <w:sz w:val="26"/>
          <w:szCs w:val="26"/>
          <w:lang w:eastAsia="en-US"/>
        </w:rPr>
        <w:t xml:space="preserve">Общая сумма Контракта составляет </w:t>
      </w:r>
      <w:r w:rsidR="00EE6E77">
        <w:rPr>
          <w:noProof/>
          <w:color w:val="0D0D0D"/>
          <w:sz w:val="26"/>
          <w:szCs w:val="26"/>
          <w:lang w:eastAsia="en-US"/>
        </w:rPr>
        <w:t>13216,13</w:t>
      </w:r>
      <w:r w:rsidR="00AB2DA1" w:rsidRPr="008C2D58">
        <w:rPr>
          <w:noProof/>
          <w:color w:val="0D0D0D"/>
          <w:sz w:val="26"/>
          <w:szCs w:val="26"/>
          <w:lang w:eastAsia="en-US"/>
        </w:rPr>
        <w:t xml:space="preserve"> (</w:t>
      </w:r>
      <w:r w:rsidR="00EE6E77">
        <w:rPr>
          <w:sz w:val="26"/>
          <w:szCs w:val="26"/>
        </w:rPr>
        <w:t>тринадцать</w:t>
      </w:r>
      <w:r w:rsidR="00AB2DA1" w:rsidRPr="008C2D58">
        <w:rPr>
          <w:sz w:val="26"/>
          <w:szCs w:val="26"/>
        </w:rPr>
        <w:t xml:space="preserve"> тысяч</w:t>
      </w:r>
      <w:r w:rsidR="00EE6E77">
        <w:rPr>
          <w:sz w:val="26"/>
          <w:szCs w:val="26"/>
        </w:rPr>
        <w:t xml:space="preserve"> двести шестнадцать</w:t>
      </w:r>
      <w:r w:rsidR="00AB2DA1" w:rsidRPr="008C2D58">
        <w:rPr>
          <w:sz w:val="26"/>
          <w:szCs w:val="26"/>
        </w:rPr>
        <w:t xml:space="preserve">) рублей </w:t>
      </w:r>
      <w:r w:rsidR="00EE6E77">
        <w:rPr>
          <w:sz w:val="26"/>
          <w:szCs w:val="26"/>
        </w:rPr>
        <w:t>13</w:t>
      </w:r>
      <w:r w:rsidR="00AB2DA1" w:rsidRPr="008C2D58">
        <w:rPr>
          <w:sz w:val="26"/>
          <w:szCs w:val="26"/>
        </w:rPr>
        <w:t xml:space="preserve"> копеек</w:t>
      </w:r>
      <w:r w:rsidR="00F103DF" w:rsidRPr="008C2D58">
        <w:rPr>
          <w:sz w:val="26"/>
          <w:szCs w:val="26"/>
        </w:rPr>
        <w:t xml:space="preserve"> </w:t>
      </w:r>
      <w:r w:rsidR="00A206A5" w:rsidRPr="008C2D58">
        <w:rPr>
          <w:sz w:val="26"/>
          <w:szCs w:val="26"/>
        </w:rPr>
        <w:t>(НДС</w:t>
      </w:r>
      <w:r w:rsidR="001B34F8" w:rsidRPr="008C2D58">
        <w:rPr>
          <w:sz w:val="26"/>
          <w:szCs w:val="26"/>
        </w:rPr>
        <w:t>; без НДС</w:t>
      </w:r>
      <w:r w:rsidR="00A206A5" w:rsidRPr="008C2D58">
        <w:rPr>
          <w:sz w:val="26"/>
          <w:szCs w:val="26"/>
        </w:rPr>
        <w:t>)</w:t>
      </w:r>
      <w:r w:rsidR="00C861BE" w:rsidRPr="008C2D58">
        <w:rPr>
          <w:sz w:val="26"/>
          <w:szCs w:val="26"/>
        </w:rPr>
        <w:t xml:space="preserve">, </w:t>
      </w:r>
      <w:r w:rsidR="00A15057" w:rsidRPr="008C2D58">
        <w:rPr>
          <w:sz w:val="26"/>
          <w:szCs w:val="26"/>
        </w:rPr>
        <w:t xml:space="preserve">с учетом затрат </w:t>
      </w:r>
      <w:r w:rsidR="00EE6E77">
        <w:rPr>
          <w:sz w:val="26"/>
          <w:szCs w:val="26"/>
        </w:rPr>
        <w:t xml:space="preserve">на </w:t>
      </w:r>
      <w:r w:rsidRPr="008C2D58">
        <w:rPr>
          <w:sz w:val="26"/>
          <w:szCs w:val="26"/>
        </w:rPr>
        <w:t>страхование, уплату таможенных пошлин, налогов, сборов и других обязательных платежей</w:t>
      </w:r>
      <w:r w:rsidRPr="008C2D58">
        <w:rPr>
          <w:sz w:val="26"/>
          <w:szCs w:val="26"/>
          <w:lang w:eastAsia="en-US"/>
        </w:rPr>
        <w:t>.</w:t>
      </w:r>
    </w:p>
    <w:p w:rsidR="00A913CF" w:rsidRPr="008C2D58" w:rsidRDefault="00A913CF" w:rsidP="00365935">
      <w:pPr>
        <w:widowControl/>
        <w:spacing w:line="240" w:lineRule="auto"/>
        <w:ind w:firstLine="708"/>
        <w:rPr>
          <w:sz w:val="26"/>
          <w:szCs w:val="26"/>
        </w:rPr>
      </w:pPr>
      <w:r w:rsidRPr="008C2D58">
        <w:rPr>
          <w:noProof/>
          <w:sz w:val="26"/>
          <w:szCs w:val="26"/>
        </w:rPr>
        <w:t xml:space="preserve">5.5. </w:t>
      </w:r>
      <w:r w:rsidR="00F961ED">
        <w:rPr>
          <w:sz w:val="26"/>
          <w:szCs w:val="26"/>
        </w:rPr>
        <w:t>Оплата по Контракту производится в рублях Российской Федерации</w:t>
      </w:r>
      <w:r w:rsidR="007771EC">
        <w:rPr>
          <w:sz w:val="26"/>
          <w:szCs w:val="26"/>
        </w:rPr>
        <w:t>, путем оплаты наличными в кассу исполнителя</w:t>
      </w:r>
      <w:r w:rsidRPr="008C2D58">
        <w:rPr>
          <w:sz w:val="26"/>
          <w:szCs w:val="26"/>
        </w:rPr>
        <w:t>.</w:t>
      </w:r>
    </w:p>
    <w:p w:rsidR="00A913CF" w:rsidRPr="008C2D58" w:rsidRDefault="00A913CF" w:rsidP="00365935">
      <w:pPr>
        <w:widowControl/>
        <w:spacing w:line="240" w:lineRule="auto"/>
        <w:ind w:firstLine="708"/>
        <w:rPr>
          <w:sz w:val="26"/>
          <w:szCs w:val="26"/>
          <w:lang w:eastAsia="en-US"/>
        </w:rPr>
      </w:pPr>
      <w:r w:rsidRPr="008C2D58">
        <w:rPr>
          <w:sz w:val="26"/>
          <w:szCs w:val="26"/>
          <w:lang w:eastAsia="en-US"/>
        </w:rPr>
        <w:t xml:space="preserve">5.6. </w:t>
      </w:r>
      <w:r w:rsidR="00C861BE" w:rsidRPr="008C2D58">
        <w:rPr>
          <w:sz w:val="26"/>
          <w:szCs w:val="26"/>
          <w:lang w:eastAsia="en-US"/>
        </w:rPr>
        <w:t xml:space="preserve"> </w:t>
      </w:r>
      <w:r w:rsidRPr="008C2D58">
        <w:rPr>
          <w:sz w:val="26"/>
          <w:szCs w:val="26"/>
          <w:lang w:eastAsia="en-US"/>
        </w:rPr>
        <w:t>Ц</w:t>
      </w:r>
      <w:r w:rsidR="00C861BE" w:rsidRPr="008C2D58">
        <w:rPr>
          <w:sz w:val="26"/>
          <w:szCs w:val="26"/>
          <w:lang w:eastAsia="en-US"/>
        </w:rPr>
        <w:t xml:space="preserve">ена контракта является твердой </w:t>
      </w:r>
      <w:r w:rsidRPr="008C2D58">
        <w:rPr>
          <w:sz w:val="26"/>
          <w:szCs w:val="26"/>
          <w:lang w:eastAsia="en-US"/>
        </w:rPr>
        <w:t>и не может изменяться в ходе его исполнения.</w:t>
      </w:r>
    </w:p>
    <w:p w:rsidR="00A913CF" w:rsidRPr="008C2D58" w:rsidRDefault="00A913CF" w:rsidP="008F54EE">
      <w:pPr>
        <w:widowControl/>
        <w:spacing w:line="240" w:lineRule="auto"/>
        <w:ind w:firstLine="709"/>
        <w:rPr>
          <w:noProof/>
          <w:sz w:val="26"/>
          <w:szCs w:val="26"/>
          <w:lang w:eastAsia="en-US"/>
        </w:rPr>
      </w:pPr>
      <w:r w:rsidRPr="008C2D58">
        <w:rPr>
          <w:sz w:val="26"/>
          <w:szCs w:val="26"/>
          <w:lang w:eastAsia="en-US"/>
        </w:rPr>
        <w:t xml:space="preserve">5.7. Цена контракта может быть снижена по соглашению сторон без изменения предусмотренных контрактом количества и качества выполненных </w:t>
      </w:r>
      <w:r w:rsidRPr="008C2D58">
        <w:rPr>
          <w:sz w:val="26"/>
          <w:szCs w:val="26"/>
        </w:rPr>
        <w:t xml:space="preserve">услуг </w:t>
      </w:r>
      <w:r w:rsidRPr="008C2D58">
        <w:rPr>
          <w:sz w:val="26"/>
          <w:szCs w:val="26"/>
          <w:lang w:eastAsia="en-US"/>
        </w:rPr>
        <w:t>и иных условий исполнения контракта.</w:t>
      </w:r>
    </w:p>
    <w:p w:rsidR="00A913CF" w:rsidRPr="008C2D58" w:rsidRDefault="00A913CF" w:rsidP="008F54EE">
      <w:pPr>
        <w:widowControl/>
        <w:spacing w:line="240" w:lineRule="auto"/>
        <w:ind w:firstLine="709"/>
        <w:rPr>
          <w:noProof/>
          <w:sz w:val="26"/>
          <w:szCs w:val="26"/>
          <w:lang w:eastAsia="en-US"/>
        </w:rPr>
      </w:pPr>
      <w:r w:rsidRPr="008C2D58">
        <w:rPr>
          <w:noProof/>
          <w:sz w:val="26"/>
          <w:szCs w:val="26"/>
          <w:lang w:eastAsia="en-US"/>
        </w:rPr>
        <w:t>5.8. Возможость Государственного заказчика изменить условия контракта в соответствии с положениями Закона о контрактной системе.</w:t>
      </w:r>
    </w:p>
    <w:p w:rsidR="00A913CF" w:rsidRPr="008C2D58" w:rsidRDefault="00A913CF" w:rsidP="008F54EE">
      <w:pPr>
        <w:pStyle w:val="NoSpacing"/>
        <w:rPr>
          <w:sz w:val="26"/>
          <w:szCs w:val="26"/>
        </w:rPr>
      </w:pPr>
      <w:r w:rsidRPr="008C2D58">
        <w:rPr>
          <w:sz w:val="26"/>
          <w:szCs w:val="26"/>
        </w:rPr>
        <w:t>5.9. При заключении контракта Государственный заказчик по согласованию с участником, с которым в соответствии с Законом о контрактной системе заключается такой контракт, вправе снизить цену контракта без изменения предусмотренных контрактом количества и качества услуг и иных условий контракта.</w:t>
      </w:r>
    </w:p>
    <w:p w:rsidR="00A913CF" w:rsidRPr="008C2D58" w:rsidRDefault="00A913CF" w:rsidP="008F54EE">
      <w:pPr>
        <w:widowControl/>
        <w:spacing w:line="240" w:lineRule="auto"/>
        <w:ind w:firstLine="709"/>
        <w:rPr>
          <w:noProof/>
          <w:sz w:val="26"/>
          <w:szCs w:val="26"/>
          <w:lang w:eastAsia="en-US"/>
        </w:rPr>
      </w:pPr>
      <w:r w:rsidRPr="008C2D58">
        <w:rPr>
          <w:noProof/>
          <w:sz w:val="26"/>
          <w:szCs w:val="26"/>
          <w:lang w:eastAsia="en-US"/>
        </w:rPr>
        <w:t>5.1</w:t>
      </w:r>
      <w:r w:rsidR="00EE6E77">
        <w:rPr>
          <w:noProof/>
          <w:sz w:val="26"/>
          <w:szCs w:val="26"/>
          <w:lang w:eastAsia="en-US"/>
        </w:rPr>
        <w:t>0</w:t>
      </w:r>
      <w:r w:rsidRPr="008C2D58">
        <w:rPr>
          <w:noProof/>
          <w:sz w:val="26"/>
          <w:szCs w:val="26"/>
          <w:lang w:eastAsia="en-US"/>
        </w:rPr>
        <w:t xml:space="preserve">. Обязательства по оплате </w:t>
      </w:r>
      <w:r w:rsidRPr="008C2D58">
        <w:rPr>
          <w:sz w:val="26"/>
          <w:szCs w:val="26"/>
        </w:rPr>
        <w:t xml:space="preserve">услуг </w:t>
      </w:r>
      <w:r w:rsidRPr="008C2D58">
        <w:rPr>
          <w:noProof/>
          <w:sz w:val="26"/>
          <w:szCs w:val="26"/>
          <w:lang w:eastAsia="en-US"/>
        </w:rPr>
        <w:t>считаются выполненными в день списания денежных средств со счетов «Государственного заказчика».</w:t>
      </w:r>
    </w:p>
    <w:p w:rsidR="00A913CF" w:rsidRPr="008C2D58" w:rsidRDefault="00A913CF" w:rsidP="008F54EE">
      <w:pPr>
        <w:pStyle w:val="BodyTextIndent"/>
        <w:spacing w:after="0"/>
        <w:ind w:left="0" w:firstLine="709"/>
        <w:jc w:val="both"/>
        <w:rPr>
          <w:sz w:val="26"/>
          <w:szCs w:val="26"/>
        </w:rPr>
      </w:pPr>
      <w:r w:rsidRPr="008C2D58">
        <w:rPr>
          <w:sz w:val="26"/>
          <w:szCs w:val="26"/>
        </w:rPr>
        <w:t>5.1</w:t>
      </w:r>
      <w:r w:rsidR="00EE6E77">
        <w:rPr>
          <w:sz w:val="26"/>
          <w:szCs w:val="26"/>
        </w:rPr>
        <w:t>1</w:t>
      </w:r>
      <w:r w:rsidRPr="008C2D58">
        <w:rPr>
          <w:sz w:val="26"/>
          <w:szCs w:val="26"/>
        </w:rPr>
        <w:t>. «Государственный заказчик» имеет право произвести полный или частичный отказ от оплаты за расходы непредусмотренные в данном Контракте.</w:t>
      </w:r>
    </w:p>
    <w:p w:rsidR="00EE6E77" w:rsidRDefault="00EE6E77" w:rsidP="00365935">
      <w:pPr>
        <w:spacing w:line="240" w:lineRule="auto"/>
        <w:ind w:left="426" w:firstLine="0"/>
        <w:jc w:val="center"/>
        <w:rPr>
          <w:b/>
          <w:sz w:val="26"/>
          <w:szCs w:val="26"/>
        </w:rPr>
      </w:pPr>
    </w:p>
    <w:p w:rsidR="00A913CF" w:rsidRPr="008C2D58" w:rsidRDefault="00365935" w:rsidP="00365935">
      <w:pPr>
        <w:spacing w:line="240" w:lineRule="auto"/>
        <w:ind w:left="426" w:firstLine="0"/>
        <w:jc w:val="center"/>
        <w:rPr>
          <w:b/>
          <w:sz w:val="26"/>
          <w:szCs w:val="26"/>
        </w:rPr>
      </w:pPr>
      <w:r w:rsidRPr="008C2D58">
        <w:rPr>
          <w:b/>
          <w:sz w:val="26"/>
          <w:szCs w:val="26"/>
        </w:rPr>
        <w:t>6.</w:t>
      </w:r>
      <w:r w:rsidR="00A913CF" w:rsidRPr="008C2D58">
        <w:rPr>
          <w:b/>
          <w:sz w:val="26"/>
          <w:szCs w:val="26"/>
        </w:rPr>
        <w:t>Ответственность Сторон</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F72D6" w:rsidRPr="001F72D6" w:rsidRDefault="001F72D6" w:rsidP="001F72D6">
      <w:pPr>
        <w:pStyle w:val="ConsPlusNormal"/>
        <w:ind w:firstLine="539"/>
        <w:jc w:val="both"/>
        <w:rPr>
          <w:rFonts w:ascii="Times New Roman" w:hAnsi="Times New Roman" w:cs="Times New Roman"/>
          <w:sz w:val="26"/>
          <w:szCs w:val="26"/>
        </w:rPr>
      </w:pPr>
      <w:bookmarkStart w:id="1" w:name="P1554"/>
      <w:bookmarkEnd w:id="1"/>
      <w:r w:rsidRPr="001F72D6">
        <w:rPr>
          <w:rFonts w:ascii="Times New Roman" w:hAnsi="Times New Roman" w:cs="Times New Roman"/>
          <w:sz w:val="26"/>
          <w:szCs w:val="26"/>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1F72D6">
          <w:rPr>
            <w:rFonts w:ascii="Times New Roman" w:hAnsi="Times New Roman" w:cs="Times New Roman"/>
            <w:sz w:val="26"/>
            <w:szCs w:val="26"/>
          </w:rPr>
          <w:t>Правилами</w:t>
        </w:r>
      </w:hyperlink>
      <w:r w:rsidRPr="001F72D6">
        <w:rPr>
          <w:rFonts w:ascii="Times New Roman" w:hAnsi="Times New Roman" w:cs="Times New Roman"/>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w:t>
      </w:r>
    </w:p>
    <w:p w:rsidR="001F72D6" w:rsidRPr="001F72D6" w:rsidRDefault="001F72D6" w:rsidP="001F72D6">
      <w:pPr>
        <w:pStyle w:val="ConsPlusNormal"/>
        <w:ind w:firstLine="539"/>
        <w:jc w:val="both"/>
        <w:rPr>
          <w:rFonts w:ascii="Times New Roman" w:hAnsi="Times New Roman" w:cs="Times New Roman"/>
          <w:sz w:val="26"/>
          <w:szCs w:val="26"/>
        </w:rPr>
      </w:pPr>
      <w:bookmarkStart w:id="2" w:name="P1556"/>
      <w:bookmarkEnd w:id="2"/>
      <w:r w:rsidRPr="001F72D6">
        <w:rPr>
          <w:rFonts w:ascii="Times New Roman" w:hAnsi="Times New Roman" w:cs="Times New Roman"/>
          <w:sz w:val="26"/>
          <w:szCs w:val="26"/>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1F72D6">
          <w:rPr>
            <w:rFonts w:ascii="Times New Roman" w:hAnsi="Times New Roman" w:cs="Times New Roman"/>
            <w:sz w:val="26"/>
            <w:szCs w:val="26"/>
          </w:rPr>
          <w:t>Правилами</w:t>
        </w:r>
      </w:hyperlink>
      <w:r w:rsidRPr="001F72D6">
        <w:rPr>
          <w:rFonts w:ascii="Times New Roman" w:hAnsi="Times New Roman" w:cs="Times New Roman"/>
          <w:sz w:val="26"/>
          <w:szCs w:val="26"/>
        </w:rPr>
        <w:t xml:space="preserve"> и составляет 1000 (одна тысяча) рублей 00 копеек.</w:t>
      </w:r>
    </w:p>
    <w:p w:rsidR="001F72D6" w:rsidRPr="001F72D6" w:rsidRDefault="001F72D6" w:rsidP="001F72D6">
      <w:pPr>
        <w:pStyle w:val="ConsPlusNormal"/>
        <w:ind w:firstLine="539"/>
        <w:jc w:val="both"/>
        <w:rPr>
          <w:rFonts w:ascii="Times New Roman" w:hAnsi="Times New Roman" w:cs="Times New Roman"/>
          <w:sz w:val="26"/>
          <w:szCs w:val="26"/>
        </w:rPr>
      </w:pPr>
      <w:bookmarkStart w:id="3" w:name="P1557"/>
      <w:bookmarkStart w:id="4" w:name="P1558"/>
      <w:bookmarkEnd w:id="3"/>
      <w:bookmarkEnd w:id="4"/>
      <w:r w:rsidRPr="001F72D6">
        <w:rPr>
          <w:rFonts w:ascii="Times New Roman" w:hAnsi="Times New Roman" w:cs="Times New Roman"/>
          <w:sz w:val="26"/>
          <w:szCs w:val="26"/>
        </w:rPr>
        <w:t xml:space="preserve">6.6. В случае представления документов,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556" w:history="1">
        <w:r w:rsidRPr="001F72D6">
          <w:rPr>
            <w:rFonts w:ascii="Times New Roman" w:hAnsi="Times New Roman" w:cs="Times New Roman"/>
            <w:sz w:val="26"/>
            <w:szCs w:val="26"/>
          </w:rPr>
          <w:t>пунктом 6.5</w:t>
        </w:r>
      </w:hyperlink>
      <w:r w:rsidRPr="001F72D6">
        <w:rPr>
          <w:rFonts w:ascii="Times New Roman" w:hAnsi="Times New Roman" w:cs="Times New Roman"/>
          <w:sz w:val="26"/>
          <w:szCs w:val="26"/>
        </w:rPr>
        <w:t xml:space="preserve"> Контракта. </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1F72D6">
          <w:rPr>
            <w:rFonts w:ascii="Times New Roman" w:hAnsi="Times New Roman" w:cs="Times New Roman"/>
            <w:sz w:val="26"/>
            <w:szCs w:val="26"/>
          </w:rPr>
          <w:t>Правилами</w:t>
        </w:r>
      </w:hyperlink>
      <w:r w:rsidRPr="001F72D6">
        <w:rPr>
          <w:rFonts w:ascii="Times New Roman" w:hAnsi="Times New Roman" w:cs="Times New Roman"/>
          <w:sz w:val="26"/>
          <w:szCs w:val="26"/>
        </w:rPr>
        <w:t xml:space="preserve"> и составляет 1000 (одна тысяча) рублей 00 копеек.</w:t>
      </w:r>
    </w:p>
    <w:p w:rsidR="001F72D6" w:rsidRPr="001F72D6" w:rsidRDefault="001F72D6" w:rsidP="001F72D6">
      <w:pPr>
        <w:pStyle w:val="ConsPlusNormal"/>
        <w:ind w:firstLine="539"/>
        <w:jc w:val="both"/>
        <w:rPr>
          <w:rFonts w:ascii="Times New Roman" w:hAnsi="Times New Roman" w:cs="Times New Roman"/>
          <w:sz w:val="26"/>
          <w:szCs w:val="26"/>
        </w:rPr>
      </w:pPr>
      <w:bookmarkStart w:id="5" w:name="P1561"/>
      <w:bookmarkEnd w:id="5"/>
      <w:r w:rsidRPr="001F72D6">
        <w:rPr>
          <w:rFonts w:ascii="Times New Roman" w:hAnsi="Times New Roman" w:cs="Times New Roman"/>
          <w:sz w:val="26"/>
          <w:szCs w:val="26"/>
        </w:rPr>
        <w:t>6.9. Применение неустойки (штрафа, пени) не освобождает Стороны от исполнения обязательств по Контракту.</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72D6" w:rsidRPr="001F72D6" w:rsidRDefault="001F72D6" w:rsidP="001F72D6">
      <w:pPr>
        <w:pStyle w:val="ConsPlusNormal"/>
        <w:ind w:firstLine="539"/>
        <w:jc w:val="both"/>
        <w:rPr>
          <w:rFonts w:ascii="Times New Roman" w:hAnsi="Times New Roman" w:cs="Times New Roman"/>
          <w:sz w:val="26"/>
          <w:szCs w:val="26"/>
        </w:rPr>
      </w:pPr>
      <w:r w:rsidRPr="001F72D6">
        <w:rPr>
          <w:rFonts w:ascii="Times New Roman" w:hAnsi="Times New Roman" w:cs="Times New Roman"/>
          <w:sz w:val="26"/>
          <w:szCs w:val="26"/>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13CF" w:rsidRPr="008C2D58" w:rsidRDefault="00A913CF" w:rsidP="00365935">
      <w:pPr>
        <w:pStyle w:val="NoSpacing"/>
        <w:ind w:left="360" w:firstLine="0"/>
        <w:jc w:val="center"/>
        <w:rPr>
          <w:b/>
          <w:sz w:val="26"/>
          <w:szCs w:val="26"/>
        </w:rPr>
      </w:pPr>
      <w:r w:rsidRPr="008C2D58">
        <w:rPr>
          <w:b/>
          <w:sz w:val="26"/>
          <w:szCs w:val="26"/>
        </w:rPr>
        <w:t>7.Форс-мажорные обстоятельства</w:t>
      </w:r>
    </w:p>
    <w:p w:rsidR="00A913CF" w:rsidRPr="008C2D58" w:rsidRDefault="00A913CF" w:rsidP="008F54EE">
      <w:pPr>
        <w:pStyle w:val="NoSpacing"/>
        <w:rPr>
          <w:sz w:val="26"/>
          <w:szCs w:val="26"/>
        </w:rPr>
      </w:pPr>
      <w:r w:rsidRPr="008C2D58">
        <w:rPr>
          <w:sz w:val="26"/>
          <w:szCs w:val="26"/>
        </w:rPr>
        <w:t>7.1. Сторона освобождается от ответственности за частичное или полное</w:t>
      </w:r>
      <w:r w:rsidRPr="008C2D58">
        <w:rPr>
          <w:sz w:val="26"/>
          <w:szCs w:val="26"/>
        </w:rPr>
        <w:br/>
        <w:t>неисполнение обязательств по Контракту, если такое неисполнение является</w:t>
      </w:r>
      <w:r w:rsidRPr="008C2D58">
        <w:rPr>
          <w:sz w:val="26"/>
          <w:szCs w:val="26"/>
        </w:rPr>
        <w:br/>
        <w:t>следствием обстоятельств непреодолимой силы, включая землетрясение,</w:t>
      </w:r>
      <w:r w:rsidRPr="008C2D58">
        <w:rPr>
          <w:sz w:val="26"/>
          <w:szCs w:val="26"/>
        </w:rPr>
        <w:br/>
        <w:t>наводнение, пожар, тайфун, ураган и другие стихийные бедствия, военные</w:t>
      </w:r>
      <w:r w:rsidRPr="008C2D58">
        <w:rPr>
          <w:sz w:val="26"/>
          <w:szCs w:val="26"/>
        </w:rPr>
        <w:br/>
        <w:t>действия, массовые заболевания и действия органов государственной власти и</w:t>
      </w:r>
      <w:r w:rsidRPr="008C2D58">
        <w:rPr>
          <w:sz w:val="26"/>
          <w:szCs w:val="26"/>
        </w:rPr>
        <w:br/>
        <w:t>управления, влияющие на возможность исполнения Сторонами своих обязательств</w:t>
      </w:r>
      <w:r w:rsidRPr="008C2D58">
        <w:rPr>
          <w:sz w:val="26"/>
          <w:szCs w:val="26"/>
        </w:rPr>
        <w:br/>
        <w:t>по Контракту.</w:t>
      </w:r>
    </w:p>
    <w:p w:rsidR="00A913CF" w:rsidRPr="008C2D58" w:rsidRDefault="00A913CF" w:rsidP="008F54EE">
      <w:pPr>
        <w:pStyle w:val="NoSpacing"/>
        <w:rPr>
          <w:sz w:val="26"/>
          <w:szCs w:val="26"/>
        </w:rPr>
      </w:pPr>
      <w:r w:rsidRPr="008C2D58">
        <w:rPr>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913CF" w:rsidRPr="008C2D58" w:rsidRDefault="00A913CF" w:rsidP="008F54EE">
      <w:pPr>
        <w:pStyle w:val="NoSpacing"/>
        <w:rPr>
          <w:sz w:val="26"/>
          <w:szCs w:val="26"/>
        </w:rPr>
      </w:pPr>
      <w:r w:rsidRPr="008C2D58">
        <w:rPr>
          <w:sz w:val="26"/>
          <w:szCs w:val="26"/>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913CF" w:rsidRPr="008C2D58" w:rsidRDefault="00A913CF" w:rsidP="008F54EE">
      <w:pPr>
        <w:pStyle w:val="NoSpacing"/>
        <w:rPr>
          <w:sz w:val="26"/>
          <w:szCs w:val="26"/>
        </w:rPr>
      </w:pPr>
      <w:r w:rsidRPr="008C2D58">
        <w:rPr>
          <w:sz w:val="26"/>
          <w:szCs w:val="26"/>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913CF" w:rsidRPr="008C2D58" w:rsidRDefault="00A913CF" w:rsidP="008F54EE">
      <w:pPr>
        <w:pStyle w:val="NoSpacing"/>
        <w:rPr>
          <w:sz w:val="26"/>
          <w:szCs w:val="26"/>
        </w:rPr>
      </w:pPr>
      <w:r w:rsidRPr="008C2D58">
        <w:rPr>
          <w:sz w:val="26"/>
          <w:szCs w:val="26"/>
        </w:rPr>
        <w:t>7.4. Сторона должна в течение 10 дней с момента прекращения форс-мажорных обстоятельств передать другой Стороне сертификат торгов</w:t>
      </w:r>
      <w:r w:rsidR="00E16CA9" w:rsidRPr="008C2D58">
        <w:rPr>
          <w:sz w:val="26"/>
          <w:szCs w:val="26"/>
        </w:rPr>
        <w:t xml:space="preserve">о-промышленной палаты или иного </w:t>
      </w:r>
      <w:r w:rsidR="00AB1B88" w:rsidRPr="008C2D58">
        <w:rPr>
          <w:sz w:val="26"/>
          <w:szCs w:val="26"/>
        </w:rPr>
        <w:t>ком</w:t>
      </w:r>
      <w:r w:rsidR="00630A08">
        <w:rPr>
          <w:sz w:val="26"/>
          <w:szCs w:val="26"/>
        </w:rPr>
        <w:t xml:space="preserve">петентного </w:t>
      </w:r>
      <w:r w:rsidRPr="008C2D58">
        <w:rPr>
          <w:sz w:val="26"/>
          <w:szCs w:val="26"/>
        </w:rPr>
        <w:t>органа или организации о наличии и продолжительности форс-мажорных обстоятельств.</w:t>
      </w:r>
    </w:p>
    <w:p w:rsidR="00A913CF" w:rsidRPr="008C2D58" w:rsidRDefault="00A913CF" w:rsidP="008F54EE">
      <w:pPr>
        <w:pStyle w:val="NoSpacing"/>
        <w:rPr>
          <w:sz w:val="26"/>
          <w:szCs w:val="26"/>
        </w:rPr>
      </w:pPr>
      <w:r w:rsidRPr="008C2D58">
        <w:rPr>
          <w:sz w:val="26"/>
          <w:szCs w:val="26"/>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913CF" w:rsidRPr="008C2D58" w:rsidRDefault="00A913CF" w:rsidP="008F54EE">
      <w:pPr>
        <w:pStyle w:val="NoSpacing"/>
        <w:rPr>
          <w:sz w:val="26"/>
          <w:szCs w:val="26"/>
        </w:rPr>
      </w:pPr>
      <w:r w:rsidRPr="008C2D58">
        <w:rPr>
          <w:sz w:val="26"/>
          <w:szCs w:val="26"/>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913CF" w:rsidRPr="008C2D58" w:rsidRDefault="00A913CF" w:rsidP="00365935">
      <w:pPr>
        <w:pStyle w:val="NoSpacing"/>
        <w:ind w:left="360" w:firstLine="0"/>
        <w:jc w:val="center"/>
        <w:rPr>
          <w:b/>
          <w:sz w:val="26"/>
          <w:szCs w:val="26"/>
        </w:rPr>
      </w:pPr>
      <w:r w:rsidRPr="008C2D58">
        <w:rPr>
          <w:b/>
          <w:sz w:val="26"/>
          <w:szCs w:val="26"/>
        </w:rPr>
        <w:t>8.Изменение, расторжение Контракта</w:t>
      </w:r>
    </w:p>
    <w:p w:rsidR="00A913CF" w:rsidRPr="008C2D58" w:rsidRDefault="00A913CF" w:rsidP="008F54EE">
      <w:pPr>
        <w:pStyle w:val="NoSpacing"/>
        <w:rPr>
          <w:sz w:val="26"/>
          <w:szCs w:val="26"/>
        </w:rPr>
      </w:pPr>
      <w:r w:rsidRPr="008C2D58">
        <w:rPr>
          <w:sz w:val="26"/>
          <w:szCs w:val="26"/>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913CF" w:rsidRPr="008C2D58" w:rsidRDefault="00A913CF" w:rsidP="008F54EE">
      <w:pPr>
        <w:pStyle w:val="NoSpacing"/>
        <w:rPr>
          <w:sz w:val="26"/>
          <w:szCs w:val="26"/>
        </w:rPr>
      </w:pPr>
      <w:r w:rsidRPr="008C2D58">
        <w:rPr>
          <w:sz w:val="26"/>
          <w:szCs w:val="26"/>
        </w:rPr>
        <w:t>а) при снижении цены Контракта без изменения предусмотренного Контрактом качества оказываемых услуг и иных условий Контракта;</w:t>
      </w:r>
    </w:p>
    <w:p w:rsidR="00A913CF" w:rsidRPr="008C2D58" w:rsidRDefault="00A913CF" w:rsidP="008F54EE">
      <w:pPr>
        <w:pStyle w:val="NoSpacing"/>
        <w:rPr>
          <w:sz w:val="26"/>
          <w:szCs w:val="26"/>
        </w:rPr>
      </w:pPr>
      <w:r w:rsidRPr="008C2D58">
        <w:rPr>
          <w:sz w:val="26"/>
          <w:szCs w:val="26"/>
        </w:rPr>
        <w:t>б) В случаях, предусмотренных пунктом 6 статьи 161 Бюджетного кодекса Российской Федерации, при</w:t>
      </w:r>
      <w:r w:rsidR="00E16CA9" w:rsidRPr="008C2D58">
        <w:rPr>
          <w:sz w:val="26"/>
          <w:szCs w:val="26"/>
        </w:rPr>
        <w:t xml:space="preserve"> уменьшении ранее доведенных до </w:t>
      </w:r>
      <w:r w:rsidRPr="008C2D58">
        <w:rPr>
          <w:sz w:val="26"/>
          <w:szCs w:val="26"/>
        </w:rPr>
        <w:t>Государственного Государственный заказчика как получателя бюджетных средств лимитов б</w:t>
      </w:r>
      <w:r w:rsidR="00E16CA9" w:rsidRPr="008C2D58">
        <w:rPr>
          <w:sz w:val="26"/>
          <w:szCs w:val="26"/>
        </w:rPr>
        <w:t>юджетных обязательств. При этом</w:t>
      </w:r>
      <w:r w:rsidRPr="008C2D58">
        <w:rPr>
          <w:sz w:val="26"/>
          <w:szCs w:val="26"/>
        </w:rPr>
        <w:t xml:space="preserve">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A913CF" w:rsidRPr="008C2D58" w:rsidRDefault="00A913CF" w:rsidP="008F54EE">
      <w:pPr>
        <w:pStyle w:val="NoSpacing"/>
        <w:rPr>
          <w:noProof/>
          <w:sz w:val="26"/>
          <w:szCs w:val="26"/>
        </w:rPr>
      </w:pPr>
      <w:r w:rsidRPr="008C2D58">
        <w:rPr>
          <w:noProof/>
          <w:sz w:val="26"/>
          <w:szCs w:val="26"/>
        </w:rPr>
        <w:t>8.2. Все изменения к Контракту действительны, если они оформлены в виде дополнительного соглашения к Контракту и подписаны Сторонами.</w:t>
      </w:r>
    </w:p>
    <w:p w:rsidR="00A913CF" w:rsidRPr="008C2D58" w:rsidRDefault="00A913CF" w:rsidP="008F54EE">
      <w:pPr>
        <w:pStyle w:val="NoSpacing"/>
        <w:rPr>
          <w:sz w:val="26"/>
          <w:szCs w:val="26"/>
          <w:lang w:eastAsia="en-US"/>
        </w:rPr>
      </w:pPr>
      <w:r w:rsidRPr="008C2D58">
        <w:rPr>
          <w:noProof/>
          <w:sz w:val="26"/>
          <w:szCs w:val="26"/>
        </w:rPr>
        <w:t xml:space="preserve">8.3. Контракт может быть расторгнут </w:t>
      </w:r>
      <w:r w:rsidRPr="008C2D58">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A913CF" w:rsidRPr="008C2D58" w:rsidRDefault="00A913CF" w:rsidP="008F54EE">
      <w:pPr>
        <w:pStyle w:val="NoSpacing"/>
        <w:rPr>
          <w:color w:val="FF0000"/>
          <w:sz w:val="26"/>
          <w:szCs w:val="26"/>
        </w:rPr>
      </w:pPr>
      <w:r w:rsidRPr="008C2D58">
        <w:rPr>
          <w:noProof/>
          <w:sz w:val="26"/>
          <w:szCs w:val="26"/>
        </w:rPr>
        <w:t xml:space="preserve">8.4. </w:t>
      </w:r>
      <w:r w:rsidRPr="008C2D58">
        <w:rPr>
          <w:sz w:val="26"/>
          <w:szCs w:val="26"/>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A913CF" w:rsidRPr="008C2D58" w:rsidRDefault="00A913CF" w:rsidP="008F54EE">
      <w:pPr>
        <w:pStyle w:val="NoSpacing"/>
        <w:rPr>
          <w:color w:val="FF0000"/>
          <w:sz w:val="26"/>
          <w:szCs w:val="26"/>
        </w:rPr>
      </w:pPr>
      <w:r w:rsidRPr="008C2D58">
        <w:rPr>
          <w:sz w:val="26"/>
          <w:szCs w:val="26"/>
        </w:rPr>
        <w:t>8.5.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w:t>
      </w:r>
      <w:r w:rsidR="00AB2DA1">
        <w:rPr>
          <w:sz w:val="26"/>
          <w:szCs w:val="26"/>
        </w:rPr>
        <w:t xml:space="preserve">ния (ненадлежащего исполнения) </w:t>
      </w:r>
      <w:r w:rsidRPr="008C2D58">
        <w:rPr>
          <w:sz w:val="26"/>
          <w:szCs w:val="26"/>
        </w:rPr>
        <w:t>Государственным заказчиком обязательств, предусмотренных действующим законодательством Российской Федерации и Контрактом.</w:t>
      </w:r>
    </w:p>
    <w:p w:rsidR="00A913CF" w:rsidRPr="008C2D58" w:rsidRDefault="00A913CF" w:rsidP="008F54EE">
      <w:pPr>
        <w:pStyle w:val="NoSpacing"/>
        <w:rPr>
          <w:noProof/>
          <w:sz w:val="26"/>
          <w:szCs w:val="26"/>
        </w:rPr>
      </w:pPr>
      <w:r w:rsidRPr="008C2D58">
        <w:rPr>
          <w:noProof/>
          <w:sz w:val="26"/>
          <w:szCs w:val="26"/>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913CF" w:rsidRPr="008C2D58" w:rsidRDefault="00A913CF" w:rsidP="00365935">
      <w:pPr>
        <w:pStyle w:val="NoSpacing"/>
        <w:ind w:left="360" w:firstLine="0"/>
        <w:jc w:val="center"/>
        <w:rPr>
          <w:b/>
          <w:sz w:val="26"/>
          <w:szCs w:val="26"/>
        </w:rPr>
      </w:pPr>
      <w:r w:rsidRPr="008C2D58">
        <w:rPr>
          <w:b/>
          <w:sz w:val="26"/>
          <w:szCs w:val="26"/>
        </w:rPr>
        <w:t>9.Порядок разрешения споров</w:t>
      </w:r>
    </w:p>
    <w:p w:rsidR="00A913CF" w:rsidRPr="008C2D58" w:rsidRDefault="00A913CF" w:rsidP="008F54EE">
      <w:pPr>
        <w:pStyle w:val="NoSpacing"/>
        <w:rPr>
          <w:sz w:val="26"/>
          <w:szCs w:val="26"/>
        </w:rPr>
      </w:pPr>
      <w:r w:rsidRPr="008C2D58">
        <w:rPr>
          <w:sz w:val="26"/>
          <w:szCs w:val="26"/>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A913CF" w:rsidRPr="008C2D58" w:rsidRDefault="00A913CF" w:rsidP="008F54EE">
      <w:pPr>
        <w:pStyle w:val="NoSpacing"/>
        <w:rPr>
          <w:sz w:val="26"/>
          <w:szCs w:val="26"/>
        </w:rPr>
      </w:pPr>
      <w:r w:rsidRPr="008C2D58">
        <w:rPr>
          <w:sz w:val="26"/>
          <w:szCs w:val="26"/>
        </w:rPr>
        <w:t>9.2. Досудебный порядок урегулирования споров, предусматривающий направление претензии контрагенту, является обязательным.</w:t>
      </w:r>
    </w:p>
    <w:p w:rsidR="00A913CF" w:rsidRPr="008C2D58" w:rsidRDefault="00A913CF" w:rsidP="008F54EE">
      <w:pPr>
        <w:pStyle w:val="NoSpacing"/>
        <w:rPr>
          <w:sz w:val="26"/>
          <w:szCs w:val="26"/>
        </w:rPr>
      </w:pPr>
      <w:r w:rsidRPr="008C2D58">
        <w:rPr>
          <w:sz w:val="26"/>
          <w:szCs w:val="26"/>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A913CF" w:rsidRPr="008C2D58" w:rsidRDefault="00A913CF" w:rsidP="00365935">
      <w:pPr>
        <w:pStyle w:val="NoSpacing"/>
        <w:ind w:left="360" w:firstLine="0"/>
        <w:jc w:val="center"/>
        <w:rPr>
          <w:b/>
          <w:sz w:val="26"/>
          <w:szCs w:val="26"/>
        </w:rPr>
      </w:pPr>
      <w:r w:rsidRPr="008C2D58">
        <w:rPr>
          <w:b/>
          <w:sz w:val="26"/>
          <w:szCs w:val="26"/>
        </w:rPr>
        <w:t>10.Прочие условия</w:t>
      </w:r>
    </w:p>
    <w:p w:rsidR="00A913CF" w:rsidRPr="008C2D58" w:rsidRDefault="00A913CF" w:rsidP="008F54EE">
      <w:pPr>
        <w:pStyle w:val="NoSpacing"/>
        <w:rPr>
          <w:sz w:val="26"/>
          <w:szCs w:val="26"/>
        </w:rPr>
      </w:pPr>
      <w:r w:rsidRPr="008C2D58">
        <w:rPr>
          <w:sz w:val="26"/>
          <w:szCs w:val="26"/>
        </w:rPr>
        <w:t>10.1. Контракт составлен в двух подлинных экземплярах, имеющих одинаковую юридическую силу, по одному для каждой из Сторон.</w:t>
      </w:r>
    </w:p>
    <w:p w:rsidR="00A913CF" w:rsidRPr="008C2D58" w:rsidRDefault="00A913CF" w:rsidP="008F54EE">
      <w:pPr>
        <w:pStyle w:val="NoSpacing"/>
        <w:rPr>
          <w:sz w:val="26"/>
          <w:szCs w:val="26"/>
        </w:rPr>
      </w:pPr>
      <w:r w:rsidRPr="008C2D58">
        <w:rPr>
          <w:sz w:val="26"/>
          <w:szCs w:val="26"/>
        </w:rPr>
        <w:t>10.2.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A913CF" w:rsidRPr="008C2D58" w:rsidRDefault="00A913CF" w:rsidP="008F54EE">
      <w:pPr>
        <w:pStyle w:val="NoSpacing"/>
        <w:rPr>
          <w:sz w:val="26"/>
          <w:szCs w:val="26"/>
        </w:rPr>
      </w:pPr>
      <w:r w:rsidRPr="008C2D58">
        <w:rPr>
          <w:sz w:val="26"/>
          <w:szCs w:val="26"/>
        </w:rPr>
        <w:t>10.4. Во всем остальном, что не предусмотрено Контрактом, Стороны руководствуются законодательством Российской Федерации.</w:t>
      </w:r>
    </w:p>
    <w:p w:rsidR="00A913CF" w:rsidRPr="008C2D58" w:rsidRDefault="00A913CF" w:rsidP="00365935">
      <w:pPr>
        <w:pStyle w:val="NoSpacing"/>
        <w:ind w:left="360" w:firstLine="0"/>
        <w:jc w:val="center"/>
        <w:rPr>
          <w:b/>
          <w:bCs/>
          <w:sz w:val="26"/>
          <w:szCs w:val="26"/>
          <w:lang w:eastAsia="en-US"/>
        </w:rPr>
      </w:pPr>
      <w:r w:rsidRPr="008C2D58">
        <w:rPr>
          <w:b/>
          <w:bCs/>
          <w:sz w:val="26"/>
          <w:szCs w:val="26"/>
          <w:lang w:eastAsia="en-US"/>
        </w:rPr>
        <w:t>11.Срок действия Контракта</w:t>
      </w:r>
    </w:p>
    <w:p w:rsidR="00A913CF" w:rsidRPr="008C2D58" w:rsidRDefault="00A913CF" w:rsidP="008C2D58">
      <w:pPr>
        <w:pStyle w:val="NoSpacing"/>
        <w:rPr>
          <w:noProof/>
          <w:sz w:val="26"/>
          <w:szCs w:val="26"/>
          <w:lang w:eastAsia="en-US"/>
        </w:rPr>
      </w:pPr>
      <w:r w:rsidRPr="008C2D58">
        <w:rPr>
          <w:noProof/>
          <w:sz w:val="26"/>
          <w:szCs w:val="26"/>
          <w:lang w:eastAsia="en-US"/>
        </w:rPr>
        <w:t xml:space="preserve">11.1. </w:t>
      </w:r>
      <w:r w:rsidR="008C2D58" w:rsidRPr="008C2D58">
        <w:rPr>
          <w:noProof/>
          <w:sz w:val="26"/>
          <w:szCs w:val="26"/>
        </w:rPr>
        <w:t>Настоящий Контракт вступает в силу с момента подписания и действует (окончание исполнения государственного контракта) до «30» декабря 202</w:t>
      </w:r>
      <w:r w:rsidR="00380E0D">
        <w:rPr>
          <w:noProof/>
          <w:sz w:val="26"/>
          <w:szCs w:val="26"/>
        </w:rPr>
        <w:t>6</w:t>
      </w:r>
      <w:r w:rsidR="008C2D58" w:rsidRPr="008C2D58">
        <w:rPr>
          <w:noProof/>
          <w:sz w:val="26"/>
          <w:szCs w:val="26"/>
        </w:rPr>
        <w:t xml:space="preserve"> г.(включительно), а вчасти осуществления оплаты и гарантийных обязательств до их полнного исполнения.</w:t>
      </w:r>
    </w:p>
    <w:p w:rsidR="00A363DF" w:rsidRPr="008C2D58" w:rsidRDefault="00A363DF">
      <w:pPr>
        <w:widowControl/>
        <w:spacing w:line="240" w:lineRule="auto"/>
        <w:ind w:firstLine="709"/>
        <w:rPr>
          <w:noProof/>
          <w:sz w:val="26"/>
          <w:szCs w:val="26"/>
          <w:lang w:eastAsia="en-US"/>
        </w:rPr>
      </w:pPr>
    </w:p>
    <w:p w:rsidR="00A913CF" w:rsidRPr="008C2D58" w:rsidRDefault="00A913CF">
      <w:pPr>
        <w:pStyle w:val="BodyText2"/>
        <w:tabs>
          <w:tab w:val="left" w:pos="10205"/>
        </w:tabs>
        <w:spacing w:after="0" w:line="240" w:lineRule="auto"/>
        <w:jc w:val="center"/>
        <w:rPr>
          <w:b/>
          <w:bCs/>
          <w:sz w:val="26"/>
          <w:szCs w:val="26"/>
        </w:rPr>
      </w:pPr>
      <w:r w:rsidRPr="008C2D58">
        <w:rPr>
          <w:b/>
          <w:bCs/>
          <w:sz w:val="26"/>
          <w:szCs w:val="26"/>
        </w:rPr>
        <w:t xml:space="preserve">12.Юридические адреса, банковские и отгрузочные реквизиты </w:t>
      </w:r>
    </w:p>
    <w:p w:rsidR="00A913CF" w:rsidRPr="008C2D58" w:rsidRDefault="00A913CF">
      <w:pPr>
        <w:pStyle w:val="BodyText2"/>
        <w:tabs>
          <w:tab w:val="left" w:pos="10205"/>
        </w:tabs>
        <w:spacing w:after="0" w:line="240" w:lineRule="auto"/>
        <w:jc w:val="center"/>
        <w:rPr>
          <w:b/>
          <w:bCs/>
          <w:sz w:val="26"/>
          <w:szCs w:val="26"/>
        </w:rPr>
      </w:pPr>
      <w:r w:rsidRPr="008C2D58">
        <w:rPr>
          <w:b/>
          <w:bCs/>
          <w:sz w:val="26"/>
          <w:szCs w:val="26"/>
        </w:rPr>
        <w:t>сторон на момент заключения Контракта.</w:t>
      </w:r>
    </w:p>
    <w:p w:rsidR="00A913CF" w:rsidRPr="008C2D58" w:rsidRDefault="00A913CF">
      <w:pPr>
        <w:pStyle w:val="Iacaaiea"/>
        <w:tabs>
          <w:tab w:val="left" w:pos="7230"/>
          <w:tab w:val="center" w:pos="9900"/>
        </w:tabs>
        <w:spacing w:before="0" w:line="240" w:lineRule="auto"/>
        <w:ind w:left="4536"/>
        <w:rPr>
          <w:b w:val="0"/>
          <w:noProof/>
          <w:color w:val="000000"/>
          <w:sz w:val="26"/>
          <w:szCs w:val="2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5102"/>
      </w:tblGrid>
      <w:tr w:rsidR="008C2D58" w:rsidRPr="008C2D58" w:rsidTr="00362423">
        <w:trPr>
          <w:trHeight w:val="6063"/>
        </w:trPr>
        <w:tc>
          <w:tcPr>
            <w:tcW w:w="5529" w:type="dxa"/>
          </w:tcPr>
          <w:p w:rsidR="008C2D58" w:rsidRPr="008C2D58" w:rsidRDefault="008C2D58" w:rsidP="000C5A39">
            <w:pPr>
              <w:tabs>
                <w:tab w:val="left" w:pos="500"/>
                <w:tab w:val="center" w:pos="3312"/>
              </w:tabs>
              <w:spacing w:before="20" w:after="20"/>
              <w:ind w:left="993"/>
              <w:rPr>
                <w:b/>
                <w:bCs/>
              </w:rPr>
            </w:pPr>
            <w:r w:rsidRPr="008C2D58">
              <w:rPr>
                <w:b/>
              </w:rPr>
              <w:t>Государственный заказчик</w:t>
            </w:r>
          </w:p>
          <w:p w:rsidR="00380E0D" w:rsidRPr="00CB7708" w:rsidRDefault="00380E0D" w:rsidP="00380E0D">
            <w:pPr>
              <w:pStyle w:val="NoSpacing"/>
              <w:ind w:firstLine="34"/>
            </w:pPr>
            <w:r w:rsidRPr="00CB7708">
              <w:t>ФКУ Камышинская ВК УФСИН России по Волгоградской области</w:t>
            </w:r>
          </w:p>
          <w:p w:rsidR="00380E0D" w:rsidRPr="00CB7708" w:rsidRDefault="00380E0D" w:rsidP="00380E0D">
            <w:pPr>
              <w:pStyle w:val="NoSpacing"/>
              <w:ind w:firstLine="34"/>
            </w:pPr>
            <w:r w:rsidRPr="00CB7708">
              <w:t xml:space="preserve">Адрес юридический: 403881, Волгоградская обл., </w:t>
            </w:r>
            <w:proofErr w:type="spellStart"/>
            <w:r w:rsidRPr="00CB7708">
              <w:t>Камышинский</w:t>
            </w:r>
            <w:proofErr w:type="spellEnd"/>
            <w:r w:rsidRPr="00CB7708">
              <w:t xml:space="preserve"> район, п. Мичуринский, ул. Справедливая, д. 1</w:t>
            </w:r>
          </w:p>
          <w:p w:rsidR="00380E0D" w:rsidRPr="00CB7708" w:rsidRDefault="00380E0D" w:rsidP="00380E0D">
            <w:pPr>
              <w:pStyle w:val="NoSpacing"/>
              <w:ind w:firstLine="0"/>
            </w:pPr>
            <w:r w:rsidRPr="00CB7708">
              <w:t>тел. (84457) 5-35-33</w:t>
            </w:r>
          </w:p>
          <w:p w:rsidR="00380E0D" w:rsidRPr="00CB7708" w:rsidRDefault="00380E0D" w:rsidP="00380E0D">
            <w:pPr>
              <w:pStyle w:val="NoSpacing"/>
              <w:ind w:firstLine="0"/>
            </w:pPr>
            <w:r w:rsidRPr="00CB7708">
              <w:t xml:space="preserve">Адрес почтовый: 403881, Волгоградская обл., </w:t>
            </w:r>
            <w:proofErr w:type="spellStart"/>
            <w:r w:rsidRPr="00CB7708">
              <w:t>Камышинский</w:t>
            </w:r>
            <w:proofErr w:type="spellEnd"/>
            <w:r w:rsidRPr="00CB7708">
              <w:t xml:space="preserve"> </w:t>
            </w:r>
            <w:proofErr w:type="spellStart"/>
            <w:r w:rsidRPr="00CB7708">
              <w:t>район,п</w:t>
            </w:r>
            <w:proofErr w:type="spellEnd"/>
            <w:r w:rsidRPr="00CB7708">
              <w:t>. Мичуринский, ул. Справедливая,  д.1</w:t>
            </w:r>
          </w:p>
          <w:p w:rsidR="00380E0D" w:rsidRPr="00CB7708" w:rsidRDefault="00380E0D" w:rsidP="00380E0D">
            <w:pPr>
              <w:pStyle w:val="NoSpacing"/>
              <w:ind w:firstLine="0"/>
            </w:pPr>
            <w:r w:rsidRPr="00CB7708">
              <w:t>тел. (84457) 5-35-33</w:t>
            </w:r>
          </w:p>
          <w:p w:rsidR="00380E0D" w:rsidRPr="00CB7708" w:rsidRDefault="00380E0D" w:rsidP="00380E0D">
            <w:pPr>
              <w:pStyle w:val="NoSpacing"/>
              <w:ind w:firstLine="34"/>
            </w:pPr>
            <w:r w:rsidRPr="00CB7708">
              <w:t>koloniya-vospita@mail.ru</w:t>
            </w:r>
          </w:p>
          <w:p w:rsidR="00380E0D" w:rsidRPr="00CB7708" w:rsidRDefault="00380E0D" w:rsidP="00380E0D">
            <w:pPr>
              <w:pStyle w:val="NoSpacing"/>
              <w:ind w:firstLine="0"/>
            </w:pPr>
            <w:r w:rsidRPr="00CB7708">
              <w:t>Банковские реквизиты:</w:t>
            </w:r>
          </w:p>
          <w:p w:rsidR="00380E0D" w:rsidRPr="00CB7708" w:rsidRDefault="00380E0D" w:rsidP="00380E0D">
            <w:pPr>
              <w:pStyle w:val="NoSpacing"/>
              <w:ind w:hanging="108"/>
            </w:pPr>
            <w:r w:rsidRPr="00CB7708">
              <w:t>ИНН 3436010771 / КПП 341001001</w:t>
            </w:r>
          </w:p>
          <w:p w:rsidR="00380E0D" w:rsidRPr="00CB7708" w:rsidRDefault="00380E0D" w:rsidP="00380E0D">
            <w:pPr>
              <w:pStyle w:val="NoSpacing"/>
              <w:ind w:firstLine="0"/>
            </w:pPr>
            <w:r w:rsidRPr="00CB7708">
              <w:t xml:space="preserve">УФК по Нижегородской </w:t>
            </w:r>
            <w:r>
              <w:t xml:space="preserve">области </w:t>
            </w:r>
            <w:r w:rsidRPr="00CB7708">
              <w:t>(ФКУ Камышинская ВК УФСИН России  по Волгоградской области)</w:t>
            </w:r>
          </w:p>
          <w:p w:rsidR="00380E0D" w:rsidRPr="00CB7708" w:rsidRDefault="00380E0D" w:rsidP="00380E0D">
            <w:pPr>
              <w:pStyle w:val="NoSpacing"/>
              <w:ind w:firstLine="0"/>
            </w:pPr>
            <w:r w:rsidRPr="00CB7708">
              <w:t>л/с № 03291398760</w:t>
            </w:r>
          </w:p>
          <w:p w:rsidR="00380E0D" w:rsidRPr="00CB7708" w:rsidRDefault="00380E0D" w:rsidP="00380E0D">
            <w:pPr>
              <w:pStyle w:val="NoSpacing"/>
              <w:ind w:hanging="108"/>
            </w:pPr>
            <w:r w:rsidRPr="00CB7708">
              <w:t>Номер казначейского счета: 03211643000000013245</w:t>
            </w:r>
          </w:p>
          <w:p w:rsidR="00380E0D" w:rsidRPr="00CB7708" w:rsidRDefault="00380E0D" w:rsidP="00380E0D">
            <w:pPr>
              <w:pStyle w:val="NoSpacing"/>
              <w:ind w:hanging="108"/>
            </w:pPr>
            <w:r w:rsidRPr="00CB7708">
              <w:t>Единый казначейский счет: 40102810745370000024</w:t>
            </w:r>
          </w:p>
          <w:p w:rsidR="00380E0D" w:rsidRPr="00CB7708" w:rsidRDefault="00380E0D" w:rsidP="00380E0D">
            <w:pPr>
              <w:pStyle w:val="NoSpacing"/>
              <w:ind w:hanging="108"/>
            </w:pPr>
            <w:r w:rsidRPr="00CB7708">
              <w:t xml:space="preserve">Наименование банка: </w:t>
            </w:r>
            <w:r w:rsidRPr="004D24FE">
              <w:rPr>
                <w:color w:val="000000"/>
              </w:rPr>
              <w:t>ОКЦ №1 ВВГУ БАНКА РОССИИ</w:t>
            </w:r>
            <w:r w:rsidRPr="00CB7708">
              <w:t>,// УФК по Нижегородской области  г. Нижний Новгород</w:t>
            </w:r>
          </w:p>
          <w:p w:rsidR="00380E0D" w:rsidRPr="00CB7708" w:rsidRDefault="00380E0D" w:rsidP="00380E0D">
            <w:pPr>
              <w:pStyle w:val="NoSpacing"/>
              <w:ind w:hanging="108"/>
            </w:pPr>
            <w:r w:rsidRPr="00CB7708">
              <w:t>БИК: 012202102</w:t>
            </w:r>
          </w:p>
          <w:p w:rsidR="00380E0D" w:rsidRPr="00CB7708" w:rsidRDefault="00380E0D" w:rsidP="00380E0D">
            <w:pPr>
              <w:pStyle w:val="NoSpacing"/>
              <w:ind w:hanging="108"/>
            </w:pPr>
            <w:r w:rsidRPr="00CB7708">
              <w:t>ОКТМО 18618422</w:t>
            </w:r>
          </w:p>
          <w:p w:rsidR="00380E0D" w:rsidRPr="00CB7708" w:rsidRDefault="00380E0D" w:rsidP="00380E0D">
            <w:pPr>
              <w:pStyle w:val="NoSpacing"/>
              <w:ind w:hanging="108"/>
            </w:pPr>
            <w:r w:rsidRPr="00CB7708">
              <w:t>дата постановки на налоговый учет 14.09.2012</w:t>
            </w:r>
          </w:p>
          <w:p w:rsidR="008C2D58" w:rsidRPr="008C2D58" w:rsidRDefault="008C2D58" w:rsidP="000C5A39">
            <w:pPr>
              <w:ind w:left="284" w:right="-2"/>
              <w:rPr>
                <w:b/>
              </w:rPr>
            </w:pPr>
          </w:p>
        </w:tc>
        <w:tc>
          <w:tcPr>
            <w:tcW w:w="5102" w:type="dxa"/>
          </w:tcPr>
          <w:p w:rsidR="008C2D58" w:rsidRPr="008C2D58" w:rsidRDefault="008C2D58" w:rsidP="000C5A39">
            <w:pPr>
              <w:ind w:left="993"/>
              <w:jc w:val="center"/>
              <w:rPr>
                <w:b/>
                <w:bCs/>
              </w:rPr>
            </w:pPr>
            <w:r w:rsidRPr="008C2D58">
              <w:rPr>
                <w:b/>
                <w:bCs/>
              </w:rPr>
              <w:t xml:space="preserve">Исполнитель </w:t>
            </w:r>
          </w:p>
          <w:p w:rsidR="008C2D58" w:rsidRPr="008C2D58" w:rsidRDefault="008C2D58" w:rsidP="000C5A39">
            <w:pPr>
              <w:rPr>
                <w:b/>
                <w:bCs/>
              </w:rPr>
            </w:pPr>
          </w:p>
        </w:tc>
      </w:tr>
      <w:tr w:rsidR="008C2D58" w:rsidRPr="008C2D58" w:rsidTr="00362423">
        <w:trPr>
          <w:trHeight w:val="467"/>
        </w:trPr>
        <w:tc>
          <w:tcPr>
            <w:tcW w:w="5529" w:type="dxa"/>
          </w:tcPr>
          <w:p w:rsidR="008C2D58" w:rsidRPr="008C2D58" w:rsidRDefault="008C2D58" w:rsidP="000C5A39">
            <w:pPr>
              <w:pStyle w:val="1"/>
              <w:spacing w:line="240" w:lineRule="auto"/>
              <w:ind w:left="993" w:right="-71" w:firstLine="0"/>
              <w:contextualSpacing/>
              <w:rPr>
                <w:b/>
                <w:szCs w:val="24"/>
              </w:rPr>
            </w:pPr>
            <w:r w:rsidRPr="008C2D58">
              <w:rPr>
                <w:b/>
                <w:szCs w:val="24"/>
              </w:rPr>
              <w:t>ГОСУДАРСТВЕННЫЙ ЗАКАЗЧИК</w:t>
            </w:r>
          </w:p>
          <w:p w:rsidR="008C2D58" w:rsidRPr="008C2D58" w:rsidRDefault="008C2D58" w:rsidP="000C5A39">
            <w:pPr>
              <w:pStyle w:val="1"/>
              <w:spacing w:line="240" w:lineRule="auto"/>
              <w:ind w:left="993" w:right="-71" w:firstLine="0"/>
              <w:contextualSpacing/>
              <w:rPr>
                <w:b/>
                <w:szCs w:val="24"/>
              </w:rPr>
            </w:pPr>
          </w:p>
          <w:p w:rsidR="008C2D58" w:rsidRPr="008C2D58" w:rsidRDefault="008C2D58" w:rsidP="00362423">
            <w:pPr>
              <w:tabs>
                <w:tab w:val="left" w:pos="500"/>
                <w:tab w:val="center" w:pos="3312"/>
              </w:tabs>
              <w:ind w:left="993" w:firstLine="0"/>
              <w:rPr>
                <w:b/>
              </w:rPr>
            </w:pPr>
            <w:r w:rsidRPr="008C2D58">
              <w:rPr>
                <w:b/>
              </w:rPr>
              <w:t xml:space="preserve">__________________ </w:t>
            </w:r>
            <w:r w:rsidR="00630A08">
              <w:rPr>
                <w:sz w:val="28"/>
                <w:szCs w:val="28"/>
              </w:rPr>
              <w:t>Ю</w:t>
            </w:r>
            <w:r w:rsidRPr="008C2D58">
              <w:rPr>
                <w:sz w:val="28"/>
                <w:szCs w:val="28"/>
              </w:rPr>
              <w:t>.</w:t>
            </w:r>
            <w:r w:rsidR="00630A08">
              <w:rPr>
                <w:sz w:val="28"/>
                <w:szCs w:val="28"/>
              </w:rPr>
              <w:t>К</w:t>
            </w:r>
            <w:r w:rsidRPr="008C2D58">
              <w:rPr>
                <w:sz w:val="28"/>
                <w:szCs w:val="28"/>
              </w:rPr>
              <w:t xml:space="preserve">. </w:t>
            </w:r>
            <w:proofErr w:type="spellStart"/>
            <w:r w:rsidR="00630A08">
              <w:rPr>
                <w:sz w:val="28"/>
                <w:szCs w:val="28"/>
              </w:rPr>
              <w:t>Клинген</w:t>
            </w:r>
            <w:proofErr w:type="spellEnd"/>
          </w:p>
          <w:p w:rsidR="008C2D58" w:rsidRPr="008C2D58" w:rsidRDefault="008C2D58" w:rsidP="000C5A39">
            <w:pPr>
              <w:pStyle w:val="1"/>
              <w:spacing w:line="240" w:lineRule="auto"/>
              <w:ind w:left="993" w:right="-71" w:firstLine="0"/>
              <w:contextualSpacing/>
              <w:jc w:val="left"/>
              <w:rPr>
                <w:bCs/>
                <w:szCs w:val="24"/>
              </w:rPr>
            </w:pPr>
            <w:proofErr w:type="spellStart"/>
            <w:r w:rsidRPr="008C2D58">
              <w:rPr>
                <w:szCs w:val="24"/>
              </w:rPr>
              <w:t>мп</w:t>
            </w:r>
            <w:proofErr w:type="spellEnd"/>
          </w:p>
        </w:tc>
        <w:tc>
          <w:tcPr>
            <w:tcW w:w="5102" w:type="dxa"/>
          </w:tcPr>
          <w:p w:rsidR="008C2D58" w:rsidRPr="008C2D58" w:rsidRDefault="008C2D58" w:rsidP="000C5A39">
            <w:pPr>
              <w:pStyle w:val="1"/>
              <w:spacing w:line="240" w:lineRule="auto"/>
              <w:ind w:left="993" w:right="-71" w:firstLine="0"/>
              <w:contextualSpacing/>
              <w:rPr>
                <w:b/>
                <w:szCs w:val="24"/>
              </w:rPr>
            </w:pPr>
            <w:r w:rsidRPr="008C2D58">
              <w:rPr>
                <w:b/>
                <w:szCs w:val="24"/>
              </w:rPr>
              <w:t>ИСПОЛНИТЕЛЬ</w:t>
            </w:r>
          </w:p>
          <w:p w:rsidR="008C2D58" w:rsidRPr="008C2D58" w:rsidRDefault="008C2D58" w:rsidP="000C5A39">
            <w:pPr>
              <w:pStyle w:val="1"/>
              <w:spacing w:line="240" w:lineRule="auto"/>
              <w:ind w:left="993" w:right="-71" w:firstLine="0"/>
              <w:contextualSpacing/>
              <w:rPr>
                <w:b/>
                <w:szCs w:val="24"/>
              </w:rPr>
            </w:pPr>
          </w:p>
          <w:p w:rsidR="008C2D58" w:rsidRPr="008C2D58" w:rsidRDefault="008C2D58" w:rsidP="000C5A39">
            <w:pPr>
              <w:tabs>
                <w:tab w:val="left" w:pos="500"/>
                <w:tab w:val="center" w:pos="3312"/>
              </w:tabs>
              <w:ind w:left="993"/>
              <w:rPr>
                <w:b/>
              </w:rPr>
            </w:pPr>
            <w:r w:rsidRPr="008C2D58">
              <w:rPr>
                <w:b/>
              </w:rPr>
              <w:t xml:space="preserve">__________________ </w:t>
            </w:r>
          </w:p>
          <w:p w:rsidR="008C2D58" w:rsidRPr="008C2D58" w:rsidRDefault="008C2D58" w:rsidP="000C5A39">
            <w:pPr>
              <w:pStyle w:val="FR1"/>
              <w:spacing w:before="0"/>
              <w:ind w:left="993" w:right="-71"/>
              <w:contextualSpacing/>
              <w:jc w:val="both"/>
              <w:rPr>
                <w:b w:val="0"/>
                <w:sz w:val="24"/>
                <w:szCs w:val="24"/>
              </w:rPr>
            </w:pPr>
            <w:proofErr w:type="spellStart"/>
            <w:r w:rsidRPr="008C2D58">
              <w:rPr>
                <w:b w:val="0"/>
                <w:sz w:val="24"/>
                <w:szCs w:val="24"/>
              </w:rPr>
              <w:t>мп</w:t>
            </w:r>
            <w:proofErr w:type="spellEnd"/>
          </w:p>
        </w:tc>
      </w:tr>
    </w:tbl>
    <w:p w:rsidR="00D148AE" w:rsidRDefault="00D148AE">
      <w:pPr>
        <w:pStyle w:val="Iacaaiea"/>
        <w:tabs>
          <w:tab w:val="left" w:pos="7230"/>
          <w:tab w:val="center" w:pos="9900"/>
        </w:tabs>
        <w:spacing w:before="0" w:line="240" w:lineRule="auto"/>
        <w:ind w:left="4536"/>
        <w:rPr>
          <w:b w:val="0"/>
          <w:noProof/>
          <w:color w:val="000000"/>
          <w:sz w:val="26"/>
          <w:szCs w:val="26"/>
        </w:rPr>
      </w:pPr>
    </w:p>
    <w:p w:rsidR="00380E0D" w:rsidRDefault="00380E0D">
      <w:pPr>
        <w:pStyle w:val="Iacaaiea"/>
        <w:tabs>
          <w:tab w:val="left" w:pos="7230"/>
          <w:tab w:val="center" w:pos="9900"/>
        </w:tabs>
        <w:spacing w:before="0" w:line="240" w:lineRule="auto"/>
        <w:ind w:left="4536"/>
        <w:rPr>
          <w:b w:val="0"/>
          <w:noProof/>
          <w:color w:val="000000"/>
          <w:sz w:val="26"/>
          <w:szCs w:val="26"/>
        </w:rPr>
      </w:pPr>
    </w:p>
    <w:p w:rsidR="00380E0D" w:rsidRDefault="00380E0D">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EE6E77" w:rsidRDefault="00EE6E77">
      <w:pPr>
        <w:pStyle w:val="Iacaaiea"/>
        <w:tabs>
          <w:tab w:val="left" w:pos="7230"/>
          <w:tab w:val="center" w:pos="9900"/>
        </w:tabs>
        <w:spacing w:before="0" w:line="240" w:lineRule="auto"/>
        <w:ind w:left="4536"/>
        <w:rPr>
          <w:b w:val="0"/>
          <w:noProof/>
          <w:color w:val="000000"/>
          <w:sz w:val="26"/>
          <w:szCs w:val="26"/>
        </w:rPr>
      </w:pPr>
    </w:p>
    <w:p w:rsidR="00380E0D" w:rsidRDefault="00380E0D">
      <w:pPr>
        <w:pStyle w:val="Iacaaiea"/>
        <w:tabs>
          <w:tab w:val="left" w:pos="7230"/>
          <w:tab w:val="center" w:pos="9900"/>
        </w:tabs>
        <w:spacing w:before="0" w:line="240" w:lineRule="auto"/>
        <w:ind w:left="4536"/>
        <w:rPr>
          <w:b w:val="0"/>
          <w:noProof/>
          <w:color w:val="000000"/>
          <w:sz w:val="26"/>
          <w:szCs w:val="26"/>
        </w:rPr>
      </w:pPr>
    </w:p>
    <w:p w:rsidR="007771EC" w:rsidRDefault="007771EC">
      <w:pPr>
        <w:pStyle w:val="Iacaaiea"/>
        <w:tabs>
          <w:tab w:val="left" w:pos="7230"/>
          <w:tab w:val="center" w:pos="9900"/>
        </w:tabs>
        <w:spacing w:before="0" w:line="240" w:lineRule="auto"/>
        <w:ind w:left="4536"/>
        <w:rPr>
          <w:b w:val="0"/>
          <w:noProof/>
          <w:color w:val="000000"/>
          <w:sz w:val="26"/>
          <w:szCs w:val="26"/>
        </w:rPr>
      </w:pPr>
    </w:p>
    <w:p w:rsidR="007771EC" w:rsidRPr="008C2D58" w:rsidRDefault="007771EC">
      <w:pPr>
        <w:pStyle w:val="Iacaaiea"/>
        <w:tabs>
          <w:tab w:val="left" w:pos="7230"/>
          <w:tab w:val="center" w:pos="9900"/>
        </w:tabs>
        <w:spacing w:before="0" w:line="240" w:lineRule="auto"/>
        <w:ind w:left="4536"/>
        <w:rPr>
          <w:b w:val="0"/>
          <w:noProof/>
          <w:color w:val="000000"/>
          <w:sz w:val="26"/>
          <w:szCs w:val="26"/>
        </w:rPr>
      </w:pPr>
    </w:p>
    <w:p w:rsidR="00D148AE" w:rsidRPr="008C2D58" w:rsidRDefault="00D148AE">
      <w:pPr>
        <w:pStyle w:val="Iacaaiea"/>
        <w:tabs>
          <w:tab w:val="left" w:pos="7230"/>
          <w:tab w:val="center" w:pos="9900"/>
        </w:tabs>
        <w:spacing w:before="0" w:line="240" w:lineRule="auto"/>
        <w:ind w:left="4536"/>
        <w:rPr>
          <w:b w:val="0"/>
          <w:noProof/>
          <w:color w:val="000000"/>
          <w:sz w:val="26"/>
          <w:szCs w:val="26"/>
        </w:rPr>
      </w:pPr>
    </w:p>
    <w:p w:rsidR="00A913CF" w:rsidRPr="008C2D58" w:rsidRDefault="00A913CF">
      <w:pPr>
        <w:pStyle w:val="Iacaaiea"/>
        <w:tabs>
          <w:tab w:val="left" w:pos="7230"/>
          <w:tab w:val="center" w:pos="9900"/>
        </w:tabs>
        <w:spacing w:before="0" w:line="240" w:lineRule="auto"/>
        <w:ind w:left="4536"/>
        <w:rPr>
          <w:b w:val="0"/>
          <w:noProof/>
          <w:color w:val="000000"/>
          <w:sz w:val="26"/>
          <w:szCs w:val="26"/>
        </w:rPr>
      </w:pPr>
      <w:r w:rsidRPr="008C2D58">
        <w:rPr>
          <w:b w:val="0"/>
          <w:noProof/>
          <w:color w:val="000000"/>
          <w:sz w:val="26"/>
          <w:szCs w:val="26"/>
        </w:rPr>
        <w:t>Приложение №1</w:t>
      </w:r>
    </w:p>
    <w:p w:rsidR="00A913CF" w:rsidRPr="008C2D58" w:rsidRDefault="00A913CF">
      <w:pPr>
        <w:pStyle w:val="Iacaaiea"/>
        <w:tabs>
          <w:tab w:val="left" w:pos="7230"/>
          <w:tab w:val="center" w:pos="9900"/>
        </w:tabs>
        <w:spacing w:before="0" w:line="240" w:lineRule="auto"/>
        <w:ind w:left="4536"/>
        <w:rPr>
          <w:b w:val="0"/>
          <w:noProof/>
          <w:color w:val="000000"/>
          <w:sz w:val="26"/>
          <w:szCs w:val="26"/>
        </w:rPr>
      </w:pPr>
      <w:r w:rsidRPr="008C2D58">
        <w:rPr>
          <w:b w:val="0"/>
          <w:noProof/>
          <w:color w:val="000000"/>
          <w:sz w:val="26"/>
          <w:szCs w:val="26"/>
        </w:rPr>
        <w:t>К государственному контракту № ______</w:t>
      </w:r>
    </w:p>
    <w:p w:rsidR="00A913CF" w:rsidRPr="008C2D58" w:rsidRDefault="00A913CF">
      <w:pPr>
        <w:pStyle w:val="Iacaaiea"/>
        <w:tabs>
          <w:tab w:val="left" w:pos="7230"/>
          <w:tab w:val="center" w:pos="9900"/>
        </w:tabs>
        <w:spacing w:before="0" w:line="240" w:lineRule="auto"/>
        <w:ind w:left="4536"/>
        <w:rPr>
          <w:b w:val="0"/>
          <w:noProof/>
          <w:color w:val="000000"/>
          <w:sz w:val="26"/>
          <w:szCs w:val="26"/>
        </w:rPr>
      </w:pPr>
      <w:r w:rsidRPr="008C2D58">
        <w:rPr>
          <w:b w:val="0"/>
          <w:noProof/>
          <w:color w:val="000000"/>
          <w:sz w:val="26"/>
          <w:szCs w:val="26"/>
        </w:rPr>
        <w:t>От «_____» ____________ 20</w:t>
      </w:r>
      <w:r w:rsidR="001B34F8" w:rsidRPr="008C2D58">
        <w:rPr>
          <w:b w:val="0"/>
          <w:noProof/>
          <w:color w:val="000000"/>
          <w:sz w:val="26"/>
          <w:szCs w:val="26"/>
        </w:rPr>
        <w:t>2</w:t>
      </w:r>
      <w:r w:rsidR="00380E0D">
        <w:rPr>
          <w:b w:val="0"/>
          <w:noProof/>
          <w:color w:val="000000"/>
          <w:sz w:val="26"/>
          <w:szCs w:val="26"/>
        </w:rPr>
        <w:t>6</w:t>
      </w:r>
    </w:p>
    <w:p w:rsidR="00A913CF" w:rsidRPr="008C2D58" w:rsidRDefault="00A913CF">
      <w:pPr>
        <w:pStyle w:val="Iacaaiea"/>
        <w:tabs>
          <w:tab w:val="left" w:pos="5805"/>
          <w:tab w:val="center" w:pos="9900"/>
        </w:tabs>
        <w:spacing w:before="0" w:line="240" w:lineRule="auto"/>
        <w:jc w:val="left"/>
        <w:rPr>
          <w:noProof/>
          <w:color w:val="000000"/>
          <w:sz w:val="26"/>
          <w:szCs w:val="26"/>
        </w:rPr>
      </w:pPr>
    </w:p>
    <w:p w:rsidR="00A363DF" w:rsidRPr="008C2D58" w:rsidRDefault="00A363DF">
      <w:pPr>
        <w:pStyle w:val="Iacaaiea"/>
        <w:tabs>
          <w:tab w:val="left" w:pos="5805"/>
          <w:tab w:val="center" w:pos="9900"/>
        </w:tabs>
        <w:spacing w:before="0" w:line="240" w:lineRule="auto"/>
        <w:jc w:val="left"/>
        <w:rPr>
          <w:noProof/>
          <w:color w:val="000000"/>
          <w:sz w:val="26"/>
          <w:szCs w:val="26"/>
        </w:rPr>
      </w:pPr>
    </w:p>
    <w:p w:rsidR="007771EC" w:rsidRPr="007771EC" w:rsidRDefault="007771EC" w:rsidP="007771EC">
      <w:pPr>
        <w:widowControl/>
        <w:spacing w:line="276" w:lineRule="auto"/>
        <w:ind w:firstLine="0"/>
        <w:rPr>
          <w:sz w:val="28"/>
          <w:szCs w:val="28"/>
        </w:rPr>
      </w:pPr>
      <w:r w:rsidRPr="007771EC">
        <w:rPr>
          <w:sz w:val="28"/>
          <w:szCs w:val="28"/>
        </w:rPr>
        <w:t>Услуги по проведению метрологической экспертизы коммерческого узла учета природного газа.</w:t>
      </w:r>
    </w:p>
    <w:p w:rsidR="007771EC" w:rsidRPr="007771EC" w:rsidRDefault="007771EC" w:rsidP="007771EC">
      <w:pPr>
        <w:widowControl/>
        <w:spacing w:line="276" w:lineRule="auto"/>
        <w:ind w:firstLine="0"/>
        <w:rPr>
          <w:sz w:val="28"/>
          <w:szCs w:val="28"/>
        </w:rPr>
      </w:pPr>
      <w:r w:rsidRPr="007771EC">
        <w:rPr>
          <w:sz w:val="28"/>
          <w:szCs w:val="28"/>
        </w:rPr>
        <w:t>ОКПД 2: 71.12.40.120</w:t>
      </w:r>
    </w:p>
    <w:p w:rsidR="007771EC" w:rsidRPr="007771EC" w:rsidRDefault="007771EC" w:rsidP="007771EC">
      <w:pPr>
        <w:widowControl/>
        <w:spacing w:line="276" w:lineRule="auto"/>
        <w:ind w:firstLine="0"/>
        <w:rPr>
          <w:sz w:val="28"/>
          <w:szCs w:val="28"/>
        </w:rPr>
      </w:pPr>
    </w:p>
    <w:p w:rsidR="007771EC" w:rsidRPr="007771EC" w:rsidRDefault="007771EC" w:rsidP="007771EC">
      <w:pPr>
        <w:widowControl/>
        <w:spacing w:line="276" w:lineRule="auto"/>
        <w:ind w:firstLine="0"/>
        <w:rPr>
          <w:b/>
          <w:sz w:val="28"/>
          <w:szCs w:val="28"/>
        </w:rPr>
      </w:pPr>
      <w:r w:rsidRPr="007771EC">
        <w:rPr>
          <w:b/>
          <w:sz w:val="28"/>
          <w:szCs w:val="28"/>
        </w:rPr>
        <w:t>1.Общие сведения.</w:t>
      </w:r>
    </w:p>
    <w:p w:rsidR="007771EC" w:rsidRPr="007771EC" w:rsidRDefault="007771EC" w:rsidP="007771EC">
      <w:pPr>
        <w:widowControl/>
        <w:spacing w:line="276" w:lineRule="auto"/>
        <w:ind w:firstLine="0"/>
        <w:rPr>
          <w:sz w:val="28"/>
          <w:szCs w:val="28"/>
        </w:rPr>
      </w:pPr>
    </w:p>
    <w:p w:rsidR="007771EC" w:rsidRDefault="007771EC" w:rsidP="007771EC">
      <w:pPr>
        <w:widowControl/>
        <w:spacing w:line="276" w:lineRule="auto"/>
        <w:ind w:firstLine="0"/>
        <w:rPr>
          <w:sz w:val="28"/>
          <w:szCs w:val="28"/>
        </w:rPr>
      </w:pPr>
      <w:r w:rsidRPr="007771EC">
        <w:rPr>
          <w:b/>
          <w:sz w:val="28"/>
          <w:szCs w:val="28"/>
        </w:rPr>
        <w:t xml:space="preserve">Объект: ФКУ Камышинская ВК УФСИН России по Волгоградской области котельная по адресу: </w:t>
      </w:r>
      <w:r w:rsidRPr="007771EC">
        <w:rPr>
          <w:sz w:val="28"/>
          <w:szCs w:val="28"/>
        </w:rPr>
        <w:t xml:space="preserve">Волгоградская   область, </w:t>
      </w:r>
      <w:proofErr w:type="spellStart"/>
      <w:r w:rsidRPr="007771EC">
        <w:rPr>
          <w:sz w:val="28"/>
          <w:szCs w:val="28"/>
        </w:rPr>
        <w:t>Камышинский</w:t>
      </w:r>
      <w:proofErr w:type="spellEnd"/>
      <w:r w:rsidRPr="007771EC">
        <w:rPr>
          <w:sz w:val="28"/>
          <w:szCs w:val="28"/>
        </w:rPr>
        <w:t xml:space="preserve"> район, п. Мичуринский, ул. Справедливая, д.1. </w:t>
      </w:r>
    </w:p>
    <w:p w:rsidR="002C2DDF" w:rsidRPr="008C2D58" w:rsidRDefault="002C2DDF" w:rsidP="002C2DDF">
      <w:pPr>
        <w:pStyle w:val="BodyText"/>
        <w:spacing w:after="0" w:line="240" w:lineRule="auto"/>
        <w:ind w:firstLine="709"/>
        <w:rPr>
          <w:sz w:val="26"/>
          <w:szCs w:val="26"/>
        </w:rPr>
      </w:pPr>
      <w:r>
        <w:rPr>
          <w:sz w:val="28"/>
          <w:szCs w:val="28"/>
        </w:rPr>
        <w:t xml:space="preserve">Срок выполнения услуг </w:t>
      </w:r>
      <w:r w:rsidRPr="008C2D58">
        <w:rPr>
          <w:bCs/>
          <w:sz w:val="26"/>
          <w:szCs w:val="26"/>
        </w:rPr>
        <w:t xml:space="preserve">производится </w:t>
      </w:r>
      <w:r w:rsidRPr="008C2D58">
        <w:rPr>
          <w:bCs/>
          <w:color w:val="0000FF"/>
          <w:sz w:val="26"/>
          <w:szCs w:val="26"/>
        </w:rPr>
        <w:t xml:space="preserve"> </w:t>
      </w:r>
      <w:r w:rsidRPr="008C2D58">
        <w:rPr>
          <w:sz w:val="26"/>
          <w:szCs w:val="26"/>
        </w:rPr>
        <w:t xml:space="preserve">Исполнителем </w:t>
      </w:r>
      <w:r w:rsidRPr="008C2D58">
        <w:rPr>
          <w:sz w:val="26"/>
          <w:szCs w:val="26"/>
          <w:lang w:val="ru-RU"/>
        </w:rPr>
        <w:t xml:space="preserve">до </w:t>
      </w:r>
      <w:r>
        <w:rPr>
          <w:sz w:val="26"/>
          <w:szCs w:val="26"/>
          <w:lang w:val="ru-RU"/>
        </w:rPr>
        <w:t>10</w:t>
      </w:r>
      <w:r w:rsidRPr="008C2D58">
        <w:rPr>
          <w:sz w:val="26"/>
          <w:szCs w:val="26"/>
          <w:lang w:val="ru-RU"/>
        </w:rPr>
        <w:t>.</w:t>
      </w:r>
      <w:r>
        <w:rPr>
          <w:sz w:val="26"/>
          <w:szCs w:val="26"/>
          <w:lang w:val="ru-RU"/>
        </w:rPr>
        <w:t>06</w:t>
      </w:r>
      <w:r w:rsidRPr="008C2D58">
        <w:rPr>
          <w:sz w:val="26"/>
          <w:szCs w:val="26"/>
          <w:lang w:val="ru-RU"/>
        </w:rPr>
        <w:t>.202</w:t>
      </w:r>
      <w:r>
        <w:rPr>
          <w:sz w:val="26"/>
          <w:szCs w:val="26"/>
          <w:lang w:val="ru-RU"/>
        </w:rPr>
        <w:t>6</w:t>
      </w:r>
      <w:r w:rsidRPr="008C2D58">
        <w:rPr>
          <w:sz w:val="26"/>
          <w:szCs w:val="26"/>
        </w:rPr>
        <w:t>.</w:t>
      </w:r>
    </w:p>
    <w:p w:rsidR="002C2DDF" w:rsidRPr="002C2DDF" w:rsidRDefault="002C2DDF" w:rsidP="007771EC">
      <w:pPr>
        <w:widowControl/>
        <w:spacing w:line="276" w:lineRule="auto"/>
        <w:ind w:firstLine="0"/>
        <w:rPr>
          <w:sz w:val="28"/>
          <w:szCs w:val="28"/>
          <w:lang w:val="x-none"/>
        </w:rPr>
      </w:pPr>
    </w:p>
    <w:p w:rsidR="007771EC" w:rsidRPr="007771EC" w:rsidRDefault="007771EC" w:rsidP="007771EC">
      <w:pPr>
        <w:widowControl/>
        <w:spacing w:line="276" w:lineRule="auto"/>
        <w:ind w:firstLine="0"/>
        <w:rPr>
          <w:sz w:val="28"/>
          <w:szCs w:val="28"/>
        </w:rPr>
      </w:pPr>
    </w:p>
    <w:p w:rsidR="007771EC" w:rsidRPr="007771EC" w:rsidRDefault="007771EC" w:rsidP="007771EC">
      <w:pPr>
        <w:widowControl/>
        <w:spacing w:line="276" w:lineRule="auto"/>
        <w:ind w:firstLine="0"/>
        <w:rPr>
          <w:b/>
          <w:sz w:val="28"/>
          <w:szCs w:val="28"/>
        </w:rPr>
      </w:pPr>
      <w:r w:rsidRPr="007771EC">
        <w:rPr>
          <w:b/>
          <w:sz w:val="28"/>
          <w:szCs w:val="28"/>
        </w:rPr>
        <w:t>2. Основные виды работ.</w:t>
      </w:r>
    </w:p>
    <w:p w:rsidR="007771EC" w:rsidRPr="007771EC" w:rsidRDefault="007771EC" w:rsidP="007771EC">
      <w:pPr>
        <w:widowControl/>
        <w:spacing w:line="276" w:lineRule="auto"/>
        <w:ind w:firstLine="0"/>
        <w:rPr>
          <w:sz w:val="28"/>
          <w:szCs w:val="28"/>
        </w:rPr>
      </w:pPr>
      <w:r w:rsidRPr="007771EC">
        <w:rPr>
          <w:sz w:val="28"/>
          <w:szCs w:val="28"/>
        </w:rPr>
        <w:t xml:space="preserve">2.1. Метрологическая экспертиза </w:t>
      </w:r>
      <w:proofErr w:type="spellStart"/>
      <w:r w:rsidRPr="007771EC">
        <w:rPr>
          <w:sz w:val="28"/>
          <w:szCs w:val="28"/>
        </w:rPr>
        <w:t>расходомерного</w:t>
      </w:r>
      <w:proofErr w:type="spellEnd"/>
      <w:r w:rsidRPr="007771EC">
        <w:rPr>
          <w:sz w:val="28"/>
          <w:szCs w:val="28"/>
        </w:rPr>
        <w:t xml:space="preserve"> узла.</w:t>
      </w:r>
    </w:p>
    <w:p w:rsidR="007771EC" w:rsidRPr="007771EC" w:rsidRDefault="007771EC" w:rsidP="007771EC">
      <w:pPr>
        <w:widowControl/>
        <w:spacing w:line="276" w:lineRule="auto"/>
        <w:ind w:firstLine="0"/>
        <w:rPr>
          <w:sz w:val="28"/>
          <w:szCs w:val="28"/>
        </w:rPr>
      </w:pPr>
      <w:r w:rsidRPr="007771EC">
        <w:rPr>
          <w:sz w:val="28"/>
          <w:szCs w:val="28"/>
        </w:rPr>
        <w:t>2.2. Проведение измерений внутреннего диаметра газового трубопровода.</w:t>
      </w:r>
    </w:p>
    <w:p w:rsidR="007771EC" w:rsidRPr="007771EC" w:rsidRDefault="007771EC" w:rsidP="007771EC">
      <w:pPr>
        <w:widowControl/>
        <w:spacing w:line="276" w:lineRule="auto"/>
        <w:ind w:firstLine="0"/>
        <w:rPr>
          <w:sz w:val="28"/>
          <w:szCs w:val="28"/>
        </w:rPr>
      </w:pPr>
      <w:r w:rsidRPr="007771EC">
        <w:rPr>
          <w:sz w:val="28"/>
          <w:szCs w:val="28"/>
        </w:rPr>
        <w:t>2.3. Выдача "Акта проверки состояния и применения средств измерений с наличием оригинальных печатей, подписи и соблюдения требований ГОСТ Р 8.740-2011".</w:t>
      </w:r>
    </w:p>
    <w:p w:rsidR="007771EC" w:rsidRPr="007771EC" w:rsidRDefault="007771EC" w:rsidP="007771EC">
      <w:pPr>
        <w:widowControl/>
        <w:spacing w:line="276" w:lineRule="auto"/>
        <w:ind w:firstLine="0"/>
        <w:rPr>
          <w:sz w:val="28"/>
          <w:szCs w:val="28"/>
        </w:rPr>
      </w:pPr>
      <w:r w:rsidRPr="007771EC">
        <w:rPr>
          <w:sz w:val="28"/>
          <w:szCs w:val="28"/>
        </w:rPr>
        <w:t>2.4. Выдача "Акта измерения внутреннего диаметра трубопровода".</w:t>
      </w:r>
    </w:p>
    <w:p w:rsidR="007771EC" w:rsidRPr="007771EC" w:rsidRDefault="007771EC" w:rsidP="007771EC">
      <w:pPr>
        <w:widowControl/>
        <w:spacing w:line="276" w:lineRule="auto"/>
        <w:ind w:firstLine="0"/>
        <w:rPr>
          <w:b/>
          <w:sz w:val="28"/>
          <w:szCs w:val="28"/>
        </w:rPr>
      </w:pPr>
    </w:p>
    <w:p w:rsidR="007771EC" w:rsidRPr="007771EC" w:rsidRDefault="007771EC" w:rsidP="007771EC">
      <w:pPr>
        <w:widowControl/>
        <w:spacing w:line="276" w:lineRule="auto"/>
        <w:ind w:firstLine="0"/>
        <w:rPr>
          <w:b/>
          <w:sz w:val="28"/>
          <w:szCs w:val="28"/>
        </w:rPr>
      </w:pPr>
      <w:r w:rsidRPr="007771EC">
        <w:rPr>
          <w:b/>
          <w:sz w:val="28"/>
          <w:szCs w:val="28"/>
        </w:rPr>
        <w:t>3. Требования.</w:t>
      </w:r>
    </w:p>
    <w:p w:rsidR="007771EC" w:rsidRDefault="007771EC" w:rsidP="007771EC">
      <w:pPr>
        <w:widowControl/>
        <w:spacing w:line="276" w:lineRule="auto"/>
        <w:ind w:firstLine="0"/>
        <w:rPr>
          <w:sz w:val="28"/>
          <w:szCs w:val="28"/>
        </w:rPr>
      </w:pPr>
      <w:r w:rsidRPr="007771EC">
        <w:rPr>
          <w:sz w:val="28"/>
          <w:szCs w:val="28"/>
        </w:rPr>
        <w:t>3.1. Провести проверку на соответствие стандарту ГОСТ Р 8.740-2011 для коммерческой эксплуатации узла учета расхода природного газа.</w:t>
      </w:r>
    </w:p>
    <w:p w:rsidR="00EE6E77" w:rsidRPr="007771EC" w:rsidRDefault="00EE6E77" w:rsidP="007771EC">
      <w:pPr>
        <w:widowControl/>
        <w:spacing w:line="276" w:lineRule="auto"/>
        <w:ind w:firstLine="0"/>
        <w:rPr>
          <w:sz w:val="28"/>
          <w:szCs w:val="28"/>
        </w:rPr>
      </w:pPr>
      <w:r>
        <w:rPr>
          <w:sz w:val="28"/>
          <w:szCs w:val="28"/>
        </w:rPr>
        <w:t xml:space="preserve">3.2. Наличие лицензии </w:t>
      </w:r>
    </w:p>
    <w:p w:rsidR="007771EC" w:rsidRPr="007771EC" w:rsidRDefault="007771EC" w:rsidP="007771EC">
      <w:pPr>
        <w:widowControl/>
        <w:spacing w:line="276" w:lineRule="auto"/>
        <w:ind w:firstLine="0"/>
        <w:rPr>
          <w:b/>
          <w:sz w:val="28"/>
          <w:szCs w:val="28"/>
        </w:rPr>
      </w:pPr>
    </w:p>
    <w:p w:rsidR="007771EC" w:rsidRPr="007771EC" w:rsidRDefault="007771EC" w:rsidP="007771EC">
      <w:pPr>
        <w:widowControl/>
        <w:spacing w:line="276" w:lineRule="auto"/>
        <w:ind w:firstLine="0"/>
        <w:rPr>
          <w:b/>
          <w:sz w:val="28"/>
          <w:szCs w:val="28"/>
        </w:rPr>
      </w:pPr>
      <w:r w:rsidRPr="007771EC">
        <w:rPr>
          <w:b/>
          <w:sz w:val="28"/>
          <w:szCs w:val="28"/>
        </w:rPr>
        <w:t>4. Порядок контроля и приемки.</w:t>
      </w:r>
    </w:p>
    <w:p w:rsidR="007771EC" w:rsidRPr="007771EC" w:rsidRDefault="007771EC" w:rsidP="007771EC">
      <w:pPr>
        <w:widowControl/>
        <w:spacing w:line="276" w:lineRule="auto"/>
        <w:ind w:firstLine="0"/>
        <w:rPr>
          <w:sz w:val="28"/>
          <w:szCs w:val="28"/>
        </w:rPr>
      </w:pPr>
      <w:r w:rsidRPr="007771EC">
        <w:rPr>
          <w:sz w:val="28"/>
          <w:szCs w:val="28"/>
        </w:rPr>
        <w:t>4.1. Приемка и согласование технического задания.</w:t>
      </w:r>
    </w:p>
    <w:p w:rsidR="007771EC" w:rsidRPr="007771EC" w:rsidRDefault="007771EC" w:rsidP="007771EC">
      <w:pPr>
        <w:widowControl/>
        <w:spacing w:line="276" w:lineRule="auto"/>
        <w:ind w:firstLine="0"/>
        <w:rPr>
          <w:sz w:val="28"/>
          <w:szCs w:val="28"/>
        </w:rPr>
      </w:pPr>
      <w:r w:rsidRPr="007771EC">
        <w:rPr>
          <w:sz w:val="28"/>
          <w:szCs w:val="28"/>
        </w:rPr>
        <w:t>4.2. Приемка и согласование выполненных работ с подписанием акта выполненных работ.</w:t>
      </w:r>
    </w:p>
    <w:p w:rsidR="00A363DF" w:rsidRPr="008C2D58" w:rsidRDefault="00A363DF">
      <w:pPr>
        <w:pStyle w:val="Iacaaiea"/>
        <w:tabs>
          <w:tab w:val="left" w:pos="5805"/>
          <w:tab w:val="center" w:pos="9900"/>
        </w:tabs>
        <w:spacing w:before="0" w:line="240" w:lineRule="auto"/>
        <w:jc w:val="left"/>
        <w:rPr>
          <w:noProof/>
          <w:color w:val="000000"/>
          <w:sz w:val="26"/>
          <w:szCs w:val="26"/>
        </w:rPr>
      </w:pPr>
    </w:p>
    <w:p w:rsidR="00A363DF" w:rsidRPr="008C2D58" w:rsidRDefault="00A363DF">
      <w:pPr>
        <w:pStyle w:val="Iacaaiea"/>
        <w:tabs>
          <w:tab w:val="left" w:pos="5805"/>
          <w:tab w:val="center" w:pos="9900"/>
        </w:tabs>
        <w:spacing w:before="0" w:line="240" w:lineRule="auto"/>
        <w:jc w:val="left"/>
        <w:rPr>
          <w:noProof/>
          <w:color w:val="000000"/>
          <w:sz w:val="26"/>
          <w:szCs w:val="26"/>
        </w:rPr>
      </w:pPr>
    </w:p>
    <w:tbl>
      <w:tblPr>
        <w:tblW w:w="9464" w:type="dxa"/>
        <w:tblLayout w:type="fixed"/>
        <w:tblLook w:val="0000" w:firstRow="0" w:lastRow="0" w:firstColumn="0" w:lastColumn="0" w:noHBand="0" w:noVBand="0"/>
      </w:tblPr>
      <w:tblGrid>
        <w:gridCol w:w="5211"/>
        <w:gridCol w:w="4253"/>
      </w:tblGrid>
      <w:tr w:rsidR="00A913CF" w:rsidRPr="008C2D58">
        <w:trPr>
          <w:trHeight w:val="841"/>
        </w:trPr>
        <w:tc>
          <w:tcPr>
            <w:tcW w:w="5211" w:type="dxa"/>
          </w:tcPr>
          <w:p w:rsidR="00A913CF" w:rsidRPr="008C2D58" w:rsidRDefault="00A913CF">
            <w:pPr>
              <w:pStyle w:val="Iacaaiea"/>
              <w:tabs>
                <w:tab w:val="left" w:pos="5805"/>
                <w:tab w:val="center" w:pos="9900"/>
              </w:tabs>
              <w:spacing w:before="0" w:line="240" w:lineRule="auto"/>
              <w:jc w:val="left"/>
              <w:rPr>
                <w:sz w:val="26"/>
                <w:szCs w:val="26"/>
              </w:rPr>
            </w:pPr>
            <w:r w:rsidRPr="008C2D58">
              <w:rPr>
                <w:noProof/>
                <w:color w:val="000000"/>
                <w:sz w:val="26"/>
                <w:szCs w:val="26"/>
              </w:rPr>
              <w:t>Государственный заказчик</w:t>
            </w:r>
            <w:r w:rsidRPr="008C2D58">
              <w:rPr>
                <w:sz w:val="26"/>
                <w:szCs w:val="26"/>
              </w:rPr>
              <w:t>:</w:t>
            </w:r>
          </w:p>
          <w:p w:rsidR="008C2D58" w:rsidRDefault="00A913CF">
            <w:pPr>
              <w:pStyle w:val="Iacaaiea"/>
              <w:tabs>
                <w:tab w:val="left" w:pos="5805"/>
                <w:tab w:val="center" w:pos="9900"/>
              </w:tabs>
              <w:spacing w:before="0" w:line="240" w:lineRule="auto"/>
              <w:jc w:val="left"/>
              <w:rPr>
                <w:sz w:val="26"/>
                <w:szCs w:val="26"/>
              </w:rPr>
            </w:pPr>
            <w:r w:rsidRPr="008C2D58">
              <w:rPr>
                <w:sz w:val="26"/>
                <w:szCs w:val="26"/>
              </w:rPr>
              <w:t xml:space="preserve">              </w:t>
            </w:r>
          </w:p>
          <w:p w:rsidR="00A913CF" w:rsidRPr="008C2D58" w:rsidRDefault="00A913CF">
            <w:pPr>
              <w:pStyle w:val="Iacaaiea"/>
              <w:tabs>
                <w:tab w:val="left" w:pos="5805"/>
                <w:tab w:val="center" w:pos="9900"/>
              </w:tabs>
              <w:spacing w:before="0" w:line="240" w:lineRule="auto"/>
              <w:jc w:val="left"/>
              <w:rPr>
                <w:sz w:val="26"/>
                <w:szCs w:val="26"/>
              </w:rPr>
            </w:pPr>
            <w:r w:rsidRPr="008C2D58">
              <w:rPr>
                <w:sz w:val="26"/>
                <w:szCs w:val="26"/>
              </w:rPr>
              <w:t>__________</w:t>
            </w:r>
            <w:r w:rsidR="00CE435F" w:rsidRPr="008C2D58">
              <w:rPr>
                <w:sz w:val="26"/>
                <w:szCs w:val="26"/>
              </w:rPr>
              <w:t xml:space="preserve"> </w:t>
            </w:r>
            <w:r w:rsidR="00630A08">
              <w:rPr>
                <w:sz w:val="26"/>
                <w:szCs w:val="26"/>
              </w:rPr>
              <w:t>Ю</w:t>
            </w:r>
            <w:r w:rsidR="009E2756" w:rsidRPr="008C2D58">
              <w:rPr>
                <w:sz w:val="26"/>
                <w:szCs w:val="26"/>
              </w:rPr>
              <w:t>.</w:t>
            </w:r>
            <w:r w:rsidR="00630A08">
              <w:rPr>
                <w:sz w:val="26"/>
                <w:szCs w:val="26"/>
              </w:rPr>
              <w:t>К</w:t>
            </w:r>
            <w:r w:rsidR="00CE435F" w:rsidRPr="008C2D58">
              <w:rPr>
                <w:sz w:val="26"/>
                <w:szCs w:val="26"/>
              </w:rPr>
              <w:t xml:space="preserve">. </w:t>
            </w:r>
            <w:proofErr w:type="spellStart"/>
            <w:r w:rsidR="00630A08">
              <w:rPr>
                <w:sz w:val="26"/>
                <w:szCs w:val="26"/>
              </w:rPr>
              <w:t>Клинген</w:t>
            </w:r>
            <w:proofErr w:type="spellEnd"/>
            <w:r w:rsidRPr="008C2D58">
              <w:rPr>
                <w:sz w:val="26"/>
                <w:szCs w:val="26"/>
              </w:rPr>
              <w:t xml:space="preserve">                                           </w:t>
            </w:r>
          </w:p>
          <w:p w:rsidR="00A913CF" w:rsidRPr="008C2D58" w:rsidRDefault="00A913CF">
            <w:pPr>
              <w:pStyle w:val="Iacaaiea"/>
              <w:tabs>
                <w:tab w:val="left" w:pos="5805"/>
                <w:tab w:val="center" w:pos="9900"/>
              </w:tabs>
              <w:spacing w:before="0" w:line="240" w:lineRule="auto"/>
              <w:jc w:val="left"/>
              <w:rPr>
                <w:sz w:val="26"/>
                <w:szCs w:val="26"/>
              </w:rPr>
            </w:pPr>
          </w:p>
          <w:p w:rsidR="00A913CF" w:rsidRPr="008C2D58" w:rsidRDefault="00A913CF">
            <w:pPr>
              <w:pStyle w:val="Iacaaiea"/>
              <w:tabs>
                <w:tab w:val="left" w:pos="5805"/>
                <w:tab w:val="center" w:pos="9900"/>
              </w:tabs>
              <w:spacing w:before="0" w:line="240" w:lineRule="auto"/>
              <w:jc w:val="left"/>
              <w:rPr>
                <w:sz w:val="26"/>
                <w:szCs w:val="26"/>
              </w:rPr>
            </w:pPr>
            <w:r w:rsidRPr="008C2D58">
              <w:rPr>
                <w:sz w:val="26"/>
                <w:szCs w:val="26"/>
              </w:rPr>
              <w:t>м.п.</w:t>
            </w:r>
          </w:p>
          <w:p w:rsidR="00A913CF" w:rsidRPr="008C2D58" w:rsidRDefault="00A913CF">
            <w:pPr>
              <w:ind w:right="-71" w:firstLine="0"/>
              <w:rPr>
                <w:rFonts w:eastAsia="Calibri"/>
                <w:sz w:val="26"/>
                <w:szCs w:val="26"/>
              </w:rPr>
            </w:pPr>
          </w:p>
        </w:tc>
        <w:tc>
          <w:tcPr>
            <w:tcW w:w="4253" w:type="dxa"/>
          </w:tcPr>
          <w:p w:rsidR="00A913CF" w:rsidRPr="008C2D58" w:rsidRDefault="00A913CF">
            <w:pPr>
              <w:pStyle w:val="Iacaaiea"/>
              <w:tabs>
                <w:tab w:val="left" w:pos="5805"/>
                <w:tab w:val="center" w:pos="9900"/>
              </w:tabs>
              <w:spacing w:before="0" w:line="240" w:lineRule="auto"/>
              <w:jc w:val="left"/>
              <w:rPr>
                <w:sz w:val="26"/>
                <w:szCs w:val="26"/>
              </w:rPr>
            </w:pPr>
            <w:r w:rsidRPr="008C2D58">
              <w:rPr>
                <w:sz w:val="26"/>
                <w:szCs w:val="26"/>
              </w:rPr>
              <w:t>Исполнитель:</w:t>
            </w:r>
          </w:p>
          <w:p w:rsidR="008C2D58" w:rsidRDefault="00A913CF">
            <w:pPr>
              <w:pStyle w:val="Iacaaiea"/>
              <w:tabs>
                <w:tab w:val="left" w:pos="5805"/>
                <w:tab w:val="center" w:pos="9900"/>
              </w:tabs>
              <w:spacing w:before="0" w:line="240" w:lineRule="auto"/>
              <w:jc w:val="left"/>
              <w:rPr>
                <w:sz w:val="26"/>
                <w:szCs w:val="26"/>
              </w:rPr>
            </w:pPr>
            <w:r w:rsidRPr="008C2D58">
              <w:rPr>
                <w:sz w:val="26"/>
                <w:szCs w:val="26"/>
              </w:rPr>
              <w:t xml:space="preserve">  </w:t>
            </w:r>
          </w:p>
          <w:p w:rsidR="00A913CF" w:rsidRPr="008C2D58" w:rsidRDefault="00A913CF">
            <w:pPr>
              <w:pStyle w:val="Iacaaiea"/>
              <w:tabs>
                <w:tab w:val="left" w:pos="5805"/>
                <w:tab w:val="center" w:pos="9900"/>
              </w:tabs>
              <w:spacing w:before="0" w:line="240" w:lineRule="auto"/>
              <w:jc w:val="left"/>
              <w:rPr>
                <w:sz w:val="26"/>
                <w:szCs w:val="26"/>
              </w:rPr>
            </w:pPr>
            <w:r w:rsidRPr="008C2D58">
              <w:rPr>
                <w:sz w:val="26"/>
                <w:szCs w:val="26"/>
              </w:rPr>
              <w:t xml:space="preserve">  ________________ </w:t>
            </w:r>
          </w:p>
          <w:p w:rsidR="00A913CF" w:rsidRPr="008C2D58" w:rsidRDefault="00A913CF">
            <w:pPr>
              <w:widowControl/>
              <w:spacing w:line="240" w:lineRule="auto"/>
              <w:ind w:firstLine="0"/>
              <w:outlineLvl w:val="0"/>
              <w:rPr>
                <w:b/>
                <w:sz w:val="26"/>
                <w:szCs w:val="26"/>
              </w:rPr>
            </w:pPr>
          </w:p>
          <w:p w:rsidR="00A913CF" w:rsidRPr="008C2D58" w:rsidRDefault="00A913CF">
            <w:pPr>
              <w:widowControl/>
              <w:spacing w:line="240" w:lineRule="auto"/>
              <w:ind w:firstLine="0"/>
              <w:outlineLvl w:val="0"/>
              <w:rPr>
                <w:rFonts w:eastAsia="Calibri"/>
                <w:b/>
                <w:sz w:val="26"/>
                <w:szCs w:val="26"/>
                <w:lang w:eastAsia="en-US"/>
              </w:rPr>
            </w:pPr>
            <w:r w:rsidRPr="008C2D58">
              <w:rPr>
                <w:b/>
                <w:sz w:val="26"/>
                <w:szCs w:val="26"/>
              </w:rPr>
              <w:t xml:space="preserve">м.п.                     </w:t>
            </w:r>
          </w:p>
        </w:tc>
      </w:tr>
    </w:tbl>
    <w:p w:rsidR="00A913CF" w:rsidRPr="008C2D58" w:rsidRDefault="00A913CF">
      <w:pPr>
        <w:pStyle w:val="Iacaaiea"/>
        <w:tabs>
          <w:tab w:val="left" w:pos="7230"/>
          <w:tab w:val="center" w:pos="9900"/>
        </w:tabs>
        <w:spacing w:before="0" w:line="240" w:lineRule="auto"/>
        <w:ind w:left="5529"/>
        <w:rPr>
          <w:noProof/>
          <w:color w:val="000000"/>
          <w:sz w:val="26"/>
          <w:szCs w:val="26"/>
        </w:rPr>
      </w:pPr>
    </w:p>
    <w:sectPr w:rsidR="00A913CF" w:rsidRPr="008C2D58" w:rsidSect="001F72D6">
      <w:pgSz w:w="11906" w:h="16838" w:code="9"/>
      <w:pgMar w:top="1276" w:right="566"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922" w:rsidRDefault="00573922">
      <w:pPr>
        <w:spacing w:line="240" w:lineRule="auto"/>
      </w:pPr>
      <w:r>
        <w:separator/>
      </w:r>
    </w:p>
  </w:endnote>
  <w:endnote w:type="continuationSeparator" w:id="0">
    <w:p w:rsidR="00573922" w:rsidRDefault="00573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922" w:rsidRDefault="00573922">
      <w:pPr>
        <w:spacing w:line="240" w:lineRule="auto"/>
      </w:pPr>
      <w:r>
        <w:separator/>
      </w:r>
    </w:p>
  </w:footnote>
  <w:footnote w:type="continuationSeparator" w:id="0">
    <w:p w:rsidR="00573922" w:rsidRDefault="005739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36EB"/>
    <w:multiLevelType w:val="hybridMultilevel"/>
    <w:tmpl w:val="38BAB9E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456C8"/>
    <w:multiLevelType w:val="hybridMultilevel"/>
    <w:tmpl w:val="6834272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35F"/>
    <w:rsid w:val="000465D3"/>
    <w:rsid w:val="000636C9"/>
    <w:rsid w:val="00091753"/>
    <w:rsid w:val="000A0EC7"/>
    <w:rsid w:val="000A660D"/>
    <w:rsid w:val="000C5A39"/>
    <w:rsid w:val="001561FC"/>
    <w:rsid w:val="001638C8"/>
    <w:rsid w:val="00174202"/>
    <w:rsid w:val="00183A34"/>
    <w:rsid w:val="001B34F8"/>
    <w:rsid w:val="001E691A"/>
    <w:rsid w:val="001F72D6"/>
    <w:rsid w:val="001F7B10"/>
    <w:rsid w:val="00217C26"/>
    <w:rsid w:val="00225E3F"/>
    <w:rsid w:val="002561BA"/>
    <w:rsid w:val="00277AF6"/>
    <w:rsid w:val="002C2DDF"/>
    <w:rsid w:val="002C699B"/>
    <w:rsid w:val="002D3AFA"/>
    <w:rsid w:val="002F2D19"/>
    <w:rsid w:val="00307E0E"/>
    <w:rsid w:val="00316184"/>
    <w:rsid w:val="00362423"/>
    <w:rsid w:val="00365935"/>
    <w:rsid w:val="00380E0D"/>
    <w:rsid w:val="0045793A"/>
    <w:rsid w:val="004970EF"/>
    <w:rsid w:val="004C164A"/>
    <w:rsid w:val="004D7045"/>
    <w:rsid w:val="004E1F34"/>
    <w:rsid w:val="00505036"/>
    <w:rsid w:val="00561F3F"/>
    <w:rsid w:val="00573922"/>
    <w:rsid w:val="005975B8"/>
    <w:rsid w:val="005C57FF"/>
    <w:rsid w:val="00630A08"/>
    <w:rsid w:val="00632655"/>
    <w:rsid w:val="00644F9E"/>
    <w:rsid w:val="00664254"/>
    <w:rsid w:val="00672788"/>
    <w:rsid w:val="00752E88"/>
    <w:rsid w:val="007771EC"/>
    <w:rsid w:val="007D492F"/>
    <w:rsid w:val="007F3D4F"/>
    <w:rsid w:val="00825916"/>
    <w:rsid w:val="00852CB0"/>
    <w:rsid w:val="00856765"/>
    <w:rsid w:val="00865D15"/>
    <w:rsid w:val="00884DAF"/>
    <w:rsid w:val="00897D51"/>
    <w:rsid w:val="008A6E97"/>
    <w:rsid w:val="008B2CD2"/>
    <w:rsid w:val="008C2D58"/>
    <w:rsid w:val="008F54EE"/>
    <w:rsid w:val="009709C8"/>
    <w:rsid w:val="009E1DF2"/>
    <w:rsid w:val="009E2756"/>
    <w:rsid w:val="00A15057"/>
    <w:rsid w:val="00A206A5"/>
    <w:rsid w:val="00A363DF"/>
    <w:rsid w:val="00A42D4D"/>
    <w:rsid w:val="00A844F8"/>
    <w:rsid w:val="00A913CF"/>
    <w:rsid w:val="00AB0EF5"/>
    <w:rsid w:val="00AB1B88"/>
    <w:rsid w:val="00AB1E5A"/>
    <w:rsid w:val="00AB2DA1"/>
    <w:rsid w:val="00AD2DA7"/>
    <w:rsid w:val="00AF2D5A"/>
    <w:rsid w:val="00B07936"/>
    <w:rsid w:val="00B56AC1"/>
    <w:rsid w:val="00B57C9B"/>
    <w:rsid w:val="00B600EB"/>
    <w:rsid w:val="00BD3FD5"/>
    <w:rsid w:val="00BE06DC"/>
    <w:rsid w:val="00BF16BF"/>
    <w:rsid w:val="00C613A0"/>
    <w:rsid w:val="00C809B8"/>
    <w:rsid w:val="00C83473"/>
    <w:rsid w:val="00C85304"/>
    <w:rsid w:val="00C861BE"/>
    <w:rsid w:val="00CB5695"/>
    <w:rsid w:val="00CE435F"/>
    <w:rsid w:val="00D148AE"/>
    <w:rsid w:val="00D2105E"/>
    <w:rsid w:val="00D7037B"/>
    <w:rsid w:val="00DE0FE5"/>
    <w:rsid w:val="00DE64A1"/>
    <w:rsid w:val="00DF7A20"/>
    <w:rsid w:val="00E16CA9"/>
    <w:rsid w:val="00E639C3"/>
    <w:rsid w:val="00E83ACE"/>
    <w:rsid w:val="00E8763A"/>
    <w:rsid w:val="00EE6E77"/>
    <w:rsid w:val="00EF7FAF"/>
    <w:rsid w:val="00F103DF"/>
    <w:rsid w:val="00F16550"/>
    <w:rsid w:val="00F5474A"/>
    <w:rsid w:val="00F76522"/>
    <w:rsid w:val="00F961ED"/>
    <w:rsid w:val="00FC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CB83F8-ECEE-48DA-9721-F7AE399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00" w:lineRule="auto"/>
      <w:ind w:firstLine="720"/>
      <w:jc w:val="both"/>
    </w:pPr>
    <w:rPr>
      <w:sz w:val="24"/>
      <w:szCs w:val="24"/>
      <w:lang w:val="ru-RU" w:eastAsia="ru-R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IndentChar">
    <w:name w:val="Body Text Indent Char"/>
    <w:link w:val="BodyTextIndent"/>
    <w:locked/>
    <w:rPr>
      <w:lang w:val="ru-RU" w:eastAsia="ru-RU" w:bidi="ar-SA"/>
    </w:rPr>
  </w:style>
  <w:style w:type="paragraph" w:styleId="BodyTextIndent">
    <w:name w:val="Body Text Indent"/>
    <w:basedOn w:val="Normal"/>
    <w:link w:val="BodyTextIndentChar"/>
    <w:pPr>
      <w:widowControl/>
      <w:spacing w:after="120" w:line="240" w:lineRule="auto"/>
      <w:ind w:left="283" w:firstLine="0"/>
      <w:jc w:val="left"/>
    </w:pPr>
    <w:rPr>
      <w:sz w:val="20"/>
      <w:szCs w:val="20"/>
    </w:rPr>
  </w:style>
  <w:style w:type="character" w:customStyle="1" w:styleId="BodyText2Char">
    <w:name w:val="Body Text 2 Char"/>
    <w:link w:val="BodyText2"/>
    <w:locked/>
    <w:rPr>
      <w:lang w:val="ru-RU" w:eastAsia="ru-RU" w:bidi="ar-SA"/>
    </w:rPr>
  </w:style>
  <w:style w:type="paragraph" w:styleId="BodyText2">
    <w:name w:val="Body Text 2"/>
    <w:basedOn w:val="Normal"/>
    <w:link w:val="BodyText2Char"/>
    <w:pPr>
      <w:widowControl/>
      <w:spacing w:after="120" w:line="480" w:lineRule="auto"/>
      <w:ind w:firstLine="0"/>
      <w:jc w:val="left"/>
    </w:pPr>
    <w:rPr>
      <w:sz w:val="20"/>
      <w:szCs w:val="20"/>
    </w:rPr>
  </w:style>
  <w:style w:type="character" w:customStyle="1" w:styleId="BodyTextIndent3Char">
    <w:name w:val="Body Text Indent 3 Char"/>
    <w:link w:val="BodyTextIndent3"/>
    <w:semiHidden/>
    <w:locked/>
    <w:rPr>
      <w:sz w:val="16"/>
      <w:szCs w:val="16"/>
      <w:lang w:val="ru-RU" w:eastAsia="ru-RU" w:bidi="ar-SA"/>
    </w:rPr>
  </w:style>
  <w:style w:type="paragraph" w:styleId="BodyTextIndent3">
    <w:name w:val="Body Text Indent 3"/>
    <w:basedOn w:val="Normal"/>
    <w:link w:val="BodyTextIndent3Char"/>
    <w:pPr>
      <w:widowControl/>
      <w:spacing w:after="120" w:line="240" w:lineRule="auto"/>
      <w:ind w:left="283" w:firstLine="0"/>
      <w:jc w:val="left"/>
    </w:pPr>
    <w:rPr>
      <w:sz w:val="16"/>
      <w:szCs w:val="16"/>
    </w:rPr>
  </w:style>
  <w:style w:type="paragraph" w:customStyle="1" w:styleId="FR1">
    <w:name w:val="FR1"/>
    <w:uiPriority w:val="99"/>
    <w:pPr>
      <w:widowControl w:val="0"/>
      <w:spacing w:before="700"/>
    </w:pPr>
    <w:rPr>
      <w:b/>
      <w:bCs/>
      <w:sz w:val="28"/>
      <w:szCs w:val="28"/>
      <w:lang w:val="ru-RU" w:eastAsia="ru-RU"/>
    </w:rPr>
  </w:style>
  <w:style w:type="paragraph" w:customStyle="1" w:styleId="ConsPlusNormal">
    <w:name w:val="ConsPlusNormal"/>
    <w:pPr>
      <w:widowControl w:val="0"/>
      <w:autoSpaceDE w:val="0"/>
      <w:autoSpaceDN w:val="0"/>
      <w:adjustRightInd w:val="0"/>
      <w:ind w:firstLine="720"/>
    </w:pPr>
    <w:rPr>
      <w:rFonts w:ascii="Arial" w:hAnsi="Arial" w:cs="Arial"/>
      <w:lang w:val="ru-RU" w:eastAsia="ru-RU"/>
    </w:rPr>
  </w:style>
  <w:style w:type="paragraph" w:customStyle="1" w:styleId="a">
    <w:name w:val="Знак Знак Знак"/>
    <w:basedOn w:val="Normal"/>
    <w:pPr>
      <w:adjustRightInd w:val="0"/>
      <w:spacing w:after="160" w:line="240" w:lineRule="exact"/>
      <w:ind w:firstLine="0"/>
      <w:jc w:val="right"/>
    </w:pPr>
    <w:rPr>
      <w:sz w:val="20"/>
      <w:szCs w:val="20"/>
      <w:lang w:val="en-GB" w:eastAsia="en-US"/>
    </w:rPr>
  </w:style>
  <w:style w:type="paragraph" w:customStyle="1" w:styleId="Iacaaiea">
    <w:name w:val="Iacaaiea"/>
    <w:basedOn w:val="Normal"/>
    <w:uiPriority w:val="99"/>
    <w:pPr>
      <w:widowControl/>
      <w:tabs>
        <w:tab w:val="left" w:pos="426"/>
      </w:tabs>
      <w:spacing w:before="120" w:line="360" w:lineRule="atLeast"/>
      <w:ind w:firstLine="0"/>
      <w:jc w:val="center"/>
    </w:pPr>
    <w:rPr>
      <w:b/>
      <w:bCs/>
      <w:sz w:val="22"/>
      <w:szCs w:val="22"/>
    </w:rPr>
  </w:style>
  <w:style w:type="paragraph" w:customStyle="1" w:styleId="3">
    <w:name w:val=" Знак Знак3"/>
    <w:basedOn w:val="Normal"/>
    <w:pPr>
      <w:adjustRightInd w:val="0"/>
      <w:spacing w:after="160" w:line="240" w:lineRule="exact"/>
      <w:ind w:firstLine="0"/>
      <w:jc w:val="right"/>
    </w:pPr>
    <w:rPr>
      <w:sz w:val="20"/>
      <w:szCs w:val="20"/>
      <w:lang w:val="en-GB" w:eastAsia="en-US"/>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rPr>
  </w:style>
  <w:style w:type="paragraph" w:styleId="NoSpacing">
    <w:name w:val="No Spacing"/>
    <w:link w:val="NoSpacingChar"/>
    <w:qFormat/>
    <w:pPr>
      <w:widowControl w:val="0"/>
      <w:ind w:firstLine="720"/>
      <w:jc w:val="both"/>
    </w:pPr>
    <w:rPr>
      <w:sz w:val="24"/>
      <w:szCs w:val="24"/>
      <w:lang w:val="ru-RU" w:eastAsia="ru-RU"/>
    </w:rPr>
  </w:style>
  <w:style w:type="paragraph" w:customStyle="1" w:styleId="Style5">
    <w:name w:val="Style5"/>
    <w:basedOn w:val="Normal"/>
    <w:uiPriority w:val="99"/>
    <w:pPr>
      <w:autoSpaceDE w:val="0"/>
      <w:autoSpaceDN w:val="0"/>
      <w:adjustRightInd w:val="0"/>
      <w:spacing w:line="240" w:lineRule="auto"/>
      <w:ind w:firstLine="0"/>
      <w:jc w:val="left"/>
    </w:pPr>
  </w:style>
  <w:style w:type="paragraph" w:customStyle="1" w:styleId="Style6">
    <w:name w:val="Style6"/>
    <w:basedOn w:val="Normal"/>
    <w:uiPriority w:val="99"/>
    <w:pPr>
      <w:autoSpaceDE w:val="0"/>
      <w:autoSpaceDN w:val="0"/>
      <w:adjustRightInd w:val="0"/>
      <w:spacing w:line="278" w:lineRule="exact"/>
      <w:ind w:firstLine="0"/>
      <w:jc w:val="left"/>
    </w:pPr>
  </w:style>
  <w:style w:type="character" w:customStyle="1" w:styleId="FontStyle13">
    <w:name w:val="Font Style13"/>
    <w:uiPriority w:val="99"/>
    <w:rPr>
      <w:rFonts w:ascii="Times New Roman" w:hAnsi="Times New Roman" w:cs="Times New Roman"/>
      <w:sz w:val="22"/>
      <w:szCs w:val="22"/>
    </w:rPr>
  </w:style>
  <w:style w:type="character" w:customStyle="1" w:styleId="FontStyle14">
    <w:name w:val="Font Style14"/>
    <w:uiPriority w:val="99"/>
    <w:rPr>
      <w:rFonts w:ascii="Times New Roman" w:hAnsi="Times New Roman" w:cs="Times New Roman"/>
      <w:sz w:val="14"/>
      <w:szCs w:val="14"/>
    </w:rPr>
  </w:style>
  <w:style w:type="paragraph" w:customStyle="1" w:styleId="Style3">
    <w:name w:val="Style3"/>
    <w:basedOn w:val="Normal"/>
    <w:uiPriority w:val="99"/>
    <w:pPr>
      <w:autoSpaceDE w:val="0"/>
      <w:autoSpaceDN w:val="0"/>
      <w:adjustRightInd w:val="0"/>
      <w:spacing w:line="274" w:lineRule="exact"/>
      <w:ind w:firstLine="0"/>
    </w:pPr>
  </w:style>
  <w:style w:type="character" w:customStyle="1" w:styleId="FontStyle16">
    <w:name w:val="Font Style16"/>
    <w:uiPriority w:val="99"/>
    <w:rPr>
      <w:rFonts w:ascii="Times New Roman" w:hAnsi="Times New Roman" w:cs="Times New Roman"/>
      <w:sz w:val="22"/>
      <w:szCs w:val="22"/>
    </w:rPr>
  </w:style>
  <w:style w:type="character" w:customStyle="1" w:styleId="FontStyle12">
    <w:name w:val="Font Style12"/>
    <w:uiPriority w:val="99"/>
    <w:rPr>
      <w:rFonts w:ascii="Times New Roman" w:hAnsi="Times New Roman" w:cs="Times New Roman"/>
      <w:sz w:val="18"/>
      <w:szCs w:val="18"/>
    </w:rPr>
  </w:style>
  <w:style w:type="character" w:customStyle="1" w:styleId="FontStyle11">
    <w:name w:val="Font Style11"/>
    <w:uiPriority w:val="99"/>
    <w:rPr>
      <w:rFonts w:ascii="Times New Roman" w:hAnsi="Times New Roman" w:cs="Times New Roman"/>
      <w:b/>
      <w:bCs/>
      <w:sz w:val="42"/>
      <w:szCs w:val="42"/>
    </w:rPr>
  </w:style>
  <w:style w:type="paragraph" w:customStyle="1" w:styleId="Normal1">
    <w:name w:val="Normal1"/>
    <w:pPr>
      <w:widowControl w:val="0"/>
      <w:spacing w:line="300" w:lineRule="auto"/>
      <w:ind w:firstLine="720"/>
      <w:jc w:val="both"/>
    </w:pPr>
    <w:rPr>
      <w:rFonts w:eastAsia="Calibri"/>
      <w:sz w:val="24"/>
      <w:lang w:val="ru-RU" w:eastAsia="ru-RU"/>
    </w:rPr>
  </w:style>
  <w:style w:type="character" w:customStyle="1" w:styleId="Heading1Char">
    <w:name w:val="Heading 1 Char"/>
    <w:link w:val="Heading1"/>
    <w:rPr>
      <w:rFonts w:ascii="Cambria" w:eastAsia="Times New Roman" w:hAnsi="Cambria" w:cs="Times New Roman"/>
      <w:b/>
      <w:bCs/>
      <w:kern w:val="32"/>
      <w:sz w:val="32"/>
      <w:szCs w:val="32"/>
    </w:rPr>
  </w:style>
  <w:style w:type="paragraph" w:customStyle="1" w:styleId="4">
    <w:name w:val="Обычный4"/>
    <w:pPr>
      <w:widowControl w:val="0"/>
      <w:spacing w:line="300" w:lineRule="auto"/>
      <w:ind w:firstLine="720"/>
      <w:jc w:val="both"/>
    </w:pPr>
    <w:rPr>
      <w:snapToGrid w:val="0"/>
      <w:sz w:val="24"/>
      <w:lang w:val="ru-RU" w:eastAsia="ru-RU"/>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Pr>
      <w:color w:val="0000FF"/>
      <w:u w:val="single"/>
    </w:rPr>
  </w:style>
  <w:style w:type="paragraph" w:styleId="BalloonText">
    <w:name w:val="Balloon Text"/>
    <w:basedOn w:val="Normal"/>
    <w:link w:val="BalloonTextChar"/>
    <w:pPr>
      <w:spacing w:line="240" w:lineRule="auto"/>
    </w:pP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paragraph" w:styleId="Title">
    <w:name w:val="Title"/>
    <w:basedOn w:val="Normal"/>
    <w:link w:val="TitleChar"/>
    <w:qFormat/>
    <w:rsid w:val="008C2D58"/>
    <w:pPr>
      <w:widowControl/>
      <w:spacing w:line="240" w:lineRule="auto"/>
      <w:ind w:firstLine="0"/>
      <w:jc w:val="center"/>
    </w:pPr>
    <w:rPr>
      <w:b/>
      <w:sz w:val="32"/>
      <w:szCs w:val="20"/>
    </w:rPr>
  </w:style>
  <w:style w:type="character" w:customStyle="1" w:styleId="TitleChar">
    <w:name w:val="Title Char"/>
    <w:link w:val="Title"/>
    <w:rsid w:val="008C2D58"/>
    <w:rPr>
      <w:b/>
      <w:sz w:val="32"/>
    </w:rPr>
  </w:style>
  <w:style w:type="paragraph" w:customStyle="1" w:styleId="1">
    <w:name w:val="Обычный1"/>
    <w:rsid w:val="008C2D58"/>
    <w:pPr>
      <w:widowControl w:val="0"/>
      <w:spacing w:line="300" w:lineRule="auto"/>
      <w:ind w:firstLine="720"/>
      <w:jc w:val="both"/>
    </w:pPr>
    <w:rPr>
      <w:snapToGrid w:val="0"/>
      <w:sz w:val="24"/>
      <w:lang w:val="ru-RU" w:eastAsia="ru-RU"/>
    </w:rPr>
  </w:style>
  <w:style w:type="character" w:customStyle="1" w:styleId="NoSpacingChar">
    <w:name w:val="No Spacing Char"/>
    <w:link w:val="NoSpacing"/>
    <w:rsid w:val="00380E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207BF1C69623FD31F3DD79FC1AF2DE98B3369501A4A8E08A4FA316DCv2LA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714E-742B-495D-99FA-FCAAF153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2824</Words>
  <Characters>16103</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18890</CharactersWithSpaces>
  <SharedDoc>false</SharedDoc>
  <HLinks>
    <vt:vector size="30" baseType="variant">
      <vt:variant>
        <vt:i4>4980822</vt:i4>
      </vt:variant>
      <vt:variant>
        <vt:i4>12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9</vt:i4>
      </vt:variant>
      <vt:variant>
        <vt:i4>0</vt:i4>
      </vt:variant>
      <vt:variant>
        <vt:i4>5</vt:i4>
      </vt:variant>
      <vt:variant>
        <vt:lpwstr/>
      </vt:variant>
      <vt:variant>
        <vt:lpwstr>P1556</vt:lpwstr>
      </vt:variant>
      <vt:variant>
        <vt:i4>4980822</vt:i4>
      </vt:variant>
      <vt:variant>
        <vt:i4>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327770</vt:i4>
      </vt:variant>
      <vt:variant>
        <vt:i4>0</vt:i4>
      </vt:variant>
      <vt:variant>
        <vt:i4>0</vt:i4>
      </vt:variant>
      <vt:variant>
        <vt:i4>5</vt:i4>
      </vt:variant>
      <vt:variant>
        <vt:lpwstr>consultantplus://offline/ref=32207BF1C69623FD31F3DD79FC1AF2DE98B3369501A4A8E08A4FA316DCv2LAJ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cp:lastModifiedBy>word</cp:lastModifiedBy>
  <cp:revision>2</cp:revision>
  <cp:lastPrinted>2019-03-06T12:11:00Z</cp:lastPrinted>
  <dcterms:created xsi:type="dcterms:W3CDTF">2026-06-03T11:05:00Z</dcterms:created>
  <dcterms:modified xsi:type="dcterms:W3CDTF">2026-06-03T11:05:00Z</dcterms:modified>
</cp:coreProperties>
</file>