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D2" w:rsidRPr="003938A6" w:rsidRDefault="00B855D2" w:rsidP="00B855D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938A6">
        <w:rPr>
          <w:rFonts w:ascii="Times New Roman" w:hAnsi="Times New Roman"/>
          <w:sz w:val="26"/>
          <w:szCs w:val="26"/>
        </w:rPr>
        <w:t>Обоснование начальной (максимальной) цены контракта</w:t>
      </w:r>
      <w:r w:rsidRPr="003938A6">
        <w:rPr>
          <w:rFonts w:ascii="Times New Roman" w:hAnsi="Times New Roman"/>
          <w:sz w:val="26"/>
          <w:szCs w:val="26"/>
        </w:rPr>
        <w:br/>
      </w:r>
      <w:r w:rsidR="00F26EED">
        <w:rPr>
          <w:rFonts w:ascii="Times New Roman" w:hAnsi="Times New Roman"/>
          <w:sz w:val="26"/>
          <w:szCs w:val="26"/>
        </w:rPr>
        <w:t xml:space="preserve"> на закупку</w:t>
      </w:r>
      <w:r w:rsidR="003938A6" w:rsidRPr="00EB1CFF">
        <w:rPr>
          <w:rFonts w:ascii="Times New Roman" w:hAnsi="Times New Roman"/>
          <w:sz w:val="26"/>
          <w:szCs w:val="26"/>
        </w:rPr>
        <w:t xml:space="preserve"> </w:t>
      </w:r>
      <w:r w:rsidR="00EB1CFF" w:rsidRPr="00EB1CFF">
        <w:rPr>
          <w:rFonts w:ascii="Times New Roman" w:hAnsi="Times New Roman"/>
          <w:sz w:val="26"/>
          <w:szCs w:val="26"/>
        </w:rPr>
        <w:t>светодиодных ламп и светильников</w:t>
      </w:r>
    </w:p>
    <w:tbl>
      <w:tblPr>
        <w:tblW w:w="15168" w:type="dxa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9781"/>
      </w:tblGrid>
      <w:tr w:rsidR="00B855D2" w:rsidRPr="00D71561" w:rsidTr="00517D15">
        <w:trPr>
          <w:trHeight w:val="780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B855D2" w:rsidP="00270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319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52E3D" w:rsidRPr="007D28F9" w:rsidRDefault="003B5581" w:rsidP="00752E3D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52E3D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Лампа светодиодная: </w:t>
            </w:r>
            <w:r w:rsidR="00752E3D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КТРУ </w:t>
            </w:r>
            <w:hyperlink r:id="rId8" w:tgtFrame="_blank" w:history="1">
              <w:r w:rsidR="00752E3D" w:rsidRPr="007D28F9"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t>27.40.15.150-00000001</w:t>
              </w:r>
            </w:hyperlink>
            <w:r w:rsidR="00752E3D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2E3D" w:rsidRPr="007D28F9" w:rsidRDefault="00752E3D" w:rsidP="00752E3D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Длина &gt; 1150  и  ≤ 1200 мм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 температура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 max ≤ 6500К Коррелированная цветовая температура 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min ≥ 5000К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Номинальная мощность 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≥ 15  и  &lt; 20 Вт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Тип цоколя G13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Тип лампы Двухцокольная 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Форма лампы – Трубчатая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Класс энергетической эффективности – </w:t>
            </w:r>
          </w:p>
          <w:p w:rsidR="00752E3D" w:rsidRPr="007D28F9" w:rsidRDefault="00752E3D" w:rsidP="00752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не ниже A</w:t>
            </w:r>
          </w:p>
          <w:p w:rsidR="00F20AD5" w:rsidRPr="007D28F9" w:rsidRDefault="003B5581" w:rsidP="00752E3D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52E3D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Светильник светодиодный внутреннего освещения: </w:t>
            </w:r>
            <w:r w:rsidR="00752E3D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КТРУ </w:t>
            </w:r>
            <w:hyperlink r:id="rId9" w:tgtFrame="_blank" w:history="1">
              <w:r w:rsidR="00752E3D" w:rsidRPr="007D28F9">
                <w:rPr>
                  <w:rFonts w:ascii="Times New Roman" w:eastAsiaTheme="minorHAnsi" w:hAnsi="Times New Roman"/>
                  <w:b/>
                  <w:sz w:val="24"/>
                  <w:szCs w:val="24"/>
                  <w:lang w:eastAsia="en-US"/>
                </w:rPr>
                <w:t>27.40.25.123-0000000</w:t>
              </w:r>
            </w:hyperlink>
            <w:r w:rsidR="00FC6659" w:rsidRPr="007D28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Вид светильника Потолочный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Индекс цветопередачи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≥ 80  и  &lt; 90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защиты от электрического тока I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 температура</w:t>
            </w:r>
            <w:r w:rsidR="00694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4DF6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="00694DF6">
              <w:rPr>
                <w:rFonts w:ascii="Times New Roman" w:hAnsi="Times New Roman"/>
                <w:sz w:val="24"/>
                <w:szCs w:val="24"/>
              </w:rPr>
              <w:t xml:space="preserve"> ≤ </w:t>
            </w:r>
            <w:r w:rsidR="00694DF6" w:rsidRPr="00C063AC">
              <w:rPr>
                <w:rFonts w:ascii="Times New Roman" w:hAnsi="Times New Roman"/>
                <w:sz w:val="24"/>
                <w:szCs w:val="24"/>
              </w:rPr>
              <w:t>6500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 температура</w:t>
            </w:r>
            <w:r w:rsidR="00517D15" w:rsidRPr="0051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≥ 4000К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Мощность &gt; 35  и  ≤ 40 Вт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 &gt; 3000  и  ≤ 4000</w:t>
            </w:r>
            <w:r w:rsidR="00281B5A">
              <w:rPr>
                <w:rFonts w:ascii="Times New Roman" w:hAnsi="Times New Roman"/>
                <w:sz w:val="24"/>
                <w:szCs w:val="24"/>
              </w:rPr>
              <w:t xml:space="preserve"> лм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Форма - квадратная</w:t>
            </w:r>
          </w:p>
          <w:p w:rsidR="00752E3D" w:rsidRPr="007D28F9" w:rsidRDefault="00752E3D" w:rsidP="00752E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Ширина светильника</w:t>
            </w:r>
          </w:p>
          <w:p w:rsidR="00752E3D" w:rsidRDefault="00752E3D" w:rsidP="00752E3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≥ 500  и  &lt; 600</w:t>
            </w:r>
            <w:r w:rsidR="009E22CB" w:rsidRPr="007D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B5A" w:rsidRPr="007D28F9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энергетической эффективности – не ниже A</w:t>
            </w:r>
          </w:p>
          <w:p w:rsidR="009E22CB" w:rsidRPr="007D28F9" w:rsidRDefault="003B5581" w:rsidP="007D28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9E22CB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Лампа светодиодная: </w:t>
            </w:r>
            <w:r w:rsidR="009E22CB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КТРУ</w:t>
            </w:r>
            <w:r w:rsidR="009E22CB" w:rsidRPr="007D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="009E22CB" w:rsidRPr="007D28F9">
                <w:rPr>
                  <w:rFonts w:ascii="Times New Roman" w:hAnsi="Times New Roman"/>
                  <w:b/>
                  <w:sz w:val="24"/>
                  <w:szCs w:val="24"/>
                </w:rPr>
                <w:t>27.40.15.150-00000001</w:t>
              </w:r>
            </w:hyperlink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Длина &gt; 550  и  ≤ 600 мм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Коррелированная цветовая температура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≤ 4500К Коррелированная цветовая </w:t>
            </w:r>
            <w:r w:rsidRPr="007D2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температура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≥ 3500К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Номинальная мощность 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≥ 10  и  &lt; 15Вт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Тип цоколя G13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Тип лампы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Двухцокольная</w:t>
            </w:r>
            <w:proofErr w:type="spellEnd"/>
          </w:p>
          <w:p w:rsidR="009E22CB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Форма – Трубчатая</w:t>
            </w:r>
          </w:p>
          <w:p w:rsidR="00281B5A" w:rsidRPr="007D28F9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энергетической эффективности – не ниже A</w:t>
            </w:r>
          </w:p>
          <w:p w:rsidR="009E22CB" w:rsidRPr="007D28F9" w:rsidRDefault="003B5581" w:rsidP="007D28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9E22CB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Лампа светодиодная: </w:t>
            </w:r>
            <w:r w:rsidR="009E22CB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КТРУ </w:t>
            </w:r>
            <w:hyperlink r:id="rId11" w:tgtFrame="_blank" w:history="1">
              <w:r w:rsidR="009E22CB" w:rsidRPr="007D28F9">
                <w:rPr>
                  <w:rFonts w:ascii="Times New Roman" w:hAnsi="Times New Roman"/>
                  <w:b/>
                  <w:sz w:val="24"/>
                  <w:szCs w:val="24"/>
                </w:rPr>
                <w:t>27.40.15.150-00000002</w:t>
              </w:r>
            </w:hyperlink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Коррелированная </w:t>
            </w:r>
            <w:r w:rsidR="00694DF6">
              <w:rPr>
                <w:rFonts w:ascii="Times New Roman" w:hAnsi="Times New Roman"/>
                <w:sz w:val="24"/>
                <w:szCs w:val="24"/>
              </w:rPr>
              <w:t xml:space="preserve">цветовая температура, </w:t>
            </w:r>
            <w:proofErr w:type="spellStart"/>
            <w:r w:rsidR="00694DF6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="00694DF6">
              <w:rPr>
                <w:rFonts w:ascii="Times New Roman" w:hAnsi="Times New Roman"/>
                <w:sz w:val="24"/>
                <w:szCs w:val="24"/>
              </w:rPr>
              <w:t xml:space="preserve"> ≤ </w:t>
            </w:r>
            <w:r w:rsidR="00694DF6" w:rsidRPr="00694DF6">
              <w:rPr>
                <w:rFonts w:ascii="Times New Roman" w:hAnsi="Times New Roman"/>
                <w:sz w:val="24"/>
                <w:szCs w:val="24"/>
              </w:rPr>
              <w:t>6500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К, Коррелированная цветовая температура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≥ 5000К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Номинальная мощность 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≥ 10  и  &lt; 15Вт</w:t>
            </w:r>
          </w:p>
          <w:p w:rsidR="009E22CB" w:rsidRP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Тип цоколя GX53</w:t>
            </w:r>
          </w:p>
          <w:p w:rsidR="007D28F9" w:rsidRDefault="009E22CB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Тип лампы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Одноцокольная</w:t>
            </w:r>
            <w:proofErr w:type="spellEnd"/>
          </w:p>
          <w:p w:rsidR="00281B5A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энергетической эффективности – не ниже A</w:t>
            </w:r>
          </w:p>
          <w:p w:rsidR="007D28F9" w:rsidRPr="007D28F9" w:rsidRDefault="003B5581" w:rsidP="007D28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7D28F9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Лампа светодиодная: </w:t>
            </w:r>
            <w:r w:rsidR="007D28F9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КТРУ </w:t>
            </w:r>
            <w:r w:rsidR="007D28F9" w:rsidRPr="007D28F9">
              <w:rPr>
                <w:rFonts w:ascii="Times New Roman" w:hAnsi="Times New Roman"/>
                <w:b/>
                <w:sz w:val="24"/>
                <w:szCs w:val="24"/>
              </w:rPr>
              <w:t>27.40.15.150-00000002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≤  4000K,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≥ 4000K 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мощность ≥ 5.0  и  &lt; 10.0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Тип цоколя GU5.3</w:t>
            </w:r>
          </w:p>
          <w:p w:rsid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Тип лампы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Одноцокольная</w:t>
            </w:r>
            <w:proofErr w:type="spellEnd"/>
          </w:p>
          <w:p w:rsidR="00281B5A" w:rsidRPr="00281B5A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энергетической эффективности – не ниже A</w:t>
            </w:r>
          </w:p>
          <w:p w:rsidR="007D28F9" w:rsidRPr="007D28F9" w:rsidRDefault="003B5581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7D28F9" w:rsidRPr="007D28F9">
              <w:rPr>
                <w:rFonts w:ascii="Times New Roman" w:hAnsi="Times New Roman"/>
                <w:b/>
                <w:sz w:val="24"/>
                <w:szCs w:val="24"/>
              </w:rPr>
              <w:t>Лампа светодиодная:</w:t>
            </w:r>
            <w:r w:rsidR="007D28F9" w:rsidRPr="007D28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КТРУ</w:t>
            </w:r>
            <w:r w:rsidR="007D28F9" w:rsidRPr="007D28F9">
              <w:rPr>
                <w:rFonts w:ascii="Times New Roman" w:hAnsi="Times New Roman"/>
                <w:b/>
                <w:sz w:val="24"/>
                <w:szCs w:val="24"/>
              </w:rPr>
              <w:t xml:space="preserve"> 27.40.15.150-00000002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7D28F9" w:rsidRPr="007D28F9" w:rsidRDefault="00694DF6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≤  </w:t>
            </w:r>
            <w:r w:rsidRPr="00C063AC">
              <w:rPr>
                <w:rFonts w:ascii="Times New Roman" w:hAnsi="Times New Roman"/>
                <w:sz w:val="24"/>
                <w:szCs w:val="24"/>
              </w:rPr>
              <w:t>6500</w:t>
            </w:r>
            <w:r w:rsidR="007D28F9" w:rsidRPr="007D28F9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281B5A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температура, min≥4000K              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мощность ≥10 и&lt;15 </w:t>
            </w:r>
          </w:p>
          <w:p w:rsidR="007D28F9" w:rsidRPr="007D28F9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lastRenderedPageBreak/>
              <w:t>Тип цоколя Е27</w:t>
            </w:r>
          </w:p>
          <w:p w:rsidR="00281B5A" w:rsidRDefault="007D28F9" w:rsidP="007D28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Тип лампы </w:t>
            </w: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Одноцокольная</w:t>
            </w:r>
            <w:proofErr w:type="spellEnd"/>
          </w:p>
          <w:p w:rsidR="00281B5A" w:rsidRPr="007D28F9" w:rsidRDefault="00281B5A" w:rsidP="00281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Класс энергетической эффективности – </w:t>
            </w:r>
          </w:p>
          <w:p w:rsidR="00497DED" w:rsidRPr="00C063AC" w:rsidRDefault="00281B5A" w:rsidP="00281B5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не ниже A</w:t>
            </w:r>
            <w:r w:rsidR="007D28F9" w:rsidRPr="007D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DED" w:rsidRDefault="003B5581" w:rsidP="007D28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97DED" w:rsidRPr="00497DED">
              <w:rPr>
                <w:rFonts w:ascii="Times New Roman" w:hAnsi="Times New Roman"/>
                <w:b/>
                <w:sz w:val="24"/>
                <w:szCs w:val="24"/>
              </w:rPr>
              <w:t>Светильник аварийный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светодиодный</w:t>
            </w:r>
            <w:r w:rsidR="00497DED">
              <w:rPr>
                <w:rFonts w:ascii="Times New Roman" w:hAnsi="Times New Roman"/>
                <w:b/>
                <w:sz w:val="24"/>
                <w:szCs w:val="24"/>
              </w:rPr>
              <w:t xml:space="preserve">: КТРУ </w:t>
            </w:r>
            <w:r w:rsidR="007D28F9" w:rsidRPr="00497D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7DED" w:rsidRPr="00497DED">
              <w:rPr>
                <w:rFonts w:ascii="Times New Roman" w:hAnsi="Times New Roman"/>
                <w:b/>
                <w:sz w:val="24"/>
                <w:szCs w:val="24"/>
              </w:rPr>
              <w:t>27.40.25.132</w:t>
            </w:r>
          </w:p>
          <w:p w:rsidR="00497DED" w:rsidRPr="007D28F9" w:rsidRDefault="00497DED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 температура</w:t>
            </w:r>
          </w:p>
          <w:p w:rsidR="00497DED" w:rsidRPr="007D28F9" w:rsidRDefault="00497DED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≤ </w:t>
            </w:r>
            <w:r w:rsidRPr="00497DED">
              <w:rPr>
                <w:rFonts w:ascii="Times New Roman" w:hAnsi="Times New Roman"/>
                <w:sz w:val="24"/>
                <w:szCs w:val="24"/>
              </w:rPr>
              <w:t>6500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97DED" w:rsidRPr="007D28F9" w:rsidRDefault="00497DED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 температура</w:t>
            </w:r>
          </w:p>
          <w:p w:rsidR="00497DED" w:rsidRPr="007D28F9" w:rsidRDefault="00497DED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8F9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7D28F9">
              <w:rPr>
                <w:rFonts w:ascii="Times New Roman" w:hAnsi="Times New Roman"/>
                <w:sz w:val="24"/>
                <w:szCs w:val="24"/>
              </w:rPr>
              <w:t xml:space="preserve"> ≥ 4000К</w:t>
            </w:r>
          </w:p>
          <w:p w:rsidR="00497DED" w:rsidRPr="00497DED" w:rsidRDefault="007D28F9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DED" w:rsidRPr="00497DED">
              <w:rPr>
                <w:rFonts w:ascii="Times New Roman" w:hAnsi="Times New Roman"/>
                <w:sz w:val="24"/>
                <w:szCs w:val="24"/>
              </w:rPr>
              <w:t>Источник питания</w:t>
            </w:r>
          </w:p>
          <w:p w:rsidR="00497DED" w:rsidRPr="00497DED" w:rsidRDefault="00110108" w:rsidP="00497D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97DED" w:rsidRPr="00497DED">
                <w:rPr>
                  <w:rFonts w:ascii="Times New Roman" w:hAnsi="Times New Roman"/>
                  <w:sz w:val="24"/>
                  <w:szCs w:val="24"/>
                </w:rPr>
                <w:t>сетевой + аккумулятор</w:t>
              </w:r>
            </w:hyperlink>
          </w:p>
          <w:p w:rsidR="00281B5A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3A0E">
              <w:rPr>
                <w:rFonts w:ascii="Times New Roman" w:hAnsi="Times New Roman"/>
                <w:sz w:val="24"/>
                <w:szCs w:val="24"/>
              </w:rPr>
              <w:t>Мощность светильника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≥ 5.0  и  &lt; 10.0 Вт</w:t>
            </w:r>
          </w:p>
          <w:p w:rsidR="00183A0E" w:rsidRDefault="00281B5A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B5A">
              <w:rPr>
                <w:rFonts w:ascii="Times New Roman" w:hAnsi="Times New Roman"/>
                <w:sz w:val="24"/>
                <w:szCs w:val="24"/>
              </w:rPr>
              <w:t>Номинальное время работы в аварийном режиме не менее 5 ч</w:t>
            </w:r>
          </w:p>
          <w:p w:rsidR="00183A0E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3A0E">
              <w:rPr>
                <w:rFonts w:ascii="Times New Roman" w:hAnsi="Times New Roman"/>
                <w:sz w:val="24"/>
                <w:szCs w:val="24"/>
              </w:rPr>
              <w:t>Цоколь встроенные светодиоды</w:t>
            </w:r>
          </w:p>
          <w:p w:rsidR="00281B5A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Класс энергетической эффективности – не ниже A</w:t>
            </w:r>
          </w:p>
          <w:p w:rsidR="00183A0E" w:rsidRDefault="003B5581" w:rsidP="00183A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183A0E" w:rsidRPr="00183A0E">
              <w:rPr>
                <w:rFonts w:ascii="Times New Roman" w:hAnsi="Times New Roman"/>
                <w:b/>
                <w:sz w:val="24"/>
                <w:szCs w:val="24"/>
              </w:rPr>
              <w:t>Прожектор светодиодный</w:t>
            </w:r>
            <w:r w:rsidR="00183A0E">
              <w:rPr>
                <w:rFonts w:ascii="Times New Roman" w:hAnsi="Times New Roman"/>
                <w:b/>
                <w:sz w:val="24"/>
                <w:szCs w:val="24"/>
              </w:rPr>
              <w:t xml:space="preserve">: КТРУ </w:t>
            </w:r>
            <w:r w:rsidR="00183A0E" w:rsidRPr="00183A0E">
              <w:rPr>
                <w:rFonts w:ascii="Times New Roman" w:hAnsi="Times New Roman"/>
                <w:b/>
                <w:sz w:val="24"/>
                <w:szCs w:val="24"/>
              </w:rPr>
              <w:t xml:space="preserve"> 27.40.33.130-00000003</w:t>
            </w:r>
          </w:p>
          <w:p w:rsidR="00183A0E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3A0E">
              <w:rPr>
                <w:rFonts w:ascii="Times New Roman" w:hAnsi="Times New Roman"/>
                <w:sz w:val="24"/>
                <w:szCs w:val="24"/>
              </w:rPr>
              <w:t>тип прожектора матричный</w:t>
            </w:r>
          </w:p>
          <w:p w:rsidR="00183A0E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Мощность прожектора 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и 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Вт</w:t>
            </w:r>
          </w:p>
          <w:p w:rsidR="00183A0E" w:rsidRPr="007D28F9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183A0E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≤  </w:t>
            </w:r>
            <w:r w:rsidRPr="00183A0E">
              <w:rPr>
                <w:rFonts w:ascii="Times New Roman" w:hAnsi="Times New Roman"/>
                <w:sz w:val="24"/>
                <w:szCs w:val="24"/>
              </w:rPr>
              <w:t>6500</w:t>
            </w:r>
            <w:r w:rsidRPr="007D28F9">
              <w:rPr>
                <w:rFonts w:ascii="Times New Roman" w:hAnsi="Times New Roman"/>
                <w:sz w:val="24"/>
                <w:szCs w:val="24"/>
              </w:rPr>
              <w:t>K,</w:t>
            </w:r>
          </w:p>
          <w:p w:rsidR="00183A0E" w:rsidRPr="007D28F9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Коррелированная цветовая</w:t>
            </w:r>
          </w:p>
          <w:p w:rsidR="00281B5A" w:rsidRDefault="00183A0E" w:rsidP="00183A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температура, min≥4000K</w:t>
            </w:r>
          </w:p>
          <w:p w:rsidR="00281B5A" w:rsidRPr="007D28F9" w:rsidRDefault="00281B5A" w:rsidP="00281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 xml:space="preserve">Класс энергетической эффективности – </w:t>
            </w:r>
          </w:p>
          <w:p w:rsidR="00281B5A" w:rsidRDefault="00281B5A" w:rsidP="00281B5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D28F9">
              <w:rPr>
                <w:rFonts w:ascii="Times New Roman" w:hAnsi="Times New Roman"/>
                <w:sz w:val="24"/>
                <w:szCs w:val="24"/>
              </w:rPr>
              <w:t>не ниже A</w:t>
            </w:r>
          </w:p>
          <w:p w:rsidR="009E22CB" w:rsidRPr="00517D15" w:rsidRDefault="00281B5A" w:rsidP="00517D1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1B5A">
              <w:rPr>
                <w:rFonts w:ascii="Times New Roman" w:hAnsi="Times New Roman"/>
                <w:sz w:val="24"/>
                <w:szCs w:val="24"/>
              </w:rPr>
              <w:t>ГОСТ 34819-2021</w:t>
            </w:r>
          </w:p>
        </w:tc>
      </w:tr>
      <w:tr w:rsidR="00B855D2" w:rsidRPr="00D71561" w:rsidTr="002708E5">
        <w:trPr>
          <w:trHeight w:val="121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B855D2" w:rsidP="00270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3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Используемый метод определения НМЦК с обоснованием:     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B855D2" w:rsidP="0067627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1319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C61319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</w:t>
            </w:r>
            <w:proofErr w:type="gramStart"/>
            <w:r w:rsidRPr="00C61319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C61319">
              <w:rPr>
                <w:rFonts w:ascii="Times New Roman" w:hAnsi="Times New Roman"/>
                <w:sz w:val="24"/>
                <w:szCs w:val="24"/>
              </w:rPr>
              <w:t xml:space="preserve">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B855D2" w:rsidRPr="00D71561" w:rsidTr="002708E5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B855D2" w:rsidP="00270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319">
              <w:rPr>
                <w:rFonts w:ascii="Times New Roman" w:hAnsi="Times New Roman"/>
                <w:sz w:val="24"/>
                <w:szCs w:val="24"/>
              </w:rPr>
              <w:lastRenderedPageBreak/>
              <w:t>Расчет НМЦК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C063AC" w:rsidP="00D669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AC">
              <w:rPr>
                <w:rFonts w:ascii="Times New Roman" w:hAnsi="Times New Roman"/>
                <w:sz w:val="24"/>
                <w:szCs w:val="24"/>
              </w:rPr>
              <w:t>52 015</w:t>
            </w:r>
            <w:r w:rsidR="00752E3D">
              <w:rPr>
                <w:rFonts w:ascii="Times New Roman" w:hAnsi="Times New Roman"/>
                <w:sz w:val="24"/>
                <w:szCs w:val="24"/>
              </w:rPr>
              <w:t>,00</w:t>
            </w:r>
            <w:r w:rsidR="00B855D2" w:rsidRPr="00C61319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855D2" w:rsidRPr="00D71561" w:rsidTr="002708E5">
        <w:trPr>
          <w:trHeight w:val="264"/>
        </w:trPr>
        <w:tc>
          <w:tcPr>
            <w:tcW w:w="1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855D2" w:rsidRPr="00C61319" w:rsidRDefault="00751E71" w:rsidP="00752E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319">
              <w:rPr>
                <w:rFonts w:ascii="Times New Roman" w:hAnsi="Times New Roman"/>
                <w:sz w:val="24"/>
                <w:szCs w:val="24"/>
              </w:rPr>
              <w:t>Дата подготовки обоснования:</w:t>
            </w:r>
            <w:r w:rsidR="002708E5" w:rsidRPr="00C61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71" w:rsidRPr="00517D15">
              <w:rPr>
                <w:rFonts w:ascii="Times New Roman" w:hAnsi="Times New Roman"/>
                <w:sz w:val="24"/>
                <w:szCs w:val="24"/>
              </w:rPr>
              <w:t>14.05.2026</w:t>
            </w:r>
            <w:r w:rsidR="00B855D2" w:rsidRPr="00C6131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B855D2" w:rsidRDefault="00B855D2" w:rsidP="00B855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E22CB" w:rsidRPr="00D71561" w:rsidRDefault="009E22CB" w:rsidP="00B855D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15168" w:type="dxa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560"/>
        <w:gridCol w:w="1843"/>
        <w:gridCol w:w="1701"/>
        <w:gridCol w:w="1700"/>
        <w:gridCol w:w="1843"/>
        <w:gridCol w:w="1842"/>
        <w:gridCol w:w="2694"/>
      </w:tblGrid>
      <w:tr w:rsidR="006020A2" w:rsidRPr="00D71561" w:rsidTr="00183A0E">
        <w:trPr>
          <w:trHeight w:val="108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E50B58" w:rsidRDefault="006020A2" w:rsidP="002708E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0B58">
              <w:rPr>
                <w:rFonts w:ascii="Times New Roman" w:hAnsi="Times New Roman"/>
                <w:sz w:val="23"/>
                <w:szCs w:val="23"/>
              </w:rPr>
              <w:t xml:space="preserve">Характеристика  ценовой информации 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E50B58" w:rsidRDefault="006020A2" w:rsidP="00794FA1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0B58">
              <w:rPr>
                <w:rFonts w:ascii="Times New Roman" w:hAnsi="Times New Roman"/>
                <w:sz w:val="23"/>
                <w:szCs w:val="23"/>
              </w:rPr>
              <w:t>Количество (объем) продукции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8C12CF" w:rsidRDefault="006020A2" w:rsidP="00021EE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12CF">
              <w:rPr>
                <w:rFonts w:ascii="Times New Roman" w:hAnsi="Times New Roman"/>
                <w:sz w:val="23"/>
                <w:szCs w:val="23"/>
              </w:rPr>
              <w:t>Цена единицы продукции,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указанная в источнике №1 (руб./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gramEnd"/>
            <w:r w:rsidRPr="008C12C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8C12CF" w:rsidRDefault="006020A2" w:rsidP="00021EE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12CF">
              <w:rPr>
                <w:rFonts w:ascii="Times New Roman" w:hAnsi="Times New Roman"/>
                <w:sz w:val="23"/>
                <w:szCs w:val="23"/>
              </w:rPr>
              <w:t>Цена единицы продукции, указанная в источнике №2 (руб</w:t>
            </w:r>
            <w:r>
              <w:rPr>
                <w:rFonts w:ascii="Times New Roman" w:hAnsi="Times New Roman"/>
                <w:sz w:val="23"/>
                <w:szCs w:val="23"/>
              </w:rPr>
              <w:t>./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gramEnd"/>
            <w:r w:rsidRPr="008C12C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20A2" w:rsidRPr="008C12CF" w:rsidRDefault="006020A2" w:rsidP="00021EE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10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12CF">
              <w:rPr>
                <w:rFonts w:ascii="Times New Roman" w:hAnsi="Times New Roman"/>
                <w:sz w:val="23"/>
                <w:szCs w:val="23"/>
              </w:rPr>
              <w:t>Цена единицы продукции, указанная в источнике №3  (руб.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gramEnd"/>
            <w:r w:rsidRPr="008C12C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Default="006020A2" w:rsidP="00794F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Средне    арифметическая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величина цены единицы продукции</w:t>
            </w:r>
          </w:p>
          <w:p w:rsidR="006020A2" w:rsidRPr="00D71561" w:rsidRDefault="006020A2" w:rsidP="00021E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(руб./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D71561" w:rsidRDefault="006020A2" w:rsidP="00270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71561">
              <w:rPr>
                <w:rFonts w:ascii="Times New Roman" w:hAnsi="Times New Roman"/>
                <w:sz w:val="23"/>
                <w:szCs w:val="23"/>
              </w:rPr>
              <w:t xml:space="preserve">НМЦК (руб.)    </w:t>
            </w:r>
            <w:r w:rsidRPr="00D71561">
              <w:rPr>
                <w:rFonts w:ascii="Times New Roman" w:hAnsi="Times New Roman"/>
                <w:noProof/>
                <w:sz w:val="23"/>
                <w:szCs w:val="23"/>
              </w:rPr>
              <w:drawing>
                <wp:inline distT="0" distB="0" distL="0" distR="0">
                  <wp:extent cx="1144362" cy="4476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80" cy="445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020A2" w:rsidRPr="00410BE2" w:rsidRDefault="006020A2" w:rsidP="002708E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BE2">
              <w:rPr>
                <w:rFonts w:ascii="Times New Roman" w:hAnsi="Times New Roman"/>
                <w:sz w:val="24"/>
                <w:szCs w:val="24"/>
              </w:rPr>
              <w:t>Цена контракта заключаемого с единственным поставщиком</w:t>
            </w:r>
          </w:p>
          <w:p w:rsidR="006020A2" w:rsidRPr="00D71561" w:rsidRDefault="006020A2" w:rsidP="002708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10BE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6020A2" w:rsidRPr="00D71561" w:rsidTr="00183A0E">
        <w:trPr>
          <w:trHeight w:val="30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Default="006020A2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 w:rsidRPr="006020A2">
              <w:rPr>
                <w:rFonts w:ascii="Times New Roman" w:hAnsi="Times New Roman"/>
              </w:rPr>
              <w:t>Лампа светодиодная</w:t>
            </w:r>
          </w:p>
          <w:p w:rsidR="003B5581" w:rsidRDefault="003B5581" w:rsidP="006020A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G13</w:t>
            </w:r>
          </w:p>
          <w:p w:rsidR="003B5581" w:rsidRPr="003B5581" w:rsidRDefault="003B558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1150-1200 </w:t>
            </w:r>
            <w:r>
              <w:rPr>
                <w:rFonts w:ascii="Times New Roman" w:hAnsi="Times New Roman"/>
              </w:rPr>
              <w:t>мм</w:t>
            </w:r>
          </w:p>
          <w:p w:rsidR="003B5581" w:rsidRPr="006020A2" w:rsidRDefault="003B5581" w:rsidP="006020A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183A0E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3A03">
              <w:rPr>
                <w:rFonts w:ascii="Times New Roman" w:hAnsi="Times New Roman"/>
              </w:rPr>
              <w:t>0</w:t>
            </w:r>
            <w:r w:rsidR="0008198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020A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A2" w:rsidRPr="00021EE0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5 460,00</w:t>
            </w:r>
          </w:p>
        </w:tc>
      </w:tr>
      <w:tr w:rsidR="006020A2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Default="001F5547" w:rsidP="001F554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Лампа </w:t>
            </w:r>
          </w:p>
          <w:p w:rsidR="001F5547" w:rsidRDefault="001F5547" w:rsidP="001F554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светодиодная</w:t>
            </w:r>
          </w:p>
          <w:p w:rsidR="003B5581" w:rsidRDefault="003B5581" w:rsidP="001F554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G13</w:t>
            </w:r>
          </w:p>
          <w:p w:rsidR="003B5581" w:rsidRPr="003B5581" w:rsidRDefault="003B5581" w:rsidP="001F554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550-600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183A0E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3A03">
              <w:rPr>
                <w:rFonts w:ascii="Times New Roman" w:hAnsi="Times New Roman"/>
              </w:rPr>
              <w:t>0</w:t>
            </w:r>
            <w:r w:rsidR="006020A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020A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021EE0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A2" w:rsidRPr="00021EE0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3 521,80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020A2" w:rsidRPr="006020A2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3 120,00</w:t>
            </w:r>
          </w:p>
        </w:tc>
      </w:tr>
      <w:tr w:rsidR="002A2B11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1F5547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Светильник</w:t>
            </w:r>
          </w:p>
          <w:p w:rsidR="001F5547" w:rsidRDefault="001F5547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светодиодный </w:t>
            </w:r>
          </w:p>
          <w:p w:rsidR="003B5581" w:rsidRPr="006020A2" w:rsidRDefault="003B558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потолочный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BA1966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3A03">
              <w:rPr>
                <w:rFonts w:ascii="Times New Roman" w:hAnsi="Times New Roman"/>
              </w:rPr>
              <w:t>0</w:t>
            </w:r>
            <w:r w:rsidR="001F55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1F5547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1 204,31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1 252,43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37 573,09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14 660,00</w:t>
            </w:r>
          </w:p>
        </w:tc>
      </w:tr>
      <w:tr w:rsidR="002A2B11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1F5547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</w:t>
            </w:r>
          </w:p>
          <w:p w:rsidR="001F5547" w:rsidRDefault="001F5547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светодиодная </w:t>
            </w:r>
          </w:p>
          <w:p w:rsidR="003B5581" w:rsidRPr="003B5581" w:rsidRDefault="003B5581" w:rsidP="006020A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GX53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183A0E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F55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1F5547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1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3 102,58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2B11" w:rsidRDefault="00BA1966" w:rsidP="00BA196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2 875,00</w:t>
            </w:r>
          </w:p>
        </w:tc>
      </w:tr>
      <w:tr w:rsidR="003B666B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263A03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Лампа</w:t>
            </w:r>
          </w:p>
          <w:p w:rsidR="00263A03" w:rsidRDefault="00263A03" w:rsidP="006020A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Светодиодная</w:t>
            </w:r>
          </w:p>
          <w:p w:rsidR="003B5581" w:rsidRPr="003B5581" w:rsidRDefault="003B5581" w:rsidP="006020A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GU5.3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183A0E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63A0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263A03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6B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2 636,33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2 875,00</w:t>
            </w:r>
          </w:p>
        </w:tc>
      </w:tr>
      <w:tr w:rsidR="003B666B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263A03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</w:t>
            </w:r>
          </w:p>
          <w:p w:rsidR="00263A03" w:rsidRDefault="00263A03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</w:t>
            </w:r>
            <w:r w:rsidR="003B5581">
              <w:rPr>
                <w:rFonts w:ascii="Times New Roman" w:hAnsi="Times New Roman"/>
              </w:rPr>
              <w:t>ая</w:t>
            </w:r>
          </w:p>
          <w:p w:rsidR="003B5581" w:rsidRPr="003B5581" w:rsidRDefault="003B5581" w:rsidP="006020A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183A0E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63A0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263A03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6B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4 113,33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666B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3 125,00</w:t>
            </w:r>
          </w:p>
        </w:tc>
      </w:tr>
      <w:tr w:rsidR="003E0771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Светильник</w:t>
            </w:r>
          </w:p>
          <w:p w:rsidR="003E0771" w:rsidRDefault="003E077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аварийный</w:t>
            </w:r>
          </w:p>
          <w:p w:rsidR="00777D55" w:rsidRDefault="00777D55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1423,80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7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16 786,46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14 300,00</w:t>
            </w:r>
          </w:p>
        </w:tc>
      </w:tr>
      <w:tr w:rsidR="003E0771" w:rsidRPr="00D71561" w:rsidTr="00183A0E">
        <w:trPr>
          <w:trHeight w:val="11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Прожектор</w:t>
            </w:r>
          </w:p>
          <w:p w:rsidR="003E0771" w:rsidRDefault="003E0771" w:rsidP="006020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светодиодный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752E3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3E077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1695,90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71" w:rsidRDefault="00A44661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1 465,30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5 861,20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E0771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5 600,00</w:t>
            </w:r>
          </w:p>
        </w:tc>
      </w:tr>
      <w:tr w:rsidR="00183A0E" w:rsidRPr="00D71561" w:rsidTr="003B666B">
        <w:trPr>
          <w:trHeight w:val="350"/>
        </w:trPr>
        <w:tc>
          <w:tcPr>
            <w:tcW w:w="12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A0E" w:rsidRPr="00956341" w:rsidRDefault="00183A0E" w:rsidP="003B666B">
            <w:pPr>
              <w:pStyle w:val="ab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956341">
              <w:rPr>
                <w:rFonts w:ascii="Times New Roman" w:hAnsi="Times New Roman"/>
                <w:sz w:val="23"/>
                <w:szCs w:val="23"/>
              </w:rPr>
              <w:t>Цена контракта (руб.)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83A0E" w:rsidRDefault="00BA1966" w:rsidP="006020A2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52 015,00</w:t>
            </w:r>
          </w:p>
        </w:tc>
      </w:tr>
    </w:tbl>
    <w:p w:rsidR="00B855D2" w:rsidRDefault="00B855D2" w:rsidP="00B855D2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A5E">
        <w:rPr>
          <w:rFonts w:ascii="Times New Roman" w:hAnsi="Times New Roman"/>
          <w:sz w:val="24"/>
          <w:szCs w:val="24"/>
        </w:rPr>
        <w:t>В соответствии со ст.34 БК РФ в целях эффективности и экономии использования денежных средств контракт будет заключаться по наименьше предложенной цене.</w:t>
      </w:r>
    </w:p>
    <w:p w:rsidR="00D66969" w:rsidRDefault="00D66969" w:rsidP="00B855D2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sz w:val="24"/>
          <w:szCs w:val="24"/>
        </w:rPr>
      </w:pPr>
    </w:p>
    <w:p w:rsidR="008E7322" w:rsidRPr="0002788D" w:rsidRDefault="008E7322" w:rsidP="008E7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8D">
        <w:rPr>
          <w:rFonts w:ascii="Times New Roman" w:hAnsi="Times New Roman"/>
          <w:sz w:val="24"/>
          <w:szCs w:val="24"/>
        </w:rPr>
        <w:t xml:space="preserve">Работник контрактной службы/контрактный управляющий:     </w:t>
      </w:r>
    </w:p>
    <w:p w:rsidR="008E7322" w:rsidRPr="0002788D" w:rsidRDefault="003E0771" w:rsidP="008977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инженер УФСИН</w:t>
      </w:r>
      <w:r w:rsidR="008E7322" w:rsidRPr="0002788D">
        <w:rPr>
          <w:rFonts w:ascii="Times New Roman" w:hAnsi="Times New Roman"/>
          <w:sz w:val="24"/>
          <w:szCs w:val="24"/>
        </w:rPr>
        <w:t xml:space="preserve">   </w:t>
      </w:r>
    </w:p>
    <w:p w:rsidR="008E7322" w:rsidRPr="0002788D" w:rsidRDefault="008E7322" w:rsidP="008977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2788D">
        <w:rPr>
          <w:rFonts w:ascii="Times New Roman" w:hAnsi="Times New Roman"/>
          <w:sz w:val="24"/>
          <w:szCs w:val="24"/>
        </w:rPr>
        <w:t>________________/ </w:t>
      </w:r>
      <w:r w:rsidR="005F0920">
        <w:rPr>
          <w:rFonts w:ascii="Times New Roman" w:hAnsi="Times New Roman"/>
          <w:sz w:val="24"/>
          <w:szCs w:val="24"/>
        </w:rPr>
        <w:t>Немтинов К.В</w:t>
      </w:r>
      <w:r>
        <w:rPr>
          <w:rFonts w:ascii="Times New Roman" w:hAnsi="Times New Roman"/>
          <w:sz w:val="24"/>
          <w:szCs w:val="24"/>
        </w:rPr>
        <w:t>.</w:t>
      </w:r>
      <w:r w:rsidRPr="0002788D">
        <w:rPr>
          <w:rFonts w:ascii="Times New Roman" w:hAnsi="Times New Roman"/>
          <w:sz w:val="24"/>
          <w:szCs w:val="24"/>
        </w:rPr>
        <w:t xml:space="preserve">/                                          </w:t>
      </w:r>
    </w:p>
    <w:p w:rsidR="008E7322" w:rsidRPr="0089775A" w:rsidRDefault="008E7322" w:rsidP="008E7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75A">
        <w:rPr>
          <w:rFonts w:ascii="Times New Roman" w:hAnsi="Times New Roman"/>
          <w:sz w:val="24"/>
          <w:szCs w:val="24"/>
        </w:rPr>
        <w:t xml:space="preserve">(подпись/расшифровка подписи)    </w:t>
      </w:r>
    </w:p>
    <w:p w:rsidR="00E443B8" w:rsidRPr="003B666B" w:rsidRDefault="008E7322" w:rsidP="00777D5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788D">
        <w:rPr>
          <w:rFonts w:ascii="Times New Roman" w:hAnsi="Times New Roman"/>
          <w:sz w:val="24"/>
          <w:szCs w:val="24"/>
        </w:rPr>
        <w:t>"</w:t>
      </w:r>
      <w:r w:rsidR="0089775A">
        <w:rPr>
          <w:rFonts w:ascii="Times New Roman" w:hAnsi="Times New Roman"/>
          <w:sz w:val="24"/>
          <w:szCs w:val="24"/>
        </w:rPr>
        <w:t>______</w:t>
      </w:r>
      <w:r w:rsidRPr="0002788D">
        <w:rPr>
          <w:rFonts w:ascii="Times New Roman" w:hAnsi="Times New Roman"/>
          <w:sz w:val="24"/>
          <w:szCs w:val="24"/>
        </w:rPr>
        <w:t>"</w:t>
      </w:r>
      <w:r w:rsidR="0089775A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__________</w:t>
      </w:r>
      <w:r w:rsidRPr="00410BE2">
        <w:rPr>
          <w:rFonts w:ascii="Times New Roman" w:hAnsi="Times New Roman"/>
          <w:sz w:val="24"/>
          <w:szCs w:val="24"/>
        </w:rPr>
        <w:t xml:space="preserve"> 202</w:t>
      </w:r>
      <w:r w:rsidR="003E0771">
        <w:rPr>
          <w:rFonts w:ascii="Times New Roman" w:hAnsi="Times New Roman"/>
          <w:sz w:val="24"/>
          <w:szCs w:val="24"/>
        </w:rPr>
        <w:t>6</w:t>
      </w:r>
      <w:r w:rsidRPr="00410BE2">
        <w:rPr>
          <w:rFonts w:ascii="Times New Roman" w:hAnsi="Times New Roman"/>
          <w:sz w:val="24"/>
          <w:szCs w:val="24"/>
        </w:rPr>
        <w:t xml:space="preserve"> г.            </w:t>
      </w:r>
    </w:p>
    <w:sectPr w:rsidR="00E443B8" w:rsidRPr="003B666B" w:rsidSect="00777D5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AF" w:rsidRDefault="001067AF" w:rsidP="00D66969">
      <w:pPr>
        <w:spacing w:after="0" w:line="240" w:lineRule="auto"/>
      </w:pPr>
      <w:r>
        <w:separator/>
      </w:r>
    </w:p>
  </w:endnote>
  <w:endnote w:type="continuationSeparator" w:id="0">
    <w:p w:rsidR="001067AF" w:rsidRDefault="001067AF" w:rsidP="00D6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AF" w:rsidRDefault="001067AF" w:rsidP="00D66969">
      <w:pPr>
        <w:spacing w:after="0" w:line="240" w:lineRule="auto"/>
      </w:pPr>
      <w:r>
        <w:separator/>
      </w:r>
    </w:p>
  </w:footnote>
  <w:footnote w:type="continuationSeparator" w:id="0">
    <w:p w:rsidR="001067AF" w:rsidRDefault="001067AF" w:rsidP="00D6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1861"/>
    <w:multiLevelType w:val="hybridMultilevel"/>
    <w:tmpl w:val="D4A4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5D2"/>
    <w:rsid w:val="00000119"/>
    <w:rsid w:val="00005666"/>
    <w:rsid w:val="0000659E"/>
    <w:rsid w:val="0000701C"/>
    <w:rsid w:val="00021EE0"/>
    <w:rsid w:val="00043C43"/>
    <w:rsid w:val="0004636B"/>
    <w:rsid w:val="00052792"/>
    <w:rsid w:val="0006178E"/>
    <w:rsid w:val="0008198C"/>
    <w:rsid w:val="00091246"/>
    <w:rsid w:val="000B1627"/>
    <w:rsid w:val="000E6C9D"/>
    <w:rsid w:val="001067AF"/>
    <w:rsid w:val="00110108"/>
    <w:rsid w:val="00113F2F"/>
    <w:rsid w:val="00154F8E"/>
    <w:rsid w:val="0017283C"/>
    <w:rsid w:val="00183A0E"/>
    <w:rsid w:val="001C40E0"/>
    <w:rsid w:val="001D6F43"/>
    <w:rsid w:val="001D7394"/>
    <w:rsid w:val="001F5547"/>
    <w:rsid w:val="002132AF"/>
    <w:rsid w:val="00216382"/>
    <w:rsid w:val="00231F33"/>
    <w:rsid w:val="00263A03"/>
    <w:rsid w:val="002708E5"/>
    <w:rsid w:val="00281B5A"/>
    <w:rsid w:val="00285924"/>
    <w:rsid w:val="002A2B11"/>
    <w:rsid w:val="002B7B9B"/>
    <w:rsid w:val="002F7201"/>
    <w:rsid w:val="00322F44"/>
    <w:rsid w:val="003938A6"/>
    <w:rsid w:val="003B5581"/>
    <w:rsid w:val="003B666B"/>
    <w:rsid w:val="003D303D"/>
    <w:rsid w:val="003D3E4E"/>
    <w:rsid w:val="003E0771"/>
    <w:rsid w:val="003E6B09"/>
    <w:rsid w:val="003F5533"/>
    <w:rsid w:val="0043328F"/>
    <w:rsid w:val="004634DD"/>
    <w:rsid w:val="00490293"/>
    <w:rsid w:val="0049401D"/>
    <w:rsid w:val="00497DED"/>
    <w:rsid w:val="004A2AA8"/>
    <w:rsid w:val="004A612B"/>
    <w:rsid w:val="004E3715"/>
    <w:rsid w:val="004F6C57"/>
    <w:rsid w:val="0051300F"/>
    <w:rsid w:val="00517D15"/>
    <w:rsid w:val="00586473"/>
    <w:rsid w:val="005B28BD"/>
    <w:rsid w:val="005F0920"/>
    <w:rsid w:val="006020A2"/>
    <w:rsid w:val="00602295"/>
    <w:rsid w:val="00607F21"/>
    <w:rsid w:val="00616C9E"/>
    <w:rsid w:val="006206C5"/>
    <w:rsid w:val="00676277"/>
    <w:rsid w:val="006932F8"/>
    <w:rsid w:val="00694DF6"/>
    <w:rsid w:val="006955D0"/>
    <w:rsid w:val="006A49A6"/>
    <w:rsid w:val="006C4A04"/>
    <w:rsid w:val="006D401C"/>
    <w:rsid w:val="00707AC2"/>
    <w:rsid w:val="0073188B"/>
    <w:rsid w:val="00750FFC"/>
    <w:rsid w:val="00751E71"/>
    <w:rsid w:val="007522E9"/>
    <w:rsid w:val="00752E3D"/>
    <w:rsid w:val="00777D55"/>
    <w:rsid w:val="00794FA1"/>
    <w:rsid w:val="007A192A"/>
    <w:rsid w:val="007A7051"/>
    <w:rsid w:val="007D28F9"/>
    <w:rsid w:val="007D7BB6"/>
    <w:rsid w:val="007E509D"/>
    <w:rsid w:val="008422FE"/>
    <w:rsid w:val="00843C46"/>
    <w:rsid w:val="00844BCC"/>
    <w:rsid w:val="008907EC"/>
    <w:rsid w:val="0089775A"/>
    <w:rsid w:val="008C72C0"/>
    <w:rsid w:val="008C72E6"/>
    <w:rsid w:val="008D0A17"/>
    <w:rsid w:val="008E7322"/>
    <w:rsid w:val="00900D69"/>
    <w:rsid w:val="00932032"/>
    <w:rsid w:val="00970A2E"/>
    <w:rsid w:val="009C188F"/>
    <w:rsid w:val="009E22CB"/>
    <w:rsid w:val="009F2283"/>
    <w:rsid w:val="00A044C1"/>
    <w:rsid w:val="00A44661"/>
    <w:rsid w:val="00A86E04"/>
    <w:rsid w:val="00AC4F9F"/>
    <w:rsid w:val="00B2652E"/>
    <w:rsid w:val="00B2728D"/>
    <w:rsid w:val="00B45F01"/>
    <w:rsid w:val="00B855D2"/>
    <w:rsid w:val="00BA1966"/>
    <w:rsid w:val="00BA4B3E"/>
    <w:rsid w:val="00BB54A0"/>
    <w:rsid w:val="00C063AC"/>
    <w:rsid w:val="00C16D81"/>
    <w:rsid w:val="00C40988"/>
    <w:rsid w:val="00C61319"/>
    <w:rsid w:val="00C75FA5"/>
    <w:rsid w:val="00C75FD9"/>
    <w:rsid w:val="00C90AFA"/>
    <w:rsid w:val="00CA0404"/>
    <w:rsid w:val="00D13567"/>
    <w:rsid w:val="00D17C58"/>
    <w:rsid w:val="00D26935"/>
    <w:rsid w:val="00D3625F"/>
    <w:rsid w:val="00D44A7E"/>
    <w:rsid w:val="00D66969"/>
    <w:rsid w:val="00D915BD"/>
    <w:rsid w:val="00D9447C"/>
    <w:rsid w:val="00DA4466"/>
    <w:rsid w:val="00E30863"/>
    <w:rsid w:val="00E443B8"/>
    <w:rsid w:val="00E83D82"/>
    <w:rsid w:val="00EA1154"/>
    <w:rsid w:val="00EB1CFF"/>
    <w:rsid w:val="00EF3D27"/>
    <w:rsid w:val="00EF74A7"/>
    <w:rsid w:val="00F145D1"/>
    <w:rsid w:val="00F20AD5"/>
    <w:rsid w:val="00F26EED"/>
    <w:rsid w:val="00F36769"/>
    <w:rsid w:val="00F7021F"/>
    <w:rsid w:val="00F70893"/>
    <w:rsid w:val="00F8246C"/>
    <w:rsid w:val="00F87514"/>
    <w:rsid w:val="00FC3849"/>
    <w:rsid w:val="00FC6659"/>
    <w:rsid w:val="00FD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D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8E732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6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96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6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969"/>
    <w:rPr>
      <w:rFonts w:ascii="Calibri" w:eastAsia="Times New Roman" w:hAnsi="Calibri" w:cs="Times New Roman"/>
      <w:lang w:eastAsia="ru-RU"/>
    </w:rPr>
  </w:style>
  <w:style w:type="paragraph" w:styleId="ab">
    <w:name w:val="No Spacing"/>
    <w:link w:val="ac"/>
    <w:uiPriority w:val="99"/>
    <w:qFormat/>
    <w:rsid w:val="006762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rsid w:val="00C6131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C6131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Цветовое выделение для Текст"/>
    <w:uiPriority w:val="99"/>
    <w:rsid w:val="00F87514"/>
  </w:style>
  <w:style w:type="character" w:customStyle="1" w:styleId="ac">
    <w:name w:val="Без интервала Знак"/>
    <w:basedOn w:val="a0"/>
    <w:link w:val="ab"/>
    <w:uiPriority w:val="99"/>
    <w:rsid w:val="00752E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83329&amp;backUrl=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lampy-avarijnogo-osvescheniya-25538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ktru-description.html?itemId=83329&amp;backUrl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ktru/ktruCard/ktru-description.html?itemId=83329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62003&amp;backUr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A8A8-8008-450A-8855-AA3BB545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Малькова В Ю</cp:lastModifiedBy>
  <cp:revision>74</cp:revision>
  <cp:lastPrinted>2025-07-31T08:52:00Z</cp:lastPrinted>
  <dcterms:created xsi:type="dcterms:W3CDTF">2022-02-07T09:13:00Z</dcterms:created>
  <dcterms:modified xsi:type="dcterms:W3CDTF">2026-05-27T08:38:00Z</dcterms:modified>
</cp:coreProperties>
</file>