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F0" w:rsidRPr="00E76640" w:rsidRDefault="008108F0" w:rsidP="001835DF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lang w:eastAsia="ru-RU"/>
        </w:rPr>
        <w:sectPr w:rsidR="008108F0" w:rsidRPr="00E76640" w:rsidSect="00C64135">
          <w:headerReference w:type="default" r:id="rId8"/>
          <w:pgSz w:w="11906" w:h="16838" w:code="9"/>
          <w:pgMar w:top="652" w:right="1134" w:bottom="1134" w:left="1418" w:header="680" w:footer="0" w:gutter="0"/>
          <w:cols w:space="708"/>
          <w:docGrid w:linePitch="360"/>
        </w:sectPr>
      </w:pPr>
    </w:p>
    <w:p w:rsidR="00174854" w:rsidRPr="00E76640" w:rsidRDefault="003F550D" w:rsidP="001835DF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Проект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="00174854" w:rsidRPr="00E766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ублицензионн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ого</w:t>
      </w:r>
      <w:proofErr w:type="spellEnd"/>
      <w:r w:rsidR="00174854" w:rsidRPr="00E766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договор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174854" w:rsidRPr="00E766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bookmarkStart w:id="1" w:name="НомерДоговора"/>
      <w:bookmarkEnd w:id="1"/>
    </w:p>
    <w:p w:rsidR="00174854" w:rsidRPr="0040397A" w:rsidRDefault="00174854" w:rsidP="001835DF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sz w:val="21"/>
          <w:szCs w:val="21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8"/>
        <w:gridCol w:w="5394"/>
      </w:tblGrid>
      <w:tr w:rsidR="00174854" w:rsidRPr="0040397A" w:rsidTr="00281490">
        <w:trPr>
          <w:trHeight w:val="399"/>
        </w:trPr>
        <w:tc>
          <w:tcPr>
            <w:tcW w:w="5445" w:type="dxa"/>
          </w:tcPr>
          <w:p w:rsidR="00174854" w:rsidRPr="0040397A" w:rsidRDefault="00174854" w:rsidP="001835DF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n-US" w:eastAsia="ru-RU"/>
              </w:rPr>
            </w:pPr>
            <w:r w:rsidRPr="0040397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г. </w:t>
            </w:r>
            <w:bookmarkStart w:id="2" w:name="НаименованиеГорода"/>
            <w:bookmarkEnd w:id="2"/>
            <w:r w:rsidR="001D6CBB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Иркутск</w:t>
            </w:r>
          </w:p>
        </w:tc>
        <w:tc>
          <w:tcPr>
            <w:tcW w:w="5445" w:type="dxa"/>
          </w:tcPr>
          <w:p w:rsidR="00174854" w:rsidRPr="0040397A" w:rsidRDefault="00B15DBD" w:rsidP="001835DF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n-US" w:eastAsia="ru-RU"/>
              </w:rPr>
            </w:pPr>
            <w:bookmarkStart w:id="3" w:name="ДатаДоговора"/>
            <w:bookmarkEnd w:id="3"/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_________________</w:t>
            </w:r>
            <w:r w:rsidR="001D6CBB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n-US" w:eastAsia="ru-RU"/>
              </w:rPr>
              <w:t xml:space="preserve"> 2026 г.</w:t>
            </w:r>
          </w:p>
        </w:tc>
      </w:tr>
    </w:tbl>
    <w:p w:rsidR="00174854" w:rsidRPr="0040397A" w:rsidRDefault="00174854" w:rsidP="001835DF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sz w:val="21"/>
          <w:szCs w:val="21"/>
          <w:lang w:val="en-US" w:eastAsia="ru-RU"/>
        </w:rPr>
      </w:pPr>
    </w:p>
    <w:p w:rsidR="00E76640" w:rsidRPr="0040397A" w:rsidRDefault="00B15DBD" w:rsidP="001835DF">
      <w:pPr>
        <w:spacing w:after="60"/>
        <w:ind w:left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4" w:name="НаименованиеОрганизации"/>
      <w:bookmarkEnd w:id="4"/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именуемое в дальнейшем Лицензиат, в лице </w:t>
      </w:r>
      <w:bookmarkStart w:id="5" w:name="ФИОРуководителяОрганизацииРП"/>
      <w:bookmarkEnd w:id="5"/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с одной стороны, и </w:t>
      </w:r>
      <w:bookmarkStart w:id="6" w:name="НаименованиеКонтрагента"/>
      <w:bookmarkEnd w:id="6"/>
      <w:r w:rsidR="001D6CBB">
        <w:rPr>
          <w:rFonts w:ascii="Times New Roman" w:eastAsia="Times New Roman" w:hAnsi="Times New Roman"/>
          <w:sz w:val="21"/>
          <w:szCs w:val="21"/>
          <w:lang w:eastAsia="ru-RU"/>
        </w:rPr>
        <w:t>Федеральное государственное бюджетное учреждение науки Лимнологический институт Сибирского отделения Российской академии наук (ЛИН СО РАН)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именуемое в дальнейшем Сублицензиат (далее по договору «Пользователь»), </w:t>
      </w:r>
      <w:bookmarkStart w:id="7" w:name="ФИОРуководителяЮрЛицо"/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в лице </w:t>
      </w:r>
      <w:bookmarkStart w:id="8" w:name="ФИОРуководителяКонтрагентаРП"/>
      <w:bookmarkEnd w:id="8"/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>. д</w:t>
      </w:r>
      <w:r w:rsidR="001D6CBB">
        <w:rPr>
          <w:rFonts w:ascii="Times New Roman" w:eastAsia="Times New Roman" w:hAnsi="Times New Roman"/>
          <w:sz w:val="21"/>
          <w:szCs w:val="21"/>
          <w:lang w:eastAsia="ru-RU"/>
        </w:rPr>
        <w:t>иректора Федотова  Андрея  Петровича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действующего на основании </w:t>
      </w:r>
      <w:r w:rsidR="001D6CBB">
        <w:rPr>
          <w:rFonts w:ascii="Times New Roman" w:eastAsia="Times New Roman" w:hAnsi="Times New Roman"/>
          <w:sz w:val="21"/>
          <w:szCs w:val="21"/>
          <w:lang w:eastAsia="ru-RU"/>
        </w:rPr>
        <w:t>Устава</w:t>
      </w:r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bookmarkEnd w:id="7"/>
      <w:r w:rsidR="00174854" w:rsidRPr="0040397A">
        <w:rPr>
          <w:rFonts w:ascii="Times New Roman" w:eastAsia="Times New Roman" w:hAnsi="Times New Roman"/>
          <w:sz w:val="21"/>
          <w:szCs w:val="21"/>
          <w:lang w:eastAsia="ru-RU"/>
        </w:rPr>
        <w:t>с другой стороны, именуемые каждый в отдельности - «Сторона», а совместно именуемые «Стороны», заключили настоящий Сублицензионный договор о нижеследующем:</w:t>
      </w:r>
    </w:p>
    <w:p w:rsidR="00557666" w:rsidRPr="0040397A" w:rsidRDefault="00557666" w:rsidP="001835DF">
      <w:pPr>
        <w:spacing w:after="60"/>
        <w:ind w:left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FF1C52" w:rsidRPr="0040397A" w:rsidRDefault="00FF1C52" w:rsidP="001835DF">
      <w:pPr>
        <w:keepNext/>
        <w:numPr>
          <w:ilvl w:val="0"/>
          <w:numId w:val="3"/>
        </w:numPr>
        <w:spacing w:after="60"/>
        <w:ind w:left="567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Предмет договора</w:t>
      </w:r>
    </w:p>
    <w:p w:rsidR="00FF1C52" w:rsidRPr="00545AC9" w:rsidRDefault="00545AC9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545AC9">
        <w:rPr>
          <w:rFonts w:ascii="Times New Roman" w:eastAsia="Times New Roman" w:hAnsi="Times New Roman"/>
          <w:sz w:val="21"/>
          <w:szCs w:val="21"/>
          <w:lang w:eastAsia="ru-RU"/>
        </w:rPr>
        <w:t>П</w:t>
      </w:r>
      <w:r w:rsidR="00423F22">
        <w:rPr>
          <w:rFonts w:ascii="Times New Roman" w:eastAsia="Times New Roman" w:hAnsi="Times New Roman"/>
          <w:sz w:val="21"/>
          <w:szCs w:val="21"/>
          <w:lang w:eastAsia="ru-RU"/>
        </w:rPr>
        <w:t>о</w:t>
      </w:r>
      <w:r w:rsidRPr="00545AC9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настоящему Договору Лицензиат обязуется предоставить Пользователю на условиях простой (неисключительной) лицензии права на использование программ для электронно-вычислительных машин (ЭВМ) и Баз данных в пределах и способами, указанными в п. 1.2 настоящего Договора. Наименование и количество программ для ЭВМ и Баз данных, права на использование которых предоставляются Лицензиатом Пользователю, указываются в Приложении №1 к настоящему Договору, а также в Универсальном передаточном документе, составленном по форме, рекомендованной письмом ФНС России от 21.10.2013 N ММВ-20-3/96@, в актуальной редакции, подписываемом Сторонами в установленном настоящим Договором порядке (далее – УПД).</w:t>
      </w:r>
    </w:p>
    <w:p w:rsidR="00FF1C52" w:rsidRPr="0040397A" w:rsidRDefault="00FF1C5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Право на использование программы для ЭВМ и Баз данных, предоставляемое Пользователю в соответствии с настоящим Договором, включает в себя право на воспроизведение и использование программы для ЭВМ и Баз данных в соответствии с их функциональным назначением, ограниченное правом инсталляции, копирования и запуска программы для ЭВМ и Баз данных.</w:t>
      </w:r>
    </w:p>
    <w:p w:rsidR="007E7A4F" w:rsidRPr="00E90061" w:rsidRDefault="005746F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E90061">
        <w:rPr>
          <w:rFonts w:ascii="Times New Roman" w:eastAsia="Times New Roman" w:hAnsi="Times New Roman"/>
          <w:sz w:val="21"/>
          <w:szCs w:val="21"/>
          <w:lang w:eastAsia="ru-RU"/>
        </w:rPr>
        <w:t>Предоставляемые права не состоят в получении возможности распространять рекламную информацию в информационно-телекоммуникационной сети Интернет и (или) получать доступ к такой информации, размещать предложения о приобретении (реализации) товаров (работ, услуг), имущественных прав в информационно-телекоммуникационной сети Интернет, осуществлять поиск информации о потенциальных покупателях (продавцах) и (или) заключать сделки.</w:t>
      </w:r>
    </w:p>
    <w:p w:rsidR="005746F2" w:rsidRPr="00E90061" w:rsidRDefault="005746F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E90061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2F2387" w:rsidRPr="002F2387">
        <w:rPr>
          <w:rFonts w:ascii="Times New Roman" w:eastAsia="Times New Roman" w:hAnsi="Times New Roman"/>
          <w:sz w:val="21"/>
          <w:szCs w:val="21"/>
          <w:lang w:eastAsia="ru-RU"/>
        </w:rPr>
        <w:t>Пользователь не в праве передавать права на использование программ для ЭВМ и Баз данных, предоставляемые по настоящему Договору, третьим лицам, в том числе, в прокат, аренду, временное пользование.</w:t>
      </w:r>
    </w:p>
    <w:p w:rsidR="00FF1C52" w:rsidRPr="00E90061" w:rsidRDefault="005746F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E90061">
        <w:rPr>
          <w:rFonts w:ascii="Times New Roman" w:eastAsia="Times New Roman" w:hAnsi="Times New Roman"/>
          <w:sz w:val="21"/>
          <w:szCs w:val="21"/>
          <w:lang w:eastAsia="ru-RU"/>
        </w:rPr>
        <w:t>Настоящим Лицензиат подтверждает, что он действует в пределах прав и полномочий, предоставленных ему правообладателем программ для ЭВМ и Баз данных, и на момент предоставления (передачи) Пользователю прав на использование программ для ЭВМ и Баз данных обладает ими в необходимом объеме.</w:t>
      </w:r>
    </w:p>
    <w:p w:rsidR="00FF1C52" w:rsidRPr="0040397A" w:rsidRDefault="00FF1C52" w:rsidP="001835DF">
      <w:pPr>
        <w:keepNext/>
        <w:numPr>
          <w:ilvl w:val="0"/>
          <w:numId w:val="3"/>
        </w:numPr>
        <w:spacing w:after="60"/>
        <w:ind w:left="567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Условия оплаты</w:t>
      </w:r>
    </w:p>
    <w:p w:rsidR="003E1E7F" w:rsidRPr="003E1E7F" w:rsidRDefault="00CC281C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281C">
        <w:rPr>
          <w:rFonts w:ascii="Times New Roman" w:eastAsia="Times New Roman" w:hAnsi="Times New Roman"/>
          <w:sz w:val="21"/>
          <w:szCs w:val="21"/>
          <w:lang w:eastAsia="ru-RU"/>
        </w:rPr>
        <w:t>За предоставляемые по настоящему Договору права Пользователь обязуется уплатить Лицензиату вознаграждение, размер которого определяется Лицензиатом и указывается в Приложении №1 к настоящему Договору.</w:t>
      </w:r>
    </w:p>
    <w:p w:rsidR="003E1E7F" w:rsidRPr="003E1E7F" w:rsidRDefault="00CC281C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281C">
        <w:rPr>
          <w:rFonts w:ascii="Times New Roman" w:eastAsia="Times New Roman" w:hAnsi="Times New Roman"/>
          <w:sz w:val="21"/>
          <w:szCs w:val="21"/>
          <w:lang w:eastAsia="ru-RU"/>
        </w:rPr>
        <w:t>Уплата вознаграждения по настоящему Договору осуществляется Пользователем в течение 10 (десяти) рабочих дней с момента получения счета на оплату от Лицензиата.</w:t>
      </w:r>
      <w:r w:rsidR="003E1E7F" w:rsidRPr="003E1E7F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FF1C52" w:rsidRPr="003E1E7F" w:rsidRDefault="00CC281C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281C">
        <w:rPr>
          <w:rFonts w:ascii="Times New Roman" w:eastAsia="Times New Roman" w:hAnsi="Times New Roman"/>
          <w:sz w:val="21"/>
          <w:szCs w:val="21"/>
          <w:lang w:eastAsia="ru-RU"/>
        </w:rPr>
        <w:t xml:space="preserve">Если на момент передачи прав на </w:t>
      </w:r>
      <w:r w:rsidR="003F550D" w:rsidRPr="00CC281C">
        <w:rPr>
          <w:rFonts w:ascii="Times New Roman" w:eastAsia="Times New Roman" w:hAnsi="Times New Roman"/>
          <w:sz w:val="21"/>
          <w:szCs w:val="21"/>
          <w:lang w:eastAsia="ru-RU"/>
        </w:rPr>
        <w:t>использование программ</w:t>
      </w:r>
      <w:r w:rsidRPr="00CC281C">
        <w:rPr>
          <w:rFonts w:ascii="Times New Roman" w:eastAsia="Times New Roman" w:hAnsi="Times New Roman"/>
          <w:sz w:val="21"/>
          <w:szCs w:val="21"/>
          <w:lang w:eastAsia="ru-RU"/>
        </w:rPr>
        <w:t xml:space="preserve"> для ЭВМ и Баз данных Пользователю передача прав на программы для ЭВМ и Базы данных будет облагаться НДС, </w:t>
      </w:r>
      <w:r w:rsidR="003F550D" w:rsidRPr="00CC281C">
        <w:rPr>
          <w:rFonts w:ascii="Times New Roman" w:eastAsia="Times New Roman" w:hAnsi="Times New Roman"/>
          <w:sz w:val="21"/>
          <w:szCs w:val="21"/>
          <w:lang w:eastAsia="ru-RU"/>
        </w:rPr>
        <w:t>Лицензиат имеет</w:t>
      </w:r>
      <w:r w:rsidRPr="00CC281C">
        <w:rPr>
          <w:rFonts w:ascii="Times New Roman" w:eastAsia="Times New Roman" w:hAnsi="Times New Roman"/>
          <w:sz w:val="21"/>
          <w:szCs w:val="21"/>
          <w:lang w:eastAsia="ru-RU"/>
        </w:rPr>
        <w:t xml:space="preserve"> право в одностороннем порядке увеличить стоимость программ для ЭВМ и Баз данных на соответствующую сумму НДС сверх установленной Договором стоимости, уведомив Пользователя о повышении стоимости в порядке, установленном в Разделе 9 настоящего </w:t>
      </w:r>
      <w:bookmarkStart w:id="9" w:name="_GoBack"/>
      <w:bookmarkEnd w:id="9"/>
      <w:r w:rsidR="003F550D" w:rsidRPr="00CC281C">
        <w:rPr>
          <w:rFonts w:ascii="Times New Roman" w:eastAsia="Times New Roman" w:hAnsi="Times New Roman"/>
          <w:sz w:val="21"/>
          <w:szCs w:val="21"/>
          <w:lang w:eastAsia="ru-RU"/>
        </w:rPr>
        <w:t>Договора, и</w:t>
      </w:r>
      <w:r w:rsidRPr="00CC281C">
        <w:rPr>
          <w:rFonts w:ascii="Times New Roman" w:eastAsia="Times New Roman" w:hAnsi="Times New Roman"/>
          <w:sz w:val="21"/>
          <w:szCs w:val="21"/>
          <w:lang w:eastAsia="ru-RU"/>
        </w:rPr>
        <w:t xml:space="preserve"> направив счет на оплату.</w:t>
      </w:r>
      <w:r w:rsidR="00FF1C52" w:rsidRPr="003E1E7F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454625" w:rsidRPr="003E1E7F" w:rsidRDefault="00CC281C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281C">
        <w:rPr>
          <w:rFonts w:ascii="Times New Roman" w:eastAsia="Times New Roman" w:hAnsi="Times New Roman"/>
          <w:sz w:val="21"/>
          <w:szCs w:val="21"/>
          <w:lang w:eastAsia="ru-RU"/>
        </w:rPr>
        <w:t>Все платежи осуществляются в рублях РФ путем перечисления денежных средств на расчетный счет Лицензиата. Днем исполнения платежа считается день зачисления денежных средств на расчетный счет Лицензиата.</w:t>
      </w:r>
      <w:r w:rsidR="000372C9" w:rsidRPr="003E1E7F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3E1E7F" w:rsidRPr="003E1E7F" w:rsidRDefault="00CC281C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281C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Стороны пришли к соглашению о том, что положения ст.317.1. ГК РФ к правоотношениям сторон по настоящему Договору не применяются.</w:t>
      </w:r>
    </w:p>
    <w:p w:rsidR="00FF1C52" w:rsidRPr="0040397A" w:rsidRDefault="00FF1C52" w:rsidP="001835DF">
      <w:pPr>
        <w:keepNext/>
        <w:numPr>
          <w:ilvl w:val="0"/>
          <w:numId w:val="3"/>
        </w:numPr>
        <w:spacing w:after="60"/>
        <w:ind w:left="567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Условия предоставления прав</w:t>
      </w:r>
    </w:p>
    <w:p w:rsidR="00FF1C52" w:rsidRPr="0040397A" w:rsidRDefault="00FF1C5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Лицензиат обязан предоставить Пользователю право на использование программы для ЭВМ и Баз </w:t>
      </w:r>
      <w:r w:rsidR="00225E12" w:rsidRPr="0040397A">
        <w:rPr>
          <w:rFonts w:ascii="Times New Roman" w:eastAsia="Times New Roman" w:hAnsi="Times New Roman"/>
          <w:sz w:val="21"/>
          <w:szCs w:val="21"/>
          <w:lang w:eastAsia="ru-RU"/>
        </w:rPr>
        <w:t>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анных в течение 10 (десяти) </w:t>
      </w:r>
      <w:r w:rsidR="002C0BE7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рабочих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дней с </w:t>
      </w:r>
      <w:r w:rsidR="00D12CC8">
        <w:rPr>
          <w:rFonts w:ascii="Times New Roman" w:eastAsia="Times New Roman" w:hAnsi="Times New Roman"/>
          <w:sz w:val="21"/>
          <w:szCs w:val="21"/>
          <w:lang w:eastAsia="ru-RU"/>
        </w:rPr>
        <w:t>даты подписания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2753C4" w:rsidRDefault="002753C4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2753C4">
        <w:rPr>
          <w:rFonts w:ascii="Times New Roman" w:eastAsia="Times New Roman" w:hAnsi="Times New Roman"/>
          <w:sz w:val="21"/>
          <w:szCs w:val="21"/>
          <w:lang w:eastAsia="ru-RU"/>
        </w:rPr>
        <w:t>Порядок и место передачи прав на использование программы для ЭВМ и Баз данных устанавливаются Сторонами в Приложении № 1 к настоящему Договору.</w:t>
      </w:r>
    </w:p>
    <w:p w:rsidR="00FF1C52" w:rsidRPr="0040397A" w:rsidRDefault="00072BF0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72BF0">
        <w:rPr>
          <w:rFonts w:ascii="Times New Roman" w:hAnsi="Times New Roman"/>
          <w:sz w:val="21"/>
          <w:szCs w:val="21"/>
        </w:rPr>
        <w:t>Факт предоставления Пользователю права на использование программы для ЭВМ и Баз данных подтверждается УПД.  УПД оформляется одним из трех способов:</w:t>
      </w:r>
    </w:p>
    <w:p w:rsidR="00A43F9C" w:rsidRPr="0040397A" w:rsidRDefault="00A43F9C" w:rsidP="001835DF">
      <w:pPr>
        <w:numPr>
          <w:ilvl w:val="2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Если стороны используют электронный документооборот (ЭДО), Лицензиат формирует, подписывает и направляет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Пользователю через систему ЭДО (</w:t>
      </w:r>
      <w:proofErr w:type="spellStart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Контур.Диадок</w:t>
      </w:r>
      <w:proofErr w:type="spellEnd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, СБИС). Пользователь подписывает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в системе ЭДО;</w:t>
      </w:r>
    </w:p>
    <w:p w:rsidR="00A43F9C" w:rsidRPr="0040397A" w:rsidRDefault="00A43F9C" w:rsidP="001835DF">
      <w:pPr>
        <w:numPr>
          <w:ilvl w:val="2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Лицензиат формирует и направляет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Пользователю в электронном виде на электронную почту Пользователя: </w:t>
      </w:r>
      <w:bookmarkStart w:id="10" w:name="ПочтаНаОтгрузку"/>
      <w:bookmarkEnd w:id="10"/>
      <w:r w:rsidR="001D6CBB">
        <w:rPr>
          <w:rFonts w:ascii="Times New Roman" w:eastAsia="Times New Roman" w:hAnsi="Times New Roman"/>
          <w:sz w:val="21"/>
          <w:szCs w:val="21"/>
          <w:lang w:eastAsia="ru-RU"/>
        </w:rPr>
        <w:t>302547@mail.ru</w:t>
      </w:r>
      <w:r w:rsidR="0002474A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Пользователь подписывает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усиленной квалифицированной электронной подписью (далее - Квалифицированная Электронная Подпись, КЭП) уполномоченного лица и направляет подписанный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на электронную почту Лицензиата: </w:t>
      </w:r>
      <w:bookmarkStart w:id="11" w:name="ПочтаОрганизации"/>
      <w:bookmarkEnd w:id="11"/>
      <w:r w:rsidR="00B15DBD">
        <w:rPr>
          <w:rFonts w:ascii="Times New Roman" w:eastAsia="Times New Roman" w:hAnsi="Times New Roman"/>
          <w:sz w:val="21"/>
          <w:szCs w:val="21"/>
          <w:lang w:eastAsia="ru-RU"/>
        </w:rPr>
        <w:t>____________________</w:t>
      </w:r>
      <w:r w:rsidR="005F57E9">
        <w:rPr>
          <w:rFonts w:ascii="Times New Roman" w:eastAsia="Times New Roman" w:hAnsi="Times New Roman"/>
          <w:sz w:val="21"/>
          <w:szCs w:val="21"/>
          <w:lang w:eastAsia="ru-RU"/>
        </w:rPr>
        <w:t>;</w:t>
      </w:r>
    </w:p>
    <w:p w:rsidR="0086669E" w:rsidRPr="0040397A" w:rsidRDefault="00A43F9C" w:rsidP="001835DF">
      <w:pPr>
        <w:numPr>
          <w:ilvl w:val="2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Лицензиат формирует и направляет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Пользователю в электронном виде на электронную почту Пользователя: </w:t>
      </w:r>
      <w:bookmarkStart w:id="12" w:name="ПочтаНаОтгрузку1"/>
      <w:bookmarkEnd w:id="12"/>
      <w:r w:rsidR="001D6CBB">
        <w:rPr>
          <w:rFonts w:ascii="Times New Roman" w:eastAsia="Times New Roman" w:hAnsi="Times New Roman"/>
          <w:sz w:val="21"/>
          <w:szCs w:val="21"/>
          <w:lang w:eastAsia="ru-RU"/>
        </w:rPr>
        <w:t>302547@mail.ru</w:t>
      </w:r>
      <w:r w:rsidR="0002474A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Пользователь распечатывает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в двух экземплярах, подписывает, направляет скан-копию подписанного со своей стороны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на электронную почту Лицензиата: </w:t>
      </w:r>
      <w:bookmarkStart w:id="13" w:name="ПочтаОрганизации1"/>
      <w:bookmarkEnd w:id="13"/>
      <w:r w:rsidR="00B15DBD">
        <w:rPr>
          <w:rFonts w:ascii="Times New Roman" w:eastAsia="Times New Roman" w:hAnsi="Times New Roman"/>
          <w:sz w:val="21"/>
          <w:szCs w:val="21"/>
          <w:lang w:eastAsia="ru-RU"/>
        </w:rPr>
        <w:t>_________________</w:t>
      </w:r>
      <w:r w:rsidR="00FC3871">
        <w:rPr>
          <w:rFonts w:ascii="Times New Roman" w:eastAsia="Times New Roman" w:hAnsi="Times New Roman"/>
          <w:sz w:val="21"/>
          <w:szCs w:val="21"/>
          <w:lang w:eastAsia="ru-RU"/>
        </w:rPr>
        <w:t>;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Оригинал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в двух экземплярах Пользователь направляет Лицензиату «Почтой России» или иной службой доставки по адресу: </w:t>
      </w:r>
      <w:bookmarkStart w:id="14" w:name="ЮрАдрес"/>
      <w:bookmarkEnd w:id="14"/>
      <w:r w:rsidR="00B15DBD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</w:t>
      </w:r>
      <w:r w:rsidR="00FC3871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86669E" w:rsidRPr="0040397A" w:rsidRDefault="0086669E" w:rsidP="001835DF">
      <w:pPr>
        <w:spacing w:after="60"/>
        <w:ind w:left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После получения Лицензиатом подписанного Пользователем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Лицензиат подписывает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со своей стороны и направляет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="00113167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Пользователю.</w:t>
      </w:r>
    </w:p>
    <w:p w:rsidR="00A43F9C" w:rsidRPr="0040397A" w:rsidRDefault="0086669E" w:rsidP="001835DF">
      <w:pPr>
        <w:spacing w:after="60"/>
        <w:ind w:left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В случае неподписания Пользователем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в течение 5 (пяти) рабочих дней, права пользования считаются предоставленными Пользователю в день направления </w:t>
      </w:r>
      <w:r w:rsidR="00113167">
        <w:rPr>
          <w:rFonts w:ascii="Times New Roman" w:eastAsia="Times New Roman" w:hAnsi="Times New Roman"/>
          <w:lang w:eastAsia="ru-RU"/>
        </w:rPr>
        <w:t>УПД</w:t>
      </w:r>
      <w:r w:rsidR="00113167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Лицензиатом.</w:t>
      </w:r>
    </w:p>
    <w:p w:rsidR="00FF1C52" w:rsidRPr="0040397A" w:rsidRDefault="00FF1C5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Проверка наименования и иных данных, касающихся предоставляемых прав на использование программ для ЭВМ и Баз </w:t>
      </w:r>
      <w:r w:rsidR="00225E12" w:rsidRPr="0040397A">
        <w:rPr>
          <w:rFonts w:ascii="Times New Roman" w:eastAsia="Times New Roman" w:hAnsi="Times New Roman"/>
          <w:sz w:val="21"/>
          <w:szCs w:val="21"/>
          <w:lang w:eastAsia="ru-RU"/>
        </w:rPr>
        <w:t>д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анных, осуществляется Пользователем в момент предоставления указанных прав. В случае выявления каких-либо несоответствий Стороны составляют соответствующий акт.</w:t>
      </w:r>
    </w:p>
    <w:p w:rsidR="00FF1C52" w:rsidRPr="0040397A" w:rsidRDefault="00FF1C5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Предоставление прав по настоящему Договору на конкретные программы для ЭВМ и Базы данных может сопровождаться передачей </w:t>
      </w:r>
      <w:r w:rsidR="00474467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Лицензиатом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правомерно изготовленных и введенных в гражданский оборот сопроводительных материалов, носителей, документации и иных принадлежностей, необходимых для эффективного использования прав Пользователем.</w:t>
      </w:r>
    </w:p>
    <w:p w:rsidR="004D1746" w:rsidRPr="0040397A" w:rsidRDefault="004D1746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Использование Баз данных</w:t>
      </w:r>
      <w:r w:rsidR="009C6D52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и (или) их обновлений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, права на которые передаются по настоящему Договору, невозможно без программы для ЭВМ «ГРАНД-Смета» (включая ее модификации)</w:t>
      </w:r>
      <w:r w:rsidR="00CC234F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CC234F" w:rsidRPr="0040397A">
        <w:rPr>
          <w:rFonts w:ascii="Times New Roman" w:hAnsi="Times New Roman"/>
          <w:sz w:val="21"/>
          <w:szCs w:val="21"/>
        </w:rPr>
        <w:t>с электронными ключами защиты, номера которых указаны в Приложении № 1 к настоящему Договору</w:t>
      </w:r>
      <w:r w:rsidR="00CC234F" w:rsidRPr="0040397A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7A754A" w:rsidRPr="0040397A" w:rsidRDefault="007A754A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Использование </w:t>
      </w:r>
      <w:r w:rsidRPr="007A754A">
        <w:rPr>
          <w:rFonts w:ascii="Times New Roman" w:eastAsia="Times New Roman" w:hAnsi="Times New Roman"/>
          <w:sz w:val="21"/>
          <w:szCs w:val="21"/>
          <w:lang w:eastAsia="ru-RU"/>
        </w:rPr>
        <w:t xml:space="preserve">дополнительных функциональных возможностей  и (или)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обновлений программы для ЭВМ «ГРАНД-Смета» (включая ее модификации), Баз данных и (или) их обновлений не допускается при отсутствии у Пользователя законных оснований на использование программы для ЭВМ «ГРАНД-Смета» (включая ее модификации) </w:t>
      </w:r>
      <w:r w:rsidRPr="0040397A">
        <w:rPr>
          <w:rFonts w:ascii="Times New Roman" w:hAnsi="Times New Roman"/>
          <w:sz w:val="21"/>
          <w:szCs w:val="21"/>
        </w:rPr>
        <w:t>с электронными ключами защиты, номера которых указаны в Приложении № 1 к настоящему  Договору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FF1C52" w:rsidRPr="0040397A" w:rsidRDefault="00FF1C52" w:rsidP="001835DF">
      <w:pPr>
        <w:keepNext/>
        <w:numPr>
          <w:ilvl w:val="0"/>
          <w:numId w:val="3"/>
        </w:numPr>
        <w:spacing w:after="60"/>
        <w:ind w:left="567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Ответственность сторон</w:t>
      </w:r>
    </w:p>
    <w:p w:rsidR="00FF1C52" w:rsidRPr="0040397A" w:rsidRDefault="00FF1C5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</w:t>
      </w:r>
    </w:p>
    <w:p w:rsidR="00545AC9" w:rsidRPr="00545AC9" w:rsidRDefault="00545AC9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545AC9">
        <w:rPr>
          <w:rFonts w:ascii="Times New Roman" w:eastAsia="Times New Roman" w:hAnsi="Times New Roman"/>
          <w:sz w:val="21"/>
          <w:szCs w:val="21"/>
          <w:lang w:eastAsia="ru-RU"/>
        </w:rPr>
        <w:t>Пользователь подтверждает, что ему известны важнейшие функциональные свойства и системные требования программ для ЭВМ и Баз данных, предусмотренных настоящим Договором, описание которых размещено на сайте https://www.</w:t>
      </w:r>
      <w:r w:rsidR="00B15DBD">
        <w:rPr>
          <w:rFonts w:ascii="Times New Roman" w:eastAsia="Times New Roman" w:hAnsi="Times New Roman"/>
          <w:sz w:val="21"/>
          <w:szCs w:val="21"/>
          <w:lang w:eastAsia="ru-RU"/>
        </w:rPr>
        <w:t>_________</w:t>
      </w:r>
      <w:r w:rsidRPr="00545AC9">
        <w:rPr>
          <w:rFonts w:ascii="Times New Roman" w:eastAsia="Times New Roman" w:hAnsi="Times New Roman"/>
          <w:sz w:val="21"/>
          <w:szCs w:val="21"/>
          <w:lang w:eastAsia="ru-RU"/>
        </w:rPr>
        <w:t xml:space="preserve">.ru/. </w:t>
      </w:r>
      <w:r w:rsidRPr="00545AC9">
        <w:rPr>
          <w:rFonts w:ascii="Times New Roman" w:hAnsi="Times New Roman"/>
          <w:sz w:val="21"/>
          <w:szCs w:val="21"/>
        </w:rPr>
        <w:t xml:space="preserve">Использование программ для ЭВМ и Баз данных возможно только при соблюдении системных требований, описание которых размещено на сайте </w:t>
      </w:r>
      <w:hyperlink r:id="rId9" w:history="1">
        <w:r w:rsidR="00B15DBD" w:rsidRPr="004414E1">
          <w:rPr>
            <w:rStyle w:val="ad"/>
            <w:rFonts w:ascii="Times New Roman" w:hAnsi="Times New Roman"/>
            <w:sz w:val="21"/>
            <w:szCs w:val="21"/>
          </w:rPr>
          <w:t>https://www._______.ru/</w:t>
        </w:r>
      </w:hyperlink>
      <w:r w:rsidRPr="00545AC9">
        <w:rPr>
          <w:rFonts w:ascii="Times New Roman" w:eastAsia="Times New Roman" w:hAnsi="Times New Roman"/>
          <w:sz w:val="21"/>
          <w:szCs w:val="21"/>
          <w:lang w:eastAsia="ru-RU"/>
        </w:rPr>
        <w:t>. Пользователь несет риск соответствия указанных программ для ЭВМ и Баз данных своим пожеланиям и потребностям. Лицензиат не несет ответственности за какие-либо убытки, возникшие вследствие ненадлежащего использования или невозможности использования программы для ЭВМ или Базы данных по вине Пользователя.</w:t>
      </w:r>
    </w:p>
    <w:p w:rsidR="004A43C3" w:rsidRPr="00E90061" w:rsidRDefault="00E90061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E90061">
        <w:rPr>
          <w:rFonts w:ascii="Times New Roman" w:eastAsia="Times New Roman" w:hAnsi="Times New Roman"/>
          <w:sz w:val="21"/>
          <w:szCs w:val="21"/>
          <w:lang w:eastAsia="ru-RU"/>
        </w:rPr>
        <w:t>В случае нарушения Пользователем п.п. 1.2, 1.4, 3.7 настоящего Договора Лицензиат не несет ответственности за возможные негативные последствия, которые могут возникнуть у Пользователя и/или третьих лиц в результате такого нарушения.</w:t>
      </w:r>
    </w:p>
    <w:p w:rsidR="00FF1C52" w:rsidRPr="0040397A" w:rsidRDefault="00FF1C52" w:rsidP="001835DF">
      <w:pPr>
        <w:keepNext/>
        <w:numPr>
          <w:ilvl w:val="0"/>
          <w:numId w:val="3"/>
        </w:numPr>
        <w:spacing w:after="60"/>
        <w:ind w:left="567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lastRenderedPageBreak/>
        <w:t>Обстоятельства непреодолимой силы</w:t>
      </w:r>
    </w:p>
    <w:p w:rsidR="00FF1C52" w:rsidRPr="0040397A" w:rsidRDefault="00FF1C5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явилось следствием обстоятельств непреодолимой силы, а именно: пожар, наводнение, землетрясение, военные действия, изменения в законодательстве при условии, что данные обстоятельства непосредственно повлияли на выполнение условий по настоящему Договору, подтвержденных документами компетентных государственных органов. В этом случае срок выполнения договорных обязательств будет продлен на время действия указанных обстоятельств.</w:t>
      </w:r>
    </w:p>
    <w:p w:rsidR="00FF1C52" w:rsidRPr="0040397A" w:rsidRDefault="00FF1C5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При наступлении и прекращении обстоятельств непреодолимой силы Сторона настоящего Договора, для которой создалась невозможность исполнения своих обязательств, должна немедленно письменно известить об этом другую Сторону, но в любом случае не позднее 5 (пяти) рабочих дней с даты начала и прекращения их действия. </w:t>
      </w:r>
    </w:p>
    <w:p w:rsidR="00FF1C52" w:rsidRPr="0040397A" w:rsidRDefault="00FF1C5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Если обстоятельства непреодолимой силы будут продолжаться свыше трех месяцев, Стороны имеют право по взаимному согласию расторгн</w:t>
      </w:r>
      <w:r w:rsidR="00C83F58" w:rsidRPr="0040397A">
        <w:rPr>
          <w:rFonts w:ascii="Times New Roman" w:eastAsia="Times New Roman" w:hAnsi="Times New Roman"/>
          <w:sz w:val="21"/>
          <w:szCs w:val="21"/>
          <w:lang w:eastAsia="ru-RU"/>
        </w:rPr>
        <w:t>уть настоящий Договор без каких-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либо дальнейших обязательств по отношению друг к другу относительно Договора, кроме обязательств возвратить предоставленные права и/или уплаченные денежные средства, при условии предоставления заверенных полномочными государственными органами документов, подтверждающих вышеуказанные обстоятельства.</w:t>
      </w:r>
    </w:p>
    <w:p w:rsidR="00FF1C52" w:rsidRPr="0040397A" w:rsidRDefault="00FF1C52" w:rsidP="001835DF">
      <w:pPr>
        <w:keepNext/>
        <w:numPr>
          <w:ilvl w:val="0"/>
          <w:numId w:val="3"/>
        </w:numPr>
        <w:spacing w:after="60"/>
        <w:ind w:left="567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Порядок расторжения договора</w:t>
      </w:r>
    </w:p>
    <w:p w:rsidR="00FF1C52" w:rsidRPr="0040397A" w:rsidRDefault="00086AB0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86AB0">
        <w:rPr>
          <w:rFonts w:ascii="Times New Roman" w:eastAsia="Times New Roman" w:hAnsi="Times New Roman"/>
          <w:sz w:val="21"/>
          <w:szCs w:val="21"/>
          <w:lang w:eastAsia="ru-RU"/>
        </w:rPr>
        <w:t>Расторжение настоящего Договора по инициативе одной из Сторон допускается в случаях, предусмотренных настоящим Договором.</w:t>
      </w:r>
    </w:p>
    <w:p w:rsidR="00FF1C52" w:rsidRPr="0040397A" w:rsidRDefault="00086AB0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86AB0">
        <w:rPr>
          <w:rFonts w:ascii="Times New Roman" w:eastAsia="Times New Roman" w:hAnsi="Times New Roman"/>
          <w:sz w:val="21"/>
          <w:szCs w:val="21"/>
          <w:lang w:eastAsia="ru-RU"/>
        </w:rPr>
        <w:t>Пользователь вправе в одностороннем порядке отказаться от настоящего Договора (ст. 450.1 Гражданского кодекса Российской Федерации) путем направления Уведомления об отказе от Договора (далее – Уведомление) Лицензиату, если Лицензиат в течение 30 (Тридцати) календарных дней по своей вине не выполнил обязательства, предусмотренные п. 3.1. настоящего Договора.</w:t>
      </w:r>
    </w:p>
    <w:p w:rsidR="00FF1C52" w:rsidRPr="009D66E1" w:rsidRDefault="009D66E1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9D66E1">
        <w:rPr>
          <w:rFonts w:ascii="Times New Roman" w:eastAsia="Times New Roman" w:hAnsi="Times New Roman"/>
          <w:sz w:val="21"/>
          <w:szCs w:val="21"/>
          <w:lang w:eastAsia="ru-RU"/>
        </w:rPr>
        <w:t>Лицензиат вправе в одностороннем порядке отказаться от настоящего Договора (ст. 450.1 Гражданского кодекса Российской Федерации) путем направления Уведомления Пользователю, если Пользователь:</w:t>
      </w:r>
    </w:p>
    <w:p w:rsidR="009D66E1" w:rsidRPr="009D66E1" w:rsidRDefault="009D66E1" w:rsidP="0013052F">
      <w:pPr>
        <w:pStyle w:val="ac"/>
        <w:numPr>
          <w:ilvl w:val="2"/>
          <w:numId w:val="3"/>
        </w:numPr>
        <w:spacing w:after="60"/>
        <w:ind w:left="851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9D66E1">
        <w:rPr>
          <w:rFonts w:ascii="Times New Roman" w:eastAsia="Times New Roman" w:hAnsi="Times New Roman"/>
          <w:sz w:val="21"/>
          <w:szCs w:val="21"/>
          <w:lang w:eastAsia="ru-RU"/>
        </w:rPr>
        <w:t>в течение 10 (Десяти) рабочих дней не выполнил обязательства, предусмотренные п. 2.2 настоящего Договора.</w:t>
      </w:r>
    </w:p>
    <w:p w:rsidR="009D66E1" w:rsidRPr="009D66E1" w:rsidRDefault="009D66E1" w:rsidP="0013052F">
      <w:pPr>
        <w:pStyle w:val="ac"/>
        <w:numPr>
          <w:ilvl w:val="2"/>
          <w:numId w:val="3"/>
        </w:numPr>
        <w:spacing w:after="60"/>
        <w:ind w:left="851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9D66E1">
        <w:rPr>
          <w:rFonts w:ascii="Times New Roman" w:eastAsia="Times New Roman" w:hAnsi="Times New Roman"/>
          <w:sz w:val="21"/>
          <w:szCs w:val="21"/>
          <w:lang w:eastAsia="ru-RU"/>
        </w:rPr>
        <w:t>в течение 3 (Трех) рабочих дней не осуществил оплату, предусмотренную п. 2.3. настоящего Договора.</w:t>
      </w:r>
    </w:p>
    <w:p w:rsidR="009D66E1" w:rsidRPr="0040397A" w:rsidRDefault="009D66E1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9D66E1">
        <w:rPr>
          <w:rFonts w:ascii="Times New Roman" w:eastAsia="Times New Roman" w:hAnsi="Times New Roman"/>
          <w:sz w:val="21"/>
          <w:szCs w:val="21"/>
          <w:lang w:eastAsia="ru-RU"/>
        </w:rPr>
        <w:t>Уведомление направляется заинтересованной Стороной в порядке, предусмотренном Разделом 9 настоящего Договора.</w:t>
      </w:r>
    </w:p>
    <w:p w:rsidR="00B1183D" w:rsidRPr="004E632C" w:rsidRDefault="004E632C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E632C">
        <w:rPr>
          <w:rFonts w:ascii="Times New Roman" w:eastAsia="Times New Roman" w:hAnsi="Times New Roman"/>
          <w:sz w:val="21"/>
          <w:szCs w:val="21"/>
          <w:lang w:eastAsia="ru-RU"/>
        </w:rPr>
        <w:t>Настоящий Договор считается расторгнутым с даты получения Стороной Уведомления</w:t>
      </w:r>
      <w:r w:rsidR="009D66E1" w:rsidRPr="004E632C">
        <w:rPr>
          <w:rFonts w:ascii="Times New Roman" w:eastAsia="Times New Roman" w:hAnsi="Times New Roman"/>
          <w:sz w:val="21"/>
          <w:szCs w:val="21"/>
          <w:lang w:eastAsia="ru-RU"/>
        </w:rPr>
        <w:t xml:space="preserve">. </w:t>
      </w:r>
    </w:p>
    <w:p w:rsidR="004E632C" w:rsidRPr="004E632C" w:rsidRDefault="004E632C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E632C">
        <w:rPr>
          <w:rFonts w:ascii="Times New Roman" w:eastAsia="Times New Roman" w:hAnsi="Times New Roman"/>
          <w:sz w:val="21"/>
          <w:szCs w:val="21"/>
          <w:lang w:eastAsia="ru-RU"/>
        </w:rPr>
        <w:t>В случае расторжения Договора по инициативе Лицензиата согласно п. 6.3 настоящего Договора, Пользователь обязан прекратить использование программы для ЭВМ и баз данных, если права на них были ему переданы по настоящему Договору, и удалить указанные программу для ЭВМ и базы данных</w:t>
      </w:r>
      <w:r w:rsidR="009D66E1" w:rsidRPr="004E632C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FF1C52" w:rsidRPr="004E632C" w:rsidRDefault="004E632C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E632C">
        <w:rPr>
          <w:rFonts w:ascii="Times New Roman" w:eastAsia="Times New Roman" w:hAnsi="Times New Roman"/>
          <w:sz w:val="21"/>
          <w:szCs w:val="21"/>
          <w:lang w:eastAsia="ru-RU"/>
        </w:rPr>
        <w:t>В случаях, не предусмотренных настоящим Договором, он может быть расторгнут только по соглашению Сторон или в судебном порядке.</w:t>
      </w:r>
      <w:r w:rsidR="00FF1C52" w:rsidRPr="004E632C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FF1C52" w:rsidRPr="0040397A" w:rsidRDefault="00FF1C52" w:rsidP="001835DF">
      <w:pPr>
        <w:keepNext/>
        <w:numPr>
          <w:ilvl w:val="0"/>
          <w:numId w:val="3"/>
        </w:numPr>
        <w:spacing w:after="60"/>
        <w:ind w:left="567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Порядок разрешения споров</w:t>
      </w:r>
    </w:p>
    <w:p w:rsidR="00FF1C52" w:rsidRPr="0040397A" w:rsidRDefault="00FF1C5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Споры и разногласия, возникающие из настоящего Договора или в связи с ним, будут решаться Сторонами в претензионном порядке, который является обязательным.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br/>
        <w:t>Письменная претензия направляется Стороной</w:t>
      </w:r>
      <w:r w:rsidR="00002D32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посредством почтового отправления через отделение почтовой связи</w:t>
      </w:r>
      <w:r w:rsidR="00002D32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с описью вложения</w:t>
      </w:r>
      <w:r w:rsidR="00002D32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по месту нахождения</w:t>
      </w:r>
      <w:r w:rsidR="00002D32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другой Стороны.</w:t>
      </w:r>
      <w:r w:rsidR="00002D32"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Срок ответа на претензию – </w:t>
      </w:r>
      <w:r w:rsidR="00FF2653" w:rsidRPr="0040397A">
        <w:rPr>
          <w:rFonts w:ascii="Times New Roman" w:eastAsia="Times New Roman" w:hAnsi="Times New Roman"/>
          <w:sz w:val="21"/>
          <w:szCs w:val="21"/>
          <w:lang w:eastAsia="ru-RU"/>
        </w:rPr>
        <w:t>15 (пятнадцать) календарных дней с даты ее получения Стороной. В случае неполучения Стороной ответа на Претензию в указанный срок досудебный порядок урегулирования спора считается соблюденным.</w:t>
      </w:r>
    </w:p>
    <w:p w:rsidR="00FF1C52" w:rsidRPr="0040397A" w:rsidRDefault="00FF1C5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Все споры между Сторонами, по которым не было достигнуто соглашения в претензионном порядке, разрешаются </w:t>
      </w:r>
      <w:bookmarkStart w:id="15" w:name="п7ЮрЛицо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 xml:space="preserve">в Арбитражном суде </w:t>
      </w:r>
      <w:bookmarkEnd w:id="15"/>
      <w:r w:rsidRPr="0040397A">
        <w:rPr>
          <w:rFonts w:ascii="Times New Roman" w:eastAsia="Times New Roman" w:hAnsi="Times New Roman"/>
          <w:sz w:val="21"/>
          <w:szCs w:val="21"/>
          <w:lang w:eastAsia="ru-RU"/>
        </w:rPr>
        <w:t>в соответствии с законодательством Российской Федерации.</w:t>
      </w:r>
    </w:p>
    <w:p w:rsidR="00FF1C52" w:rsidRPr="0040397A" w:rsidRDefault="00FF1C52" w:rsidP="001835DF">
      <w:pPr>
        <w:keepNext/>
        <w:numPr>
          <w:ilvl w:val="0"/>
          <w:numId w:val="3"/>
        </w:numPr>
        <w:spacing w:after="60"/>
        <w:ind w:left="567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Прочие условия</w:t>
      </w:r>
    </w:p>
    <w:p w:rsidR="00FF1C52" w:rsidRPr="0040397A" w:rsidRDefault="00165056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65056">
        <w:rPr>
          <w:rFonts w:ascii="Times New Roman" w:eastAsia="Times New Roman" w:hAnsi="Times New Roman"/>
          <w:sz w:val="21"/>
          <w:szCs w:val="21"/>
          <w:lang w:eastAsia="ru-RU"/>
        </w:rPr>
        <w:t>Договор вступает в силу с момента подписания его обеими Сторонами и действует до исполнения Сторонами принятых на себя обязательств.</w:t>
      </w:r>
    </w:p>
    <w:p w:rsidR="00FD3779" w:rsidRPr="008674E5" w:rsidRDefault="008674E5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16" w:name="_Hlk84508981"/>
      <w:r w:rsidRPr="008674E5">
        <w:rPr>
          <w:rFonts w:ascii="Times New Roman" w:eastAsia="Times New Roman" w:hAnsi="Times New Roman"/>
          <w:sz w:val="21"/>
          <w:szCs w:val="21"/>
          <w:lang w:eastAsia="ru-RU"/>
        </w:rPr>
        <w:t>Прекращение Договора не влияет на объем прав, перечисленных в п. 1.2 настоящего Договора, в отношении программ для ЭВМ и Баз данных, права на использование которых получены Пользователем от Лицензиата в период действия настоящего Договора</w:t>
      </w:r>
      <w:bookmarkEnd w:id="16"/>
      <w:r w:rsidRPr="008674E5">
        <w:rPr>
          <w:rFonts w:ascii="Times New Roman" w:eastAsia="Times New Roman" w:hAnsi="Times New Roman"/>
          <w:sz w:val="21"/>
          <w:szCs w:val="21"/>
          <w:lang w:eastAsia="ru-RU"/>
        </w:rPr>
        <w:t>, за исключением случаев расторжения настоящего Договора по инициативе Лицензиата согласно п.  6.3. настоящего Договора</w:t>
      </w:r>
      <w:r w:rsidR="00165056" w:rsidRPr="008674E5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FB3AC6" w:rsidRPr="0040397A" w:rsidRDefault="00165056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65056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Стороны договорились, что настоящий Договор и иные документы, которыми обмениваются Стороны настоящего Договора во исполнение настоящего Договора, за исключением претензии (пункт 7.1. Договора), могут быть подписаны Квалифицированной Электронной Подписью (КЭП). В случае выбора сторонами электронного документооборота (ЭДО), Стороны руководствуются порядком обмена электронными документами, установленным Разделом 9 настоящего Договора.</w:t>
      </w:r>
    </w:p>
    <w:p w:rsidR="00FF1C52" w:rsidRPr="0040397A" w:rsidRDefault="00165056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65056">
        <w:rPr>
          <w:rFonts w:ascii="Times New Roman" w:hAnsi="Times New Roman"/>
          <w:sz w:val="21"/>
          <w:szCs w:val="21"/>
        </w:rPr>
        <w:t>Если Стороны не используют ЭДО, то признают действительность копий документов, полученных посредством электронных средств связи, при условии последующего направления оригинала.</w:t>
      </w:r>
    </w:p>
    <w:p w:rsidR="005C6D75" w:rsidRPr="001D46C9" w:rsidRDefault="00165056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65056">
        <w:rPr>
          <w:rFonts w:ascii="Times New Roman" w:eastAsia="Times New Roman" w:hAnsi="Times New Roman"/>
          <w:sz w:val="21"/>
          <w:szCs w:val="21"/>
          <w:lang w:eastAsia="ru-RU"/>
        </w:rPr>
        <w:t>В части, не урегулированной настоящим Договором, отношения Сторон регулируются действующим законодательством Российской Федерации.</w:t>
      </w:r>
    </w:p>
    <w:p w:rsidR="005C6D75" w:rsidRPr="0040397A" w:rsidRDefault="00165056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65056">
        <w:rPr>
          <w:rFonts w:ascii="Times New Roman" w:eastAsia="Times New Roman" w:hAnsi="Times New Roman"/>
          <w:sz w:val="21"/>
          <w:szCs w:val="21"/>
          <w:lang w:eastAsia="ru-RU"/>
        </w:rPr>
        <w:t>Любая Сторона обязана в 10 (Десяти) дневный срок уведомлять другую Сторону об изменении своего наименования, адреса и реквизитов, а также реорганизации, начале процедуры банкротства или ликвидации в соответствии с нормами ГК РФ.</w:t>
      </w:r>
    </w:p>
    <w:p w:rsidR="00FF1C52" w:rsidRPr="0040397A" w:rsidRDefault="00165056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65056">
        <w:rPr>
          <w:rFonts w:ascii="Times New Roman" w:eastAsia="Times New Roman" w:hAnsi="Times New Roman"/>
          <w:sz w:val="21"/>
          <w:szCs w:val="21"/>
          <w:lang w:eastAsia="ru-RU"/>
        </w:rPr>
        <w:t>Стороны не вправе передавать третьим лицам права и обязанности по настоящему Договору.</w:t>
      </w:r>
    </w:p>
    <w:p w:rsidR="00FF1C52" w:rsidRPr="0040397A" w:rsidRDefault="00165056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65056">
        <w:rPr>
          <w:rFonts w:ascii="Times New Roman" w:eastAsia="Times New Roman" w:hAnsi="Times New Roman"/>
          <w:sz w:val="21"/>
          <w:szCs w:val="21"/>
          <w:lang w:eastAsia="ru-RU"/>
        </w:rPr>
        <w:t>Стороны признают, что настоящий Договор, его содержание, а также все приложения к нему являются конфиденциальными документами и не подлежат разглашению Сторонами в каких-либо целях без письменного согласия другой Стороны кроме случаев, предусмотренных законодательством Российской Федерации.</w:t>
      </w:r>
    </w:p>
    <w:p w:rsidR="00FF1C52" w:rsidRPr="0040397A" w:rsidRDefault="00165056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65056">
        <w:rPr>
          <w:rFonts w:ascii="Times New Roman" w:eastAsia="Times New Roman" w:hAnsi="Times New Roman"/>
          <w:sz w:val="21"/>
          <w:szCs w:val="21"/>
          <w:lang w:eastAsia="ru-RU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FF1C52" w:rsidRPr="00165056" w:rsidRDefault="00165056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65056">
        <w:rPr>
          <w:rFonts w:ascii="Times New Roman" w:eastAsia="Times New Roman" w:hAnsi="Times New Roman"/>
          <w:sz w:val="21"/>
          <w:szCs w:val="21"/>
          <w:lang w:eastAsia="ru-RU"/>
        </w:rPr>
        <w:t>Пользователь дает Лицензиату свое согласие на получение от Лицензиата по каналам связи сообщений рекламного характера, касающихся программы для ЭВМ «ГРАНД-Смета», а также информационных сообщений (новостной рассылки) по вопросам ценообразования в строительной отрасли и сметного нормирования. Пользователь имеет право отказаться от получения рекламы и информационных сообщений в любой момент путем направления письменного уведомления Лицензиату.</w:t>
      </w:r>
      <w:r w:rsidR="00E64830" w:rsidRPr="00165056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23452C" w:rsidRPr="0040397A" w:rsidRDefault="00D15445" w:rsidP="001835DF">
      <w:pPr>
        <w:keepNext/>
        <w:numPr>
          <w:ilvl w:val="0"/>
          <w:numId w:val="3"/>
        </w:numPr>
        <w:spacing w:after="60"/>
        <w:ind w:left="567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Порядок обмена электронными документами</w:t>
      </w:r>
    </w:p>
    <w:p w:rsidR="00D15445" w:rsidRPr="0040397A" w:rsidRDefault="00D15445" w:rsidP="001835DF">
      <w:pPr>
        <w:pStyle w:val="ac"/>
        <w:widowControl w:val="0"/>
        <w:numPr>
          <w:ilvl w:val="1"/>
          <w:numId w:val="3"/>
        </w:numPr>
        <w:autoSpaceDE w:val="0"/>
        <w:autoSpaceDN w:val="0"/>
        <w:adjustRightInd w:val="0"/>
        <w:spacing w:after="60"/>
        <w:ind w:left="567" w:firstLine="0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Настоящий Договор, электронные документы, которыми обмениваются Стороны настоящего Договора, подписываются Квалифицированной Электронной Подписью (КЭП).</w:t>
      </w:r>
    </w:p>
    <w:p w:rsidR="00D15445" w:rsidRPr="0040397A" w:rsidRDefault="00D15445" w:rsidP="001835DF">
      <w:pPr>
        <w:spacing w:after="60"/>
        <w:ind w:left="567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Электронный документооборот осуществляется в рамках заключения и подписания настоящего Договора, дополнительных соглашений к нему, равно как и любых сопутствующих документов, совершаемых при заключении, исполнении или прекращении настоящего Договора, включая, но не ограничиваясь, счета, акты сверки расчетов, протоколы, спецификации, акты, запросы, уведомления, требования</w:t>
      </w:r>
      <w:r w:rsidR="006A28E3">
        <w:rPr>
          <w:rFonts w:ascii="Times New Roman" w:hAnsi="Times New Roman"/>
          <w:sz w:val="21"/>
          <w:szCs w:val="21"/>
        </w:rPr>
        <w:t xml:space="preserve">, </w:t>
      </w:r>
      <w:r w:rsidR="006A28E3">
        <w:rPr>
          <w:rFonts w:ascii="Times New Roman" w:hAnsi="Times New Roman"/>
        </w:rPr>
        <w:t>УПД</w:t>
      </w:r>
      <w:r w:rsidRPr="0040397A">
        <w:rPr>
          <w:rFonts w:ascii="Times New Roman" w:hAnsi="Times New Roman"/>
          <w:sz w:val="21"/>
          <w:szCs w:val="21"/>
        </w:rPr>
        <w:t xml:space="preserve"> (далее – «Документы»). </w:t>
      </w:r>
    </w:p>
    <w:p w:rsidR="00D15445" w:rsidRPr="0040397A" w:rsidRDefault="00D15445" w:rsidP="001835DF">
      <w:pPr>
        <w:numPr>
          <w:ilvl w:val="1"/>
          <w:numId w:val="3"/>
        </w:numPr>
        <w:autoSpaceDE w:val="0"/>
        <w:autoSpaceDN w:val="0"/>
        <w:adjustRightInd w:val="0"/>
        <w:spacing w:after="60"/>
        <w:ind w:left="567" w:firstLine="0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Стороны пришли к соглашению о том, что в данном разделе используются следующие понятия:</w:t>
      </w:r>
    </w:p>
    <w:p w:rsidR="00D15445" w:rsidRPr="0040397A" w:rsidRDefault="00D15445" w:rsidP="001835DF">
      <w:pPr>
        <w:autoSpaceDE w:val="0"/>
        <w:autoSpaceDN w:val="0"/>
        <w:adjustRightInd w:val="0"/>
        <w:spacing w:after="60"/>
        <w:ind w:left="567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Направляющая Сторона – Лицензиат или Пользователь, направляющий документ в электронном виде по телекоммуникационным каналам связи другой Стороне.</w:t>
      </w:r>
    </w:p>
    <w:p w:rsidR="00D15445" w:rsidRPr="0040397A" w:rsidRDefault="00D15445" w:rsidP="001835DF">
      <w:pPr>
        <w:autoSpaceDE w:val="0"/>
        <w:autoSpaceDN w:val="0"/>
        <w:adjustRightInd w:val="0"/>
        <w:spacing w:after="60"/>
        <w:ind w:left="567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Получающая Сторона – Лицензиат или Пользователь, получающий от Направляющей Стороны документ в электронном виде по телекоммуникационным каналам связи.</w:t>
      </w:r>
    </w:p>
    <w:p w:rsidR="0042127C" w:rsidRDefault="00D15445" w:rsidP="001835DF">
      <w:pPr>
        <w:autoSpaceDE w:val="0"/>
        <w:autoSpaceDN w:val="0"/>
        <w:adjustRightInd w:val="0"/>
        <w:spacing w:after="60"/>
        <w:ind w:left="567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bCs/>
          <w:sz w:val="21"/>
          <w:szCs w:val="21"/>
        </w:rPr>
        <w:t>Удостоверяющий центр (УЦ)</w:t>
      </w:r>
      <w:r w:rsidRPr="0040397A">
        <w:rPr>
          <w:rFonts w:ascii="Times New Roman" w:hAnsi="Times New Roman"/>
          <w:sz w:val="21"/>
          <w:szCs w:val="21"/>
        </w:rPr>
        <w:t xml:space="preserve"> -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законом.</w:t>
      </w:r>
    </w:p>
    <w:p w:rsidR="0042127C" w:rsidRDefault="00D15445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2127C">
        <w:rPr>
          <w:rFonts w:ascii="Times New Roman" w:eastAsia="Times New Roman" w:hAnsi="Times New Roman"/>
          <w:sz w:val="21"/>
          <w:szCs w:val="21"/>
          <w:lang w:eastAsia="ru-RU"/>
        </w:rPr>
        <w:t xml:space="preserve">Электронный документооборот Стороны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«О бухгалтерском учете», приказом Минфина России от </w:t>
      </w:r>
      <w:r w:rsidR="00D26B4A" w:rsidRPr="0042127C">
        <w:rPr>
          <w:rFonts w:ascii="Times New Roman" w:eastAsia="Times New Roman" w:hAnsi="Times New Roman"/>
          <w:sz w:val="21"/>
          <w:szCs w:val="21"/>
          <w:lang w:eastAsia="ru-RU"/>
        </w:rPr>
        <w:t>05.02.2021г. № 14н</w:t>
      </w:r>
      <w:r w:rsidRPr="0042127C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42127C" w:rsidRPr="0042127C" w:rsidRDefault="00D15445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2127C">
        <w:rPr>
          <w:rFonts w:ascii="Times New Roman" w:hAnsi="Times New Roman"/>
          <w:sz w:val="21"/>
          <w:szCs w:val="21"/>
        </w:rPr>
        <w:t>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42127C" w:rsidRDefault="007F19D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2127C">
        <w:rPr>
          <w:rFonts w:ascii="Times New Roman" w:hAnsi="Times New Roman"/>
          <w:sz w:val="21"/>
          <w:szCs w:val="21"/>
        </w:rPr>
        <w:t xml:space="preserve"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Pr="0042127C">
        <w:rPr>
          <w:rFonts w:ascii="Times New Roman" w:hAnsi="Times New Roman"/>
          <w:sz w:val="21"/>
          <w:szCs w:val="21"/>
        </w:rPr>
        <w:t>в пределах</w:t>
      </w:r>
      <w:proofErr w:type="gramEnd"/>
      <w:r w:rsidRPr="0042127C">
        <w:rPr>
          <w:rFonts w:ascii="Times New Roman" w:hAnsi="Times New Roman"/>
          <w:sz w:val="21"/>
          <w:szCs w:val="21"/>
        </w:rPr>
        <w:t xml:space="preserve"> имеющихся у него полномочий.</w:t>
      </w:r>
    </w:p>
    <w:p w:rsidR="0042127C" w:rsidRDefault="007F19D2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2127C">
        <w:rPr>
          <w:rFonts w:ascii="Times New Roman" w:hAnsi="Times New Roman"/>
          <w:sz w:val="21"/>
          <w:szCs w:val="21"/>
        </w:rPr>
        <w:lastRenderedPageBreak/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</w:t>
      </w:r>
    </w:p>
    <w:p w:rsidR="00D15445" w:rsidRPr="0042127C" w:rsidRDefault="00D15445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2127C">
        <w:rPr>
          <w:rFonts w:ascii="Times New Roman" w:hAnsi="Times New Roman"/>
          <w:sz w:val="21"/>
          <w:szCs w:val="21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Договором.</w:t>
      </w:r>
    </w:p>
    <w:p w:rsidR="0042127C" w:rsidRDefault="00D15445" w:rsidP="001835DF">
      <w:pPr>
        <w:spacing w:after="60"/>
        <w:ind w:left="567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Получающая Сторона при получении от Направляющей Стороны файла документа в электронном виде по телекоммуникационным каналам связи не позднее следующего рабочего дня проверяет наличие электронной цифровой подписи Направляющей Стороны, формирует, подписывает собственной КЭП и направляет извещение о получении документа в адрес Направляющей ст</w:t>
      </w:r>
      <w:r w:rsidR="00A329AA" w:rsidRPr="0040397A">
        <w:rPr>
          <w:rFonts w:ascii="Times New Roman" w:hAnsi="Times New Roman"/>
          <w:sz w:val="21"/>
          <w:szCs w:val="21"/>
        </w:rPr>
        <w:t>ороны через Оператора. При этом</w:t>
      </w:r>
      <w:r w:rsidRPr="0040397A">
        <w:rPr>
          <w:rFonts w:ascii="Times New Roman" w:hAnsi="Times New Roman"/>
          <w:sz w:val="21"/>
          <w:szCs w:val="21"/>
        </w:rPr>
        <w:t xml:space="preserve"> Получающая Сторона сохраняет документ, подписанный КЭП Направляющей Стороны и подписанное собой извещение о получении документа в электрон</w:t>
      </w:r>
      <w:r w:rsidR="00BA22D7" w:rsidRPr="0040397A">
        <w:rPr>
          <w:rFonts w:ascii="Times New Roman" w:hAnsi="Times New Roman"/>
          <w:sz w:val="21"/>
          <w:szCs w:val="21"/>
        </w:rPr>
        <w:t>н</w:t>
      </w:r>
      <w:r w:rsidRPr="0040397A">
        <w:rPr>
          <w:rFonts w:ascii="Times New Roman" w:hAnsi="Times New Roman"/>
          <w:sz w:val="21"/>
          <w:szCs w:val="21"/>
        </w:rPr>
        <w:t>ом виде.</w:t>
      </w:r>
    </w:p>
    <w:p w:rsidR="0042127C" w:rsidRDefault="00D15445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hAnsi="Times New Roman"/>
          <w:sz w:val="21"/>
          <w:szCs w:val="21"/>
        </w:rPr>
      </w:pPr>
      <w:r w:rsidRPr="0040397A">
        <w:rPr>
          <w:rFonts w:ascii="Times New Roman" w:hAnsi="Times New Roman"/>
          <w:sz w:val="21"/>
          <w:szCs w:val="21"/>
        </w:rPr>
        <w:t>Направляющая Сторона, при получении от Получающей Стороны извещения о получении документа в электронном виде, подписанного КЭП Получающей Стороны, не позднее следующего рабочего дня проверяет наличие электронной цифровой подписи Получающей Стороны и сохраняет подписанное Получающей Стороной извещение в электронном виде.</w:t>
      </w:r>
    </w:p>
    <w:p w:rsidR="0042127C" w:rsidRDefault="00D15445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hAnsi="Times New Roman"/>
          <w:sz w:val="21"/>
          <w:szCs w:val="21"/>
        </w:rPr>
      </w:pPr>
      <w:r w:rsidRPr="0042127C">
        <w:rPr>
          <w:rFonts w:ascii="Times New Roman" w:hAnsi="Times New Roman"/>
          <w:sz w:val="21"/>
          <w:szCs w:val="21"/>
        </w:rPr>
        <w:t>Если Направляющая и/или Получающая Сторона не получила любое из положенных подтверждений Оператором или файл документов в течение 2 (двух) рабочих дней, Сторона сообщает о данном факте Оператору.</w:t>
      </w:r>
    </w:p>
    <w:p w:rsidR="0042127C" w:rsidRDefault="00D15445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hAnsi="Times New Roman"/>
          <w:sz w:val="21"/>
          <w:szCs w:val="21"/>
        </w:rPr>
      </w:pPr>
      <w:r w:rsidRPr="0042127C">
        <w:rPr>
          <w:rFonts w:ascii="Times New Roman" w:hAnsi="Times New Roman"/>
          <w:sz w:val="21"/>
          <w:szCs w:val="21"/>
        </w:rPr>
        <w:t>В случае необходимости внесения корректировок в направленных посредством ЭДО документ, Направляющая Сторона составляет соответствующее информационное письмо</w:t>
      </w:r>
      <w:r w:rsidR="00BA22D7" w:rsidRPr="0042127C">
        <w:rPr>
          <w:rFonts w:ascii="Times New Roman" w:hAnsi="Times New Roman"/>
          <w:sz w:val="21"/>
          <w:szCs w:val="21"/>
        </w:rPr>
        <w:t xml:space="preserve"> </w:t>
      </w:r>
      <w:r w:rsidRPr="0042127C">
        <w:rPr>
          <w:rFonts w:ascii="Times New Roman" w:hAnsi="Times New Roman"/>
          <w:sz w:val="21"/>
          <w:szCs w:val="21"/>
        </w:rPr>
        <w:t>и направляет откорректированный документ и информационное письмо Получающей Стороне.</w:t>
      </w:r>
    </w:p>
    <w:p w:rsidR="0042127C" w:rsidRDefault="00D15445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hAnsi="Times New Roman"/>
          <w:sz w:val="21"/>
          <w:szCs w:val="21"/>
        </w:rPr>
      </w:pPr>
      <w:r w:rsidRPr="0042127C">
        <w:rPr>
          <w:rFonts w:ascii="Times New Roman" w:hAnsi="Times New Roman"/>
          <w:sz w:val="21"/>
          <w:szCs w:val="21"/>
        </w:rPr>
        <w:t>Квалифицированная ЭП, которой подписан документ, признается действительной до тех пор, пока решением суда не установлено иное.</w:t>
      </w:r>
    </w:p>
    <w:p w:rsidR="00801594" w:rsidRPr="0042127C" w:rsidRDefault="00D15445" w:rsidP="001835DF">
      <w:pPr>
        <w:numPr>
          <w:ilvl w:val="1"/>
          <w:numId w:val="3"/>
        </w:numPr>
        <w:spacing w:after="60"/>
        <w:ind w:left="567" w:firstLine="0"/>
        <w:jc w:val="both"/>
        <w:rPr>
          <w:rFonts w:ascii="Times New Roman" w:hAnsi="Times New Roman"/>
          <w:sz w:val="21"/>
          <w:szCs w:val="21"/>
        </w:rPr>
      </w:pPr>
      <w:r w:rsidRPr="0042127C">
        <w:rPr>
          <w:rFonts w:ascii="Times New Roman" w:hAnsi="Times New Roman"/>
          <w:sz w:val="21"/>
          <w:szCs w:val="21"/>
        </w:rPr>
        <w:t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</w:t>
      </w:r>
      <w:r w:rsidR="001F3790" w:rsidRPr="0042127C">
        <w:rPr>
          <w:rFonts w:ascii="Times New Roman" w:hAnsi="Times New Roman"/>
          <w:sz w:val="21"/>
          <w:szCs w:val="21"/>
        </w:rPr>
        <w:t>.</w:t>
      </w:r>
    </w:p>
    <w:p w:rsidR="00174854" w:rsidRPr="0040397A" w:rsidRDefault="00FF1C52" w:rsidP="001835DF">
      <w:pPr>
        <w:keepNext/>
        <w:numPr>
          <w:ilvl w:val="0"/>
          <w:numId w:val="3"/>
        </w:numPr>
        <w:spacing w:after="60" w:line="240" w:lineRule="atLeast"/>
        <w:ind w:left="567" w:hanging="357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40397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Адреса и реквизиты Сторон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2401"/>
        <w:gridCol w:w="2404"/>
        <w:gridCol w:w="466"/>
        <w:gridCol w:w="5610"/>
      </w:tblGrid>
      <w:tr w:rsidR="002D6466" w:rsidRPr="0040397A" w:rsidTr="00B15DBD">
        <w:trPr>
          <w:trHeight w:val="241"/>
        </w:trPr>
        <w:tc>
          <w:tcPr>
            <w:tcW w:w="4805" w:type="dxa"/>
            <w:gridSpan w:val="2"/>
          </w:tcPr>
          <w:p w:rsidR="00174854" w:rsidRPr="0040397A" w:rsidRDefault="00174854" w:rsidP="001835DF">
            <w:pPr>
              <w:spacing w:after="0" w:line="240" w:lineRule="atLeast"/>
              <w:ind w:left="567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 w:rsidRPr="0040397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Лицензиат:</w:t>
            </w:r>
          </w:p>
        </w:tc>
        <w:tc>
          <w:tcPr>
            <w:tcW w:w="466" w:type="dxa"/>
          </w:tcPr>
          <w:p w:rsidR="00174854" w:rsidRPr="0040397A" w:rsidRDefault="00174854" w:rsidP="001835DF">
            <w:pPr>
              <w:spacing w:after="0" w:line="240" w:lineRule="atLeast"/>
              <w:ind w:left="567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610" w:type="dxa"/>
          </w:tcPr>
          <w:p w:rsidR="00174854" w:rsidRPr="0040397A" w:rsidRDefault="00174854" w:rsidP="001835DF">
            <w:pPr>
              <w:spacing w:after="0" w:line="240" w:lineRule="atLeast"/>
              <w:ind w:left="567"/>
              <w:jc w:val="center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 w:rsidRPr="0040397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Пользователь</w:t>
            </w:r>
            <w:r w:rsidR="00D80444" w:rsidRPr="0040397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:</w:t>
            </w:r>
          </w:p>
        </w:tc>
      </w:tr>
      <w:tr w:rsidR="002D6466" w:rsidRPr="001D6CBB" w:rsidTr="00B15DBD">
        <w:trPr>
          <w:trHeight w:val="482"/>
        </w:trPr>
        <w:tc>
          <w:tcPr>
            <w:tcW w:w="4805" w:type="dxa"/>
            <w:gridSpan w:val="2"/>
          </w:tcPr>
          <w:p w:rsidR="00174854" w:rsidRPr="001D6CBB" w:rsidRDefault="00174854" w:rsidP="001835DF">
            <w:pPr>
              <w:spacing w:after="0" w:line="240" w:lineRule="atLeast"/>
              <w:ind w:left="56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7" w:name="НаименованиеОрганизацииКраткое"/>
            <w:bookmarkEnd w:id="17"/>
          </w:p>
        </w:tc>
        <w:tc>
          <w:tcPr>
            <w:tcW w:w="466" w:type="dxa"/>
          </w:tcPr>
          <w:p w:rsidR="00174854" w:rsidRPr="0040397A" w:rsidRDefault="00174854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10" w:type="dxa"/>
          </w:tcPr>
          <w:p w:rsidR="00174854" w:rsidRPr="001D6CBB" w:rsidRDefault="001D6CBB" w:rsidP="00B15DBD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8" w:name="НаименованиеКонтрагентаПодпись"/>
            <w:bookmarkEnd w:id="18"/>
            <w:r w:rsidRPr="001D6CB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Федеральное государственное бюджетное учреждение науки Лимнологический институт Сибирского отделения Российской академии наук (ЛИН СО РАН)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9" w:name="АдресКонтрагента"/>
            <w:bookmarkEnd w:id="19"/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Юридический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почтовый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адрес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: 664033,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Российская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Федерация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Иркутская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обл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г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Иркутск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ул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Улан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Баторская</w:t>
            </w:r>
            <w:proofErr w:type="spellEnd"/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д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>.3.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ОГРН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1023801757540    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ИНН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3811014433,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КПП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381201001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ОКПО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03533748,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ОКВЭД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72.19,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Банковские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реквизиты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УФК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по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Иркутской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области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ЛИН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СО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РАН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л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с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20346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Ц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41860) 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ОКЦ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№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4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Сибирского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ГУ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Банка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России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>//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УФК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по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Иркутской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области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г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Иркутск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БИК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012520101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Единый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казначейский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счет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40102810145370000026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Казначейский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счет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03214643000000013400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Тел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>./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факс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>: 8(3952) 42-27-20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Тел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>. +7(3952) 42-65-04</w:t>
            </w:r>
          </w:p>
          <w:p w:rsidR="00B15DBD" w:rsidRPr="00B15DBD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Адрес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эл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B15DBD">
              <w:rPr>
                <w:rFonts w:ascii="Times New Roman" w:hAnsi="Times New Roman" w:cs="Times New Roman" w:hint="cs"/>
                <w:sz w:val="21"/>
                <w:szCs w:val="21"/>
              </w:rPr>
              <w:t>почты</w:t>
            </w:r>
            <w:r w:rsidRPr="00B15DBD">
              <w:rPr>
                <w:rFonts w:ascii="Times New Roman" w:hAnsi="Times New Roman" w:cs="Times New Roman"/>
                <w:sz w:val="21"/>
                <w:szCs w:val="21"/>
              </w:rPr>
              <w:t>: info@lin.irk.ru</w:t>
            </w:r>
          </w:p>
          <w:p w:rsidR="00B15DBD" w:rsidRPr="001F41E3" w:rsidRDefault="00B15DBD" w:rsidP="00B15DB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F72F5" w:rsidRPr="001D6CBB" w:rsidRDefault="006F72F5" w:rsidP="001835DF">
            <w:pPr>
              <w:spacing w:after="0" w:line="240" w:lineRule="atLeast"/>
              <w:ind w:left="56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6D74A3" w:rsidRPr="001D6CBB" w:rsidTr="00B15DBD">
        <w:trPr>
          <w:trHeight w:val="241"/>
        </w:trPr>
        <w:tc>
          <w:tcPr>
            <w:tcW w:w="2401" w:type="dxa"/>
          </w:tcPr>
          <w:p w:rsidR="006D74A3" w:rsidRPr="001D6CBB" w:rsidRDefault="006D74A3" w:rsidP="001835DF">
            <w:pPr>
              <w:spacing w:after="0" w:line="240" w:lineRule="atLeast"/>
              <w:ind w:left="56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0" w:name="МестоПечати"/>
            <w:bookmarkEnd w:id="20"/>
          </w:p>
        </w:tc>
        <w:tc>
          <w:tcPr>
            <w:tcW w:w="2404" w:type="dxa"/>
          </w:tcPr>
          <w:p w:rsidR="006D74A3" w:rsidRPr="001D6CBB" w:rsidRDefault="006D74A3" w:rsidP="001835DF">
            <w:pPr>
              <w:spacing w:after="0" w:line="240" w:lineRule="atLeast"/>
              <w:ind w:left="56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1" w:name="МестоПодписи"/>
            <w:bookmarkEnd w:id="21"/>
          </w:p>
        </w:tc>
        <w:tc>
          <w:tcPr>
            <w:tcW w:w="466" w:type="dxa"/>
          </w:tcPr>
          <w:p w:rsidR="006D74A3" w:rsidRPr="0040397A" w:rsidRDefault="006D74A3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10" w:type="dxa"/>
          </w:tcPr>
          <w:p w:rsidR="006D74A3" w:rsidRPr="001D6CBB" w:rsidRDefault="006D74A3" w:rsidP="001835DF">
            <w:pPr>
              <w:spacing w:after="0" w:line="240" w:lineRule="atLeast"/>
              <w:ind w:left="56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D6466" w:rsidRPr="0040397A" w:rsidTr="00B15DBD">
        <w:trPr>
          <w:trHeight w:val="241"/>
        </w:trPr>
        <w:tc>
          <w:tcPr>
            <w:tcW w:w="4805" w:type="dxa"/>
            <w:gridSpan w:val="2"/>
          </w:tcPr>
          <w:p w:rsidR="00174854" w:rsidRPr="00B15DBD" w:rsidRDefault="00174854" w:rsidP="001835DF">
            <w:pPr>
              <w:spacing w:after="0" w:line="240" w:lineRule="atLeast"/>
              <w:ind w:left="56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2" w:name="ДолжностьРуководителяОрганизации"/>
            <w:bookmarkEnd w:id="22"/>
          </w:p>
        </w:tc>
        <w:tc>
          <w:tcPr>
            <w:tcW w:w="466" w:type="dxa"/>
          </w:tcPr>
          <w:p w:rsidR="00174854" w:rsidRPr="0040397A" w:rsidRDefault="00174854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10" w:type="dxa"/>
          </w:tcPr>
          <w:p w:rsidR="00174854" w:rsidRPr="0040397A" w:rsidRDefault="001D6CBB" w:rsidP="001835DF">
            <w:pPr>
              <w:spacing w:after="0" w:line="240" w:lineRule="atLeast"/>
              <w:ind w:left="567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bookmarkStart w:id="23" w:name="ФИОРуководителяКонтрагента"/>
            <w:bookmarkEnd w:id="23"/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Федотов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А. П.</w:t>
            </w:r>
          </w:p>
        </w:tc>
      </w:tr>
      <w:tr w:rsidR="002D6466" w:rsidRPr="0040397A" w:rsidTr="00B15DBD">
        <w:trPr>
          <w:trHeight w:val="256"/>
        </w:trPr>
        <w:tc>
          <w:tcPr>
            <w:tcW w:w="4805" w:type="dxa"/>
            <w:gridSpan w:val="2"/>
          </w:tcPr>
          <w:p w:rsidR="00174854" w:rsidRDefault="00174854" w:rsidP="001835DF">
            <w:pPr>
              <w:spacing w:after="0" w:line="240" w:lineRule="atLeast"/>
              <w:ind w:left="56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621073" w:rsidRDefault="00621073" w:rsidP="001835DF">
            <w:pPr>
              <w:spacing w:after="0" w:line="240" w:lineRule="atLeast"/>
              <w:ind w:left="56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621073" w:rsidRPr="0040397A" w:rsidRDefault="00621073" w:rsidP="001835DF">
            <w:pPr>
              <w:spacing w:after="0" w:line="240" w:lineRule="atLeast"/>
              <w:ind w:left="56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66" w:type="dxa"/>
          </w:tcPr>
          <w:p w:rsidR="00174854" w:rsidRPr="0040397A" w:rsidRDefault="00174854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10" w:type="dxa"/>
          </w:tcPr>
          <w:p w:rsidR="00174854" w:rsidRPr="0040397A" w:rsidRDefault="00174854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D6466" w:rsidRPr="0040397A" w:rsidTr="00B15DBD">
        <w:trPr>
          <w:trHeight w:val="965"/>
        </w:trPr>
        <w:tc>
          <w:tcPr>
            <w:tcW w:w="4805" w:type="dxa"/>
            <w:gridSpan w:val="2"/>
          </w:tcPr>
          <w:p w:rsidR="00174854" w:rsidRPr="0040397A" w:rsidRDefault="00174854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М.П</w:t>
            </w:r>
          </w:p>
          <w:p w:rsidR="00567CB9" w:rsidRPr="0040397A" w:rsidRDefault="00567CB9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174854" w:rsidRPr="0040397A" w:rsidRDefault="0042127C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Дата подписания «____» _________20__г. </w:t>
            </w:r>
          </w:p>
        </w:tc>
        <w:tc>
          <w:tcPr>
            <w:tcW w:w="466" w:type="dxa"/>
          </w:tcPr>
          <w:p w:rsidR="00174854" w:rsidRPr="0040397A" w:rsidRDefault="00174854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10" w:type="dxa"/>
          </w:tcPr>
          <w:p w:rsidR="00174854" w:rsidRPr="0040397A" w:rsidRDefault="00174854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М.П</w:t>
            </w:r>
            <w:r w:rsidR="00567CB9"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    </w:t>
            </w:r>
            <w:proofErr w:type="gramStart"/>
            <w:r w:rsidR="00567CB9"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</w:t>
            </w:r>
            <w:r w:rsidR="00103349"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gramEnd"/>
            <w:r w:rsidR="00103349"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должность расшифровка подписи)</w:t>
            </w:r>
          </w:p>
          <w:p w:rsidR="00567CB9" w:rsidRPr="0040397A" w:rsidRDefault="00567CB9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174854" w:rsidRPr="0040397A" w:rsidRDefault="00174854" w:rsidP="001835DF">
            <w:pPr>
              <w:spacing w:after="0" w:line="240" w:lineRule="atLeast"/>
              <w:ind w:left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Дата подписания </w:t>
            </w:r>
            <w:bookmarkStart w:id="24" w:name="ДатаПодписанияКлиентом"/>
            <w:r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«____» _________20__г. </w:t>
            </w:r>
            <w:bookmarkEnd w:id="24"/>
          </w:p>
        </w:tc>
      </w:tr>
    </w:tbl>
    <w:p w:rsidR="002D6466" w:rsidRPr="00E76640" w:rsidRDefault="000A207B" w:rsidP="00B115F0">
      <w:pPr>
        <w:tabs>
          <w:tab w:val="left" w:pos="4775"/>
        </w:tabs>
        <w:spacing w:after="0" w:line="240" w:lineRule="atLeast"/>
        <w:jc w:val="center"/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</w:t>
      </w:r>
    </w:p>
    <w:p w:rsidR="002D6466" w:rsidRPr="00E76640" w:rsidRDefault="002D6466" w:rsidP="00174854">
      <w:pPr>
        <w:tabs>
          <w:tab w:val="left" w:pos="4775"/>
        </w:tabs>
        <w:spacing w:after="0" w:line="240" w:lineRule="auto"/>
        <w:jc w:val="both"/>
        <w:sectPr w:rsidR="002D6466" w:rsidRPr="00E76640" w:rsidSect="00C64135">
          <w:headerReference w:type="default" r:id="rId10"/>
          <w:type w:val="continuous"/>
          <w:pgSz w:w="11906" w:h="16838"/>
          <w:pgMar w:top="652" w:right="567" w:bottom="284" w:left="567" w:header="0" w:footer="0" w:gutter="0"/>
          <w:cols w:space="708"/>
          <w:docGrid w:linePitch="360"/>
        </w:sectPr>
      </w:pPr>
    </w:p>
    <w:p w:rsidR="002D6466" w:rsidRPr="00E76640" w:rsidRDefault="002D6466" w:rsidP="005C4382">
      <w:pPr>
        <w:tabs>
          <w:tab w:val="left" w:pos="4775"/>
          <w:tab w:val="left" w:pos="10915"/>
        </w:tabs>
        <w:spacing w:after="0" w:line="240" w:lineRule="auto"/>
        <w:ind w:right="-286"/>
        <w:jc w:val="center"/>
      </w:pPr>
      <w:r w:rsidRPr="00E76640"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 № 1</w:t>
      </w:r>
    </w:p>
    <w:p w:rsidR="002D6466" w:rsidRPr="00E76640" w:rsidRDefault="002D6466" w:rsidP="00911C00">
      <w:pPr>
        <w:tabs>
          <w:tab w:val="left" w:pos="4775"/>
        </w:tabs>
        <w:spacing w:after="0" w:line="240" w:lineRule="auto"/>
        <w:ind w:right="-286"/>
        <w:jc w:val="center"/>
      </w:pPr>
      <w:r w:rsidRPr="00E76640">
        <w:rPr>
          <w:rFonts w:ascii="Times New Roman" w:eastAsia="Times New Roman" w:hAnsi="Times New Roman"/>
          <w:b/>
          <w:bCs/>
          <w:lang w:eastAsia="ru-RU"/>
        </w:rPr>
        <w:t>к </w:t>
      </w:r>
      <w:proofErr w:type="spellStart"/>
      <w:r w:rsidRPr="00E76640">
        <w:rPr>
          <w:rFonts w:ascii="Times New Roman" w:eastAsia="Times New Roman" w:hAnsi="Times New Roman"/>
          <w:b/>
          <w:bCs/>
          <w:lang w:eastAsia="ru-RU"/>
        </w:rPr>
        <w:t>Сублицензионному</w:t>
      </w:r>
      <w:proofErr w:type="spellEnd"/>
      <w:r w:rsidRPr="00E76640">
        <w:rPr>
          <w:rFonts w:ascii="Times New Roman" w:eastAsia="Times New Roman" w:hAnsi="Times New Roman"/>
          <w:b/>
          <w:bCs/>
          <w:lang w:eastAsia="ru-RU"/>
        </w:rPr>
        <w:t> договору №</w:t>
      </w:r>
      <w:r w:rsidR="00002D32">
        <w:rPr>
          <w:rFonts w:ascii="Times New Roman" w:eastAsia="Times New Roman" w:hAnsi="Times New Roman"/>
          <w:b/>
          <w:bCs/>
          <w:lang w:eastAsia="ru-RU"/>
        </w:rPr>
        <w:t xml:space="preserve"> </w:t>
      </w:r>
      <w:bookmarkStart w:id="25" w:name="НомерДоговораПриложение"/>
      <w:bookmarkEnd w:id="25"/>
      <w:r w:rsidR="000C1282">
        <w:rPr>
          <w:rFonts w:ascii="Times New Roman" w:eastAsia="Times New Roman" w:hAnsi="Times New Roman"/>
          <w:b/>
          <w:bCs/>
          <w:lang w:eastAsia="ru-RU"/>
        </w:rPr>
        <w:t>___________</w:t>
      </w:r>
      <w:proofErr w:type="gramStart"/>
      <w:r w:rsidR="000C1282">
        <w:rPr>
          <w:rFonts w:ascii="Times New Roman" w:eastAsia="Times New Roman" w:hAnsi="Times New Roman"/>
          <w:b/>
          <w:bCs/>
          <w:lang w:eastAsia="ru-RU"/>
        </w:rPr>
        <w:t>_</w:t>
      </w:r>
      <w:r w:rsidRPr="00E76640">
        <w:rPr>
          <w:rFonts w:ascii="Times New Roman" w:eastAsia="Times New Roman" w:hAnsi="Times New Roman"/>
          <w:b/>
          <w:bCs/>
          <w:lang w:eastAsia="ru-RU"/>
        </w:rPr>
        <w:t> </w:t>
      </w:r>
      <w:r w:rsidR="009A3020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E76640">
        <w:rPr>
          <w:rFonts w:ascii="Times New Roman" w:eastAsia="Times New Roman" w:hAnsi="Times New Roman"/>
          <w:b/>
          <w:bCs/>
          <w:lang w:eastAsia="ru-RU"/>
        </w:rPr>
        <w:t>от</w:t>
      </w:r>
      <w:proofErr w:type="gramEnd"/>
      <w:r w:rsidRPr="00E76640">
        <w:rPr>
          <w:rFonts w:ascii="Times New Roman" w:eastAsia="Times New Roman" w:hAnsi="Times New Roman"/>
          <w:b/>
          <w:bCs/>
          <w:lang w:eastAsia="ru-RU"/>
        </w:rPr>
        <w:t xml:space="preserve"> </w:t>
      </w:r>
      <w:bookmarkStart w:id="26" w:name="ДатаДоговораПриложение"/>
      <w:bookmarkEnd w:id="26"/>
      <w:r w:rsidR="000C1282">
        <w:rPr>
          <w:rFonts w:ascii="Times New Roman" w:eastAsia="Times New Roman" w:hAnsi="Times New Roman"/>
          <w:b/>
          <w:bCs/>
          <w:lang w:eastAsia="ru-RU"/>
        </w:rPr>
        <w:t>________________</w:t>
      </w:r>
      <w:r w:rsidR="001D6CBB">
        <w:rPr>
          <w:rFonts w:ascii="Times New Roman" w:eastAsia="Times New Roman" w:hAnsi="Times New Roman"/>
          <w:b/>
          <w:bCs/>
          <w:lang w:eastAsia="ru-RU"/>
        </w:rPr>
        <w:t xml:space="preserve"> 2026 г.</w:t>
      </w:r>
    </w:p>
    <w:p w:rsidR="002D6466" w:rsidRPr="00D83F2F" w:rsidRDefault="002D6466" w:rsidP="00911C00">
      <w:pPr>
        <w:tabs>
          <w:tab w:val="left" w:pos="4775"/>
        </w:tabs>
        <w:spacing w:after="0" w:line="240" w:lineRule="auto"/>
        <w:ind w:left="-284" w:right="-286"/>
        <w:jc w:val="both"/>
      </w:pPr>
    </w:p>
    <w:tbl>
      <w:tblPr>
        <w:tblW w:w="10376" w:type="dxa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322"/>
        <w:gridCol w:w="495"/>
        <w:gridCol w:w="495"/>
        <w:gridCol w:w="1034"/>
        <w:gridCol w:w="1149"/>
        <w:gridCol w:w="6"/>
        <w:gridCol w:w="865"/>
        <w:gridCol w:w="865"/>
        <w:gridCol w:w="1257"/>
        <w:gridCol w:w="35"/>
        <w:gridCol w:w="1446"/>
      </w:tblGrid>
      <w:tr w:rsidR="0034261A" w:rsidRPr="00E76640" w:rsidTr="001835DF">
        <w:trPr>
          <w:trHeight w:val="809"/>
        </w:trPr>
        <w:tc>
          <w:tcPr>
            <w:tcW w:w="408" w:type="dxa"/>
            <w:vAlign w:val="center"/>
          </w:tcPr>
          <w:p w:rsidR="007D19EC" w:rsidRPr="00E76640" w:rsidRDefault="007D19EC" w:rsidP="007D19EC">
            <w:pPr>
              <w:tabs>
                <w:tab w:val="left" w:pos="4775"/>
              </w:tabs>
              <w:spacing w:after="0" w:line="240" w:lineRule="auto"/>
              <w:ind w:right="-286"/>
              <w:rPr>
                <w:lang w:val="en-US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2322" w:type="dxa"/>
            <w:vAlign w:val="center"/>
          </w:tcPr>
          <w:p w:rsidR="007D19EC" w:rsidRDefault="007D19EC" w:rsidP="00803B7C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  <w:p w:rsidR="007D19EC" w:rsidRPr="00E76640" w:rsidRDefault="007D19EC" w:rsidP="00803B7C">
            <w:pPr>
              <w:tabs>
                <w:tab w:val="left" w:pos="4775"/>
              </w:tabs>
              <w:spacing w:after="0" w:line="240" w:lineRule="auto"/>
              <w:ind w:right="-286"/>
              <w:rPr>
                <w:lang w:val="en-US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передаваемых прав</w:t>
            </w:r>
          </w:p>
        </w:tc>
        <w:tc>
          <w:tcPr>
            <w:tcW w:w="495" w:type="dxa"/>
            <w:vAlign w:val="center"/>
          </w:tcPr>
          <w:p w:rsidR="007D19EC" w:rsidRPr="00E76640" w:rsidRDefault="007D19EC" w:rsidP="00B31D91">
            <w:pPr>
              <w:tabs>
                <w:tab w:val="left" w:pos="4775"/>
              </w:tabs>
              <w:spacing w:after="0" w:line="240" w:lineRule="auto"/>
              <w:ind w:left="-59" w:right="-28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495" w:type="dxa"/>
            <w:vAlign w:val="center"/>
          </w:tcPr>
          <w:p w:rsidR="007D19EC" w:rsidRPr="00E76640" w:rsidRDefault="007D19EC" w:rsidP="00B31D91">
            <w:pPr>
              <w:tabs>
                <w:tab w:val="left" w:pos="4775"/>
              </w:tabs>
              <w:spacing w:after="0" w:line="240" w:lineRule="auto"/>
              <w:ind w:left="-29" w:right="-28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034" w:type="dxa"/>
            <w:vAlign w:val="center"/>
          </w:tcPr>
          <w:p w:rsidR="00A333E0" w:rsidRPr="00A333E0" w:rsidRDefault="00A333E0" w:rsidP="00B31D91">
            <w:pPr>
              <w:tabs>
                <w:tab w:val="left" w:pos="47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33E0">
              <w:rPr>
                <w:rFonts w:ascii="Times New Roman" w:eastAsia="Times New Roman" w:hAnsi="Times New Roman"/>
                <w:b/>
                <w:bCs/>
                <w:lang w:eastAsia="ru-RU"/>
              </w:rPr>
              <w:t>Цена</w:t>
            </w:r>
          </w:p>
          <w:p w:rsidR="007D19EC" w:rsidRPr="00E76640" w:rsidRDefault="00A333E0" w:rsidP="00B31D91">
            <w:pPr>
              <w:tabs>
                <w:tab w:val="left" w:pos="4775"/>
              </w:tabs>
              <w:spacing w:after="0" w:line="240" w:lineRule="auto"/>
              <w:ind w:left="-101" w:right="-11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33E0">
              <w:rPr>
                <w:rFonts w:ascii="Times New Roman" w:eastAsia="Times New Roman" w:hAnsi="Times New Roman"/>
                <w:b/>
                <w:bCs/>
                <w:lang w:eastAsia="ru-RU"/>
              </w:rPr>
              <w:t>(без НДС), руб.</w:t>
            </w:r>
          </w:p>
        </w:tc>
        <w:tc>
          <w:tcPr>
            <w:tcW w:w="1149" w:type="dxa"/>
            <w:vAlign w:val="center"/>
          </w:tcPr>
          <w:p w:rsidR="007D19EC" w:rsidRPr="00E76640" w:rsidRDefault="00141ED0" w:rsidP="00803B7C">
            <w:pPr>
              <w:tabs>
                <w:tab w:val="left" w:pos="4775"/>
              </w:tabs>
              <w:spacing w:after="0" w:line="240" w:lineRule="auto"/>
              <w:ind w:left="-2" w:right="-74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41ED0"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 (без НДС), руб.</w:t>
            </w:r>
          </w:p>
        </w:tc>
        <w:tc>
          <w:tcPr>
            <w:tcW w:w="871" w:type="dxa"/>
            <w:gridSpan w:val="2"/>
            <w:vAlign w:val="center"/>
          </w:tcPr>
          <w:p w:rsidR="007D19EC" w:rsidRDefault="00A333E0" w:rsidP="00B31D91">
            <w:pPr>
              <w:tabs>
                <w:tab w:val="left" w:pos="4775"/>
              </w:tabs>
              <w:spacing w:after="0" w:line="240" w:lineRule="auto"/>
              <w:ind w:left="-113" w:right="-13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33E0">
              <w:rPr>
                <w:rFonts w:ascii="Times New Roman" w:eastAsia="Times New Roman" w:hAnsi="Times New Roman"/>
                <w:b/>
                <w:bCs/>
                <w:lang w:eastAsia="ru-RU"/>
              </w:rPr>
              <w:t>Ставка НДС</w:t>
            </w:r>
          </w:p>
          <w:p w:rsidR="007F3AF7" w:rsidRPr="005C4382" w:rsidRDefault="007F3AF7" w:rsidP="00B31D91">
            <w:pPr>
              <w:tabs>
                <w:tab w:val="left" w:pos="4775"/>
              </w:tabs>
              <w:spacing w:after="0" w:line="240" w:lineRule="auto"/>
              <w:ind w:right="-286"/>
              <w:jc w:val="center"/>
              <w:rPr>
                <w:lang w:val="en-US"/>
              </w:rPr>
            </w:pPr>
          </w:p>
        </w:tc>
        <w:tc>
          <w:tcPr>
            <w:tcW w:w="865" w:type="dxa"/>
            <w:vAlign w:val="center"/>
          </w:tcPr>
          <w:p w:rsidR="007D19EC" w:rsidRPr="005C4382" w:rsidRDefault="00A333E0" w:rsidP="00132623">
            <w:pPr>
              <w:tabs>
                <w:tab w:val="left" w:pos="4775"/>
              </w:tabs>
              <w:spacing w:after="0" w:line="240" w:lineRule="auto"/>
              <w:ind w:left="-104" w:right="-130"/>
              <w:jc w:val="center"/>
              <w:rPr>
                <w:lang w:val="en-US"/>
              </w:rPr>
            </w:pPr>
            <w:r w:rsidRPr="00A333E0">
              <w:rPr>
                <w:rFonts w:ascii="Times New Roman" w:eastAsia="Times New Roman" w:hAnsi="Times New Roman"/>
                <w:b/>
                <w:bCs/>
                <w:lang w:eastAsia="ru-RU"/>
              </w:rPr>
              <w:t>НДС, руб.</w:t>
            </w:r>
          </w:p>
        </w:tc>
        <w:tc>
          <w:tcPr>
            <w:tcW w:w="1257" w:type="dxa"/>
            <w:vAlign w:val="center"/>
          </w:tcPr>
          <w:p w:rsidR="007D19EC" w:rsidRPr="005C4382" w:rsidRDefault="00141ED0" w:rsidP="00803B7C">
            <w:pPr>
              <w:tabs>
                <w:tab w:val="left" w:pos="477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41ED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Итоговая стоимость, руб.</w:t>
            </w:r>
          </w:p>
        </w:tc>
        <w:tc>
          <w:tcPr>
            <w:tcW w:w="1480" w:type="dxa"/>
            <w:gridSpan w:val="2"/>
            <w:vAlign w:val="center"/>
          </w:tcPr>
          <w:p w:rsidR="007D19EC" w:rsidRPr="005C4382" w:rsidRDefault="005C4382" w:rsidP="00B31D91">
            <w:pPr>
              <w:tabs>
                <w:tab w:val="left" w:pos="4775"/>
              </w:tabs>
              <w:spacing w:after="0" w:line="240" w:lineRule="auto"/>
              <w:ind w:right="-76"/>
            </w:pPr>
            <w:r w:rsidRPr="005C4382"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34261A" w:rsidRPr="006977B9" w:rsidTr="001835DF">
        <w:trPr>
          <w:trHeight w:val="253"/>
        </w:trPr>
        <w:tc>
          <w:tcPr>
            <w:tcW w:w="408" w:type="dxa"/>
            <w:vAlign w:val="center"/>
          </w:tcPr>
          <w:p w:rsidR="007D19EC" w:rsidRPr="006977B9" w:rsidRDefault="001D6CBB" w:rsidP="00185116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22" w:type="dxa"/>
          </w:tcPr>
          <w:p w:rsidR="007D19EC" w:rsidRPr="006977B9" w:rsidRDefault="001D6CBB" w:rsidP="00132623">
            <w:pPr>
              <w:tabs>
                <w:tab w:val="left" w:pos="4775"/>
              </w:tabs>
              <w:spacing w:after="0" w:line="240" w:lineRule="auto"/>
              <w:ind w:right="-3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 на использование новых версий БД «ФСНБ-2022 в формате программы для ЭВМ «ГРАНД-Смета»», выпущенных в течение года (№ 04775 200, актуализация, Одно рабочее место, артикул О4636, Запись в Реестре Российского ПО №16408)</w:t>
            </w:r>
          </w:p>
        </w:tc>
        <w:tc>
          <w:tcPr>
            <w:tcW w:w="495" w:type="dxa"/>
            <w:vAlign w:val="center"/>
          </w:tcPr>
          <w:p w:rsidR="007D19EC" w:rsidRPr="006977B9" w:rsidRDefault="001D6CBB" w:rsidP="00B03576">
            <w:pPr>
              <w:tabs>
                <w:tab w:val="left" w:pos="4775"/>
              </w:tabs>
              <w:spacing w:after="0" w:line="240" w:lineRule="auto"/>
              <w:ind w:right="-286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95" w:type="dxa"/>
            <w:vAlign w:val="center"/>
          </w:tcPr>
          <w:p w:rsidR="007D19EC" w:rsidRPr="006977B9" w:rsidRDefault="001D6CBB" w:rsidP="00B03576">
            <w:pPr>
              <w:tabs>
                <w:tab w:val="left" w:pos="4775"/>
              </w:tabs>
              <w:spacing w:after="0" w:line="240" w:lineRule="auto"/>
              <w:ind w:right="-28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34" w:type="dxa"/>
            <w:vAlign w:val="center"/>
          </w:tcPr>
          <w:p w:rsidR="007D19EC" w:rsidRPr="006977B9" w:rsidRDefault="007D19EC" w:rsidP="005F19DD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7D19EC" w:rsidRPr="006977B9" w:rsidRDefault="007D19EC" w:rsidP="003B416B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D19EC" w:rsidRPr="006977B9" w:rsidRDefault="007D19EC" w:rsidP="00455342">
            <w:pPr>
              <w:tabs>
                <w:tab w:val="left" w:pos="4775"/>
              </w:tabs>
              <w:spacing w:after="0" w:line="240" w:lineRule="auto"/>
              <w:ind w:left="-33" w:right="-2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7D19EC" w:rsidRPr="006977B9" w:rsidRDefault="007D19EC" w:rsidP="005F19DD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7D19EC" w:rsidRPr="006977B9" w:rsidRDefault="007D19EC" w:rsidP="003B416B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7D19EC" w:rsidRPr="006977B9" w:rsidRDefault="007D19EC" w:rsidP="00132623">
            <w:pPr>
              <w:tabs>
                <w:tab w:val="left" w:pos="4775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D1FD6" w:rsidRPr="006977B9" w:rsidTr="001835DF">
        <w:trPr>
          <w:trHeight w:val="134"/>
        </w:trPr>
        <w:tc>
          <w:tcPr>
            <w:tcW w:w="5909" w:type="dxa"/>
            <w:gridSpan w:val="7"/>
          </w:tcPr>
          <w:p w:rsidR="00F505C1" w:rsidRPr="006977B9" w:rsidRDefault="00F505C1" w:rsidP="00911C00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F505C1" w:rsidRPr="006977B9" w:rsidRDefault="00F505C1" w:rsidP="00176F7A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  <w:r w:rsidRPr="006977B9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865" w:type="dxa"/>
          </w:tcPr>
          <w:p w:rsidR="00F505C1" w:rsidRPr="006977B9" w:rsidRDefault="001D6CBB" w:rsidP="00911C00">
            <w:pPr>
              <w:tabs>
                <w:tab w:val="left" w:pos="4775"/>
              </w:tabs>
              <w:spacing w:after="0" w:line="240" w:lineRule="auto"/>
              <w:ind w:right="-28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2"/>
          </w:tcPr>
          <w:p w:rsidR="00F505C1" w:rsidRPr="006977B9" w:rsidRDefault="00F505C1" w:rsidP="00C304F5">
            <w:pPr>
              <w:tabs>
                <w:tab w:val="left" w:pos="4775"/>
              </w:tabs>
              <w:spacing w:after="0" w:line="240" w:lineRule="auto"/>
              <w:ind w:right="-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F505C1" w:rsidRPr="006977B9" w:rsidRDefault="00F505C1" w:rsidP="00C3091F">
            <w:pPr>
              <w:tabs>
                <w:tab w:val="left" w:pos="4775"/>
              </w:tabs>
              <w:spacing w:after="0" w:line="240" w:lineRule="auto"/>
              <w:ind w:left="3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A2D04" w:rsidRPr="00C9629A" w:rsidRDefault="00CA2D04" w:rsidP="001835DF">
      <w:pPr>
        <w:tabs>
          <w:tab w:val="left" w:pos="4775"/>
        </w:tabs>
        <w:spacing w:after="0" w:line="240" w:lineRule="auto"/>
        <w:ind w:left="567" w:right="-286"/>
        <w:jc w:val="both"/>
        <w:rPr>
          <w:sz w:val="16"/>
          <w:szCs w:val="16"/>
        </w:rPr>
      </w:pPr>
    </w:p>
    <w:p w:rsidR="002D6466" w:rsidRPr="005827F2" w:rsidRDefault="00593106" w:rsidP="001835DF">
      <w:pPr>
        <w:numPr>
          <w:ilvl w:val="0"/>
          <w:numId w:val="4"/>
        </w:numPr>
        <w:spacing w:after="60" w:line="240" w:lineRule="auto"/>
        <w:ind w:left="567" w:right="851" w:firstLine="0"/>
        <w:jc w:val="both"/>
      </w:pPr>
      <w:r w:rsidRPr="00593106">
        <w:rPr>
          <w:rFonts w:ascii="Times New Roman" w:eastAsia="Times New Roman" w:hAnsi="Times New Roman"/>
          <w:lang w:eastAsia="ru-RU"/>
        </w:rPr>
        <w:t>Итого сумма, подлежащая уплате по договору:</w:t>
      </w:r>
      <w:r w:rsidR="00050994">
        <w:rPr>
          <w:rFonts w:ascii="Times New Roman" w:eastAsia="Times New Roman" w:hAnsi="Times New Roman"/>
          <w:lang w:eastAsia="ru-RU"/>
        </w:rPr>
        <w:t xml:space="preserve"> </w:t>
      </w:r>
      <w:bookmarkStart w:id="27" w:name="СуммаЧислом"/>
      <w:bookmarkEnd w:id="27"/>
      <w:r w:rsidR="00942372">
        <w:rPr>
          <w:rFonts w:ascii="Times New Roman" w:eastAsia="Times New Roman" w:hAnsi="Times New Roman"/>
          <w:lang w:eastAsia="ru-RU"/>
        </w:rPr>
        <w:t>__________</w:t>
      </w:r>
      <w:r w:rsidR="001D6CBB">
        <w:rPr>
          <w:rFonts w:ascii="Times New Roman" w:eastAsia="Times New Roman" w:hAnsi="Times New Roman"/>
          <w:lang w:eastAsia="ru-RU"/>
        </w:rPr>
        <w:t xml:space="preserve"> руб.</w:t>
      </w:r>
      <w:r w:rsidR="00002D32">
        <w:rPr>
          <w:rFonts w:ascii="Times New Roman" w:eastAsia="Times New Roman" w:hAnsi="Times New Roman"/>
          <w:lang w:eastAsia="ru-RU"/>
        </w:rPr>
        <w:t xml:space="preserve"> </w:t>
      </w:r>
      <w:r w:rsidR="002D6466" w:rsidRPr="00E76640">
        <w:rPr>
          <w:rFonts w:ascii="Times New Roman" w:eastAsia="Times New Roman" w:hAnsi="Times New Roman"/>
          <w:lang w:eastAsia="ru-RU"/>
        </w:rPr>
        <w:t>(</w:t>
      </w:r>
      <w:bookmarkStart w:id="28" w:name="СуммаПрописью"/>
      <w:bookmarkEnd w:id="28"/>
      <w:r w:rsidR="00942372">
        <w:rPr>
          <w:rFonts w:ascii="Times New Roman" w:eastAsia="Times New Roman" w:hAnsi="Times New Roman"/>
          <w:lang w:eastAsia="ru-RU"/>
        </w:rPr>
        <w:t>__________</w:t>
      </w:r>
    </w:p>
    <w:p w:rsidR="005827F2" w:rsidRPr="00ED5DB4" w:rsidRDefault="005827F2" w:rsidP="001835DF">
      <w:pPr>
        <w:numPr>
          <w:ilvl w:val="0"/>
          <w:numId w:val="4"/>
        </w:numPr>
        <w:spacing w:after="0" w:line="240" w:lineRule="auto"/>
        <w:ind w:left="567" w:right="-286" w:firstLine="0"/>
        <w:jc w:val="both"/>
        <w:rPr>
          <w:rFonts w:ascii="Times New Roman" w:eastAsia="Times New Roman" w:hAnsi="Times New Roman"/>
          <w:lang w:eastAsia="ru-RU"/>
        </w:rPr>
      </w:pPr>
      <w:r w:rsidRPr="00B81136">
        <w:rPr>
          <w:rFonts w:ascii="Times New Roman" w:eastAsia="Times New Roman" w:hAnsi="Times New Roman"/>
          <w:lang w:eastAsia="ru-RU"/>
        </w:rPr>
        <w:t>Порядок предоставления прав:</w:t>
      </w:r>
    </w:p>
    <w:p w:rsidR="00ED5DB4" w:rsidRPr="00ED5DB4" w:rsidRDefault="00ED5DB4" w:rsidP="001835DF">
      <w:pPr>
        <w:pStyle w:val="ac"/>
        <w:spacing w:after="60" w:line="240" w:lineRule="auto"/>
        <w:ind w:left="567" w:right="-286"/>
        <w:contextualSpacing w:val="0"/>
        <w:jc w:val="both"/>
        <w:rPr>
          <w:rFonts w:ascii="Times New Roman" w:eastAsia="Times New Roman" w:hAnsi="Times New Roman"/>
          <w:lang w:eastAsia="ru-RU"/>
        </w:rPr>
      </w:pPr>
      <w:bookmarkStart w:id="29" w:name="ПорядокПредоставленияПрав1"/>
      <w:r w:rsidRPr="00B81136">
        <w:rPr>
          <w:rFonts w:ascii="Times New Roman" w:eastAsia="Times New Roman" w:hAnsi="Times New Roman"/>
          <w:lang w:eastAsia="ru-RU"/>
        </w:rPr>
        <w:t>на электронную почту Пользователя</w:t>
      </w:r>
      <w:r w:rsidR="007117FA" w:rsidRPr="007117FA">
        <w:rPr>
          <w:rFonts w:ascii="Times New Roman" w:eastAsia="Times New Roman" w:hAnsi="Times New Roman"/>
          <w:lang w:eastAsia="ru-RU"/>
        </w:rPr>
        <w:t>.</w:t>
      </w:r>
      <w:r w:rsidRPr="00B81136">
        <w:rPr>
          <w:rFonts w:ascii="Times New Roman" w:eastAsia="Times New Roman" w:hAnsi="Times New Roman"/>
          <w:lang w:eastAsia="ru-RU"/>
        </w:rPr>
        <w:t xml:space="preserve"> </w:t>
      </w:r>
      <w:bookmarkStart w:id="30" w:name="АдресЭлПочты"/>
      <w:bookmarkEnd w:id="30"/>
      <w:r w:rsidR="001D6CBB">
        <w:rPr>
          <w:rFonts w:ascii="Times New Roman" w:eastAsia="Times New Roman" w:hAnsi="Times New Roman"/>
          <w:lang w:eastAsia="ru-RU"/>
        </w:rPr>
        <w:t>(302547@mail.ru)</w:t>
      </w:r>
    </w:p>
    <w:p w:rsidR="005827F2" w:rsidRPr="00ED5DB4" w:rsidRDefault="005827F2" w:rsidP="001835DF">
      <w:pPr>
        <w:numPr>
          <w:ilvl w:val="0"/>
          <w:numId w:val="4"/>
        </w:numPr>
        <w:spacing w:after="0" w:line="240" w:lineRule="auto"/>
        <w:ind w:left="567" w:right="-286" w:firstLine="0"/>
        <w:jc w:val="both"/>
        <w:rPr>
          <w:rFonts w:ascii="Times New Roman" w:eastAsia="Times New Roman" w:hAnsi="Times New Roman"/>
          <w:lang w:eastAsia="ru-RU"/>
        </w:rPr>
      </w:pPr>
      <w:bookmarkStart w:id="31" w:name="МестоПредоставления"/>
      <w:bookmarkEnd w:id="29"/>
      <w:r w:rsidRPr="00B81136">
        <w:rPr>
          <w:rFonts w:ascii="Times New Roman" w:eastAsia="Times New Roman" w:hAnsi="Times New Roman"/>
          <w:lang w:eastAsia="ru-RU"/>
        </w:rPr>
        <w:t>Место предоставления прав</w:t>
      </w:r>
      <w:r>
        <w:rPr>
          <w:rFonts w:ascii="Times New Roman" w:eastAsia="Times New Roman" w:hAnsi="Times New Roman"/>
          <w:lang w:eastAsia="ru-RU"/>
        </w:rPr>
        <w:t>:</w:t>
      </w:r>
    </w:p>
    <w:p w:rsidR="00ED5DB4" w:rsidRPr="00ED5DB4" w:rsidRDefault="00ED5DB4" w:rsidP="001835DF">
      <w:pPr>
        <w:pStyle w:val="ac"/>
        <w:spacing w:after="60" w:line="240" w:lineRule="auto"/>
        <w:ind w:left="567" w:right="284"/>
        <w:contextualSpacing w:val="0"/>
        <w:jc w:val="both"/>
        <w:rPr>
          <w:rFonts w:ascii="Times New Roman" w:eastAsia="Times New Roman" w:hAnsi="Times New Roman"/>
          <w:lang w:eastAsia="ru-RU"/>
        </w:rPr>
      </w:pPr>
      <w:bookmarkStart w:id="32" w:name="МестоПредоставленияПрав0"/>
      <w:bookmarkEnd w:id="31"/>
      <w:r w:rsidRPr="00B81136">
        <w:rPr>
          <w:rFonts w:ascii="Times New Roman" w:eastAsia="Times New Roman" w:hAnsi="Times New Roman"/>
          <w:lang w:eastAsia="ru-RU"/>
        </w:rPr>
        <w:t>по адресу места нахождения Лицензиата</w:t>
      </w:r>
      <w:r w:rsidR="007117FA" w:rsidRPr="007117FA">
        <w:rPr>
          <w:rFonts w:ascii="Times New Roman" w:eastAsia="Times New Roman" w:hAnsi="Times New Roman"/>
          <w:lang w:eastAsia="ru-RU"/>
        </w:rPr>
        <w:t>.</w:t>
      </w:r>
      <w:r w:rsidRPr="00ED5DB4">
        <w:rPr>
          <w:rFonts w:ascii="Times New Roman" w:eastAsia="Times New Roman" w:hAnsi="Times New Roman"/>
          <w:lang w:eastAsia="ru-RU"/>
        </w:rPr>
        <w:t xml:space="preserve"> </w:t>
      </w:r>
      <w:bookmarkStart w:id="33" w:name="ФактАдресЛицензиата"/>
      <w:bookmarkEnd w:id="33"/>
      <w:r w:rsidR="001D6CBB">
        <w:rPr>
          <w:rFonts w:ascii="Times New Roman" w:eastAsia="Times New Roman" w:hAnsi="Times New Roman"/>
          <w:lang w:eastAsia="ru-RU"/>
        </w:rPr>
        <w:t>(</w:t>
      </w:r>
      <w:r w:rsidR="00D2279D">
        <w:rPr>
          <w:rFonts w:ascii="Times New Roman" w:eastAsia="Times New Roman" w:hAnsi="Times New Roman"/>
          <w:lang w:eastAsia="ru-RU"/>
        </w:rPr>
        <w:t>________________________________________</w:t>
      </w:r>
      <w:r w:rsidR="001D6CBB">
        <w:rPr>
          <w:rFonts w:ascii="Times New Roman" w:eastAsia="Times New Roman" w:hAnsi="Times New Roman"/>
          <w:lang w:eastAsia="ru-RU"/>
        </w:rPr>
        <w:t>)</w:t>
      </w:r>
    </w:p>
    <w:bookmarkEnd w:id="32"/>
    <w:p w:rsidR="005827F2" w:rsidRPr="00C9629A" w:rsidRDefault="005827F2" w:rsidP="001835DF">
      <w:pPr>
        <w:pStyle w:val="ac"/>
        <w:spacing w:after="0" w:line="240" w:lineRule="auto"/>
        <w:ind w:left="567" w:right="-286"/>
        <w:jc w:val="both"/>
        <w:rPr>
          <w:rFonts w:ascii="Times New Roman" w:hAnsi="Times New Roman"/>
          <w:i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2402"/>
        <w:gridCol w:w="2403"/>
        <w:gridCol w:w="467"/>
        <w:gridCol w:w="5893"/>
      </w:tblGrid>
      <w:tr w:rsidR="002D6466" w:rsidRPr="00E76640" w:rsidTr="000835C4">
        <w:trPr>
          <w:trHeight w:val="261"/>
        </w:trPr>
        <w:tc>
          <w:tcPr>
            <w:tcW w:w="4805" w:type="dxa"/>
            <w:gridSpan w:val="2"/>
          </w:tcPr>
          <w:p w:rsidR="002D6466" w:rsidRPr="00E76640" w:rsidRDefault="002D6466" w:rsidP="001835DF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Лицензиат:</w:t>
            </w:r>
          </w:p>
        </w:tc>
        <w:tc>
          <w:tcPr>
            <w:tcW w:w="467" w:type="dxa"/>
          </w:tcPr>
          <w:p w:rsidR="002D6466" w:rsidRPr="00E76640" w:rsidRDefault="002D6466" w:rsidP="001835DF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893" w:type="dxa"/>
          </w:tcPr>
          <w:p w:rsidR="002D6466" w:rsidRPr="00E76640" w:rsidRDefault="002D6466" w:rsidP="001835DF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Пользователь</w:t>
            </w:r>
            <w:r w:rsidR="00D80444" w:rsidRPr="00E76640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</w:tc>
      </w:tr>
      <w:tr w:rsidR="002D6466" w:rsidRPr="001D6CBB" w:rsidTr="000835C4">
        <w:trPr>
          <w:trHeight w:val="523"/>
        </w:trPr>
        <w:tc>
          <w:tcPr>
            <w:tcW w:w="4805" w:type="dxa"/>
            <w:gridSpan w:val="2"/>
          </w:tcPr>
          <w:p w:rsidR="002D6466" w:rsidRPr="00E76640" w:rsidRDefault="002D6466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bookmarkStart w:id="34" w:name="НаименованиеОрганизацииКраткоеПриложение"/>
            <w:bookmarkEnd w:id="34"/>
          </w:p>
          <w:p w:rsidR="002D6466" w:rsidRPr="00E76640" w:rsidRDefault="002D6466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bookmarkStart w:id="35" w:name="АдресОрганизацииПриложение"/>
            <w:bookmarkEnd w:id="35"/>
          </w:p>
        </w:tc>
        <w:tc>
          <w:tcPr>
            <w:tcW w:w="467" w:type="dxa"/>
          </w:tcPr>
          <w:p w:rsidR="002D6466" w:rsidRPr="00E76640" w:rsidRDefault="002D6466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</w:tcPr>
          <w:p w:rsidR="002D6466" w:rsidRPr="001D6CBB" w:rsidRDefault="001D6CBB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6" w:name="НаименованиеКонтрагентаПриложение"/>
            <w:bookmarkEnd w:id="36"/>
            <w:r w:rsidRPr="001D6CBB">
              <w:rPr>
                <w:rFonts w:ascii="Times New Roman" w:eastAsia="Times New Roman" w:hAnsi="Times New Roman"/>
                <w:lang w:eastAsia="ru-RU"/>
              </w:rPr>
              <w:t>Федеральное государственное бюджетное учреждение науки Лимнологический институт Сибирского отделения Российской академии наук (ЛИН СО РАН)</w:t>
            </w:r>
          </w:p>
          <w:p w:rsidR="007E53A0" w:rsidRPr="001D6CBB" w:rsidRDefault="007E53A0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7" w:name="АдресКонтрагентаПриложение"/>
            <w:bookmarkEnd w:id="37"/>
          </w:p>
        </w:tc>
      </w:tr>
      <w:tr w:rsidR="006D74A3" w:rsidRPr="001D6CBB" w:rsidTr="000835C4">
        <w:trPr>
          <w:trHeight w:val="246"/>
        </w:trPr>
        <w:tc>
          <w:tcPr>
            <w:tcW w:w="2402" w:type="dxa"/>
          </w:tcPr>
          <w:p w:rsidR="006D74A3" w:rsidRPr="001D6CBB" w:rsidRDefault="006D74A3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8" w:name="МестоПечатиПриложение"/>
            <w:bookmarkEnd w:id="38"/>
          </w:p>
        </w:tc>
        <w:tc>
          <w:tcPr>
            <w:tcW w:w="2403" w:type="dxa"/>
          </w:tcPr>
          <w:p w:rsidR="006D74A3" w:rsidRPr="001D6CBB" w:rsidRDefault="006D74A3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9" w:name="МестоПодписиПриложение2"/>
            <w:bookmarkEnd w:id="39"/>
          </w:p>
        </w:tc>
        <w:tc>
          <w:tcPr>
            <w:tcW w:w="467" w:type="dxa"/>
          </w:tcPr>
          <w:p w:rsidR="006D74A3" w:rsidRPr="00E76640" w:rsidRDefault="006D74A3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</w:tcPr>
          <w:p w:rsidR="006D74A3" w:rsidRPr="001D6CBB" w:rsidRDefault="006D74A3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466" w:rsidRPr="00E76640" w:rsidTr="000835C4">
        <w:trPr>
          <w:trHeight w:val="261"/>
        </w:trPr>
        <w:tc>
          <w:tcPr>
            <w:tcW w:w="4805" w:type="dxa"/>
            <w:gridSpan w:val="2"/>
          </w:tcPr>
          <w:p w:rsidR="002D6466" w:rsidRPr="00942372" w:rsidRDefault="002D6466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0" w:name="ДолжностьРуководителяОрганизацПриложение"/>
            <w:bookmarkEnd w:id="40"/>
          </w:p>
        </w:tc>
        <w:tc>
          <w:tcPr>
            <w:tcW w:w="467" w:type="dxa"/>
          </w:tcPr>
          <w:p w:rsidR="002D6466" w:rsidRPr="00E76640" w:rsidRDefault="002D6466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</w:tcPr>
          <w:p w:rsidR="002D6466" w:rsidRPr="00942372" w:rsidRDefault="00942372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1" w:name="ФИОРуководителяКонтрагентаПриложение"/>
            <w:bookmarkEnd w:id="41"/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д</w:t>
            </w:r>
            <w:r w:rsidR="001D6CBB" w:rsidRPr="00942372">
              <w:rPr>
                <w:rFonts w:ascii="Times New Roman" w:eastAsia="Times New Roman" w:hAnsi="Times New Roman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1D6CBB" w:rsidRPr="00942372">
              <w:rPr>
                <w:rFonts w:ascii="Times New Roman" w:eastAsia="Times New Roman" w:hAnsi="Times New Roman"/>
                <w:lang w:eastAsia="ru-RU"/>
              </w:rPr>
              <w:t xml:space="preserve"> Федотов А. П.</w:t>
            </w:r>
          </w:p>
        </w:tc>
      </w:tr>
      <w:tr w:rsidR="00567CB9" w:rsidRPr="00E76640" w:rsidTr="000835C4">
        <w:trPr>
          <w:trHeight w:val="261"/>
        </w:trPr>
        <w:tc>
          <w:tcPr>
            <w:tcW w:w="4805" w:type="dxa"/>
            <w:gridSpan w:val="2"/>
            <w:tcBorders>
              <w:bottom w:val="single" w:sz="4" w:space="0" w:color="auto"/>
            </w:tcBorders>
          </w:tcPr>
          <w:p w:rsidR="00567CB9" w:rsidRDefault="00567CB9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1073" w:rsidRDefault="00621073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1073" w:rsidRPr="00E76640" w:rsidRDefault="00621073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" w:type="dxa"/>
          </w:tcPr>
          <w:p w:rsidR="00567CB9" w:rsidRPr="00E76640" w:rsidRDefault="00567CB9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  <w:tcBorders>
              <w:bottom w:val="single" w:sz="4" w:space="0" w:color="auto"/>
            </w:tcBorders>
          </w:tcPr>
          <w:p w:rsidR="00567CB9" w:rsidRPr="00E76640" w:rsidRDefault="00567CB9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466" w:rsidRPr="00E76640" w:rsidTr="000835C4">
        <w:trPr>
          <w:trHeight w:val="755"/>
        </w:trPr>
        <w:tc>
          <w:tcPr>
            <w:tcW w:w="4805" w:type="dxa"/>
            <w:gridSpan w:val="2"/>
            <w:tcBorders>
              <w:top w:val="single" w:sz="4" w:space="0" w:color="auto"/>
            </w:tcBorders>
          </w:tcPr>
          <w:p w:rsidR="00E15BA0" w:rsidRDefault="002D6466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</w:p>
          <w:p w:rsidR="00E15BA0" w:rsidRDefault="00E15BA0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6466" w:rsidRPr="00E15BA0" w:rsidRDefault="00621073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9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Дата подписания «____» _________20__г. </w:t>
            </w:r>
          </w:p>
        </w:tc>
        <w:tc>
          <w:tcPr>
            <w:tcW w:w="467" w:type="dxa"/>
          </w:tcPr>
          <w:p w:rsidR="002D6466" w:rsidRPr="00E76640" w:rsidRDefault="002D6466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  <w:tcBorders>
              <w:top w:val="single" w:sz="4" w:space="0" w:color="auto"/>
            </w:tcBorders>
          </w:tcPr>
          <w:p w:rsidR="00BE4202" w:rsidRDefault="002D6466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r w:rsidR="00567CB9" w:rsidRPr="00567C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  <w:proofErr w:type="gramStart"/>
            <w:r w:rsidR="00567CB9" w:rsidRPr="00567C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BE4202" w:rsidRPr="00722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gramEnd"/>
            <w:r w:rsidR="008866A5" w:rsidRPr="008866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BE4202" w:rsidRPr="00722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олжность </w:t>
            </w:r>
            <w:r w:rsidR="008866A5" w:rsidRPr="008866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BE4202" w:rsidRPr="00722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асшифровка подписи)</w:t>
            </w:r>
          </w:p>
          <w:p w:rsidR="007D20CE" w:rsidRDefault="007D20CE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6466" w:rsidRPr="00E76640" w:rsidRDefault="002D6466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640">
              <w:rPr>
                <w:rFonts w:ascii="Times New Roman" w:eastAsia="Times New Roman" w:hAnsi="Times New Roman"/>
                <w:lang w:eastAsia="ru-RU"/>
              </w:rPr>
              <w:t>Дата подписания </w:t>
            </w:r>
            <w:bookmarkStart w:id="42" w:name="ДатаПодписанияКлиентомПриложение1"/>
            <w:r w:rsidRPr="00E76640">
              <w:rPr>
                <w:rFonts w:ascii="Times New Roman" w:eastAsia="Times New Roman" w:hAnsi="Times New Roman"/>
                <w:lang w:eastAsia="ru-RU"/>
              </w:rPr>
              <w:t>«____» _________20__г. </w:t>
            </w:r>
            <w:bookmarkEnd w:id="42"/>
          </w:p>
        </w:tc>
      </w:tr>
      <w:tr w:rsidR="00567CB9" w:rsidRPr="00E76640" w:rsidTr="000835C4">
        <w:trPr>
          <w:trHeight w:val="261"/>
        </w:trPr>
        <w:tc>
          <w:tcPr>
            <w:tcW w:w="4805" w:type="dxa"/>
            <w:gridSpan w:val="2"/>
          </w:tcPr>
          <w:p w:rsidR="00567CB9" w:rsidRPr="00E76640" w:rsidRDefault="00567CB9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</w:tcPr>
          <w:p w:rsidR="00567CB9" w:rsidRPr="00E76640" w:rsidRDefault="00567CB9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3" w:type="dxa"/>
          </w:tcPr>
          <w:p w:rsidR="00567CB9" w:rsidRPr="00E76640" w:rsidRDefault="00567CB9" w:rsidP="001835D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4837" w:rsidRDefault="00DA4837" w:rsidP="00174854">
      <w:pPr>
        <w:tabs>
          <w:tab w:val="left" w:pos="4775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  <w:sectPr w:rsidR="00DA4837" w:rsidSect="005C4382">
          <w:pgSz w:w="11906" w:h="16838"/>
          <w:pgMar w:top="851" w:right="282" w:bottom="851" w:left="567" w:header="0" w:footer="0" w:gutter="0"/>
          <w:cols w:space="708"/>
          <w:docGrid w:linePitch="360"/>
        </w:sectPr>
      </w:pPr>
    </w:p>
    <w:p w:rsidR="007A5406" w:rsidRPr="006834D1" w:rsidRDefault="007A5406" w:rsidP="00CF512C">
      <w:pPr>
        <w:spacing w:after="0"/>
        <w:ind w:firstLine="567"/>
        <w:jc w:val="center"/>
      </w:pPr>
    </w:p>
    <w:sectPr w:rsidR="007A5406" w:rsidRPr="006834D1" w:rsidSect="00E82EB8">
      <w:pgSz w:w="11906" w:h="16838"/>
      <w:pgMar w:top="851" w:right="282" w:bottom="851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8AB" w:rsidRDefault="00F608AB" w:rsidP="008108F0">
      <w:pPr>
        <w:spacing w:after="0" w:line="240" w:lineRule="auto"/>
      </w:pPr>
      <w:r>
        <w:separator/>
      </w:r>
    </w:p>
  </w:endnote>
  <w:endnote w:type="continuationSeparator" w:id="0">
    <w:p w:rsidR="00F608AB" w:rsidRDefault="00F608AB" w:rsidP="0081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rcode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8AB" w:rsidRDefault="00F608AB" w:rsidP="008108F0">
      <w:pPr>
        <w:spacing w:after="0" w:line="240" w:lineRule="auto"/>
      </w:pPr>
      <w:r>
        <w:separator/>
      </w:r>
    </w:p>
  </w:footnote>
  <w:footnote w:type="continuationSeparator" w:id="0">
    <w:p w:rsidR="00F608AB" w:rsidRDefault="00F608AB" w:rsidP="0081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F0" w:rsidRPr="008108F0" w:rsidRDefault="008108F0" w:rsidP="008108F0">
    <w:pPr>
      <w:pStyle w:val="a4"/>
    </w:pPr>
    <w:bookmarkStart w:id="0" w:name="ШтрихКод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F0" w:rsidRPr="008108F0" w:rsidRDefault="008108F0" w:rsidP="008108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727"/>
    <w:multiLevelType w:val="multilevel"/>
    <w:tmpl w:val="51769C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9BA5FC2"/>
    <w:multiLevelType w:val="hybridMultilevel"/>
    <w:tmpl w:val="C040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63CD"/>
    <w:multiLevelType w:val="multilevel"/>
    <w:tmpl w:val="DED05F6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2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auto"/>
        <w:sz w:val="22"/>
      </w:rPr>
    </w:lvl>
  </w:abstractNum>
  <w:abstractNum w:abstractNumId="3" w15:restartNumberingAfterBreak="0">
    <w:nsid w:val="0AF9121E"/>
    <w:multiLevelType w:val="hybridMultilevel"/>
    <w:tmpl w:val="DD08F8CA"/>
    <w:lvl w:ilvl="0" w:tplc="0F3CEFCC">
      <w:start w:val="1"/>
      <w:numFmt w:val="decimal"/>
      <w:lvlText w:val="1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5410D2"/>
    <w:multiLevelType w:val="multilevel"/>
    <w:tmpl w:val="A3580E76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9F4543"/>
    <w:multiLevelType w:val="hybridMultilevel"/>
    <w:tmpl w:val="7414BD90"/>
    <w:lvl w:ilvl="0" w:tplc="F59E6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E627E"/>
    <w:multiLevelType w:val="multilevel"/>
    <w:tmpl w:val="208275A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60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bullet"/>
      <w:lvlText w:val=""/>
      <w:lvlJc w:val="left"/>
      <w:pPr>
        <w:ind w:left="396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7" w15:restartNumberingAfterBreak="0">
    <w:nsid w:val="144008E2"/>
    <w:multiLevelType w:val="multilevel"/>
    <w:tmpl w:val="3C0629DC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C03790"/>
    <w:multiLevelType w:val="hybridMultilevel"/>
    <w:tmpl w:val="78061346"/>
    <w:lvl w:ilvl="0" w:tplc="AC2CBB68">
      <w:start w:val="1"/>
      <w:numFmt w:val="decimal"/>
      <w:lvlText w:val="12.8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A073EF"/>
    <w:multiLevelType w:val="multilevel"/>
    <w:tmpl w:val="341EEA3E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ascii="Times New Roman" w:eastAsia="Times New Roman" w:hAnsi="Times New Roman" w:hint="default"/>
      </w:rPr>
    </w:lvl>
  </w:abstractNum>
  <w:abstractNum w:abstractNumId="10" w15:restartNumberingAfterBreak="0">
    <w:nsid w:val="1A543664"/>
    <w:multiLevelType w:val="hybridMultilevel"/>
    <w:tmpl w:val="BDDAEDCE"/>
    <w:lvl w:ilvl="0" w:tplc="A0B83C2A">
      <w:start w:val="1"/>
      <w:numFmt w:val="decimal"/>
      <w:lvlText w:val="7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4A0944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AE404B"/>
    <w:multiLevelType w:val="multilevel"/>
    <w:tmpl w:val="DAD4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0E17E12"/>
    <w:multiLevelType w:val="hybridMultilevel"/>
    <w:tmpl w:val="AAECA75A"/>
    <w:lvl w:ilvl="0" w:tplc="524EDB08">
      <w:start w:val="1"/>
      <w:numFmt w:val="decimal"/>
      <w:lvlText w:val="12.%1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5" w:hanging="360"/>
      </w:pPr>
    </w:lvl>
    <w:lvl w:ilvl="2" w:tplc="FFFFFFFF">
      <w:start w:val="1"/>
      <w:numFmt w:val="lowerRoman"/>
      <w:lvlText w:val="%3."/>
      <w:lvlJc w:val="right"/>
      <w:pPr>
        <w:ind w:left="3855" w:hanging="180"/>
      </w:pPr>
    </w:lvl>
    <w:lvl w:ilvl="3" w:tplc="FFFFFFFF" w:tentative="1">
      <w:start w:val="1"/>
      <w:numFmt w:val="decimal"/>
      <w:lvlText w:val="%4."/>
      <w:lvlJc w:val="left"/>
      <w:pPr>
        <w:ind w:left="4575" w:hanging="360"/>
      </w:pPr>
    </w:lvl>
    <w:lvl w:ilvl="4" w:tplc="FFFFFFFF" w:tentative="1">
      <w:start w:val="1"/>
      <w:numFmt w:val="lowerLetter"/>
      <w:lvlText w:val="%5."/>
      <w:lvlJc w:val="left"/>
      <w:pPr>
        <w:ind w:left="5295" w:hanging="360"/>
      </w:pPr>
    </w:lvl>
    <w:lvl w:ilvl="5" w:tplc="FFFFFFFF" w:tentative="1">
      <w:start w:val="1"/>
      <w:numFmt w:val="lowerRoman"/>
      <w:lvlText w:val="%6."/>
      <w:lvlJc w:val="right"/>
      <w:pPr>
        <w:ind w:left="6015" w:hanging="180"/>
      </w:pPr>
    </w:lvl>
    <w:lvl w:ilvl="6" w:tplc="FFFFFFFF" w:tentative="1">
      <w:start w:val="1"/>
      <w:numFmt w:val="decimal"/>
      <w:lvlText w:val="%7."/>
      <w:lvlJc w:val="left"/>
      <w:pPr>
        <w:ind w:left="6735" w:hanging="360"/>
      </w:pPr>
    </w:lvl>
    <w:lvl w:ilvl="7" w:tplc="FFFFFFFF" w:tentative="1">
      <w:start w:val="1"/>
      <w:numFmt w:val="lowerLetter"/>
      <w:lvlText w:val="%8."/>
      <w:lvlJc w:val="left"/>
      <w:pPr>
        <w:ind w:left="7455" w:hanging="360"/>
      </w:pPr>
    </w:lvl>
    <w:lvl w:ilvl="8" w:tplc="FFFFFFFF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4" w15:restartNumberingAfterBreak="0">
    <w:nsid w:val="227236EE"/>
    <w:multiLevelType w:val="multilevel"/>
    <w:tmpl w:val="C71E4C16"/>
    <w:lvl w:ilvl="0"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ascii="Times New Roman" w:eastAsia="Times New Roman" w:hAnsi="Times New Roman" w:hint="default"/>
      </w:rPr>
    </w:lvl>
    <w:lvl w:ilvl="2">
      <w:start w:val="7"/>
      <w:numFmt w:val="decimal"/>
      <w:lvlText w:val="7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ascii="Times New Roman" w:eastAsia="Times New Roman" w:hAnsi="Times New Roman" w:hint="default"/>
      </w:rPr>
    </w:lvl>
  </w:abstractNum>
  <w:abstractNum w:abstractNumId="15" w15:restartNumberingAfterBreak="0">
    <w:nsid w:val="2452111E"/>
    <w:multiLevelType w:val="hybridMultilevel"/>
    <w:tmpl w:val="B64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114D1"/>
    <w:multiLevelType w:val="multilevel"/>
    <w:tmpl w:val="E536E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4D3A78"/>
    <w:multiLevelType w:val="hybridMultilevel"/>
    <w:tmpl w:val="86944170"/>
    <w:lvl w:ilvl="0" w:tplc="F59E60C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05E3DB3"/>
    <w:multiLevelType w:val="hybridMultilevel"/>
    <w:tmpl w:val="3278A8F2"/>
    <w:lvl w:ilvl="0" w:tplc="E608884E">
      <w:start w:val="1"/>
      <w:numFmt w:val="decimal"/>
      <w:lvlText w:val="12.8.%1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</w:lvl>
    <w:lvl w:ilvl="2" w:tplc="0419001B">
      <w:start w:val="1"/>
      <w:numFmt w:val="lowerRoman"/>
      <w:lvlText w:val="%3."/>
      <w:lvlJc w:val="right"/>
      <w:pPr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9" w15:restartNumberingAfterBreak="0">
    <w:nsid w:val="31860F2B"/>
    <w:multiLevelType w:val="hybridMultilevel"/>
    <w:tmpl w:val="2408C700"/>
    <w:lvl w:ilvl="0" w:tplc="C15A3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419F0"/>
    <w:multiLevelType w:val="multilevel"/>
    <w:tmpl w:val="031C81C0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ascii="Times New Roman" w:eastAsia="Times New Roman" w:hAnsi="Times New Roman" w:hint="default"/>
      </w:rPr>
    </w:lvl>
  </w:abstractNum>
  <w:abstractNum w:abstractNumId="21" w15:restartNumberingAfterBreak="0">
    <w:nsid w:val="353856E0"/>
    <w:multiLevelType w:val="hybridMultilevel"/>
    <w:tmpl w:val="121AD606"/>
    <w:lvl w:ilvl="0" w:tplc="1B6EC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01C57"/>
    <w:multiLevelType w:val="hybridMultilevel"/>
    <w:tmpl w:val="D77AF7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F5E40"/>
    <w:multiLevelType w:val="hybridMultilevel"/>
    <w:tmpl w:val="2D3E0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46BF6"/>
    <w:multiLevelType w:val="hybridMultilevel"/>
    <w:tmpl w:val="28BACA20"/>
    <w:lvl w:ilvl="0" w:tplc="2D6E5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545E6"/>
    <w:multiLevelType w:val="multilevel"/>
    <w:tmpl w:val="DAD4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0E69D3"/>
    <w:multiLevelType w:val="hybridMultilevel"/>
    <w:tmpl w:val="98069DEA"/>
    <w:lvl w:ilvl="0" w:tplc="F59E60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3CB530A"/>
    <w:multiLevelType w:val="hybridMultilevel"/>
    <w:tmpl w:val="BDD64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B20F8"/>
    <w:multiLevelType w:val="multilevel"/>
    <w:tmpl w:val="341EEA3E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ascii="Times New Roman" w:eastAsia="Times New Roman" w:hAnsi="Times New Roman" w:hint="default"/>
      </w:rPr>
    </w:lvl>
  </w:abstractNum>
  <w:abstractNum w:abstractNumId="29" w15:restartNumberingAfterBreak="0">
    <w:nsid w:val="581B4C28"/>
    <w:multiLevelType w:val="multilevel"/>
    <w:tmpl w:val="AF724C9C"/>
    <w:lvl w:ilvl="0">
      <w:start w:val="6"/>
      <w:numFmt w:val="decimal"/>
      <w:lvlText w:val="%1"/>
      <w:lvlJc w:val="left"/>
      <w:pPr>
        <w:ind w:left="444" w:hanging="444"/>
      </w:pPr>
    </w:lvl>
    <w:lvl w:ilvl="1">
      <w:start w:val="3"/>
      <w:numFmt w:val="decimal"/>
      <w:lvlText w:val="%1.%2"/>
      <w:lvlJc w:val="left"/>
      <w:pPr>
        <w:ind w:left="798" w:hanging="444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204" w:hanging="108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272" w:hanging="1440"/>
      </w:pPr>
    </w:lvl>
  </w:abstractNum>
  <w:abstractNum w:abstractNumId="30" w15:restartNumberingAfterBreak="0">
    <w:nsid w:val="5B8E1119"/>
    <w:multiLevelType w:val="hybridMultilevel"/>
    <w:tmpl w:val="3B5219B2"/>
    <w:lvl w:ilvl="0" w:tplc="F59E60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136861"/>
    <w:multiLevelType w:val="multilevel"/>
    <w:tmpl w:val="E3340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89B3EFE"/>
    <w:multiLevelType w:val="multilevel"/>
    <w:tmpl w:val="4D2A981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94954FF"/>
    <w:multiLevelType w:val="hybridMultilevel"/>
    <w:tmpl w:val="25FC91D8"/>
    <w:lvl w:ilvl="0" w:tplc="0550163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D34A8"/>
    <w:multiLevelType w:val="hybridMultilevel"/>
    <w:tmpl w:val="BDA87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F0DDF"/>
    <w:multiLevelType w:val="hybridMultilevel"/>
    <w:tmpl w:val="957665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20819"/>
    <w:multiLevelType w:val="multilevel"/>
    <w:tmpl w:val="AF12C224"/>
    <w:lvl w:ilvl="0">
      <w:start w:val="9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79" w:hanging="495"/>
      </w:pPr>
      <w:rPr>
        <w:rFonts w:ascii="Times New Roman" w:eastAsia="Times New Roman" w:hAnsi="Times New Roman" w:hint="default"/>
      </w:rPr>
    </w:lvl>
    <w:lvl w:ilvl="2">
      <w:start w:val="7"/>
      <w:numFmt w:val="decimal"/>
      <w:lvlText w:val="7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ascii="Times New Roman" w:eastAsia="Times New Roman" w:hAnsi="Times New Roman" w:hint="default"/>
      </w:rPr>
    </w:lvl>
  </w:abstractNum>
  <w:abstractNum w:abstractNumId="37" w15:restartNumberingAfterBreak="0">
    <w:nsid w:val="72A45FD3"/>
    <w:multiLevelType w:val="multilevel"/>
    <w:tmpl w:val="F29C154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E80490"/>
    <w:multiLevelType w:val="multilevel"/>
    <w:tmpl w:val="747C5B20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ascii="Times New Roman" w:eastAsia="Times New Roman" w:hAnsi="Times New Roman" w:hint="default"/>
      </w:rPr>
    </w:lvl>
  </w:abstractNum>
  <w:abstractNum w:abstractNumId="39" w15:restartNumberingAfterBreak="0">
    <w:nsid w:val="776E0858"/>
    <w:multiLevelType w:val="hybridMultilevel"/>
    <w:tmpl w:val="A342A6C6"/>
    <w:lvl w:ilvl="0" w:tplc="4A786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711EE"/>
    <w:multiLevelType w:val="hybridMultilevel"/>
    <w:tmpl w:val="AF829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76D42"/>
    <w:multiLevelType w:val="multilevel"/>
    <w:tmpl w:val="CF20AA2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6570DE"/>
    <w:multiLevelType w:val="hybridMultilevel"/>
    <w:tmpl w:val="8534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917AA"/>
    <w:multiLevelType w:val="multilevel"/>
    <w:tmpl w:val="DAD4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C0A683C"/>
    <w:multiLevelType w:val="multilevel"/>
    <w:tmpl w:val="1F264860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ascii="Times New Roman" w:eastAsia="Times New Roman" w:hAnsi="Times New Roman" w:hint="default"/>
      </w:rPr>
    </w:lvl>
  </w:abstractNum>
  <w:num w:numId="1">
    <w:abstractNumId w:val="42"/>
  </w:num>
  <w:num w:numId="2">
    <w:abstractNumId w:val="34"/>
  </w:num>
  <w:num w:numId="3">
    <w:abstractNumId w:val="31"/>
  </w:num>
  <w:num w:numId="4">
    <w:abstractNumId w:val="12"/>
  </w:num>
  <w:num w:numId="5">
    <w:abstractNumId w:val="23"/>
  </w:num>
  <w:num w:numId="6">
    <w:abstractNumId w:val="27"/>
  </w:num>
  <w:num w:numId="7">
    <w:abstractNumId w:val="15"/>
  </w:num>
  <w:num w:numId="8">
    <w:abstractNumId w:val="38"/>
  </w:num>
  <w:num w:numId="9">
    <w:abstractNumId w:val="16"/>
  </w:num>
  <w:num w:numId="10">
    <w:abstractNumId w:val="24"/>
  </w:num>
  <w:num w:numId="11">
    <w:abstractNumId w:val="21"/>
  </w:num>
  <w:num w:numId="12">
    <w:abstractNumId w:val="0"/>
  </w:num>
  <w:num w:numId="13">
    <w:abstractNumId w:val="19"/>
  </w:num>
  <w:num w:numId="14">
    <w:abstractNumId w:val="39"/>
  </w:num>
  <w:num w:numId="15">
    <w:abstractNumId w:val="22"/>
  </w:num>
  <w:num w:numId="16">
    <w:abstractNumId w:val="43"/>
  </w:num>
  <w:num w:numId="17">
    <w:abstractNumId w:val="4"/>
  </w:num>
  <w:num w:numId="18">
    <w:abstractNumId w:val="35"/>
  </w:num>
  <w:num w:numId="19">
    <w:abstractNumId w:val="25"/>
  </w:num>
  <w:num w:numId="20">
    <w:abstractNumId w:val="40"/>
  </w:num>
  <w:num w:numId="21">
    <w:abstractNumId w:val="1"/>
  </w:num>
  <w:num w:numId="22">
    <w:abstractNumId w:val="38"/>
  </w:num>
  <w:num w:numId="23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37"/>
  </w:num>
  <w:num w:numId="26">
    <w:abstractNumId w:val="41"/>
  </w:num>
  <w:num w:numId="27">
    <w:abstractNumId w:val="2"/>
  </w:num>
  <w:num w:numId="28">
    <w:abstractNumId w:val="33"/>
  </w:num>
  <w:num w:numId="29">
    <w:abstractNumId w:val="5"/>
  </w:num>
  <w:num w:numId="30">
    <w:abstractNumId w:val="14"/>
  </w:num>
  <w:num w:numId="31">
    <w:abstractNumId w:val="28"/>
  </w:num>
  <w:num w:numId="32">
    <w:abstractNumId w:val="30"/>
  </w:num>
  <w:num w:numId="33">
    <w:abstractNumId w:val="44"/>
  </w:num>
  <w:num w:numId="34">
    <w:abstractNumId w:val="20"/>
  </w:num>
  <w:num w:numId="35">
    <w:abstractNumId w:val="9"/>
  </w:num>
  <w:num w:numId="36">
    <w:abstractNumId w:val="36"/>
  </w:num>
  <w:num w:numId="37">
    <w:abstractNumId w:val="26"/>
  </w:num>
  <w:num w:numId="38">
    <w:abstractNumId w:val="11"/>
  </w:num>
  <w:num w:numId="39">
    <w:abstractNumId w:val="7"/>
  </w:num>
  <w:num w:numId="40">
    <w:abstractNumId w:val="10"/>
  </w:num>
  <w:num w:numId="41">
    <w:abstractNumId w:val="3"/>
  </w:num>
  <w:num w:numId="42">
    <w:abstractNumId w:val="18"/>
  </w:num>
  <w:num w:numId="43">
    <w:abstractNumId w:val="17"/>
  </w:num>
  <w:num w:numId="44">
    <w:abstractNumId w:val="8"/>
  </w:num>
  <w:num w:numId="45">
    <w:abstractNumId w:val="13"/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formatting="1" w:enforcement="0"/>
  <w:styleLockQFSet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77"/>
    <w:rsid w:val="00002D32"/>
    <w:rsid w:val="000042B1"/>
    <w:rsid w:val="00004EA3"/>
    <w:rsid w:val="00005E31"/>
    <w:rsid w:val="00010648"/>
    <w:rsid w:val="000126BF"/>
    <w:rsid w:val="00016EBC"/>
    <w:rsid w:val="000204C1"/>
    <w:rsid w:val="0002474A"/>
    <w:rsid w:val="0002780D"/>
    <w:rsid w:val="00032B58"/>
    <w:rsid w:val="00034963"/>
    <w:rsid w:val="000372C9"/>
    <w:rsid w:val="00040212"/>
    <w:rsid w:val="00044A1F"/>
    <w:rsid w:val="00050994"/>
    <w:rsid w:val="00062033"/>
    <w:rsid w:val="000653ED"/>
    <w:rsid w:val="00072BF0"/>
    <w:rsid w:val="00075B58"/>
    <w:rsid w:val="00080EB0"/>
    <w:rsid w:val="000816CE"/>
    <w:rsid w:val="000835C4"/>
    <w:rsid w:val="00086AB0"/>
    <w:rsid w:val="00091ABB"/>
    <w:rsid w:val="00095ECE"/>
    <w:rsid w:val="000A207B"/>
    <w:rsid w:val="000A2F73"/>
    <w:rsid w:val="000A3D50"/>
    <w:rsid w:val="000A5CE9"/>
    <w:rsid w:val="000A6BC1"/>
    <w:rsid w:val="000B0DAD"/>
    <w:rsid w:val="000B0EC6"/>
    <w:rsid w:val="000B49D0"/>
    <w:rsid w:val="000B6B93"/>
    <w:rsid w:val="000C1282"/>
    <w:rsid w:val="000C2B82"/>
    <w:rsid w:val="000C5F41"/>
    <w:rsid w:val="000D0F52"/>
    <w:rsid w:val="000D2560"/>
    <w:rsid w:val="000D4220"/>
    <w:rsid w:val="000D6C72"/>
    <w:rsid w:val="000E131D"/>
    <w:rsid w:val="000E452B"/>
    <w:rsid w:val="000E4721"/>
    <w:rsid w:val="000E71D1"/>
    <w:rsid w:val="000F1D01"/>
    <w:rsid w:val="000F1E0B"/>
    <w:rsid w:val="000F51AB"/>
    <w:rsid w:val="000F560D"/>
    <w:rsid w:val="000F5E47"/>
    <w:rsid w:val="00103349"/>
    <w:rsid w:val="00107B83"/>
    <w:rsid w:val="00110A87"/>
    <w:rsid w:val="001113A0"/>
    <w:rsid w:val="0011296A"/>
    <w:rsid w:val="00113167"/>
    <w:rsid w:val="00120085"/>
    <w:rsid w:val="00123419"/>
    <w:rsid w:val="00125D5F"/>
    <w:rsid w:val="0013052F"/>
    <w:rsid w:val="00130966"/>
    <w:rsid w:val="001312B3"/>
    <w:rsid w:val="00132623"/>
    <w:rsid w:val="001360BB"/>
    <w:rsid w:val="0013774D"/>
    <w:rsid w:val="00141ED0"/>
    <w:rsid w:val="00142980"/>
    <w:rsid w:val="00145FED"/>
    <w:rsid w:val="00156AE7"/>
    <w:rsid w:val="00160835"/>
    <w:rsid w:val="001608FD"/>
    <w:rsid w:val="0016167C"/>
    <w:rsid w:val="00165056"/>
    <w:rsid w:val="0016520A"/>
    <w:rsid w:val="0017162A"/>
    <w:rsid w:val="0017206A"/>
    <w:rsid w:val="00174854"/>
    <w:rsid w:val="00176F7A"/>
    <w:rsid w:val="00177EE6"/>
    <w:rsid w:val="00180EFE"/>
    <w:rsid w:val="00183115"/>
    <w:rsid w:val="001835DF"/>
    <w:rsid w:val="00184136"/>
    <w:rsid w:val="00185116"/>
    <w:rsid w:val="00186A42"/>
    <w:rsid w:val="00191386"/>
    <w:rsid w:val="00193EAA"/>
    <w:rsid w:val="00194DC3"/>
    <w:rsid w:val="001A3566"/>
    <w:rsid w:val="001A5E4A"/>
    <w:rsid w:val="001A5F7D"/>
    <w:rsid w:val="001A7609"/>
    <w:rsid w:val="001B14E1"/>
    <w:rsid w:val="001B7E5E"/>
    <w:rsid w:val="001C47A5"/>
    <w:rsid w:val="001C57FC"/>
    <w:rsid w:val="001D46C9"/>
    <w:rsid w:val="001D4B44"/>
    <w:rsid w:val="001D4BEC"/>
    <w:rsid w:val="001D6CBB"/>
    <w:rsid w:val="001D70D3"/>
    <w:rsid w:val="001E4BAA"/>
    <w:rsid w:val="001E78EA"/>
    <w:rsid w:val="001E7EDE"/>
    <w:rsid w:val="001F31F2"/>
    <w:rsid w:val="001F3790"/>
    <w:rsid w:val="001F37DD"/>
    <w:rsid w:val="001F3C21"/>
    <w:rsid w:val="001F4160"/>
    <w:rsid w:val="001F489B"/>
    <w:rsid w:val="001F5E73"/>
    <w:rsid w:val="001F6004"/>
    <w:rsid w:val="001F753A"/>
    <w:rsid w:val="0020175B"/>
    <w:rsid w:val="0020265D"/>
    <w:rsid w:val="002044DE"/>
    <w:rsid w:val="002148EF"/>
    <w:rsid w:val="002167DB"/>
    <w:rsid w:val="0022312D"/>
    <w:rsid w:val="00225BE6"/>
    <w:rsid w:val="00225E12"/>
    <w:rsid w:val="00231FBE"/>
    <w:rsid w:val="0023452C"/>
    <w:rsid w:val="002358B5"/>
    <w:rsid w:val="002360AB"/>
    <w:rsid w:val="002400B3"/>
    <w:rsid w:val="00242892"/>
    <w:rsid w:val="0024469B"/>
    <w:rsid w:val="00245E5F"/>
    <w:rsid w:val="002536BD"/>
    <w:rsid w:val="002554D9"/>
    <w:rsid w:val="00267132"/>
    <w:rsid w:val="002752E9"/>
    <w:rsid w:val="002753C4"/>
    <w:rsid w:val="00275B2A"/>
    <w:rsid w:val="002762CA"/>
    <w:rsid w:val="00276378"/>
    <w:rsid w:val="00281490"/>
    <w:rsid w:val="00282288"/>
    <w:rsid w:val="00284DB9"/>
    <w:rsid w:val="002A161B"/>
    <w:rsid w:val="002A2DC9"/>
    <w:rsid w:val="002B223A"/>
    <w:rsid w:val="002C0BE7"/>
    <w:rsid w:val="002C4643"/>
    <w:rsid w:val="002C4BFE"/>
    <w:rsid w:val="002C6892"/>
    <w:rsid w:val="002C7D4A"/>
    <w:rsid w:val="002C7E0C"/>
    <w:rsid w:val="002D16CB"/>
    <w:rsid w:val="002D4107"/>
    <w:rsid w:val="002D6466"/>
    <w:rsid w:val="002D6A55"/>
    <w:rsid w:val="002E28CC"/>
    <w:rsid w:val="002E32D1"/>
    <w:rsid w:val="002F2387"/>
    <w:rsid w:val="002F494B"/>
    <w:rsid w:val="002F4D3F"/>
    <w:rsid w:val="003000AD"/>
    <w:rsid w:val="0030313E"/>
    <w:rsid w:val="00303259"/>
    <w:rsid w:val="0030728F"/>
    <w:rsid w:val="0031026F"/>
    <w:rsid w:val="00312865"/>
    <w:rsid w:val="00314491"/>
    <w:rsid w:val="00314A77"/>
    <w:rsid w:val="00317D3C"/>
    <w:rsid w:val="00322664"/>
    <w:rsid w:val="0032357D"/>
    <w:rsid w:val="00331249"/>
    <w:rsid w:val="00335F97"/>
    <w:rsid w:val="00336353"/>
    <w:rsid w:val="00336660"/>
    <w:rsid w:val="00337C5B"/>
    <w:rsid w:val="0034000E"/>
    <w:rsid w:val="00340679"/>
    <w:rsid w:val="0034215B"/>
    <w:rsid w:val="0034261A"/>
    <w:rsid w:val="003462D3"/>
    <w:rsid w:val="003469D3"/>
    <w:rsid w:val="003479F5"/>
    <w:rsid w:val="00350593"/>
    <w:rsid w:val="00353965"/>
    <w:rsid w:val="00357696"/>
    <w:rsid w:val="00361EE2"/>
    <w:rsid w:val="00367068"/>
    <w:rsid w:val="003701D0"/>
    <w:rsid w:val="003718E8"/>
    <w:rsid w:val="00372C43"/>
    <w:rsid w:val="00375860"/>
    <w:rsid w:val="003915DD"/>
    <w:rsid w:val="00395B03"/>
    <w:rsid w:val="003A2B07"/>
    <w:rsid w:val="003A5FC1"/>
    <w:rsid w:val="003B01CD"/>
    <w:rsid w:val="003B2A43"/>
    <w:rsid w:val="003B416B"/>
    <w:rsid w:val="003C222B"/>
    <w:rsid w:val="003C255D"/>
    <w:rsid w:val="003C3D19"/>
    <w:rsid w:val="003C763E"/>
    <w:rsid w:val="003D26DF"/>
    <w:rsid w:val="003D271F"/>
    <w:rsid w:val="003D3248"/>
    <w:rsid w:val="003D4BC5"/>
    <w:rsid w:val="003D5084"/>
    <w:rsid w:val="003D7DAD"/>
    <w:rsid w:val="003E1E7F"/>
    <w:rsid w:val="003E3293"/>
    <w:rsid w:val="003E389F"/>
    <w:rsid w:val="003F1F08"/>
    <w:rsid w:val="003F3BD2"/>
    <w:rsid w:val="003F3CB3"/>
    <w:rsid w:val="003F4524"/>
    <w:rsid w:val="003F4BFA"/>
    <w:rsid w:val="003F550D"/>
    <w:rsid w:val="003F7B63"/>
    <w:rsid w:val="0040031D"/>
    <w:rsid w:val="0040397A"/>
    <w:rsid w:val="00404F3A"/>
    <w:rsid w:val="0040702F"/>
    <w:rsid w:val="004128EA"/>
    <w:rsid w:val="00413D95"/>
    <w:rsid w:val="00413E35"/>
    <w:rsid w:val="0041658F"/>
    <w:rsid w:val="0042127C"/>
    <w:rsid w:val="00423AAB"/>
    <w:rsid w:val="00423F22"/>
    <w:rsid w:val="00432ED4"/>
    <w:rsid w:val="00433EBE"/>
    <w:rsid w:val="00436195"/>
    <w:rsid w:val="00442E71"/>
    <w:rsid w:val="00454625"/>
    <w:rsid w:val="00455342"/>
    <w:rsid w:val="00462FA8"/>
    <w:rsid w:val="00471794"/>
    <w:rsid w:val="00474467"/>
    <w:rsid w:val="00482C17"/>
    <w:rsid w:val="00485C34"/>
    <w:rsid w:val="00492340"/>
    <w:rsid w:val="00493CE9"/>
    <w:rsid w:val="00494A92"/>
    <w:rsid w:val="00496FD2"/>
    <w:rsid w:val="00497299"/>
    <w:rsid w:val="004A1B63"/>
    <w:rsid w:val="004A43C3"/>
    <w:rsid w:val="004A4841"/>
    <w:rsid w:val="004B78D3"/>
    <w:rsid w:val="004C514D"/>
    <w:rsid w:val="004D1746"/>
    <w:rsid w:val="004D4817"/>
    <w:rsid w:val="004D4BF4"/>
    <w:rsid w:val="004D5A18"/>
    <w:rsid w:val="004E05E8"/>
    <w:rsid w:val="004E632C"/>
    <w:rsid w:val="004E6B61"/>
    <w:rsid w:val="004E7F19"/>
    <w:rsid w:val="004F16F9"/>
    <w:rsid w:val="00502955"/>
    <w:rsid w:val="0050332A"/>
    <w:rsid w:val="00503F52"/>
    <w:rsid w:val="00521568"/>
    <w:rsid w:val="005235A4"/>
    <w:rsid w:val="00530671"/>
    <w:rsid w:val="005414FC"/>
    <w:rsid w:val="00545AC9"/>
    <w:rsid w:val="00557666"/>
    <w:rsid w:val="00567CB9"/>
    <w:rsid w:val="00573CF1"/>
    <w:rsid w:val="005746F2"/>
    <w:rsid w:val="005763DA"/>
    <w:rsid w:val="00577BF2"/>
    <w:rsid w:val="005827F2"/>
    <w:rsid w:val="00583040"/>
    <w:rsid w:val="00585C2D"/>
    <w:rsid w:val="00593106"/>
    <w:rsid w:val="0059541B"/>
    <w:rsid w:val="005A15E2"/>
    <w:rsid w:val="005A431B"/>
    <w:rsid w:val="005B0B70"/>
    <w:rsid w:val="005B3912"/>
    <w:rsid w:val="005B45D7"/>
    <w:rsid w:val="005C1666"/>
    <w:rsid w:val="005C3130"/>
    <w:rsid w:val="005C4382"/>
    <w:rsid w:val="005C6D75"/>
    <w:rsid w:val="005D3AEE"/>
    <w:rsid w:val="005D4562"/>
    <w:rsid w:val="005E01E8"/>
    <w:rsid w:val="005E2F6D"/>
    <w:rsid w:val="005E62E1"/>
    <w:rsid w:val="005E7DC7"/>
    <w:rsid w:val="005F0FD5"/>
    <w:rsid w:val="005F19DD"/>
    <w:rsid w:val="005F57E9"/>
    <w:rsid w:val="005F599B"/>
    <w:rsid w:val="005F741D"/>
    <w:rsid w:val="00603462"/>
    <w:rsid w:val="006106EA"/>
    <w:rsid w:val="006204B8"/>
    <w:rsid w:val="006206D4"/>
    <w:rsid w:val="00621073"/>
    <w:rsid w:val="006223E2"/>
    <w:rsid w:val="0062516D"/>
    <w:rsid w:val="00626591"/>
    <w:rsid w:val="0063555F"/>
    <w:rsid w:val="00640389"/>
    <w:rsid w:val="00641D6D"/>
    <w:rsid w:val="0064292C"/>
    <w:rsid w:val="00653645"/>
    <w:rsid w:val="00654AF6"/>
    <w:rsid w:val="00657864"/>
    <w:rsid w:val="00662F1F"/>
    <w:rsid w:val="00663BCE"/>
    <w:rsid w:val="00665C5B"/>
    <w:rsid w:val="00667CF9"/>
    <w:rsid w:val="006742F5"/>
    <w:rsid w:val="00680188"/>
    <w:rsid w:val="006807C0"/>
    <w:rsid w:val="006819AF"/>
    <w:rsid w:val="006834D1"/>
    <w:rsid w:val="00687990"/>
    <w:rsid w:val="0069550A"/>
    <w:rsid w:val="00696CA1"/>
    <w:rsid w:val="006977B9"/>
    <w:rsid w:val="006A28E3"/>
    <w:rsid w:val="006B5DEB"/>
    <w:rsid w:val="006C1B88"/>
    <w:rsid w:val="006C7425"/>
    <w:rsid w:val="006D74A3"/>
    <w:rsid w:val="006F2143"/>
    <w:rsid w:val="006F458F"/>
    <w:rsid w:val="006F72F5"/>
    <w:rsid w:val="00700B44"/>
    <w:rsid w:val="00702AFC"/>
    <w:rsid w:val="00703AB4"/>
    <w:rsid w:val="0070488B"/>
    <w:rsid w:val="00706495"/>
    <w:rsid w:val="00707E53"/>
    <w:rsid w:val="007117FA"/>
    <w:rsid w:val="00720299"/>
    <w:rsid w:val="00723B13"/>
    <w:rsid w:val="00725D36"/>
    <w:rsid w:val="007277C9"/>
    <w:rsid w:val="007367CB"/>
    <w:rsid w:val="0074289B"/>
    <w:rsid w:val="007430BA"/>
    <w:rsid w:val="00751325"/>
    <w:rsid w:val="007558AC"/>
    <w:rsid w:val="00757B50"/>
    <w:rsid w:val="00761056"/>
    <w:rsid w:val="0076748E"/>
    <w:rsid w:val="00774BB5"/>
    <w:rsid w:val="00781A0F"/>
    <w:rsid w:val="00794637"/>
    <w:rsid w:val="007951EE"/>
    <w:rsid w:val="00795A7F"/>
    <w:rsid w:val="00797940"/>
    <w:rsid w:val="007A07F9"/>
    <w:rsid w:val="007A32E3"/>
    <w:rsid w:val="007A5406"/>
    <w:rsid w:val="007A754A"/>
    <w:rsid w:val="007A77FA"/>
    <w:rsid w:val="007B0AF5"/>
    <w:rsid w:val="007B6E77"/>
    <w:rsid w:val="007C0AA3"/>
    <w:rsid w:val="007C4C2C"/>
    <w:rsid w:val="007D19EC"/>
    <w:rsid w:val="007D20CE"/>
    <w:rsid w:val="007E17DB"/>
    <w:rsid w:val="007E24DD"/>
    <w:rsid w:val="007E53A0"/>
    <w:rsid w:val="007E7A4F"/>
    <w:rsid w:val="007F19D2"/>
    <w:rsid w:val="007F3AF7"/>
    <w:rsid w:val="007F696C"/>
    <w:rsid w:val="007F763F"/>
    <w:rsid w:val="00800EC7"/>
    <w:rsid w:val="008014D1"/>
    <w:rsid w:val="00801594"/>
    <w:rsid w:val="00803B7C"/>
    <w:rsid w:val="0081008C"/>
    <w:rsid w:val="008108F0"/>
    <w:rsid w:val="00814200"/>
    <w:rsid w:val="00815746"/>
    <w:rsid w:val="00821BAE"/>
    <w:rsid w:val="0082417B"/>
    <w:rsid w:val="008244E2"/>
    <w:rsid w:val="0082635F"/>
    <w:rsid w:val="00842744"/>
    <w:rsid w:val="008500D8"/>
    <w:rsid w:val="00855C44"/>
    <w:rsid w:val="00864467"/>
    <w:rsid w:val="00865A2A"/>
    <w:rsid w:val="0086669E"/>
    <w:rsid w:val="008674E5"/>
    <w:rsid w:val="00871355"/>
    <w:rsid w:val="00872362"/>
    <w:rsid w:val="008732B8"/>
    <w:rsid w:val="00874C35"/>
    <w:rsid w:val="00881E3C"/>
    <w:rsid w:val="00882260"/>
    <w:rsid w:val="00883EDB"/>
    <w:rsid w:val="00885D21"/>
    <w:rsid w:val="008863FC"/>
    <w:rsid w:val="008866A5"/>
    <w:rsid w:val="00891489"/>
    <w:rsid w:val="00892DF5"/>
    <w:rsid w:val="0089448C"/>
    <w:rsid w:val="008A0AA5"/>
    <w:rsid w:val="008A4B93"/>
    <w:rsid w:val="008A5D92"/>
    <w:rsid w:val="008B155B"/>
    <w:rsid w:val="008B1BA9"/>
    <w:rsid w:val="008B397D"/>
    <w:rsid w:val="008B41A5"/>
    <w:rsid w:val="008B5041"/>
    <w:rsid w:val="008B5169"/>
    <w:rsid w:val="008B649A"/>
    <w:rsid w:val="008C0F3C"/>
    <w:rsid w:val="008C1D83"/>
    <w:rsid w:val="008C32CD"/>
    <w:rsid w:val="008C61AD"/>
    <w:rsid w:val="008E12DB"/>
    <w:rsid w:val="008E4361"/>
    <w:rsid w:val="008E5AAE"/>
    <w:rsid w:val="008E6DA5"/>
    <w:rsid w:val="008F1115"/>
    <w:rsid w:val="008F18A7"/>
    <w:rsid w:val="009048F6"/>
    <w:rsid w:val="00911C00"/>
    <w:rsid w:val="00921876"/>
    <w:rsid w:val="009262C7"/>
    <w:rsid w:val="00927CC6"/>
    <w:rsid w:val="009303C2"/>
    <w:rsid w:val="00930E8C"/>
    <w:rsid w:val="009361BC"/>
    <w:rsid w:val="0094200B"/>
    <w:rsid w:val="00942372"/>
    <w:rsid w:val="009549E2"/>
    <w:rsid w:val="0095739C"/>
    <w:rsid w:val="00957A0E"/>
    <w:rsid w:val="00963500"/>
    <w:rsid w:val="009705BF"/>
    <w:rsid w:val="00970AB0"/>
    <w:rsid w:val="009711C9"/>
    <w:rsid w:val="0097275B"/>
    <w:rsid w:val="009775F4"/>
    <w:rsid w:val="009833CA"/>
    <w:rsid w:val="00985B3D"/>
    <w:rsid w:val="009A2C1D"/>
    <w:rsid w:val="009A3020"/>
    <w:rsid w:val="009A5909"/>
    <w:rsid w:val="009B5874"/>
    <w:rsid w:val="009C0086"/>
    <w:rsid w:val="009C6D52"/>
    <w:rsid w:val="009D4AF4"/>
    <w:rsid w:val="009D4B46"/>
    <w:rsid w:val="009D66E1"/>
    <w:rsid w:val="009E61B4"/>
    <w:rsid w:val="009E6667"/>
    <w:rsid w:val="009F154B"/>
    <w:rsid w:val="009F18A0"/>
    <w:rsid w:val="009F23B7"/>
    <w:rsid w:val="009F2E2F"/>
    <w:rsid w:val="009F2F7E"/>
    <w:rsid w:val="009F7EFD"/>
    <w:rsid w:val="00A00B91"/>
    <w:rsid w:val="00A0199C"/>
    <w:rsid w:val="00A057F1"/>
    <w:rsid w:val="00A12342"/>
    <w:rsid w:val="00A15882"/>
    <w:rsid w:val="00A16BDD"/>
    <w:rsid w:val="00A2461D"/>
    <w:rsid w:val="00A2500A"/>
    <w:rsid w:val="00A25FE9"/>
    <w:rsid w:val="00A2682B"/>
    <w:rsid w:val="00A3010C"/>
    <w:rsid w:val="00A329AA"/>
    <w:rsid w:val="00A333E0"/>
    <w:rsid w:val="00A3774E"/>
    <w:rsid w:val="00A43F9C"/>
    <w:rsid w:val="00A520D0"/>
    <w:rsid w:val="00A54DC2"/>
    <w:rsid w:val="00A57CF0"/>
    <w:rsid w:val="00A60C55"/>
    <w:rsid w:val="00A61367"/>
    <w:rsid w:val="00A62E8E"/>
    <w:rsid w:val="00A64EA6"/>
    <w:rsid w:val="00A744F5"/>
    <w:rsid w:val="00A80CC2"/>
    <w:rsid w:val="00A864C9"/>
    <w:rsid w:val="00A93F57"/>
    <w:rsid w:val="00AA4A4B"/>
    <w:rsid w:val="00AB09E5"/>
    <w:rsid w:val="00AC1585"/>
    <w:rsid w:val="00AC5881"/>
    <w:rsid w:val="00AC747B"/>
    <w:rsid w:val="00AD3C2D"/>
    <w:rsid w:val="00AD5181"/>
    <w:rsid w:val="00AD5F93"/>
    <w:rsid w:val="00AD7B60"/>
    <w:rsid w:val="00AE29A4"/>
    <w:rsid w:val="00AF422B"/>
    <w:rsid w:val="00AF64BB"/>
    <w:rsid w:val="00B0234B"/>
    <w:rsid w:val="00B03576"/>
    <w:rsid w:val="00B04402"/>
    <w:rsid w:val="00B05F13"/>
    <w:rsid w:val="00B06F43"/>
    <w:rsid w:val="00B115F0"/>
    <w:rsid w:val="00B1183D"/>
    <w:rsid w:val="00B15DBD"/>
    <w:rsid w:val="00B166CF"/>
    <w:rsid w:val="00B245D2"/>
    <w:rsid w:val="00B268E4"/>
    <w:rsid w:val="00B31D91"/>
    <w:rsid w:val="00B33830"/>
    <w:rsid w:val="00B351B5"/>
    <w:rsid w:val="00B376BF"/>
    <w:rsid w:val="00B4458D"/>
    <w:rsid w:val="00B46BD3"/>
    <w:rsid w:val="00B53AA6"/>
    <w:rsid w:val="00B54C31"/>
    <w:rsid w:val="00B61C67"/>
    <w:rsid w:val="00B6412F"/>
    <w:rsid w:val="00B67BCE"/>
    <w:rsid w:val="00B717DD"/>
    <w:rsid w:val="00B7249E"/>
    <w:rsid w:val="00B77256"/>
    <w:rsid w:val="00B80A69"/>
    <w:rsid w:val="00B83BB0"/>
    <w:rsid w:val="00B85AC9"/>
    <w:rsid w:val="00BA0053"/>
    <w:rsid w:val="00BA10F9"/>
    <w:rsid w:val="00BA226F"/>
    <w:rsid w:val="00BA22D7"/>
    <w:rsid w:val="00BB52AD"/>
    <w:rsid w:val="00BC0E71"/>
    <w:rsid w:val="00BC3A1B"/>
    <w:rsid w:val="00BC4682"/>
    <w:rsid w:val="00BC5F1F"/>
    <w:rsid w:val="00BD4A93"/>
    <w:rsid w:val="00BE0A9F"/>
    <w:rsid w:val="00BE1D8F"/>
    <w:rsid w:val="00BE3D55"/>
    <w:rsid w:val="00BE4202"/>
    <w:rsid w:val="00BF1712"/>
    <w:rsid w:val="00C02907"/>
    <w:rsid w:val="00C02F03"/>
    <w:rsid w:val="00C154B5"/>
    <w:rsid w:val="00C211BD"/>
    <w:rsid w:val="00C23A58"/>
    <w:rsid w:val="00C23EEC"/>
    <w:rsid w:val="00C27DAB"/>
    <w:rsid w:val="00C3018A"/>
    <w:rsid w:val="00C304F5"/>
    <w:rsid w:val="00C3091F"/>
    <w:rsid w:val="00C326BB"/>
    <w:rsid w:val="00C373AA"/>
    <w:rsid w:val="00C41E97"/>
    <w:rsid w:val="00C42DD9"/>
    <w:rsid w:val="00C454AC"/>
    <w:rsid w:val="00C46CB7"/>
    <w:rsid w:val="00C64135"/>
    <w:rsid w:val="00C64643"/>
    <w:rsid w:val="00C67765"/>
    <w:rsid w:val="00C773E1"/>
    <w:rsid w:val="00C83F58"/>
    <w:rsid w:val="00C91225"/>
    <w:rsid w:val="00C92D08"/>
    <w:rsid w:val="00C9629A"/>
    <w:rsid w:val="00CA2D04"/>
    <w:rsid w:val="00CB387F"/>
    <w:rsid w:val="00CB59B4"/>
    <w:rsid w:val="00CB6CD3"/>
    <w:rsid w:val="00CB78E6"/>
    <w:rsid w:val="00CC1125"/>
    <w:rsid w:val="00CC234F"/>
    <w:rsid w:val="00CC281C"/>
    <w:rsid w:val="00CC39BB"/>
    <w:rsid w:val="00CC5E37"/>
    <w:rsid w:val="00CD3484"/>
    <w:rsid w:val="00CD4578"/>
    <w:rsid w:val="00CE1AAF"/>
    <w:rsid w:val="00CF15A7"/>
    <w:rsid w:val="00CF40DF"/>
    <w:rsid w:val="00CF4849"/>
    <w:rsid w:val="00CF512C"/>
    <w:rsid w:val="00CF7431"/>
    <w:rsid w:val="00D00216"/>
    <w:rsid w:val="00D011C0"/>
    <w:rsid w:val="00D01722"/>
    <w:rsid w:val="00D02E69"/>
    <w:rsid w:val="00D03BAB"/>
    <w:rsid w:val="00D059B5"/>
    <w:rsid w:val="00D066F2"/>
    <w:rsid w:val="00D07D21"/>
    <w:rsid w:val="00D100A8"/>
    <w:rsid w:val="00D12CC8"/>
    <w:rsid w:val="00D13710"/>
    <w:rsid w:val="00D14F45"/>
    <w:rsid w:val="00D15445"/>
    <w:rsid w:val="00D201A9"/>
    <w:rsid w:val="00D20F82"/>
    <w:rsid w:val="00D2279D"/>
    <w:rsid w:val="00D26B4A"/>
    <w:rsid w:val="00D3076E"/>
    <w:rsid w:val="00D36916"/>
    <w:rsid w:val="00D42778"/>
    <w:rsid w:val="00D4303A"/>
    <w:rsid w:val="00D433B8"/>
    <w:rsid w:val="00D502A4"/>
    <w:rsid w:val="00D52A06"/>
    <w:rsid w:val="00D543BB"/>
    <w:rsid w:val="00D6043E"/>
    <w:rsid w:val="00D674C6"/>
    <w:rsid w:val="00D73BC6"/>
    <w:rsid w:val="00D73C25"/>
    <w:rsid w:val="00D749B8"/>
    <w:rsid w:val="00D75C2E"/>
    <w:rsid w:val="00D75FE4"/>
    <w:rsid w:val="00D773E6"/>
    <w:rsid w:val="00D80444"/>
    <w:rsid w:val="00D83F2F"/>
    <w:rsid w:val="00D85B4E"/>
    <w:rsid w:val="00D875E7"/>
    <w:rsid w:val="00D90F60"/>
    <w:rsid w:val="00D92BDE"/>
    <w:rsid w:val="00DA377D"/>
    <w:rsid w:val="00DA4837"/>
    <w:rsid w:val="00DA755F"/>
    <w:rsid w:val="00DB35BC"/>
    <w:rsid w:val="00DB3DB7"/>
    <w:rsid w:val="00DB6259"/>
    <w:rsid w:val="00DC007A"/>
    <w:rsid w:val="00DC28B4"/>
    <w:rsid w:val="00DC69BA"/>
    <w:rsid w:val="00DD0A7A"/>
    <w:rsid w:val="00DD3EB3"/>
    <w:rsid w:val="00DD755C"/>
    <w:rsid w:val="00DD7FFE"/>
    <w:rsid w:val="00DE0B0A"/>
    <w:rsid w:val="00DF1195"/>
    <w:rsid w:val="00DF6209"/>
    <w:rsid w:val="00DF74E6"/>
    <w:rsid w:val="00E00DE2"/>
    <w:rsid w:val="00E01173"/>
    <w:rsid w:val="00E122A7"/>
    <w:rsid w:val="00E12485"/>
    <w:rsid w:val="00E15BA0"/>
    <w:rsid w:val="00E20647"/>
    <w:rsid w:val="00E22A4C"/>
    <w:rsid w:val="00E247F4"/>
    <w:rsid w:val="00E2530D"/>
    <w:rsid w:val="00E25B08"/>
    <w:rsid w:val="00E26311"/>
    <w:rsid w:val="00E31CD8"/>
    <w:rsid w:val="00E35671"/>
    <w:rsid w:val="00E378E6"/>
    <w:rsid w:val="00E446B2"/>
    <w:rsid w:val="00E455FD"/>
    <w:rsid w:val="00E4634D"/>
    <w:rsid w:val="00E50656"/>
    <w:rsid w:val="00E51102"/>
    <w:rsid w:val="00E53880"/>
    <w:rsid w:val="00E540EB"/>
    <w:rsid w:val="00E57831"/>
    <w:rsid w:val="00E64830"/>
    <w:rsid w:val="00E70E8F"/>
    <w:rsid w:val="00E72470"/>
    <w:rsid w:val="00E76436"/>
    <w:rsid w:val="00E76640"/>
    <w:rsid w:val="00E80BC5"/>
    <w:rsid w:val="00E82EB8"/>
    <w:rsid w:val="00E90061"/>
    <w:rsid w:val="00E91BB1"/>
    <w:rsid w:val="00EA1012"/>
    <w:rsid w:val="00EA2AE6"/>
    <w:rsid w:val="00EA6480"/>
    <w:rsid w:val="00EB28FF"/>
    <w:rsid w:val="00EB52A3"/>
    <w:rsid w:val="00EC2D05"/>
    <w:rsid w:val="00EC3085"/>
    <w:rsid w:val="00EC5F19"/>
    <w:rsid w:val="00EC690C"/>
    <w:rsid w:val="00EC7D93"/>
    <w:rsid w:val="00ED06E3"/>
    <w:rsid w:val="00ED2B62"/>
    <w:rsid w:val="00ED2C34"/>
    <w:rsid w:val="00ED5DB4"/>
    <w:rsid w:val="00EE3BCE"/>
    <w:rsid w:val="00EE7772"/>
    <w:rsid w:val="00EF29D0"/>
    <w:rsid w:val="00EF3585"/>
    <w:rsid w:val="00EF6289"/>
    <w:rsid w:val="00F039F8"/>
    <w:rsid w:val="00F03F29"/>
    <w:rsid w:val="00F05D3E"/>
    <w:rsid w:val="00F05EC9"/>
    <w:rsid w:val="00F06C12"/>
    <w:rsid w:val="00F077C4"/>
    <w:rsid w:val="00F07B7D"/>
    <w:rsid w:val="00F10AE2"/>
    <w:rsid w:val="00F2283C"/>
    <w:rsid w:val="00F321C6"/>
    <w:rsid w:val="00F3263A"/>
    <w:rsid w:val="00F32CF2"/>
    <w:rsid w:val="00F410A2"/>
    <w:rsid w:val="00F4520A"/>
    <w:rsid w:val="00F46174"/>
    <w:rsid w:val="00F505C1"/>
    <w:rsid w:val="00F50930"/>
    <w:rsid w:val="00F51934"/>
    <w:rsid w:val="00F559FE"/>
    <w:rsid w:val="00F60856"/>
    <w:rsid w:val="00F608AB"/>
    <w:rsid w:val="00F622FF"/>
    <w:rsid w:val="00F637D8"/>
    <w:rsid w:val="00F64762"/>
    <w:rsid w:val="00F648DF"/>
    <w:rsid w:val="00F72454"/>
    <w:rsid w:val="00F72D16"/>
    <w:rsid w:val="00F73167"/>
    <w:rsid w:val="00F77FFD"/>
    <w:rsid w:val="00F8084A"/>
    <w:rsid w:val="00F82BA1"/>
    <w:rsid w:val="00F82C67"/>
    <w:rsid w:val="00F86333"/>
    <w:rsid w:val="00F87903"/>
    <w:rsid w:val="00F96DC6"/>
    <w:rsid w:val="00FA0911"/>
    <w:rsid w:val="00FA42BB"/>
    <w:rsid w:val="00FB3AC6"/>
    <w:rsid w:val="00FB411E"/>
    <w:rsid w:val="00FB6F61"/>
    <w:rsid w:val="00FC0BD6"/>
    <w:rsid w:val="00FC16BF"/>
    <w:rsid w:val="00FC3871"/>
    <w:rsid w:val="00FC5830"/>
    <w:rsid w:val="00FC7748"/>
    <w:rsid w:val="00FD1FD6"/>
    <w:rsid w:val="00FD3779"/>
    <w:rsid w:val="00FD6B94"/>
    <w:rsid w:val="00FD778E"/>
    <w:rsid w:val="00FE2BF6"/>
    <w:rsid w:val="00FE65AC"/>
    <w:rsid w:val="00FE7431"/>
    <w:rsid w:val="00FF1C52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10D0"/>
  <w15:docId w15:val="{A7A3B529-6119-46E4-ADA7-FE19DCE2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ШтрихКод"/>
    <w:basedOn w:val="a"/>
    <w:autoRedefine/>
    <w:qFormat/>
    <w:locked/>
    <w:rsid w:val="006834D1"/>
    <w:pPr>
      <w:spacing w:after="0" w:line="240" w:lineRule="auto"/>
    </w:pPr>
    <w:rPr>
      <w:rFonts w:ascii="Barcode" w:hAnsi="Barcode"/>
      <w:sz w:val="40"/>
      <w:szCs w:val="40"/>
      <w:lang w:val="en-US"/>
    </w:rPr>
  </w:style>
  <w:style w:type="paragraph" w:styleId="a5">
    <w:name w:val="No Spacing"/>
    <w:uiPriority w:val="1"/>
    <w:qFormat/>
    <w:rsid w:val="00413D95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108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08F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108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08F0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108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108F0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5827F2"/>
    <w:pPr>
      <w:ind w:left="720"/>
      <w:contextualSpacing/>
    </w:pPr>
  </w:style>
  <w:style w:type="character" w:styleId="ad">
    <w:name w:val="Hyperlink"/>
    <w:uiPriority w:val="99"/>
    <w:unhideWhenUsed/>
    <w:rsid w:val="007A5406"/>
    <w:rPr>
      <w:color w:val="0000FF"/>
      <w:u w:val="single"/>
    </w:rPr>
  </w:style>
  <w:style w:type="paragraph" w:customStyle="1" w:styleId="ae">
    <w:name w:val="Обычный (Интернет)"/>
    <w:basedOn w:val="a"/>
    <w:rsid w:val="00700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14298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2980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142980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298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142980"/>
    <w:rPr>
      <w:b/>
      <w:bCs/>
      <w:lang w:eastAsia="en-US"/>
    </w:rPr>
  </w:style>
  <w:style w:type="paragraph" w:customStyle="1" w:styleId="Default">
    <w:name w:val="Default"/>
    <w:rsid w:val="00B15DBD"/>
    <w:pPr>
      <w:autoSpaceDE w:val="0"/>
      <w:autoSpaceDN w:val="0"/>
      <w:adjustRightInd w:val="0"/>
    </w:pPr>
    <w:rPr>
      <w:rFonts w:ascii="Calibri Light" w:eastAsia="Symbol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_______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ABA3-D6FF-4FBB-A7FE-0593AFCA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20673</CharactersWithSpaces>
  <SharedDoc>false</SharedDoc>
  <HLinks>
    <vt:vector size="66" baseType="variant">
      <vt:variant>
        <vt:i4>2621540</vt:i4>
      </vt:variant>
      <vt:variant>
        <vt:i4>30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27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24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21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18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15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12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9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6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2621540</vt:i4>
      </vt:variant>
      <vt:variant>
        <vt:i4>3</vt:i4>
      </vt:variant>
      <vt:variant>
        <vt:i4>0</vt:i4>
      </vt:variant>
      <vt:variant>
        <vt:i4>5</vt:i4>
      </vt:variant>
      <vt:variant>
        <vt:lpwstr>http://cmec.spb.ru/</vt:lpwstr>
      </vt:variant>
      <vt:variant>
        <vt:lpwstr/>
      </vt:variant>
      <vt:variant>
        <vt:i4>2424946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https://mail.yandex.ru/re.jsx?h=a,nfa2eJL-XtjUlk-3nZvAHg&amp;l=aHR0cHM6Ly93d3cuZ3JhbmRzbWV0YS5ydS8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 Ромашкина</dc:creator>
  <cp:lastModifiedBy>Ira</cp:lastModifiedBy>
  <cp:revision>2</cp:revision>
  <cp:lastPrinted>2013-06-20T09:32:00Z</cp:lastPrinted>
  <dcterms:created xsi:type="dcterms:W3CDTF">2026-05-25T06:24:00Z</dcterms:created>
  <dcterms:modified xsi:type="dcterms:W3CDTF">2026-05-25T06:24:00Z</dcterms:modified>
</cp:coreProperties>
</file>