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ABD" w:rsidRPr="00D77344" w:rsidRDefault="003E3ABD" w:rsidP="00435A72">
      <w:pPr>
        <w:spacing w:after="0" w:line="240" w:lineRule="auto"/>
        <w:ind w:firstLine="709"/>
        <w:jc w:val="both"/>
        <w:rPr>
          <w:rFonts w:ascii="XO Thames" w:hAnsi="XO Thames"/>
        </w:rPr>
      </w:pPr>
    </w:p>
    <w:tbl>
      <w:tblPr>
        <w:tblW w:w="93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974"/>
        <w:gridCol w:w="709"/>
        <w:gridCol w:w="992"/>
        <w:gridCol w:w="993"/>
        <w:gridCol w:w="992"/>
        <w:gridCol w:w="1134"/>
        <w:gridCol w:w="1134"/>
        <w:gridCol w:w="1134"/>
      </w:tblGrid>
      <w:tr w:rsidR="00211F93" w:rsidRPr="00D77344" w:rsidTr="00211F93">
        <w:trPr>
          <w:trHeight w:val="302"/>
        </w:trPr>
        <w:tc>
          <w:tcPr>
            <w:tcW w:w="284" w:type="dxa"/>
            <w:vMerge w:val="restart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sz w:val="20"/>
                <w:szCs w:val="20"/>
              </w:rPr>
              <w:t>№ п\п</w:t>
            </w:r>
          </w:p>
        </w:tc>
        <w:tc>
          <w:tcPr>
            <w:tcW w:w="1974" w:type="dxa"/>
            <w:vMerge w:val="restart"/>
            <w:shd w:val="clear" w:color="auto" w:fill="auto"/>
            <w:vAlign w:val="center"/>
          </w:tcPr>
          <w:p w:rsidR="00211F93" w:rsidRPr="00D77344" w:rsidRDefault="00211F93" w:rsidP="006B24CE">
            <w:pPr>
              <w:pStyle w:val="a3"/>
              <w:ind w:left="142" w:right="142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sz w:val="20"/>
                <w:szCs w:val="20"/>
              </w:rPr>
              <w:t xml:space="preserve">Наименование </w:t>
            </w:r>
            <w:r w:rsidR="006B24CE">
              <w:rPr>
                <w:rFonts w:ascii="XO Thames" w:hAnsi="XO Thames"/>
                <w:bCs/>
                <w:sz w:val="20"/>
                <w:szCs w:val="20"/>
              </w:rPr>
              <w:t>услуги</w:t>
            </w:r>
            <w:bookmarkStart w:id="0" w:name="_GoBack"/>
            <w:bookmarkEnd w:id="0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11F93" w:rsidRDefault="00211F93" w:rsidP="002549DE">
            <w:pPr>
              <w:pStyle w:val="a3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Кол-во</w:t>
            </w:r>
          </w:p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(услуг)</w:t>
            </w:r>
          </w:p>
        </w:tc>
        <w:tc>
          <w:tcPr>
            <w:tcW w:w="6379" w:type="dxa"/>
            <w:gridSpan w:val="6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sz w:val="20"/>
                <w:szCs w:val="20"/>
              </w:rPr>
              <w:t>Коммерческие предложения поставщиков</w:t>
            </w:r>
          </w:p>
        </w:tc>
      </w:tr>
      <w:tr w:rsidR="00211F93" w:rsidRPr="00D77344" w:rsidTr="00211F93">
        <w:trPr>
          <w:trHeight w:val="824"/>
        </w:trPr>
        <w:tc>
          <w:tcPr>
            <w:tcW w:w="284" w:type="dxa"/>
            <w:vMerge/>
            <w:shd w:val="clear" w:color="auto" w:fill="auto"/>
            <w:vAlign w:val="center"/>
          </w:tcPr>
          <w:p w:rsidR="00211F93" w:rsidRPr="00D77344" w:rsidRDefault="00211F93" w:rsidP="008A57A1">
            <w:pPr>
              <w:pStyle w:val="a3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  <w:vAlign w:val="center"/>
          </w:tcPr>
          <w:p w:rsidR="00211F93" w:rsidRPr="00D77344" w:rsidRDefault="00211F93" w:rsidP="008A57A1">
            <w:pPr>
              <w:pStyle w:val="a3"/>
              <w:ind w:left="142" w:right="142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11F93" w:rsidRPr="00D77344" w:rsidRDefault="00211F93" w:rsidP="008A57A1">
            <w:pPr>
              <w:pStyle w:val="a3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11F93" w:rsidRPr="00D77344" w:rsidRDefault="00211F93" w:rsidP="00450CA4">
            <w:pPr>
              <w:pStyle w:val="a3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КП №1</w:t>
            </w:r>
            <w:r w:rsidR="003F3D45">
              <w:rPr>
                <w:rFonts w:ascii="XO Thames" w:hAnsi="XO Thames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11F93" w:rsidRPr="00D77344" w:rsidRDefault="00211F93" w:rsidP="00450CA4">
            <w:pPr>
              <w:pStyle w:val="a3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sz w:val="20"/>
                <w:szCs w:val="20"/>
              </w:rPr>
              <w:t>КП №2</w:t>
            </w:r>
            <w:r w:rsidR="003F3D45">
              <w:rPr>
                <w:rFonts w:ascii="XO Thames" w:hAnsi="XO Thames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211F93" w:rsidRPr="00D77344" w:rsidRDefault="00211F93" w:rsidP="00450CA4">
            <w:pPr>
              <w:pStyle w:val="a3"/>
              <w:jc w:val="center"/>
              <w:rPr>
                <w:rFonts w:ascii="XO Thames" w:hAnsi="XO Thames"/>
                <w:bCs/>
                <w:sz w:val="20"/>
                <w:szCs w:val="20"/>
              </w:rPr>
            </w:pPr>
            <w:r>
              <w:rPr>
                <w:rFonts w:ascii="XO Thames" w:hAnsi="XO Thames"/>
                <w:bCs/>
                <w:sz w:val="20"/>
                <w:szCs w:val="20"/>
              </w:rPr>
              <w:t>КП №3</w:t>
            </w:r>
            <w:r w:rsidR="003F3D45">
              <w:rPr>
                <w:rFonts w:ascii="XO Thames" w:hAnsi="XO Thames"/>
                <w:bCs/>
                <w:sz w:val="20"/>
                <w:szCs w:val="20"/>
              </w:rPr>
              <w:t xml:space="preserve"> </w:t>
            </w:r>
          </w:p>
        </w:tc>
      </w:tr>
      <w:tr w:rsidR="00211F93" w:rsidRPr="00D77344" w:rsidTr="00211F93">
        <w:trPr>
          <w:trHeight w:val="268"/>
        </w:trPr>
        <w:tc>
          <w:tcPr>
            <w:tcW w:w="284" w:type="dxa"/>
            <w:vMerge/>
            <w:shd w:val="clear" w:color="auto" w:fill="auto"/>
            <w:vAlign w:val="center"/>
          </w:tcPr>
          <w:p w:rsidR="00211F93" w:rsidRPr="00D77344" w:rsidRDefault="00211F93" w:rsidP="008A57A1">
            <w:pPr>
              <w:pStyle w:val="a3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1974" w:type="dxa"/>
            <w:vMerge/>
            <w:shd w:val="clear" w:color="auto" w:fill="auto"/>
            <w:vAlign w:val="center"/>
          </w:tcPr>
          <w:p w:rsidR="00211F93" w:rsidRPr="00D77344" w:rsidRDefault="00211F93" w:rsidP="008A57A1">
            <w:pPr>
              <w:pStyle w:val="a3"/>
              <w:ind w:left="142" w:right="142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11F93" w:rsidRPr="00D77344" w:rsidRDefault="00211F93" w:rsidP="008A57A1">
            <w:pPr>
              <w:pStyle w:val="a3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  <w:t>Цена за ед.руб.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color w:val="FF0000"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  <w:t>Цена за ед.руб.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color w:val="FF0000"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  <w:t>Сумма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color w:val="FF0000"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  <w:t>Цена за ед.руб.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  <w:bCs/>
                <w:color w:val="FF0000"/>
                <w:sz w:val="20"/>
                <w:szCs w:val="20"/>
              </w:rPr>
            </w:pPr>
            <w:r w:rsidRPr="00D77344">
              <w:rPr>
                <w:rFonts w:ascii="XO Thames" w:hAnsi="XO Thames"/>
                <w:bCs/>
                <w:color w:val="000000" w:themeColor="text1"/>
                <w:sz w:val="20"/>
                <w:szCs w:val="20"/>
              </w:rPr>
              <w:t>Сумма</w:t>
            </w:r>
          </w:p>
        </w:tc>
      </w:tr>
      <w:tr w:rsidR="00211F93" w:rsidRPr="00D77344" w:rsidTr="00510D2D">
        <w:trPr>
          <w:trHeight w:val="2377"/>
        </w:trPr>
        <w:tc>
          <w:tcPr>
            <w:tcW w:w="284" w:type="dxa"/>
            <w:shd w:val="clear" w:color="auto" w:fill="auto"/>
            <w:vAlign w:val="center"/>
          </w:tcPr>
          <w:p w:rsidR="00211F93" w:rsidRPr="00D77344" w:rsidRDefault="00211F93" w:rsidP="002549DE">
            <w:pPr>
              <w:pStyle w:val="a3"/>
              <w:jc w:val="center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1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211F93" w:rsidRPr="00510D2D" w:rsidRDefault="00450CA4" w:rsidP="00510D2D">
            <w:pPr>
              <w:pStyle w:val="a3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</w:rPr>
              <w:t>О</w:t>
            </w:r>
            <w:r w:rsidRPr="00D77344">
              <w:rPr>
                <w:rFonts w:ascii="XO Thames" w:hAnsi="XO Thames"/>
              </w:rPr>
              <w:t>каза</w:t>
            </w:r>
            <w:r>
              <w:rPr>
                <w:rFonts w:ascii="XO Thames" w:hAnsi="XO Thames"/>
              </w:rPr>
              <w:t>ние услуг</w:t>
            </w:r>
            <w:r w:rsidRPr="00D77344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обучения по программе профессиональной переподготовки «Деятельность по монтажу, техническому обслуживанию и ремонту средств обеспечения пожарной безопасности зданий и сооружений, а так же их проектированию»,</w:t>
            </w:r>
            <w:r w:rsidRPr="005B5DAA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программам повышения квалификации «</w:t>
            </w:r>
            <w:r w:rsidRPr="005B5DAA">
              <w:rPr>
                <w:rFonts w:ascii="XO Thames" w:hAnsi="XO Thames"/>
              </w:rPr>
              <w:t>Деятельность по монтажу, техническому обслуживанию и ремонту систем пожарной и охранно-пожарной сигнализации и их элементов, включая диспетчеризацию и проведение пусконаладочных работ</w:t>
            </w:r>
            <w:r>
              <w:rPr>
                <w:rFonts w:ascii="XO Thames" w:hAnsi="XO Thames"/>
              </w:rPr>
              <w:t>» и «</w:t>
            </w:r>
            <w:r w:rsidRPr="005B5DAA">
              <w:rPr>
                <w:rFonts w:ascii="XO Thames" w:hAnsi="XO Thames"/>
              </w:rPr>
              <w:t>Деятельность по монтажу, техническому обслуживанию и ремонту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</w:t>
            </w:r>
            <w:r>
              <w:rPr>
                <w:rFonts w:ascii="XO Thames" w:hAnsi="XO Thames"/>
              </w:rPr>
              <w:t>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1F93" w:rsidRPr="00D77344" w:rsidRDefault="00450CA4" w:rsidP="002549DE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1F93" w:rsidRPr="00D77344" w:rsidRDefault="00450CA4" w:rsidP="002549DE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450CA4">
              <w:rPr>
                <w:rFonts w:ascii="XO Thames" w:hAnsi="XO Thames"/>
                <w:sz w:val="20"/>
                <w:szCs w:val="20"/>
              </w:rPr>
              <w:t>6 770</w:t>
            </w:r>
            <w:r w:rsidR="00211F93" w:rsidRPr="00D77344">
              <w:rPr>
                <w:rFonts w:ascii="XO Thames" w:hAnsi="XO Thames"/>
                <w:sz w:val="20"/>
                <w:szCs w:val="20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1F93" w:rsidRPr="00D77344" w:rsidRDefault="00450CA4" w:rsidP="002549DE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13 540</w:t>
            </w:r>
            <w:r w:rsidR="00211F93" w:rsidRPr="00D77344">
              <w:rPr>
                <w:rFonts w:ascii="XO Thames" w:hAnsi="XO Thames"/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1F93" w:rsidRPr="00D77344" w:rsidRDefault="00450CA4" w:rsidP="002549DE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9 000</w:t>
            </w:r>
            <w:r w:rsidR="00211F93" w:rsidRPr="00D77344">
              <w:rPr>
                <w:rFonts w:ascii="XO Thames" w:hAnsi="XO Thames"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F93" w:rsidRPr="00D77344" w:rsidRDefault="00C87054" w:rsidP="00450CA4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</w:t>
            </w:r>
            <w:r w:rsidR="00450CA4">
              <w:rPr>
                <w:rFonts w:ascii="XO Thames" w:hAnsi="XO Thames"/>
                <w:sz w:val="20"/>
                <w:szCs w:val="20"/>
              </w:rPr>
              <w:t>8 0</w:t>
            </w:r>
            <w:r w:rsidR="000306B8">
              <w:rPr>
                <w:rFonts w:ascii="XO Thames" w:hAnsi="XO Thames"/>
                <w:sz w:val="20"/>
                <w:szCs w:val="20"/>
              </w:rPr>
              <w:t>00</w:t>
            </w:r>
            <w:r w:rsidR="00211F93" w:rsidRPr="00D77344">
              <w:rPr>
                <w:rFonts w:ascii="XO Thames" w:hAnsi="XO Thames"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F93" w:rsidRPr="00D77344" w:rsidRDefault="00450CA4" w:rsidP="002549DE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8 700</w:t>
            </w:r>
            <w:r w:rsidR="00211F93" w:rsidRPr="00D77344">
              <w:rPr>
                <w:rFonts w:ascii="XO Thames" w:hAnsi="XO Thames"/>
                <w:sz w:val="20"/>
                <w:szCs w:val="20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F93" w:rsidRPr="00D77344" w:rsidRDefault="00450CA4" w:rsidP="00450CA4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17</w:t>
            </w:r>
            <w:r w:rsidR="00C87054">
              <w:rPr>
                <w:rFonts w:ascii="XO Thames" w:hAnsi="XO Thames"/>
                <w:sz w:val="20"/>
                <w:szCs w:val="20"/>
              </w:rPr>
              <w:t xml:space="preserve"> </w:t>
            </w:r>
            <w:r>
              <w:rPr>
                <w:rFonts w:ascii="XO Thames" w:hAnsi="XO Thames"/>
                <w:sz w:val="20"/>
                <w:szCs w:val="20"/>
              </w:rPr>
              <w:t>4</w:t>
            </w:r>
            <w:r w:rsidR="000306B8">
              <w:rPr>
                <w:rFonts w:ascii="XO Thames" w:hAnsi="XO Thames"/>
                <w:sz w:val="20"/>
                <w:szCs w:val="20"/>
              </w:rPr>
              <w:t>00</w:t>
            </w:r>
            <w:r w:rsidR="00211F93" w:rsidRPr="00D77344">
              <w:rPr>
                <w:rFonts w:ascii="XO Thames" w:hAnsi="XO Thames"/>
                <w:sz w:val="20"/>
                <w:szCs w:val="20"/>
              </w:rPr>
              <w:t>,00</w:t>
            </w:r>
          </w:p>
        </w:tc>
      </w:tr>
      <w:tr w:rsidR="00034F21" w:rsidRPr="00D77344" w:rsidTr="00510D2D">
        <w:trPr>
          <w:trHeight w:val="56"/>
        </w:trPr>
        <w:tc>
          <w:tcPr>
            <w:tcW w:w="284" w:type="dxa"/>
            <w:shd w:val="clear" w:color="auto" w:fill="auto"/>
            <w:vAlign w:val="center"/>
          </w:tcPr>
          <w:p w:rsidR="00034F21" w:rsidRPr="00D77344" w:rsidRDefault="00034F21" w:rsidP="008A57A1">
            <w:pPr>
              <w:pStyle w:val="a3"/>
              <w:rPr>
                <w:rFonts w:ascii="XO Thames" w:hAnsi="XO Thames"/>
              </w:rPr>
            </w:pPr>
          </w:p>
        </w:tc>
        <w:tc>
          <w:tcPr>
            <w:tcW w:w="2683" w:type="dxa"/>
            <w:gridSpan w:val="2"/>
            <w:shd w:val="clear" w:color="auto" w:fill="auto"/>
            <w:vAlign w:val="center"/>
          </w:tcPr>
          <w:p w:rsidR="00034F21" w:rsidRPr="00D77344" w:rsidRDefault="00034F21" w:rsidP="008A57A1">
            <w:pPr>
              <w:pStyle w:val="a3"/>
              <w:ind w:left="142" w:right="142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ИТОГО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034F21" w:rsidRPr="00D77344" w:rsidRDefault="009F6C30" w:rsidP="002549DE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13 540</w:t>
            </w:r>
            <w:r w:rsidR="00C50C67" w:rsidRPr="00D77344">
              <w:rPr>
                <w:rFonts w:ascii="XO Thames" w:hAnsi="XO Thames"/>
              </w:rPr>
              <w:t>,00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34F21" w:rsidRPr="00D77344" w:rsidRDefault="009F6C30" w:rsidP="002549DE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18 000</w:t>
            </w:r>
            <w:r w:rsidR="00C50C67" w:rsidRPr="00D77344">
              <w:rPr>
                <w:rFonts w:ascii="XO Thames" w:hAnsi="XO Thames"/>
              </w:rPr>
              <w:t>,00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034F21" w:rsidRPr="00D77344" w:rsidRDefault="009F6C30" w:rsidP="002549DE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17 400</w:t>
            </w:r>
            <w:r w:rsidR="00C50C67" w:rsidRPr="00D77344">
              <w:rPr>
                <w:rFonts w:ascii="XO Thames" w:hAnsi="XO Thames"/>
              </w:rPr>
              <w:t>,00</w:t>
            </w:r>
          </w:p>
        </w:tc>
      </w:tr>
    </w:tbl>
    <w:p w:rsidR="001D2961" w:rsidRPr="00D77344" w:rsidRDefault="001D2961" w:rsidP="008A57A1">
      <w:pPr>
        <w:pStyle w:val="a3"/>
        <w:rPr>
          <w:rFonts w:ascii="XO Thames" w:hAnsi="XO Thames"/>
          <w:sz w:val="24"/>
          <w:szCs w:val="24"/>
        </w:rPr>
      </w:pPr>
    </w:p>
    <w:p w:rsidR="008171A8" w:rsidRPr="00D77344" w:rsidRDefault="008171A8" w:rsidP="008A57A1">
      <w:pPr>
        <w:pStyle w:val="a3"/>
        <w:rPr>
          <w:rFonts w:ascii="XO Thames" w:hAnsi="XO Thames"/>
          <w:b/>
          <w:i/>
          <w:sz w:val="24"/>
          <w:szCs w:val="24"/>
        </w:rPr>
      </w:pPr>
      <w:r w:rsidRPr="00D77344">
        <w:rPr>
          <w:rFonts w:ascii="XO Thames" w:hAnsi="XO Thames"/>
          <w:b/>
          <w:i/>
          <w:sz w:val="24"/>
          <w:szCs w:val="24"/>
        </w:rPr>
        <w:t>- расчет средней арифметической величины цены единицы товара:</w:t>
      </w:r>
    </w:p>
    <w:p w:rsidR="00127C43" w:rsidRPr="00D77344" w:rsidRDefault="00127C43" w:rsidP="008A57A1">
      <w:pPr>
        <w:pStyle w:val="a3"/>
        <w:rPr>
          <w:rFonts w:ascii="XO Thames" w:hAnsi="XO Thames"/>
          <w:sz w:val="24"/>
          <w:szCs w:val="24"/>
        </w:rPr>
      </w:pPr>
    </w:p>
    <w:tbl>
      <w:tblPr>
        <w:tblStyle w:val="a8"/>
        <w:tblW w:w="9385" w:type="dxa"/>
        <w:jc w:val="center"/>
        <w:tblLook w:val="04A0" w:firstRow="1" w:lastRow="0" w:firstColumn="1" w:lastColumn="0" w:noHBand="0" w:noVBand="1"/>
      </w:tblPr>
      <w:tblGrid>
        <w:gridCol w:w="514"/>
        <w:gridCol w:w="2660"/>
        <w:gridCol w:w="2539"/>
        <w:gridCol w:w="1764"/>
        <w:gridCol w:w="1908"/>
      </w:tblGrid>
      <w:tr w:rsidR="005735AA" w:rsidRPr="00D77344" w:rsidTr="000306B8">
        <w:trPr>
          <w:trHeight w:val="558"/>
          <w:jc w:val="center"/>
        </w:trPr>
        <w:tc>
          <w:tcPr>
            <w:tcW w:w="514" w:type="dxa"/>
            <w:vAlign w:val="center"/>
          </w:tcPr>
          <w:p w:rsidR="005735AA" w:rsidRPr="00D77344" w:rsidRDefault="005735AA" w:rsidP="008A57A1">
            <w:pPr>
              <w:pStyle w:val="a3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№</w:t>
            </w:r>
          </w:p>
          <w:p w:rsidR="005735AA" w:rsidRPr="00D77344" w:rsidRDefault="005735AA" w:rsidP="008A57A1">
            <w:pPr>
              <w:pStyle w:val="a3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п/п</w:t>
            </w:r>
          </w:p>
        </w:tc>
        <w:tc>
          <w:tcPr>
            <w:tcW w:w="2660" w:type="dxa"/>
            <w:vAlign w:val="center"/>
          </w:tcPr>
          <w:p w:rsidR="005735AA" w:rsidRPr="00D77344" w:rsidRDefault="005735AA" w:rsidP="006B24CE">
            <w:pPr>
              <w:pStyle w:val="a3"/>
              <w:jc w:val="center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Наименование</w:t>
            </w:r>
            <w:r w:rsidR="00732068" w:rsidRPr="00D77344">
              <w:rPr>
                <w:rFonts w:ascii="XO Thames" w:hAnsi="XO Thames"/>
              </w:rPr>
              <w:t xml:space="preserve"> </w:t>
            </w:r>
            <w:r w:rsidR="006B24CE">
              <w:rPr>
                <w:rFonts w:ascii="XO Thames" w:hAnsi="XO Thames"/>
              </w:rPr>
              <w:t>услуги</w:t>
            </w:r>
          </w:p>
        </w:tc>
        <w:tc>
          <w:tcPr>
            <w:tcW w:w="2539" w:type="dxa"/>
            <w:vAlign w:val="center"/>
          </w:tcPr>
          <w:p w:rsidR="005735AA" w:rsidRPr="00D77344" w:rsidRDefault="005735AA" w:rsidP="00732068">
            <w:pPr>
              <w:pStyle w:val="a3"/>
              <w:jc w:val="center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Расчет средней</w:t>
            </w:r>
            <w:r w:rsidR="00A171E6" w:rsidRPr="00D77344">
              <w:rPr>
                <w:rFonts w:ascii="XO Thames" w:hAnsi="XO Thames"/>
              </w:rPr>
              <w:t xml:space="preserve"> а</w:t>
            </w:r>
            <w:r w:rsidRPr="00D77344">
              <w:rPr>
                <w:rFonts w:ascii="XO Thames" w:hAnsi="XO Thames"/>
              </w:rPr>
              <w:t>рифметической</w:t>
            </w:r>
            <w:r w:rsidR="00A171E6" w:rsidRPr="00D77344">
              <w:rPr>
                <w:rFonts w:ascii="XO Thames" w:hAnsi="XO Thames"/>
              </w:rPr>
              <w:t xml:space="preserve"> </w:t>
            </w:r>
            <w:r w:rsidRPr="00D77344">
              <w:rPr>
                <w:rFonts w:ascii="XO Thames" w:hAnsi="XO Thames"/>
              </w:rPr>
              <w:t>цены за единицу</w:t>
            </w:r>
          </w:p>
        </w:tc>
        <w:tc>
          <w:tcPr>
            <w:tcW w:w="1764" w:type="dxa"/>
            <w:vAlign w:val="center"/>
          </w:tcPr>
          <w:p w:rsidR="005735AA" w:rsidRPr="00D77344" w:rsidRDefault="005735AA" w:rsidP="00732068">
            <w:pPr>
              <w:pStyle w:val="a3"/>
              <w:jc w:val="center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Расчет среднего</w:t>
            </w:r>
            <w:r w:rsidR="00A171E6" w:rsidRPr="00D77344">
              <w:rPr>
                <w:rFonts w:ascii="XO Thames" w:hAnsi="XO Thames"/>
              </w:rPr>
              <w:t xml:space="preserve"> </w:t>
            </w:r>
            <w:r w:rsidRPr="00D77344">
              <w:rPr>
                <w:rFonts w:ascii="XO Thames" w:hAnsi="XO Thames"/>
              </w:rPr>
              <w:t>квадратичного</w:t>
            </w:r>
            <w:r w:rsidR="00BC5394">
              <w:rPr>
                <w:rFonts w:ascii="XO Thames" w:hAnsi="XO Thames"/>
              </w:rPr>
              <w:t xml:space="preserve"> отклонения</w:t>
            </w:r>
          </w:p>
        </w:tc>
        <w:tc>
          <w:tcPr>
            <w:tcW w:w="1908" w:type="dxa"/>
            <w:vAlign w:val="center"/>
          </w:tcPr>
          <w:p w:rsidR="005735AA" w:rsidRPr="00D77344" w:rsidRDefault="005735AA" w:rsidP="00732068">
            <w:pPr>
              <w:pStyle w:val="a3"/>
              <w:jc w:val="center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Расчет</w:t>
            </w:r>
            <w:r w:rsidR="00732068" w:rsidRPr="00D77344">
              <w:rPr>
                <w:rFonts w:ascii="XO Thames" w:hAnsi="XO Thames"/>
              </w:rPr>
              <w:t xml:space="preserve"> к</w:t>
            </w:r>
            <w:r w:rsidRPr="00D77344">
              <w:rPr>
                <w:rFonts w:ascii="XO Thames" w:hAnsi="XO Thames"/>
              </w:rPr>
              <w:t>оэффициента</w:t>
            </w:r>
            <w:r w:rsidR="00A171E6" w:rsidRPr="00D77344">
              <w:rPr>
                <w:rFonts w:ascii="XO Thames" w:hAnsi="XO Thames"/>
              </w:rPr>
              <w:t xml:space="preserve"> </w:t>
            </w:r>
            <w:r w:rsidRPr="00D77344">
              <w:rPr>
                <w:rFonts w:ascii="XO Thames" w:hAnsi="XO Thames"/>
              </w:rPr>
              <w:t>вариации</w:t>
            </w:r>
          </w:p>
        </w:tc>
      </w:tr>
      <w:tr w:rsidR="005E5BE0" w:rsidRPr="00D77344" w:rsidTr="004732D1">
        <w:trPr>
          <w:trHeight w:val="707"/>
          <w:jc w:val="center"/>
        </w:trPr>
        <w:tc>
          <w:tcPr>
            <w:tcW w:w="514" w:type="dxa"/>
          </w:tcPr>
          <w:p w:rsidR="005E5BE0" w:rsidRPr="00D77344" w:rsidRDefault="002645DF" w:rsidP="008A57A1">
            <w:pPr>
              <w:pStyle w:val="a3"/>
              <w:rPr>
                <w:rFonts w:ascii="XO Thames" w:hAnsi="XO Thames"/>
              </w:rPr>
            </w:pPr>
            <w:r w:rsidRPr="00D77344">
              <w:rPr>
                <w:rFonts w:ascii="XO Thames" w:hAnsi="XO Thames"/>
              </w:rPr>
              <w:t>1</w:t>
            </w:r>
          </w:p>
        </w:tc>
        <w:tc>
          <w:tcPr>
            <w:tcW w:w="2660" w:type="dxa"/>
          </w:tcPr>
          <w:p w:rsidR="00AA69D6" w:rsidRPr="00D77344" w:rsidRDefault="00450CA4" w:rsidP="000306B8">
            <w:pPr>
              <w:spacing w:after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</w:t>
            </w:r>
            <w:r w:rsidRPr="00D77344">
              <w:rPr>
                <w:rFonts w:ascii="XO Thames" w:hAnsi="XO Thames"/>
              </w:rPr>
              <w:t>каза</w:t>
            </w:r>
            <w:r>
              <w:rPr>
                <w:rFonts w:ascii="XO Thames" w:hAnsi="XO Thames"/>
              </w:rPr>
              <w:t>ние услуг</w:t>
            </w:r>
            <w:r w:rsidRPr="00D77344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обучения по программе профессиональной переподготовки «Деятельность по монтажу, техническому обслуживанию и ремонту средств обеспечения пожарной безопасности зданий и сооружений, а так же их проектированию»,</w:t>
            </w:r>
            <w:r w:rsidRPr="005B5DAA">
              <w:rPr>
                <w:rFonts w:ascii="XO Thames" w:hAnsi="XO Thames"/>
              </w:rPr>
              <w:t xml:space="preserve"> </w:t>
            </w:r>
            <w:r>
              <w:rPr>
                <w:rFonts w:ascii="XO Thames" w:hAnsi="XO Thames"/>
              </w:rPr>
              <w:t>программам повышения квалификации «</w:t>
            </w:r>
            <w:r w:rsidRPr="005B5DAA">
              <w:rPr>
                <w:rFonts w:ascii="XO Thames" w:hAnsi="XO Thames"/>
              </w:rPr>
              <w:t>Деятельность по монтажу, техническому обслуживанию и ремонту систем пожарной и охранно-пожарной сигнализации и их элементов, включая диспетчеризацию и проведение пусконаладочных работ</w:t>
            </w:r>
            <w:r>
              <w:rPr>
                <w:rFonts w:ascii="XO Thames" w:hAnsi="XO Thames"/>
              </w:rPr>
              <w:t>» и «</w:t>
            </w:r>
            <w:r w:rsidRPr="005B5DAA">
              <w:rPr>
                <w:rFonts w:ascii="XO Thames" w:hAnsi="XO Thames"/>
              </w:rPr>
              <w:t>Деятельность по монтажу, техническому обслуживанию и ремонту систем оповещения и эвакуации при пожаре и их элементов, включая диспетчеризацию и проведение пусконаладочных работ, в том числе фотолюминесцентных эвакуационных систем и их элементов</w:t>
            </w:r>
            <w:r>
              <w:rPr>
                <w:rFonts w:ascii="XO Thames" w:hAnsi="XO Thames"/>
              </w:rPr>
              <w:t>»</w:t>
            </w:r>
          </w:p>
        </w:tc>
        <w:tc>
          <w:tcPr>
            <w:tcW w:w="2539" w:type="dxa"/>
            <w:vAlign w:val="center"/>
          </w:tcPr>
          <w:p w:rsidR="005E5BE0" w:rsidRPr="00D77344" w:rsidRDefault="00450CA4" w:rsidP="000306B8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8 156,66</w:t>
            </w:r>
          </w:p>
        </w:tc>
        <w:tc>
          <w:tcPr>
            <w:tcW w:w="1764" w:type="dxa"/>
            <w:vAlign w:val="center"/>
          </w:tcPr>
          <w:p w:rsidR="005E5BE0" w:rsidRPr="00D77344" w:rsidRDefault="00450CA4" w:rsidP="000306B8">
            <w:pPr>
              <w:pStyle w:val="a3"/>
              <w:jc w:val="center"/>
              <w:rPr>
                <w:rFonts w:ascii="XO Thames" w:hAnsi="XO Thames"/>
              </w:rPr>
            </w:pPr>
            <w:r w:rsidRPr="00450CA4">
              <w:rPr>
                <w:rFonts w:ascii="XO Thames" w:hAnsi="XO Thames"/>
              </w:rPr>
              <w:t>1 210,22</w:t>
            </w:r>
          </w:p>
        </w:tc>
        <w:tc>
          <w:tcPr>
            <w:tcW w:w="1908" w:type="dxa"/>
            <w:vAlign w:val="center"/>
          </w:tcPr>
          <w:p w:rsidR="005E5BE0" w:rsidRPr="00D77344" w:rsidRDefault="00450CA4" w:rsidP="000306B8">
            <w:pPr>
              <w:pStyle w:val="a3"/>
              <w:jc w:val="center"/>
              <w:rPr>
                <w:rFonts w:ascii="XO Thames" w:hAnsi="XO Thames"/>
                <w:lang w:val="en-US"/>
              </w:rPr>
            </w:pPr>
            <w:r>
              <w:rPr>
                <w:rFonts w:ascii="XO Thames" w:hAnsi="XO Thames"/>
              </w:rPr>
              <w:t>14,83</w:t>
            </w:r>
          </w:p>
        </w:tc>
      </w:tr>
    </w:tbl>
    <w:p w:rsidR="00F90292" w:rsidRPr="00D77344" w:rsidRDefault="00F90292" w:rsidP="008A57A1">
      <w:pPr>
        <w:pStyle w:val="a3"/>
        <w:rPr>
          <w:rFonts w:ascii="XO Thames" w:hAnsi="XO Thames"/>
          <w:sz w:val="24"/>
          <w:szCs w:val="24"/>
        </w:rPr>
      </w:pPr>
    </w:p>
    <w:p w:rsidR="00587301" w:rsidRPr="00D77344" w:rsidRDefault="00B0788D" w:rsidP="008A57A1">
      <w:pPr>
        <w:pStyle w:val="a3"/>
        <w:rPr>
          <w:rFonts w:ascii="XO Thames" w:hAnsi="XO Thames"/>
        </w:rPr>
      </w:pPr>
      <w:r w:rsidRPr="00D77344">
        <w:rPr>
          <w:rFonts w:ascii="XO Thames" w:hAnsi="XO Thames"/>
        </w:rPr>
        <w:t>Коэффициент</w:t>
      </w:r>
      <w:r w:rsidR="00C50684" w:rsidRPr="00D77344">
        <w:rPr>
          <w:rFonts w:ascii="XO Thames" w:hAnsi="XO Thames"/>
        </w:rPr>
        <w:t xml:space="preserve"> вариации цены не превышает 33</w:t>
      </w:r>
      <w:r w:rsidRPr="00D77344">
        <w:rPr>
          <w:rFonts w:ascii="XO Thames" w:hAnsi="XO Thames"/>
        </w:rPr>
        <w:t>%. Цены однородные.</w:t>
      </w:r>
    </w:p>
    <w:p w:rsidR="00B0788D" w:rsidRPr="00D77344" w:rsidRDefault="00B0788D" w:rsidP="008A57A1">
      <w:pPr>
        <w:pStyle w:val="a3"/>
        <w:rPr>
          <w:rFonts w:ascii="XO Thames" w:hAnsi="XO Thames"/>
          <w:i/>
          <w:sz w:val="24"/>
          <w:szCs w:val="24"/>
        </w:rPr>
      </w:pPr>
    </w:p>
    <w:p w:rsidR="00B0788D" w:rsidRPr="00D77344" w:rsidRDefault="009F6C30" w:rsidP="009F6C30">
      <w:pPr>
        <w:pStyle w:val="a3"/>
        <w:ind w:firstLine="709"/>
        <w:jc w:val="both"/>
        <w:rPr>
          <w:rFonts w:ascii="XO Thames" w:hAnsi="XO Thames"/>
        </w:rPr>
      </w:pPr>
      <w:r w:rsidRPr="009F6C30">
        <w:rPr>
          <w:rFonts w:ascii="XO Thames" w:hAnsi="XO Thames"/>
        </w:rPr>
        <w:t xml:space="preserve">В результате проведенных маркетинговых исследований рынка установлено, что минимальная стоимость и цена контракта, заключаемого с единственным поставщиком </w:t>
      </w:r>
      <w:r w:rsidR="006B24CE">
        <w:rPr>
          <w:rFonts w:ascii="XO Thames" w:hAnsi="XO Thames"/>
        </w:rPr>
        <w:t>на о</w:t>
      </w:r>
      <w:r w:rsidR="006B24CE" w:rsidRPr="006B24CE">
        <w:rPr>
          <w:rFonts w:ascii="XO Thames" w:hAnsi="XO Thames"/>
        </w:rPr>
        <w:t>казание услуг обучения по программ</w:t>
      </w:r>
      <w:r w:rsidR="006B24CE">
        <w:rPr>
          <w:rFonts w:ascii="XO Thames" w:hAnsi="XO Thames"/>
        </w:rPr>
        <w:t>ам</w:t>
      </w:r>
      <w:r w:rsidRPr="009F6C30">
        <w:rPr>
          <w:rFonts w:ascii="XO Thames" w:hAnsi="XO Thames"/>
        </w:rPr>
        <w:t xml:space="preserve">, согласно заданию, составляет: </w:t>
      </w:r>
      <w:r>
        <w:rPr>
          <w:rFonts w:ascii="XO Thames" w:hAnsi="XO Thames"/>
        </w:rPr>
        <w:t>13 540</w:t>
      </w:r>
      <w:r w:rsidRPr="009F6C30">
        <w:rPr>
          <w:rFonts w:ascii="XO Thames" w:hAnsi="XO Thames"/>
        </w:rPr>
        <w:t>,00 (</w:t>
      </w:r>
      <w:r>
        <w:rPr>
          <w:rFonts w:ascii="XO Thames" w:hAnsi="XO Thames"/>
        </w:rPr>
        <w:t>тринадцать тысяч пятьсот сорок</w:t>
      </w:r>
      <w:r w:rsidRPr="009F6C30">
        <w:rPr>
          <w:rFonts w:ascii="XO Thames" w:hAnsi="XO Thames"/>
        </w:rPr>
        <w:t xml:space="preserve"> рублей 00 коп.)</w:t>
      </w:r>
      <w:r w:rsidR="001D778E" w:rsidRPr="00D77344">
        <w:rPr>
          <w:rFonts w:ascii="XO Thames" w:hAnsi="XO Thames"/>
        </w:rPr>
        <w:t>.</w:t>
      </w:r>
    </w:p>
    <w:p w:rsidR="002544CE" w:rsidRPr="00D77344" w:rsidRDefault="002544CE" w:rsidP="002544CE">
      <w:pPr>
        <w:pStyle w:val="a3"/>
        <w:ind w:right="-143" w:firstLine="567"/>
        <w:jc w:val="both"/>
        <w:rPr>
          <w:rFonts w:ascii="XO Thames" w:hAnsi="XO Thames"/>
        </w:rPr>
      </w:pPr>
      <w:r w:rsidRPr="00D77344">
        <w:rPr>
          <w:rFonts w:ascii="XO Thames" w:hAnsi="XO Thames"/>
          <w:b/>
        </w:rPr>
        <w:lastRenderedPageBreak/>
        <w:t>Информация о валюте, используемой для формирования цены контракта и расчетов с поставщиком</w:t>
      </w:r>
      <w:r w:rsidRPr="00D77344">
        <w:rPr>
          <w:rFonts w:ascii="XO Thames" w:hAnsi="XO Thames"/>
        </w:rPr>
        <w:t>: валютой, используемой для формирования цены контракта и расчетов с поставщиком, является российский рубль.</w:t>
      </w:r>
    </w:p>
    <w:p w:rsidR="002544CE" w:rsidRPr="00D77344" w:rsidRDefault="002544CE" w:rsidP="002544CE">
      <w:pPr>
        <w:pStyle w:val="a3"/>
        <w:ind w:right="-143" w:firstLine="567"/>
        <w:jc w:val="both"/>
        <w:rPr>
          <w:rFonts w:ascii="XO Thames" w:hAnsi="XO Thames"/>
          <w:color w:val="000000" w:themeColor="text1"/>
        </w:rPr>
      </w:pPr>
      <w:r w:rsidRPr="00D77344">
        <w:rPr>
          <w:rFonts w:ascii="XO Thames" w:hAnsi="XO Thames"/>
          <w:b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  <w:r w:rsidRPr="00D77344">
        <w:rPr>
          <w:rFonts w:ascii="XO Thames" w:hAnsi="XO Thames"/>
        </w:rPr>
        <w:t>: порядок не предусмотрен</w:t>
      </w:r>
    </w:p>
    <w:p w:rsidR="002544CE" w:rsidRPr="00D77344" w:rsidRDefault="002544CE" w:rsidP="002544CE">
      <w:pPr>
        <w:pStyle w:val="a3"/>
        <w:ind w:right="-143" w:firstLine="567"/>
        <w:jc w:val="both"/>
        <w:rPr>
          <w:rFonts w:ascii="XO Thames" w:hAnsi="XO Thames"/>
          <w:b/>
        </w:rPr>
      </w:pPr>
      <w:r w:rsidRPr="00D77344">
        <w:rPr>
          <w:rFonts w:ascii="XO Thames" w:hAnsi="XO Thames"/>
          <w:b/>
        </w:rPr>
        <w:t>Источник финансирования</w:t>
      </w:r>
    </w:p>
    <w:p w:rsidR="002544CE" w:rsidRPr="00D77344" w:rsidRDefault="002544CE" w:rsidP="002544CE">
      <w:pPr>
        <w:pStyle w:val="a3"/>
        <w:ind w:right="-143" w:firstLine="567"/>
        <w:jc w:val="both"/>
        <w:rPr>
          <w:rFonts w:ascii="XO Thames" w:hAnsi="XO Thames"/>
        </w:rPr>
      </w:pPr>
      <w:r w:rsidRPr="00D77344">
        <w:rPr>
          <w:rFonts w:ascii="XO Thames" w:hAnsi="XO Thames"/>
        </w:rPr>
        <w:t>Средства федерального бюджета в пределах лимитов бюджетного финансирования.</w:t>
      </w:r>
    </w:p>
    <w:p w:rsidR="002544CE" w:rsidRPr="00D77344" w:rsidRDefault="002544CE" w:rsidP="002544CE">
      <w:pPr>
        <w:pStyle w:val="a3"/>
        <w:ind w:right="-143" w:firstLine="567"/>
        <w:jc w:val="both"/>
        <w:rPr>
          <w:rFonts w:ascii="XO Thames" w:hAnsi="XO Thames"/>
        </w:rPr>
      </w:pPr>
      <w:r w:rsidRPr="00D77344">
        <w:rPr>
          <w:rFonts w:ascii="XO Thames" w:hAnsi="XO Thames"/>
        </w:rPr>
        <w:t xml:space="preserve">Код бюджетной классификации (глава, раздел (подраздел), целевая статья, вид расходов): </w:t>
      </w:r>
    </w:p>
    <w:p w:rsidR="002544CE" w:rsidRPr="003F3D45" w:rsidRDefault="009F6C30" w:rsidP="002544CE">
      <w:pPr>
        <w:pStyle w:val="a3"/>
        <w:ind w:right="-143" w:firstLine="567"/>
        <w:jc w:val="both"/>
        <w:rPr>
          <w:rFonts w:ascii="XO Thames" w:hAnsi="XO Thames"/>
          <w:color w:val="FF0000"/>
        </w:rPr>
      </w:pPr>
      <w:r w:rsidRPr="009F6C30">
        <w:rPr>
          <w:rFonts w:ascii="XO Thames" w:hAnsi="XO Thames"/>
        </w:rPr>
        <w:t>320 07</w:t>
      </w:r>
      <w:r w:rsidR="002544CE" w:rsidRPr="009F6C30">
        <w:rPr>
          <w:rFonts w:ascii="XO Thames" w:hAnsi="XO Thames"/>
        </w:rPr>
        <w:t>05-4240690049-244</w:t>
      </w:r>
      <w:r w:rsidR="002544CE" w:rsidRPr="003F3D45">
        <w:rPr>
          <w:rFonts w:ascii="XO Thames" w:hAnsi="XO Thames"/>
          <w:color w:val="FF0000"/>
        </w:rPr>
        <w:t xml:space="preserve">. </w:t>
      </w:r>
    </w:p>
    <w:sectPr w:rsidR="002544CE" w:rsidRPr="003F3D45" w:rsidSect="00127C43">
      <w:pgSz w:w="11906" w:h="16838"/>
      <w:pgMar w:top="113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762F3"/>
    <w:multiLevelType w:val="hybridMultilevel"/>
    <w:tmpl w:val="392A5762"/>
    <w:lvl w:ilvl="0" w:tplc="9294E1B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7276C24"/>
    <w:multiLevelType w:val="hybridMultilevel"/>
    <w:tmpl w:val="7C2620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B414A79"/>
    <w:multiLevelType w:val="hybridMultilevel"/>
    <w:tmpl w:val="77D49F1C"/>
    <w:lvl w:ilvl="0" w:tplc="93E2D03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84948EC"/>
    <w:multiLevelType w:val="hybridMultilevel"/>
    <w:tmpl w:val="E236CB9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3513A"/>
    <w:multiLevelType w:val="hybridMultilevel"/>
    <w:tmpl w:val="C0283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E1"/>
    <w:rsid w:val="00004A69"/>
    <w:rsid w:val="000158C0"/>
    <w:rsid w:val="000306B8"/>
    <w:rsid w:val="000344EF"/>
    <w:rsid w:val="00034F21"/>
    <w:rsid w:val="000568F5"/>
    <w:rsid w:val="0005747F"/>
    <w:rsid w:val="00061718"/>
    <w:rsid w:val="0006348F"/>
    <w:rsid w:val="00063741"/>
    <w:rsid w:val="000637B3"/>
    <w:rsid w:val="00064410"/>
    <w:rsid w:val="00071938"/>
    <w:rsid w:val="000746F1"/>
    <w:rsid w:val="000758A1"/>
    <w:rsid w:val="00081EED"/>
    <w:rsid w:val="00091BFA"/>
    <w:rsid w:val="000973E5"/>
    <w:rsid w:val="000A08EA"/>
    <w:rsid w:val="000B1E8A"/>
    <w:rsid w:val="000B6AFA"/>
    <w:rsid w:val="000B7A5C"/>
    <w:rsid w:val="000D2C10"/>
    <w:rsid w:val="000E02AC"/>
    <w:rsid w:val="000F369D"/>
    <w:rsid w:val="000F43E1"/>
    <w:rsid w:val="000F6B71"/>
    <w:rsid w:val="00103E44"/>
    <w:rsid w:val="001045BE"/>
    <w:rsid w:val="00106C43"/>
    <w:rsid w:val="00112749"/>
    <w:rsid w:val="00115155"/>
    <w:rsid w:val="001159B5"/>
    <w:rsid w:val="00117C69"/>
    <w:rsid w:val="001207B5"/>
    <w:rsid w:val="00126699"/>
    <w:rsid w:val="00127C43"/>
    <w:rsid w:val="001315B1"/>
    <w:rsid w:val="00146095"/>
    <w:rsid w:val="00146176"/>
    <w:rsid w:val="00147D72"/>
    <w:rsid w:val="00173A42"/>
    <w:rsid w:val="00182C19"/>
    <w:rsid w:val="00191637"/>
    <w:rsid w:val="001945CD"/>
    <w:rsid w:val="001A1CE8"/>
    <w:rsid w:val="001A69E1"/>
    <w:rsid w:val="001B4518"/>
    <w:rsid w:val="001C35D4"/>
    <w:rsid w:val="001C60E1"/>
    <w:rsid w:val="001D06AD"/>
    <w:rsid w:val="001D2961"/>
    <w:rsid w:val="001D48F7"/>
    <w:rsid w:val="001D7228"/>
    <w:rsid w:val="001D74FF"/>
    <w:rsid w:val="001D778E"/>
    <w:rsid w:val="001E3DD6"/>
    <w:rsid w:val="001E4CEB"/>
    <w:rsid w:val="001E5611"/>
    <w:rsid w:val="001F0C5A"/>
    <w:rsid w:val="001F0FE4"/>
    <w:rsid w:val="001F2068"/>
    <w:rsid w:val="00211F93"/>
    <w:rsid w:val="00222B47"/>
    <w:rsid w:val="0022551D"/>
    <w:rsid w:val="0022724A"/>
    <w:rsid w:val="002305B7"/>
    <w:rsid w:val="00230E23"/>
    <w:rsid w:val="0023713C"/>
    <w:rsid w:val="002435FD"/>
    <w:rsid w:val="002544CE"/>
    <w:rsid w:val="002549DE"/>
    <w:rsid w:val="002571BE"/>
    <w:rsid w:val="002622E9"/>
    <w:rsid w:val="002640C8"/>
    <w:rsid w:val="002645DF"/>
    <w:rsid w:val="00277280"/>
    <w:rsid w:val="0029187A"/>
    <w:rsid w:val="00291C3D"/>
    <w:rsid w:val="0029442A"/>
    <w:rsid w:val="002A1EB9"/>
    <w:rsid w:val="002A5533"/>
    <w:rsid w:val="002A5836"/>
    <w:rsid w:val="002B0098"/>
    <w:rsid w:val="002B0D27"/>
    <w:rsid w:val="002B561E"/>
    <w:rsid w:val="002B77E4"/>
    <w:rsid w:val="002C6D0E"/>
    <w:rsid w:val="002F2238"/>
    <w:rsid w:val="00302A70"/>
    <w:rsid w:val="00306AAE"/>
    <w:rsid w:val="003142BA"/>
    <w:rsid w:val="003218FA"/>
    <w:rsid w:val="0032587B"/>
    <w:rsid w:val="0032740C"/>
    <w:rsid w:val="0033124D"/>
    <w:rsid w:val="00337683"/>
    <w:rsid w:val="00337893"/>
    <w:rsid w:val="00350F47"/>
    <w:rsid w:val="00350FB2"/>
    <w:rsid w:val="00357BBA"/>
    <w:rsid w:val="00380C61"/>
    <w:rsid w:val="00380DAD"/>
    <w:rsid w:val="0038569C"/>
    <w:rsid w:val="00385F49"/>
    <w:rsid w:val="00394158"/>
    <w:rsid w:val="00394CCF"/>
    <w:rsid w:val="003B4588"/>
    <w:rsid w:val="003B712E"/>
    <w:rsid w:val="003C5A37"/>
    <w:rsid w:val="003C6826"/>
    <w:rsid w:val="003D2EF4"/>
    <w:rsid w:val="003E0981"/>
    <w:rsid w:val="003E3ABD"/>
    <w:rsid w:val="003E443D"/>
    <w:rsid w:val="003F3D45"/>
    <w:rsid w:val="00404EED"/>
    <w:rsid w:val="004257B1"/>
    <w:rsid w:val="00427FC9"/>
    <w:rsid w:val="00430BE8"/>
    <w:rsid w:val="00435A72"/>
    <w:rsid w:val="00446662"/>
    <w:rsid w:val="00450CA4"/>
    <w:rsid w:val="00463E0F"/>
    <w:rsid w:val="004732D1"/>
    <w:rsid w:val="0047468D"/>
    <w:rsid w:val="00475CBF"/>
    <w:rsid w:val="00483C4E"/>
    <w:rsid w:val="0048515B"/>
    <w:rsid w:val="00492063"/>
    <w:rsid w:val="0049317B"/>
    <w:rsid w:val="0049741E"/>
    <w:rsid w:val="00497ECD"/>
    <w:rsid w:val="004A5B16"/>
    <w:rsid w:val="004B7421"/>
    <w:rsid w:val="004C3435"/>
    <w:rsid w:val="004D11BE"/>
    <w:rsid w:val="004D3058"/>
    <w:rsid w:val="004D6D5D"/>
    <w:rsid w:val="004E066F"/>
    <w:rsid w:val="004E3808"/>
    <w:rsid w:val="004F47F5"/>
    <w:rsid w:val="0050382A"/>
    <w:rsid w:val="00510D2D"/>
    <w:rsid w:val="0052712B"/>
    <w:rsid w:val="00534317"/>
    <w:rsid w:val="00544A63"/>
    <w:rsid w:val="00546F54"/>
    <w:rsid w:val="005522D9"/>
    <w:rsid w:val="005559D7"/>
    <w:rsid w:val="00555BBE"/>
    <w:rsid w:val="0055780C"/>
    <w:rsid w:val="005602B0"/>
    <w:rsid w:val="00564C81"/>
    <w:rsid w:val="005678AB"/>
    <w:rsid w:val="00573418"/>
    <w:rsid w:val="005735AA"/>
    <w:rsid w:val="00584214"/>
    <w:rsid w:val="00587301"/>
    <w:rsid w:val="005A3255"/>
    <w:rsid w:val="005A5565"/>
    <w:rsid w:val="005B5DAA"/>
    <w:rsid w:val="005C1C0C"/>
    <w:rsid w:val="005C622C"/>
    <w:rsid w:val="005E4FC1"/>
    <w:rsid w:val="005E5BE0"/>
    <w:rsid w:val="005F24B1"/>
    <w:rsid w:val="005F383D"/>
    <w:rsid w:val="005F6C7B"/>
    <w:rsid w:val="0060031F"/>
    <w:rsid w:val="0060077B"/>
    <w:rsid w:val="006019C1"/>
    <w:rsid w:val="00612541"/>
    <w:rsid w:val="00612D5B"/>
    <w:rsid w:val="006207E3"/>
    <w:rsid w:val="00620CAB"/>
    <w:rsid w:val="00622F1C"/>
    <w:rsid w:val="00632922"/>
    <w:rsid w:val="0063346B"/>
    <w:rsid w:val="00634DBF"/>
    <w:rsid w:val="00643BC5"/>
    <w:rsid w:val="00644095"/>
    <w:rsid w:val="00646C71"/>
    <w:rsid w:val="00650AE4"/>
    <w:rsid w:val="00651D45"/>
    <w:rsid w:val="00656BA6"/>
    <w:rsid w:val="00661E08"/>
    <w:rsid w:val="00661F38"/>
    <w:rsid w:val="00663CD6"/>
    <w:rsid w:val="00667107"/>
    <w:rsid w:val="00671A6F"/>
    <w:rsid w:val="006821E4"/>
    <w:rsid w:val="006961C9"/>
    <w:rsid w:val="006B24CE"/>
    <w:rsid w:val="006B2E8A"/>
    <w:rsid w:val="006C1A27"/>
    <w:rsid w:val="006C3263"/>
    <w:rsid w:val="006E51B6"/>
    <w:rsid w:val="006F3F2B"/>
    <w:rsid w:val="006F57CA"/>
    <w:rsid w:val="006F642F"/>
    <w:rsid w:val="00705710"/>
    <w:rsid w:val="00713B21"/>
    <w:rsid w:val="00723D55"/>
    <w:rsid w:val="00732068"/>
    <w:rsid w:val="0073561D"/>
    <w:rsid w:val="00741267"/>
    <w:rsid w:val="00744504"/>
    <w:rsid w:val="007662FB"/>
    <w:rsid w:val="00791AD7"/>
    <w:rsid w:val="00791F01"/>
    <w:rsid w:val="007954CC"/>
    <w:rsid w:val="007A05D4"/>
    <w:rsid w:val="007B0934"/>
    <w:rsid w:val="007B2990"/>
    <w:rsid w:val="007C27C7"/>
    <w:rsid w:val="007D0AC5"/>
    <w:rsid w:val="007E3072"/>
    <w:rsid w:val="007F7170"/>
    <w:rsid w:val="0080432F"/>
    <w:rsid w:val="00806A90"/>
    <w:rsid w:val="0080717F"/>
    <w:rsid w:val="00811298"/>
    <w:rsid w:val="0081142B"/>
    <w:rsid w:val="008171A8"/>
    <w:rsid w:val="008178FB"/>
    <w:rsid w:val="008257B8"/>
    <w:rsid w:val="00825E8D"/>
    <w:rsid w:val="00833E98"/>
    <w:rsid w:val="00835FA7"/>
    <w:rsid w:val="00845727"/>
    <w:rsid w:val="008511EC"/>
    <w:rsid w:val="00854A0E"/>
    <w:rsid w:val="00856838"/>
    <w:rsid w:val="00856A95"/>
    <w:rsid w:val="008574F9"/>
    <w:rsid w:val="008765F0"/>
    <w:rsid w:val="00876CE8"/>
    <w:rsid w:val="00893EDF"/>
    <w:rsid w:val="008952EF"/>
    <w:rsid w:val="008A57A1"/>
    <w:rsid w:val="008B232B"/>
    <w:rsid w:val="008B488D"/>
    <w:rsid w:val="008C162B"/>
    <w:rsid w:val="008D4E52"/>
    <w:rsid w:val="008E0960"/>
    <w:rsid w:val="008E5C7F"/>
    <w:rsid w:val="008E6C21"/>
    <w:rsid w:val="008F5CC9"/>
    <w:rsid w:val="009006F7"/>
    <w:rsid w:val="00912BBC"/>
    <w:rsid w:val="009202E4"/>
    <w:rsid w:val="00921B3E"/>
    <w:rsid w:val="0093676A"/>
    <w:rsid w:val="00946334"/>
    <w:rsid w:val="00947EB7"/>
    <w:rsid w:val="00954709"/>
    <w:rsid w:val="009575F5"/>
    <w:rsid w:val="0097345B"/>
    <w:rsid w:val="00985A0E"/>
    <w:rsid w:val="00992EA3"/>
    <w:rsid w:val="00993114"/>
    <w:rsid w:val="00993941"/>
    <w:rsid w:val="009A2B8F"/>
    <w:rsid w:val="009A3BD4"/>
    <w:rsid w:val="009B62BE"/>
    <w:rsid w:val="009C0390"/>
    <w:rsid w:val="009C2892"/>
    <w:rsid w:val="009D7646"/>
    <w:rsid w:val="009F3616"/>
    <w:rsid w:val="009F6C30"/>
    <w:rsid w:val="00A0025A"/>
    <w:rsid w:val="00A11A60"/>
    <w:rsid w:val="00A12EC1"/>
    <w:rsid w:val="00A13FDF"/>
    <w:rsid w:val="00A15E5D"/>
    <w:rsid w:val="00A171E6"/>
    <w:rsid w:val="00A23AD3"/>
    <w:rsid w:val="00A36274"/>
    <w:rsid w:val="00A37B52"/>
    <w:rsid w:val="00A45B6B"/>
    <w:rsid w:val="00A5115D"/>
    <w:rsid w:val="00A7395B"/>
    <w:rsid w:val="00A80FD5"/>
    <w:rsid w:val="00A911C0"/>
    <w:rsid w:val="00AA3138"/>
    <w:rsid w:val="00AA69D6"/>
    <w:rsid w:val="00AB7CD3"/>
    <w:rsid w:val="00AD2EE2"/>
    <w:rsid w:val="00AF223B"/>
    <w:rsid w:val="00B014C4"/>
    <w:rsid w:val="00B0788D"/>
    <w:rsid w:val="00B15B37"/>
    <w:rsid w:val="00B32CEC"/>
    <w:rsid w:val="00B4090E"/>
    <w:rsid w:val="00B454F7"/>
    <w:rsid w:val="00B4590D"/>
    <w:rsid w:val="00B47BA9"/>
    <w:rsid w:val="00B53E00"/>
    <w:rsid w:val="00B75111"/>
    <w:rsid w:val="00B75FB7"/>
    <w:rsid w:val="00B81CEA"/>
    <w:rsid w:val="00B94C03"/>
    <w:rsid w:val="00B97C25"/>
    <w:rsid w:val="00BA776A"/>
    <w:rsid w:val="00BC174F"/>
    <w:rsid w:val="00BC49E0"/>
    <w:rsid w:val="00BC5394"/>
    <w:rsid w:val="00BD43A4"/>
    <w:rsid w:val="00BD7DA6"/>
    <w:rsid w:val="00BE32AF"/>
    <w:rsid w:val="00BE63AF"/>
    <w:rsid w:val="00C0308C"/>
    <w:rsid w:val="00C4757F"/>
    <w:rsid w:val="00C50232"/>
    <w:rsid w:val="00C50684"/>
    <w:rsid w:val="00C50C67"/>
    <w:rsid w:val="00C51F4F"/>
    <w:rsid w:val="00C637E3"/>
    <w:rsid w:val="00C66115"/>
    <w:rsid w:val="00C678FD"/>
    <w:rsid w:val="00C67C8D"/>
    <w:rsid w:val="00C73C2F"/>
    <w:rsid w:val="00C74A0A"/>
    <w:rsid w:val="00C80F7F"/>
    <w:rsid w:val="00C87054"/>
    <w:rsid w:val="00C90458"/>
    <w:rsid w:val="00CA01BB"/>
    <w:rsid w:val="00CB331E"/>
    <w:rsid w:val="00CC40DB"/>
    <w:rsid w:val="00CD420F"/>
    <w:rsid w:val="00CE1930"/>
    <w:rsid w:val="00D003C2"/>
    <w:rsid w:val="00D2385B"/>
    <w:rsid w:val="00D437C5"/>
    <w:rsid w:val="00D51C2E"/>
    <w:rsid w:val="00D55EBD"/>
    <w:rsid w:val="00D61FCF"/>
    <w:rsid w:val="00D64990"/>
    <w:rsid w:val="00D70CA7"/>
    <w:rsid w:val="00D71379"/>
    <w:rsid w:val="00D7649B"/>
    <w:rsid w:val="00D77344"/>
    <w:rsid w:val="00D83C57"/>
    <w:rsid w:val="00DA2116"/>
    <w:rsid w:val="00DA54DB"/>
    <w:rsid w:val="00DA7B29"/>
    <w:rsid w:val="00DB276D"/>
    <w:rsid w:val="00DB3B25"/>
    <w:rsid w:val="00DB797C"/>
    <w:rsid w:val="00DC19CE"/>
    <w:rsid w:val="00DD2DEB"/>
    <w:rsid w:val="00DE2D26"/>
    <w:rsid w:val="00DF72C7"/>
    <w:rsid w:val="00E0173B"/>
    <w:rsid w:val="00E128DD"/>
    <w:rsid w:val="00E22254"/>
    <w:rsid w:val="00E26A25"/>
    <w:rsid w:val="00E30E52"/>
    <w:rsid w:val="00E315FA"/>
    <w:rsid w:val="00E35097"/>
    <w:rsid w:val="00E350EB"/>
    <w:rsid w:val="00E464D5"/>
    <w:rsid w:val="00E46C31"/>
    <w:rsid w:val="00E5131E"/>
    <w:rsid w:val="00E555C2"/>
    <w:rsid w:val="00E570C9"/>
    <w:rsid w:val="00E61BA9"/>
    <w:rsid w:val="00E72DA5"/>
    <w:rsid w:val="00E81D82"/>
    <w:rsid w:val="00E91116"/>
    <w:rsid w:val="00E929A9"/>
    <w:rsid w:val="00EA2DE1"/>
    <w:rsid w:val="00EB1199"/>
    <w:rsid w:val="00EB1363"/>
    <w:rsid w:val="00EB45EA"/>
    <w:rsid w:val="00EC1022"/>
    <w:rsid w:val="00EC1BF9"/>
    <w:rsid w:val="00ED14F1"/>
    <w:rsid w:val="00ED1EE5"/>
    <w:rsid w:val="00EE3AF8"/>
    <w:rsid w:val="00EF1C1D"/>
    <w:rsid w:val="00EF548F"/>
    <w:rsid w:val="00F04BDA"/>
    <w:rsid w:val="00F0700F"/>
    <w:rsid w:val="00F10E28"/>
    <w:rsid w:val="00F15741"/>
    <w:rsid w:val="00F230AF"/>
    <w:rsid w:val="00F26658"/>
    <w:rsid w:val="00F26923"/>
    <w:rsid w:val="00F353D1"/>
    <w:rsid w:val="00F360EC"/>
    <w:rsid w:val="00F36D5A"/>
    <w:rsid w:val="00F4639A"/>
    <w:rsid w:val="00F475AE"/>
    <w:rsid w:val="00F61AA3"/>
    <w:rsid w:val="00F70D88"/>
    <w:rsid w:val="00F734EE"/>
    <w:rsid w:val="00F90292"/>
    <w:rsid w:val="00F9232D"/>
    <w:rsid w:val="00F92BF8"/>
    <w:rsid w:val="00F948F2"/>
    <w:rsid w:val="00FB3302"/>
    <w:rsid w:val="00FB63EA"/>
    <w:rsid w:val="00FC039B"/>
    <w:rsid w:val="00FC254F"/>
    <w:rsid w:val="00FC27B3"/>
    <w:rsid w:val="00FC44D3"/>
    <w:rsid w:val="00FC5785"/>
    <w:rsid w:val="00FC665D"/>
    <w:rsid w:val="00FD64FC"/>
    <w:rsid w:val="00FD7B9C"/>
    <w:rsid w:val="00FE1549"/>
    <w:rsid w:val="00FE2721"/>
    <w:rsid w:val="00F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A2D00-2E13-48FA-BA68-392FA163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39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B45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DE1"/>
    <w:rPr>
      <w:sz w:val="22"/>
      <w:szCs w:val="22"/>
    </w:rPr>
  </w:style>
  <w:style w:type="character" w:styleId="a5">
    <w:name w:val="Hyperlink"/>
    <w:uiPriority w:val="99"/>
    <w:unhideWhenUsed/>
    <w:rsid w:val="00A7395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50F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9"/>
    <w:rsid w:val="003B45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basedOn w:val="a"/>
    <w:uiPriority w:val="34"/>
    <w:qFormat/>
    <w:rsid w:val="003B4588"/>
    <w:pPr>
      <w:ind w:left="720"/>
      <w:contextualSpacing/>
    </w:pPr>
  </w:style>
  <w:style w:type="table" w:styleId="a8">
    <w:name w:val="Table Grid"/>
    <w:basedOn w:val="a1"/>
    <w:uiPriority w:val="39"/>
    <w:rsid w:val="003B45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A1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A1EB9"/>
    <w:rPr>
      <w:rFonts w:ascii="Tahoma" w:hAnsi="Tahoma" w:cs="Tahoma"/>
      <w:sz w:val="16"/>
      <w:szCs w:val="16"/>
    </w:rPr>
  </w:style>
  <w:style w:type="character" w:styleId="ab">
    <w:name w:val="Placeholder Text"/>
    <w:uiPriority w:val="99"/>
    <w:semiHidden/>
    <w:rsid w:val="002A1EB9"/>
    <w:rPr>
      <w:color w:val="808080"/>
    </w:rPr>
  </w:style>
  <w:style w:type="character" w:customStyle="1" w:styleId="a4">
    <w:name w:val="Без интервала Знак"/>
    <w:link w:val="a3"/>
    <w:uiPriority w:val="1"/>
    <w:locked/>
    <w:rsid w:val="00D64990"/>
    <w:rPr>
      <w:sz w:val="22"/>
      <w:szCs w:val="22"/>
    </w:rPr>
  </w:style>
  <w:style w:type="character" w:customStyle="1" w:styleId="3">
    <w:name w:val="Подпись к таблице (3)_"/>
    <w:link w:val="30"/>
    <w:rsid w:val="00B0788D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B0788D"/>
    <w:pPr>
      <w:widowControl w:val="0"/>
      <w:shd w:val="clear" w:color="auto" w:fill="FFFFFF"/>
      <w:spacing w:before="60" w:after="0" w:line="326" w:lineRule="exact"/>
      <w:jc w:val="right"/>
    </w:pPr>
    <w:rPr>
      <w:rFonts w:ascii="Times New Roman" w:hAnsi="Times New Roman"/>
      <w:i/>
      <w:iCs/>
      <w:spacing w:val="-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A8615-FE17-42FE-9343-118D1483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ingener</dc:creator>
  <cp:lastModifiedBy>Закупки 1</cp:lastModifiedBy>
  <cp:revision>4</cp:revision>
  <cp:lastPrinted>2024-01-25T10:27:00Z</cp:lastPrinted>
  <dcterms:created xsi:type="dcterms:W3CDTF">2026-08-06T10:43:00Z</dcterms:created>
  <dcterms:modified xsi:type="dcterms:W3CDTF">2026-08-11T08:10:00Z</dcterms:modified>
</cp:coreProperties>
</file>