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CD" w:rsidRDefault="0009127D" w:rsidP="002903BA">
      <w:pPr>
        <w:suppressAutoHyphens/>
        <w:spacing w:after="0" w:line="240" w:lineRule="auto"/>
        <w:ind w:firstLine="709"/>
        <w:jc w:val="center"/>
        <w:rPr>
          <w:rFonts w:ascii="Times New Roman" w:eastAsia="Times New Roman" w:hAnsi="Times New Roman" w:cs="Times New Roman"/>
          <w:b/>
          <w:lang w:eastAsia="ar-SA"/>
        </w:rPr>
      </w:pPr>
      <w:r w:rsidRPr="00B90959">
        <w:rPr>
          <w:rFonts w:ascii="Times New Roman" w:eastAsia="Times New Roman" w:hAnsi="Times New Roman" w:cs="Times New Roman"/>
          <w:b/>
          <w:lang w:eastAsia="ar-SA"/>
        </w:rPr>
        <w:t xml:space="preserve">ДОГОВОР </w:t>
      </w:r>
      <w:r w:rsidR="00446974" w:rsidRPr="00B90959">
        <w:rPr>
          <w:rFonts w:ascii="Times New Roman" w:eastAsia="Times New Roman" w:hAnsi="Times New Roman" w:cs="Times New Roman"/>
          <w:b/>
          <w:lang w:eastAsia="ar-SA"/>
        </w:rPr>
        <w:t>№ ___</w:t>
      </w:r>
      <w:r w:rsidR="00446974">
        <w:rPr>
          <w:rFonts w:ascii="Times New Roman" w:eastAsia="Times New Roman" w:hAnsi="Times New Roman" w:cs="Times New Roman"/>
          <w:b/>
          <w:lang w:eastAsia="ar-SA"/>
        </w:rPr>
        <w:t>/26</w:t>
      </w:r>
    </w:p>
    <w:p w:rsidR="002903BA" w:rsidRPr="00AF6DDD" w:rsidRDefault="00E97FCD" w:rsidP="002903BA">
      <w:pPr>
        <w:suppressAutoHyphens/>
        <w:spacing w:after="0" w:line="240" w:lineRule="auto"/>
        <w:ind w:firstLine="70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на оказание услуг </w:t>
      </w:r>
    </w:p>
    <w:p w:rsidR="00C66CCE" w:rsidRDefault="00C66CCE" w:rsidP="00C66CCE">
      <w:pPr>
        <w:suppressAutoHyphens/>
        <w:spacing w:after="0" w:line="240" w:lineRule="auto"/>
        <w:ind w:firstLine="709"/>
        <w:jc w:val="center"/>
        <w:rPr>
          <w:rFonts w:ascii="Times New Roman" w:eastAsia="Times New Roman" w:hAnsi="Times New Roman" w:cs="Times New Roman"/>
          <w:b/>
          <w:bCs/>
          <w:lang w:eastAsia="ar-SA"/>
        </w:rPr>
      </w:pPr>
    </w:p>
    <w:p w:rsidR="002533CF" w:rsidRPr="00B90959" w:rsidRDefault="002533CF" w:rsidP="00C66CCE">
      <w:pPr>
        <w:suppressAutoHyphens/>
        <w:spacing w:after="0" w:line="240" w:lineRule="auto"/>
        <w:ind w:firstLine="709"/>
        <w:jc w:val="center"/>
        <w:rPr>
          <w:rFonts w:ascii="Times New Roman" w:eastAsia="Times New Roman" w:hAnsi="Times New Roman" w:cs="Times New Roman"/>
          <w:b/>
          <w:lang w:eastAsia="ar-SA"/>
        </w:rPr>
      </w:pPr>
    </w:p>
    <w:p w:rsidR="0009127D" w:rsidRPr="00B90959" w:rsidRDefault="0009127D" w:rsidP="00B90959">
      <w:pPr>
        <w:tabs>
          <w:tab w:val="left" w:pos="6238"/>
        </w:tabs>
        <w:suppressAutoHyphens/>
        <w:spacing w:after="0" w:line="240" w:lineRule="auto"/>
        <w:ind w:firstLine="709"/>
        <w:rPr>
          <w:rFonts w:ascii="Times New Roman" w:eastAsia="Times New Roman" w:hAnsi="Times New Roman" w:cs="Times New Roman"/>
          <w:lang w:eastAsia="ar-SA"/>
        </w:rPr>
      </w:pPr>
      <w:r w:rsidRPr="00B90959">
        <w:rPr>
          <w:rFonts w:ascii="Times New Roman" w:eastAsia="Times New Roman" w:hAnsi="Times New Roman" w:cs="Times New Roman"/>
          <w:lang w:eastAsia="ar-SA"/>
        </w:rPr>
        <w:t xml:space="preserve">г. Оренбург </w:t>
      </w:r>
      <w:r w:rsidRPr="00B90959">
        <w:rPr>
          <w:rFonts w:ascii="Times New Roman" w:eastAsia="Times New Roman" w:hAnsi="Times New Roman" w:cs="Times New Roman"/>
          <w:lang w:eastAsia="ar-SA"/>
        </w:rPr>
        <w:tab/>
      </w:r>
      <w:r w:rsidRPr="00B90959">
        <w:rPr>
          <w:rFonts w:ascii="Times New Roman" w:eastAsia="Times New Roman" w:hAnsi="Times New Roman" w:cs="Times New Roman"/>
          <w:lang w:eastAsia="ar-SA"/>
        </w:rPr>
        <w:tab/>
        <w:t>«____» _________20</w:t>
      </w:r>
      <w:r w:rsidR="00851246" w:rsidRPr="00B90959">
        <w:rPr>
          <w:rFonts w:ascii="Times New Roman" w:eastAsia="Times New Roman" w:hAnsi="Times New Roman" w:cs="Times New Roman"/>
          <w:lang w:eastAsia="ar-SA"/>
        </w:rPr>
        <w:t>2</w:t>
      </w:r>
      <w:r w:rsidR="006C4C2A">
        <w:rPr>
          <w:rFonts w:ascii="Times New Roman" w:eastAsia="Times New Roman" w:hAnsi="Times New Roman" w:cs="Times New Roman"/>
          <w:lang w:eastAsia="ar-SA"/>
        </w:rPr>
        <w:t>6</w:t>
      </w:r>
      <w:r w:rsidRPr="00B90959">
        <w:rPr>
          <w:rFonts w:ascii="Times New Roman" w:eastAsia="Times New Roman" w:hAnsi="Times New Roman" w:cs="Times New Roman"/>
          <w:lang w:eastAsia="ar-SA"/>
        </w:rPr>
        <w:t>г.</w:t>
      </w:r>
    </w:p>
    <w:p w:rsidR="0009127D" w:rsidRPr="00B90959" w:rsidRDefault="0009127D" w:rsidP="00B90959">
      <w:pPr>
        <w:suppressAutoHyphens/>
        <w:spacing w:after="0" w:line="240" w:lineRule="auto"/>
        <w:ind w:firstLine="709"/>
        <w:rPr>
          <w:rFonts w:ascii="Times New Roman" w:eastAsia="Times New Roman" w:hAnsi="Times New Roman" w:cs="Times New Roman"/>
          <w:lang w:eastAsia="ar-SA"/>
        </w:rPr>
      </w:pPr>
    </w:p>
    <w:p w:rsidR="007664FB" w:rsidRPr="009B7931" w:rsidRDefault="0009127D" w:rsidP="00B90959">
      <w:pPr>
        <w:tabs>
          <w:tab w:val="left" w:pos="851"/>
        </w:tabs>
        <w:suppressAutoHyphens/>
        <w:spacing w:after="0" w:line="240" w:lineRule="auto"/>
        <w:ind w:firstLine="709"/>
        <w:jc w:val="both"/>
        <w:rPr>
          <w:rFonts w:ascii="Times New Roman" w:eastAsia="Times New Roman" w:hAnsi="Times New Roman" w:cs="Times New Roman"/>
          <w:lang w:eastAsia="ar-SA"/>
        </w:rPr>
      </w:pPr>
      <w:r w:rsidRPr="00B90959">
        <w:rPr>
          <w:rFonts w:ascii="Times New Roman" w:eastAsia="Times New Roman" w:hAnsi="Times New Roman" w:cs="Times New Roman"/>
          <w:lang w:eastAsia="ar-SA"/>
        </w:rPr>
        <w:tab/>
      </w:r>
      <w:r w:rsidR="00B103BC" w:rsidRPr="009B7931">
        <w:rPr>
          <w:rFonts w:ascii="Times New Roman" w:eastAsia="Times New Roman" w:hAnsi="Times New Roman" w:cs="Times New Roman"/>
          <w:b/>
          <w:lang w:eastAsia="ar-SA"/>
        </w:rPr>
        <w:t xml:space="preserve">Федеральное казенное учреждение «Исправительная колония № 4 Управления Федеральной службы исполнения наказаний по Оренбургской области», </w:t>
      </w:r>
      <w:r w:rsidR="00B103BC" w:rsidRPr="009B7931">
        <w:rPr>
          <w:rFonts w:ascii="Times New Roman" w:eastAsia="Times New Roman" w:hAnsi="Times New Roman" w:cs="Times New Roman"/>
          <w:lang w:eastAsia="ar-SA"/>
        </w:rPr>
        <w:t xml:space="preserve">именуемое в дальнейшем «Заказчик», </w:t>
      </w:r>
      <w:r w:rsidR="00F510DB" w:rsidRPr="009B7931">
        <w:rPr>
          <w:rFonts w:ascii="Times New Roman" w:eastAsia="Times New Roman" w:hAnsi="Times New Roman" w:cs="Times New Roman"/>
          <w:lang w:eastAsia="ar-SA"/>
        </w:rPr>
        <w:t xml:space="preserve">в лице начальника Матюшкина Александра Дмитриевича, действующего на основании </w:t>
      </w:r>
      <w:r w:rsidR="006C4C2A" w:rsidRPr="009B7931">
        <w:rPr>
          <w:rFonts w:ascii="Times New Roman" w:eastAsia="Times New Roman" w:hAnsi="Times New Roman" w:cs="Times New Roman"/>
          <w:lang w:eastAsia="ar-SA"/>
        </w:rPr>
        <w:t>Устава</w:t>
      </w:r>
      <w:r w:rsidR="00B103BC" w:rsidRPr="009B7931">
        <w:rPr>
          <w:rFonts w:ascii="Times New Roman" w:hAnsi="Times New Roman" w:cs="Times New Roman"/>
        </w:rPr>
        <w:t>,</w:t>
      </w:r>
      <w:r w:rsidRPr="009B7931">
        <w:rPr>
          <w:rFonts w:ascii="Times New Roman" w:eastAsia="Times New Roman" w:hAnsi="Times New Roman" w:cs="Times New Roman"/>
          <w:lang w:eastAsia="ar-SA"/>
        </w:rPr>
        <w:t xml:space="preserve"> с</w:t>
      </w:r>
      <w:r w:rsidR="007664FB" w:rsidRPr="009B7931">
        <w:rPr>
          <w:rFonts w:ascii="Times New Roman" w:eastAsia="Times New Roman" w:hAnsi="Times New Roman" w:cs="Times New Roman"/>
          <w:lang w:eastAsia="ar-SA"/>
        </w:rPr>
        <w:t xml:space="preserve"> одной стороны,</w:t>
      </w:r>
    </w:p>
    <w:p w:rsidR="0009127D" w:rsidRPr="009B7931" w:rsidRDefault="006C4C2A" w:rsidP="007664FB">
      <w:pPr>
        <w:tabs>
          <w:tab w:val="left" w:pos="851"/>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и </w:t>
      </w:r>
      <w:r w:rsidR="00B103BC" w:rsidRPr="009B7931">
        <w:rPr>
          <w:rFonts w:ascii="Times New Roman" w:eastAsia="Times New Roman" w:hAnsi="Times New Roman" w:cs="Times New Roman"/>
          <w:b/>
          <w:lang w:eastAsia="ar-SA"/>
        </w:rPr>
        <w:t>_____________________,</w:t>
      </w:r>
      <w:r w:rsidR="00B103BC" w:rsidRPr="009B7931">
        <w:rPr>
          <w:rFonts w:ascii="Times New Roman" w:eastAsia="Times New Roman" w:hAnsi="Times New Roman" w:cs="Times New Roman"/>
          <w:lang w:eastAsia="ar-SA"/>
        </w:rPr>
        <w:t xml:space="preserve">именуемое в дальнейшем «Исполнитель», в лице </w:t>
      </w:r>
      <w:r w:rsidR="00B103BC" w:rsidRPr="009B7931">
        <w:rPr>
          <w:rFonts w:ascii="Times New Roman" w:hAnsi="Times New Roman" w:cs="Times New Roman"/>
        </w:rPr>
        <w:t>______________, действующего на основании _________</w:t>
      </w:r>
      <w:r w:rsidR="00B90959" w:rsidRPr="009B7931">
        <w:rPr>
          <w:rFonts w:ascii="Times New Roman" w:hAnsi="Times New Roman" w:cs="Times New Roman"/>
        </w:rPr>
        <w:t>, с</w:t>
      </w:r>
      <w:r w:rsidR="00EC5D1A" w:rsidRPr="009B7931">
        <w:rPr>
          <w:rFonts w:ascii="Times New Roman" w:eastAsia="Times New Roman" w:hAnsi="Times New Roman" w:cs="Times New Roman"/>
          <w:lang w:eastAsia="ar-SA"/>
        </w:rPr>
        <w:t xml:space="preserve"> другой стороны, вместе именуемые в дальнейшем Стороны,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09127D" w:rsidRPr="009B7931" w:rsidRDefault="0009127D" w:rsidP="00B90959">
      <w:pPr>
        <w:suppressAutoHyphens/>
        <w:spacing w:after="0" w:line="240" w:lineRule="auto"/>
        <w:ind w:firstLine="709"/>
        <w:jc w:val="both"/>
        <w:rPr>
          <w:rFonts w:ascii="Times New Roman" w:eastAsia="Times New Roman" w:hAnsi="Times New Roman" w:cs="Times New Roman"/>
          <w:lang w:eastAsia="ar-SA"/>
        </w:rPr>
      </w:pPr>
    </w:p>
    <w:p w:rsidR="0009127D" w:rsidRPr="009B7931" w:rsidRDefault="00051951"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1. Предмет Договора</w:t>
      </w:r>
    </w:p>
    <w:p w:rsidR="003630C4" w:rsidRPr="00446974" w:rsidRDefault="003630C4" w:rsidP="00B90959">
      <w:pPr>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 xml:space="preserve">1.1. </w:t>
      </w:r>
      <w:r w:rsidR="00851246" w:rsidRPr="009B7931">
        <w:rPr>
          <w:rFonts w:ascii="Times New Roman" w:eastAsia="Times New Roman" w:hAnsi="Times New Roman" w:cs="Times New Roman"/>
          <w:bCs/>
          <w:lang w:eastAsia="ar-SA"/>
        </w:rPr>
        <w:t xml:space="preserve">Исполнитель оказывает </w:t>
      </w:r>
      <w:r w:rsidRPr="009B7931">
        <w:rPr>
          <w:rFonts w:ascii="Times New Roman" w:eastAsia="Times New Roman" w:hAnsi="Times New Roman" w:cs="Times New Roman"/>
          <w:bCs/>
          <w:lang w:eastAsia="ar-SA"/>
        </w:rPr>
        <w:t xml:space="preserve">услуги </w:t>
      </w:r>
      <w:r w:rsidR="00722730">
        <w:rPr>
          <w:rFonts w:ascii="Times New Roman" w:eastAsia="Times New Roman" w:hAnsi="Times New Roman" w:cs="Times New Roman"/>
          <w:bCs/>
          <w:lang w:eastAsia="ar-SA"/>
        </w:rPr>
        <w:t>по разработке проекта организации демонтажа здания</w:t>
      </w:r>
      <w:r w:rsidR="003D39D1">
        <w:rPr>
          <w:rFonts w:ascii="Times New Roman" w:eastAsia="Times New Roman" w:hAnsi="Times New Roman" w:cs="Times New Roman"/>
          <w:bCs/>
          <w:lang w:eastAsia="ar-SA"/>
        </w:rPr>
        <w:t xml:space="preserve"> ФКУ ИК-4</w:t>
      </w:r>
      <w:r w:rsidR="00374094">
        <w:rPr>
          <w:rFonts w:ascii="Times New Roman" w:eastAsia="Times New Roman" w:hAnsi="Times New Roman" w:cs="Times New Roman"/>
          <w:bCs/>
          <w:lang w:eastAsia="ar-SA"/>
        </w:rPr>
        <w:t xml:space="preserve"> УФСИН России по Оренбургской области,</w:t>
      </w:r>
      <w:r w:rsidR="00722730">
        <w:rPr>
          <w:rFonts w:ascii="Times New Roman" w:eastAsia="Times New Roman" w:hAnsi="Times New Roman" w:cs="Times New Roman"/>
          <w:bCs/>
          <w:lang w:eastAsia="ar-SA"/>
        </w:rPr>
        <w:t xml:space="preserve"> </w:t>
      </w:r>
      <w:r w:rsidR="003D39D1" w:rsidRPr="003D39D1">
        <w:rPr>
          <w:rFonts w:ascii="Times New Roman" w:eastAsia="Times New Roman" w:hAnsi="Times New Roman" w:cs="Times New Roman"/>
        </w:rPr>
        <w:t>согласно Техническому заданию (Приложению №1) к Договору.</w:t>
      </w:r>
    </w:p>
    <w:p w:rsidR="003630C4" w:rsidRPr="009B7931" w:rsidRDefault="003630C4" w:rsidP="00B90959">
      <w:pPr>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1.2. Наименование, состав, объ</w:t>
      </w:r>
      <w:r w:rsidR="004061C2" w:rsidRPr="009B7931">
        <w:rPr>
          <w:rFonts w:ascii="Times New Roman" w:eastAsia="Times New Roman" w:hAnsi="Times New Roman" w:cs="Times New Roman"/>
          <w:bCs/>
          <w:lang w:eastAsia="ar-SA"/>
        </w:rPr>
        <w:t xml:space="preserve">ем, форма услуг определяется в </w:t>
      </w:r>
      <w:r w:rsidR="001253FE" w:rsidRPr="009B7931">
        <w:rPr>
          <w:rFonts w:ascii="Times New Roman" w:eastAsia="Times New Roman" w:hAnsi="Times New Roman" w:cs="Times New Roman"/>
          <w:bCs/>
          <w:lang w:eastAsia="ar-SA"/>
        </w:rPr>
        <w:t>Техническом задании</w:t>
      </w:r>
      <w:r w:rsidR="002533CF">
        <w:rPr>
          <w:rFonts w:ascii="Times New Roman" w:eastAsia="Times New Roman" w:hAnsi="Times New Roman" w:cs="Times New Roman"/>
          <w:bCs/>
          <w:lang w:eastAsia="ar-SA"/>
        </w:rPr>
        <w:t xml:space="preserve"> </w:t>
      </w:r>
      <w:r w:rsidR="004061C2" w:rsidRPr="009B7931">
        <w:rPr>
          <w:rFonts w:ascii="Times New Roman" w:eastAsia="Times New Roman" w:hAnsi="Times New Roman" w:cs="Times New Roman"/>
          <w:bCs/>
          <w:lang w:eastAsia="ar-SA"/>
        </w:rPr>
        <w:t>(приложение № 1</w:t>
      </w:r>
      <w:r w:rsidRPr="009B7931">
        <w:rPr>
          <w:rFonts w:ascii="Times New Roman" w:eastAsia="Times New Roman" w:hAnsi="Times New Roman" w:cs="Times New Roman"/>
          <w:bCs/>
          <w:lang w:eastAsia="ar-SA"/>
        </w:rPr>
        <w:t xml:space="preserve"> к </w:t>
      </w:r>
      <w:r w:rsidR="00287643" w:rsidRPr="009B7931">
        <w:rPr>
          <w:rFonts w:ascii="Times New Roman" w:eastAsia="Times New Roman" w:hAnsi="Times New Roman" w:cs="Times New Roman"/>
          <w:bCs/>
          <w:lang w:eastAsia="ar-SA"/>
        </w:rPr>
        <w:t>Договору</w:t>
      </w:r>
      <w:r w:rsidR="004061C2" w:rsidRPr="009B7931">
        <w:rPr>
          <w:rFonts w:ascii="Times New Roman" w:eastAsia="Times New Roman" w:hAnsi="Times New Roman" w:cs="Times New Roman"/>
          <w:bCs/>
          <w:lang w:eastAsia="ar-SA"/>
        </w:rPr>
        <w:t>)</w:t>
      </w:r>
      <w:r w:rsidRPr="009B7931">
        <w:rPr>
          <w:rFonts w:ascii="Times New Roman" w:eastAsia="Times New Roman" w:hAnsi="Times New Roman" w:cs="Times New Roman"/>
          <w:bCs/>
          <w:lang w:eastAsia="ar-SA"/>
        </w:rPr>
        <w:t>.</w:t>
      </w:r>
    </w:p>
    <w:p w:rsidR="003630C4" w:rsidRPr="009B7931" w:rsidRDefault="003630C4" w:rsidP="00B90959">
      <w:pPr>
        <w:suppressAutoHyphens/>
        <w:spacing w:after="0" w:line="240" w:lineRule="auto"/>
        <w:ind w:firstLine="709"/>
        <w:jc w:val="center"/>
        <w:rPr>
          <w:rFonts w:ascii="Times New Roman" w:eastAsia="Times New Roman" w:hAnsi="Times New Roman" w:cs="Times New Roman"/>
          <w:b/>
          <w:lang w:eastAsia="ar-SA"/>
        </w:rPr>
      </w:pPr>
    </w:p>
    <w:p w:rsidR="0009127D" w:rsidRPr="009B7931" w:rsidRDefault="0009127D"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2. Обязанности Сторон</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
          <w:bCs/>
          <w:lang w:eastAsia="ar-SA"/>
        </w:rPr>
      </w:pPr>
      <w:r w:rsidRPr="009B7931">
        <w:rPr>
          <w:rFonts w:ascii="Times New Roman" w:eastAsia="Times New Roman" w:hAnsi="Times New Roman" w:cs="Times New Roman"/>
          <w:bCs/>
          <w:lang w:eastAsia="ar-SA"/>
        </w:rPr>
        <w:t xml:space="preserve">2.1.  </w:t>
      </w:r>
      <w:r w:rsidRPr="009B7931">
        <w:rPr>
          <w:rFonts w:ascii="Times New Roman" w:eastAsia="Times New Roman" w:hAnsi="Times New Roman" w:cs="Times New Roman"/>
          <w:b/>
          <w:bCs/>
          <w:lang w:eastAsia="ar-SA"/>
        </w:rPr>
        <w:t>Заказчик обязуется:</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 xml:space="preserve">2.1.1. Произвести оплату и приемку оказанных Исполнителем услуг в порядке, предусмотренном настоящим </w:t>
      </w:r>
      <w:r w:rsidR="000F4F03" w:rsidRPr="009B7931">
        <w:rPr>
          <w:rFonts w:ascii="Times New Roman" w:eastAsia="Times New Roman" w:hAnsi="Times New Roman" w:cs="Times New Roman"/>
          <w:bCs/>
          <w:lang w:eastAsia="ar-SA"/>
        </w:rPr>
        <w:t>Договором</w:t>
      </w:r>
      <w:r w:rsidRPr="009B7931">
        <w:rPr>
          <w:rFonts w:ascii="Times New Roman" w:eastAsia="Times New Roman" w:hAnsi="Times New Roman" w:cs="Times New Roman"/>
          <w:bCs/>
          <w:lang w:eastAsia="ar-SA"/>
        </w:rPr>
        <w:t>.</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 xml:space="preserve">2.1.2. Выполнять иные обязанности, предусмотренные законодательством Российской Федерации и </w:t>
      </w:r>
      <w:r w:rsidR="000F4F03" w:rsidRPr="009B7931">
        <w:rPr>
          <w:rFonts w:ascii="Times New Roman" w:eastAsia="Times New Roman" w:hAnsi="Times New Roman" w:cs="Times New Roman"/>
          <w:bCs/>
          <w:lang w:eastAsia="ar-SA"/>
        </w:rPr>
        <w:t>Договором</w:t>
      </w:r>
      <w:r w:rsidRPr="009B7931">
        <w:rPr>
          <w:rFonts w:ascii="Times New Roman" w:eastAsia="Times New Roman" w:hAnsi="Times New Roman" w:cs="Times New Roman"/>
          <w:bCs/>
          <w:lang w:eastAsia="ar-SA"/>
        </w:rPr>
        <w:t>.</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2.2. </w:t>
      </w:r>
      <w:r w:rsidRPr="009B7931">
        <w:rPr>
          <w:rFonts w:ascii="Times New Roman" w:eastAsia="Times New Roman" w:hAnsi="Times New Roman" w:cs="Times New Roman"/>
          <w:b/>
          <w:bCs/>
          <w:lang w:eastAsia="ar-SA"/>
        </w:rPr>
        <w:t>Заказчик имеет право:</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2.2.1. В любое время проверять ход и качество услуг, выполняемых Исполнителем не вмешиваясь в его деятельность</w:t>
      </w:r>
    </w:p>
    <w:p w:rsidR="003630C4" w:rsidRPr="00446974"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выполненных услуг, установленных в нормативных и технических документах.</w:t>
      </w:r>
    </w:p>
    <w:p w:rsidR="004633BD" w:rsidRPr="009B7931" w:rsidRDefault="004633BD"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2.2.3 Расторгнуть договор в односторонним порядке в связи с существенным нарушением</w:t>
      </w:r>
      <w:r w:rsidR="00722730">
        <w:rPr>
          <w:rFonts w:ascii="Times New Roman" w:eastAsia="Times New Roman" w:hAnsi="Times New Roman" w:cs="Times New Roman"/>
          <w:bCs/>
          <w:lang w:eastAsia="ar-SA"/>
        </w:rPr>
        <w:t xml:space="preserve"> </w:t>
      </w:r>
      <w:r w:rsidR="005B1C0E">
        <w:rPr>
          <w:rFonts w:ascii="Times New Roman" w:eastAsia="Times New Roman" w:hAnsi="Times New Roman" w:cs="Times New Roman"/>
          <w:bCs/>
          <w:lang w:eastAsia="ar-SA"/>
        </w:rPr>
        <w:t xml:space="preserve">исполнителем </w:t>
      </w:r>
      <w:r w:rsidRPr="009B7931">
        <w:rPr>
          <w:rFonts w:ascii="Times New Roman" w:eastAsia="Times New Roman" w:hAnsi="Times New Roman" w:cs="Times New Roman"/>
          <w:bCs/>
          <w:lang w:eastAsia="ar-SA"/>
        </w:rPr>
        <w:t xml:space="preserve"> условий</w:t>
      </w:r>
      <w:r w:rsidR="005B1C0E">
        <w:rPr>
          <w:rFonts w:ascii="Times New Roman" w:eastAsia="Times New Roman" w:hAnsi="Times New Roman" w:cs="Times New Roman"/>
          <w:bCs/>
          <w:lang w:eastAsia="ar-SA"/>
        </w:rPr>
        <w:t xml:space="preserve"> договора</w:t>
      </w:r>
      <w:r w:rsidRPr="009B7931">
        <w:rPr>
          <w:rFonts w:ascii="Times New Roman" w:eastAsia="Times New Roman" w:hAnsi="Times New Roman" w:cs="Times New Roman"/>
          <w:bCs/>
          <w:lang w:eastAsia="ar-SA"/>
        </w:rPr>
        <w:t>.</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2.2.4. Направить в</w:t>
      </w:r>
      <w:r w:rsidR="00722730">
        <w:rPr>
          <w:rFonts w:ascii="Times New Roman" w:eastAsia="Times New Roman" w:hAnsi="Times New Roman" w:cs="Times New Roman"/>
          <w:bCs/>
          <w:lang w:eastAsia="ar-SA"/>
        </w:rPr>
        <w:t xml:space="preserve"> </w:t>
      </w:r>
      <w:r w:rsidRPr="009B7931">
        <w:rPr>
          <w:rFonts w:ascii="Times New Roman" w:eastAsia="Times New Roman" w:hAnsi="Times New Roman" w:cs="Times New Roman"/>
          <w:bCs/>
          <w:lang w:eastAsia="ar-SA"/>
        </w:rPr>
        <w:t xml:space="preserve">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w:t>
      </w:r>
      <w:r w:rsidR="004061C2" w:rsidRPr="009B7931">
        <w:rPr>
          <w:rFonts w:ascii="Times New Roman" w:eastAsia="Times New Roman" w:hAnsi="Times New Roman" w:cs="Times New Roman"/>
          <w:bCs/>
          <w:lang w:eastAsia="ar-SA"/>
        </w:rPr>
        <w:t>Договора</w:t>
      </w:r>
      <w:r w:rsidR="004633BD" w:rsidRPr="009B7931">
        <w:rPr>
          <w:rFonts w:ascii="Times New Roman" w:eastAsia="Times New Roman" w:hAnsi="Times New Roman" w:cs="Times New Roman"/>
          <w:bCs/>
          <w:lang w:eastAsia="ar-SA"/>
        </w:rPr>
        <w:t xml:space="preserve"> в односторонним порядке</w:t>
      </w:r>
      <w:r w:rsidR="00D656E6">
        <w:rPr>
          <w:rFonts w:ascii="Times New Roman" w:eastAsia="Times New Roman" w:hAnsi="Times New Roman" w:cs="Times New Roman"/>
          <w:bCs/>
          <w:lang w:eastAsia="ar-SA"/>
        </w:rPr>
        <w:t>,</w:t>
      </w:r>
      <w:r w:rsidR="00722730">
        <w:rPr>
          <w:rFonts w:ascii="Times New Roman" w:eastAsia="Times New Roman" w:hAnsi="Times New Roman" w:cs="Times New Roman"/>
          <w:bCs/>
          <w:lang w:eastAsia="ar-SA"/>
        </w:rPr>
        <w:t xml:space="preserve"> </w:t>
      </w:r>
      <w:r w:rsidRPr="009B7931">
        <w:rPr>
          <w:rFonts w:ascii="Times New Roman" w:eastAsia="Times New Roman" w:hAnsi="Times New Roman" w:cs="Times New Roman"/>
          <w:bCs/>
          <w:lang w:eastAsia="ar-SA"/>
        </w:rPr>
        <w:t>по решению суда в связи с существенным нарушением Исполнителем условий Договора.</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2.3.</w:t>
      </w:r>
      <w:r w:rsidRPr="009B7931">
        <w:rPr>
          <w:rFonts w:ascii="Times New Roman" w:eastAsia="Times New Roman" w:hAnsi="Times New Roman" w:cs="Times New Roman"/>
          <w:b/>
          <w:bCs/>
          <w:lang w:eastAsia="ar-SA"/>
        </w:rPr>
        <w:t>Исполнитель обязуется:</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2.3.1. Выполнить все ус</w:t>
      </w:r>
      <w:r w:rsidR="004061C2" w:rsidRPr="009B7931">
        <w:rPr>
          <w:rFonts w:ascii="Times New Roman" w:eastAsia="Times New Roman" w:hAnsi="Times New Roman" w:cs="Times New Roman"/>
          <w:bCs/>
          <w:lang w:eastAsia="ar-SA"/>
        </w:rPr>
        <w:t xml:space="preserve">луги согласно действующих </w:t>
      </w:r>
      <w:r w:rsidRPr="009B7931">
        <w:rPr>
          <w:rFonts w:ascii="Times New Roman" w:eastAsia="Times New Roman" w:hAnsi="Times New Roman" w:cs="Times New Roman"/>
          <w:bCs/>
          <w:lang w:eastAsia="ar-SA"/>
        </w:rPr>
        <w:t>технических условий в объеме, в сроки и на условиях, указанных в настоящем Договоре.</w:t>
      </w:r>
    </w:p>
    <w:p w:rsidR="003630C4" w:rsidRPr="009B7931" w:rsidRDefault="003630C4"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2.3.2. Исправить по требованию Заказчика за свой счет все выявленные недостатки, если в процессе оказания услуг Исполнитель допустил отступления от условий Договора, ухудшившие качество услуг, в срок дополнительно согласованный сторонами.</w:t>
      </w:r>
    </w:p>
    <w:p w:rsidR="003630C4" w:rsidRPr="009B7931" w:rsidRDefault="005B1C0E"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2.3.3</w:t>
      </w:r>
      <w:r w:rsidR="003630C4" w:rsidRPr="009B7931">
        <w:rPr>
          <w:rFonts w:ascii="Times New Roman" w:eastAsia="Times New Roman" w:hAnsi="Times New Roman" w:cs="Times New Roman"/>
          <w:bCs/>
          <w:lang w:eastAsia="ar-SA"/>
        </w:rPr>
        <w:t>. Исполнитель выполняет услуги собственными силами.</w:t>
      </w:r>
    </w:p>
    <w:p w:rsidR="00BD78BC" w:rsidRPr="009B7931" w:rsidRDefault="005B1C0E"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2.3.4</w:t>
      </w:r>
      <w:r w:rsidR="003630C4" w:rsidRPr="009B7931">
        <w:rPr>
          <w:rFonts w:ascii="Times New Roman" w:eastAsia="Times New Roman" w:hAnsi="Times New Roman" w:cs="Times New Roman"/>
          <w:bCs/>
          <w:lang w:eastAsia="ar-SA"/>
        </w:rPr>
        <w:t>. Выполнять иные обязанности, предусмотренные законодательством Российской Федерации и договором.</w:t>
      </w:r>
    </w:p>
    <w:p w:rsidR="00B90959" w:rsidRPr="009B7931" w:rsidRDefault="005B1C0E" w:rsidP="00B90959">
      <w:pPr>
        <w:spacing w:after="0"/>
        <w:ind w:firstLine="709"/>
        <w:jc w:val="both"/>
        <w:rPr>
          <w:rFonts w:ascii="Times New Roman" w:hAnsi="Times New Roman" w:cs="Times New Roman"/>
        </w:rPr>
      </w:pPr>
      <w:r>
        <w:rPr>
          <w:rFonts w:ascii="Times New Roman" w:eastAsia="Times New Roman" w:hAnsi="Times New Roman" w:cs="Times New Roman"/>
          <w:bCs/>
          <w:lang w:eastAsia="ar-SA"/>
        </w:rPr>
        <w:t>2.3.5</w:t>
      </w:r>
      <w:r w:rsidR="00B90959" w:rsidRPr="009B7931">
        <w:rPr>
          <w:rFonts w:ascii="Times New Roman" w:eastAsia="Times New Roman" w:hAnsi="Times New Roman" w:cs="Times New Roman"/>
          <w:bCs/>
          <w:lang w:eastAsia="ar-SA"/>
        </w:rPr>
        <w:t xml:space="preserve">. </w:t>
      </w:r>
      <w:r w:rsidR="00B90959" w:rsidRPr="009B7931">
        <w:rPr>
          <w:rFonts w:ascii="Times New Roman" w:eastAsia="Times New Roman" w:hAnsi="Times New Roman" w:cs="Times New Roman"/>
        </w:rPr>
        <w:t xml:space="preserve">Заключая, настоящий договор, Исполнитель </w:t>
      </w:r>
      <w:r w:rsidR="00B90FE1" w:rsidRPr="009B7931">
        <w:rPr>
          <w:rFonts w:ascii="Times New Roman" w:eastAsia="Times New Roman" w:hAnsi="Times New Roman" w:cs="Times New Roman"/>
        </w:rPr>
        <w:t>подтверждает</w:t>
      </w:r>
      <w:r w:rsidR="00876FA4" w:rsidRPr="009B7931">
        <w:rPr>
          <w:rFonts w:ascii="Times New Roman" w:eastAsia="Times New Roman" w:hAnsi="Times New Roman" w:cs="Times New Roman"/>
        </w:rPr>
        <w:t>,</w:t>
      </w:r>
      <w:r w:rsidR="00B90959" w:rsidRPr="009B7931">
        <w:rPr>
          <w:rFonts w:ascii="Times New Roman" w:eastAsia="Times New Roman" w:hAnsi="Times New Roman" w:cs="Times New Roman"/>
        </w:rPr>
        <w:t xml:space="preserve"> что соответствует следующим единым требованиям:</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rPr>
        <w:t xml:space="preserve">Непроведение ликвидации участника закупки – юридического лица и отсутствие решения </w:t>
      </w:r>
      <w:r w:rsidRPr="009B7931">
        <w:rPr>
          <w:rFonts w:ascii="Times New Roman" w:hAnsi="Times New Roman" w:cs="Times New Roman"/>
        </w:rPr>
        <w:lastRenderedPageBreak/>
        <w:t>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4633BD" w:rsidRPr="009B7931" w:rsidRDefault="009239BF" w:rsidP="004633BD">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О</w:t>
      </w:r>
      <w:r w:rsidR="004633BD" w:rsidRPr="009B7931">
        <w:rPr>
          <w:rFonts w:ascii="Times New Roman" w:hAnsi="Times New Roman" w:cs="Times New Roman"/>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color w:val="000000"/>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33BD" w:rsidRPr="009B7931" w:rsidRDefault="009239BF" w:rsidP="004633BD">
      <w:pPr>
        <w:pStyle w:val="a4"/>
        <w:shd w:val="clear" w:color="auto" w:fill="FFFFFF"/>
        <w:spacing w:after="0"/>
        <w:ind w:firstLine="709"/>
        <w:jc w:val="both"/>
        <w:rPr>
          <w:color w:val="000000"/>
          <w:sz w:val="22"/>
          <w:szCs w:val="22"/>
        </w:rPr>
      </w:pPr>
      <w:r>
        <w:rPr>
          <w:color w:val="000000"/>
          <w:sz w:val="22"/>
          <w:szCs w:val="22"/>
        </w:rPr>
        <w:t>О</w:t>
      </w:r>
      <w:r w:rsidR="004633BD" w:rsidRPr="009B7931">
        <w:rPr>
          <w:color w:val="000000"/>
          <w:sz w:val="22"/>
          <w:szCs w:val="22"/>
        </w:rPr>
        <w:t>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633BD" w:rsidRPr="009B7931" w:rsidRDefault="004633BD" w:rsidP="004633BD">
      <w:pPr>
        <w:spacing w:after="0" w:line="240" w:lineRule="auto"/>
        <w:ind w:firstLine="709"/>
        <w:jc w:val="both"/>
        <w:rPr>
          <w:rFonts w:ascii="Times New Roman" w:hAnsi="Times New Roman" w:cs="Times New Roman"/>
        </w:rPr>
      </w:pPr>
      <w:r w:rsidRPr="009B7931">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4633BD" w:rsidRPr="009B7931" w:rsidRDefault="004633BD" w:rsidP="004633BD">
      <w:pPr>
        <w:shd w:val="clear" w:color="auto" w:fill="FFFFFF"/>
        <w:spacing w:after="0" w:line="240" w:lineRule="auto"/>
        <w:ind w:firstLine="709"/>
        <w:jc w:val="both"/>
        <w:rPr>
          <w:rFonts w:ascii="Times New Roman" w:hAnsi="Times New Roman" w:cs="Times New Roman"/>
          <w:color w:val="000000"/>
        </w:rPr>
      </w:pPr>
      <w:r w:rsidRPr="009B7931">
        <w:rPr>
          <w:rFonts w:ascii="Times New Roman" w:hAnsi="Times New Roman" w:cs="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633BD" w:rsidRPr="009B7931" w:rsidRDefault="004633BD" w:rsidP="004633BD">
      <w:pPr>
        <w:spacing w:after="0" w:line="240" w:lineRule="auto"/>
        <w:ind w:firstLine="709"/>
        <w:jc w:val="both"/>
        <w:rPr>
          <w:rFonts w:ascii="Times New Roman" w:hAnsi="Times New Roman" w:cs="Times New Roman"/>
        </w:rPr>
      </w:pPr>
      <w:r w:rsidRPr="009B7931">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633BD" w:rsidRPr="009B7931" w:rsidRDefault="004633BD" w:rsidP="009239BF">
      <w:pPr>
        <w:widowControl w:val="0"/>
        <w:autoSpaceDE w:val="0"/>
        <w:autoSpaceDN w:val="0"/>
        <w:adjustRightInd w:val="0"/>
        <w:spacing w:after="0" w:line="240" w:lineRule="auto"/>
        <w:ind w:firstLine="708"/>
        <w:jc w:val="both"/>
        <w:rPr>
          <w:rFonts w:ascii="Times New Roman" w:hAnsi="Times New Roman" w:cs="Times New Roman"/>
        </w:rPr>
      </w:pPr>
      <w:r w:rsidRPr="009B7931">
        <w:rPr>
          <w:rFonts w:ascii="Times New Roman" w:hAnsi="Times New Roman" w:cs="Times New Roman"/>
        </w:rPr>
        <w:t xml:space="preserve">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w:t>
      </w:r>
      <w:r w:rsidRPr="009B7931">
        <w:rPr>
          <w:rFonts w:ascii="Times New Roman" w:hAnsi="Times New Roman" w:cs="Times New Roman"/>
        </w:rPr>
        <w:lastRenderedPageBreak/>
        <w:t>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color w:val="000000"/>
          <w:shd w:val="clear" w:color="auto" w:fill="FFFFFF"/>
        </w:rPr>
        <w:t>Участник закупки не является иностранным агентом.</w:t>
      </w:r>
    </w:p>
    <w:p w:rsidR="004633BD" w:rsidRPr="009B7931" w:rsidRDefault="004633BD" w:rsidP="004633BD">
      <w:pPr>
        <w:widowControl w:val="0"/>
        <w:autoSpaceDE w:val="0"/>
        <w:autoSpaceDN w:val="0"/>
        <w:adjustRightInd w:val="0"/>
        <w:spacing w:after="0" w:line="240" w:lineRule="auto"/>
        <w:ind w:firstLine="709"/>
        <w:jc w:val="both"/>
        <w:rPr>
          <w:rFonts w:ascii="Times New Roman" w:hAnsi="Times New Roman" w:cs="Times New Roman"/>
        </w:rPr>
      </w:pPr>
      <w:r w:rsidRPr="009B7931">
        <w:rPr>
          <w:rFonts w:ascii="Times New Roman" w:hAnsi="Times New Roman" w:cs="Times New Roman"/>
        </w:rPr>
        <w:t>У участника закупки отсутствуют ограничения для участия в закупках, установленные законодательством Российской Федерации.</w:t>
      </w:r>
    </w:p>
    <w:p w:rsidR="00F71298" w:rsidRDefault="004633BD" w:rsidP="00F71298">
      <w:pPr>
        <w:ind w:firstLine="709"/>
        <w:jc w:val="both"/>
        <w:rPr>
          <w:rFonts w:ascii="Times New Roman" w:hAnsi="Times New Roman" w:cs="Times New Roman"/>
        </w:rPr>
      </w:pPr>
      <w:r w:rsidRPr="009B7931">
        <w:rPr>
          <w:rFonts w:ascii="Times New Roman" w:hAnsi="Times New Roman" w:cs="Times New Roman"/>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F71298" w:rsidRPr="00F71298" w:rsidRDefault="00F71298" w:rsidP="00F71298">
      <w:pPr>
        <w:spacing w:after="0" w:line="240" w:lineRule="auto"/>
        <w:ind w:firstLine="709"/>
        <w:jc w:val="both"/>
        <w:rPr>
          <w:rFonts w:ascii="Times New Roman" w:hAnsi="Times New Roman" w:cs="Times New Roman"/>
        </w:rPr>
      </w:pPr>
      <w:r w:rsidRPr="009B7931">
        <w:rPr>
          <w:rFonts w:ascii="Times New Roman" w:eastAsia="Times New Roman" w:hAnsi="Times New Roman" w:cs="Times New Roman"/>
          <w:bCs/>
          <w:lang w:eastAsia="ar-SA"/>
        </w:rPr>
        <w:t>2.4. </w:t>
      </w:r>
      <w:r w:rsidRPr="009B7931">
        <w:rPr>
          <w:rFonts w:ascii="Times New Roman" w:eastAsia="Times New Roman" w:hAnsi="Times New Roman" w:cs="Times New Roman"/>
          <w:b/>
          <w:bCs/>
          <w:lang w:eastAsia="ar-SA"/>
        </w:rPr>
        <w:t>Исполнитель  вправе:</w:t>
      </w:r>
    </w:p>
    <w:p w:rsidR="004633BD" w:rsidRDefault="00F71298" w:rsidP="00F71298">
      <w:pPr>
        <w:tabs>
          <w:tab w:val="left" w:pos="284"/>
        </w:tabs>
        <w:suppressAutoHyphens/>
        <w:spacing w:after="0" w:line="240" w:lineRule="auto"/>
        <w:ind w:firstLine="709"/>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2.4.1 Запрашивать у Заказчика разъяснения и уточнения относительно оказанных услугв рамках настоящего договора.</w:t>
      </w:r>
    </w:p>
    <w:p w:rsidR="00F71298" w:rsidRDefault="00F71298" w:rsidP="00F71298">
      <w:pPr>
        <w:tabs>
          <w:tab w:val="left" w:pos="284"/>
        </w:tabs>
        <w:suppressAutoHyphens/>
        <w:spacing w:after="0" w:line="240" w:lineRule="auto"/>
        <w:ind w:firstLine="709"/>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2.4.2 Требовать приемки и оплаты услуг в объеме, порядке, и сроки и на условиях предусмотренных договором.</w:t>
      </w:r>
    </w:p>
    <w:p w:rsidR="00F71298" w:rsidRPr="009B7931" w:rsidRDefault="00F71298" w:rsidP="00B90959">
      <w:pPr>
        <w:tabs>
          <w:tab w:val="left" w:pos="284"/>
        </w:tabs>
        <w:suppressAutoHyphens/>
        <w:spacing w:after="0" w:line="240" w:lineRule="auto"/>
        <w:ind w:firstLine="709"/>
        <w:jc w:val="both"/>
        <w:rPr>
          <w:rFonts w:ascii="Times New Roman" w:eastAsia="Times New Roman" w:hAnsi="Times New Roman" w:cs="Times New Roman"/>
          <w:bCs/>
          <w:lang w:eastAsia="ar-SA"/>
        </w:rPr>
      </w:pPr>
    </w:p>
    <w:p w:rsidR="00D55069" w:rsidRPr="009B7931" w:rsidRDefault="00D55069" w:rsidP="004633BD">
      <w:pPr>
        <w:tabs>
          <w:tab w:val="left" w:pos="284"/>
        </w:tabs>
        <w:suppressAutoHyphens/>
        <w:spacing w:after="0" w:line="240" w:lineRule="auto"/>
        <w:ind w:firstLine="709"/>
        <w:jc w:val="center"/>
        <w:rPr>
          <w:rFonts w:ascii="Times New Roman" w:eastAsia="Times New Roman" w:hAnsi="Times New Roman" w:cs="Times New Roman"/>
          <w:b/>
          <w:bCs/>
          <w:lang w:eastAsia="ar-SA"/>
        </w:rPr>
      </w:pPr>
      <w:r w:rsidRPr="009B7931">
        <w:rPr>
          <w:rFonts w:ascii="Times New Roman" w:eastAsia="Times New Roman" w:hAnsi="Times New Roman" w:cs="Times New Roman"/>
          <w:b/>
          <w:bCs/>
          <w:lang w:eastAsia="ar-SA"/>
        </w:rPr>
        <w:t>3. Сроки оказания услуг</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3.1. Исполнитель обязуется оказать услуги заказчику, в соответствии с </w:t>
      </w:r>
      <w:r w:rsidR="001253FE" w:rsidRPr="009B7931">
        <w:rPr>
          <w:rFonts w:ascii="Times New Roman" w:eastAsia="Times New Roman" w:hAnsi="Times New Roman" w:cs="Times New Roman"/>
          <w:lang w:eastAsia="ar-SA"/>
        </w:rPr>
        <w:t>Техническим заданием</w:t>
      </w:r>
      <w:r w:rsidRPr="009B7931">
        <w:rPr>
          <w:rFonts w:ascii="Times New Roman" w:eastAsia="Times New Roman" w:hAnsi="Times New Roman" w:cs="Times New Roman"/>
          <w:lang w:eastAsia="ar-SA"/>
        </w:rPr>
        <w:t xml:space="preserve"> (приложение № 1</w:t>
      </w:r>
      <w:r w:rsidR="004061C2" w:rsidRPr="009B7931">
        <w:rPr>
          <w:rFonts w:ascii="Times New Roman" w:eastAsia="Times New Roman" w:hAnsi="Times New Roman" w:cs="Times New Roman"/>
          <w:lang w:eastAsia="ar-SA"/>
        </w:rPr>
        <w:t xml:space="preserve"> к Договору</w:t>
      </w:r>
      <w:r w:rsidR="00B90959" w:rsidRPr="009B7931">
        <w:rPr>
          <w:rFonts w:ascii="Times New Roman" w:eastAsia="Times New Roman" w:hAnsi="Times New Roman" w:cs="Times New Roman"/>
          <w:lang w:eastAsia="ar-SA"/>
        </w:rPr>
        <w:t xml:space="preserve">) в </w:t>
      </w:r>
      <w:r w:rsidR="00B90959" w:rsidRPr="003D39D1">
        <w:rPr>
          <w:rFonts w:ascii="Times New Roman" w:eastAsia="Times New Roman" w:hAnsi="Times New Roman" w:cs="Times New Roman"/>
          <w:lang w:eastAsia="ar-SA"/>
        </w:rPr>
        <w:t xml:space="preserve">течение </w:t>
      </w:r>
      <w:r w:rsidR="00722730">
        <w:rPr>
          <w:rFonts w:ascii="Times New Roman" w:eastAsia="Times New Roman" w:hAnsi="Times New Roman" w:cs="Times New Roman"/>
          <w:lang w:eastAsia="ar-SA"/>
        </w:rPr>
        <w:t>15</w:t>
      </w:r>
      <w:r w:rsidR="002533CF">
        <w:rPr>
          <w:rFonts w:ascii="Times New Roman" w:eastAsia="Times New Roman" w:hAnsi="Times New Roman" w:cs="Times New Roman"/>
          <w:lang w:eastAsia="ar-SA"/>
        </w:rPr>
        <w:t xml:space="preserve"> рабочих </w:t>
      </w:r>
      <w:r w:rsidR="00722730">
        <w:rPr>
          <w:rFonts w:ascii="Times New Roman" w:eastAsia="Times New Roman" w:hAnsi="Times New Roman" w:cs="Times New Roman"/>
          <w:lang w:eastAsia="ar-SA"/>
        </w:rPr>
        <w:t>с момента</w:t>
      </w:r>
      <w:r w:rsidR="002533CF">
        <w:rPr>
          <w:rFonts w:ascii="Times New Roman" w:eastAsia="Times New Roman" w:hAnsi="Times New Roman" w:cs="Times New Roman"/>
          <w:lang w:eastAsia="ar-SA"/>
        </w:rPr>
        <w:t xml:space="preserve"> заключения </w:t>
      </w:r>
      <w:r w:rsidRPr="009B7931">
        <w:rPr>
          <w:rFonts w:ascii="Times New Roman" w:eastAsia="Times New Roman" w:hAnsi="Times New Roman" w:cs="Times New Roman"/>
          <w:lang w:eastAsia="ar-SA"/>
        </w:rPr>
        <w:t>договора.</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3.2. Исполнитель вместе с </w:t>
      </w:r>
      <w:r w:rsidR="00057847" w:rsidRPr="009B7931">
        <w:rPr>
          <w:rFonts w:ascii="Times New Roman" w:eastAsia="Times New Roman" w:hAnsi="Times New Roman" w:cs="Times New Roman"/>
          <w:lang w:eastAsia="ar-SA"/>
        </w:rPr>
        <w:t>оказанными услугами</w:t>
      </w:r>
      <w:r w:rsidRPr="009B7931">
        <w:rPr>
          <w:rFonts w:ascii="Times New Roman" w:eastAsia="Times New Roman" w:hAnsi="Times New Roman" w:cs="Times New Roman"/>
          <w:lang w:eastAsia="ar-SA"/>
        </w:rPr>
        <w:t xml:space="preserve"> передает Заказчику относящуюся к </w:t>
      </w:r>
      <w:r w:rsidR="00057847" w:rsidRPr="009B7931">
        <w:rPr>
          <w:rFonts w:ascii="Times New Roman" w:eastAsia="Times New Roman" w:hAnsi="Times New Roman" w:cs="Times New Roman"/>
          <w:lang w:eastAsia="ar-SA"/>
        </w:rPr>
        <w:t>услугам</w:t>
      </w:r>
      <w:r w:rsidRPr="009B7931">
        <w:rPr>
          <w:rFonts w:ascii="Times New Roman" w:eastAsia="Times New Roman" w:hAnsi="Times New Roman" w:cs="Times New Roman"/>
          <w:lang w:eastAsia="ar-SA"/>
        </w:rPr>
        <w:t xml:space="preserve"> документацию:</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счет;</w:t>
      </w:r>
    </w:p>
    <w:p w:rsidR="00D55069" w:rsidRPr="009B7931" w:rsidRDefault="00D55069" w:rsidP="00B90959">
      <w:pPr>
        <w:spacing w:after="0" w:line="240" w:lineRule="auto"/>
        <w:ind w:firstLine="709"/>
        <w:rPr>
          <w:rFonts w:ascii="Times New Roman" w:hAnsi="Times New Roman" w:cs="Times New Roman"/>
        </w:rPr>
      </w:pPr>
      <w:r w:rsidRPr="009B7931">
        <w:rPr>
          <w:rFonts w:ascii="Times New Roman" w:eastAsia="Times New Roman" w:hAnsi="Times New Roman" w:cs="Times New Roman"/>
          <w:lang w:eastAsia="ar-SA"/>
        </w:rPr>
        <w:t>- счет-фактуру</w:t>
      </w:r>
      <w:r w:rsidR="00BD78BC" w:rsidRPr="009B7931">
        <w:rPr>
          <w:rFonts w:ascii="Times New Roman" w:hAnsi="Times New Roman" w:cs="Times New Roman"/>
        </w:rPr>
        <w:t xml:space="preserve"> или универсальный передаточный документ (УПД);</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акт оказанных услуг</w:t>
      </w:r>
      <w:r w:rsidR="00F510DB" w:rsidRPr="009B7931">
        <w:rPr>
          <w:rFonts w:ascii="Times New Roman" w:eastAsia="Times New Roman" w:hAnsi="Times New Roman" w:cs="Times New Roman"/>
          <w:lang w:eastAsia="ar-SA"/>
        </w:rPr>
        <w:t>,</w:t>
      </w:r>
      <w:r w:rsidRPr="009B7931">
        <w:rPr>
          <w:rFonts w:ascii="Times New Roman" w:eastAsia="Times New Roman" w:hAnsi="Times New Roman" w:cs="Times New Roman"/>
          <w:lang w:eastAsia="ar-SA"/>
        </w:rPr>
        <w:t xml:space="preserve"> оформленный в 2-х экземплярах с печатью Исполнителя;</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 другую техническую документацию, оформленную в ходе производства работ, согласно условиям </w:t>
      </w:r>
      <w:r w:rsidR="004061C2" w:rsidRPr="009B7931">
        <w:rPr>
          <w:rFonts w:ascii="Times New Roman" w:eastAsia="Times New Roman" w:hAnsi="Times New Roman" w:cs="Times New Roman"/>
          <w:lang w:eastAsia="ar-SA"/>
        </w:rPr>
        <w:t>Договора</w:t>
      </w:r>
      <w:r w:rsidR="00C66CCE" w:rsidRPr="009B7931">
        <w:rPr>
          <w:rFonts w:ascii="Times New Roman" w:eastAsia="Times New Roman" w:hAnsi="Times New Roman" w:cs="Times New Roman"/>
          <w:lang w:eastAsia="ar-SA"/>
        </w:rPr>
        <w:t>.</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3.3. В случае если документы, указанные в пункте 3.2 </w:t>
      </w:r>
      <w:r w:rsidR="00B6786B" w:rsidRPr="009B7931">
        <w:rPr>
          <w:rFonts w:ascii="Times New Roman" w:eastAsia="Times New Roman" w:hAnsi="Times New Roman" w:cs="Times New Roman"/>
          <w:lang w:eastAsia="ar-SA"/>
        </w:rPr>
        <w:t>Договора</w:t>
      </w:r>
      <w:r w:rsidRPr="009B7931">
        <w:rPr>
          <w:rFonts w:ascii="Times New Roman" w:eastAsia="Times New Roman" w:hAnsi="Times New Roman" w:cs="Times New Roman"/>
          <w:lang w:eastAsia="ar-SA"/>
        </w:rPr>
        <w:t>, не переданы Исполнителем</w:t>
      </w:r>
      <w:r w:rsidR="00687CEA" w:rsidRPr="009B7931">
        <w:rPr>
          <w:rFonts w:ascii="Times New Roman" w:eastAsia="Times New Roman" w:hAnsi="Times New Roman" w:cs="Times New Roman"/>
          <w:lang w:eastAsia="ar-SA"/>
        </w:rPr>
        <w:t xml:space="preserve"> Заказчику</w:t>
      </w:r>
      <w:r w:rsidRPr="009B7931">
        <w:rPr>
          <w:rFonts w:ascii="Times New Roman" w:eastAsia="Times New Roman" w:hAnsi="Times New Roman" w:cs="Times New Roman"/>
          <w:lang w:eastAsia="ar-SA"/>
        </w:rPr>
        <w:t>, работы считаются не выполненными.</w:t>
      </w:r>
    </w:p>
    <w:p w:rsidR="00D55069" w:rsidRPr="009B7931" w:rsidRDefault="00D55069" w:rsidP="00B90959">
      <w:pPr>
        <w:tabs>
          <w:tab w:val="left" w:pos="284"/>
        </w:tabs>
        <w:suppressAutoHyphens/>
        <w:spacing w:after="0" w:line="240" w:lineRule="auto"/>
        <w:ind w:firstLine="709"/>
        <w:jc w:val="both"/>
        <w:rPr>
          <w:rFonts w:ascii="Times New Roman" w:eastAsia="Times New Roman" w:hAnsi="Times New Roman" w:cs="Times New Roman"/>
          <w:b/>
          <w:lang w:eastAsia="ar-SA"/>
        </w:rPr>
      </w:pPr>
      <w:r w:rsidRPr="009B7931">
        <w:rPr>
          <w:rFonts w:ascii="Times New Roman" w:eastAsia="Times New Roman" w:hAnsi="Times New Roman" w:cs="Times New Roman"/>
          <w:lang w:eastAsia="ar-SA"/>
        </w:rPr>
        <w:t xml:space="preserve">3.4. </w:t>
      </w:r>
      <w:r w:rsidR="00B6786B" w:rsidRPr="009B7931">
        <w:rPr>
          <w:rFonts w:ascii="Times New Roman" w:eastAsia="Times New Roman" w:hAnsi="Times New Roman" w:cs="Times New Roman"/>
          <w:lang w:eastAsia="ar-SA"/>
        </w:rPr>
        <w:t>Договор</w:t>
      </w:r>
      <w:r w:rsidRPr="009B7931">
        <w:rPr>
          <w:rFonts w:ascii="Times New Roman" w:eastAsia="Times New Roman" w:hAnsi="Times New Roman" w:cs="Times New Roman"/>
          <w:lang w:eastAsia="ar-SA"/>
        </w:rPr>
        <w:t xml:space="preserve"> считается исполненным после выполнения Исполнителем всех предусмотренных настоящим </w:t>
      </w:r>
      <w:r w:rsidR="00B6786B" w:rsidRPr="009B7931">
        <w:rPr>
          <w:rFonts w:ascii="Times New Roman" w:eastAsia="Times New Roman" w:hAnsi="Times New Roman" w:cs="Times New Roman"/>
          <w:lang w:eastAsia="ar-SA"/>
        </w:rPr>
        <w:t>Договором</w:t>
      </w:r>
      <w:r w:rsidRPr="009B7931">
        <w:rPr>
          <w:rFonts w:ascii="Times New Roman" w:eastAsia="Times New Roman" w:hAnsi="Times New Roman" w:cs="Times New Roman"/>
          <w:lang w:eastAsia="ar-SA"/>
        </w:rPr>
        <w:t xml:space="preserve"> обязательств и работ, с надлежащим качеством и выполнения заказчиком всех обязательств по оплате выполненной Исполнителем работы. </w:t>
      </w:r>
    </w:p>
    <w:p w:rsidR="0009127D" w:rsidRPr="009B7931" w:rsidRDefault="0009127D" w:rsidP="00B90959">
      <w:pPr>
        <w:tabs>
          <w:tab w:val="left" w:pos="284"/>
        </w:tabs>
        <w:suppressAutoHyphens/>
        <w:spacing w:after="0" w:line="240" w:lineRule="auto"/>
        <w:ind w:firstLine="709"/>
        <w:jc w:val="both"/>
        <w:rPr>
          <w:rFonts w:ascii="Times New Roman" w:eastAsia="Times New Roman" w:hAnsi="Times New Roman" w:cs="Times New Roman"/>
          <w:lang w:eastAsia="ar-SA"/>
        </w:rPr>
      </w:pPr>
    </w:p>
    <w:p w:rsidR="00925839" w:rsidRPr="009B7931" w:rsidRDefault="00D55069" w:rsidP="00B90959">
      <w:pPr>
        <w:suppressAutoHyphens/>
        <w:spacing w:after="0" w:line="240" w:lineRule="auto"/>
        <w:ind w:firstLine="709"/>
        <w:jc w:val="center"/>
        <w:rPr>
          <w:rFonts w:ascii="Times New Roman" w:eastAsia="Times New Roman" w:hAnsi="Times New Roman" w:cs="Times New Roman"/>
          <w:b/>
          <w:bCs/>
          <w:lang w:eastAsia="ar-SA"/>
        </w:rPr>
      </w:pPr>
      <w:r w:rsidRPr="009B7931">
        <w:rPr>
          <w:rFonts w:ascii="Times New Roman" w:eastAsia="Times New Roman" w:hAnsi="Times New Roman" w:cs="Times New Roman"/>
          <w:b/>
          <w:lang w:eastAsia="ar-SA"/>
        </w:rPr>
        <w:t>4</w:t>
      </w:r>
      <w:r w:rsidR="00925839" w:rsidRPr="009B7931">
        <w:rPr>
          <w:rFonts w:ascii="Times New Roman" w:eastAsia="Times New Roman" w:hAnsi="Times New Roman" w:cs="Times New Roman"/>
          <w:b/>
          <w:lang w:eastAsia="ar-SA"/>
        </w:rPr>
        <w:t>.</w:t>
      </w:r>
      <w:r w:rsidR="003630C4" w:rsidRPr="009B7931">
        <w:rPr>
          <w:rFonts w:ascii="Times New Roman" w:eastAsia="Times New Roman" w:hAnsi="Times New Roman" w:cs="Times New Roman"/>
          <w:b/>
          <w:bCs/>
          <w:lang w:eastAsia="ar-SA"/>
        </w:rPr>
        <w:t>Порядок выполнения и приемки услуг</w:t>
      </w:r>
    </w:p>
    <w:p w:rsidR="00687CEA" w:rsidRPr="009B7931" w:rsidRDefault="00687CEA"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4.1. Приемка результатов Услуг производится уполномоченным представителем Заказчика по Акту сдачи-приемки услуг </w:t>
      </w:r>
      <w:r w:rsidR="00024250" w:rsidRPr="009B7931">
        <w:rPr>
          <w:rFonts w:ascii="Times New Roman" w:eastAsia="Times New Roman" w:hAnsi="Times New Roman" w:cs="Times New Roman"/>
          <w:lang w:eastAsia="ar-SA"/>
        </w:rPr>
        <w:t xml:space="preserve">(Приложение № 2 к Договору) </w:t>
      </w:r>
      <w:r w:rsidRPr="009B7931">
        <w:rPr>
          <w:rFonts w:ascii="Times New Roman" w:eastAsia="Times New Roman" w:hAnsi="Times New Roman" w:cs="Times New Roman"/>
          <w:lang w:eastAsia="ar-SA"/>
        </w:rPr>
        <w:t>в присутствии представителя Исполнителя.</w:t>
      </w:r>
    </w:p>
    <w:p w:rsidR="00687CEA" w:rsidRPr="009B7931" w:rsidRDefault="00687CEA"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4.2. В случае наличия претензий Заказчика к качеству оказанных услуг Заказчик оформляет письменную претензию, а Исполнитель ее принимает. В течение 3-х дней с даты получения претензии Исполнитель обязан ее рассмотреть и известить в письменном виде Заказчика о результатах рассмотрения. В случае обоснованных претензий Заказчика Исполнитель принимает меры к устранению недостатков оказываемых Услуг.</w:t>
      </w:r>
    </w:p>
    <w:p w:rsidR="00687CEA" w:rsidRPr="009B7931" w:rsidRDefault="00687CEA"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4.3. Сдача Услуг осуществляется путем предоставления в согласованный срок Акта сдачи-приемки услуг. </w:t>
      </w:r>
    </w:p>
    <w:p w:rsidR="005646C8" w:rsidRPr="009B7931" w:rsidRDefault="00687CEA"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4.4. Приемка Услуг со стороны Заказчика осуществляется комиссией, формируемой Заказчиком. Комиссия осуществляет приемку оказанных услуг на соответствие их требованиям, установленным в настоящем Договоре. Сдача и приемка оказанных Услуг оформляются Актом сдачи-приемки услуг.</w:t>
      </w:r>
    </w:p>
    <w:p w:rsidR="00E97FCD" w:rsidRPr="009B7931" w:rsidRDefault="00E97FCD" w:rsidP="004633BD">
      <w:pPr>
        <w:suppressAutoHyphens/>
        <w:spacing w:after="0" w:line="240" w:lineRule="auto"/>
        <w:rPr>
          <w:rFonts w:ascii="Times New Roman" w:eastAsia="Times New Roman" w:hAnsi="Times New Roman" w:cs="Times New Roman"/>
          <w:b/>
          <w:lang w:eastAsia="ar-SA"/>
        </w:rPr>
      </w:pPr>
    </w:p>
    <w:p w:rsidR="0009127D" w:rsidRPr="009B7931" w:rsidRDefault="00D55069"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5</w:t>
      </w:r>
      <w:r w:rsidR="0009127D" w:rsidRPr="009B7931">
        <w:rPr>
          <w:rFonts w:ascii="Times New Roman" w:eastAsia="Times New Roman" w:hAnsi="Times New Roman" w:cs="Times New Roman"/>
          <w:b/>
          <w:lang w:eastAsia="ar-SA"/>
        </w:rPr>
        <w:t>. Стоимость работ и порядок расчетов</w:t>
      </w:r>
    </w:p>
    <w:p w:rsidR="00E97FCD" w:rsidRPr="009B7931" w:rsidRDefault="00E97FCD" w:rsidP="00B90959">
      <w:pPr>
        <w:suppressAutoHyphens/>
        <w:spacing w:after="0" w:line="240" w:lineRule="auto"/>
        <w:ind w:firstLine="709"/>
        <w:jc w:val="center"/>
        <w:rPr>
          <w:rFonts w:ascii="Times New Roman" w:eastAsia="Times New Roman" w:hAnsi="Times New Roman" w:cs="Times New Roman"/>
          <w:b/>
          <w:lang w:eastAsia="ar-SA"/>
        </w:rPr>
      </w:pPr>
    </w:p>
    <w:p w:rsidR="00C053DB" w:rsidRPr="009B7931" w:rsidRDefault="00C053DB" w:rsidP="00C053DB">
      <w:pPr>
        <w:suppressAutoHyphens/>
        <w:spacing w:after="0" w:line="240" w:lineRule="auto"/>
        <w:ind w:firstLine="708"/>
        <w:jc w:val="both"/>
        <w:rPr>
          <w:rFonts w:ascii="Times New Roman" w:eastAsia="Times New Roman" w:hAnsi="Times New Roman" w:cs="Times New Roman"/>
          <w:bCs/>
          <w:iCs/>
          <w:lang w:eastAsia="ar-SA"/>
        </w:rPr>
      </w:pPr>
      <w:r w:rsidRPr="009B7931">
        <w:rPr>
          <w:rFonts w:ascii="Times New Roman" w:eastAsia="Times New Roman" w:hAnsi="Times New Roman" w:cs="Times New Roman"/>
          <w:lang w:eastAsia="ar-SA"/>
        </w:rPr>
        <w:t>5.1.</w:t>
      </w:r>
      <w:r w:rsidRPr="009B7931">
        <w:rPr>
          <w:rFonts w:ascii="Times New Roman" w:eastAsia="Times New Roman" w:hAnsi="Times New Roman" w:cs="Times New Roman"/>
          <w:bCs/>
          <w:iCs/>
          <w:lang w:eastAsia="ar-SA"/>
        </w:rPr>
        <w:t xml:space="preserve">Цена договора составляет </w:t>
      </w:r>
      <w:r w:rsidRPr="009B7931">
        <w:rPr>
          <w:rFonts w:ascii="Times New Roman" w:hAnsi="Times New Roman" w:cs="Times New Roman"/>
        </w:rPr>
        <w:t xml:space="preserve">_________________ рублей, с НДС ___ %/ без учета НДС </w:t>
      </w:r>
      <w:r w:rsidRPr="009B7931">
        <w:rPr>
          <w:rFonts w:ascii="Times New Roman" w:eastAsia="Times New Roman" w:hAnsi="Times New Roman" w:cs="Times New Roman"/>
          <w:bCs/>
          <w:iCs/>
          <w:lang w:eastAsia="ar-SA"/>
        </w:rPr>
        <w:t xml:space="preserve">и включает в себя стоимость услуг,  все издержки, налоги и пошлины, другие расходы, включая транспортные, стоимость подготовительных и иных сопутствующих работ, налоги и сборы предусмотренные действующим законодательством Российской Федерации. Заказчик оплачивает фактически оказанные услуги в соответствии с договором, путем перечисления соответствующей суммы на банковский счет Исполнителя на основании надлежаще оформленного и подписанного обеими Сторонами Контракта, Акта оказанных услуг, не более 5 рабочих дней, при отсутствии у </w:t>
      </w:r>
      <w:r w:rsidRPr="009B7931">
        <w:rPr>
          <w:rFonts w:ascii="Times New Roman" w:eastAsia="Times New Roman" w:hAnsi="Times New Roman" w:cs="Times New Roman"/>
          <w:bCs/>
          <w:iCs/>
          <w:lang w:eastAsia="ar-SA"/>
        </w:rPr>
        <w:lastRenderedPageBreak/>
        <w:t>Заказчика претензий по объему и качеству оказанных  услуг. Цена является твердой и определяется на весь срок исполнения договора.</w:t>
      </w:r>
    </w:p>
    <w:p w:rsidR="00C053DB" w:rsidRPr="009B7931" w:rsidRDefault="00C053DB" w:rsidP="00C053DB">
      <w:pPr>
        <w:suppressAutoHyphens/>
        <w:spacing w:after="0" w:line="240" w:lineRule="auto"/>
        <w:ind w:firstLine="708"/>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5.2. </w:t>
      </w:r>
      <w:r w:rsidRPr="009B7931">
        <w:rPr>
          <w:rFonts w:ascii="Times New Roman" w:eastAsia="Times New Roman" w:hAnsi="Times New Roman" w:cs="Times New Roman"/>
          <w:bCs/>
          <w:iCs/>
          <w:lang w:eastAsia="ar-SA"/>
        </w:rPr>
        <w:t xml:space="preserve">Оплата оказанных услуг производится Заказчиком в российских рублях, в форме безналичного расчета, платежными поручениями путем перечисления денежных средств, выделяемых из средств </w:t>
      </w:r>
      <w:r w:rsidR="000E11FF" w:rsidRPr="009F552F">
        <w:rPr>
          <w:rFonts w:ascii="Times New Roman" w:eastAsia="Times New Roman" w:hAnsi="Times New Roman" w:cs="Times New Roman"/>
          <w:bCs/>
          <w:iCs/>
          <w:u w:val="single"/>
          <w:lang w:eastAsia="ar-SA"/>
        </w:rPr>
        <w:t xml:space="preserve">дополнительного </w:t>
      </w:r>
      <w:r w:rsidRPr="009F552F">
        <w:rPr>
          <w:rFonts w:ascii="Times New Roman" w:eastAsia="Times New Roman" w:hAnsi="Times New Roman" w:cs="Times New Roman"/>
          <w:bCs/>
          <w:iCs/>
          <w:u w:val="single"/>
          <w:lang w:eastAsia="ar-SA"/>
        </w:rPr>
        <w:t>бюджетного финансирования</w:t>
      </w:r>
      <w:r w:rsidRPr="009B7931">
        <w:rPr>
          <w:rFonts w:ascii="Times New Roman" w:eastAsia="Times New Roman" w:hAnsi="Times New Roman" w:cs="Times New Roman"/>
          <w:bCs/>
          <w:iCs/>
          <w:lang w:eastAsia="ar-SA"/>
        </w:rPr>
        <w:t>, на расчетный счет Исполнителя, указанный в договоре.</w:t>
      </w:r>
    </w:p>
    <w:p w:rsidR="00C66CCE" w:rsidRPr="009B7931" w:rsidRDefault="00C053DB" w:rsidP="00C053DB">
      <w:pPr>
        <w:tabs>
          <w:tab w:val="left" w:pos="8931"/>
        </w:tabs>
        <w:spacing w:after="0" w:line="240" w:lineRule="auto"/>
        <w:ind w:firstLine="709"/>
        <w:jc w:val="both"/>
        <w:rPr>
          <w:rFonts w:ascii="Times New Roman" w:hAnsi="Times New Roman" w:cs="Times New Roman"/>
        </w:rPr>
      </w:pPr>
      <w:r w:rsidRPr="009B7931">
        <w:rPr>
          <w:rFonts w:ascii="Times New Roman" w:eastAsia="Times New Roman" w:hAnsi="Times New Roman" w:cs="Times New Roman"/>
          <w:lang w:eastAsia="ar-SA"/>
        </w:rPr>
        <w:t xml:space="preserve">5.3. </w:t>
      </w:r>
      <w:r w:rsidRPr="009B7931">
        <w:rPr>
          <w:rFonts w:ascii="Times New Roman" w:eastAsia="Times New Roman" w:hAnsi="Times New Roman" w:cs="Times New Roman"/>
          <w:bCs/>
          <w:lang w:eastAsia="ar-SA"/>
        </w:rPr>
        <w:t>Датой оплаты считается дата списания денежных средств с лицевого счета Заказчика.</w:t>
      </w:r>
    </w:p>
    <w:p w:rsidR="00876FA4" w:rsidRPr="009B7931" w:rsidRDefault="00876FA4" w:rsidP="00876FA4">
      <w:pPr>
        <w:tabs>
          <w:tab w:val="left" w:pos="8931"/>
        </w:tabs>
        <w:spacing w:after="0" w:line="240" w:lineRule="auto"/>
        <w:ind w:firstLine="709"/>
        <w:jc w:val="both"/>
        <w:rPr>
          <w:rFonts w:ascii="Times New Roman" w:hAnsi="Times New Roman" w:cs="Times New Roman"/>
        </w:rPr>
      </w:pPr>
    </w:p>
    <w:p w:rsidR="00D55069" w:rsidRPr="009B7931" w:rsidRDefault="00D55069"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6. Качество и безопасность оказания услуг</w:t>
      </w:r>
    </w:p>
    <w:p w:rsidR="00D55069" w:rsidRPr="009B7931" w:rsidRDefault="00D55069"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 xml:space="preserve">6.1. Качество и безопасность оказываемых услуг должно отвечать требованиям </w:t>
      </w:r>
      <w:r w:rsidR="009B7931" w:rsidRPr="009B7931">
        <w:rPr>
          <w:rFonts w:ascii="Times New Roman" w:eastAsia="Times New Roman" w:hAnsi="Times New Roman" w:cs="Times New Roman"/>
          <w:lang w:eastAsia="ar-SA"/>
        </w:rPr>
        <w:t>и условиям настоящего договора, в том числе технического задания.</w:t>
      </w:r>
    </w:p>
    <w:p w:rsidR="00D55069" w:rsidRPr="009B7931" w:rsidRDefault="00D55069"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6.2. В случае нарушения условий Договора о качестве и сроках оказания услуг Исполнитель обязан возместить Заказчику убытки, причиненные вследствие нарушения сроков оказания услуг и оказания услуг ненадлежащего качества. Требование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Заказчика.</w:t>
      </w:r>
    </w:p>
    <w:p w:rsidR="00C66CCE" w:rsidRPr="009B7931" w:rsidRDefault="00C66CCE" w:rsidP="00B90959">
      <w:pPr>
        <w:suppressAutoHyphens/>
        <w:spacing w:after="0" w:line="240" w:lineRule="auto"/>
        <w:ind w:firstLine="709"/>
        <w:jc w:val="both"/>
        <w:rPr>
          <w:rFonts w:ascii="Times New Roman" w:eastAsia="Times New Roman" w:hAnsi="Times New Roman" w:cs="Times New Roman"/>
          <w:lang w:eastAsia="ar-SA"/>
        </w:rPr>
      </w:pPr>
    </w:p>
    <w:p w:rsidR="0009127D" w:rsidRPr="009B7931" w:rsidRDefault="009F5D8D"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7</w:t>
      </w:r>
      <w:r w:rsidR="0009127D" w:rsidRPr="009B7931">
        <w:rPr>
          <w:rFonts w:ascii="Times New Roman" w:eastAsia="Times New Roman" w:hAnsi="Times New Roman" w:cs="Times New Roman"/>
          <w:b/>
          <w:lang w:eastAsia="ar-SA"/>
        </w:rPr>
        <w:t>. Ответственность Сторон</w:t>
      </w:r>
    </w:p>
    <w:p w:rsidR="0009127D" w:rsidRPr="009B7931" w:rsidRDefault="009F5D8D" w:rsidP="00B90959">
      <w:pPr>
        <w:spacing w:after="0"/>
        <w:ind w:firstLine="709"/>
        <w:jc w:val="both"/>
        <w:rPr>
          <w:rFonts w:ascii="Times New Roman" w:eastAsia="Times New Roman" w:hAnsi="Times New Roman" w:cs="Times New Roman"/>
        </w:rPr>
      </w:pPr>
      <w:r w:rsidRPr="009B7931">
        <w:rPr>
          <w:rFonts w:ascii="Times New Roman" w:eastAsia="Times New Roman" w:hAnsi="Times New Roman" w:cs="Times New Roman"/>
          <w:color w:val="000000"/>
          <w:spacing w:val="-9"/>
        </w:rPr>
        <w:t>7</w:t>
      </w:r>
      <w:r w:rsidR="00051951" w:rsidRPr="009B7931">
        <w:rPr>
          <w:rFonts w:ascii="Times New Roman" w:eastAsia="Times New Roman" w:hAnsi="Times New Roman" w:cs="Times New Roman"/>
          <w:color w:val="000000"/>
          <w:spacing w:val="-9"/>
        </w:rPr>
        <w:t>.</w:t>
      </w:r>
      <w:r w:rsidR="0009127D" w:rsidRPr="009B7931">
        <w:rPr>
          <w:rFonts w:ascii="Times New Roman" w:eastAsia="Times New Roman" w:hAnsi="Times New Roman" w:cs="Times New Roman"/>
          <w:color w:val="000000"/>
          <w:spacing w:val="-9"/>
        </w:rPr>
        <w:t>1</w:t>
      </w:r>
      <w:r w:rsidR="00051951" w:rsidRPr="009B7931">
        <w:rPr>
          <w:rFonts w:ascii="Times New Roman" w:eastAsia="Times New Roman" w:hAnsi="Times New Roman" w:cs="Times New Roman"/>
          <w:color w:val="000000"/>
          <w:spacing w:val="-9"/>
        </w:rPr>
        <w:t>.</w:t>
      </w:r>
      <w:r w:rsidR="0009127D" w:rsidRPr="009B7931">
        <w:rPr>
          <w:rFonts w:ascii="Times New Roman" w:eastAsia="Times New Roman" w:hAnsi="Times New Roman" w:cs="Times New Roman"/>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w:t>
      </w:r>
      <w:r w:rsidR="00722730">
        <w:rPr>
          <w:rFonts w:ascii="Times New Roman" w:eastAsia="Times New Roman" w:hAnsi="Times New Roman" w:cs="Times New Roman"/>
        </w:rPr>
        <w:t xml:space="preserve"> </w:t>
      </w:r>
      <w:r w:rsidR="0009127D" w:rsidRPr="009B7931">
        <w:rPr>
          <w:rFonts w:ascii="Times New Roman" w:eastAsia="Times New Roman" w:hAnsi="Times New Roman" w:cs="Times New Roman"/>
        </w:rPr>
        <w:t>Правительства  от 30.08.2017 №1042.</w:t>
      </w:r>
    </w:p>
    <w:p w:rsidR="0009127D" w:rsidRPr="009B7931" w:rsidRDefault="009F5D8D" w:rsidP="00B90959">
      <w:pPr>
        <w:spacing w:after="0" w:line="240" w:lineRule="auto"/>
        <w:ind w:firstLine="709"/>
        <w:jc w:val="both"/>
        <w:rPr>
          <w:rFonts w:ascii="Times New Roman" w:eastAsia="Times New Roman" w:hAnsi="Times New Roman" w:cs="Times New Roman"/>
        </w:rPr>
      </w:pPr>
      <w:r w:rsidRPr="009B7931">
        <w:rPr>
          <w:rFonts w:ascii="Times New Roman" w:eastAsia="Times New Roman" w:hAnsi="Times New Roman" w:cs="Times New Roman"/>
        </w:rPr>
        <w:t>7</w:t>
      </w:r>
      <w:r w:rsidR="00051951" w:rsidRPr="009B7931">
        <w:rPr>
          <w:rFonts w:ascii="Times New Roman" w:eastAsia="Times New Roman" w:hAnsi="Times New Roman" w:cs="Times New Roman"/>
        </w:rPr>
        <w:t>.</w:t>
      </w:r>
      <w:r w:rsidR="0009127D" w:rsidRPr="009B7931">
        <w:rPr>
          <w:rFonts w:ascii="Times New Roman" w:eastAsia="Times New Roman" w:hAnsi="Times New Roman" w:cs="Times New Roman"/>
        </w:rPr>
        <w:t xml:space="preserve">2.Уплата неустойки не освобождает </w:t>
      </w:r>
      <w:r w:rsidR="0069029C" w:rsidRPr="009B7931">
        <w:rPr>
          <w:rFonts w:ascii="Times New Roman" w:eastAsia="Times New Roman" w:hAnsi="Times New Roman" w:cs="Times New Roman"/>
        </w:rPr>
        <w:t>Заказчика</w:t>
      </w:r>
      <w:r w:rsidR="0009127D" w:rsidRPr="009B7931">
        <w:rPr>
          <w:rFonts w:ascii="Times New Roman" w:eastAsia="Times New Roman" w:hAnsi="Times New Roman" w:cs="Times New Roman"/>
        </w:rPr>
        <w:t xml:space="preserve"> от исполнения своих обязательств по настоящему договору.</w:t>
      </w:r>
    </w:p>
    <w:p w:rsidR="0009127D" w:rsidRPr="009B7931" w:rsidRDefault="009F5D8D" w:rsidP="00B90959">
      <w:pPr>
        <w:tabs>
          <w:tab w:val="num" w:pos="1146"/>
        </w:tabs>
        <w:spacing w:after="0" w:line="240" w:lineRule="auto"/>
        <w:ind w:firstLine="709"/>
        <w:jc w:val="both"/>
        <w:rPr>
          <w:rFonts w:ascii="Times New Roman" w:eastAsia="Times New Roman" w:hAnsi="Times New Roman" w:cs="Times New Roman"/>
        </w:rPr>
      </w:pPr>
      <w:r w:rsidRPr="009B7931">
        <w:rPr>
          <w:rFonts w:ascii="Times New Roman" w:eastAsia="Times New Roman" w:hAnsi="Times New Roman" w:cs="Times New Roman"/>
        </w:rPr>
        <w:t>7</w:t>
      </w:r>
      <w:r w:rsidR="0009127D" w:rsidRPr="009B7931">
        <w:rPr>
          <w:rFonts w:ascii="Times New Roman" w:eastAsia="Times New Roman" w:hAnsi="Times New Roman" w:cs="Times New Roman"/>
        </w:rPr>
        <w:t>.3.Стороны не несут ответ</w:t>
      </w:r>
      <w:r w:rsidR="00201BD3" w:rsidRPr="009B7931">
        <w:rPr>
          <w:rFonts w:ascii="Times New Roman" w:eastAsia="Times New Roman" w:hAnsi="Times New Roman" w:cs="Times New Roman"/>
        </w:rPr>
        <w:t>ственность, предусмотренную п. 7</w:t>
      </w:r>
      <w:r w:rsidR="0009127D" w:rsidRPr="009B7931">
        <w:rPr>
          <w:rFonts w:ascii="Times New Roman" w:eastAsia="Times New Roman" w:hAnsi="Times New Roman" w:cs="Times New Roman"/>
        </w:rPr>
        <w:t>.2. 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5646C8" w:rsidRPr="009B7931" w:rsidRDefault="005646C8" w:rsidP="00B90959">
      <w:pPr>
        <w:suppressAutoHyphens/>
        <w:spacing w:after="0" w:line="240" w:lineRule="auto"/>
        <w:ind w:firstLine="709"/>
        <w:jc w:val="center"/>
        <w:rPr>
          <w:rFonts w:ascii="Times New Roman" w:eastAsia="Times New Roman" w:hAnsi="Times New Roman" w:cs="Times New Roman"/>
          <w:b/>
          <w:lang w:eastAsia="ar-SA"/>
        </w:rPr>
      </w:pPr>
    </w:p>
    <w:p w:rsidR="0009127D" w:rsidRPr="009B7931" w:rsidRDefault="009F5D8D"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8</w:t>
      </w:r>
      <w:r w:rsidR="0009127D" w:rsidRPr="009B7931">
        <w:rPr>
          <w:rFonts w:ascii="Times New Roman" w:eastAsia="Times New Roman" w:hAnsi="Times New Roman" w:cs="Times New Roman"/>
          <w:b/>
          <w:lang w:eastAsia="ar-SA"/>
        </w:rPr>
        <w:t>. Порядок разрешения споров</w:t>
      </w:r>
    </w:p>
    <w:p w:rsidR="0069029C"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8</w:t>
      </w:r>
      <w:r w:rsidR="0069029C" w:rsidRPr="009B7931">
        <w:rPr>
          <w:rFonts w:ascii="Times New Roman" w:eastAsia="Times New Roman" w:hAnsi="Times New Roman" w:cs="Times New Roman"/>
          <w:lang w:eastAsia="ar-SA"/>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69029C"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8</w:t>
      </w:r>
      <w:r w:rsidR="0069029C" w:rsidRPr="009B7931">
        <w:rPr>
          <w:rFonts w:ascii="Times New Roman" w:eastAsia="Times New Roman" w:hAnsi="Times New Roman" w:cs="Times New Roman"/>
          <w:lang w:eastAsia="ar-SA"/>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69029C"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8</w:t>
      </w:r>
      <w:r w:rsidR="0069029C" w:rsidRPr="009B7931">
        <w:rPr>
          <w:rFonts w:ascii="Times New Roman" w:eastAsia="Times New Roman" w:hAnsi="Times New Roman" w:cs="Times New Roman"/>
          <w:lang w:eastAsia="ar-SA"/>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69029C"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8</w:t>
      </w:r>
      <w:r w:rsidR="0069029C" w:rsidRPr="009B7931">
        <w:rPr>
          <w:rFonts w:ascii="Times New Roman" w:eastAsia="Times New Roman" w:hAnsi="Times New Roman" w:cs="Times New Roman"/>
          <w:lang w:eastAsia="ar-SA"/>
        </w:rPr>
        <w:t>.4. «Заказчик» вправе в одностороннем порядке расторгнуть Договор в случаях, предусмотренных действующим законодательством.</w:t>
      </w:r>
    </w:p>
    <w:p w:rsidR="008B0DCC" w:rsidRPr="009B7931" w:rsidRDefault="009F5D8D" w:rsidP="00C66CCE">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8.5.</w:t>
      </w:r>
      <w:r w:rsidR="0069029C" w:rsidRPr="009B7931">
        <w:rPr>
          <w:rFonts w:ascii="Times New Roman" w:eastAsia="Times New Roman" w:hAnsi="Times New Roman" w:cs="Times New Roman"/>
          <w:lang w:eastAsia="ar-SA"/>
        </w:rPr>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C053DB" w:rsidRPr="009B7931" w:rsidRDefault="00C053DB" w:rsidP="00E97FCD">
      <w:pPr>
        <w:suppressAutoHyphens/>
        <w:spacing w:after="0" w:line="240" w:lineRule="auto"/>
        <w:ind w:firstLine="709"/>
        <w:rPr>
          <w:rFonts w:ascii="Times New Roman" w:eastAsia="Times New Roman" w:hAnsi="Times New Roman" w:cs="Times New Roman"/>
          <w:b/>
          <w:lang w:eastAsia="ar-SA"/>
        </w:rPr>
      </w:pPr>
    </w:p>
    <w:p w:rsidR="0009127D" w:rsidRPr="009B7931" w:rsidRDefault="009F5D8D"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9</w:t>
      </w:r>
      <w:r w:rsidR="0009127D" w:rsidRPr="009B7931">
        <w:rPr>
          <w:rFonts w:ascii="Times New Roman" w:eastAsia="Times New Roman" w:hAnsi="Times New Roman" w:cs="Times New Roman"/>
          <w:b/>
          <w:lang w:eastAsia="ar-SA"/>
        </w:rPr>
        <w:t>. Форс-мажор</w:t>
      </w:r>
    </w:p>
    <w:p w:rsidR="0069029C" w:rsidRPr="009B7931" w:rsidRDefault="009F5D8D" w:rsidP="00B90959">
      <w:pPr>
        <w:tabs>
          <w:tab w:val="left" w:pos="0"/>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9</w:t>
      </w:r>
      <w:r w:rsidR="00051951" w:rsidRPr="009B7931">
        <w:rPr>
          <w:rFonts w:ascii="Times New Roman" w:eastAsia="Times New Roman" w:hAnsi="Times New Roman" w:cs="Times New Roman"/>
          <w:lang w:eastAsia="ar-SA"/>
        </w:rPr>
        <w:t>.</w:t>
      </w:r>
      <w:r w:rsidR="0069029C" w:rsidRPr="009B7931">
        <w:rPr>
          <w:rFonts w:ascii="Times New Roman" w:eastAsia="Times New Roman" w:hAnsi="Times New Roman" w:cs="Times New Roman"/>
          <w:lang w:eastAsia="ar-SA"/>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возникнуть после заключения настоящего Договора и не зависеть о воли Сторон.</w:t>
      </w:r>
    </w:p>
    <w:p w:rsidR="0069029C" w:rsidRPr="009B7931" w:rsidRDefault="009F5D8D" w:rsidP="00B90959">
      <w:pPr>
        <w:tabs>
          <w:tab w:val="left" w:pos="0"/>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lastRenderedPageBreak/>
        <w:t>9</w:t>
      </w:r>
      <w:r w:rsidR="0069029C" w:rsidRPr="009B7931">
        <w:rPr>
          <w:rFonts w:ascii="Times New Roman" w:eastAsia="Times New Roman" w:hAnsi="Times New Roman" w:cs="Times New Roman"/>
          <w:lang w:eastAsia="ar-SA"/>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69029C" w:rsidRPr="009B7931" w:rsidRDefault="009F5D8D" w:rsidP="00B90959">
      <w:pPr>
        <w:tabs>
          <w:tab w:val="left" w:pos="0"/>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9</w:t>
      </w:r>
      <w:r w:rsidR="0069029C" w:rsidRPr="009B7931">
        <w:rPr>
          <w:rFonts w:ascii="Times New Roman" w:eastAsia="Times New Roman" w:hAnsi="Times New Roman" w:cs="Times New Roman"/>
          <w:lang w:eastAsia="ar-SA"/>
        </w:rPr>
        <w:t>.3. Сторона должна в течении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9029C" w:rsidRPr="009B7931" w:rsidRDefault="009F5D8D" w:rsidP="00B90959">
      <w:pPr>
        <w:tabs>
          <w:tab w:val="left" w:pos="0"/>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9</w:t>
      </w:r>
      <w:r w:rsidR="0069029C" w:rsidRPr="009B7931">
        <w:rPr>
          <w:rFonts w:ascii="Times New Roman" w:eastAsia="Times New Roman" w:hAnsi="Times New Roman" w:cs="Times New Roman"/>
          <w:lang w:eastAsia="ar-SA"/>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69029C" w:rsidRPr="009B7931" w:rsidRDefault="009F5D8D" w:rsidP="00B90959">
      <w:pPr>
        <w:tabs>
          <w:tab w:val="left" w:pos="0"/>
        </w:tabs>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9</w:t>
      </w:r>
      <w:r w:rsidR="0069029C" w:rsidRPr="009B7931">
        <w:rPr>
          <w:rFonts w:ascii="Times New Roman" w:eastAsia="Times New Roman" w:hAnsi="Times New Roman" w:cs="Times New Roman"/>
          <w:lang w:eastAsia="ar-SA"/>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09127D" w:rsidRPr="009B7931" w:rsidRDefault="0009127D" w:rsidP="00B90959">
      <w:pPr>
        <w:suppressAutoHyphens/>
        <w:spacing w:after="0" w:line="240" w:lineRule="auto"/>
        <w:ind w:firstLine="709"/>
        <w:jc w:val="both"/>
        <w:rPr>
          <w:rFonts w:ascii="Times New Roman" w:eastAsia="Times New Roman" w:hAnsi="Times New Roman" w:cs="Times New Roman"/>
          <w:b/>
          <w:lang w:eastAsia="ar-SA"/>
        </w:rPr>
      </w:pPr>
    </w:p>
    <w:p w:rsidR="0009127D" w:rsidRPr="009B7931" w:rsidRDefault="009F5D8D" w:rsidP="00B90959">
      <w:pPr>
        <w:suppressAutoHyphens/>
        <w:spacing w:after="0" w:line="240" w:lineRule="auto"/>
        <w:ind w:firstLine="709"/>
        <w:jc w:val="center"/>
        <w:rPr>
          <w:rFonts w:ascii="Times New Roman" w:eastAsia="Times New Roman" w:hAnsi="Times New Roman" w:cs="Times New Roman"/>
          <w:b/>
          <w:lang w:eastAsia="ar-SA"/>
        </w:rPr>
      </w:pPr>
      <w:r w:rsidRPr="009B7931">
        <w:rPr>
          <w:rFonts w:ascii="Times New Roman" w:eastAsia="Times New Roman" w:hAnsi="Times New Roman" w:cs="Times New Roman"/>
          <w:b/>
          <w:lang w:eastAsia="ar-SA"/>
        </w:rPr>
        <w:t>10</w:t>
      </w:r>
      <w:r w:rsidR="0009127D" w:rsidRPr="009B7931">
        <w:rPr>
          <w:rFonts w:ascii="Times New Roman" w:eastAsia="Times New Roman" w:hAnsi="Times New Roman" w:cs="Times New Roman"/>
          <w:b/>
          <w:lang w:eastAsia="ar-SA"/>
        </w:rPr>
        <w:t>. Заключительные положения</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9127D" w:rsidRPr="009B7931">
        <w:rPr>
          <w:rFonts w:ascii="Times New Roman" w:eastAsia="Times New Roman" w:hAnsi="Times New Roman" w:cs="Times New Roman"/>
          <w:lang w:eastAsia="ar-SA"/>
        </w:rPr>
        <w:t>.1. Все изменения и дополнения к настоящему Договору действительны при письменном оформлении и подписания его обеими сторонами. Все предыдущие соглашения, обещания, предъявления условий, касающихся предмета настоящего Договора, теряют силу и заменяются настоящим текстом.</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9127D" w:rsidRPr="009B7931">
        <w:rPr>
          <w:rFonts w:ascii="Times New Roman" w:eastAsia="Times New Roman" w:hAnsi="Times New Roman" w:cs="Times New Roman"/>
          <w:lang w:eastAsia="ar-SA"/>
        </w:rPr>
        <w:t>.2. Стороны настоящего Договора договорились о том, что вся технологическая и коммерческая информация, касающаяся их текущей деятельности и перспективных планов, уже полученная ими друг от друга, либо информация, которая будет ими получена друг от друга в течение срока действия Договора, является строго конфиденциальной и не подлежит разглашению без письменного согласия Сторон.</w:t>
      </w:r>
    </w:p>
    <w:p w:rsidR="0009127D" w:rsidRPr="009B7931" w:rsidRDefault="009F5D8D" w:rsidP="006C4C2A">
      <w:pPr>
        <w:suppressAutoHyphens/>
        <w:spacing w:after="0" w:line="240" w:lineRule="auto"/>
        <w:ind w:firstLine="708"/>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9127D" w:rsidRPr="009B7931">
        <w:rPr>
          <w:rFonts w:ascii="Times New Roman" w:eastAsia="Times New Roman" w:hAnsi="Times New Roman" w:cs="Times New Roman"/>
          <w:lang w:eastAsia="ar-SA"/>
        </w:rPr>
        <w:t>.3. По настоящему Договору Стороны вправе передавать друг другу документы с использованием средств факсимильной и (или) электронной связи. Такие документы будут считаться врученными с момента получения отправителем документа от принимающей документ Стороны факсимильного и (или) электронного уведомления о получении сообщения. Данное сообщение должно содержать полностью время принятия документа, фамилию, имя, отчество, должность принявшего документ сотрудника, а также его подпись. Оригиналы отправленных документов должны предоставляться Сторонами вместе с указанными в настоящем Договоре актами и отчетами.</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9127D" w:rsidRPr="009B7931">
        <w:rPr>
          <w:rFonts w:ascii="Times New Roman" w:eastAsia="Times New Roman" w:hAnsi="Times New Roman" w:cs="Times New Roman"/>
          <w:lang w:eastAsia="ar-SA"/>
        </w:rPr>
        <w:t>.4. При решении вопросов, не урегулированных настоящим Договором, Стороны руководствуются действующим законодательством РФ.</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9127D" w:rsidRPr="009B7931">
        <w:rPr>
          <w:rFonts w:ascii="Times New Roman" w:eastAsia="Times New Roman" w:hAnsi="Times New Roman" w:cs="Times New Roman"/>
          <w:lang w:eastAsia="ar-SA"/>
        </w:rPr>
        <w:t>.5. Настоящий Договор составлен в 2 (двух) подлинных экземплярах, по одному экземпляру для каждой из Сторон.</w:t>
      </w:r>
    </w:p>
    <w:p w:rsidR="000009F9"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009F9" w:rsidRPr="009B7931">
        <w:rPr>
          <w:rFonts w:ascii="Times New Roman" w:eastAsia="Times New Roman" w:hAnsi="Times New Roman" w:cs="Times New Roman"/>
          <w:lang w:eastAsia="ar-SA"/>
        </w:rPr>
        <w:t>.6.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287643"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10</w:t>
      </w:r>
      <w:r w:rsidR="000009F9" w:rsidRPr="009B7931">
        <w:rPr>
          <w:rFonts w:ascii="Times New Roman" w:eastAsia="Times New Roman" w:hAnsi="Times New Roman" w:cs="Times New Roman"/>
          <w:lang w:eastAsia="ar-SA"/>
        </w:rPr>
        <w:t>.7.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B90959" w:rsidRPr="009B7931" w:rsidRDefault="00B90959" w:rsidP="00B90959">
      <w:pPr>
        <w:suppressAutoHyphens/>
        <w:spacing w:after="0" w:line="240" w:lineRule="auto"/>
        <w:ind w:firstLine="709"/>
        <w:jc w:val="both"/>
        <w:rPr>
          <w:rFonts w:ascii="Times New Roman" w:eastAsia="Times New Roman" w:hAnsi="Times New Roman" w:cs="Times New Roman"/>
          <w:lang w:eastAsia="ar-SA"/>
        </w:rPr>
      </w:pPr>
    </w:p>
    <w:p w:rsidR="000009F9" w:rsidRPr="009B7931" w:rsidRDefault="009F5D8D" w:rsidP="00B90959">
      <w:pPr>
        <w:suppressAutoHyphens/>
        <w:spacing w:after="0" w:line="240" w:lineRule="auto"/>
        <w:ind w:firstLine="709"/>
        <w:jc w:val="center"/>
        <w:rPr>
          <w:rFonts w:ascii="Times New Roman" w:eastAsia="Times New Roman" w:hAnsi="Times New Roman" w:cs="Times New Roman"/>
          <w:b/>
          <w:bCs/>
          <w:lang w:eastAsia="ar-SA"/>
        </w:rPr>
      </w:pPr>
      <w:r w:rsidRPr="009B7931">
        <w:rPr>
          <w:rFonts w:ascii="Times New Roman" w:eastAsia="Times New Roman" w:hAnsi="Times New Roman" w:cs="Times New Roman"/>
          <w:b/>
          <w:bCs/>
          <w:lang w:eastAsia="ar-SA"/>
        </w:rPr>
        <w:t>11</w:t>
      </w:r>
      <w:r w:rsidR="000009F9" w:rsidRPr="009B7931">
        <w:rPr>
          <w:rFonts w:ascii="Times New Roman" w:eastAsia="Times New Roman" w:hAnsi="Times New Roman" w:cs="Times New Roman"/>
          <w:b/>
          <w:bCs/>
          <w:lang w:eastAsia="ar-SA"/>
        </w:rPr>
        <w:t>.  Расторжение договора</w:t>
      </w:r>
    </w:p>
    <w:p w:rsidR="000009F9" w:rsidRPr="009B7931" w:rsidRDefault="009F5D8D" w:rsidP="00B90959">
      <w:pPr>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11</w:t>
      </w:r>
      <w:r w:rsidR="000009F9" w:rsidRPr="009B7931">
        <w:rPr>
          <w:rFonts w:ascii="Times New Roman" w:eastAsia="Times New Roman" w:hAnsi="Times New Roman" w:cs="Times New Roman"/>
          <w:bCs/>
          <w:lang w:eastAsia="ar-SA"/>
        </w:rPr>
        <w:t xml:space="preserve">.1. Настоящий Договор  может быть </w:t>
      </w:r>
      <w:r w:rsidR="009B7931" w:rsidRPr="009B7931">
        <w:rPr>
          <w:rFonts w:ascii="Times New Roman" w:eastAsia="Times New Roman" w:hAnsi="Times New Roman" w:cs="Times New Roman"/>
          <w:bCs/>
          <w:lang w:eastAsia="ar-SA"/>
        </w:rPr>
        <w:t>ра</w:t>
      </w:r>
      <w:r w:rsidR="005B1C0E">
        <w:rPr>
          <w:rFonts w:ascii="Times New Roman" w:eastAsia="Times New Roman" w:hAnsi="Times New Roman" w:cs="Times New Roman"/>
          <w:bCs/>
          <w:lang w:eastAsia="ar-SA"/>
        </w:rPr>
        <w:t>сторгнут по соглашению Сторон, в</w:t>
      </w:r>
      <w:r w:rsidR="009B7931" w:rsidRPr="009B7931">
        <w:rPr>
          <w:rFonts w:ascii="Times New Roman" w:eastAsia="Times New Roman" w:hAnsi="Times New Roman" w:cs="Times New Roman"/>
          <w:bCs/>
          <w:lang w:eastAsia="ar-SA"/>
        </w:rPr>
        <w:t xml:space="preserve"> одностороннем порядке, по решению суда.</w:t>
      </w:r>
    </w:p>
    <w:p w:rsidR="000009F9" w:rsidRPr="009B7931" w:rsidRDefault="009F5D8D" w:rsidP="00B90959">
      <w:pPr>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11</w:t>
      </w:r>
      <w:r w:rsidR="000009F9" w:rsidRPr="009B7931">
        <w:rPr>
          <w:rFonts w:ascii="Times New Roman" w:eastAsia="Times New Roman" w:hAnsi="Times New Roman" w:cs="Times New Roman"/>
          <w:bCs/>
          <w:lang w:eastAsia="ar-SA"/>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0009F9" w:rsidRPr="009B7931" w:rsidRDefault="009F5D8D" w:rsidP="00B90959">
      <w:pPr>
        <w:suppressAutoHyphens/>
        <w:spacing w:after="0" w:line="240" w:lineRule="auto"/>
        <w:ind w:firstLine="709"/>
        <w:jc w:val="both"/>
        <w:rPr>
          <w:rFonts w:ascii="Times New Roman" w:eastAsia="Times New Roman" w:hAnsi="Times New Roman" w:cs="Times New Roman"/>
          <w:bCs/>
          <w:lang w:eastAsia="ar-SA"/>
        </w:rPr>
      </w:pPr>
      <w:r w:rsidRPr="009B7931">
        <w:rPr>
          <w:rFonts w:ascii="Times New Roman" w:eastAsia="Times New Roman" w:hAnsi="Times New Roman" w:cs="Times New Roman"/>
          <w:bCs/>
          <w:lang w:eastAsia="ar-SA"/>
        </w:rPr>
        <w:t>11</w:t>
      </w:r>
      <w:r w:rsidR="000009F9" w:rsidRPr="009B7931">
        <w:rPr>
          <w:rFonts w:ascii="Times New Roman" w:eastAsia="Times New Roman" w:hAnsi="Times New Roman" w:cs="Times New Roman"/>
          <w:bCs/>
          <w:lang w:eastAsia="ar-SA"/>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C66CCE" w:rsidRPr="009B7931" w:rsidRDefault="00C66CCE" w:rsidP="005306EC">
      <w:pPr>
        <w:suppressAutoHyphens/>
        <w:spacing w:after="0" w:line="240" w:lineRule="auto"/>
        <w:rPr>
          <w:rFonts w:ascii="Times New Roman" w:eastAsia="Times New Roman" w:hAnsi="Times New Roman" w:cs="Times New Roman"/>
          <w:b/>
          <w:bCs/>
          <w:lang w:eastAsia="ar-SA"/>
        </w:rPr>
      </w:pPr>
    </w:p>
    <w:p w:rsidR="00C66CCE" w:rsidRPr="009B7931" w:rsidRDefault="00C66CCE" w:rsidP="00B90959">
      <w:pPr>
        <w:suppressAutoHyphens/>
        <w:spacing w:after="0" w:line="240" w:lineRule="auto"/>
        <w:ind w:firstLine="709"/>
        <w:jc w:val="center"/>
        <w:rPr>
          <w:rFonts w:ascii="Times New Roman" w:eastAsia="Times New Roman" w:hAnsi="Times New Roman" w:cs="Times New Roman"/>
          <w:b/>
          <w:bCs/>
          <w:lang w:eastAsia="ar-SA"/>
        </w:rPr>
      </w:pPr>
    </w:p>
    <w:p w:rsidR="0009127D" w:rsidRPr="009B7931" w:rsidRDefault="009F5D8D" w:rsidP="00B90959">
      <w:pPr>
        <w:suppressAutoHyphens/>
        <w:spacing w:after="0" w:line="240" w:lineRule="auto"/>
        <w:ind w:firstLine="709"/>
        <w:jc w:val="center"/>
        <w:rPr>
          <w:rFonts w:ascii="Times New Roman" w:eastAsia="Times New Roman" w:hAnsi="Times New Roman" w:cs="Times New Roman"/>
          <w:lang w:eastAsia="ar-SA"/>
        </w:rPr>
      </w:pPr>
      <w:r w:rsidRPr="009B7931">
        <w:rPr>
          <w:rFonts w:ascii="Times New Roman" w:eastAsia="Times New Roman" w:hAnsi="Times New Roman" w:cs="Times New Roman"/>
          <w:b/>
          <w:bCs/>
          <w:lang w:eastAsia="ar-SA"/>
        </w:rPr>
        <w:t>12</w:t>
      </w:r>
      <w:r w:rsidR="0009127D" w:rsidRPr="009B7931">
        <w:rPr>
          <w:rFonts w:ascii="Times New Roman" w:eastAsia="Times New Roman" w:hAnsi="Times New Roman" w:cs="Times New Roman"/>
          <w:b/>
          <w:bCs/>
          <w:lang w:eastAsia="ar-SA"/>
        </w:rPr>
        <w:t>. Срок  действия договора</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12</w:t>
      </w:r>
      <w:r w:rsidR="0009127D" w:rsidRPr="009B7931">
        <w:rPr>
          <w:rFonts w:ascii="Times New Roman" w:eastAsia="Times New Roman" w:hAnsi="Times New Roman" w:cs="Times New Roman"/>
          <w:lang w:eastAsia="ar-SA"/>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lastRenderedPageBreak/>
        <w:t>12</w:t>
      </w:r>
      <w:r w:rsidR="0009127D" w:rsidRPr="009B7931">
        <w:rPr>
          <w:rFonts w:ascii="Times New Roman" w:eastAsia="Times New Roman" w:hAnsi="Times New Roman" w:cs="Times New Roman"/>
          <w:lang w:eastAsia="ar-SA"/>
        </w:rPr>
        <w:t xml:space="preserve">.2. Прекращение (окончание) срока действия настоящего договора </w:t>
      </w:r>
      <w:r w:rsidR="009B7931" w:rsidRPr="009B7931">
        <w:rPr>
          <w:rFonts w:ascii="Times New Roman" w:eastAsia="Times New Roman" w:hAnsi="Times New Roman" w:cs="Times New Roman"/>
          <w:lang w:eastAsia="ar-SA"/>
        </w:rPr>
        <w:t xml:space="preserve">не </w:t>
      </w:r>
      <w:r w:rsidR="0009127D" w:rsidRPr="009B7931">
        <w:rPr>
          <w:rFonts w:ascii="Times New Roman" w:eastAsia="Times New Roman" w:hAnsi="Times New Roman" w:cs="Times New Roman"/>
          <w:lang w:eastAsia="ar-SA"/>
        </w:rPr>
        <w:t>влечет за собой прекращение об</w:t>
      </w:r>
      <w:r w:rsidR="005B1C0E">
        <w:rPr>
          <w:rFonts w:ascii="Times New Roman" w:eastAsia="Times New Roman" w:hAnsi="Times New Roman" w:cs="Times New Roman"/>
          <w:lang w:eastAsia="ar-SA"/>
        </w:rPr>
        <w:t>язательств сторон по нему, и не</w:t>
      </w:r>
      <w:r w:rsidR="0009127D" w:rsidRPr="009B7931">
        <w:rPr>
          <w:rFonts w:ascii="Times New Roman" w:eastAsia="Times New Roman" w:hAnsi="Times New Roman" w:cs="Times New Roman"/>
          <w:lang w:eastAsia="ar-SA"/>
        </w:rPr>
        <w:t xml:space="preserve"> освобождает Стороны договора от ответственности за его нарушения, если таковые имели место при исполнении условий настоящего договора.</w:t>
      </w:r>
    </w:p>
    <w:p w:rsidR="0009127D" w:rsidRPr="009B7931" w:rsidRDefault="009F5D8D" w:rsidP="00B90959">
      <w:pPr>
        <w:suppressAutoHyphens/>
        <w:spacing w:after="0" w:line="240" w:lineRule="auto"/>
        <w:ind w:firstLine="709"/>
        <w:jc w:val="both"/>
        <w:rPr>
          <w:rFonts w:ascii="Times New Roman" w:eastAsia="Times New Roman" w:hAnsi="Times New Roman" w:cs="Times New Roman"/>
          <w:lang w:eastAsia="ar-SA"/>
        </w:rPr>
      </w:pPr>
      <w:r w:rsidRPr="009B7931">
        <w:rPr>
          <w:rFonts w:ascii="Times New Roman" w:eastAsia="Times New Roman" w:hAnsi="Times New Roman" w:cs="Times New Roman"/>
          <w:lang w:eastAsia="ar-SA"/>
        </w:rPr>
        <w:t>12</w:t>
      </w:r>
      <w:r w:rsidR="0009127D" w:rsidRPr="009B7931">
        <w:rPr>
          <w:rFonts w:ascii="Times New Roman" w:eastAsia="Times New Roman" w:hAnsi="Times New Roman" w:cs="Times New Roman"/>
          <w:lang w:eastAsia="ar-SA"/>
        </w:rPr>
        <w:t>.3. Настоящий Договор дейст</w:t>
      </w:r>
      <w:r w:rsidR="001253FE" w:rsidRPr="009B7931">
        <w:rPr>
          <w:rFonts w:ascii="Times New Roman" w:eastAsia="Times New Roman" w:hAnsi="Times New Roman" w:cs="Times New Roman"/>
          <w:lang w:eastAsia="ar-SA"/>
        </w:rPr>
        <w:t>в</w:t>
      </w:r>
      <w:r w:rsidR="009B7931" w:rsidRPr="009B7931">
        <w:rPr>
          <w:rFonts w:ascii="Times New Roman" w:eastAsia="Times New Roman" w:hAnsi="Times New Roman" w:cs="Times New Roman"/>
          <w:lang w:eastAsia="ar-SA"/>
        </w:rPr>
        <w:t xml:space="preserve">ует с момента заключения </w:t>
      </w:r>
      <w:r w:rsidR="00F510DB" w:rsidRPr="009B7931">
        <w:rPr>
          <w:rFonts w:ascii="Times New Roman" w:eastAsia="Times New Roman" w:hAnsi="Times New Roman" w:cs="Times New Roman"/>
          <w:lang w:eastAsia="ar-SA"/>
        </w:rPr>
        <w:t xml:space="preserve"> и до </w:t>
      </w:r>
      <w:r w:rsidR="002533CF">
        <w:rPr>
          <w:rFonts w:ascii="Times New Roman" w:eastAsia="Times New Roman" w:hAnsi="Times New Roman" w:cs="Times New Roman"/>
          <w:lang w:eastAsia="ar-SA"/>
        </w:rPr>
        <w:t>30</w:t>
      </w:r>
      <w:r w:rsidR="0009127D" w:rsidRPr="009B7931">
        <w:rPr>
          <w:rFonts w:ascii="Times New Roman" w:eastAsia="Times New Roman" w:hAnsi="Times New Roman" w:cs="Times New Roman"/>
          <w:lang w:eastAsia="ar-SA"/>
        </w:rPr>
        <w:t>.</w:t>
      </w:r>
      <w:r w:rsidR="00722730">
        <w:rPr>
          <w:rFonts w:ascii="Times New Roman" w:eastAsia="Times New Roman" w:hAnsi="Times New Roman" w:cs="Times New Roman"/>
          <w:lang w:eastAsia="ar-SA"/>
        </w:rPr>
        <w:t>09.</w:t>
      </w:r>
      <w:r w:rsidR="00E45A76" w:rsidRPr="009B7931">
        <w:rPr>
          <w:rFonts w:ascii="Times New Roman" w:eastAsia="Times New Roman" w:hAnsi="Times New Roman" w:cs="Times New Roman"/>
          <w:lang w:eastAsia="ar-SA"/>
        </w:rPr>
        <w:t>20</w:t>
      </w:r>
      <w:r w:rsidR="00851246" w:rsidRPr="009B7931">
        <w:rPr>
          <w:rFonts w:ascii="Times New Roman" w:eastAsia="Times New Roman" w:hAnsi="Times New Roman" w:cs="Times New Roman"/>
          <w:lang w:eastAsia="ar-SA"/>
        </w:rPr>
        <w:t>2</w:t>
      </w:r>
      <w:r w:rsidR="006C4C2A" w:rsidRPr="009B7931">
        <w:rPr>
          <w:rFonts w:ascii="Times New Roman" w:eastAsia="Times New Roman" w:hAnsi="Times New Roman" w:cs="Times New Roman"/>
          <w:lang w:eastAsia="ar-SA"/>
        </w:rPr>
        <w:t>6</w:t>
      </w:r>
      <w:r w:rsidR="0009127D" w:rsidRPr="009B7931">
        <w:rPr>
          <w:rFonts w:ascii="Times New Roman" w:eastAsia="Times New Roman" w:hAnsi="Times New Roman" w:cs="Times New Roman"/>
          <w:lang w:eastAsia="ar-SA"/>
        </w:rPr>
        <w:t xml:space="preserve"> года</w:t>
      </w:r>
    </w:p>
    <w:p w:rsidR="0009127D" w:rsidRPr="009B7931" w:rsidRDefault="0009127D" w:rsidP="00B90959">
      <w:pPr>
        <w:suppressAutoHyphens/>
        <w:spacing w:after="0" w:line="240" w:lineRule="auto"/>
        <w:ind w:firstLine="709"/>
        <w:jc w:val="both"/>
        <w:rPr>
          <w:rFonts w:ascii="Times New Roman" w:eastAsia="Times New Roman" w:hAnsi="Times New Roman" w:cs="Times New Roman"/>
          <w:lang w:eastAsia="ar-SA"/>
        </w:rPr>
      </w:pPr>
    </w:p>
    <w:p w:rsidR="0009127D" w:rsidRPr="00B90959" w:rsidRDefault="0009127D" w:rsidP="00B90959">
      <w:pPr>
        <w:tabs>
          <w:tab w:val="left" w:pos="7088"/>
        </w:tabs>
        <w:suppressAutoHyphens/>
        <w:spacing w:after="0" w:line="240" w:lineRule="auto"/>
        <w:ind w:firstLine="709"/>
        <w:jc w:val="center"/>
        <w:rPr>
          <w:rFonts w:ascii="Times New Roman" w:eastAsia="Times New Roman" w:hAnsi="Times New Roman" w:cs="Times New Roman"/>
          <w:b/>
          <w:lang w:eastAsia="ar-SA"/>
        </w:rPr>
      </w:pPr>
    </w:p>
    <w:p w:rsidR="0009127D" w:rsidRPr="00B90959" w:rsidRDefault="009F5D8D" w:rsidP="00B90959">
      <w:pPr>
        <w:tabs>
          <w:tab w:val="left" w:pos="7088"/>
        </w:tabs>
        <w:suppressAutoHyphens/>
        <w:spacing w:after="0" w:line="240" w:lineRule="auto"/>
        <w:ind w:firstLine="709"/>
        <w:jc w:val="center"/>
        <w:rPr>
          <w:rFonts w:ascii="Times New Roman" w:eastAsia="Times New Roman" w:hAnsi="Times New Roman" w:cs="Times New Roman"/>
          <w:b/>
          <w:lang w:eastAsia="ar-SA"/>
        </w:rPr>
      </w:pPr>
      <w:r w:rsidRPr="00B90959">
        <w:rPr>
          <w:rFonts w:ascii="Times New Roman" w:eastAsia="Times New Roman" w:hAnsi="Times New Roman" w:cs="Times New Roman"/>
          <w:b/>
          <w:lang w:eastAsia="ar-SA"/>
        </w:rPr>
        <w:t>13</w:t>
      </w:r>
      <w:r w:rsidR="0009127D" w:rsidRPr="00B90959">
        <w:rPr>
          <w:rFonts w:ascii="Times New Roman" w:eastAsia="Times New Roman" w:hAnsi="Times New Roman" w:cs="Times New Roman"/>
          <w:b/>
          <w:lang w:eastAsia="ar-SA"/>
        </w:rPr>
        <w:t>. Юридические адреса и банковские реквизиты Сторон</w:t>
      </w:r>
    </w:p>
    <w:p w:rsidR="0009127D" w:rsidRPr="00B90959" w:rsidRDefault="0009127D" w:rsidP="00B90959">
      <w:pPr>
        <w:tabs>
          <w:tab w:val="left" w:pos="7088"/>
        </w:tabs>
        <w:suppressAutoHyphens/>
        <w:spacing w:after="0" w:line="240" w:lineRule="auto"/>
        <w:ind w:firstLine="709"/>
        <w:jc w:val="center"/>
        <w:rPr>
          <w:rFonts w:ascii="Times New Roman" w:eastAsia="Times New Roman" w:hAnsi="Times New Roman" w:cs="Times New Roman"/>
          <w:b/>
          <w:lang w:eastAsia="ar-SA"/>
        </w:rPr>
      </w:pPr>
    </w:p>
    <w:tbl>
      <w:tblPr>
        <w:tblW w:w="10685" w:type="dxa"/>
        <w:jc w:val="center"/>
        <w:tblLayout w:type="fixed"/>
        <w:tblLook w:val="04A0"/>
      </w:tblPr>
      <w:tblGrid>
        <w:gridCol w:w="5353"/>
        <w:gridCol w:w="5332"/>
      </w:tblGrid>
      <w:tr w:rsidR="0009127D" w:rsidRPr="00B90959" w:rsidTr="009B7931">
        <w:trPr>
          <w:trHeight w:val="382"/>
          <w:jc w:val="center"/>
        </w:trPr>
        <w:tc>
          <w:tcPr>
            <w:tcW w:w="5353" w:type="dxa"/>
            <w:hideMark/>
          </w:tcPr>
          <w:p w:rsidR="0009127D" w:rsidRPr="00B90959" w:rsidRDefault="0009127D" w:rsidP="00B90959">
            <w:pPr>
              <w:suppressAutoHyphens/>
              <w:spacing w:after="0" w:line="240" w:lineRule="auto"/>
              <w:ind w:firstLine="709"/>
              <w:jc w:val="center"/>
              <w:rPr>
                <w:rFonts w:ascii="Times New Roman" w:eastAsia="Times New Roman" w:hAnsi="Times New Roman" w:cs="Times New Roman"/>
                <w:lang w:val="en-GB" w:eastAsia="ar-SA"/>
              </w:rPr>
            </w:pPr>
            <w:r w:rsidRPr="00B90959">
              <w:rPr>
                <w:rFonts w:ascii="Times New Roman" w:eastAsia="Times New Roman" w:hAnsi="Times New Roman" w:cs="Times New Roman"/>
                <w:b/>
                <w:lang w:val="en-GB" w:eastAsia="ar-SA"/>
              </w:rPr>
              <w:t xml:space="preserve">Заказчик: </w:t>
            </w:r>
          </w:p>
        </w:tc>
        <w:tc>
          <w:tcPr>
            <w:tcW w:w="5332" w:type="dxa"/>
            <w:hideMark/>
          </w:tcPr>
          <w:p w:rsidR="0009127D" w:rsidRPr="00B90959" w:rsidRDefault="0009127D" w:rsidP="00B90959">
            <w:pPr>
              <w:suppressAutoHyphens/>
              <w:spacing w:after="0" w:line="240" w:lineRule="auto"/>
              <w:ind w:firstLine="709"/>
              <w:jc w:val="center"/>
              <w:rPr>
                <w:rFonts w:ascii="Times New Roman" w:eastAsia="Times New Roman" w:hAnsi="Times New Roman" w:cs="Times New Roman"/>
                <w:b/>
                <w:lang w:val="en-GB" w:eastAsia="ar-SA"/>
              </w:rPr>
            </w:pPr>
            <w:r w:rsidRPr="00B90959">
              <w:rPr>
                <w:rFonts w:ascii="Times New Roman" w:eastAsia="Times New Roman" w:hAnsi="Times New Roman" w:cs="Times New Roman"/>
                <w:b/>
                <w:lang w:eastAsia="ar-SA"/>
              </w:rPr>
              <w:t>Исполнитель:</w:t>
            </w:r>
          </w:p>
        </w:tc>
      </w:tr>
      <w:tr w:rsidR="0009127D" w:rsidRPr="00B90959" w:rsidTr="009B7931">
        <w:trPr>
          <w:trHeight w:val="271"/>
          <w:jc w:val="center"/>
        </w:trPr>
        <w:tc>
          <w:tcPr>
            <w:tcW w:w="5353" w:type="dxa"/>
          </w:tcPr>
          <w:p w:rsidR="00F510DB" w:rsidRDefault="00B90959" w:rsidP="00F510DB">
            <w:pPr>
              <w:snapToGrid w:val="0"/>
              <w:spacing w:after="0" w:line="240" w:lineRule="auto"/>
              <w:contextualSpacing/>
              <w:rPr>
                <w:rFonts w:ascii="Times New Roman" w:hAnsi="Times New Roman" w:cs="Times New Roman"/>
                <w:color w:val="000000"/>
              </w:rPr>
            </w:pPr>
            <w:r w:rsidRPr="00B90959">
              <w:rPr>
                <w:rFonts w:ascii="Times New Roman" w:hAnsi="Times New Roman" w:cs="Times New Roman"/>
                <w:b/>
                <w:color w:val="000000"/>
              </w:rPr>
              <w:t>ФКУ ИК-4 УФСИН России по Оренбургской области</w:t>
            </w:r>
          </w:p>
          <w:p w:rsidR="00F510DB" w:rsidRPr="002239B9" w:rsidRDefault="00F510DB" w:rsidP="00F510DB">
            <w:pPr>
              <w:snapToGrid w:val="0"/>
              <w:spacing w:after="0" w:line="240" w:lineRule="auto"/>
              <w:contextualSpacing/>
              <w:rPr>
                <w:b/>
                <w:sz w:val="24"/>
                <w:szCs w:val="24"/>
              </w:rPr>
            </w:pPr>
            <w:r w:rsidRPr="002239B9">
              <w:rPr>
                <w:rFonts w:ascii="Times New Roman" w:hAnsi="Times New Roman"/>
                <w:sz w:val="24"/>
                <w:szCs w:val="24"/>
              </w:rPr>
              <w:t xml:space="preserve">Юридический адрес: 460019, г. Оренбург, ул. Техническая, д. 2 </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 xml:space="preserve">Фактический адрес: 460019, г. Оренбург, ул. Техническая, д. 2 </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тел.98-31-39УФК по Оренбургской области (ОФК 5308, ФКУ ИК-4 УФСИН России по Оренбургской области л/сч 03531140900</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ИНН 5609031170 КПП 560901001</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БАНК: ОКЦ №1 Сиб ГУ БАНКА РОССИИ//УФК по Новосибирской области, г.Новосибирск БИК 015004950 Казначейский счет 03211643000000015112</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ЕКС 40102810445370000043</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 xml:space="preserve">ОКАТО 53401362000 ОКОГУ 1318010 ОКФС 12 ОКОПФ 75104, ОКОПФ81,74 </w:t>
            </w:r>
          </w:p>
          <w:p w:rsidR="00F510DB" w:rsidRPr="002239B9" w:rsidRDefault="00F510DB" w:rsidP="00F510DB">
            <w:pPr>
              <w:pStyle w:val="a9"/>
              <w:rPr>
                <w:rFonts w:ascii="Times New Roman" w:hAnsi="Times New Roman"/>
                <w:sz w:val="24"/>
                <w:szCs w:val="24"/>
              </w:rPr>
            </w:pPr>
            <w:r w:rsidRPr="002239B9">
              <w:rPr>
                <w:rFonts w:ascii="Times New Roman" w:hAnsi="Times New Roman"/>
                <w:sz w:val="24"/>
                <w:szCs w:val="24"/>
              </w:rPr>
              <w:t>ОКТМО 53701000 ОКПО 08831640</w:t>
            </w:r>
          </w:p>
          <w:p w:rsidR="00F510DB" w:rsidRPr="002239B9" w:rsidRDefault="00874D4B" w:rsidP="00F510DB">
            <w:pPr>
              <w:pStyle w:val="a9"/>
              <w:rPr>
                <w:rFonts w:ascii="Times New Roman" w:hAnsi="Times New Roman"/>
                <w:sz w:val="24"/>
                <w:szCs w:val="24"/>
              </w:rPr>
            </w:pPr>
            <w:hyperlink r:id="rId7" w:history="1">
              <w:r w:rsidR="00F510DB" w:rsidRPr="002239B9">
                <w:rPr>
                  <w:rStyle w:val="a3"/>
                  <w:rFonts w:ascii="Times New Roman" w:hAnsi="Times New Roman"/>
                  <w:sz w:val="24"/>
                  <w:szCs w:val="24"/>
                </w:rPr>
                <w:t>ik-4@56.fsin.gov.ru</w:t>
              </w:r>
            </w:hyperlink>
          </w:p>
          <w:p w:rsidR="00B90959" w:rsidRPr="00B90959" w:rsidRDefault="00B90959" w:rsidP="00B90959">
            <w:pPr>
              <w:pStyle w:val="2"/>
              <w:shd w:val="clear" w:color="auto" w:fill="auto"/>
              <w:spacing w:after="0" w:line="269" w:lineRule="exact"/>
              <w:ind w:left="20" w:right="240"/>
              <w:rPr>
                <w:rFonts w:ascii="Times New Roman" w:hAnsi="Times New Roman" w:cs="Times New Roman"/>
                <w:sz w:val="22"/>
                <w:szCs w:val="22"/>
              </w:rPr>
            </w:pPr>
            <w:r w:rsidRPr="00B90959">
              <w:rPr>
                <w:rFonts w:ascii="Times New Roman" w:hAnsi="Times New Roman" w:cs="Times New Roman"/>
                <w:sz w:val="22"/>
                <w:szCs w:val="22"/>
              </w:rPr>
              <w:t>ОКОПФ81,74ОКТМО 53701000</w:t>
            </w:r>
          </w:p>
          <w:p w:rsidR="00B90959" w:rsidRPr="00B90959" w:rsidRDefault="00B90959" w:rsidP="00B90959">
            <w:pPr>
              <w:pStyle w:val="2"/>
              <w:shd w:val="clear" w:color="auto" w:fill="auto"/>
              <w:spacing w:after="0" w:line="269" w:lineRule="exact"/>
              <w:ind w:left="20" w:right="240"/>
              <w:rPr>
                <w:rFonts w:ascii="Times New Roman" w:hAnsi="Times New Roman" w:cs="Times New Roman"/>
                <w:sz w:val="22"/>
                <w:szCs w:val="22"/>
              </w:rPr>
            </w:pPr>
            <w:r w:rsidRPr="00B90959">
              <w:rPr>
                <w:rFonts w:ascii="Times New Roman" w:hAnsi="Times New Roman" w:cs="Times New Roman"/>
                <w:sz w:val="22"/>
                <w:szCs w:val="22"/>
              </w:rPr>
              <w:t>ОКПО 08831640</w:t>
            </w:r>
          </w:p>
          <w:p w:rsidR="0009127D" w:rsidRPr="00B90959" w:rsidRDefault="0009127D" w:rsidP="00B90959">
            <w:pPr>
              <w:suppressAutoHyphens/>
              <w:spacing w:after="0" w:line="240" w:lineRule="auto"/>
              <w:rPr>
                <w:rFonts w:ascii="Times New Roman" w:eastAsia="Times New Roman" w:hAnsi="Times New Roman" w:cs="Times New Roman"/>
                <w:lang w:eastAsia="ar-SA"/>
              </w:rPr>
            </w:pPr>
          </w:p>
        </w:tc>
        <w:tc>
          <w:tcPr>
            <w:tcW w:w="5332" w:type="dxa"/>
          </w:tcPr>
          <w:p w:rsidR="0009127D" w:rsidRPr="00B90959" w:rsidRDefault="0009127D" w:rsidP="00B90959">
            <w:pPr>
              <w:suppressAutoHyphens/>
              <w:spacing w:after="0" w:line="240" w:lineRule="auto"/>
              <w:ind w:firstLine="709"/>
              <w:rPr>
                <w:rFonts w:ascii="Times New Roman" w:eastAsia="Times New Roman" w:hAnsi="Times New Roman" w:cs="Times New Roman"/>
                <w:lang w:val="en-GB" w:eastAsia="ar-SA"/>
              </w:rPr>
            </w:pPr>
          </w:p>
        </w:tc>
      </w:tr>
    </w:tbl>
    <w:p w:rsidR="0009127D" w:rsidRPr="00B90959" w:rsidRDefault="0009127D" w:rsidP="00B90959">
      <w:pPr>
        <w:suppressAutoHyphens/>
        <w:spacing w:after="0" w:line="240" w:lineRule="auto"/>
        <w:ind w:firstLine="709"/>
        <w:jc w:val="center"/>
        <w:rPr>
          <w:rFonts w:ascii="Times New Roman" w:eastAsia="Times New Roman" w:hAnsi="Times New Roman" w:cs="Times New Roman"/>
          <w:b/>
          <w:lang w:eastAsia="ar-SA"/>
        </w:rPr>
      </w:pPr>
      <w:r w:rsidRPr="00B90959">
        <w:rPr>
          <w:rFonts w:ascii="Times New Roman" w:eastAsia="Times New Roman" w:hAnsi="Times New Roman" w:cs="Times New Roman"/>
          <w:b/>
          <w:lang w:eastAsia="ar-SA"/>
        </w:rPr>
        <w:t>Подписи Сторон</w:t>
      </w:r>
    </w:p>
    <w:p w:rsidR="0009127D" w:rsidRPr="00B90959" w:rsidRDefault="0009127D" w:rsidP="00B90959">
      <w:pPr>
        <w:suppressAutoHyphens/>
        <w:spacing w:after="0" w:line="240" w:lineRule="auto"/>
        <w:ind w:firstLine="709"/>
        <w:jc w:val="center"/>
        <w:rPr>
          <w:rFonts w:ascii="Times New Roman" w:eastAsia="Times New Roman" w:hAnsi="Times New Roman" w:cs="Times New Roman"/>
          <w:b/>
          <w:lang w:eastAsia="ar-SA"/>
        </w:rPr>
      </w:pPr>
    </w:p>
    <w:p w:rsidR="00287643" w:rsidRPr="00B90959" w:rsidRDefault="00287643" w:rsidP="00B90959">
      <w:pPr>
        <w:suppressAutoHyphens/>
        <w:spacing w:after="0" w:line="240" w:lineRule="auto"/>
        <w:ind w:firstLine="709"/>
        <w:jc w:val="center"/>
        <w:rPr>
          <w:rFonts w:ascii="Times New Roman" w:eastAsia="Times New Roman" w:hAnsi="Times New Roman" w:cs="Times New Roman"/>
          <w:b/>
          <w:lang w:eastAsia="ar-SA"/>
        </w:rPr>
      </w:pPr>
    </w:p>
    <w:tbl>
      <w:tblPr>
        <w:tblW w:w="10425" w:type="dxa"/>
        <w:tblLayout w:type="fixed"/>
        <w:tblLook w:val="04A0"/>
      </w:tblPr>
      <w:tblGrid>
        <w:gridCol w:w="5212"/>
        <w:gridCol w:w="5213"/>
      </w:tblGrid>
      <w:tr w:rsidR="0009127D" w:rsidRPr="00B90959" w:rsidTr="0009127D">
        <w:tc>
          <w:tcPr>
            <w:tcW w:w="5211" w:type="dxa"/>
            <w:hideMark/>
          </w:tcPr>
          <w:p w:rsidR="0009127D" w:rsidRPr="00A07752" w:rsidRDefault="0009127D" w:rsidP="00B90959">
            <w:pPr>
              <w:suppressAutoHyphens/>
              <w:snapToGrid w:val="0"/>
              <w:spacing w:after="0" w:line="240" w:lineRule="auto"/>
              <w:rPr>
                <w:rFonts w:ascii="Times New Roman" w:eastAsia="Times New Roman" w:hAnsi="Times New Roman" w:cs="Times New Roman"/>
                <w:lang w:eastAsia="ar-SA"/>
              </w:rPr>
            </w:pPr>
            <w:r w:rsidRPr="00B90959">
              <w:rPr>
                <w:rFonts w:ascii="Times New Roman" w:eastAsia="Times New Roman" w:hAnsi="Times New Roman" w:cs="Times New Roman"/>
                <w:i/>
                <w:lang w:eastAsia="ar-SA"/>
              </w:rPr>
              <w:t>___________________</w:t>
            </w:r>
            <w:r w:rsidR="00F510DB">
              <w:rPr>
                <w:rFonts w:ascii="Times New Roman" w:eastAsia="Times New Roman" w:hAnsi="Times New Roman" w:cs="Times New Roman"/>
                <w:bCs/>
                <w:lang w:eastAsia="ar-SA"/>
              </w:rPr>
              <w:t>А.Д. Матюшкин</w:t>
            </w:r>
          </w:p>
          <w:p w:rsidR="0009127D" w:rsidRPr="00B90959" w:rsidRDefault="0009127D" w:rsidP="00B90959">
            <w:pPr>
              <w:suppressAutoHyphens/>
              <w:spacing w:after="0" w:line="240" w:lineRule="auto"/>
              <w:rPr>
                <w:rFonts w:ascii="Times New Roman" w:eastAsia="Times New Roman" w:hAnsi="Times New Roman" w:cs="Times New Roman"/>
                <w:lang w:eastAsia="ar-SA"/>
              </w:rPr>
            </w:pPr>
            <w:r w:rsidRPr="00B90959">
              <w:rPr>
                <w:rFonts w:ascii="Times New Roman" w:eastAsia="Times New Roman" w:hAnsi="Times New Roman" w:cs="Times New Roman"/>
                <w:lang w:eastAsia="ar-SA"/>
              </w:rPr>
              <w:t>м.п.</w:t>
            </w:r>
          </w:p>
        </w:tc>
        <w:tc>
          <w:tcPr>
            <w:tcW w:w="5211" w:type="dxa"/>
          </w:tcPr>
          <w:p w:rsidR="0009127D" w:rsidRPr="00B90959" w:rsidRDefault="00A26CDA" w:rsidP="00B90959">
            <w:pPr>
              <w:tabs>
                <w:tab w:val="left" w:pos="851"/>
              </w:tabs>
              <w:suppressAutoHyphens/>
              <w:spacing w:after="0" w:line="240" w:lineRule="auto"/>
              <w:ind w:firstLine="709"/>
              <w:rPr>
                <w:rFonts w:ascii="Times New Roman" w:eastAsia="Times New Roman" w:hAnsi="Times New Roman" w:cs="Times New Roman"/>
                <w:bCs/>
                <w:lang w:eastAsia="ar-SA"/>
              </w:rPr>
            </w:pPr>
            <w:r w:rsidRPr="00B90959">
              <w:rPr>
                <w:rFonts w:ascii="Times New Roman" w:eastAsia="Times New Roman" w:hAnsi="Times New Roman" w:cs="Times New Roman"/>
                <w:lang w:eastAsia="ar-SA"/>
              </w:rPr>
              <w:t xml:space="preserve">__________________ </w:t>
            </w:r>
          </w:p>
          <w:p w:rsidR="0009127D" w:rsidRPr="00B90959" w:rsidRDefault="0009127D" w:rsidP="00B90959">
            <w:pPr>
              <w:tabs>
                <w:tab w:val="left" w:pos="851"/>
              </w:tabs>
              <w:suppressAutoHyphens/>
              <w:spacing w:after="0" w:line="240" w:lineRule="auto"/>
              <w:ind w:firstLine="709"/>
              <w:rPr>
                <w:rFonts w:ascii="Times New Roman" w:eastAsia="Times New Roman" w:hAnsi="Times New Roman" w:cs="Times New Roman"/>
                <w:lang w:eastAsia="ar-SA"/>
              </w:rPr>
            </w:pPr>
            <w:r w:rsidRPr="00B90959">
              <w:rPr>
                <w:rFonts w:ascii="Times New Roman" w:eastAsia="Times New Roman" w:hAnsi="Times New Roman" w:cs="Times New Roman"/>
                <w:lang w:eastAsia="ar-SA"/>
              </w:rPr>
              <w:t>м.п.</w:t>
            </w:r>
          </w:p>
        </w:tc>
      </w:tr>
    </w:tbl>
    <w:p w:rsidR="00B90959" w:rsidRDefault="00B90959" w:rsidP="005306EC">
      <w:pPr>
        <w:spacing w:after="0" w:line="240" w:lineRule="auto"/>
        <w:rPr>
          <w:rFonts w:ascii="Times New Roman" w:hAnsi="Times New Roman" w:cs="Times New Roman"/>
          <w:b/>
        </w:rPr>
      </w:pPr>
    </w:p>
    <w:p w:rsidR="005306EC" w:rsidRDefault="005306EC" w:rsidP="005306EC">
      <w:pPr>
        <w:spacing w:after="0" w:line="240" w:lineRule="auto"/>
        <w:rPr>
          <w:rFonts w:ascii="Times New Roman" w:hAnsi="Times New Roman" w:cs="Times New Roman"/>
          <w:b/>
        </w:rPr>
      </w:pPr>
    </w:p>
    <w:p w:rsidR="005306EC" w:rsidRDefault="005306EC"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46003A" w:rsidRDefault="0046003A" w:rsidP="005306EC">
      <w:pPr>
        <w:spacing w:after="0" w:line="240" w:lineRule="auto"/>
        <w:rPr>
          <w:rFonts w:ascii="Times New Roman" w:hAnsi="Times New Roman" w:cs="Times New Roman"/>
          <w:b/>
        </w:rPr>
      </w:pPr>
    </w:p>
    <w:p w:rsidR="0046003A" w:rsidRDefault="0046003A" w:rsidP="005306EC">
      <w:pPr>
        <w:spacing w:after="0" w:line="240" w:lineRule="auto"/>
        <w:rPr>
          <w:rFonts w:ascii="Times New Roman" w:hAnsi="Times New Roman" w:cs="Times New Roman"/>
          <w:b/>
        </w:rPr>
      </w:pPr>
    </w:p>
    <w:p w:rsidR="0046003A" w:rsidRDefault="0046003A"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2533CF" w:rsidRDefault="002533CF" w:rsidP="005306EC">
      <w:pPr>
        <w:spacing w:after="0" w:line="240" w:lineRule="auto"/>
        <w:rPr>
          <w:rFonts w:ascii="Times New Roman" w:hAnsi="Times New Roman" w:cs="Times New Roman"/>
          <w:b/>
        </w:rPr>
      </w:pPr>
    </w:p>
    <w:p w:rsidR="002533CF" w:rsidRDefault="002533CF" w:rsidP="005306EC">
      <w:pPr>
        <w:spacing w:after="0" w:line="240" w:lineRule="auto"/>
        <w:rPr>
          <w:rFonts w:ascii="Times New Roman" w:hAnsi="Times New Roman" w:cs="Times New Roman"/>
          <w:b/>
        </w:rPr>
      </w:pPr>
    </w:p>
    <w:p w:rsidR="002533CF" w:rsidRDefault="002533CF" w:rsidP="005306EC">
      <w:pPr>
        <w:spacing w:after="0" w:line="240" w:lineRule="auto"/>
        <w:rPr>
          <w:rFonts w:ascii="Times New Roman" w:hAnsi="Times New Roman" w:cs="Times New Roman"/>
          <w:b/>
        </w:rPr>
      </w:pPr>
    </w:p>
    <w:p w:rsidR="002533CF" w:rsidRDefault="002533CF" w:rsidP="005306EC">
      <w:pPr>
        <w:spacing w:after="0" w:line="240" w:lineRule="auto"/>
        <w:rPr>
          <w:rFonts w:ascii="Times New Roman" w:hAnsi="Times New Roman" w:cs="Times New Roman"/>
          <w:b/>
        </w:rPr>
      </w:pPr>
    </w:p>
    <w:p w:rsidR="009B7931" w:rsidRDefault="009B7931" w:rsidP="005306EC">
      <w:pPr>
        <w:spacing w:after="0" w:line="240" w:lineRule="auto"/>
        <w:rPr>
          <w:rFonts w:ascii="Times New Roman" w:hAnsi="Times New Roman" w:cs="Times New Roman"/>
          <w:b/>
        </w:rPr>
      </w:pPr>
    </w:p>
    <w:p w:rsidR="005E2158" w:rsidRDefault="005E2158" w:rsidP="00446974">
      <w:pPr>
        <w:spacing w:after="0" w:line="240" w:lineRule="auto"/>
        <w:rPr>
          <w:rFonts w:ascii="Times New Roman" w:hAnsi="Times New Roman" w:cs="Times New Roman"/>
          <w:b/>
        </w:rPr>
      </w:pPr>
    </w:p>
    <w:p w:rsidR="00AB42BB" w:rsidRPr="005E2158" w:rsidRDefault="005E2158" w:rsidP="005E2158">
      <w:pPr>
        <w:spacing w:after="0" w:line="240" w:lineRule="auto"/>
        <w:jc w:val="right"/>
        <w:rPr>
          <w:rFonts w:ascii="Times New Roman" w:hAnsi="Times New Roman" w:cs="Times New Roman"/>
        </w:rPr>
      </w:pPr>
      <w:r w:rsidRPr="005E2158">
        <w:rPr>
          <w:rFonts w:ascii="Times New Roman" w:hAnsi="Times New Roman" w:cs="Times New Roman"/>
        </w:rPr>
        <w:t xml:space="preserve">Приложение № 1 </w:t>
      </w:r>
    </w:p>
    <w:p w:rsidR="005E2158" w:rsidRPr="005E2158" w:rsidRDefault="005E2158" w:rsidP="005E2158">
      <w:pPr>
        <w:spacing w:after="0" w:line="240" w:lineRule="auto"/>
        <w:jc w:val="right"/>
        <w:rPr>
          <w:rFonts w:ascii="Times New Roman" w:hAnsi="Times New Roman" w:cs="Times New Roman"/>
        </w:rPr>
      </w:pPr>
      <w:r w:rsidRPr="005E2158">
        <w:rPr>
          <w:rFonts w:ascii="Times New Roman" w:hAnsi="Times New Roman" w:cs="Times New Roman"/>
        </w:rPr>
        <w:t>к договору от ____№____</w:t>
      </w:r>
    </w:p>
    <w:p w:rsidR="005E2158" w:rsidRPr="005E2158" w:rsidRDefault="005E2158" w:rsidP="005E2158">
      <w:pPr>
        <w:spacing w:after="0" w:line="240" w:lineRule="auto"/>
        <w:ind w:left="40" w:right="40"/>
        <w:jc w:val="center"/>
        <w:rPr>
          <w:rFonts w:ascii="Times New Roman" w:hAnsi="Times New Roman" w:cs="Times New Roman"/>
          <w:color w:val="000000"/>
          <w:sz w:val="24"/>
          <w:szCs w:val="24"/>
        </w:rPr>
      </w:pPr>
    </w:p>
    <w:p w:rsidR="005E2158" w:rsidRDefault="005E2158" w:rsidP="005E2158">
      <w:pPr>
        <w:spacing w:after="0" w:line="240" w:lineRule="auto"/>
        <w:ind w:left="40"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ТЕХНИЧЕСКОЕ ЗАДАНИЕ</w:t>
      </w:r>
    </w:p>
    <w:p w:rsidR="002533CF" w:rsidRDefault="002533CF" w:rsidP="005E2158">
      <w:pPr>
        <w:spacing w:after="0" w:line="240" w:lineRule="auto"/>
        <w:ind w:left="40" w:right="40"/>
        <w:jc w:val="center"/>
        <w:rPr>
          <w:rFonts w:ascii="Times New Roman" w:hAnsi="Times New Roman" w:cs="Times New Roman"/>
          <w:b/>
          <w:color w:val="000000"/>
          <w:sz w:val="24"/>
          <w:szCs w:val="24"/>
        </w:rPr>
      </w:pPr>
    </w:p>
    <w:tbl>
      <w:tblPr>
        <w:tblW w:w="10644" w:type="dxa"/>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7"/>
        <w:gridCol w:w="1560"/>
        <w:gridCol w:w="2835"/>
        <w:gridCol w:w="2126"/>
        <w:gridCol w:w="709"/>
        <w:gridCol w:w="709"/>
        <w:gridCol w:w="1134"/>
        <w:gridCol w:w="1134"/>
      </w:tblGrid>
      <w:tr w:rsidR="00722730" w:rsidRPr="00640325" w:rsidTr="00722730">
        <w:tc>
          <w:tcPr>
            <w:tcW w:w="437" w:type="dxa"/>
            <w:vAlign w:val="center"/>
          </w:tcPr>
          <w:p w:rsidR="00722730" w:rsidRPr="00722730" w:rsidRDefault="00722730" w:rsidP="00AB4B61">
            <w:pPr>
              <w:spacing w:after="0" w:line="240" w:lineRule="auto"/>
              <w:jc w:val="center"/>
              <w:rPr>
                <w:rFonts w:ascii="Times New Roman" w:hAnsi="Times New Roman"/>
                <w:b/>
                <w:color w:val="000000"/>
                <w:sz w:val="24"/>
                <w:szCs w:val="28"/>
              </w:rPr>
            </w:pPr>
          </w:p>
        </w:tc>
        <w:tc>
          <w:tcPr>
            <w:tcW w:w="1560" w:type="dxa"/>
            <w:vAlign w:val="center"/>
          </w:tcPr>
          <w:p w:rsidR="00722730" w:rsidRPr="00722730" w:rsidRDefault="00722730" w:rsidP="00AB4B61">
            <w:pPr>
              <w:spacing w:after="0" w:line="240" w:lineRule="auto"/>
              <w:jc w:val="center"/>
              <w:rPr>
                <w:rFonts w:ascii="Times New Roman" w:hAnsi="Times New Roman"/>
                <w:b/>
                <w:color w:val="000000"/>
                <w:sz w:val="24"/>
                <w:szCs w:val="28"/>
              </w:rPr>
            </w:pPr>
            <w:r w:rsidRPr="00722730">
              <w:rPr>
                <w:rFonts w:ascii="Times New Roman" w:hAnsi="Times New Roman"/>
                <w:b/>
                <w:color w:val="000000"/>
                <w:sz w:val="24"/>
                <w:szCs w:val="28"/>
              </w:rPr>
              <w:t xml:space="preserve">Наименование услуги </w:t>
            </w:r>
          </w:p>
        </w:tc>
        <w:tc>
          <w:tcPr>
            <w:tcW w:w="2835" w:type="dxa"/>
          </w:tcPr>
          <w:p w:rsidR="00722730" w:rsidRPr="00722730" w:rsidRDefault="00722730" w:rsidP="00AB4B61">
            <w:pPr>
              <w:spacing w:after="0" w:line="240" w:lineRule="auto"/>
              <w:jc w:val="center"/>
              <w:rPr>
                <w:rFonts w:ascii="Times New Roman" w:hAnsi="Times New Roman"/>
                <w:b/>
                <w:color w:val="000000"/>
                <w:sz w:val="24"/>
                <w:szCs w:val="28"/>
              </w:rPr>
            </w:pPr>
          </w:p>
          <w:p w:rsidR="00722730" w:rsidRPr="00722730" w:rsidRDefault="00722730" w:rsidP="00AB4B61">
            <w:pPr>
              <w:spacing w:after="0" w:line="240" w:lineRule="auto"/>
              <w:jc w:val="center"/>
              <w:rPr>
                <w:rFonts w:ascii="Times New Roman" w:hAnsi="Times New Roman"/>
                <w:b/>
                <w:color w:val="000000"/>
                <w:sz w:val="24"/>
                <w:szCs w:val="28"/>
              </w:rPr>
            </w:pPr>
          </w:p>
          <w:p w:rsidR="00722730" w:rsidRPr="00722730" w:rsidRDefault="00722730" w:rsidP="00AB4B61">
            <w:pPr>
              <w:spacing w:after="0" w:line="240" w:lineRule="auto"/>
              <w:jc w:val="center"/>
              <w:rPr>
                <w:rFonts w:ascii="Times New Roman" w:hAnsi="Times New Roman"/>
                <w:b/>
                <w:color w:val="000000"/>
                <w:sz w:val="24"/>
                <w:szCs w:val="28"/>
              </w:rPr>
            </w:pPr>
            <w:r w:rsidRPr="00722730">
              <w:rPr>
                <w:rFonts w:ascii="Times New Roman" w:hAnsi="Times New Roman"/>
                <w:b/>
                <w:color w:val="000000"/>
                <w:sz w:val="24"/>
                <w:szCs w:val="28"/>
              </w:rPr>
              <w:t>Характеристика услуги</w:t>
            </w:r>
          </w:p>
        </w:tc>
        <w:tc>
          <w:tcPr>
            <w:tcW w:w="2126" w:type="dxa"/>
            <w:vAlign w:val="center"/>
          </w:tcPr>
          <w:p w:rsidR="00722730" w:rsidRPr="00722730" w:rsidRDefault="00722730" w:rsidP="00AB4B61">
            <w:pPr>
              <w:spacing w:after="0" w:line="240" w:lineRule="auto"/>
              <w:jc w:val="center"/>
              <w:rPr>
                <w:rFonts w:ascii="Times New Roman" w:hAnsi="Times New Roman"/>
                <w:b/>
                <w:color w:val="000000"/>
                <w:sz w:val="24"/>
                <w:szCs w:val="28"/>
              </w:rPr>
            </w:pPr>
            <w:r w:rsidRPr="00722730">
              <w:rPr>
                <w:rFonts w:ascii="Times New Roman" w:hAnsi="Times New Roman"/>
                <w:b/>
                <w:color w:val="000000"/>
                <w:sz w:val="24"/>
                <w:szCs w:val="28"/>
              </w:rPr>
              <w:t>Обоснование внесения дополнительной информации в сведения о товаре, работе, услуге</w:t>
            </w:r>
          </w:p>
        </w:tc>
        <w:tc>
          <w:tcPr>
            <w:tcW w:w="709" w:type="dxa"/>
            <w:vAlign w:val="center"/>
          </w:tcPr>
          <w:p w:rsidR="00722730" w:rsidRPr="00722730" w:rsidRDefault="00722730" w:rsidP="00AB4B61">
            <w:pPr>
              <w:spacing w:after="0" w:line="240" w:lineRule="auto"/>
              <w:jc w:val="center"/>
              <w:rPr>
                <w:rFonts w:ascii="Times New Roman" w:hAnsi="Times New Roman"/>
                <w:b/>
                <w:color w:val="000000"/>
                <w:sz w:val="24"/>
                <w:szCs w:val="28"/>
              </w:rPr>
            </w:pPr>
            <w:r w:rsidRPr="00722730">
              <w:rPr>
                <w:rFonts w:ascii="Times New Roman" w:hAnsi="Times New Roman"/>
                <w:b/>
                <w:color w:val="000000"/>
                <w:sz w:val="24"/>
                <w:szCs w:val="28"/>
              </w:rPr>
              <w:t>Ед. изм.</w:t>
            </w:r>
          </w:p>
        </w:tc>
        <w:tc>
          <w:tcPr>
            <w:tcW w:w="709" w:type="dxa"/>
            <w:vAlign w:val="center"/>
          </w:tcPr>
          <w:p w:rsidR="00722730" w:rsidRPr="00722730" w:rsidRDefault="00722730" w:rsidP="00AB4B61">
            <w:pPr>
              <w:spacing w:after="0" w:line="240" w:lineRule="auto"/>
              <w:jc w:val="center"/>
              <w:rPr>
                <w:rFonts w:ascii="Times New Roman" w:hAnsi="Times New Roman"/>
                <w:b/>
                <w:color w:val="000000"/>
                <w:sz w:val="24"/>
                <w:szCs w:val="28"/>
              </w:rPr>
            </w:pPr>
            <w:r w:rsidRPr="00722730">
              <w:rPr>
                <w:rFonts w:ascii="Times New Roman" w:hAnsi="Times New Roman"/>
                <w:b/>
                <w:color w:val="000000"/>
                <w:sz w:val="24"/>
                <w:szCs w:val="28"/>
              </w:rPr>
              <w:t>Кол-во</w:t>
            </w:r>
          </w:p>
        </w:tc>
        <w:tc>
          <w:tcPr>
            <w:tcW w:w="1134" w:type="dxa"/>
          </w:tcPr>
          <w:p w:rsidR="00722730" w:rsidRPr="00722730" w:rsidRDefault="00722730" w:rsidP="00AB4B61">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Цена за ед.изм</w:t>
            </w:r>
          </w:p>
        </w:tc>
        <w:tc>
          <w:tcPr>
            <w:tcW w:w="1134" w:type="dxa"/>
          </w:tcPr>
          <w:p w:rsidR="00722730" w:rsidRPr="00722730" w:rsidRDefault="00722730" w:rsidP="00AB4B61">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Сумма</w:t>
            </w:r>
          </w:p>
        </w:tc>
      </w:tr>
      <w:tr w:rsidR="00722730" w:rsidRPr="00640325" w:rsidTr="00722730">
        <w:tc>
          <w:tcPr>
            <w:tcW w:w="437" w:type="dxa"/>
            <w:vAlign w:val="center"/>
          </w:tcPr>
          <w:p w:rsidR="00722730" w:rsidRPr="00722730" w:rsidRDefault="00722730" w:rsidP="00AB4B61">
            <w:pPr>
              <w:spacing w:after="0" w:line="240" w:lineRule="auto"/>
              <w:jc w:val="center"/>
              <w:rPr>
                <w:rFonts w:ascii="Times New Roman" w:hAnsi="Times New Roman"/>
                <w:color w:val="000000"/>
                <w:sz w:val="24"/>
                <w:szCs w:val="28"/>
              </w:rPr>
            </w:pPr>
            <w:r w:rsidRPr="00722730">
              <w:rPr>
                <w:rFonts w:ascii="Times New Roman" w:hAnsi="Times New Roman"/>
                <w:color w:val="000000"/>
                <w:sz w:val="24"/>
                <w:szCs w:val="28"/>
              </w:rPr>
              <w:t>1</w:t>
            </w:r>
          </w:p>
        </w:tc>
        <w:tc>
          <w:tcPr>
            <w:tcW w:w="1560" w:type="dxa"/>
            <w:vAlign w:val="center"/>
          </w:tcPr>
          <w:p w:rsidR="00722730" w:rsidRPr="00722730" w:rsidRDefault="00722730" w:rsidP="00AB4B61">
            <w:pPr>
              <w:spacing w:after="0"/>
              <w:rPr>
                <w:rFonts w:ascii="Times New Roman" w:hAnsi="Times New Roman"/>
                <w:b/>
                <w:color w:val="000000"/>
                <w:sz w:val="24"/>
                <w:szCs w:val="28"/>
              </w:rPr>
            </w:pPr>
            <w:r w:rsidRPr="00722730">
              <w:rPr>
                <w:rFonts w:ascii="Times New Roman" w:hAnsi="Times New Roman"/>
                <w:b/>
                <w:color w:val="000000"/>
                <w:sz w:val="24"/>
                <w:szCs w:val="28"/>
              </w:rPr>
              <w:t>Оказание услуг по разработке проекта организации демонтажа здания</w:t>
            </w:r>
          </w:p>
          <w:p w:rsidR="00722730" w:rsidRPr="00722730" w:rsidRDefault="00722730" w:rsidP="00AB4B61">
            <w:pPr>
              <w:spacing w:after="0"/>
              <w:rPr>
                <w:rFonts w:ascii="Times New Roman" w:hAnsi="Times New Roman"/>
                <w:color w:val="000000"/>
                <w:sz w:val="24"/>
                <w:szCs w:val="28"/>
              </w:rPr>
            </w:pPr>
          </w:p>
        </w:tc>
        <w:tc>
          <w:tcPr>
            <w:tcW w:w="2835" w:type="dxa"/>
          </w:tcPr>
          <w:p w:rsidR="00722730" w:rsidRPr="00722730" w:rsidRDefault="00722730" w:rsidP="00AB4B61">
            <w:pPr>
              <w:spacing w:after="0"/>
              <w:rPr>
                <w:rFonts w:ascii="Times New Roman" w:hAnsi="Times New Roman"/>
                <w:color w:val="000000"/>
                <w:sz w:val="24"/>
                <w:szCs w:val="28"/>
              </w:rPr>
            </w:pPr>
            <w:r w:rsidRPr="00722730">
              <w:rPr>
                <w:rFonts w:ascii="Times New Roman" w:hAnsi="Times New Roman"/>
                <w:color w:val="000000"/>
                <w:sz w:val="24"/>
                <w:szCs w:val="28"/>
              </w:rPr>
              <w:t>Услуга по разработке проекта организации демонтажа здания «Курятник» общей площадью 84,5 кв.м, кадастровый номер 56:44:0106002:213, расположенный по адресу: г. Оренбург, ул. Техническая, д.2.</w:t>
            </w:r>
          </w:p>
          <w:p w:rsidR="00722730" w:rsidRPr="00722730" w:rsidRDefault="00722730" w:rsidP="00AB4B61">
            <w:pPr>
              <w:spacing w:after="0"/>
              <w:rPr>
                <w:rFonts w:ascii="Times New Roman" w:hAnsi="Times New Roman"/>
                <w:color w:val="000000"/>
                <w:sz w:val="24"/>
                <w:szCs w:val="28"/>
              </w:rPr>
            </w:pPr>
            <w:r w:rsidRPr="00722730">
              <w:rPr>
                <w:rFonts w:ascii="Times New Roman" w:hAnsi="Times New Roman"/>
                <w:color w:val="000000"/>
                <w:sz w:val="24"/>
                <w:szCs w:val="28"/>
              </w:rPr>
              <w:t>ОКПД2: 71.12.12.190</w:t>
            </w:r>
          </w:p>
          <w:p w:rsidR="00722730" w:rsidRPr="00722730" w:rsidRDefault="00722730" w:rsidP="00AB4B61">
            <w:pPr>
              <w:spacing w:after="0"/>
              <w:rPr>
                <w:rFonts w:ascii="Times New Roman" w:hAnsi="Times New Roman"/>
                <w:color w:val="000000"/>
                <w:sz w:val="24"/>
                <w:szCs w:val="28"/>
              </w:rPr>
            </w:pPr>
            <w:r w:rsidRPr="00722730">
              <w:rPr>
                <w:rFonts w:ascii="Times New Roman" w:hAnsi="Times New Roman"/>
                <w:color w:val="000000"/>
                <w:sz w:val="24"/>
                <w:szCs w:val="28"/>
              </w:rPr>
              <w:t>КТРУ не применяется</w:t>
            </w:r>
          </w:p>
          <w:p w:rsidR="00722730" w:rsidRPr="00722730" w:rsidRDefault="00722730" w:rsidP="00AB4B61">
            <w:pPr>
              <w:spacing w:after="0" w:line="240" w:lineRule="auto"/>
              <w:jc w:val="center"/>
              <w:rPr>
                <w:rFonts w:ascii="Times New Roman" w:hAnsi="Times New Roman"/>
                <w:color w:val="000000"/>
                <w:sz w:val="24"/>
                <w:szCs w:val="28"/>
              </w:rPr>
            </w:pPr>
          </w:p>
        </w:tc>
        <w:tc>
          <w:tcPr>
            <w:tcW w:w="2126" w:type="dxa"/>
            <w:vAlign w:val="center"/>
          </w:tcPr>
          <w:p w:rsidR="00722730" w:rsidRPr="00722730" w:rsidRDefault="00722730" w:rsidP="00AB4B61">
            <w:pPr>
              <w:spacing w:after="0" w:line="240" w:lineRule="auto"/>
              <w:jc w:val="center"/>
              <w:rPr>
                <w:rFonts w:ascii="Times New Roman" w:hAnsi="Times New Roman"/>
                <w:b/>
                <w:color w:val="000000"/>
                <w:sz w:val="24"/>
                <w:szCs w:val="28"/>
              </w:rPr>
            </w:pPr>
            <w:r w:rsidRPr="00722730">
              <w:rPr>
                <w:rFonts w:ascii="Times New Roman" w:hAnsi="Times New Roman"/>
                <w:color w:val="000000"/>
                <w:sz w:val="24"/>
                <w:szCs w:val="28"/>
              </w:rPr>
              <w:t>Необходимость указания характеристик, обеспечивающих более точное и четкое описание объекта закупки.</w:t>
            </w:r>
          </w:p>
        </w:tc>
        <w:tc>
          <w:tcPr>
            <w:tcW w:w="709" w:type="dxa"/>
            <w:vAlign w:val="center"/>
          </w:tcPr>
          <w:p w:rsidR="00722730" w:rsidRPr="00722730" w:rsidRDefault="00722730" w:rsidP="00AB4B61">
            <w:pPr>
              <w:spacing w:after="0" w:line="240" w:lineRule="auto"/>
              <w:jc w:val="center"/>
              <w:rPr>
                <w:rFonts w:ascii="Times New Roman" w:hAnsi="Times New Roman"/>
                <w:color w:val="000000"/>
                <w:sz w:val="24"/>
                <w:szCs w:val="28"/>
              </w:rPr>
            </w:pPr>
            <w:r w:rsidRPr="00722730">
              <w:rPr>
                <w:rFonts w:ascii="Times New Roman" w:hAnsi="Times New Roman"/>
                <w:color w:val="000000"/>
                <w:sz w:val="24"/>
                <w:szCs w:val="28"/>
              </w:rPr>
              <w:t>Усл.ед</w:t>
            </w:r>
          </w:p>
        </w:tc>
        <w:tc>
          <w:tcPr>
            <w:tcW w:w="709" w:type="dxa"/>
            <w:vAlign w:val="center"/>
          </w:tcPr>
          <w:p w:rsidR="00722730" w:rsidRPr="00722730" w:rsidRDefault="00722730" w:rsidP="00AB4B61">
            <w:pPr>
              <w:spacing w:after="0" w:line="240" w:lineRule="auto"/>
              <w:jc w:val="center"/>
              <w:rPr>
                <w:rFonts w:ascii="Times New Roman" w:hAnsi="Times New Roman"/>
                <w:color w:val="000000"/>
                <w:sz w:val="24"/>
                <w:szCs w:val="28"/>
              </w:rPr>
            </w:pPr>
            <w:r w:rsidRPr="00722730">
              <w:rPr>
                <w:rFonts w:ascii="Times New Roman" w:hAnsi="Times New Roman"/>
                <w:color w:val="000000"/>
                <w:sz w:val="24"/>
                <w:szCs w:val="28"/>
              </w:rPr>
              <w:t>1</w:t>
            </w:r>
          </w:p>
        </w:tc>
        <w:tc>
          <w:tcPr>
            <w:tcW w:w="1134" w:type="dxa"/>
          </w:tcPr>
          <w:p w:rsidR="00722730" w:rsidRPr="00722730" w:rsidRDefault="00722730" w:rsidP="00AB4B61">
            <w:pPr>
              <w:spacing w:after="0" w:line="240" w:lineRule="auto"/>
              <w:jc w:val="center"/>
              <w:rPr>
                <w:rFonts w:ascii="Times New Roman" w:hAnsi="Times New Roman"/>
                <w:color w:val="000000"/>
                <w:sz w:val="24"/>
                <w:szCs w:val="28"/>
              </w:rPr>
            </w:pPr>
          </w:p>
        </w:tc>
        <w:tc>
          <w:tcPr>
            <w:tcW w:w="1134" w:type="dxa"/>
          </w:tcPr>
          <w:p w:rsidR="00722730" w:rsidRPr="00722730" w:rsidRDefault="00722730" w:rsidP="00AB4B61">
            <w:pPr>
              <w:spacing w:after="0" w:line="240" w:lineRule="auto"/>
              <w:jc w:val="center"/>
              <w:rPr>
                <w:rFonts w:ascii="Times New Roman" w:hAnsi="Times New Roman"/>
                <w:color w:val="000000"/>
                <w:sz w:val="24"/>
                <w:szCs w:val="28"/>
              </w:rPr>
            </w:pPr>
          </w:p>
        </w:tc>
      </w:tr>
    </w:tbl>
    <w:p w:rsidR="00241D65" w:rsidRDefault="00241D65" w:rsidP="002533CF">
      <w:pPr>
        <w:spacing w:after="0" w:line="240" w:lineRule="auto"/>
        <w:jc w:val="center"/>
        <w:rPr>
          <w:rFonts w:ascii="Times New Roman" w:eastAsia="Times New Roman" w:hAnsi="Times New Roman" w:cs="Times New Roman"/>
          <w:sz w:val="20"/>
          <w:szCs w:val="20"/>
        </w:rPr>
      </w:pPr>
    </w:p>
    <w:p w:rsidR="00241D65" w:rsidRDefault="00241D65" w:rsidP="002533CF">
      <w:pPr>
        <w:spacing w:after="0" w:line="240" w:lineRule="auto"/>
        <w:jc w:val="center"/>
        <w:rPr>
          <w:rFonts w:ascii="Times New Roman" w:eastAsia="Times New Roman" w:hAnsi="Times New Roman" w:cs="Times New Roman"/>
          <w:sz w:val="20"/>
          <w:szCs w:val="20"/>
        </w:rPr>
      </w:pPr>
    </w:p>
    <w:p w:rsidR="00241D65" w:rsidRDefault="00241D65" w:rsidP="002533CF">
      <w:pPr>
        <w:spacing w:after="0" w:line="240" w:lineRule="auto"/>
        <w:jc w:val="center"/>
        <w:rPr>
          <w:rFonts w:ascii="Times New Roman" w:eastAsia="Times New Roman" w:hAnsi="Times New Roman" w:cs="Times New Roman"/>
          <w:sz w:val="20"/>
          <w:szCs w:val="20"/>
        </w:rPr>
      </w:pPr>
    </w:p>
    <w:p w:rsidR="00241D65" w:rsidRPr="002533CF" w:rsidRDefault="00241D65" w:rsidP="002533CF">
      <w:pPr>
        <w:spacing w:after="0" w:line="240" w:lineRule="auto"/>
        <w:jc w:val="center"/>
        <w:rPr>
          <w:rFonts w:ascii="Times New Roman" w:eastAsia="Times New Roman" w:hAnsi="Times New Roman" w:cs="Times New Roman"/>
          <w:sz w:val="20"/>
          <w:szCs w:val="20"/>
        </w:rPr>
      </w:pPr>
    </w:p>
    <w:p w:rsidR="002533CF" w:rsidRDefault="002533CF" w:rsidP="005E2158">
      <w:pPr>
        <w:spacing w:after="0" w:line="240" w:lineRule="auto"/>
        <w:ind w:left="40" w:right="40"/>
        <w:jc w:val="center"/>
        <w:rPr>
          <w:rFonts w:ascii="Times New Roman" w:hAnsi="Times New Roman" w:cs="Times New Roman"/>
          <w:b/>
          <w:color w:val="000000"/>
          <w:sz w:val="24"/>
          <w:szCs w:val="24"/>
        </w:rPr>
      </w:pPr>
    </w:p>
    <w:p w:rsidR="002533CF" w:rsidRPr="00A427FA" w:rsidRDefault="002533CF" w:rsidP="005E2158">
      <w:pPr>
        <w:spacing w:after="0" w:line="240" w:lineRule="auto"/>
        <w:ind w:left="40" w:right="40"/>
        <w:jc w:val="center"/>
        <w:rPr>
          <w:rFonts w:ascii="Times New Roman" w:hAnsi="Times New Roman" w:cs="Times New Roman"/>
          <w:b/>
          <w:color w:val="000000"/>
          <w:sz w:val="24"/>
          <w:szCs w:val="24"/>
        </w:rPr>
      </w:pPr>
    </w:p>
    <w:tbl>
      <w:tblPr>
        <w:tblW w:w="10425" w:type="dxa"/>
        <w:tblLayout w:type="fixed"/>
        <w:tblLook w:val="04A0"/>
      </w:tblPr>
      <w:tblGrid>
        <w:gridCol w:w="5212"/>
        <w:gridCol w:w="5213"/>
      </w:tblGrid>
      <w:tr w:rsidR="005E2158" w:rsidRPr="00B90959" w:rsidTr="002533CF">
        <w:tc>
          <w:tcPr>
            <w:tcW w:w="5212" w:type="dxa"/>
            <w:hideMark/>
          </w:tcPr>
          <w:p w:rsidR="005E2158" w:rsidRPr="00A07752" w:rsidRDefault="005E2158" w:rsidP="00F40F28">
            <w:pPr>
              <w:suppressAutoHyphens/>
              <w:snapToGrid w:val="0"/>
              <w:spacing w:after="0" w:line="240" w:lineRule="auto"/>
              <w:rPr>
                <w:rFonts w:ascii="Times New Roman" w:eastAsia="Times New Roman" w:hAnsi="Times New Roman" w:cs="Times New Roman"/>
                <w:lang w:eastAsia="ar-SA"/>
              </w:rPr>
            </w:pPr>
            <w:r w:rsidRPr="00B90959">
              <w:rPr>
                <w:rFonts w:ascii="Times New Roman" w:eastAsia="Times New Roman" w:hAnsi="Times New Roman" w:cs="Times New Roman"/>
                <w:i/>
                <w:lang w:eastAsia="ar-SA"/>
              </w:rPr>
              <w:t>___________________</w:t>
            </w:r>
            <w:r>
              <w:rPr>
                <w:rFonts w:ascii="Times New Roman" w:eastAsia="Times New Roman" w:hAnsi="Times New Roman" w:cs="Times New Roman"/>
                <w:bCs/>
                <w:lang w:eastAsia="ar-SA"/>
              </w:rPr>
              <w:t>А.Д. Матюшкин</w:t>
            </w:r>
          </w:p>
          <w:p w:rsidR="005E2158" w:rsidRPr="00B90959" w:rsidRDefault="005E2158" w:rsidP="00F40F28">
            <w:pPr>
              <w:suppressAutoHyphens/>
              <w:spacing w:after="0" w:line="240" w:lineRule="auto"/>
              <w:rPr>
                <w:rFonts w:ascii="Times New Roman" w:eastAsia="Times New Roman" w:hAnsi="Times New Roman" w:cs="Times New Roman"/>
                <w:lang w:eastAsia="ar-SA"/>
              </w:rPr>
            </w:pPr>
            <w:r w:rsidRPr="00B90959">
              <w:rPr>
                <w:rFonts w:ascii="Times New Roman" w:eastAsia="Times New Roman" w:hAnsi="Times New Roman" w:cs="Times New Roman"/>
                <w:lang w:eastAsia="ar-SA"/>
              </w:rPr>
              <w:t>м.п.</w:t>
            </w:r>
          </w:p>
        </w:tc>
        <w:tc>
          <w:tcPr>
            <w:tcW w:w="5213" w:type="dxa"/>
          </w:tcPr>
          <w:p w:rsidR="005E2158" w:rsidRPr="00B90959" w:rsidRDefault="005E2158" w:rsidP="00F40F28">
            <w:pPr>
              <w:tabs>
                <w:tab w:val="left" w:pos="851"/>
              </w:tabs>
              <w:suppressAutoHyphens/>
              <w:spacing w:after="0" w:line="240" w:lineRule="auto"/>
              <w:ind w:firstLine="709"/>
              <w:rPr>
                <w:rFonts w:ascii="Times New Roman" w:eastAsia="Times New Roman" w:hAnsi="Times New Roman" w:cs="Times New Roman"/>
                <w:bCs/>
                <w:lang w:eastAsia="ar-SA"/>
              </w:rPr>
            </w:pPr>
            <w:r w:rsidRPr="00B90959">
              <w:rPr>
                <w:rFonts w:ascii="Times New Roman" w:eastAsia="Times New Roman" w:hAnsi="Times New Roman" w:cs="Times New Roman"/>
                <w:lang w:eastAsia="ar-SA"/>
              </w:rPr>
              <w:t xml:space="preserve">__________________ </w:t>
            </w:r>
          </w:p>
          <w:p w:rsidR="005E2158" w:rsidRPr="00B90959" w:rsidRDefault="005E2158" w:rsidP="00F40F28">
            <w:pPr>
              <w:tabs>
                <w:tab w:val="left" w:pos="851"/>
              </w:tabs>
              <w:suppressAutoHyphens/>
              <w:spacing w:after="0" w:line="240" w:lineRule="auto"/>
              <w:ind w:firstLine="709"/>
              <w:rPr>
                <w:rFonts w:ascii="Times New Roman" w:eastAsia="Times New Roman" w:hAnsi="Times New Roman" w:cs="Times New Roman"/>
                <w:lang w:eastAsia="ar-SA"/>
              </w:rPr>
            </w:pPr>
            <w:r w:rsidRPr="00B90959">
              <w:rPr>
                <w:rFonts w:ascii="Times New Roman" w:eastAsia="Times New Roman" w:hAnsi="Times New Roman" w:cs="Times New Roman"/>
                <w:lang w:eastAsia="ar-SA"/>
              </w:rPr>
              <w:t>м.п.</w:t>
            </w:r>
          </w:p>
        </w:tc>
      </w:tr>
    </w:tbl>
    <w:p w:rsidR="009B7931" w:rsidRDefault="009B7931" w:rsidP="005E2158">
      <w:pPr>
        <w:rPr>
          <w:rFonts w:ascii="Times New Roman" w:hAnsi="Times New Roman" w:cs="Times New Roman"/>
          <w:b/>
        </w:rPr>
      </w:pPr>
    </w:p>
    <w:p w:rsidR="002533CF" w:rsidRDefault="002533CF" w:rsidP="005E2158">
      <w:pPr>
        <w:spacing w:after="0" w:line="240" w:lineRule="auto"/>
        <w:jc w:val="right"/>
        <w:rPr>
          <w:rFonts w:ascii="Times New Roman" w:hAnsi="Times New Roman" w:cs="Times New Roman"/>
        </w:rPr>
      </w:pPr>
    </w:p>
    <w:p w:rsidR="002533CF" w:rsidRDefault="002533CF"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722730" w:rsidRDefault="00722730" w:rsidP="005E2158">
      <w:pPr>
        <w:spacing w:after="0" w:line="240" w:lineRule="auto"/>
        <w:jc w:val="right"/>
        <w:rPr>
          <w:rFonts w:ascii="Times New Roman" w:hAnsi="Times New Roman" w:cs="Times New Roman"/>
        </w:rPr>
      </w:pPr>
    </w:p>
    <w:p w:rsidR="002533CF" w:rsidRDefault="002533CF" w:rsidP="005E2158">
      <w:pPr>
        <w:spacing w:after="0" w:line="240" w:lineRule="auto"/>
        <w:jc w:val="right"/>
        <w:rPr>
          <w:rFonts w:ascii="Times New Roman" w:hAnsi="Times New Roman" w:cs="Times New Roman"/>
        </w:rPr>
      </w:pPr>
    </w:p>
    <w:p w:rsidR="005E2158" w:rsidRPr="005E2158" w:rsidRDefault="005E2158" w:rsidP="005E2158">
      <w:pPr>
        <w:spacing w:after="0" w:line="240" w:lineRule="auto"/>
        <w:jc w:val="right"/>
        <w:rPr>
          <w:rFonts w:ascii="Times New Roman" w:hAnsi="Times New Roman" w:cs="Times New Roman"/>
        </w:rPr>
      </w:pPr>
      <w:r w:rsidRPr="005E2158">
        <w:rPr>
          <w:rFonts w:ascii="Times New Roman" w:hAnsi="Times New Roman" w:cs="Times New Roman"/>
        </w:rPr>
        <w:lastRenderedPageBreak/>
        <w:t>Приложение № 2</w:t>
      </w:r>
    </w:p>
    <w:p w:rsidR="005E2158" w:rsidRPr="005E2158" w:rsidRDefault="005E2158" w:rsidP="005E2158">
      <w:pPr>
        <w:spacing w:after="0" w:line="240" w:lineRule="auto"/>
        <w:jc w:val="right"/>
        <w:rPr>
          <w:rFonts w:ascii="Times New Roman" w:hAnsi="Times New Roman" w:cs="Times New Roman"/>
        </w:rPr>
      </w:pPr>
      <w:r w:rsidRPr="005E2158">
        <w:rPr>
          <w:rFonts w:ascii="Times New Roman" w:hAnsi="Times New Roman" w:cs="Times New Roman"/>
        </w:rPr>
        <w:t xml:space="preserve">к </w:t>
      </w:r>
      <w:r>
        <w:rPr>
          <w:rFonts w:ascii="Times New Roman" w:hAnsi="Times New Roman" w:cs="Times New Roman"/>
        </w:rPr>
        <w:t>договору от ____№</w:t>
      </w:r>
      <w:r w:rsidRPr="005E2158">
        <w:rPr>
          <w:rFonts w:ascii="Times New Roman" w:hAnsi="Times New Roman" w:cs="Times New Roman"/>
        </w:rPr>
        <w:t>_____</w:t>
      </w:r>
    </w:p>
    <w:p w:rsidR="005E2158" w:rsidRDefault="005E2158" w:rsidP="00B90959">
      <w:pPr>
        <w:jc w:val="center"/>
        <w:rPr>
          <w:rFonts w:ascii="Times New Roman" w:hAnsi="Times New Roman" w:cs="Times New Roman"/>
          <w:b/>
        </w:rPr>
      </w:pPr>
    </w:p>
    <w:p w:rsidR="007440C4" w:rsidRPr="005E2158" w:rsidRDefault="007440C4" w:rsidP="00B90959">
      <w:pPr>
        <w:jc w:val="center"/>
        <w:rPr>
          <w:rFonts w:ascii="Times New Roman" w:hAnsi="Times New Roman" w:cs="Times New Roman"/>
          <w:b/>
          <w:sz w:val="26"/>
          <w:szCs w:val="26"/>
        </w:rPr>
      </w:pPr>
      <w:r w:rsidRPr="005E2158">
        <w:rPr>
          <w:rFonts w:ascii="Times New Roman" w:hAnsi="Times New Roman" w:cs="Times New Roman"/>
          <w:b/>
          <w:sz w:val="26"/>
          <w:szCs w:val="26"/>
        </w:rPr>
        <w:t>Акт сдачи-приемки оказанных услуг</w:t>
      </w:r>
    </w:p>
    <w:p w:rsidR="007440C4" w:rsidRPr="007440C4" w:rsidRDefault="007440C4" w:rsidP="00B90959">
      <w:pPr>
        <w:spacing w:after="0" w:line="240" w:lineRule="auto"/>
        <w:jc w:val="both"/>
        <w:rPr>
          <w:rFonts w:ascii="Times New Roman" w:hAnsi="Times New Roman" w:cs="Times New Roman"/>
          <w:b/>
        </w:rPr>
      </w:pPr>
    </w:p>
    <w:p w:rsidR="007440C4" w:rsidRPr="00E15312" w:rsidRDefault="007440C4" w:rsidP="00B90959">
      <w:pPr>
        <w:spacing w:after="0" w:line="240" w:lineRule="auto"/>
        <w:jc w:val="both"/>
        <w:rPr>
          <w:rFonts w:ascii="Times New Roman" w:hAnsi="Times New Roman" w:cs="Times New Roman"/>
        </w:rPr>
      </w:pPr>
      <w:r w:rsidRPr="00E15312">
        <w:rPr>
          <w:rFonts w:ascii="Times New Roman" w:hAnsi="Times New Roman" w:cs="Times New Roman"/>
        </w:rPr>
        <w:t>_____________________________,  именуемое  в дальнейшем "Исполнитель", с одной стороны, и</w:t>
      </w:r>
      <w:r w:rsidR="00C053DB">
        <w:rPr>
          <w:rFonts w:ascii="Times New Roman" w:hAnsi="Times New Roman" w:cs="Times New Roman"/>
        </w:rPr>
        <w:t xml:space="preserve"> Федеральное казенное учреждение</w:t>
      </w:r>
      <w:r w:rsidRPr="00E15312">
        <w:rPr>
          <w:rFonts w:ascii="Times New Roman" w:hAnsi="Times New Roman" w:cs="Times New Roman"/>
        </w:rPr>
        <w:t xml:space="preserve"> «Исправительная колония №4 УФСИН России по Оренбургской области»,  именуемое  в  дальнейшем "Заказчик", сдругой ст</w:t>
      </w:r>
      <w:r w:rsidR="00F510DB">
        <w:rPr>
          <w:rFonts w:ascii="Times New Roman" w:hAnsi="Times New Roman" w:cs="Times New Roman"/>
        </w:rPr>
        <w:t>ороны,  составили настоящий Акт о том, что согласно</w:t>
      </w:r>
      <w:r w:rsidR="00287643" w:rsidRPr="00E15312">
        <w:rPr>
          <w:rFonts w:ascii="Times New Roman" w:hAnsi="Times New Roman" w:cs="Times New Roman"/>
        </w:rPr>
        <w:t xml:space="preserve">договора на оказание </w:t>
      </w:r>
      <w:r w:rsidR="00E15312" w:rsidRPr="00E15312">
        <w:rPr>
          <w:rFonts w:ascii="Times New Roman" w:eastAsia="Times New Roman" w:hAnsi="Times New Roman" w:cs="Times New Roman"/>
          <w:bCs/>
          <w:lang w:eastAsia="ar-SA"/>
        </w:rPr>
        <w:t xml:space="preserve">услуг </w:t>
      </w:r>
      <w:r w:rsidRPr="00E15312">
        <w:rPr>
          <w:rFonts w:ascii="Times New Roman" w:hAnsi="Times New Roman" w:cs="Times New Roman"/>
        </w:rPr>
        <w:t>от «____» __________20</w:t>
      </w:r>
      <w:r w:rsidR="005306EC">
        <w:rPr>
          <w:rFonts w:ascii="Times New Roman" w:hAnsi="Times New Roman" w:cs="Times New Roman"/>
        </w:rPr>
        <w:t>2</w:t>
      </w:r>
      <w:r w:rsidR="005E2158">
        <w:rPr>
          <w:rFonts w:ascii="Times New Roman" w:hAnsi="Times New Roman" w:cs="Times New Roman"/>
        </w:rPr>
        <w:t>6</w:t>
      </w:r>
      <w:r w:rsidRPr="00E15312">
        <w:rPr>
          <w:rFonts w:ascii="Times New Roman" w:hAnsi="Times New Roman" w:cs="Times New Roman"/>
        </w:rPr>
        <w:t>г. № ______  Исполнитель</w:t>
      </w:r>
      <w:r w:rsidR="00287643" w:rsidRPr="00E15312">
        <w:rPr>
          <w:rFonts w:ascii="Times New Roman" w:hAnsi="Times New Roman" w:cs="Times New Roman"/>
        </w:rPr>
        <w:t>оказал</w:t>
      </w:r>
      <w:r w:rsidRPr="00E15312">
        <w:rPr>
          <w:rFonts w:ascii="Times New Roman" w:hAnsi="Times New Roman" w:cs="Times New Roman"/>
        </w:rPr>
        <w:t>,  а  Заказчик принял оказанные услуги  согласно следующего перечня услуг:</w:t>
      </w:r>
    </w:p>
    <w:p w:rsidR="00287643" w:rsidRPr="00287643" w:rsidRDefault="00287643" w:rsidP="00B90959">
      <w:pPr>
        <w:spacing w:after="0" w:line="240" w:lineRule="auto"/>
        <w:jc w:val="both"/>
        <w:rPr>
          <w:rFonts w:ascii="Times New Roman" w:hAnsi="Times New Roman" w:cs="Times New Roman"/>
        </w:rPr>
      </w:pPr>
    </w:p>
    <w:tbl>
      <w:tblPr>
        <w:tblW w:w="9630" w:type="dxa"/>
        <w:tblLayout w:type="fixed"/>
        <w:tblCellMar>
          <w:left w:w="10" w:type="dxa"/>
          <w:right w:w="10" w:type="dxa"/>
        </w:tblCellMar>
        <w:tblLook w:val="04A0"/>
      </w:tblPr>
      <w:tblGrid>
        <w:gridCol w:w="577"/>
        <w:gridCol w:w="3113"/>
        <w:gridCol w:w="1467"/>
        <w:gridCol w:w="1051"/>
        <w:gridCol w:w="1612"/>
        <w:gridCol w:w="1810"/>
      </w:tblGrid>
      <w:tr w:rsidR="007440C4" w:rsidRPr="007440C4" w:rsidTr="00287643">
        <w:tc>
          <w:tcPr>
            <w:tcW w:w="577" w:type="dxa"/>
            <w:tcBorders>
              <w:top w:val="single" w:sz="4" w:space="0" w:color="000080"/>
              <w:left w:val="single" w:sz="4" w:space="0" w:color="000080"/>
              <w:bottom w:val="single" w:sz="4" w:space="0" w:color="000080"/>
              <w:right w:val="nil"/>
            </w:tcBorders>
            <w:hideMark/>
          </w:tcPr>
          <w:p w:rsidR="007440C4" w:rsidRPr="007440C4" w:rsidRDefault="007440C4" w:rsidP="00B90959">
            <w:pPr>
              <w:rPr>
                <w:rFonts w:ascii="Times New Roman" w:hAnsi="Times New Roman" w:cs="Times New Roman"/>
                <w:b/>
              </w:rPr>
            </w:pPr>
            <w:r w:rsidRPr="007440C4">
              <w:rPr>
                <w:rFonts w:ascii="Times New Roman" w:hAnsi="Times New Roman" w:cs="Times New Roman"/>
                <w:b/>
              </w:rPr>
              <w:t>№ п/п</w:t>
            </w:r>
          </w:p>
        </w:tc>
        <w:tc>
          <w:tcPr>
            <w:tcW w:w="3113" w:type="dxa"/>
            <w:tcBorders>
              <w:top w:val="single" w:sz="4" w:space="0" w:color="000080"/>
              <w:left w:val="single" w:sz="4" w:space="0" w:color="000080"/>
              <w:bottom w:val="single" w:sz="4" w:space="0" w:color="000080"/>
              <w:right w:val="nil"/>
            </w:tcBorders>
            <w:hideMark/>
          </w:tcPr>
          <w:p w:rsidR="007440C4" w:rsidRPr="007440C4" w:rsidRDefault="007440C4" w:rsidP="00B90959">
            <w:pPr>
              <w:jc w:val="center"/>
              <w:rPr>
                <w:rFonts w:ascii="Times New Roman" w:hAnsi="Times New Roman" w:cs="Times New Roman"/>
                <w:b/>
              </w:rPr>
            </w:pPr>
            <w:r w:rsidRPr="007440C4">
              <w:rPr>
                <w:rFonts w:ascii="Times New Roman" w:hAnsi="Times New Roman" w:cs="Times New Roman"/>
                <w:b/>
              </w:rPr>
              <w:t>Наименование услуг</w:t>
            </w:r>
          </w:p>
        </w:tc>
        <w:tc>
          <w:tcPr>
            <w:tcW w:w="1467" w:type="dxa"/>
            <w:tcBorders>
              <w:top w:val="single" w:sz="4" w:space="0" w:color="000080"/>
              <w:left w:val="single" w:sz="4" w:space="0" w:color="000080"/>
              <w:bottom w:val="single" w:sz="4" w:space="0" w:color="000080"/>
              <w:right w:val="nil"/>
            </w:tcBorders>
            <w:hideMark/>
          </w:tcPr>
          <w:p w:rsidR="007440C4" w:rsidRPr="007440C4" w:rsidRDefault="007440C4" w:rsidP="00B90959">
            <w:pPr>
              <w:jc w:val="center"/>
              <w:rPr>
                <w:rFonts w:ascii="Times New Roman" w:hAnsi="Times New Roman" w:cs="Times New Roman"/>
                <w:b/>
              </w:rPr>
            </w:pPr>
            <w:r w:rsidRPr="007440C4">
              <w:rPr>
                <w:rFonts w:ascii="Times New Roman" w:hAnsi="Times New Roman" w:cs="Times New Roman"/>
                <w:b/>
              </w:rPr>
              <w:t>Ед.изм.</w:t>
            </w:r>
          </w:p>
        </w:tc>
        <w:tc>
          <w:tcPr>
            <w:tcW w:w="1051" w:type="dxa"/>
            <w:tcBorders>
              <w:top w:val="single" w:sz="4" w:space="0" w:color="000080"/>
              <w:left w:val="single" w:sz="4" w:space="0" w:color="000080"/>
              <w:bottom w:val="single" w:sz="4" w:space="0" w:color="000080"/>
              <w:right w:val="nil"/>
            </w:tcBorders>
            <w:hideMark/>
          </w:tcPr>
          <w:p w:rsidR="007440C4" w:rsidRPr="007440C4" w:rsidRDefault="007440C4" w:rsidP="00B90959">
            <w:pPr>
              <w:spacing w:after="0" w:line="240" w:lineRule="auto"/>
              <w:jc w:val="center"/>
              <w:rPr>
                <w:rFonts w:ascii="Times New Roman" w:hAnsi="Times New Roman" w:cs="Times New Roman"/>
                <w:b/>
              </w:rPr>
            </w:pPr>
            <w:r w:rsidRPr="007440C4">
              <w:rPr>
                <w:rFonts w:ascii="Times New Roman" w:hAnsi="Times New Roman" w:cs="Times New Roman"/>
                <w:b/>
              </w:rPr>
              <w:t>Кол-</w:t>
            </w:r>
          </w:p>
          <w:p w:rsidR="007440C4" w:rsidRPr="007440C4" w:rsidRDefault="007440C4" w:rsidP="00B90959">
            <w:pPr>
              <w:spacing w:after="0" w:line="240" w:lineRule="auto"/>
              <w:jc w:val="center"/>
              <w:rPr>
                <w:rFonts w:ascii="Times New Roman" w:hAnsi="Times New Roman" w:cs="Times New Roman"/>
                <w:b/>
              </w:rPr>
            </w:pPr>
            <w:r w:rsidRPr="007440C4">
              <w:rPr>
                <w:rFonts w:ascii="Times New Roman" w:hAnsi="Times New Roman" w:cs="Times New Roman"/>
                <w:b/>
              </w:rPr>
              <w:t>во</w:t>
            </w:r>
          </w:p>
        </w:tc>
        <w:tc>
          <w:tcPr>
            <w:tcW w:w="1612" w:type="dxa"/>
            <w:tcBorders>
              <w:top w:val="single" w:sz="4" w:space="0" w:color="000080"/>
              <w:left w:val="single" w:sz="4" w:space="0" w:color="000080"/>
              <w:bottom w:val="single" w:sz="4" w:space="0" w:color="000080"/>
              <w:right w:val="nil"/>
            </w:tcBorders>
          </w:tcPr>
          <w:p w:rsidR="007440C4" w:rsidRPr="007440C4" w:rsidRDefault="007440C4" w:rsidP="00B90959">
            <w:pPr>
              <w:spacing w:after="0" w:line="240" w:lineRule="auto"/>
              <w:jc w:val="center"/>
              <w:rPr>
                <w:rFonts w:ascii="Times New Roman" w:hAnsi="Times New Roman" w:cs="Times New Roman"/>
                <w:b/>
              </w:rPr>
            </w:pPr>
            <w:r w:rsidRPr="007440C4">
              <w:rPr>
                <w:rFonts w:ascii="Times New Roman" w:hAnsi="Times New Roman" w:cs="Times New Roman"/>
                <w:b/>
              </w:rPr>
              <w:t>Цена за единицу</w:t>
            </w:r>
          </w:p>
          <w:p w:rsidR="007440C4" w:rsidRPr="007440C4" w:rsidRDefault="007440C4" w:rsidP="00B90959">
            <w:pPr>
              <w:spacing w:after="0" w:line="240" w:lineRule="auto"/>
              <w:jc w:val="center"/>
              <w:rPr>
                <w:rFonts w:ascii="Times New Roman" w:hAnsi="Times New Roman" w:cs="Times New Roman"/>
                <w:b/>
              </w:rPr>
            </w:pPr>
          </w:p>
        </w:tc>
        <w:tc>
          <w:tcPr>
            <w:tcW w:w="1810" w:type="dxa"/>
            <w:tcBorders>
              <w:top w:val="single" w:sz="4" w:space="0" w:color="000080"/>
              <w:left w:val="single" w:sz="4" w:space="0" w:color="000080"/>
              <w:bottom w:val="single" w:sz="4" w:space="0" w:color="000080"/>
              <w:right w:val="single" w:sz="4" w:space="0" w:color="000080"/>
            </w:tcBorders>
          </w:tcPr>
          <w:p w:rsidR="007440C4" w:rsidRPr="007440C4" w:rsidRDefault="007440C4" w:rsidP="00B90959">
            <w:pPr>
              <w:jc w:val="center"/>
              <w:rPr>
                <w:rFonts w:ascii="Times New Roman" w:hAnsi="Times New Roman" w:cs="Times New Roman"/>
                <w:b/>
              </w:rPr>
            </w:pPr>
            <w:r w:rsidRPr="007440C4">
              <w:rPr>
                <w:rFonts w:ascii="Times New Roman" w:hAnsi="Times New Roman" w:cs="Times New Roman"/>
                <w:b/>
              </w:rPr>
              <w:t>Общая стоимость</w:t>
            </w:r>
          </w:p>
          <w:p w:rsidR="007440C4" w:rsidRPr="007440C4" w:rsidRDefault="007440C4" w:rsidP="00B90959">
            <w:pPr>
              <w:jc w:val="center"/>
              <w:rPr>
                <w:rFonts w:ascii="Times New Roman" w:hAnsi="Times New Roman" w:cs="Times New Roman"/>
                <w:b/>
              </w:rPr>
            </w:pPr>
          </w:p>
          <w:p w:rsidR="007440C4" w:rsidRPr="007440C4" w:rsidRDefault="007440C4" w:rsidP="00B90959">
            <w:pPr>
              <w:jc w:val="center"/>
              <w:rPr>
                <w:rFonts w:ascii="Times New Roman" w:hAnsi="Times New Roman" w:cs="Times New Roman"/>
                <w:b/>
              </w:rPr>
            </w:pPr>
          </w:p>
        </w:tc>
      </w:tr>
      <w:tr w:rsidR="007440C4" w:rsidRPr="007440C4" w:rsidTr="00287643">
        <w:tc>
          <w:tcPr>
            <w:tcW w:w="577" w:type="dxa"/>
            <w:tcBorders>
              <w:top w:val="single" w:sz="4" w:space="0" w:color="000080"/>
              <w:left w:val="single" w:sz="4" w:space="0" w:color="000080"/>
              <w:bottom w:val="single" w:sz="4" w:space="0" w:color="000080"/>
              <w:right w:val="nil"/>
            </w:tcBorders>
          </w:tcPr>
          <w:p w:rsidR="007440C4" w:rsidRPr="007440C4" w:rsidRDefault="007440C4" w:rsidP="00B90959">
            <w:pPr>
              <w:rPr>
                <w:rFonts w:ascii="Times New Roman" w:hAnsi="Times New Roman" w:cs="Times New Roman"/>
                <w:b/>
              </w:rPr>
            </w:pPr>
          </w:p>
        </w:tc>
        <w:tc>
          <w:tcPr>
            <w:tcW w:w="3113"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467"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051"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612"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810" w:type="dxa"/>
            <w:tcBorders>
              <w:top w:val="single" w:sz="4" w:space="0" w:color="000080"/>
              <w:left w:val="single" w:sz="4" w:space="0" w:color="000080"/>
              <w:bottom w:val="single" w:sz="4" w:space="0" w:color="000080"/>
              <w:right w:val="single" w:sz="4" w:space="0" w:color="000080"/>
            </w:tcBorders>
          </w:tcPr>
          <w:p w:rsidR="007440C4" w:rsidRPr="007440C4" w:rsidRDefault="007440C4" w:rsidP="00B90959">
            <w:pPr>
              <w:jc w:val="center"/>
              <w:rPr>
                <w:rFonts w:ascii="Times New Roman" w:hAnsi="Times New Roman" w:cs="Times New Roman"/>
                <w:b/>
              </w:rPr>
            </w:pPr>
          </w:p>
        </w:tc>
      </w:tr>
      <w:tr w:rsidR="007440C4" w:rsidRPr="007440C4" w:rsidTr="00287643">
        <w:tc>
          <w:tcPr>
            <w:tcW w:w="577" w:type="dxa"/>
            <w:tcBorders>
              <w:top w:val="single" w:sz="4" w:space="0" w:color="000080"/>
              <w:left w:val="single" w:sz="4" w:space="0" w:color="000080"/>
              <w:bottom w:val="single" w:sz="4" w:space="0" w:color="000080"/>
              <w:right w:val="nil"/>
            </w:tcBorders>
          </w:tcPr>
          <w:p w:rsidR="007440C4" w:rsidRPr="007440C4" w:rsidRDefault="007440C4" w:rsidP="00B90959">
            <w:pPr>
              <w:rPr>
                <w:rFonts w:ascii="Times New Roman" w:hAnsi="Times New Roman" w:cs="Times New Roman"/>
                <w:b/>
              </w:rPr>
            </w:pPr>
          </w:p>
        </w:tc>
        <w:tc>
          <w:tcPr>
            <w:tcW w:w="3113"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467"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051"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612"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810" w:type="dxa"/>
            <w:tcBorders>
              <w:top w:val="single" w:sz="4" w:space="0" w:color="000080"/>
              <w:left w:val="single" w:sz="4" w:space="0" w:color="000080"/>
              <w:bottom w:val="single" w:sz="4" w:space="0" w:color="000080"/>
              <w:right w:val="single" w:sz="4" w:space="0" w:color="000080"/>
            </w:tcBorders>
          </w:tcPr>
          <w:p w:rsidR="007440C4" w:rsidRPr="007440C4" w:rsidRDefault="007440C4" w:rsidP="00B90959">
            <w:pPr>
              <w:jc w:val="center"/>
              <w:rPr>
                <w:rFonts w:ascii="Times New Roman" w:hAnsi="Times New Roman" w:cs="Times New Roman"/>
                <w:b/>
              </w:rPr>
            </w:pPr>
          </w:p>
        </w:tc>
      </w:tr>
      <w:tr w:rsidR="007440C4" w:rsidRPr="007440C4" w:rsidTr="00287643">
        <w:tc>
          <w:tcPr>
            <w:tcW w:w="577" w:type="dxa"/>
            <w:tcBorders>
              <w:top w:val="single" w:sz="4" w:space="0" w:color="000080"/>
              <w:left w:val="single" w:sz="4" w:space="0" w:color="000080"/>
              <w:bottom w:val="single" w:sz="4" w:space="0" w:color="000080"/>
              <w:right w:val="nil"/>
            </w:tcBorders>
          </w:tcPr>
          <w:p w:rsidR="007440C4" w:rsidRPr="007440C4" w:rsidRDefault="007440C4" w:rsidP="00B90959">
            <w:pPr>
              <w:rPr>
                <w:rFonts w:ascii="Times New Roman" w:hAnsi="Times New Roman" w:cs="Times New Roman"/>
                <w:b/>
              </w:rPr>
            </w:pPr>
          </w:p>
        </w:tc>
        <w:tc>
          <w:tcPr>
            <w:tcW w:w="3113" w:type="dxa"/>
            <w:tcBorders>
              <w:top w:val="single" w:sz="4" w:space="0" w:color="000080"/>
              <w:left w:val="single" w:sz="4" w:space="0" w:color="000080"/>
              <w:bottom w:val="single" w:sz="4" w:space="0" w:color="000080"/>
              <w:right w:val="nil"/>
            </w:tcBorders>
            <w:hideMark/>
          </w:tcPr>
          <w:p w:rsidR="007440C4" w:rsidRPr="007440C4" w:rsidRDefault="007440C4" w:rsidP="00B90959">
            <w:pPr>
              <w:jc w:val="center"/>
              <w:rPr>
                <w:rFonts w:ascii="Times New Roman" w:hAnsi="Times New Roman" w:cs="Times New Roman"/>
                <w:b/>
              </w:rPr>
            </w:pPr>
            <w:r w:rsidRPr="007440C4">
              <w:rPr>
                <w:rFonts w:ascii="Times New Roman" w:hAnsi="Times New Roman" w:cs="Times New Roman"/>
                <w:b/>
              </w:rPr>
              <w:t>Итого:</w:t>
            </w:r>
          </w:p>
        </w:tc>
        <w:tc>
          <w:tcPr>
            <w:tcW w:w="1467"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051"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612" w:type="dxa"/>
            <w:tcBorders>
              <w:top w:val="single" w:sz="4" w:space="0" w:color="000080"/>
              <w:left w:val="single" w:sz="4" w:space="0" w:color="000080"/>
              <w:bottom w:val="single" w:sz="4" w:space="0" w:color="000080"/>
              <w:right w:val="nil"/>
            </w:tcBorders>
          </w:tcPr>
          <w:p w:rsidR="007440C4" w:rsidRPr="007440C4" w:rsidRDefault="007440C4" w:rsidP="00B90959">
            <w:pPr>
              <w:jc w:val="center"/>
              <w:rPr>
                <w:rFonts w:ascii="Times New Roman" w:hAnsi="Times New Roman" w:cs="Times New Roman"/>
                <w:b/>
              </w:rPr>
            </w:pPr>
          </w:p>
        </w:tc>
        <w:tc>
          <w:tcPr>
            <w:tcW w:w="1810" w:type="dxa"/>
            <w:tcBorders>
              <w:top w:val="single" w:sz="4" w:space="0" w:color="000080"/>
              <w:left w:val="single" w:sz="4" w:space="0" w:color="000080"/>
              <w:bottom w:val="single" w:sz="4" w:space="0" w:color="000080"/>
              <w:right w:val="single" w:sz="4" w:space="0" w:color="000080"/>
            </w:tcBorders>
          </w:tcPr>
          <w:p w:rsidR="007440C4" w:rsidRPr="007440C4" w:rsidRDefault="007440C4" w:rsidP="00B90959">
            <w:pPr>
              <w:jc w:val="center"/>
              <w:rPr>
                <w:rFonts w:ascii="Times New Roman" w:hAnsi="Times New Roman" w:cs="Times New Roman"/>
                <w:b/>
              </w:rPr>
            </w:pPr>
          </w:p>
        </w:tc>
      </w:tr>
    </w:tbl>
    <w:p w:rsidR="007440C4" w:rsidRPr="007440C4" w:rsidRDefault="007440C4" w:rsidP="00B90959">
      <w:pPr>
        <w:rPr>
          <w:rFonts w:ascii="Times New Roman" w:hAnsi="Times New Roman" w:cs="Times New Roman"/>
          <w:b/>
        </w:rPr>
      </w:pPr>
    </w:p>
    <w:p w:rsidR="007440C4" w:rsidRPr="007440C4" w:rsidRDefault="007440C4" w:rsidP="00B90959">
      <w:pPr>
        <w:rPr>
          <w:rFonts w:ascii="Times New Roman" w:hAnsi="Times New Roman" w:cs="Times New Roman"/>
          <w:b/>
        </w:rPr>
      </w:pPr>
      <w:r w:rsidRPr="007440C4">
        <w:rPr>
          <w:rFonts w:ascii="Times New Roman" w:hAnsi="Times New Roman" w:cs="Times New Roman"/>
          <w:b/>
        </w:rPr>
        <w:t>Всего оказано услуг___________</w:t>
      </w:r>
    </w:p>
    <w:p w:rsidR="007440C4" w:rsidRPr="007440C4" w:rsidRDefault="007440C4" w:rsidP="00B90959">
      <w:pPr>
        <w:rPr>
          <w:rFonts w:ascii="Times New Roman" w:hAnsi="Times New Roman" w:cs="Times New Roman"/>
          <w:b/>
        </w:rPr>
      </w:pPr>
      <w:r w:rsidRPr="007440C4">
        <w:rPr>
          <w:rFonts w:ascii="Times New Roman" w:hAnsi="Times New Roman" w:cs="Times New Roman"/>
          <w:b/>
        </w:rPr>
        <w:t>На сумму __________________________________________________(прописью)</w:t>
      </w:r>
    </w:p>
    <w:p w:rsidR="007440C4" w:rsidRPr="007440C4" w:rsidRDefault="007440C4" w:rsidP="00B90959">
      <w:pPr>
        <w:rPr>
          <w:rFonts w:ascii="Times New Roman" w:hAnsi="Times New Roman" w:cs="Times New Roman"/>
          <w:b/>
        </w:rPr>
      </w:pPr>
      <w:r w:rsidRPr="007440C4">
        <w:rPr>
          <w:rFonts w:ascii="Times New Roman" w:hAnsi="Times New Roman" w:cs="Times New Roman"/>
          <w:b/>
        </w:rPr>
        <w:t>В том числе НДС: _________________(прописью).</w:t>
      </w:r>
    </w:p>
    <w:p w:rsidR="007440C4" w:rsidRPr="007440C4" w:rsidRDefault="007440C4" w:rsidP="00B90959">
      <w:pPr>
        <w:rPr>
          <w:rFonts w:ascii="Times New Roman" w:hAnsi="Times New Roman" w:cs="Times New Roman"/>
          <w:b/>
        </w:rPr>
      </w:pPr>
    </w:p>
    <w:p w:rsidR="007440C4" w:rsidRPr="007440C4" w:rsidRDefault="007440C4" w:rsidP="00B90959">
      <w:pPr>
        <w:rPr>
          <w:rFonts w:ascii="Times New Roman" w:hAnsi="Times New Roman" w:cs="Times New Roman"/>
          <w:b/>
        </w:rPr>
      </w:pPr>
    </w:p>
    <w:p w:rsidR="007440C4" w:rsidRPr="007440C4" w:rsidRDefault="007440C4" w:rsidP="00B90959">
      <w:pPr>
        <w:jc w:val="center"/>
        <w:rPr>
          <w:rFonts w:ascii="Times New Roman" w:hAnsi="Times New Roman" w:cs="Times New Roman"/>
          <w:b/>
        </w:rPr>
      </w:pPr>
      <w:r w:rsidRPr="007440C4">
        <w:rPr>
          <w:rFonts w:ascii="Times New Roman" w:hAnsi="Times New Roman" w:cs="Times New Roman"/>
          <w:b/>
        </w:rPr>
        <w:t xml:space="preserve">ПОДПИСИ СТОРОН </w:t>
      </w:r>
    </w:p>
    <w:tbl>
      <w:tblPr>
        <w:tblW w:w="10173" w:type="dxa"/>
        <w:tblLook w:val="01E0"/>
      </w:tblPr>
      <w:tblGrid>
        <w:gridCol w:w="5070"/>
        <w:gridCol w:w="5103"/>
      </w:tblGrid>
      <w:tr w:rsidR="007440C4" w:rsidRPr="007440C4" w:rsidTr="00F510DB">
        <w:trPr>
          <w:trHeight w:val="1425"/>
        </w:trPr>
        <w:tc>
          <w:tcPr>
            <w:tcW w:w="5070" w:type="dxa"/>
            <w:hideMark/>
          </w:tcPr>
          <w:p w:rsidR="007440C4" w:rsidRPr="00AB42BB" w:rsidRDefault="007440C4" w:rsidP="00B90959">
            <w:pPr>
              <w:spacing w:after="0" w:line="240" w:lineRule="auto"/>
              <w:rPr>
                <w:rFonts w:ascii="Times New Roman" w:hAnsi="Times New Roman" w:cs="Times New Roman"/>
                <w:b/>
              </w:rPr>
            </w:pPr>
            <w:r w:rsidRPr="00AB42BB">
              <w:rPr>
                <w:rFonts w:ascii="Times New Roman" w:hAnsi="Times New Roman" w:cs="Times New Roman"/>
                <w:b/>
              </w:rPr>
              <w:t>ЗАКАЗЧИК</w:t>
            </w:r>
          </w:p>
        </w:tc>
        <w:tc>
          <w:tcPr>
            <w:tcW w:w="5103" w:type="dxa"/>
            <w:hideMark/>
          </w:tcPr>
          <w:p w:rsidR="007440C4" w:rsidRPr="007440C4" w:rsidRDefault="007440C4" w:rsidP="00B90959">
            <w:pPr>
              <w:spacing w:after="0" w:line="240" w:lineRule="auto"/>
              <w:rPr>
                <w:rFonts w:ascii="Times New Roman" w:hAnsi="Times New Roman" w:cs="Times New Roman"/>
                <w:b/>
              </w:rPr>
            </w:pPr>
            <w:r w:rsidRPr="007440C4">
              <w:rPr>
                <w:rFonts w:ascii="Times New Roman" w:hAnsi="Times New Roman" w:cs="Times New Roman"/>
                <w:b/>
              </w:rPr>
              <w:t>ИСПОЛНИТЕЛЬ</w:t>
            </w:r>
          </w:p>
          <w:p w:rsidR="007440C4" w:rsidRPr="007440C4" w:rsidRDefault="007440C4" w:rsidP="00B90959">
            <w:pPr>
              <w:spacing w:after="0" w:line="240" w:lineRule="auto"/>
              <w:rPr>
                <w:rFonts w:ascii="Times New Roman" w:hAnsi="Times New Roman" w:cs="Times New Roman"/>
                <w:b/>
              </w:rPr>
            </w:pPr>
          </w:p>
        </w:tc>
      </w:tr>
      <w:tr w:rsidR="007440C4" w:rsidRPr="007440C4" w:rsidTr="00F510DB">
        <w:trPr>
          <w:trHeight w:val="718"/>
        </w:trPr>
        <w:tc>
          <w:tcPr>
            <w:tcW w:w="5070" w:type="dxa"/>
            <w:hideMark/>
          </w:tcPr>
          <w:p w:rsidR="007440C4" w:rsidRPr="00024250" w:rsidRDefault="007440C4" w:rsidP="00A07752">
            <w:pPr>
              <w:spacing w:after="0" w:line="240" w:lineRule="auto"/>
              <w:rPr>
                <w:rFonts w:ascii="Times New Roman" w:hAnsi="Times New Roman" w:cs="Times New Roman"/>
              </w:rPr>
            </w:pPr>
            <w:r w:rsidRPr="00024250">
              <w:rPr>
                <w:rFonts w:ascii="Times New Roman" w:hAnsi="Times New Roman" w:cs="Times New Roman"/>
              </w:rPr>
              <w:t xml:space="preserve">___________________  </w:t>
            </w:r>
            <w:r w:rsidR="00F510DB">
              <w:rPr>
                <w:rFonts w:ascii="Times New Roman" w:eastAsia="Times New Roman" w:hAnsi="Times New Roman" w:cs="Times New Roman"/>
                <w:bCs/>
                <w:lang w:eastAsia="ar-SA"/>
              </w:rPr>
              <w:t>А.Д. Матюшкин</w:t>
            </w:r>
          </w:p>
        </w:tc>
        <w:tc>
          <w:tcPr>
            <w:tcW w:w="5103" w:type="dxa"/>
            <w:hideMark/>
          </w:tcPr>
          <w:p w:rsidR="007440C4" w:rsidRPr="007440C4" w:rsidRDefault="00B90959" w:rsidP="00C053DB">
            <w:pPr>
              <w:spacing w:after="0" w:line="240" w:lineRule="auto"/>
              <w:rPr>
                <w:rFonts w:ascii="Times New Roman" w:hAnsi="Times New Roman" w:cs="Times New Roman"/>
                <w:b/>
              </w:rPr>
            </w:pPr>
            <w:r>
              <w:rPr>
                <w:rFonts w:ascii="Times New Roman" w:hAnsi="Times New Roman" w:cs="Times New Roman"/>
                <w:b/>
              </w:rPr>
              <w:t>_____________________</w:t>
            </w:r>
          </w:p>
        </w:tc>
      </w:tr>
    </w:tbl>
    <w:p w:rsidR="00D55069" w:rsidRPr="00D55069" w:rsidRDefault="00D55069" w:rsidP="00B90959">
      <w:pPr>
        <w:rPr>
          <w:b/>
        </w:rPr>
      </w:pPr>
    </w:p>
    <w:p w:rsidR="00D55069" w:rsidRPr="00D55069" w:rsidRDefault="00D55069" w:rsidP="00B90959">
      <w:pPr>
        <w:ind w:firstLine="709"/>
        <w:rPr>
          <w:b/>
        </w:rPr>
      </w:pPr>
    </w:p>
    <w:p w:rsidR="00D55069" w:rsidRDefault="00D55069" w:rsidP="00AB42BB"/>
    <w:sectPr w:rsidR="00D55069" w:rsidSect="0046003A">
      <w:headerReference w:type="default" r:id="rId8"/>
      <w:footerReference w:type="default" r:id="rId9"/>
      <w:pgSz w:w="11906" w:h="16838"/>
      <w:pgMar w:top="851"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9CE" w:rsidRDefault="00F049CE" w:rsidP="005765C8">
      <w:pPr>
        <w:spacing w:after="0" w:line="240" w:lineRule="auto"/>
      </w:pPr>
      <w:r>
        <w:separator/>
      </w:r>
    </w:p>
  </w:endnote>
  <w:endnote w:type="continuationSeparator" w:id="1">
    <w:p w:rsidR="00F049CE" w:rsidRDefault="00F049CE" w:rsidP="00576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744" w:rsidRDefault="003C4744">
    <w:pPr>
      <w:pStyle w:val="a7"/>
    </w:pPr>
  </w:p>
  <w:p w:rsidR="003C4744" w:rsidRDefault="003C47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9CE" w:rsidRDefault="00F049CE" w:rsidP="005765C8">
      <w:pPr>
        <w:spacing w:after="0" w:line="240" w:lineRule="auto"/>
      </w:pPr>
      <w:r>
        <w:separator/>
      </w:r>
    </w:p>
  </w:footnote>
  <w:footnote w:type="continuationSeparator" w:id="1">
    <w:p w:rsidR="00F049CE" w:rsidRDefault="00F049CE" w:rsidP="00576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744" w:rsidRPr="005765C8" w:rsidRDefault="003C4744" w:rsidP="005765C8">
    <w:pPr>
      <w:pStyle w:val="a5"/>
      <w:jc w:val="right"/>
      <w:rPr>
        <w:rFonts w:ascii="Times New Roman" w:hAnsi="Times New Roman" w:cs="Times New Roman"/>
      </w:rPr>
    </w:pPr>
    <w:r w:rsidRPr="005765C8">
      <w:rPr>
        <w:rFonts w:ascii="Times New Roman" w:hAnsi="Times New Roman" w:cs="Times New Roman"/>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9FC"/>
    <w:multiLevelType w:val="hybridMultilevel"/>
    <w:tmpl w:val="9AE85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050BB"/>
    <w:multiLevelType w:val="multilevel"/>
    <w:tmpl w:val="9C10A1F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
    <w:nsid w:val="2297466B"/>
    <w:multiLevelType w:val="hybridMultilevel"/>
    <w:tmpl w:val="8D125A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4431A4"/>
    <w:multiLevelType w:val="hybridMultilevel"/>
    <w:tmpl w:val="D33070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90579B"/>
    <w:multiLevelType w:val="hybridMultilevel"/>
    <w:tmpl w:val="F1D2C6A0"/>
    <w:lvl w:ilvl="0" w:tplc="13760FB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474D97"/>
    <w:multiLevelType w:val="hybridMultilevel"/>
    <w:tmpl w:val="19C4F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6D46AF0"/>
    <w:multiLevelType w:val="hybridMultilevel"/>
    <w:tmpl w:val="6D0603AC"/>
    <w:lvl w:ilvl="0" w:tplc="850CB8A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2566B"/>
    <w:multiLevelType w:val="multilevel"/>
    <w:tmpl w:val="FDAC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3F7AF3"/>
    <w:multiLevelType w:val="multilevel"/>
    <w:tmpl w:val="2D9630F4"/>
    <w:lvl w:ilvl="0">
      <w:start w:val="2"/>
      <w:numFmt w:val="decimal"/>
      <w:lvlText w:val="%1."/>
      <w:lvlJc w:val="left"/>
      <w:pPr>
        <w:ind w:left="540" w:hanging="540"/>
      </w:pPr>
    </w:lvl>
    <w:lvl w:ilvl="1">
      <w:start w:val="1"/>
      <w:numFmt w:val="decimal"/>
      <w:lvlText w:val="%1.%2."/>
      <w:lvlJc w:val="left"/>
      <w:pPr>
        <w:ind w:left="894" w:hanging="54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8"/>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0"/>
  </w:num>
  <w:num w:numId="7">
    <w:abstractNumId w:val="3"/>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9127D"/>
    <w:rsid w:val="000009F9"/>
    <w:rsid w:val="0001341E"/>
    <w:rsid w:val="00024250"/>
    <w:rsid w:val="00051951"/>
    <w:rsid w:val="00057847"/>
    <w:rsid w:val="0005796A"/>
    <w:rsid w:val="00063827"/>
    <w:rsid w:val="000806A6"/>
    <w:rsid w:val="00082A2F"/>
    <w:rsid w:val="0009127D"/>
    <w:rsid w:val="000C439C"/>
    <w:rsid w:val="000D52AF"/>
    <w:rsid w:val="000E0C3C"/>
    <w:rsid w:val="000E11FF"/>
    <w:rsid w:val="000E1855"/>
    <w:rsid w:val="000F0EC1"/>
    <w:rsid w:val="000F4F03"/>
    <w:rsid w:val="001237C3"/>
    <w:rsid w:val="001253FE"/>
    <w:rsid w:val="00166522"/>
    <w:rsid w:val="00191EDF"/>
    <w:rsid w:val="001B42C5"/>
    <w:rsid w:val="001E5B82"/>
    <w:rsid w:val="001E6AC8"/>
    <w:rsid w:val="00201BD3"/>
    <w:rsid w:val="00221505"/>
    <w:rsid w:val="00234658"/>
    <w:rsid w:val="00241953"/>
    <w:rsid w:val="00241D65"/>
    <w:rsid w:val="00247F04"/>
    <w:rsid w:val="002533CF"/>
    <w:rsid w:val="00253D19"/>
    <w:rsid w:val="002659A8"/>
    <w:rsid w:val="00287643"/>
    <w:rsid w:val="002903BA"/>
    <w:rsid w:val="002C276E"/>
    <w:rsid w:val="002D36A6"/>
    <w:rsid w:val="002F05CE"/>
    <w:rsid w:val="00322A30"/>
    <w:rsid w:val="003630C4"/>
    <w:rsid w:val="0037090D"/>
    <w:rsid w:val="00371EB3"/>
    <w:rsid w:val="003724A2"/>
    <w:rsid w:val="00374094"/>
    <w:rsid w:val="00391DDE"/>
    <w:rsid w:val="003B6469"/>
    <w:rsid w:val="003C4744"/>
    <w:rsid w:val="003C753B"/>
    <w:rsid w:val="003D39D1"/>
    <w:rsid w:val="00405202"/>
    <w:rsid w:val="004061C2"/>
    <w:rsid w:val="004171A2"/>
    <w:rsid w:val="00434BEB"/>
    <w:rsid w:val="0044344F"/>
    <w:rsid w:val="00446974"/>
    <w:rsid w:val="0046003A"/>
    <w:rsid w:val="004633BD"/>
    <w:rsid w:val="004C785D"/>
    <w:rsid w:val="005007F3"/>
    <w:rsid w:val="005306EC"/>
    <w:rsid w:val="005444FE"/>
    <w:rsid w:val="005646C8"/>
    <w:rsid w:val="0057260C"/>
    <w:rsid w:val="005765C8"/>
    <w:rsid w:val="005A5836"/>
    <w:rsid w:val="005B1C0E"/>
    <w:rsid w:val="005E2158"/>
    <w:rsid w:val="00617485"/>
    <w:rsid w:val="00677E34"/>
    <w:rsid w:val="0068057B"/>
    <w:rsid w:val="00687CEA"/>
    <w:rsid w:val="0069029C"/>
    <w:rsid w:val="006B3736"/>
    <w:rsid w:val="006B37F2"/>
    <w:rsid w:val="006C4C2A"/>
    <w:rsid w:val="006D47F5"/>
    <w:rsid w:val="006F3A74"/>
    <w:rsid w:val="00722730"/>
    <w:rsid w:val="00730A88"/>
    <w:rsid w:val="007440C4"/>
    <w:rsid w:val="007664FB"/>
    <w:rsid w:val="007746D9"/>
    <w:rsid w:val="007968B2"/>
    <w:rsid w:val="007A5240"/>
    <w:rsid w:val="007A6FBF"/>
    <w:rsid w:val="007B6295"/>
    <w:rsid w:val="00851246"/>
    <w:rsid w:val="00854476"/>
    <w:rsid w:val="00874D4B"/>
    <w:rsid w:val="00876FA4"/>
    <w:rsid w:val="008A28D7"/>
    <w:rsid w:val="008B0DCC"/>
    <w:rsid w:val="008D02D9"/>
    <w:rsid w:val="00912EC8"/>
    <w:rsid w:val="009229CA"/>
    <w:rsid w:val="009239BF"/>
    <w:rsid w:val="009250C0"/>
    <w:rsid w:val="00925839"/>
    <w:rsid w:val="009271E0"/>
    <w:rsid w:val="00941623"/>
    <w:rsid w:val="0096681F"/>
    <w:rsid w:val="009825EE"/>
    <w:rsid w:val="00995309"/>
    <w:rsid w:val="009B7931"/>
    <w:rsid w:val="009D3432"/>
    <w:rsid w:val="009F552F"/>
    <w:rsid w:val="009F5D8D"/>
    <w:rsid w:val="00A006E2"/>
    <w:rsid w:val="00A07752"/>
    <w:rsid w:val="00A07EF7"/>
    <w:rsid w:val="00A20049"/>
    <w:rsid w:val="00A26CDA"/>
    <w:rsid w:val="00A36195"/>
    <w:rsid w:val="00A40576"/>
    <w:rsid w:val="00AB42BB"/>
    <w:rsid w:val="00AC2871"/>
    <w:rsid w:val="00AD61BB"/>
    <w:rsid w:val="00AE1003"/>
    <w:rsid w:val="00AE6881"/>
    <w:rsid w:val="00AF6DDD"/>
    <w:rsid w:val="00B00D70"/>
    <w:rsid w:val="00B012F7"/>
    <w:rsid w:val="00B02BC8"/>
    <w:rsid w:val="00B103BC"/>
    <w:rsid w:val="00B36B85"/>
    <w:rsid w:val="00B61F75"/>
    <w:rsid w:val="00B6786B"/>
    <w:rsid w:val="00B85CE2"/>
    <w:rsid w:val="00B90959"/>
    <w:rsid w:val="00B90FE1"/>
    <w:rsid w:val="00BB77CD"/>
    <w:rsid w:val="00BD78BC"/>
    <w:rsid w:val="00C053DB"/>
    <w:rsid w:val="00C112DD"/>
    <w:rsid w:val="00C56ABC"/>
    <w:rsid w:val="00C60185"/>
    <w:rsid w:val="00C66CCE"/>
    <w:rsid w:val="00C75BB6"/>
    <w:rsid w:val="00CC61FE"/>
    <w:rsid w:val="00CD3A54"/>
    <w:rsid w:val="00CD4FC6"/>
    <w:rsid w:val="00CF7F8F"/>
    <w:rsid w:val="00D404CA"/>
    <w:rsid w:val="00D47707"/>
    <w:rsid w:val="00D55069"/>
    <w:rsid w:val="00D63900"/>
    <w:rsid w:val="00D642CC"/>
    <w:rsid w:val="00D656E6"/>
    <w:rsid w:val="00D926EF"/>
    <w:rsid w:val="00DB0EE3"/>
    <w:rsid w:val="00DB7567"/>
    <w:rsid w:val="00DC59F0"/>
    <w:rsid w:val="00DE062E"/>
    <w:rsid w:val="00E0495B"/>
    <w:rsid w:val="00E15312"/>
    <w:rsid w:val="00E45A76"/>
    <w:rsid w:val="00E506FE"/>
    <w:rsid w:val="00E60D1E"/>
    <w:rsid w:val="00E97FCD"/>
    <w:rsid w:val="00EA2D83"/>
    <w:rsid w:val="00EC3BB1"/>
    <w:rsid w:val="00EC5D1A"/>
    <w:rsid w:val="00EF090B"/>
    <w:rsid w:val="00F049CE"/>
    <w:rsid w:val="00F40F28"/>
    <w:rsid w:val="00F45BC3"/>
    <w:rsid w:val="00F510DB"/>
    <w:rsid w:val="00F65154"/>
    <w:rsid w:val="00F71298"/>
    <w:rsid w:val="00F8110F"/>
    <w:rsid w:val="00F8544A"/>
    <w:rsid w:val="00FA61E2"/>
    <w:rsid w:val="00FC72C6"/>
    <w:rsid w:val="00FE1521"/>
    <w:rsid w:val="00FE3450"/>
    <w:rsid w:val="00FF4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EF"/>
  </w:style>
  <w:style w:type="paragraph" w:styleId="1">
    <w:name w:val="heading 1"/>
    <w:basedOn w:val="a"/>
    <w:next w:val="a"/>
    <w:link w:val="10"/>
    <w:uiPriority w:val="99"/>
    <w:qFormat/>
    <w:rsid w:val="00687CEA"/>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5069"/>
    <w:rPr>
      <w:color w:val="0000FF" w:themeColor="hyperlink"/>
      <w:u w:val="single"/>
    </w:rPr>
  </w:style>
  <w:style w:type="paragraph" w:styleId="a4">
    <w:name w:val="Normal (Web)"/>
    <w:uiPriority w:val="99"/>
    <w:unhideWhenUsed/>
    <w:rsid w:val="00A20049"/>
    <w:pPr>
      <w:spacing w:line="240" w:lineRule="auto"/>
    </w:pPr>
    <w:rPr>
      <w:rFonts w:ascii="Times New Roman" w:eastAsia="Times New Roman" w:hAnsi="Times New Roman" w:cs="Times New Roman"/>
      <w:sz w:val="24"/>
      <w:szCs w:val="20"/>
    </w:rPr>
  </w:style>
  <w:style w:type="paragraph" w:customStyle="1" w:styleId="content">
    <w:name w:val="content"/>
    <w:basedOn w:val="a"/>
    <w:uiPriority w:val="99"/>
    <w:rsid w:val="00687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687CEA"/>
    <w:rPr>
      <w:rFonts w:ascii="Times New Roman" w:eastAsia="Times New Roman" w:hAnsi="Times New Roman" w:cs="Times New Roman"/>
      <w:sz w:val="28"/>
      <w:szCs w:val="20"/>
    </w:rPr>
  </w:style>
  <w:style w:type="paragraph" w:styleId="a5">
    <w:name w:val="header"/>
    <w:basedOn w:val="a"/>
    <w:link w:val="a6"/>
    <w:uiPriority w:val="99"/>
    <w:unhideWhenUsed/>
    <w:rsid w:val="005765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65C8"/>
  </w:style>
  <w:style w:type="paragraph" w:styleId="a7">
    <w:name w:val="footer"/>
    <w:basedOn w:val="a"/>
    <w:link w:val="a8"/>
    <w:uiPriority w:val="99"/>
    <w:semiHidden/>
    <w:unhideWhenUsed/>
    <w:rsid w:val="005765C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765C8"/>
  </w:style>
  <w:style w:type="paragraph" w:styleId="a9">
    <w:name w:val="No Spacing"/>
    <w:link w:val="aa"/>
    <w:qFormat/>
    <w:rsid w:val="00BD78BC"/>
    <w:pPr>
      <w:spacing w:after="0" w:line="240" w:lineRule="auto"/>
    </w:pPr>
    <w:rPr>
      <w:rFonts w:ascii="Calibri" w:eastAsia="Times New Roman" w:hAnsi="Calibri" w:cs="Times New Roman"/>
    </w:rPr>
  </w:style>
  <w:style w:type="character" w:customStyle="1" w:styleId="ab">
    <w:name w:val="Основной текст_"/>
    <w:basedOn w:val="a0"/>
    <w:link w:val="2"/>
    <w:rsid w:val="00851246"/>
    <w:rPr>
      <w:sz w:val="23"/>
      <w:szCs w:val="23"/>
      <w:shd w:val="clear" w:color="auto" w:fill="FFFFFF"/>
    </w:rPr>
  </w:style>
  <w:style w:type="character" w:customStyle="1" w:styleId="20">
    <w:name w:val="Основной текст (2)_"/>
    <w:basedOn w:val="a0"/>
    <w:link w:val="21"/>
    <w:rsid w:val="00851246"/>
    <w:rPr>
      <w:b/>
      <w:bCs/>
      <w:sz w:val="23"/>
      <w:szCs w:val="23"/>
      <w:shd w:val="clear" w:color="auto" w:fill="FFFFFF"/>
    </w:rPr>
  </w:style>
  <w:style w:type="paragraph" w:customStyle="1" w:styleId="2">
    <w:name w:val="Основной текст2"/>
    <w:basedOn w:val="a"/>
    <w:link w:val="ab"/>
    <w:rsid w:val="00851246"/>
    <w:pPr>
      <w:widowControl w:val="0"/>
      <w:shd w:val="clear" w:color="auto" w:fill="FFFFFF"/>
      <w:spacing w:after="240" w:line="274" w:lineRule="exact"/>
    </w:pPr>
    <w:rPr>
      <w:sz w:val="23"/>
      <w:szCs w:val="23"/>
    </w:rPr>
  </w:style>
  <w:style w:type="paragraph" w:customStyle="1" w:styleId="21">
    <w:name w:val="Основной текст (2)"/>
    <w:basedOn w:val="a"/>
    <w:link w:val="20"/>
    <w:rsid w:val="00851246"/>
    <w:pPr>
      <w:widowControl w:val="0"/>
      <w:shd w:val="clear" w:color="auto" w:fill="FFFFFF"/>
      <w:spacing w:after="0" w:line="269" w:lineRule="exact"/>
    </w:pPr>
    <w:rPr>
      <w:b/>
      <w:bCs/>
      <w:sz w:val="23"/>
      <w:szCs w:val="23"/>
    </w:rPr>
  </w:style>
  <w:style w:type="paragraph" w:customStyle="1" w:styleId="11">
    <w:name w:val="Основной текст1"/>
    <w:basedOn w:val="a"/>
    <w:rsid w:val="003C4744"/>
    <w:pPr>
      <w:widowControl w:val="0"/>
      <w:shd w:val="clear" w:color="auto" w:fill="FFFFFF"/>
      <w:spacing w:after="420" w:line="322" w:lineRule="exact"/>
      <w:jc w:val="center"/>
    </w:pPr>
    <w:rPr>
      <w:rFonts w:ascii="Times New Roman" w:eastAsia="Times New Roman" w:hAnsi="Times New Roman" w:cs="Times New Roman"/>
      <w:spacing w:val="3"/>
      <w:lang w:eastAsia="en-US"/>
    </w:rPr>
  </w:style>
  <w:style w:type="paragraph" w:styleId="ac">
    <w:name w:val="List Paragraph"/>
    <w:basedOn w:val="a"/>
    <w:uiPriority w:val="34"/>
    <w:qFormat/>
    <w:rsid w:val="00DB0EE3"/>
    <w:pPr>
      <w:ind w:left="720"/>
      <w:contextualSpacing/>
    </w:pPr>
  </w:style>
  <w:style w:type="table" w:styleId="ad">
    <w:name w:val="Table Grid"/>
    <w:basedOn w:val="a1"/>
    <w:rsid w:val="001253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7664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ORMATTEXT">
    <w:name w:val=".FORMATTEXT"/>
    <w:uiPriority w:val="99"/>
    <w:rsid w:val="002903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0">
    <w:name w:val="Сетка таблицы11"/>
    <w:basedOn w:val="a1"/>
    <w:uiPriority w:val="59"/>
    <w:rsid w:val="002903BA"/>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a">
    <w:name w:val="Без интервала Знак"/>
    <w:link w:val="a9"/>
    <w:locked/>
    <w:rsid w:val="00F510D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8535764">
      <w:bodyDiv w:val="1"/>
      <w:marLeft w:val="0"/>
      <w:marRight w:val="0"/>
      <w:marTop w:val="0"/>
      <w:marBottom w:val="0"/>
      <w:divBdr>
        <w:top w:val="none" w:sz="0" w:space="0" w:color="auto"/>
        <w:left w:val="none" w:sz="0" w:space="0" w:color="auto"/>
        <w:bottom w:val="none" w:sz="0" w:space="0" w:color="auto"/>
        <w:right w:val="none" w:sz="0" w:space="0" w:color="auto"/>
      </w:divBdr>
    </w:div>
    <w:div w:id="465318315">
      <w:bodyDiv w:val="1"/>
      <w:marLeft w:val="0"/>
      <w:marRight w:val="0"/>
      <w:marTop w:val="0"/>
      <w:marBottom w:val="0"/>
      <w:divBdr>
        <w:top w:val="none" w:sz="0" w:space="0" w:color="auto"/>
        <w:left w:val="none" w:sz="0" w:space="0" w:color="auto"/>
        <w:bottom w:val="none" w:sz="0" w:space="0" w:color="auto"/>
        <w:right w:val="none" w:sz="0" w:space="0" w:color="auto"/>
      </w:divBdr>
    </w:div>
    <w:div w:id="16861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4@56.fsin.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3170</Words>
  <Characters>18070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Андреевна ЕА. Казлова</dc:creator>
  <cp:lastModifiedBy>Производство</cp:lastModifiedBy>
  <cp:revision>4</cp:revision>
  <cp:lastPrinted>2026-05-28T04:15:00Z</cp:lastPrinted>
  <dcterms:created xsi:type="dcterms:W3CDTF">2026-02-18T11:53:00Z</dcterms:created>
  <dcterms:modified xsi:type="dcterms:W3CDTF">2026-05-28T04:16:00Z</dcterms:modified>
</cp:coreProperties>
</file>