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0E240" w14:textId="27E21127" w:rsidR="00986128" w:rsidRPr="00A35BFB" w:rsidRDefault="00264A9C" w:rsidP="000074D2">
      <w:pPr>
        <w:widowControl w:val="0"/>
        <w:autoSpaceDE w:val="0"/>
        <w:autoSpaceDN w:val="0"/>
        <w:adjustRightInd w:val="0"/>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Проект г</w:t>
      </w:r>
      <w:r w:rsidR="00986128" w:rsidRPr="00A35BFB">
        <w:rPr>
          <w:rFonts w:ascii="PT Astra Serif" w:eastAsia="Times New Roman" w:hAnsi="PT Astra Serif" w:cs="Times New Roman"/>
          <w:b/>
          <w:sz w:val="24"/>
          <w:szCs w:val="24"/>
        </w:rPr>
        <w:t>осударственн</w:t>
      </w:r>
      <w:r>
        <w:rPr>
          <w:rFonts w:ascii="PT Astra Serif" w:eastAsia="Times New Roman" w:hAnsi="PT Astra Serif" w:cs="Times New Roman"/>
          <w:b/>
          <w:sz w:val="24"/>
          <w:szCs w:val="24"/>
        </w:rPr>
        <w:t>ого</w:t>
      </w:r>
      <w:r w:rsidR="00986128" w:rsidRPr="00A35BFB">
        <w:rPr>
          <w:rFonts w:ascii="PT Astra Serif" w:eastAsia="Times New Roman" w:hAnsi="PT Astra Serif" w:cs="Times New Roman"/>
          <w:b/>
          <w:sz w:val="24"/>
          <w:szCs w:val="24"/>
        </w:rPr>
        <w:t xml:space="preserve"> контракт</w:t>
      </w:r>
      <w:r>
        <w:rPr>
          <w:rFonts w:ascii="PT Astra Serif" w:eastAsia="Times New Roman" w:hAnsi="PT Astra Serif" w:cs="Times New Roman"/>
          <w:b/>
          <w:sz w:val="24"/>
          <w:szCs w:val="24"/>
        </w:rPr>
        <w:t>а</w:t>
      </w:r>
      <w:r w:rsidR="00986128" w:rsidRPr="00A35BFB">
        <w:rPr>
          <w:rFonts w:ascii="PT Astra Serif" w:eastAsia="Times New Roman" w:hAnsi="PT Astra Serif" w:cs="Times New Roman"/>
          <w:b/>
          <w:sz w:val="24"/>
          <w:szCs w:val="24"/>
        </w:rPr>
        <w:t xml:space="preserve"> на поставку продовольствия</w:t>
      </w:r>
    </w:p>
    <w:p w14:paraId="1764932F" w14:textId="5A54076B" w:rsidR="00986128" w:rsidRPr="00A35BFB" w:rsidRDefault="00986128" w:rsidP="000A0EC6">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 </w:t>
      </w:r>
      <w:r w:rsidR="00F43EE3">
        <w:rPr>
          <w:rFonts w:ascii="PT Astra Serif" w:eastAsia="Times New Roman" w:hAnsi="PT Astra Serif" w:cs="Times New Roman"/>
          <w:b/>
          <w:sz w:val="24"/>
          <w:szCs w:val="24"/>
        </w:rPr>
        <w:t>_________________________________________</w:t>
      </w:r>
      <w:r w:rsidR="00DD2941">
        <w:rPr>
          <w:rFonts w:ascii="PT Astra Serif" w:eastAsia="Times New Roman" w:hAnsi="PT Astra Serif" w:cs="Times New Roman"/>
          <w:b/>
          <w:sz w:val="24"/>
          <w:szCs w:val="24"/>
        </w:rPr>
        <w:t>_______________</w:t>
      </w:r>
    </w:p>
    <w:p w14:paraId="086F3510" w14:textId="01C63FAF" w:rsidR="00986128" w:rsidRPr="00A35BFB" w:rsidRDefault="00986128" w:rsidP="000074D2">
      <w:pPr>
        <w:widowControl w:val="0"/>
        <w:autoSpaceDE w:val="0"/>
        <w:autoSpaceDN w:val="0"/>
        <w:adjustRightInd w:val="0"/>
        <w:spacing w:after="0" w:line="240" w:lineRule="auto"/>
        <w:rPr>
          <w:rFonts w:ascii="PT Astra Serif" w:eastAsia="Times New Roman" w:hAnsi="PT Astra Serif" w:cs="Times New Roman"/>
          <w:sz w:val="24"/>
          <w:szCs w:val="24"/>
          <w:u w:val="single"/>
        </w:rPr>
      </w:pPr>
      <w:r w:rsidRPr="00A35BFB">
        <w:rPr>
          <w:rFonts w:ascii="PT Astra Serif" w:eastAsia="Times New Roman" w:hAnsi="PT Astra Serif" w:cs="Times New Roman"/>
          <w:b/>
          <w:sz w:val="24"/>
          <w:szCs w:val="24"/>
        </w:rPr>
        <w:t>Идентификационный код закупки №</w:t>
      </w:r>
      <w:r w:rsidR="00DD2941">
        <w:rPr>
          <w:rFonts w:ascii="PT Astra Serif" w:eastAsia="Times New Roman" w:hAnsi="PT Astra Serif" w:cs="Times New Roman"/>
          <w:b/>
          <w:sz w:val="24"/>
          <w:szCs w:val="24"/>
        </w:rPr>
        <w:t xml:space="preserve"> </w:t>
      </w:r>
      <w:r w:rsidR="007049BD" w:rsidRPr="007049BD">
        <w:rPr>
          <w:rFonts w:ascii="PT Astra Serif" w:eastAsia="Times New Roman" w:hAnsi="PT Astra Serif" w:cs="Times New Roman"/>
          <w:b/>
          <w:sz w:val="24"/>
          <w:szCs w:val="24"/>
        </w:rPr>
        <w:t>261504101226977230100100000631039223</w:t>
      </w:r>
      <w:bookmarkStart w:id="0" w:name="_GoBack"/>
      <w:bookmarkEnd w:id="0"/>
    </w:p>
    <w:p w14:paraId="2D536920" w14:textId="37E4D834" w:rsidR="00986128" w:rsidRPr="00A35BFB" w:rsidRDefault="00986128" w:rsidP="00986128">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Идентификатор государственного контракта </w:t>
      </w:r>
      <w:r w:rsidR="007049BD" w:rsidRPr="007049BD">
        <w:rPr>
          <w:rFonts w:ascii="PT Astra Serif" w:eastAsia="Times New Roman" w:hAnsi="PT Astra Serif" w:cs="Times New Roman"/>
          <w:b/>
          <w:sz w:val="24"/>
          <w:szCs w:val="24"/>
        </w:rPr>
        <w:t>2626320900692000000000000</w:t>
      </w:r>
    </w:p>
    <w:tbl>
      <w:tblPr>
        <w:tblW w:w="0" w:type="auto"/>
        <w:tblInd w:w="108" w:type="dxa"/>
        <w:tblLook w:val="04A0" w:firstRow="1" w:lastRow="0" w:firstColumn="1" w:lastColumn="0" w:noHBand="0" w:noVBand="1"/>
      </w:tblPr>
      <w:tblGrid>
        <w:gridCol w:w="4650"/>
        <w:gridCol w:w="4705"/>
      </w:tblGrid>
      <w:tr w:rsidR="00123DBF" w:rsidRPr="00986128" w14:paraId="59307E26" w14:textId="77777777" w:rsidTr="002E7E95">
        <w:trPr>
          <w:trHeight w:val="343"/>
        </w:trPr>
        <w:tc>
          <w:tcPr>
            <w:tcW w:w="4650" w:type="dxa"/>
            <w:hideMark/>
          </w:tcPr>
          <w:p w14:paraId="224F1965" w14:textId="77777777" w:rsidR="002E7E95" w:rsidRPr="00986128" w:rsidRDefault="002E7E95">
            <w:pPr>
              <w:widowControl w:val="0"/>
              <w:autoSpaceDE w:val="0"/>
              <w:autoSpaceDN w:val="0"/>
              <w:adjustRightInd w:val="0"/>
              <w:spacing w:after="0" w:line="240" w:lineRule="auto"/>
              <w:rPr>
                <w:rFonts w:ascii="PT Astra Serif" w:eastAsia="Times New Roman" w:hAnsi="PT Astra Serif" w:cs="Times New Roman"/>
                <w:bCs/>
                <w:sz w:val="24"/>
                <w:szCs w:val="24"/>
              </w:rPr>
            </w:pPr>
          </w:p>
          <w:p w14:paraId="4F8E03D1" w14:textId="18047705" w:rsidR="002E7E95" w:rsidRPr="00986128" w:rsidRDefault="00DC2370" w:rsidP="0023037C">
            <w:pPr>
              <w:widowControl w:val="0"/>
              <w:autoSpaceDE w:val="0"/>
              <w:autoSpaceDN w:val="0"/>
              <w:adjustRightInd w:val="0"/>
              <w:spacing w:after="0" w:line="240" w:lineRule="auto"/>
              <w:rPr>
                <w:rFonts w:ascii="PT Astra Serif" w:eastAsia="Times New Roman" w:hAnsi="PT Astra Serif" w:cs="Times New Roman"/>
                <w:bCs/>
                <w:sz w:val="24"/>
                <w:szCs w:val="24"/>
                <w:lang w:val="en-US"/>
              </w:rPr>
            </w:pPr>
            <w:r w:rsidRPr="00986128">
              <w:rPr>
                <w:rFonts w:ascii="PT Astra Serif" w:eastAsia="Times New Roman" w:hAnsi="PT Astra Serif" w:cs="Times New Roman"/>
                <w:bCs/>
                <w:sz w:val="24"/>
                <w:szCs w:val="24"/>
              </w:rPr>
              <w:t>г. Москва</w:t>
            </w:r>
          </w:p>
        </w:tc>
        <w:tc>
          <w:tcPr>
            <w:tcW w:w="4705" w:type="dxa"/>
            <w:hideMark/>
          </w:tcPr>
          <w:p w14:paraId="163557BF" w14:textId="77777777" w:rsidR="002E7E95" w:rsidRPr="00986128" w:rsidRDefault="00DC2370">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 xml:space="preserve">         </w:t>
            </w:r>
          </w:p>
          <w:p w14:paraId="177406AB" w14:textId="57CBE7F1" w:rsidR="002E7E95" w:rsidRPr="00986128" w:rsidRDefault="00977E0E" w:rsidP="00986128">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___________</w:t>
            </w:r>
            <w:r w:rsidR="00DF5938">
              <w:rPr>
                <w:rFonts w:ascii="PT Astra Serif" w:eastAsia="Times New Roman" w:hAnsi="PT Astra Serif" w:cs="Times New Roman"/>
                <w:bCs/>
                <w:sz w:val="24"/>
                <w:szCs w:val="24"/>
              </w:rPr>
              <w:t>2026</w:t>
            </w:r>
            <w:r w:rsidR="00855C44"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г.</w:t>
            </w:r>
          </w:p>
        </w:tc>
      </w:tr>
    </w:tbl>
    <w:p w14:paraId="34646234" w14:textId="77777777" w:rsidR="009E41EE" w:rsidRPr="00986128" w:rsidRDefault="009E41EE" w:rsidP="009E41EE">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6AB7742D" w14:textId="728D3823"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Главное Управление Федеральной службы исполнения наказаний по Московской области (ГУФСИН России по Московской области), выступающее от имени Российской Федерации, именуемое в дальнейшем Государственный заказчик, в лице заместителя начальника Ивонина Дмитрия Анатольевича, действующего на основании доверенности от </w:t>
      </w:r>
      <w:r w:rsidR="003A5F74" w:rsidRPr="003A5F74">
        <w:rPr>
          <w:rFonts w:ascii="PT Astra Serif" w:hAnsi="PT Astra Serif"/>
          <w:sz w:val="24"/>
          <w:szCs w:val="24"/>
        </w:rPr>
        <w:t>05.08.2025</w:t>
      </w:r>
      <w:r w:rsidR="003A5F74">
        <w:rPr>
          <w:rFonts w:ascii="PT Astra Serif" w:hAnsi="PT Astra Serif"/>
          <w:sz w:val="24"/>
          <w:szCs w:val="24"/>
        </w:rPr>
        <w:t> </w:t>
      </w:r>
      <w:r w:rsidR="003A5F74" w:rsidRPr="003A5F74">
        <w:rPr>
          <w:rFonts w:ascii="PT Astra Serif" w:hAnsi="PT Astra Serif"/>
          <w:sz w:val="24"/>
          <w:szCs w:val="24"/>
        </w:rPr>
        <w:t>№</w:t>
      </w:r>
      <w:r w:rsidR="003A5F74">
        <w:rPr>
          <w:rFonts w:ascii="PT Astra Serif" w:hAnsi="PT Astra Serif"/>
          <w:sz w:val="24"/>
          <w:szCs w:val="24"/>
        </w:rPr>
        <w:t> </w:t>
      </w:r>
      <w:r w:rsidR="003A5F74" w:rsidRPr="003A5F74">
        <w:rPr>
          <w:rFonts w:ascii="PT Astra Serif" w:hAnsi="PT Astra Serif"/>
          <w:sz w:val="24"/>
          <w:szCs w:val="24"/>
        </w:rPr>
        <w:t>вн</w:t>
      </w:r>
      <w:r w:rsidR="003A5F74">
        <w:rPr>
          <w:rFonts w:ascii="PT Astra Serif" w:hAnsi="PT Astra Serif"/>
          <w:sz w:val="24"/>
          <w:szCs w:val="24"/>
        </w:rPr>
        <w:t> </w:t>
      </w:r>
      <w:r w:rsidR="003A5F74" w:rsidRPr="003A5F74">
        <w:rPr>
          <w:rFonts w:ascii="PT Astra Serif" w:hAnsi="PT Astra Serif"/>
          <w:sz w:val="24"/>
          <w:szCs w:val="24"/>
        </w:rPr>
        <w:t>51/ТО/7-1787</w:t>
      </w:r>
      <w:r w:rsidRPr="00AC036E">
        <w:rPr>
          <w:rFonts w:ascii="PT Astra Serif" w:eastAsia="Times New Roman" w:hAnsi="PT Astra Serif" w:cs="Times New Roman"/>
          <w:sz w:val="24"/>
          <w:szCs w:val="24"/>
        </w:rPr>
        <w:t xml:space="preserve">, с одной стороны, и </w:t>
      </w:r>
      <w:r w:rsidR="00264A9C">
        <w:rPr>
          <w:rFonts w:ascii="PT Astra Serif" w:eastAsia="Times New Roman" w:hAnsi="PT Astra Serif" w:cs="Times New Roman"/>
          <w:sz w:val="24"/>
          <w:szCs w:val="24"/>
        </w:rPr>
        <w:t>________________</w:t>
      </w:r>
      <w:r w:rsidR="00434372">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w:t>
      </w:r>
      <w:r w:rsidR="00F27ED4">
        <w:rPr>
          <w:rFonts w:ascii="PT Astra Serif" w:eastAsia="Times New Roman" w:hAnsi="PT Astra Serif" w:cs="Times New Roman"/>
          <w:sz w:val="24"/>
          <w:szCs w:val="24"/>
        </w:rPr>
        <w:t>»)</w:t>
      </w:r>
      <w:r w:rsidRPr="00AC036E">
        <w:rPr>
          <w:rFonts w:ascii="PT Astra Serif" w:eastAsia="Times New Roman" w:hAnsi="PT Astra Serif" w:cs="Times New Roman"/>
          <w:sz w:val="24"/>
          <w:szCs w:val="24"/>
        </w:rPr>
        <w:t xml:space="preserve">, именуемое в дальнейшем Поставщик, в лице </w:t>
      </w:r>
      <w:r w:rsidR="00264A9C">
        <w:rPr>
          <w:rFonts w:ascii="PT Astra Serif" w:eastAsia="Times New Roman" w:hAnsi="PT Astra Serif" w:cs="Times New Roman"/>
          <w:sz w:val="24"/>
          <w:szCs w:val="24"/>
        </w:rPr>
        <w:t>___</w:t>
      </w:r>
      <w:r w:rsidR="00F27ED4" w:rsidRPr="00F27ED4">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______________________</w:t>
      </w:r>
      <w:r w:rsidRPr="00AC036E">
        <w:rPr>
          <w:rFonts w:ascii="PT Astra Serif" w:eastAsia="Times New Roman" w:hAnsi="PT Astra Serif" w:cs="Times New Roman"/>
          <w:sz w:val="24"/>
          <w:szCs w:val="24"/>
        </w:rPr>
        <w:t xml:space="preserve">, действующего  на основании </w:t>
      </w:r>
      <w:r w:rsidR="00264A9C">
        <w:rPr>
          <w:rFonts w:ascii="PT Astra Serif" w:eastAsia="Times New Roman" w:hAnsi="PT Astra Serif" w:cs="Times New Roman"/>
          <w:sz w:val="24"/>
          <w:szCs w:val="24"/>
        </w:rPr>
        <w:t>___</w:t>
      </w:r>
      <w:r w:rsidRPr="00AC036E">
        <w:rPr>
          <w:rFonts w:ascii="PT Astra Serif" w:eastAsia="Times New Roman" w:hAnsi="PT Astra Serif" w:cs="Times New Roman"/>
          <w:sz w:val="24"/>
          <w:szCs w:val="24"/>
        </w:rPr>
        <w:t xml:space="preserve">, с другой стороны, вместе именуемые в дальнейшем Стороны, руководствуясь: </w:t>
      </w:r>
    </w:p>
    <w:p w14:paraId="1AF0C8DA" w14:textId="77777777"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Федеральным законом от 29.12.2012 № 275-ФЗ «О государственном оборонном заказе»;</w:t>
      </w:r>
    </w:p>
    <w:p w14:paraId="22561941" w14:textId="77777777" w:rsidR="00986128" w:rsidRPr="00F54B38" w:rsidRDefault="00986128" w:rsidP="00986128">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пунктом 4 части 1 статьи 93 Федерального закона от 05.04.2013 № 44-ФЗ </w:t>
      </w:r>
      <w:r w:rsidRPr="00AC036E">
        <w:rPr>
          <w:rFonts w:ascii="PT Astra Serif" w:eastAsia="Times New Roman" w:hAnsi="PT Astra Serif" w:cs="Times New Roman"/>
          <w:sz w:val="24"/>
          <w:szCs w:val="24"/>
        </w:rPr>
        <w:br/>
        <w:t xml:space="preserve">«О контрактной системе в сфере закупок товаров, работ, услуг для государственных </w:t>
      </w:r>
      <w:r w:rsidRPr="00AC036E">
        <w:rPr>
          <w:rFonts w:ascii="PT Astra Serif" w:eastAsia="Times New Roman" w:hAnsi="PT Astra Serif" w:cs="Times New Roman"/>
          <w:sz w:val="24"/>
          <w:szCs w:val="24"/>
        </w:rPr>
        <w:br/>
        <w:t>и муниципальных нужд»;</w:t>
      </w:r>
    </w:p>
    <w:p w14:paraId="06F8F46A" w14:textId="77777777" w:rsidR="00277481" w:rsidRPr="00277481" w:rsidRDefault="00277481" w:rsidP="00277481">
      <w:pPr>
        <w:widowControl w:val="0"/>
        <w:tabs>
          <w:tab w:val="left" w:pos="851"/>
          <w:tab w:val="left" w:pos="6840"/>
        </w:tabs>
        <w:autoSpaceDE w:val="0"/>
        <w:autoSpaceDN w:val="0"/>
        <w:adjustRightInd w:val="0"/>
        <w:spacing w:after="0"/>
        <w:ind w:firstLine="567"/>
        <w:jc w:val="both"/>
        <w:rPr>
          <w:rFonts w:ascii="PT Astra Serif" w:eastAsia="Times New Roman" w:hAnsi="PT Astra Serif" w:cs="Times New Roman"/>
          <w:sz w:val="24"/>
          <w:szCs w:val="24"/>
        </w:rPr>
      </w:pPr>
      <w:r w:rsidRPr="00277481">
        <w:rPr>
          <w:rFonts w:ascii="PT Astra Serif" w:eastAsia="Times New Roman" w:hAnsi="PT Astra Serif" w:cs="Times New Roman"/>
          <w:sz w:val="24"/>
          <w:szCs w:val="24"/>
        </w:rPr>
        <w:t xml:space="preserve">Федеральным законом от 28.11.2025 № 426-ФЗ «О федеральном бюджете на 2026 год </w:t>
      </w:r>
      <w:r w:rsidRPr="00277481">
        <w:rPr>
          <w:rFonts w:ascii="PT Astra Serif" w:eastAsia="Times New Roman" w:hAnsi="PT Astra Serif" w:cs="Times New Roman"/>
          <w:sz w:val="24"/>
          <w:szCs w:val="24"/>
        </w:rPr>
        <w:br/>
        <w:t>и на плановый период 2027 и 2028 годов»;</w:t>
      </w:r>
    </w:p>
    <w:p w14:paraId="78D75ACD" w14:textId="77777777" w:rsidR="00986128" w:rsidRPr="00AC036E" w:rsidRDefault="00986128" w:rsidP="00986128">
      <w:pPr>
        <w:suppressAutoHyphens/>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приказом Министра обороны РФ № 475, Казначейства России № 13н от 11.08.2015</w:t>
      </w:r>
      <w:r w:rsidRPr="00AC036E">
        <w:rPr>
          <w:rFonts w:ascii="PT Astra Serif" w:eastAsia="Times New Roman" w:hAnsi="PT Astra Serif" w:cs="Times New Roman"/>
          <w:sz w:val="24"/>
          <w:szCs w:val="24"/>
        </w:rPr>
        <w:br/>
        <w:t xml:space="preserve"> «Об утверждении Порядка формирования идентификатора государственного контракта </w:t>
      </w:r>
      <w:r w:rsidRPr="00AC036E">
        <w:rPr>
          <w:rFonts w:ascii="PT Astra Serif" w:eastAsia="Times New Roman" w:hAnsi="PT Astra Serif" w:cs="Times New Roman"/>
          <w:sz w:val="24"/>
          <w:szCs w:val="24"/>
        </w:rPr>
        <w:br/>
        <w:t>по государственному оборонному заказу» заключили настоящий государственный контракт (далее - Контракт) о нижеследующем:</w:t>
      </w:r>
    </w:p>
    <w:p w14:paraId="0F10C7D7" w14:textId="77777777" w:rsidR="00FF0529" w:rsidRPr="00986128" w:rsidRDefault="00FF0529" w:rsidP="009E41EE">
      <w:pPr>
        <w:widowControl w:val="0"/>
        <w:tabs>
          <w:tab w:val="left" w:pos="851"/>
        </w:tabs>
        <w:autoSpaceDE w:val="0"/>
        <w:autoSpaceDN w:val="0"/>
        <w:adjustRightInd w:val="0"/>
        <w:spacing w:after="0" w:line="240" w:lineRule="auto"/>
        <w:ind w:firstLine="709"/>
        <w:jc w:val="both"/>
        <w:rPr>
          <w:rFonts w:ascii="PT Astra Serif" w:hAnsi="PT Astra Serif" w:cs="Times New Roman"/>
          <w:bCs/>
          <w:sz w:val="24"/>
          <w:szCs w:val="24"/>
          <w:shd w:val="clear" w:color="auto" w:fill="FFFFFF"/>
        </w:rPr>
      </w:pPr>
    </w:p>
    <w:p w14:paraId="1BCBF8A3" w14:textId="77777777" w:rsidR="002E7E95" w:rsidRPr="00986128" w:rsidRDefault="00DC2370" w:rsidP="00C82BFD">
      <w:pPr>
        <w:pStyle w:val="af"/>
        <w:widowControl w:val="0"/>
        <w:numPr>
          <w:ilvl w:val="0"/>
          <w:numId w:val="15"/>
        </w:numPr>
        <w:tabs>
          <w:tab w:val="left" w:pos="2410"/>
          <w:tab w:val="left" w:pos="3261"/>
          <w:tab w:val="left" w:pos="3686"/>
          <w:tab w:val="left" w:pos="4111"/>
          <w:tab w:val="left" w:pos="4536"/>
          <w:tab w:val="left" w:pos="4678"/>
          <w:tab w:val="left" w:pos="4820"/>
        </w:tabs>
        <w:autoSpaceDE w:val="0"/>
        <w:autoSpaceDN w:val="0"/>
        <w:adjustRightInd w:val="0"/>
        <w:jc w:val="center"/>
        <w:rPr>
          <w:rFonts w:ascii="PT Astra Serif" w:hAnsi="PT Astra Serif"/>
        </w:rPr>
      </w:pPr>
      <w:r w:rsidRPr="00986128">
        <w:rPr>
          <w:rFonts w:ascii="PT Astra Serif" w:hAnsi="PT Astra Serif"/>
        </w:rPr>
        <w:t>ПРЕДМЕТ КОНТРАКТА</w:t>
      </w:r>
    </w:p>
    <w:p w14:paraId="7B0E45F3" w14:textId="19F92BA5" w:rsidR="002E7E95" w:rsidRPr="00986128" w:rsidRDefault="00DC2370" w:rsidP="005537F1">
      <w:pPr>
        <w:spacing w:after="0" w:line="240" w:lineRule="auto"/>
        <w:ind w:firstLine="709"/>
        <w:jc w:val="both"/>
        <w:rPr>
          <w:rFonts w:ascii="PT Astra Serif" w:eastAsia="Times New Roman" w:hAnsi="PT Astra Serif" w:cs="Times New Roman"/>
          <w:b/>
          <w:bCs/>
          <w:sz w:val="24"/>
          <w:szCs w:val="24"/>
        </w:rPr>
      </w:pPr>
      <w:r w:rsidRPr="00986128">
        <w:rPr>
          <w:rFonts w:ascii="PT Astra Serif" w:eastAsia="Times New Roman" w:hAnsi="PT Astra Serif" w:cs="Times New Roman"/>
          <w:sz w:val="24"/>
          <w:szCs w:val="24"/>
        </w:rPr>
        <w:t xml:space="preserve">1.1. </w:t>
      </w:r>
      <w:r w:rsidR="00DF7A93" w:rsidRPr="00986128">
        <w:rPr>
          <w:rFonts w:ascii="PT Astra Serif" w:eastAsia="Times New Roman" w:hAnsi="PT Astra Serif" w:cs="Times New Roman"/>
          <w:sz w:val="24"/>
          <w:szCs w:val="24"/>
        </w:rPr>
        <w:t>Поставщик</w:t>
      </w:r>
      <w:r w:rsidRPr="00986128">
        <w:rPr>
          <w:rFonts w:ascii="PT Astra Serif" w:eastAsia="Times New Roman" w:hAnsi="PT Astra Serif" w:cs="Times New Roman"/>
          <w:sz w:val="24"/>
          <w:szCs w:val="24"/>
        </w:rPr>
        <w:t xml:space="preserve"> в рамках исполнения государственного оборонного заказа </w:t>
      </w:r>
      <w:r w:rsidRPr="00986128">
        <w:rPr>
          <w:rFonts w:ascii="PT Astra Serif" w:eastAsia="Times New Roman" w:hAnsi="PT Astra Serif" w:cs="Times New Roman"/>
          <w:b/>
          <w:sz w:val="24"/>
          <w:szCs w:val="24"/>
          <w:u w:val="single"/>
        </w:rPr>
        <w:t xml:space="preserve">на </w:t>
      </w:r>
      <w:r w:rsidR="00DF5938">
        <w:rPr>
          <w:rFonts w:ascii="PT Astra Serif" w:eastAsia="Times New Roman" w:hAnsi="PT Astra Serif" w:cs="Times New Roman"/>
          <w:b/>
          <w:sz w:val="24"/>
          <w:szCs w:val="24"/>
          <w:u w:val="single"/>
        </w:rPr>
        <w:t>2026</w:t>
      </w:r>
      <w:r w:rsidRPr="00986128">
        <w:rPr>
          <w:rFonts w:ascii="PT Astra Serif" w:eastAsia="Times New Roman" w:hAnsi="PT Astra Serif" w:cs="Times New Roman"/>
          <w:sz w:val="24"/>
          <w:szCs w:val="24"/>
        </w:rPr>
        <w:t xml:space="preserve"> год обязуется передать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качественное </w:t>
      </w:r>
      <w:r w:rsidR="00D46A78" w:rsidRPr="00986128">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 xml:space="preserve">и безопасное </w:t>
      </w:r>
      <w:r w:rsidRPr="00986128">
        <w:rPr>
          <w:rFonts w:ascii="PT Astra Serif" w:eastAsia="Times New Roman" w:hAnsi="PT Astra Serif" w:cs="Times New Roman"/>
          <w:bCs/>
          <w:sz w:val="24"/>
          <w:szCs w:val="24"/>
        </w:rPr>
        <w:t xml:space="preserve">продовольствие: </w:t>
      </w:r>
      <w:r w:rsidR="00093EC5">
        <w:rPr>
          <w:rFonts w:ascii="Times New Roman CYR" w:eastAsia="Times New Roman" w:hAnsi="Times New Roman CYR" w:cs="Times New Roman CYR"/>
          <w:b/>
          <w:bCs/>
          <w:sz w:val="24"/>
          <w:szCs w:val="24"/>
        </w:rPr>
        <w:t>картофель</w:t>
      </w:r>
      <w:r w:rsidR="00E71A41">
        <w:rPr>
          <w:rFonts w:ascii="Times New Roman CYR" w:eastAsia="Times New Roman" w:hAnsi="Times New Roman CYR" w:cs="Times New Roman CYR"/>
          <w:b/>
          <w:bCs/>
          <w:sz w:val="24"/>
          <w:szCs w:val="24"/>
        </w:rPr>
        <w:t xml:space="preserve"> сушен</w:t>
      </w:r>
      <w:r w:rsidR="00093EC5">
        <w:rPr>
          <w:rFonts w:ascii="Times New Roman CYR" w:eastAsia="Times New Roman" w:hAnsi="Times New Roman CYR" w:cs="Times New Roman CYR"/>
          <w:b/>
          <w:bCs/>
          <w:sz w:val="24"/>
          <w:szCs w:val="24"/>
        </w:rPr>
        <w:t>ый</w:t>
      </w:r>
      <w:r w:rsidR="0023230F">
        <w:rPr>
          <w:rFonts w:ascii="Times New Roman CYR" w:eastAsia="Times New Roman" w:hAnsi="Times New Roman CYR" w:cs="Times New Roman CYR"/>
          <w:b/>
          <w:bCs/>
          <w:sz w:val="24"/>
          <w:szCs w:val="24"/>
        </w:rPr>
        <w:t xml:space="preserve"> </w:t>
      </w:r>
      <w:r w:rsidRPr="00986128">
        <w:rPr>
          <w:rFonts w:ascii="PT Astra Serif" w:eastAsia="Times New Roman" w:hAnsi="PT Astra Serif" w:cs="Times New Roman"/>
          <w:bCs/>
          <w:color w:val="000000"/>
          <w:sz w:val="24"/>
          <w:szCs w:val="24"/>
        </w:rPr>
        <w:t>(далее-товар),</w:t>
      </w:r>
      <w:r w:rsidR="00D46A78"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 xml:space="preserve">в </w:t>
      </w:r>
      <w:r w:rsidR="00135332" w:rsidRPr="00986128">
        <w:rPr>
          <w:rFonts w:ascii="PT Astra Serif" w:eastAsia="Times New Roman" w:hAnsi="PT Astra Serif" w:cs="Times New Roman"/>
          <w:bCs/>
          <w:color w:val="000000"/>
          <w:sz w:val="24"/>
          <w:szCs w:val="24"/>
        </w:rPr>
        <w:t xml:space="preserve">общем </w:t>
      </w:r>
      <w:r w:rsidRPr="00986128">
        <w:rPr>
          <w:rFonts w:ascii="PT Astra Serif" w:eastAsia="Times New Roman" w:hAnsi="PT Astra Serif" w:cs="Times New Roman"/>
          <w:bCs/>
          <w:color w:val="000000"/>
          <w:sz w:val="24"/>
          <w:szCs w:val="24"/>
        </w:rPr>
        <w:t>количестве,</w:t>
      </w:r>
      <w:r w:rsidR="00681904"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по цене</w:t>
      </w:r>
      <w:r w:rsidR="00135332" w:rsidRPr="00986128">
        <w:rPr>
          <w:rFonts w:ascii="PT Astra Serif" w:eastAsia="Times New Roman" w:hAnsi="PT Astra Serif" w:cs="Times New Roman"/>
          <w:bCs/>
          <w:color w:val="000000"/>
          <w:sz w:val="24"/>
          <w:szCs w:val="24"/>
        </w:rPr>
        <w:t>, указанными в</w:t>
      </w:r>
      <w:r w:rsidRPr="00986128">
        <w:rPr>
          <w:rFonts w:ascii="PT Astra Serif" w:eastAsia="Times New Roman" w:hAnsi="PT Astra Serif" w:cs="Times New Roman"/>
          <w:sz w:val="24"/>
          <w:szCs w:val="24"/>
        </w:rPr>
        <w:t xml:space="preserve">  Спецификаци</w:t>
      </w:r>
      <w:r w:rsidR="004601F7"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 1</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 xml:space="preserve">по </w:t>
      </w:r>
      <w:r w:rsidR="00135332" w:rsidRPr="00986128">
        <w:rPr>
          <w:rFonts w:ascii="PT Astra Serif" w:eastAsia="Times New Roman" w:hAnsi="PT Astra Serif" w:cs="Times New Roman"/>
          <w:noProof/>
          <w:sz w:val="24"/>
          <w:szCs w:val="24"/>
        </w:rPr>
        <w:t>адрес</w:t>
      </w:r>
      <w:r w:rsidR="00856313">
        <w:rPr>
          <w:rFonts w:ascii="PT Astra Serif" w:eastAsia="Times New Roman" w:hAnsi="PT Astra Serif" w:cs="Times New Roman"/>
          <w:noProof/>
          <w:sz w:val="24"/>
          <w:szCs w:val="24"/>
        </w:rPr>
        <w:t>у(-</w:t>
      </w:r>
      <w:r w:rsidR="009A4DE5">
        <w:rPr>
          <w:rFonts w:ascii="PT Astra Serif" w:eastAsia="Times New Roman" w:hAnsi="PT Astra Serif" w:cs="Times New Roman"/>
          <w:noProof/>
          <w:sz w:val="24"/>
          <w:szCs w:val="24"/>
        </w:rPr>
        <w:t>ам</w:t>
      </w:r>
      <w:r w:rsidR="00856313">
        <w:rPr>
          <w:rFonts w:ascii="PT Astra Serif" w:eastAsia="Times New Roman" w:hAnsi="PT Astra Serif" w:cs="Times New Roman"/>
          <w:noProof/>
          <w:sz w:val="24"/>
          <w:szCs w:val="24"/>
        </w:rPr>
        <w:t>)</w:t>
      </w:r>
      <w:r w:rsidR="00135332" w:rsidRPr="00986128">
        <w:rPr>
          <w:rFonts w:ascii="PT Astra Serif" w:eastAsia="Times New Roman" w:hAnsi="PT Astra Serif" w:cs="Times New Roman"/>
          <w:noProof/>
          <w:sz w:val="24"/>
          <w:szCs w:val="24"/>
        </w:rPr>
        <w:t xml:space="preserve">, в количестве и в сроки, предусмотренные </w:t>
      </w:r>
      <w:r w:rsidR="00135332" w:rsidRPr="00986128">
        <w:rPr>
          <w:rFonts w:ascii="PT Astra Serif" w:eastAsia="Times New Roman" w:hAnsi="PT Astra Serif" w:cs="Times New Roman"/>
          <w:sz w:val="24"/>
          <w:szCs w:val="24"/>
        </w:rPr>
        <w:t xml:space="preserve"> О</w:t>
      </w:r>
      <w:r w:rsidRPr="00986128">
        <w:rPr>
          <w:rFonts w:ascii="PT Astra Serif" w:eastAsia="Times New Roman" w:hAnsi="PT Astra Serif" w:cs="Times New Roman"/>
          <w:sz w:val="24"/>
          <w:szCs w:val="24"/>
        </w:rPr>
        <w:t>тгрузочной разнарядкой (Приложение № 2</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w:t>
      </w:r>
      <w:r w:rsidR="0034539B" w:rsidRPr="00986128">
        <w:rPr>
          <w:rFonts w:ascii="PT Astra Serif" w:eastAsia="Times New Roman" w:hAnsi="PT Astra Serif" w:cs="Times New Roman"/>
          <w:sz w:val="24"/>
          <w:szCs w:val="24"/>
        </w:rPr>
        <w:t xml:space="preserve">, с характеристиками, указанными в </w:t>
      </w:r>
      <w:r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Т</w:t>
      </w:r>
      <w:r w:rsidRPr="00986128">
        <w:rPr>
          <w:rFonts w:ascii="PT Astra Serif" w:eastAsia="Times New Roman" w:hAnsi="PT Astra Serif" w:cs="Times New Roman"/>
          <w:sz w:val="24"/>
          <w:szCs w:val="24"/>
        </w:rPr>
        <w:t>ехническ</w:t>
      </w:r>
      <w:r w:rsidR="0034539B" w:rsidRPr="00986128">
        <w:rPr>
          <w:rFonts w:ascii="PT Astra Serif" w:eastAsia="Times New Roman" w:hAnsi="PT Astra Serif" w:cs="Times New Roman"/>
          <w:sz w:val="24"/>
          <w:szCs w:val="24"/>
        </w:rPr>
        <w:t>о</w:t>
      </w:r>
      <w:r w:rsidRPr="00986128">
        <w:rPr>
          <w:rFonts w:ascii="PT Astra Serif" w:eastAsia="Times New Roman" w:hAnsi="PT Astra Serif" w:cs="Times New Roman"/>
          <w:sz w:val="24"/>
          <w:szCs w:val="24"/>
        </w:rPr>
        <w:t>м задани</w:t>
      </w:r>
      <w:r w:rsidR="0034539B"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w:t>
      </w:r>
      <w:r w:rsidR="00107B5F">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4</w:t>
      </w:r>
      <w:r w:rsidR="009E41EE"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xml:space="preserve">), а Государственный Заказчик обязуется </w:t>
      </w:r>
      <w:r w:rsidR="00DE614C" w:rsidRPr="00986128">
        <w:rPr>
          <w:rFonts w:ascii="PT Astra Serif" w:eastAsia="Times New Roman" w:hAnsi="PT Astra Serif" w:cs="Times New Roman"/>
          <w:sz w:val="24"/>
          <w:szCs w:val="24"/>
        </w:rPr>
        <w:t xml:space="preserve">в порядке </w:t>
      </w:r>
      <w:r w:rsidR="00A42480">
        <w:rPr>
          <w:rFonts w:ascii="PT Astra Serif" w:eastAsia="Times New Roman" w:hAnsi="PT Astra Serif" w:cs="Times New Roman"/>
          <w:sz w:val="24"/>
          <w:szCs w:val="24"/>
        </w:rPr>
        <w:br/>
      </w:r>
      <w:r w:rsidR="00DE614C" w:rsidRPr="00986128">
        <w:rPr>
          <w:rFonts w:ascii="PT Astra Serif" w:eastAsia="Times New Roman" w:hAnsi="PT Astra Serif" w:cs="Times New Roman"/>
          <w:sz w:val="24"/>
          <w:szCs w:val="24"/>
        </w:rPr>
        <w:t>и на условиях</w:t>
      </w:r>
      <w:r w:rsidRPr="00986128">
        <w:rPr>
          <w:rFonts w:ascii="PT Astra Serif" w:eastAsia="Times New Roman" w:hAnsi="PT Astra Serif" w:cs="Times New Roman"/>
          <w:sz w:val="24"/>
          <w:szCs w:val="24"/>
        </w:rPr>
        <w:t>, предусмотренных настоящим Контрактом</w:t>
      </w:r>
      <w:r w:rsidR="00DE614C" w:rsidRPr="00986128">
        <w:rPr>
          <w:rFonts w:ascii="PT Astra Serif" w:eastAsia="Times New Roman" w:hAnsi="PT Astra Serif" w:cs="Times New Roman"/>
          <w:sz w:val="24"/>
          <w:szCs w:val="24"/>
        </w:rPr>
        <w:t>, принять и оплатить поставленный Товар</w:t>
      </w:r>
      <w:r w:rsidRPr="00986128">
        <w:rPr>
          <w:rFonts w:ascii="PT Astra Serif" w:eastAsia="Times New Roman" w:hAnsi="PT Astra Serif" w:cs="Times New Roman"/>
          <w:sz w:val="24"/>
          <w:szCs w:val="24"/>
        </w:rPr>
        <w:t>.</w:t>
      </w:r>
      <w:r w:rsidR="00DF7A93" w:rsidRPr="00986128">
        <w:rPr>
          <w:rFonts w:ascii="PT Astra Serif" w:eastAsia="Times New Roman" w:hAnsi="PT Astra Serif" w:cs="Times New Roman"/>
          <w:sz w:val="24"/>
          <w:szCs w:val="24"/>
        </w:rPr>
        <w:t xml:space="preserve"> Страна происхождения </w:t>
      </w:r>
      <w:r w:rsidR="00A12B08" w:rsidRPr="00986128">
        <w:rPr>
          <w:rFonts w:ascii="PT Astra Serif" w:eastAsia="Times New Roman" w:hAnsi="PT Astra Serif" w:cs="Times New Roman"/>
          <w:sz w:val="24"/>
          <w:szCs w:val="24"/>
        </w:rPr>
        <w:t>товара</w:t>
      </w:r>
      <w:r w:rsidR="00493D73">
        <w:rPr>
          <w:rFonts w:ascii="PT Astra Serif" w:eastAsia="Times New Roman" w:hAnsi="PT Astra Serif" w:cs="Times New Roman"/>
          <w:sz w:val="24"/>
          <w:szCs w:val="24"/>
        </w:rPr>
        <w:t>:</w:t>
      </w:r>
      <w:r w:rsidR="00A12B08" w:rsidRPr="00986128">
        <w:rPr>
          <w:rFonts w:ascii="PT Astra Serif" w:eastAsia="Times New Roman" w:hAnsi="PT Astra Serif" w:cs="Times New Roman"/>
          <w:sz w:val="24"/>
          <w:szCs w:val="24"/>
        </w:rPr>
        <w:t xml:space="preserve"> </w:t>
      </w:r>
      <w:r w:rsidR="004114F2">
        <w:rPr>
          <w:rFonts w:ascii="PT Astra Serif" w:eastAsia="Times New Roman" w:hAnsi="PT Astra Serif" w:cs="Times New Roman"/>
          <w:sz w:val="24"/>
          <w:szCs w:val="24"/>
        </w:rPr>
        <w:t>__________</w:t>
      </w:r>
      <w:r w:rsidR="00DF7A93" w:rsidRPr="00986128">
        <w:rPr>
          <w:rFonts w:ascii="PT Astra Serif" w:eastAsia="Times New Roman" w:hAnsi="PT Astra Serif" w:cs="Times New Roman"/>
          <w:sz w:val="24"/>
          <w:szCs w:val="24"/>
        </w:rPr>
        <w:t>.</w:t>
      </w:r>
    </w:p>
    <w:p w14:paraId="6D9E7914" w14:textId="64CE4934" w:rsidR="00DE614C"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1.2. </w:t>
      </w:r>
      <w:r w:rsidR="00E27BB6" w:rsidRPr="00986128">
        <w:rPr>
          <w:rFonts w:ascii="PT Astra Serif" w:eastAsia="Times New Roman" w:hAnsi="PT Astra Serif" w:cs="Times New Roman"/>
          <w:sz w:val="24"/>
          <w:szCs w:val="24"/>
        </w:rPr>
        <w:t>Поставщик доставляет Товар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по адрес</w:t>
      </w:r>
      <w:r w:rsidR="00856313">
        <w:rPr>
          <w:rFonts w:ascii="PT Astra Serif" w:eastAsia="Times New Roman" w:hAnsi="PT Astra Serif" w:cs="Times New Roman"/>
          <w:sz w:val="24"/>
          <w:szCs w:val="24"/>
        </w:rPr>
        <w:t>у(-</w:t>
      </w:r>
      <w:r w:rsidR="009A4DE5">
        <w:rPr>
          <w:rFonts w:ascii="PT Astra Serif" w:eastAsia="Times New Roman" w:hAnsi="PT Astra Serif" w:cs="Times New Roman"/>
          <w:sz w:val="24"/>
          <w:szCs w:val="24"/>
        </w:rPr>
        <w:t>ам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w:t>
      </w:r>
      <w:r w:rsidR="00856313">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указанн</w:t>
      </w:r>
      <w:r w:rsidR="00856313">
        <w:rPr>
          <w:rFonts w:ascii="PT Astra Serif" w:eastAsia="Times New Roman" w:hAnsi="PT Astra Serif" w:cs="Times New Roman"/>
          <w:sz w:val="24"/>
          <w:szCs w:val="24"/>
        </w:rPr>
        <w:t>ому(-</w:t>
      </w:r>
      <w:r w:rsidR="009A4DE5">
        <w:rPr>
          <w:rFonts w:ascii="PT Astra Serif" w:eastAsia="Times New Roman" w:hAnsi="PT Astra Serif" w:cs="Times New Roman"/>
          <w:sz w:val="24"/>
          <w:szCs w:val="24"/>
        </w:rPr>
        <w:t>ы</w:t>
      </w:r>
      <w:r w:rsidR="00934E50" w:rsidRPr="00986128">
        <w:rPr>
          <w:rFonts w:ascii="PT Astra Serif" w:eastAsia="Times New Roman" w:hAnsi="PT Astra Serif" w:cs="Times New Roman"/>
          <w:sz w:val="24"/>
          <w:szCs w:val="24"/>
        </w:rPr>
        <w:t>м</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в Отгрузочной разнарядке (приложение № 2 к Контракту) (далее – Место доставки)</w:t>
      </w:r>
    </w:p>
    <w:p w14:paraId="7397F391" w14:textId="22FED5D6" w:rsidR="002E7E95" w:rsidRPr="00986128" w:rsidRDefault="00DC2370"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r w:rsidR="00E27BB6"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 Грузополучател</w:t>
      </w:r>
      <w:r w:rsidR="00856313">
        <w:rPr>
          <w:rFonts w:ascii="PT Astra Serif" w:eastAsia="Times New Roman" w:hAnsi="PT Astra Serif" w:cs="Times New Roman"/>
          <w:sz w:val="24"/>
          <w:szCs w:val="24"/>
        </w:rPr>
        <w:t>ем(-</w:t>
      </w:r>
      <w:r w:rsidR="00607E6A">
        <w:rPr>
          <w:rFonts w:ascii="PT Astra Serif" w:eastAsia="Times New Roman" w:hAnsi="PT Astra Serif" w:cs="Times New Roman"/>
          <w:sz w:val="24"/>
          <w:szCs w:val="24"/>
        </w:rPr>
        <w:t>ями</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явля</w:t>
      </w:r>
      <w:r w:rsidR="00856313">
        <w:rPr>
          <w:rFonts w:ascii="PT Astra Serif" w:eastAsia="Times New Roman" w:hAnsi="PT Astra Serif" w:cs="Times New Roman"/>
          <w:sz w:val="24"/>
          <w:szCs w:val="24"/>
        </w:rPr>
        <w:t>ется(-</w:t>
      </w:r>
      <w:r w:rsidR="00607E6A">
        <w:rPr>
          <w:rFonts w:ascii="PT Astra Serif" w:eastAsia="Times New Roman" w:hAnsi="PT Astra Serif" w:cs="Times New Roman"/>
          <w:sz w:val="24"/>
          <w:szCs w:val="24"/>
        </w:rPr>
        <w:t>ются</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учреждени</w:t>
      </w:r>
      <w:r w:rsidR="00C9522C">
        <w:rPr>
          <w:rFonts w:ascii="PT Astra Serif" w:eastAsia="Times New Roman" w:hAnsi="PT Astra Serif" w:cs="Times New Roman"/>
          <w:sz w:val="24"/>
          <w:szCs w:val="24"/>
        </w:rPr>
        <w:t>е(-</w:t>
      </w:r>
      <w:r w:rsidR="00607E6A">
        <w:rPr>
          <w:rFonts w:ascii="PT Astra Serif" w:eastAsia="Times New Roman" w:hAnsi="PT Astra Serif" w:cs="Times New Roman"/>
          <w:sz w:val="24"/>
          <w:szCs w:val="24"/>
        </w:rPr>
        <w:t>я</w:t>
      </w:r>
      <w:r w:rsidR="00C9522C">
        <w:rPr>
          <w:rFonts w:ascii="PT Astra Serif" w:eastAsia="Times New Roman" w:hAnsi="PT Astra Serif" w:cs="Times New Roman"/>
          <w:sz w:val="24"/>
          <w:szCs w:val="24"/>
        </w:rPr>
        <w:t>)</w:t>
      </w:r>
      <w:r w:rsidR="00681904" w:rsidRPr="00986128">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уголовно-исполнительной системы, указанн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в отгрузочной разнарядке (Приложение</w:t>
      </w:r>
      <w:r w:rsidR="00856313">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№2</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и уполномоченн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00185A50">
        <w:rPr>
          <w:rFonts w:ascii="PT Astra Serif" w:eastAsia="Times New Roman" w:hAnsi="PT Astra Serif" w:cs="Times New Roman"/>
          <w:sz w:val="24"/>
          <w:szCs w:val="24"/>
        </w:rPr>
        <w:t xml:space="preserve">, </w:t>
      </w:r>
      <w:r w:rsidR="00185A50" w:rsidRPr="00185A50">
        <w:rPr>
          <w:rFonts w:ascii="PT Astra Serif" w:eastAsia="Times New Roman" w:hAnsi="PT Astra Serif" w:cs="Times New Roman"/>
          <w:sz w:val="24"/>
          <w:szCs w:val="24"/>
        </w:rPr>
        <w:t>согласно ст.509 Г</w:t>
      </w:r>
      <w:r w:rsidR="00185A50">
        <w:rPr>
          <w:rFonts w:ascii="PT Astra Serif" w:eastAsia="Times New Roman" w:hAnsi="PT Astra Serif" w:cs="Times New Roman"/>
          <w:sz w:val="24"/>
          <w:szCs w:val="24"/>
        </w:rPr>
        <w:t>ражданского кодекса</w:t>
      </w:r>
      <w:r w:rsidR="00185A50" w:rsidRPr="00185A50">
        <w:rPr>
          <w:rFonts w:ascii="PT Astra Serif" w:eastAsia="Times New Roman" w:hAnsi="PT Astra Serif" w:cs="Times New Roman"/>
          <w:sz w:val="24"/>
          <w:szCs w:val="24"/>
        </w:rPr>
        <w:t xml:space="preserve"> Р</w:t>
      </w:r>
      <w:r w:rsidR="00185A50">
        <w:rPr>
          <w:rFonts w:ascii="PT Astra Serif" w:eastAsia="Times New Roman" w:hAnsi="PT Astra Serif" w:cs="Times New Roman"/>
          <w:sz w:val="24"/>
          <w:szCs w:val="24"/>
        </w:rPr>
        <w:t>оссийской Федерации,</w:t>
      </w:r>
      <w:r w:rsidRPr="00986128">
        <w:rPr>
          <w:rFonts w:ascii="PT Astra Serif" w:eastAsia="Times New Roman" w:hAnsi="PT Astra Serif" w:cs="Times New Roman"/>
          <w:sz w:val="24"/>
          <w:szCs w:val="24"/>
        </w:rPr>
        <w:t xml:space="preserve"> Государственным заказчиком на приемку товара</w:t>
      </w:r>
      <w:r w:rsidR="00E27BB6" w:rsidRPr="00986128">
        <w:rPr>
          <w:rFonts w:ascii="PT Astra Serif" w:eastAsia="Times New Roman" w:hAnsi="PT Astra Serif" w:cs="Times New Roman"/>
          <w:sz w:val="24"/>
          <w:szCs w:val="24"/>
        </w:rPr>
        <w:t xml:space="preserve"> (получение, проверка по качеству и количеству),</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 xml:space="preserve">включая проведение в соответствии </w:t>
      </w:r>
      <w:r w:rsidR="005537F1" w:rsidRPr="00986128">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 xml:space="preserve">с Федеральным законом о контрактной системе экспертизы поставленного товара, указания недостатков </w:t>
      </w:r>
      <w:r w:rsidR="00934E50" w:rsidRPr="00986128">
        <w:rPr>
          <w:rFonts w:ascii="PT Astra Serif" w:eastAsia="Times New Roman" w:hAnsi="PT Astra Serif" w:cs="Times New Roman"/>
          <w:sz w:val="24"/>
          <w:szCs w:val="24"/>
        </w:rPr>
        <w:t>товара и</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сроков их устр</w:t>
      </w:r>
      <w:r w:rsidR="00934E50" w:rsidRPr="00986128">
        <w:rPr>
          <w:rFonts w:ascii="PT Astra Serif" w:eastAsia="Times New Roman" w:hAnsi="PT Astra Serif" w:cs="Times New Roman"/>
          <w:sz w:val="24"/>
          <w:szCs w:val="24"/>
        </w:rPr>
        <w:t>анения,</w:t>
      </w:r>
      <w:r w:rsidRPr="00986128">
        <w:rPr>
          <w:rFonts w:ascii="PT Astra Serif" w:eastAsia="Times New Roman" w:hAnsi="PT Astra Serif" w:cs="Times New Roman"/>
          <w:sz w:val="24"/>
          <w:szCs w:val="24"/>
        </w:rPr>
        <w:t xml:space="preserve"> (далее - Грузополучатель).</w:t>
      </w:r>
    </w:p>
    <w:p w14:paraId="2767F2E5" w14:textId="198E3503" w:rsidR="001D32DE" w:rsidRPr="00986128" w:rsidRDefault="00DC2370" w:rsidP="001D32DE">
      <w:pPr>
        <w:spacing w:after="0" w:line="240" w:lineRule="auto"/>
        <w:ind w:firstLine="567"/>
        <w:jc w:val="both"/>
        <w:rPr>
          <w:rFonts w:ascii="PT Astra Serif" w:eastAsia="Times New Roman" w:hAnsi="PT Astra Serif" w:cs="Times New Roman CYR"/>
          <w:sz w:val="24"/>
          <w:szCs w:val="24"/>
        </w:rPr>
      </w:pPr>
      <w:r w:rsidRPr="00986128">
        <w:rPr>
          <w:rFonts w:ascii="PT Astra Serif" w:eastAsia="Times New Roman" w:hAnsi="PT Astra Serif" w:cs="Times New Roman"/>
          <w:sz w:val="24"/>
          <w:szCs w:val="24"/>
        </w:rPr>
        <w:t xml:space="preserve">КБК </w:t>
      </w:r>
      <w:r w:rsidRPr="00986128">
        <w:rPr>
          <w:rFonts w:ascii="PT Astra Serif" w:eastAsia="Times New Roman" w:hAnsi="PT Astra Serif" w:cs="Times New Roman CYR"/>
          <w:sz w:val="24"/>
          <w:szCs w:val="24"/>
        </w:rPr>
        <w:t>-</w:t>
      </w:r>
      <w:r w:rsidR="00F27ED4">
        <w:rPr>
          <w:rFonts w:ascii="PT Astra Serif" w:eastAsia="Times New Roman" w:hAnsi="PT Astra Serif" w:cs="Times New Roman CYR"/>
          <w:sz w:val="24"/>
          <w:szCs w:val="24"/>
        </w:rPr>
        <w:t xml:space="preserve"> </w:t>
      </w:r>
      <w:r w:rsidR="00F54B38">
        <w:rPr>
          <w:rFonts w:ascii="PT Astra Serif" w:eastAsia="Times New Roman" w:hAnsi="PT Astra Serif" w:cs="Times New Roman CYR"/>
          <w:sz w:val="24"/>
          <w:szCs w:val="24"/>
        </w:rPr>
        <w:t>320</w:t>
      </w:r>
      <w:r w:rsidRPr="00986128">
        <w:rPr>
          <w:rFonts w:ascii="PT Astra Serif" w:eastAsia="Times New Roman" w:hAnsi="PT Astra Serif" w:cs="Times New Roman CYR"/>
          <w:sz w:val="24"/>
          <w:szCs w:val="24"/>
        </w:rPr>
        <w:t xml:space="preserve"> </w:t>
      </w:r>
      <w:r w:rsidRPr="00986128">
        <w:rPr>
          <w:rFonts w:ascii="PT Astra Serif" w:hAnsi="PT Astra Serif" w:cs="Times New Roman"/>
          <w:sz w:val="24"/>
          <w:szCs w:val="24"/>
        </w:rPr>
        <w:t>03-05 4240690049223.</w:t>
      </w:r>
    </w:p>
    <w:p w14:paraId="59DE0059" w14:textId="77777777" w:rsidR="00E27BB6" w:rsidRPr="00986128" w:rsidRDefault="00E27BB6"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4C04946" w14:textId="77777777" w:rsidR="00F3700B" w:rsidRPr="00986128" w:rsidRDefault="00DC2370" w:rsidP="00C82BFD">
      <w:pPr>
        <w:pStyle w:val="af"/>
        <w:widowControl w:val="0"/>
        <w:numPr>
          <w:ilvl w:val="0"/>
          <w:numId w:val="15"/>
        </w:numPr>
        <w:autoSpaceDE w:val="0"/>
        <w:autoSpaceDN w:val="0"/>
        <w:adjustRightInd w:val="0"/>
        <w:jc w:val="center"/>
        <w:rPr>
          <w:rFonts w:ascii="PT Astra Serif" w:hAnsi="PT Astra Serif"/>
        </w:rPr>
      </w:pPr>
      <w:r w:rsidRPr="00986128">
        <w:rPr>
          <w:rFonts w:ascii="PT Astra Serif" w:hAnsi="PT Astra Serif"/>
        </w:rPr>
        <w:t>ЦЕНА КОНТРАКТА И ПОРЯДОК РАСЧЕТОВ</w:t>
      </w:r>
    </w:p>
    <w:p w14:paraId="4FC7CE55" w14:textId="4A85DB67" w:rsidR="00C82BFD" w:rsidRPr="00277481" w:rsidRDefault="00DC2370" w:rsidP="009E41EE">
      <w:pPr>
        <w:spacing w:after="0" w:line="240" w:lineRule="auto"/>
        <w:ind w:firstLine="709"/>
        <w:jc w:val="both"/>
        <w:rPr>
          <w:rFonts w:ascii="PT Astra Serif" w:eastAsia="Times New Roman" w:hAnsi="PT Astra Serif" w:cs="Times New Roman"/>
          <w:iCs/>
          <w:color w:val="000000"/>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1</w:t>
      </w:r>
      <w:r w:rsidRPr="00986128">
        <w:rPr>
          <w:rFonts w:ascii="PT Astra Serif" w:eastAsia="Times New Roman" w:hAnsi="PT Astra Serif" w:cs="Times New Roman"/>
          <w:sz w:val="24"/>
          <w:szCs w:val="24"/>
        </w:rPr>
        <w:t>.</w:t>
      </w:r>
      <w:r w:rsidR="009E4E6F"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Цена Контракта является фиксированной и</w:t>
      </w:r>
      <w:r w:rsidR="00F27202"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составляет</w:t>
      </w:r>
      <w:r w:rsidR="00841B72" w:rsidRPr="00986128">
        <w:rPr>
          <w:rFonts w:ascii="PT Astra Serif" w:eastAsia="Times New Roman" w:hAnsi="PT Astra Serif" w:cs="Times New Roman"/>
          <w:b/>
          <w:sz w:val="24"/>
          <w:szCs w:val="24"/>
        </w:rPr>
        <w:t xml:space="preserve"> </w:t>
      </w:r>
      <w:r w:rsidR="00DF5938">
        <w:rPr>
          <w:rFonts w:ascii="PT Astra Serif" w:eastAsia="Times New Roman" w:hAnsi="PT Astra Serif" w:cs="Times New Roman"/>
          <w:b/>
          <w:sz w:val="24"/>
          <w:szCs w:val="24"/>
        </w:rPr>
        <w:t>______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w:t>
      </w:r>
      <w:r w:rsidR="00DF5938">
        <w:rPr>
          <w:rFonts w:ascii="PT Astra Serif" w:eastAsia="Times New Roman" w:hAnsi="PT Astra Serif" w:cs="Times New Roman"/>
          <w:b/>
          <w:sz w:val="24"/>
          <w:szCs w:val="24"/>
        </w:rPr>
        <w:t>__________</w:t>
      </w:r>
      <w:r w:rsidR="002E7E95" w:rsidRPr="00986128">
        <w:rPr>
          <w:rFonts w:ascii="PT Astra Serif" w:eastAsia="Times New Roman" w:hAnsi="PT Astra Serif" w:cs="Times New Roman"/>
          <w:b/>
          <w:sz w:val="24"/>
          <w:szCs w:val="24"/>
        </w:rPr>
        <w:t>) руб</w:t>
      </w:r>
      <w:r w:rsidR="00841B72" w:rsidRPr="00986128">
        <w:rPr>
          <w:rFonts w:ascii="PT Astra Serif" w:eastAsia="Times New Roman" w:hAnsi="PT Astra Serif" w:cs="Times New Roman"/>
          <w:b/>
          <w:sz w:val="24"/>
          <w:szCs w:val="24"/>
        </w:rPr>
        <w:t>лей</w:t>
      </w:r>
      <w:r w:rsidR="002E7E95" w:rsidRPr="00986128">
        <w:rPr>
          <w:rFonts w:ascii="PT Astra Serif" w:eastAsia="Times New Roman" w:hAnsi="PT Astra Serif" w:cs="Times New Roman"/>
          <w:b/>
          <w:sz w:val="24"/>
          <w:szCs w:val="24"/>
        </w:rPr>
        <w:t xml:space="preserve"> </w:t>
      </w:r>
      <w:r w:rsidR="000E7B1F">
        <w:rPr>
          <w:rFonts w:ascii="PT Astra Serif" w:eastAsia="Times New Roman" w:hAnsi="PT Astra Serif" w:cs="Times New Roman"/>
          <w:b/>
          <w:sz w:val="24"/>
          <w:szCs w:val="24"/>
        </w:rPr>
        <w:t>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копе</w:t>
      </w:r>
      <w:r w:rsidR="00434372">
        <w:rPr>
          <w:rFonts w:ascii="PT Astra Serif" w:eastAsia="Times New Roman" w:hAnsi="PT Astra Serif" w:cs="Times New Roman"/>
          <w:b/>
          <w:sz w:val="24"/>
          <w:szCs w:val="24"/>
        </w:rPr>
        <w:t>ек</w:t>
      </w:r>
      <w:r w:rsidR="002E7E95" w:rsidRPr="00986128">
        <w:rPr>
          <w:rFonts w:ascii="PT Astra Serif" w:eastAsia="Times New Roman" w:hAnsi="PT Astra Serif" w:cs="Times New Roman"/>
          <w:iCs/>
          <w:sz w:val="24"/>
          <w:szCs w:val="24"/>
        </w:rPr>
        <w:t>,</w:t>
      </w:r>
      <w:r w:rsidR="00F27202" w:rsidRPr="00986128">
        <w:rPr>
          <w:rFonts w:ascii="PT Astra Serif" w:eastAsia="Times New Roman" w:hAnsi="PT Astra Serif" w:cs="Times New Roman"/>
          <w:b/>
          <w:sz w:val="24"/>
          <w:szCs w:val="24"/>
        </w:rPr>
        <w:t xml:space="preserve"> </w:t>
      </w:r>
      <w:r w:rsidR="00FF0529" w:rsidRPr="00986128">
        <w:rPr>
          <w:rFonts w:ascii="PT Astra Serif" w:eastAsia="Times New Roman" w:hAnsi="PT Astra Serif" w:cs="Times New Roman"/>
          <w:b/>
          <w:sz w:val="24"/>
          <w:szCs w:val="24"/>
        </w:rPr>
        <w:t xml:space="preserve">в том числе </w:t>
      </w:r>
      <w:r w:rsidR="00841B72" w:rsidRPr="00986128">
        <w:rPr>
          <w:rFonts w:ascii="PT Astra Serif" w:eastAsia="Times New Roman" w:hAnsi="PT Astra Serif" w:cs="Times New Roman"/>
          <w:bCs/>
          <w:sz w:val="24"/>
          <w:szCs w:val="24"/>
        </w:rPr>
        <w:t>НДС</w:t>
      </w:r>
      <w:r w:rsidR="00277481" w:rsidRPr="00277481">
        <w:rPr>
          <w:rFonts w:ascii="PT Astra Serif" w:eastAsia="Times New Roman" w:hAnsi="PT Astra Serif" w:cs="Times New Roman"/>
          <w:iCs/>
          <w:color w:val="000000"/>
          <w:sz w:val="24"/>
          <w:szCs w:val="24"/>
        </w:rPr>
        <w:t xml:space="preserve">__ (___) __ </w:t>
      </w:r>
      <w:r w:rsidR="00277481">
        <w:rPr>
          <w:rFonts w:ascii="PT Astra Serif" w:eastAsia="Times New Roman" w:hAnsi="PT Astra Serif" w:cs="Times New Roman"/>
          <w:iCs/>
          <w:color w:val="000000"/>
          <w:sz w:val="24"/>
          <w:szCs w:val="24"/>
        </w:rPr>
        <w:t>коп/НДС не облагается.</w:t>
      </w:r>
    </w:p>
    <w:p w14:paraId="3F436CCB" w14:textId="6351A5F0" w:rsidR="00C82BFD" w:rsidRPr="00986128" w:rsidRDefault="00DC2370" w:rsidP="009E41EE">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2</w:t>
      </w:r>
      <w:r w:rsidRPr="00986128">
        <w:rPr>
          <w:rFonts w:ascii="PT Astra Serif" w:eastAsia="Times New Roman" w:hAnsi="PT Astra Serif" w:cs="Times New Roman"/>
          <w:sz w:val="24"/>
          <w:szCs w:val="24"/>
        </w:rPr>
        <w:t>. Цена Контракта (цена единицы Товара) включает в себя</w:t>
      </w:r>
      <w:r w:rsidR="00F22AEB" w:rsidRPr="00986128">
        <w:rPr>
          <w:rFonts w:ascii="PT Astra Serif" w:eastAsia="Times New Roman" w:hAnsi="PT Astra Serif" w:cs="Times New Roman"/>
          <w:sz w:val="24"/>
          <w:szCs w:val="24"/>
        </w:rPr>
        <w:t xml:space="preserve"> стоимость товара, стоимость тары и упаковки, </w:t>
      </w:r>
      <w:r w:rsidR="00F27202" w:rsidRPr="00986128">
        <w:rPr>
          <w:rFonts w:ascii="PT Astra Serif" w:eastAsia="Times New Roman" w:hAnsi="PT Astra Serif" w:cs="Times New Roman"/>
          <w:sz w:val="24"/>
          <w:szCs w:val="24"/>
        </w:rPr>
        <w:t>а так</w:t>
      </w:r>
      <w:r w:rsidR="00987BB9">
        <w:rPr>
          <w:rFonts w:ascii="PT Astra Serif" w:eastAsia="Times New Roman" w:hAnsi="PT Astra Serif" w:cs="Times New Roman"/>
          <w:sz w:val="24"/>
          <w:szCs w:val="24"/>
        </w:rPr>
        <w:t>ж</w:t>
      </w:r>
      <w:r w:rsidR="00F27202" w:rsidRPr="00986128">
        <w:rPr>
          <w:rFonts w:ascii="PT Astra Serif" w:eastAsia="Times New Roman" w:hAnsi="PT Astra Serif" w:cs="Times New Roman"/>
          <w:sz w:val="24"/>
          <w:szCs w:val="24"/>
        </w:rPr>
        <w:t>е все расходы на перевозку, доставку</w:t>
      </w:r>
      <w:r w:rsidR="00F22AEB" w:rsidRPr="00986128">
        <w:rPr>
          <w:rFonts w:ascii="PT Astra Serif" w:eastAsia="Times New Roman" w:hAnsi="PT Astra Serif" w:cs="Times New Roman"/>
          <w:sz w:val="24"/>
          <w:szCs w:val="24"/>
        </w:rPr>
        <w:t>,</w:t>
      </w:r>
      <w:r w:rsidR="00F27202" w:rsidRPr="00986128">
        <w:rPr>
          <w:rFonts w:ascii="PT Astra Serif" w:eastAsia="Times New Roman" w:hAnsi="PT Astra Serif" w:cs="Times New Roman"/>
          <w:sz w:val="24"/>
          <w:szCs w:val="24"/>
        </w:rPr>
        <w:t xml:space="preserve"> погрузочно-разгрузочные работы, </w:t>
      </w:r>
      <w:r w:rsidR="00F22AEB" w:rsidRPr="00986128">
        <w:rPr>
          <w:rFonts w:ascii="PT Astra Serif" w:eastAsia="Times New Roman" w:hAnsi="PT Astra Serif" w:cs="Times New Roman"/>
          <w:sz w:val="24"/>
          <w:szCs w:val="24"/>
        </w:rPr>
        <w:t>расходы на страхование, уплату таможенных пошлин, налогов, сборов и други</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обязательны</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платеж</w:t>
      </w:r>
      <w:r w:rsidR="00F27202" w:rsidRPr="00986128">
        <w:rPr>
          <w:rFonts w:ascii="PT Astra Serif" w:eastAsia="Times New Roman" w:hAnsi="PT Astra Serif" w:cs="Times New Roman"/>
          <w:sz w:val="24"/>
          <w:szCs w:val="24"/>
        </w:rPr>
        <w:t>ей</w:t>
      </w:r>
      <w:r w:rsidR="00F22AEB" w:rsidRPr="00986128">
        <w:rPr>
          <w:rFonts w:ascii="PT Astra Serif" w:eastAsia="Times New Roman" w:hAnsi="PT Astra Serif" w:cs="Times New Roman"/>
          <w:sz w:val="24"/>
          <w:szCs w:val="24"/>
        </w:rPr>
        <w:t>, взимае</w:t>
      </w:r>
      <w:r w:rsidR="00333A85" w:rsidRPr="00986128">
        <w:rPr>
          <w:rFonts w:ascii="PT Astra Serif" w:eastAsia="Times New Roman" w:hAnsi="PT Astra Serif" w:cs="Times New Roman"/>
          <w:sz w:val="24"/>
          <w:szCs w:val="24"/>
        </w:rPr>
        <w:t>м</w:t>
      </w:r>
      <w:r w:rsidR="00F22AEB" w:rsidRPr="00986128">
        <w:rPr>
          <w:rFonts w:ascii="PT Astra Serif" w:eastAsia="Times New Roman" w:hAnsi="PT Astra Serif" w:cs="Times New Roman"/>
          <w:sz w:val="24"/>
          <w:szCs w:val="24"/>
        </w:rPr>
        <w:t>ые с</w:t>
      </w:r>
      <w:r w:rsidRPr="00986128">
        <w:rPr>
          <w:rFonts w:ascii="PT Astra Serif" w:eastAsia="Times New Roman" w:hAnsi="PT Astra Serif" w:cs="Times New Roman"/>
          <w:sz w:val="24"/>
          <w:szCs w:val="24"/>
        </w:rPr>
        <w:t xml:space="preserve"> </w:t>
      </w:r>
      <w:r w:rsidR="00DF7A93" w:rsidRPr="00986128">
        <w:rPr>
          <w:rFonts w:ascii="PT Astra Serif" w:eastAsia="Times New Roman" w:hAnsi="PT Astra Serif" w:cs="Times New Roman"/>
          <w:sz w:val="24"/>
          <w:szCs w:val="24"/>
        </w:rPr>
        <w:t>Поставщика</w:t>
      </w:r>
      <w:r w:rsidR="00F22AEB" w:rsidRPr="00986128">
        <w:rPr>
          <w:rFonts w:ascii="PT Astra Serif" w:eastAsia="Times New Roman" w:hAnsi="PT Astra Serif" w:cs="Times New Roman"/>
          <w:sz w:val="24"/>
          <w:szCs w:val="24"/>
        </w:rPr>
        <w:t xml:space="preserve"> в связи и исполнением </w:t>
      </w:r>
      <w:r w:rsidR="00F22AEB" w:rsidRPr="00986128">
        <w:rPr>
          <w:rFonts w:ascii="PT Astra Serif" w:eastAsia="Times New Roman" w:hAnsi="PT Astra Serif" w:cs="Times New Roman"/>
          <w:sz w:val="24"/>
          <w:szCs w:val="24"/>
        </w:rPr>
        <w:lastRenderedPageBreak/>
        <w:t>обязательств по контракту</w:t>
      </w:r>
      <w:r w:rsidR="00F27202" w:rsidRPr="00986128">
        <w:rPr>
          <w:rFonts w:ascii="PT Astra Serif" w:eastAsia="Times New Roman" w:hAnsi="PT Astra Serif" w:cs="Times New Roman"/>
          <w:sz w:val="24"/>
          <w:szCs w:val="24"/>
        </w:rPr>
        <w:t xml:space="preserve"> в соответствии с законодательством Российской Федерации</w:t>
      </w:r>
      <w:r w:rsidR="00F22AEB" w:rsidRPr="00986128">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w:t>
      </w:r>
      <w:r w:rsidR="00F22AEB" w:rsidRPr="00986128">
        <w:rPr>
          <w:rFonts w:ascii="PT Astra Serif" w:eastAsia="Times New Roman" w:hAnsi="PT Astra Serif" w:cs="Times New Roman"/>
          <w:sz w:val="24"/>
          <w:szCs w:val="24"/>
        </w:rPr>
        <w:t>Цена единицы товара указана в Спецификации (Приложение № 1)</w:t>
      </w:r>
    </w:p>
    <w:p w14:paraId="18B18064"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w:t>
      </w:r>
      <w:r w:rsidR="000A2C6D" w:rsidRPr="00986128">
        <w:rPr>
          <w:rFonts w:ascii="PT Astra Serif" w:eastAsia="Times New Roman" w:hAnsi="PT Astra Serif" w:cs="Times New Roman"/>
          <w:sz w:val="24"/>
          <w:szCs w:val="24"/>
        </w:rPr>
        <w:t xml:space="preserve"> </w:t>
      </w:r>
      <w:r w:rsidR="00156DB3" w:rsidRPr="00986128">
        <w:rPr>
          <w:rFonts w:ascii="PT Astra Serif" w:hAnsi="PT Astra Serif" w:cs="Times New Roman"/>
          <w:sz w:val="24"/>
          <w:szCs w:val="24"/>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986128">
        <w:rPr>
          <w:rFonts w:ascii="PT Astra Serif" w:hAnsi="PT Astra Serif" w:cs="Times New Roman"/>
          <w:sz w:val="24"/>
          <w:szCs w:val="24"/>
        </w:rPr>
        <w:br/>
      </w:r>
      <w:r w:rsidR="00156DB3" w:rsidRPr="00986128">
        <w:rPr>
          <w:rFonts w:ascii="PT Astra Serif" w:hAnsi="PT Astra Serif" w:cs="Times New Roman"/>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0A2C6D" w:rsidRPr="00986128">
        <w:rPr>
          <w:rFonts w:ascii="PT Astra Serif" w:eastAsia="Times New Roman" w:hAnsi="PT Astra Serif" w:cs="Times New Roman"/>
          <w:sz w:val="24"/>
          <w:szCs w:val="24"/>
        </w:rPr>
        <w:t xml:space="preserve"> </w:t>
      </w:r>
    </w:p>
    <w:p w14:paraId="6C972B3B"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4</w:t>
      </w:r>
      <w:r w:rsidRPr="00986128">
        <w:rPr>
          <w:rFonts w:ascii="PT Astra Serif" w:eastAsia="Times New Roman" w:hAnsi="PT Astra Serif" w:cs="Times New Roman"/>
          <w:sz w:val="24"/>
          <w:szCs w:val="24"/>
        </w:rPr>
        <w:t>.</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Законом </w:t>
      </w:r>
      <w:r w:rsidR="0034539B" w:rsidRPr="00986128">
        <w:rPr>
          <w:rFonts w:ascii="PT Astra Serif" w:eastAsia="Times New Roman" w:hAnsi="PT Astra Serif" w:cs="Times New Roman"/>
          <w:sz w:val="24"/>
          <w:szCs w:val="24"/>
        </w:rPr>
        <w:t xml:space="preserve">ст.95 </w:t>
      </w:r>
      <w:r w:rsidR="00156DB3" w:rsidRPr="00986128">
        <w:rPr>
          <w:rFonts w:ascii="PT Astra Serif" w:eastAsia="Times New Roman" w:hAnsi="PT Astra Serif" w:cs="Times New Roman"/>
          <w:sz w:val="24"/>
          <w:szCs w:val="24"/>
        </w:rPr>
        <w:t>№ 44-ФЗ</w:t>
      </w:r>
      <w:r w:rsidRPr="00986128">
        <w:rPr>
          <w:rFonts w:ascii="PT Astra Serif" w:eastAsia="Times New Roman" w:hAnsi="PT Astra Serif" w:cs="Times New Roman"/>
          <w:sz w:val="24"/>
          <w:szCs w:val="24"/>
        </w:rPr>
        <w:t>.</w:t>
      </w:r>
    </w:p>
    <w:p w14:paraId="7E626B65"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5</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86128">
        <w:rPr>
          <w:rFonts w:ascii="PT Astra Serif" w:eastAsia="Times New Roman" w:hAnsi="PT Astra Serif" w:cs="Times New Roman"/>
          <w:sz w:val="24"/>
          <w:szCs w:val="24"/>
        </w:rPr>
        <w:br/>
        <w:t>и иных условий.</w:t>
      </w:r>
    </w:p>
    <w:p w14:paraId="20BEF05D" w14:textId="5F02D7DC" w:rsidR="00C82BFD" w:rsidRPr="00986128" w:rsidRDefault="00580699" w:rsidP="00FF0529">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rPr>
      </w:pPr>
      <w:r>
        <w:rPr>
          <w:rFonts w:ascii="PT Astra Serif" w:hAnsi="PT Astra Serif" w:cs="Times New Roman"/>
          <w:sz w:val="24"/>
          <w:szCs w:val="24"/>
        </w:rPr>
        <w:t xml:space="preserve">  </w:t>
      </w:r>
      <w:r w:rsidR="00DC2370" w:rsidRPr="00986128">
        <w:rPr>
          <w:rFonts w:ascii="PT Astra Serif" w:hAnsi="PT Astra Serif" w:cs="Times New Roman"/>
          <w:sz w:val="24"/>
          <w:szCs w:val="24"/>
        </w:rPr>
        <w:t>2.</w:t>
      </w:r>
      <w:r w:rsidR="00347872" w:rsidRPr="00986128">
        <w:rPr>
          <w:rFonts w:ascii="PT Astra Serif" w:hAnsi="PT Astra Serif" w:cs="Times New Roman"/>
          <w:sz w:val="24"/>
          <w:szCs w:val="24"/>
        </w:rPr>
        <w:t>6</w:t>
      </w:r>
      <w:r w:rsidR="00DC2370" w:rsidRPr="00986128">
        <w:rPr>
          <w:rFonts w:ascii="PT Astra Serif" w:hAnsi="PT Astra Serif" w:cs="Times New Roman"/>
          <w:sz w:val="24"/>
          <w:szCs w:val="24"/>
        </w:rPr>
        <w:t>.</w:t>
      </w:r>
      <w:r w:rsidR="00FF0529" w:rsidRPr="00986128">
        <w:rPr>
          <w:rFonts w:ascii="PT Astra Serif" w:eastAsia="Times New Roman" w:hAnsi="PT Astra Serif" w:cs="Times New Roman CYR"/>
          <w:sz w:val="24"/>
          <w:szCs w:val="24"/>
        </w:rPr>
        <w:t xml:space="preserve"> Оплата Товара производится Государственным заказчиком в течение 30 (тридцати) календарных дней со дня подписания Сторонами соответствующей товарной накладной по форме № ТОРГ-12, а также акта приема-передачи Товара (приложение № 3 к настоящему Контракту).</w:t>
      </w:r>
    </w:p>
    <w:p w14:paraId="5817DE33" w14:textId="7D6C0374" w:rsidR="00C82BFD" w:rsidRPr="00986128" w:rsidRDefault="00DC2370" w:rsidP="009E41EE">
      <w:pPr>
        <w:spacing w:after="0" w:line="240" w:lineRule="auto"/>
        <w:ind w:firstLine="709"/>
        <w:jc w:val="both"/>
        <w:rPr>
          <w:rFonts w:ascii="PT Astra Serif" w:hAnsi="PT Astra Serif" w:cs="Times New Roman"/>
          <w:noProof/>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7</w:t>
      </w:r>
      <w:r w:rsidR="0012384B" w:rsidRPr="00986128">
        <w:rPr>
          <w:rFonts w:ascii="PT Astra Serif" w:hAnsi="PT Astra Serif" w:cs="Times New Roman"/>
          <w:sz w:val="24"/>
          <w:szCs w:val="24"/>
        </w:rPr>
        <w:t>.</w:t>
      </w:r>
      <w:r w:rsidRPr="00986128">
        <w:rPr>
          <w:rFonts w:ascii="PT Astra Serif" w:hAnsi="PT Astra Serif" w:cs="Times New Roman"/>
          <w:sz w:val="24"/>
          <w:szCs w:val="24"/>
        </w:rPr>
        <w:t xml:space="preserve"> </w:t>
      </w:r>
      <w:r w:rsidR="0012384B" w:rsidRPr="00986128">
        <w:rPr>
          <w:rFonts w:ascii="PT Astra Serif" w:hAnsi="PT Astra Serif" w:cs="Times New Roman"/>
          <w:noProof/>
          <w:sz w:val="24"/>
          <w:szCs w:val="24"/>
        </w:rPr>
        <w:t xml:space="preserve">Оплата по Контракту производится в рублях Российской Федерации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в безналичном порядке в форме платежных поручений путем перечисления</w:t>
      </w:r>
      <w:r w:rsidR="00156DB3"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 xml:space="preserve">Государственным заказчиком выделенных из федерального бюджета денежных средств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 xml:space="preserve">на </w:t>
      </w:r>
      <w:r w:rsidR="00CA3055">
        <w:rPr>
          <w:rFonts w:ascii="PT Astra Serif" w:hAnsi="PT Astra Serif" w:cs="Times New Roman"/>
          <w:noProof/>
          <w:sz w:val="24"/>
          <w:szCs w:val="24"/>
        </w:rPr>
        <w:t>расчетный</w:t>
      </w:r>
      <w:r w:rsidR="0072781C"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счет</w:t>
      </w:r>
      <w:r w:rsidR="0072781C" w:rsidRPr="00986128">
        <w:rPr>
          <w:rFonts w:ascii="PT Astra Serif" w:hAnsi="PT Astra Serif" w:cs="Times New Roman"/>
          <w:noProof/>
          <w:sz w:val="24"/>
          <w:szCs w:val="24"/>
        </w:rPr>
        <w:t xml:space="preserve"> </w:t>
      </w:r>
      <w:r w:rsidR="00DF7A93" w:rsidRPr="00986128">
        <w:rPr>
          <w:rFonts w:ascii="PT Astra Serif" w:hAnsi="PT Astra Serif" w:cs="Times New Roman"/>
          <w:noProof/>
          <w:sz w:val="24"/>
          <w:szCs w:val="24"/>
        </w:rPr>
        <w:t>Поставщика</w:t>
      </w:r>
      <w:r w:rsidRPr="00986128">
        <w:rPr>
          <w:rFonts w:ascii="PT Astra Serif" w:hAnsi="PT Astra Serif" w:cs="Times New Roman"/>
          <w:noProof/>
          <w:sz w:val="24"/>
          <w:szCs w:val="24"/>
        </w:rPr>
        <w:t>.</w:t>
      </w:r>
    </w:p>
    <w:p w14:paraId="26B43022"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8</w:t>
      </w:r>
      <w:r w:rsidRPr="00986128">
        <w:rPr>
          <w:rFonts w:ascii="PT Astra Serif" w:eastAsia="Times New Roman" w:hAnsi="PT Astra Serif" w:cs="Times New Roman"/>
          <w:sz w:val="24"/>
          <w:szCs w:val="24"/>
        </w:rPr>
        <w:t xml:space="preserve">. Датой оплаты считается дата списания денежных средств со счета </w:t>
      </w:r>
      <w:r w:rsidR="00CF67EA" w:rsidRPr="00986128">
        <w:rPr>
          <w:rFonts w:ascii="PT Astra Serif" w:eastAsia="Times New Roman" w:hAnsi="PT Astra Serif" w:cs="Times New Roman"/>
          <w:sz w:val="24"/>
          <w:szCs w:val="24"/>
        </w:rPr>
        <w:t>Государственного з</w:t>
      </w:r>
      <w:r w:rsidRPr="00986128">
        <w:rPr>
          <w:rFonts w:ascii="PT Astra Serif" w:eastAsia="Times New Roman" w:hAnsi="PT Astra Serif" w:cs="Times New Roman"/>
          <w:sz w:val="24"/>
          <w:szCs w:val="24"/>
        </w:rPr>
        <w:t>аказчика, указанного в настоящем Контракте.</w:t>
      </w:r>
    </w:p>
    <w:p w14:paraId="69A74784" w14:textId="3F5060E3"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9</w:t>
      </w:r>
      <w:r w:rsidRPr="00986128">
        <w:rPr>
          <w:rFonts w:ascii="PT Astra Serif" w:eastAsia="Times New Roman" w:hAnsi="PT Astra Serif" w:cs="Times New Roman"/>
          <w:sz w:val="24"/>
          <w:szCs w:val="24"/>
        </w:rPr>
        <w:t>.</w:t>
      </w:r>
      <w:r w:rsidRPr="00986128">
        <w:rPr>
          <w:rFonts w:ascii="PT Astra Serif" w:eastAsia="Times New Roman" w:hAnsi="PT Astra Serif" w:cs="Times New Roman"/>
          <w:spacing w:val="2"/>
          <w:sz w:val="24"/>
          <w:szCs w:val="24"/>
        </w:rPr>
        <w:t xml:space="preserve">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w:t>
      </w:r>
      <w:r w:rsidRPr="00986128">
        <w:rPr>
          <w:rFonts w:ascii="PT Astra Serif" w:eastAsia="Times New Roman" w:hAnsi="PT Astra Serif" w:cs="Times New Roman"/>
          <w:spacing w:val="2"/>
          <w:sz w:val="24"/>
          <w:szCs w:val="24"/>
        </w:rPr>
        <w:br/>
      </w:r>
      <w:r w:rsidRPr="00986128">
        <w:rPr>
          <w:rFonts w:ascii="PT Astra Serif" w:eastAsia="Times New Roman" w:hAnsi="PT Astra Serif" w:cs="Times New Roman"/>
          <w:sz w:val="24"/>
          <w:szCs w:val="24"/>
          <w:shd w:val="clear" w:color="auto" w:fill="FFFFFF"/>
        </w:rPr>
        <w:t>с</w:t>
      </w:r>
      <w:r w:rsidRPr="00986128">
        <w:rPr>
          <w:rFonts w:ascii="PT Astra Serif" w:eastAsia="Times New Roman" w:hAnsi="PT Astra Serif" w:cs="Times New Roman"/>
          <w:spacing w:val="2"/>
          <w:sz w:val="24"/>
          <w:szCs w:val="24"/>
        </w:rPr>
        <w:t xml:space="preserve">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48563C">
        <w:rPr>
          <w:rFonts w:ascii="PT Astra Serif" w:eastAsia="Times New Roman" w:hAnsi="PT Astra Serif" w:cs="Times New Roman"/>
          <w:spacing w:val="2"/>
          <w:sz w:val="24"/>
          <w:szCs w:val="24"/>
        </w:rPr>
        <w:t>3</w:t>
      </w:r>
      <w:r w:rsidRPr="00986128">
        <w:rPr>
          <w:rFonts w:ascii="PT Astra Serif" w:eastAsia="Times New Roman" w:hAnsi="PT Astra Serif" w:cs="Times New Roman"/>
          <w:spacing w:val="2"/>
          <w:sz w:val="24"/>
          <w:szCs w:val="24"/>
        </w:rPr>
        <w:t xml:space="preserve"> Контракта.</w:t>
      </w:r>
      <w:r w:rsidRPr="00986128">
        <w:rPr>
          <w:rFonts w:ascii="PT Astra Serif" w:eastAsia="Times New Roman" w:hAnsi="PT Astra Serif" w:cs="Times New Roman"/>
          <w:sz w:val="24"/>
          <w:szCs w:val="24"/>
        </w:rPr>
        <w:t xml:space="preserve"> </w:t>
      </w:r>
    </w:p>
    <w:p w14:paraId="516F7183" w14:textId="77777777" w:rsidR="00C82BFD" w:rsidRPr="00986128" w:rsidRDefault="00DC2370" w:rsidP="00C82BFD">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2.1</w:t>
      </w:r>
      <w:r w:rsidR="00347872" w:rsidRPr="00986128">
        <w:rPr>
          <w:rFonts w:ascii="PT Astra Serif" w:eastAsia="Times New Roman" w:hAnsi="PT Astra Serif" w:cs="Times New Roman"/>
          <w:sz w:val="24"/>
          <w:szCs w:val="24"/>
        </w:rPr>
        <w:t>0</w:t>
      </w:r>
      <w:r w:rsidRPr="00986128">
        <w:rPr>
          <w:rFonts w:ascii="PT Astra Serif" w:eastAsia="Times New Roman" w:hAnsi="PT Astra Serif" w:cs="Times New Roman"/>
          <w:spacing w:val="2"/>
          <w:sz w:val="24"/>
          <w:szCs w:val="24"/>
        </w:rPr>
        <w:t>.</w:t>
      </w:r>
      <w:r w:rsidRPr="00986128">
        <w:rPr>
          <w:rFonts w:ascii="PT Astra Serif" w:hAnsi="PT Astra Serif" w:cs="Times New Roman"/>
          <w:sz w:val="24"/>
          <w:szCs w:val="24"/>
        </w:rPr>
        <w:t xml:space="preserve">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Государственному заказчику для подписания акт сверки взаимных расчетов, составленный в произвольной форме в 2-х экземплярах.</w:t>
      </w:r>
    </w:p>
    <w:p w14:paraId="3B629145" w14:textId="77777777"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2.1</w:t>
      </w:r>
      <w:r w:rsidR="00347872" w:rsidRPr="00986128">
        <w:rPr>
          <w:rFonts w:ascii="PT Astra Serif" w:hAnsi="PT Astra Serif" w:cs="Times New Roman"/>
          <w:sz w:val="24"/>
          <w:szCs w:val="24"/>
        </w:rPr>
        <w:t>1</w:t>
      </w:r>
      <w:r w:rsidRPr="00986128">
        <w:rPr>
          <w:rFonts w:ascii="PT Astra Serif" w:hAnsi="PT Astra Serif" w:cs="Times New Roman"/>
          <w:sz w:val="24"/>
          <w:szCs w:val="24"/>
        </w:rPr>
        <w:t xml:space="preserve">. </w:t>
      </w:r>
      <w:r w:rsidR="00156DB3" w:rsidRPr="00986128">
        <w:rPr>
          <w:rFonts w:ascii="PT Astra Serif" w:hAnsi="PT Astra Serif" w:cs="Times New Roman"/>
          <w:sz w:val="24"/>
          <w:szCs w:val="24"/>
        </w:rPr>
        <w:t xml:space="preserve">Источник финансирования Контракта – федеральные бюджетные </w:t>
      </w:r>
      <w:r w:rsidRPr="00986128">
        <w:rPr>
          <w:rFonts w:ascii="PT Astra Serif" w:hAnsi="PT Astra Serif" w:cs="Times New Roman"/>
          <w:sz w:val="24"/>
          <w:szCs w:val="24"/>
        </w:rPr>
        <w:t>средства.</w:t>
      </w:r>
    </w:p>
    <w:p w14:paraId="4F6BE65F" w14:textId="77777777" w:rsidR="00C82BFD" w:rsidRPr="00986128" w:rsidRDefault="00C82BFD" w:rsidP="00C82BFD">
      <w:pPr>
        <w:spacing w:after="0" w:line="240" w:lineRule="auto"/>
        <w:ind w:firstLine="709"/>
        <w:jc w:val="both"/>
        <w:rPr>
          <w:rFonts w:ascii="PT Astra Serif" w:eastAsia="Times New Roman" w:hAnsi="PT Astra Serif" w:cs="Times New Roman"/>
          <w:sz w:val="24"/>
          <w:szCs w:val="24"/>
        </w:rPr>
      </w:pPr>
    </w:p>
    <w:p w14:paraId="7971B056" w14:textId="77777777" w:rsidR="00A75F49" w:rsidRPr="00986128" w:rsidRDefault="00DC2370" w:rsidP="004139A9">
      <w:pPr>
        <w:pStyle w:val="af"/>
        <w:numPr>
          <w:ilvl w:val="0"/>
          <w:numId w:val="15"/>
        </w:numPr>
        <w:spacing w:line="247" w:lineRule="auto"/>
        <w:jc w:val="both"/>
        <w:rPr>
          <w:rFonts w:ascii="PT Astra Serif" w:hAnsi="PT Astra Serif"/>
        </w:rPr>
      </w:pPr>
      <w:r w:rsidRPr="00986128">
        <w:rPr>
          <w:rFonts w:ascii="PT Astra Serif" w:hAnsi="PT Astra Serif"/>
        </w:rPr>
        <w:t>ПОРЯДОК, СРОКИ И УСЛОВИЯ ПОСТАВКИ И ПРИЕМКИ ТОВАРА</w:t>
      </w:r>
    </w:p>
    <w:p w14:paraId="372132FD" w14:textId="412276E4" w:rsidR="006C3F0D" w:rsidRPr="006C3F0D" w:rsidRDefault="006C3F0D" w:rsidP="004139A9">
      <w:pPr>
        <w:spacing w:after="0" w:line="247" w:lineRule="auto"/>
        <w:ind w:firstLine="709"/>
        <w:jc w:val="both"/>
        <w:rPr>
          <w:rFonts w:ascii="PT Astra Serif" w:eastAsia="Times New Roman" w:hAnsi="PT Astra Serif" w:cs="Times New Roman"/>
          <w:bCs/>
          <w:sz w:val="24"/>
          <w:szCs w:val="24"/>
        </w:rPr>
      </w:pPr>
      <w:r w:rsidRPr="006C3F0D">
        <w:rPr>
          <w:rFonts w:ascii="PT Astra Serif" w:eastAsia="Times New Roman" w:hAnsi="PT Astra Serif" w:cs="Times New Roman"/>
          <w:sz w:val="24"/>
          <w:szCs w:val="24"/>
        </w:rPr>
        <w:t xml:space="preserve">3.1. Поставка Товара осуществляется </w:t>
      </w:r>
      <w:r w:rsidR="002E5DB9">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путем доставки Грузополучател</w:t>
      </w:r>
      <w:r w:rsidR="007D688C">
        <w:rPr>
          <w:rFonts w:ascii="PT Astra Serif" w:eastAsia="Times New Roman" w:hAnsi="PT Astra Serif" w:cs="Times New Roman"/>
          <w:sz w:val="24"/>
          <w:szCs w:val="24"/>
        </w:rPr>
        <w:t>ю</w:t>
      </w:r>
      <w:r w:rsidR="000B7B63">
        <w:rPr>
          <w:rFonts w:ascii="PT Astra Serif" w:eastAsia="Times New Roman" w:hAnsi="PT Astra Serif" w:cs="Times New Roman"/>
          <w:sz w:val="24"/>
          <w:szCs w:val="24"/>
        </w:rPr>
        <w:t>(-ям)</w:t>
      </w:r>
      <w:r w:rsidRPr="006C3F0D">
        <w:rPr>
          <w:rFonts w:ascii="PT Astra Serif" w:eastAsia="Times New Roman" w:hAnsi="PT Astra Serif" w:cs="Times New Roman"/>
          <w:sz w:val="24"/>
          <w:szCs w:val="24"/>
        </w:rPr>
        <w:t xml:space="preserve"> по адрес</w:t>
      </w:r>
      <w:r w:rsidR="007D688C">
        <w:rPr>
          <w:rFonts w:ascii="PT Astra Serif" w:eastAsia="Times New Roman" w:hAnsi="PT Astra Serif" w:cs="Times New Roman"/>
          <w:sz w:val="24"/>
          <w:szCs w:val="24"/>
        </w:rPr>
        <w:t>у</w:t>
      </w:r>
      <w:r w:rsidR="000B7B63">
        <w:rPr>
          <w:rFonts w:ascii="PT Astra Serif" w:eastAsia="Times New Roman" w:hAnsi="PT Astra Serif" w:cs="Times New Roman"/>
          <w:sz w:val="24"/>
          <w:szCs w:val="24"/>
        </w:rPr>
        <w:t>(-ам)</w:t>
      </w:r>
      <w:r w:rsidRPr="006C3F0D">
        <w:rPr>
          <w:rFonts w:ascii="PT Astra Serif" w:eastAsia="Times New Roman" w:hAnsi="PT Astra Serif" w:cs="Times New Roman"/>
          <w:sz w:val="24"/>
          <w:szCs w:val="24"/>
        </w:rPr>
        <w:t xml:space="preserve">, в количестве и сроки, предусмотренные Отгрузочной разнарядкой (приложением № 2 к Контракту), согласно контракту и сроков поставки.    </w:t>
      </w:r>
    </w:p>
    <w:p w14:paraId="0FADE5A9" w14:textId="6237E404"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3.2. Способ доставки товара определяется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самостоятельно.</w:t>
      </w:r>
    </w:p>
    <w:p w14:paraId="1D503E64" w14:textId="64353093" w:rsidR="006C3F0D" w:rsidRPr="006C3F0D" w:rsidRDefault="006C3F0D" w:rsidP="004139A9">
      <w:pPr>
        <w:widowControl w:val="0"/>
        <w:autoSpaceDE w:val="0"/>
        <w:autoSpaceDN w:val="0"/>
        <w:adjustRightInd w:val="0"/>
        <w:spacing w:after="0" w:line="247"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 xml:space="preserve">3.3. Не позднее, чем за 3 (три) рабочих дня до планируемой даты поставки, </w:t>
      </w:r>
      <w:r w:rsidR="002E5DB9">
        <w:rPr>
          <w:rFonts w:ascii="PT Astra Serif" w:eastAsia="Times New Roman" w:hAnsi="PT Astra Serif" w:cs="Times New Roman"/>
          <w:sz w:val="24"/>
          <w:szCs w:val="24"/>
        </w:rPr>
        <w:t>Поставщик</w:t>
      </w:r>
      <w:r w:rsidRPr="006C3F0D">
        <w:rPr>
          <w:rFonts w:ascii="PT Astra Serif" w:hAnsi="PT Astra Serif" w:cs="Times New Roman"/>
          <w:sz w:val="24"/>
          <w:szCs w:val="24"/>
        </w:rPr>
        <w:t xml:space="preserve"> извещает Государственного заказчика и Грузополучателя о готовности товара </w:t>
      </w:r>
      <w:r w:rsidRPr="006C3F0D">
        <w:rPr>
          <w:rFonts w:ascii="PT Astra Serif" w:hAnsi="PT Astra Serif" w:cs="Times New Roman"/>
          <w:sz w:val="24"/>
          <w:szCs w:val="24"/>
        </w:rPr>
        <w:br/>
        <w:t xml:space="preserve">к поставке, о дате и времени доставки товара. Доставка товара осуществляется силами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w:t>
      </w:r>
    </w:p>
    <w:p w14:paraId="1CFA2F51" w14:textId="77777777"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i/>
          <w:iCs/>
          <w:sz w:val="24"/>
          <w:szCs w:val="24"/>
        </w:rPr>
      </w:pPr>
      <w:r w:rsidRPr="006C3F0D">
        <w:rPr>
          <w:rFonts w:ascii="PT Astra Serif" w:eastAsia="Times New Roman" w:hAnsi="PT Astra Serif" w:cs="Times New Roman"/>
          <w:b/>
          <w:bCs/>
          <w:i/>
          <w:iCs/>
          <w:sz w:val="24"/>
          <w:szCs w:val="24"/>
        </w:rPr>
        <w:t xml:space="preserve">Приемка поставленного товара осуществляется в порядке и в сроки, </w:t>
      </w:r>
      <w:r w:rsidRPr="006C3F0D">
        <w:rPr>
          <w:rFonts w:ascii="PT Astra Serif" w:eastAsia="Times New Roman" w:hAnsi="PT Astra Serif" w:cs="Times New Roman"/>
          <w:b/>
          <w:bCs/>
          <w:i/>
          <w:iCs/>
          <w:sz w:val="24"/>
          <w:szCs w:val="24"/>
        </w:rPr>
        <w:br/>
        <w:t>которые установлены Контрактом, и оформляется документом о приемке.</w:t>
      </w:r>
      <w:r w:rsidRPr="006C3F0D">
        <w:rPr>
          <w:rFonts w:ascii="PT Astra Serif" w:eastAsia="Times New Roman" w:hAnsi="PT Astra Serif" w:cs="Times New Roman"/>
          <w:i/>
          <w:iCs/>
          <w:sz w:val="24"/>
          <w:szCs w:val="24"/>
        </w:rPr>
        <w:t xml:space="preserve"> </w:t>
      </w:r>
    </w:p>
    <w:p w14:paraId="44F5FA76" w14:textId="2AD7170B" w:rsid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b/>
          <w:bCs/>
          <w:i/>
          <w:iCs/>
          <w:sz w:val="24"/>
          <w:szCs w:val="24"/>
        </w:rPr>
      </w:pPr>
      <w:r w:rsidRPr="006C3F0D">
        <w:rPr>
          <w:rFonts w:ascii="PT Astra Serif" w:eastAsia="Times New Roman" w:hAnsi="PT Astra Serif" w:cs="Times New Roman"/>
          <w:b/>
          <w:bCs/>
          <w:i/>
          <w:iCs/>
          <w:sz w:val="24"/>
          <w:szCs w:val="24"/>
        </w:rPr>
        <w:t>Срок приемки товара и подписания акта приема-передачи товара, составленного по прилагаемой форме (приложение № 3 к Контракту), составляет 20 рабочих дней с даты поставки Товара в адрес Грузополучателя.</w:t>
      </w:r>
    </w:p>
    <w:p w14:paraId="391B57D3" w14:textId="5197BD22"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4</w:t>
      </w:r>
      <w:r w:rsidRPr="006C3F0D">
        <w:rPr>
          <w:rFonts w:ascii="PT Astra Serif" w:eastAsia="Times New Roman" w:hAnsi="PT Astra Serif" w:cs="Times New Roman"/>
          <w:sz w:val="24"/>
          <w:szCs w:val="24"/>
        </w:rPr>
        <w:t xml:space="preserve">. </w:t>
      </w:r>
      <w:r w:rsidR="00B429D3">
        <w:rPr>
          <w:rFonts w:ascii="PT Astra Serif" w:eastAsia="Times New Roman" w:hAnsi="PT Astra Serif" w:cs="Times New Roman"/>
          <w:sz w:val="24"/>
          <w:szCs w:val="24"/>
        </w:rPr>
        <w:t xml:space="preserve">Поставщик </w:t>
      </w:r>
      <w:r w:rsidRPr="006C3F0D">
        <w:rPr>
          <w:rFonts w:ascii="PT Astra Serif" w:eastAsia="Times New Roman" w:hAnsi="PT Astra Serif" w:cs="Times New Roman"/>
          <w:sz w:val="24"/>
          <w:szCs w:val="24"/>
        </w:rPr>
        <w:t xml:space="preserve">обязуется передать Грузополучателю Заказчика товар </w:t>
      </w:r>
      <w:r w:rsidRPr="006C3F0D">
        <w:rPr>
          <w:rFonts w:ascii="PT Astra Serif" w:eastAsia="Times New Roman" w:hAnsi="PT Astra Serif" w:cs="Times New Roman"/>
          <w:sz w:val="24"/>
          <w:szCs w:val="24"/>
        </w:rPr>
        <w:br/>
        <w:t>в количестве, по качеству, цене, предусмотренные условиями настоящего Контракта.</w:t>
      </w:r>
      <w:r w:rsidRPr="006C3F0D">
        <w:rPr>
          <w:rFonts w:ascii="PT Astra Serif" w:eastAsia="Times New Roman" w:hAnsi="PT Astra Serif" w:cs="Times New Roman"/>
          <w:sz w:val="24"/>
          <w:szCs w:val="24"/>
        </w:rPr>
        <w:br/>
        <w:t xml:space="preserve">Грузополучатель обеспечивает приемку по количеству упаковок Товара, комплекту, </w:t>
      </w:r>
      <w:r w:rsidRPr="006C3F0D">
        <w:rPr>
          <w:rFonts w:ascii="PT Astra Serif" w:eastAsia="Times New Roman" w:hAnsi="PT Astra Serif" w:cs="Times New Roman"/>
          <w:sz w:val="24"/>
          <w:szCs w:val="24"/>
        </w:rPr>
        <w:br/>
        <w:t xml:space="preserve">явным видимым повреждениям упаковки и качеству Товара в соответствии </w:t>
      </w:r>
      <w:r w:rsidRPr="006C3F0D">
        <w:rPr>
          <w:rFonts w:ascii="PT Astra Serif" w:eastAsia="Times New Roman" w:hAnsi="PT Astra Serif" w:cs="Times New Roman"/>
          <w:sz w:val="24"/>
          <w:szCs w:val="24"/>
        </w:rPr>
        <w:br/>
        <w:t xml:space="preserve">с требованиями Технического задания к Контракту. </w:t>
      </w:r>
    </w:p>
    <w:p w14:paraId="690507CD" w14:textId="114E2E39" w:rsidR="006C3F0D" w:rsidRPr="006C3F0D" w:rsidRDefault="006C3F0D" w:rsidP="000E1B28">
      <w:pPr>
        <w:widowControl w:val="0"/>
        <w:autoSpaceDE w:val="0"/>
        <w:autoSpaceDN w:val="0"/>
        <w:adjustRightInd w:val="0"/>
        <w:spacing w:after="0" w:line="216"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Приемка товара осуществляется в ходе передачи товара Грузополучателю </w:t>
      </w:r>
      <w:r w:rsidRPr="006C3F0D">
        <w:rPr>
          <w:rFonts w:ascii="PT Astra Serif" w:eastAsia="Times New Roman" w:hAnsi="PT Astra Serif" w:cs="Times New Roman"/>
          <w:sz w:val="24"/>
          <w:szCs w:val="24"/>
        </w:rPr>
        <w:br/>
        <w:t xml:space="preserve">и состоит в проверке переданных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товара (по количеству, качеству, </w:t>
      </w:r>
      <w:r w:rsidR="00A3000F">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rPr>
        <w:lastRenderedPageBreak/>
        <w:t xml:space="preserve">иным, предусмотренным Контрактом характеристикам) и документов, подтверждающих качество товара, </w:t>
      </w:r>
      <w:r w:rsidRPr="006C3F0D">
        <w:rPr>
          <w:rFonts w:ascii="PT Astra Serif" w:eastAsia="Times New Roman" w:hAnsi="PT Astra Serif" w:cs="Times New Roman"/>
          <w:sz w:val="24"/>
          <w:szCs w:val="24"/>
        </w:rPr>
        <w:tab/>
        <w:t xml:space="preserve">на </w:t>
      </w:r>
      <w:r w:rsidRPr="006C3F0D">
        <w:rPr>
          <w:rFonts w:ascii="PT Astra Serif" w:eastAsia="Times New Roman" w:hAnsi="PT Astra Serif" w:cs="Times New Roman"/>
          <w:sz w:val="24"/>
          <w:szCs w:val="24"/>
        </w:rPr>
        <w:tab/>
        <w:t xml:space="preserve">соответствии </w:t>
      </w:r>
      <w:r w:rsidRPr="006C3F0D">
        <w:rPr>
          <w:rFonts w:ascii="PT Astra Serif" w:eastAsia="Times New Roman" w:hAnsi="PT Astra Serif" w:cs="Times New Roman"/>
          <w:sz w:val="24"/>
          <w:szCs w:val="24"/>
        </w:rPr>
        <w:tab/>
        <w:t xml:space="preserve">условиям </w:t>
      </w:r>
      <w:r w:rsidRPr="006C3F0D">
        <w:rPr>
          <w:rFonts w:ascii="PT Astra Serif" w:eastAsia="Times New Roman" w:hAnsi="PT Astra Serif" w:cs="Times New Roman"/>
          <w:sz w:val="24"/>
          <w:szCs w:val="24"/>
        </w:rPr>
        <w:tab/>
        <w:t>Контракта.</w:t>
      </w:r>
    </w:p>
    <w:p w14:paraId="01092EA0" w14:textId="79F302B0" w:rsidR="006C3F0D" w:rsidRPr="006C3F0D" w:rsidRDefault="006C3F0D" w:rsidP="000E1B28">
      <w:pPr>
        <w:widowControl w:val="0"/>
        <w:spacing w:after="0" w:line="216" w:lineRule="auto"/>
        <w:ind w:firstLine="709"/>
        <w:contextualSpacing/>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3.</w:t>
      </w:r>
      <w:r>
        <w:rPr>
          <w:rFonts w:ascii="PT Astra Serif" w:eastAsia="Times New Roman" w:hAnsi="PT Astra Serif" w:cs="Times New Roman"/>
          <w:noProof/>
          <w:snapToGrid w:val="0"/>
          <w:sz w:val="24"/>
          <w:szCs w:val="24"/>
        </w:rPr>
        <w:t>5</w:t>
      </w:r>
      <w:r w:rsidRPr="006C3F0D">
        <w:rPr>
          <w:rFonts w:ascii="PT Astra Serif" w:eastAsia="Times New Roman" w:hAnsi="PT Astra Serif" w:cs="Times New Roman"/>
          <w:noProof/>
          <w:snapToGrid w:val="0"/>
          <w:sz w:val="24"/>
          <w:szCs w:val="24"/>
        </w:rPr>
        <w:t xml:space="preserve">. </w:t>
      </w:r>
      <w:r w:rsidRPr="006C3F0D">
        <w:rPr>
          <w:rFonts w:ascii="PT Astra Serif" w:eastAsia="Times New Roman" w:hAnsi="PT Astra Serif" w:cs="Times New Roman"/>
          <w:snapToGrid w:val="0"/>
          <w:sz w:val="24"/>
          <w:szCs w:val="24"/>
        </w:rPr>
        <w:t>Вместе с товаром</w:t>
      </w:r>
      <w:r w:rsidRPr="006C3F0D">
        <w:rPr>
          <w:rFonts w:ascii="PT Astra Serif" w:eastAsia="Times New Roman" w:hAnsi="PT Astra Serif" w:cs="Times New Roman"/>
          <w:snapToGrid w:val="0"/>
          <w:spacing w:val="-4"/>
          <w:sz w:val="24"/>
          <w:szCs w:val="24"/>
        </w:rPr>
        <w:t xml:space="preserve"> </w:t>
      </w:r>
      <w:r w:rsidR="00565062">
        <w:rPr>
          <w:rFonts w:ascii="PT Astra Serif" w:eastAsia="Times New Roman" w:hAnsi="PT Astra Serif" w:cs="Times New Roman"/>
          <w:snapToGrid w:val="0"/>
          <w:sz w:val="24"/>
          <w:szCs w:val="24"/>
        </w:rPr>
        <w:t>Поставщик</w:t>
      </w:r>
      <w:r w:rsidRPr="006C3F0D">
        <w:rPr>
          <w:rFonts w:ascii="PT Astra Serif" w:eastAsia="Times New Roman" w:hAnsi="PT Astra Serif" w:cs="Times New Roman"/>
          <w:snapToGrid w:val="0"/>
          <w:sz w:val="24"/>
          <w:szCs w:val="24"/>
        </w:rPr>
        <w:t xml:space="preserve"> передает Грузополучател</w:t>
      </w:r>
      <w:r w:rsidR="00893A30">
        <w:rPr>
          <w:rFonts w:ascii="PT Astra Serif" w:eastAsia="Times New Roman" w:hAnsi="PT Astra Serif" w:cs="Times New Roman"/>
          <w:snapToGrid w:val="0"/>
          <w:sz w:val="24"/>
          <w:szCs w:val="24"/>
        </w:rPr>
        <w:t>ю</w:t>
      </w:r>
      <w:r w:rsidRPr="006C3F0D">
        <w:rPr>
          <w:rFonts w:ascii="PT Astra Serif" w:eastAsia="Times New Roman" w:hAnsi="PT Astra Serif" w:cs="Times New Roman"/>
          <w:snapToGrid w:val="0"/>
          <w:sz w:val="24"/>
          <w:szCs w:val="24"/>
        </w:rPr>
        <w:t xml:space="preserve"> </w:t>
      </w:r>
      <w:r w:rsidRPr="006C3F0D">
        <w:rPr>
          <w:rFonts w:ascii="PT Astra Serif" w:eastAsia="Times New Roman" w:hAnsi="PT Astra Serif" w:cs="Times New Roman"/>
          <w:noProof/>
          <w:snapToGrid w:val="0"/>
          <w:sz w:val="24"/>
          <w:szCs w:val="24"/>
        </w:rPr>
        <w:t xml:space="preserve">относящиеся к товару документы, предусмотренные законодательством Российской </w:t>
      </w:r>
      <w:bookmarkStart w:id="1" w:name="_Hlk171504398"/>
      <w:r w:rsidRPr="006C3F0D">
        <w:rPr>
          <w:rFonts w:ascii="PT Astra Serif" w:eastAsia="Times New Roman" w:hAnsi="PT Astra Serif" w:cs="Times New Roman"/>
          <w:noProof/>
          <w:snapToGrid w:val="0"/>
          <w:sz w:val="24"/>
          <w:szCs w:val="24"/>
        </w:rPr>
        <w:t>Федерации, производителем товара и условиями Контракта (оформляются в письменной форме на бумажном носителе):</w:t>
      </w:r>
    </w:p>
    <w:p w14:paraId="584E59DC" w14:textId="4528B549"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а) товарная накладная* </w:t>
      </w:r>
      <w:r w:rsidRPr="006C3F0D">
        <w:rPr>
          <w:rFonts w:ascii="PT Astra Serif" w:eastAsia="Times New Roman" w:hAnsi="PT Astra Serif" w:cs="Times New Roman"/>
          <w:sz w:val="24"/>
          <w:szCs w:val="24"/>
        </w:rPr>
        <w:t xml:space="preserve">(унифицированная форма № ТОРГ-12) (далее – товарная накладная) или универсальный передаточный документ, составленный </w:t>
      </w:r>
      <w:r w:rsidRPr="006C3F0D">
        <w:rPr>
          <w:rFonts w:ascii="PT Astra Serif" w:eastAsia="Times New Roman" w:hAnsi="PT Astra Serif" w:cs="Times New Roman"/>
          <w:sz w:val="24"/>
          <w:szCs w:val="24"/>
        </w:rPr>
        <w:br/>
        <w:t xml:space="preserve">по форме, рекомендованной письмом ФНС России от 21.10.2013 № ММВ-20-3/96@ </w:t>
      </w:r>
      <w:r w:rsidRPr="006C3F0D">
        <w:rPr>
          <w:rFonts w:ascii="PT Astra Serif" w:eastAsia="Times New Roman" w:hAnsi="PT Astra Serif" w:cs="Times New Roman"/>
          <w:sz w:val="24"/>
          <w:szCs w:val="24"/>
        </w:rPr>
        <w:br/>
        <w:t xml:space="preserve">«Об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 – в 3-х экземплярах (по одному для каждой из Сторон и один экземпляр для Грузополучателя), подписанные и заверенные печатью </w:t>
      </w:r>
      <w:r w:rsidR="00B429D3">
        <w:rPr>
          <w:rFonts w:ascii="PT Astra Serif" w:eastAsia="Times New Roman" w:hAnsi="PT Astra Serif" w:cs="Times New Roman"/>
          <w:sz w:val="24"/>
          <w:szCs w:val="24"/>
        </w:rPr>
        <w:t xml:space="preserve">Поставщика </w:t>
      </w:r>
      <w:r w:rsidRPr="006C3F0D">
        <w:rPr>
          <w:rFonts w:ascii="PT Astra Serif" w:eastAsia="Times New Roman" w:hAnsi="PT Astra Serif" w:cs="Times New Roman"/>
          <w:sz w:val="24"/>
          <w:szCs w:val="24"/>
        </w:rPr>
        <w:t>(при наличие печати);</w:t>
      </w:r>
    </w:p>
    <w:p w14:paraId="50DA2D6E" w14:textId="0ED20C68"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б) </w:t>
      </w:r>
      <w:r w:rsidR="001B563E">
        <w:rPr>
          <w:rFonts w:ascii="PT Astra Serif" w:eastAsia="Times New Roman" w:hAnsi="PT Astra Serif" w:cs="Times New Roman"/>
          <w:noProof/>
          <w:sz w:val="24"/>
          <w:szCs w:val="24"/>
        </w:rPr>
        <w:t xml:space="preserve">счет, </w:t>
      </w:r>
      <w:r w:rsidRPr="006C3F0D">
        <w:rPr>
          <w:rFonts w:ascii="PT Astra Serif" w:eastAsia="Times New Roman" w:hAnsi="PT Astra Serif" w:cs="Times New Roman"/>
          <w:noProof/>
          <w:sz w:val="24"/>
          <w:szCs w:val="24"/>
        </w:rPr>
        <w:t xml:space="preserve">счет-фактура или УПД с указанием Государственного заказчика </w:t>
      </w:r>
      <w:r w:rsidRPr="006C3F0D">
        <w:rPr>
          <w:rFonts w:ascii="PT Astra Serif" w:eastAsia="Times New Roman" w:hAnsi="PT Astra Serif" w:cs="Times New Roman"/>
          <w:noProof/>
          <w:sz w:val="24"/>
          <w:szCs w:val="24"/>
        </w:rPr>
        <w:br/>
        <w:t>и Грузополучателя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26A8F75" w14:textId="10CF8BC3" w:rsid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Акт приема-передачи товара по Контракту (приложение № 3 к Контракту) –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781D36D" w14:textId="77777777" w:rsidR="00D373A2" w:rsidRPr="00EA5C84" w:rsidRDefault="00D373A2" w:rsidP="00D373A2">
      <w:pPr>
        <w:spacing w:after="0" w:line="240" w:lineRule="auto"/>
        <w:ind w:firstLine="709"/>
        <w:jc w:val="both"/>
        <w:rPr>
          <w:rFonts w:ascii="Times New Roman" w:eastAsia="Times New Roman" w:hAnsi="Times New Roman" w:cs="Times New Roman"/>
          <w:sz w:val="24"/>
          <w:szCs w:val="24"/>
        </w:rPr>
      </w:pPr>
      <w:r w:rsidRPr="00EA5C84">
        <w:rPr>
          <w:rFonts w:ascii="Times New Roman" w:eastAsia="Times New Roman" w:hAnsi="Times New Roman" w:cs="Times New Roman"/>
          <w:sz w:val="24"/>
          <w:szCs w:val="24"/>
        </w:rPr>
        <w:t xml:space="preserve">г) оригинал декларации о соответствии либо ее копия, заверенная </w:t>
      </w:r>
      <w:r>
        <w:rPr>
          <w:rFonts w:ascii="Times New Roman" w:eastAsia="Times New Roman" w:hAnsi="Times New Roman" w:cs="Times New Roman"/>
          <w:sz w:val="24"/>
          <w:szCs w:val="24"/>
        </w:rPr>
        <w:t>Поставщиком</w:t>
      </w:r>
      <w:r w:rsidRPr="00EA5C84">
        <w:rPr>
          <w:rFonts w:ascii="Times New Roman" w:eastAsia="Times New Roman" w:hAnsi="Times New Roman" w:cs="Times New Roman"/>
          <w:sz w:val="24"/>
          <w:szCs w:val="24"/>
        </w:rPr>
        <w:t xml:space="preserve"> установленным порядком и/или производителем товара;</w:t>
      </w:r>
    </w:p>
    <w:p w14:paraId="7D0E80B9" w14:textId="5560D810" w:rsidR="006C3F0D" w:rsidRPr="006C3F0D" w:rsidRDefault="00D373A2" w:rsidP="00C7634B">
      <w:pPr>
        <w:suppressAutoHyphens/>
        <w:spacing w:after="0" w:line="235" w:lineRule="auto"/>
        <w:ind w:firstLine="709"/>
        <w:jc w:val="both"/>
        <w:rPr>
          <w:rFonts w:ascii="PT Astra Serif" w:hAnsi="PT Astra Serif" w:cs="Times New Roman"/>
          <w:sz w:val="24"/>
          <w:szCs w:val="24"/>
        </w:rPr>
      </w:pPr>
      <w:r>
        <w:rPr>
          <w:rFonts w:ascii="PT Astra Serif" w:hAnsi="PT Astra Serif" w:cs="Times New Roman"/>
          <w:sz w:val="24"/>
          <w:szCs w:val="24"/>
        </w:rPr>
        <w:t>д</w:t>
      </w:r>
      <w:r w:rsidR="006C3F0D" w:rsidRPr="006C3F0D">
        <w:rPr>
          <w:rFonts w:ascii="PT Astra Serif" w:hAnsi="PT Astra Serif" w:cs="Times New Roman"/>
          <w:sz w:val="24"/>
          <w:szCs w:val="24"/>
        </w:rPr>
        <w:t xml:space="preserve">) </w:t>
      </w:r>
      <w:r w:rsidR="00477E70">
        <w:rPr>
          <w:rFonts w:ascii="Times New Roman" w:hAnsi="Times New Roman" w:cs="Times New Roman"/>
          <w:sz w:val="24"/>
          <w:szCs w:val="24"/>
        </w:rPr>
        <w:t>оригинал/</w:t>
      </w:r>
      <w:r w:rsidR="00477E70"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sidR="007A3859">
        <w:rPr>
          <w:rFonts w:ascii="Times New Roman" w:hAnsi="Times New Roman" w:cs="Times New Roman"/>
          <w:sz w:val="24"/>
          <w:szCs w:val="24"/>
        </w:rPr>
        <w:t xml:space="preserve"> согласно техническому заданию (Приложение № 4),</w:t>
      </w:r>
      <w:r w:rsidR="00477E70" w:rsidRPr="005A062F">
        <w:rPr>
          <w:rFonts w:ascii="Times New Roman" w:hAnsi="Times New Roman" w:cs="Times New Roman"/>
          <w:sz w:val="24"/>
          <w:szCs w:val="24"/>
        </w:rPr>
        <w:t xml:space="preserve"> выполненные в рамках утвержденной Производителем</w:t>
      </w:r>
      <w:r w:rsidR="00477E70">
        <w:rPr>
          <w:rFonts w:ascii="Times New Roman" w:hAnsi="Times New Roman" w:cs="Times New Roman"/>
          <w:sz w:val="24"/>
          <w:szCs w:val="24"/>
        </w:rPr>
        <w:t xml:space="preserve"> (изготовителем)</w:t>
      </w:r>
      <w:r w:rsidR="00477E70" w:rsidRPr="005A062F">
        <w:rPr>
          <w:rFonts w:ascii="Times New Roman" w:hAnsi="Times New Roman" w:cs="Times New Roman"/>
          <w:sz w:val="24"/>
          <w:szCs w:val="24"/>
        </w:rPr>
        <w:t xml:space="preserve"> программы производственного контроля, заверенные поставщиком </w:t>
      </w:r>
      <w:r w:rsidR="007A3859">
        <w:rPr>
          <w:rFonts w:ascii="Times New Roman" w:hAnsi="Times New Roman" w:cs="Times New Roman"/>
          <w:sz w:val="24"/>
          <w:szCs w:val="24"/>
        </w:rPr>
        <w:br/>
      </w:r>
      <w:r w:rsidR="00477E70" w:rsidRPr="005A062F">
        <w:rPr>
          <w:rFonts w:ascii="Times New Roman" w:hAnsi="Times New Roman" w:cs="Times New Roman"/>
          <w:sz w:val="24"/>
          <w:szCs w:val="24"/>
        </w:rPr>
        <w:t>в установленном законодательством</w:t>
      </w:r>
      <w:r w:rsidR="00477E70">
        <w:rPr>
          <w:rFonts w:ascii="Times New Roman" w:hAnsi="Times New Roman" w:cs="Times New Roman"/>
          <w:sz w:val="24"/>
          <w:szCs w:val="24"/>
        </w:rPr>
        <w:t xml:space="preserve"> Российской Федерации</w:t>
      </w:r>
      <w:r w:rsidR="00477E70" w:rsidRPr="005A062F">
        <w:rPr>
          <w:rFonts w:ascii="Times New Roman" w:hAnsi="Times New Roman" w:cs="Times New Roman"/>
          <w:sz w:val="24"/>
          <w:szCs w:val="24"/>
        </w:rPr>
        <w:t xml:space="preserve"> порядке;</w:t>
      </w:r>
    </w:p>
    <w:p w14:paraId="601BAF7C" w14:textId="75E60F27" w:rsidR="009B067D" w:rsidRDefault="00D373A2" w:rsidP="00C7634B">
      <w:pPr>
        <w:spacing w:after="0" w:line="235" w:lineRule="auto"/>
        <w:ind w:firstLine="709"/>
        <w:jc w:val="both"/>
        <w:rPr>
          <w:rFonts w:ascii="Times New Roman" w:hAnsi="Times New Roman" w:cs="Times New Roman"/>
          <w:sz w:val="24"/>
          <w:szCs w:val="24"/>
        </w:rPr>
      </w:pPr>
      <w:r>
        <w:rPr>
          <w:rFonts w:ascii="PT Astra Serif" w:eastAsia="Times New Roman" w:hAnsi="PT Astra Serif" w:cs="Times New Roman"/>
          <w:sz w:val="24"/>
          <w:szCs w:val="24"/>
        </w:rPr>
        <w:t>е</w:t>
      </w:r>
      <w:r w:rsidR="006C3F0D" w:rsidRPr="006C3F0D">
        <w:rPr>
          <w:rFonts w:ascii="PT Astra Serif" w:eastAsia="Times New Roman" w:hAnsi="PT Astra Serif" w:cs="Times New Roman"/>
          <w:sz w:val="24"/>
          <w:szCs w:val="24"/>
        </w:rPr>
        <w:t xml:space="preserve">) </w:t>
      </w:r>
      <w:r w:rsidR="009B067D" w:rsidRPr="005A062F">
        <w:rPr>
          <w:rFonts w:ascii="Times New Roman" w:hAnsi="Times New Roman" w:cs="Times New Roman"/>
          <w:sz w:val="24"/>
          <w:szCs w:val="24"/>
        </w:rPr>
        <w:t>документ, подтверждающий качество поставляем</w:t>
      </w:r>
      <w:r w:rsidR="009B067D">
        <w:rPr>
          <w:rFonts w:ascii="Times New Roman" w:hAnsi="Times New Roman" w:cs="Times New Roman"/>
          <w:sz w:val="24"/>
          <w:szCs w:val="24"/>
        </w:rPr>
        <w:t>ой продукции</w:t>
      </w:r>
      <w:r w:rsidR="009B067D" w:rsidRPr="005A062F">
        <w:rPr>
          <w:rFonts w:ascii="Times New Roman" w:hAnsi="Times New Roman" w:cs="Times New Roman"/>
          <w:sz w:val="24"/>
          <w:szCs w:val="24"/>
        </w:rPr>
        <w:t xml:space="preserve"> (удостоверение качества (о качестве), либо сертификат качества, либо паспорт качества (безопасности), </w:t>
      </w:r>
      <w:r w:rsidR="009B067D">
        <w:rPr>
          <w:rFonts w:ascii="Times New Roman" w:hAnsi="Times New Roman" w:cs="Times New Roman"/>
          <w:sz w:val="24"/>
          <w:szCs w:val="24"/>
        </w:rPr>
        <w:t>либо иной документ, подтверждающий качество поставляемого товара  (представляется один из перечисленных документов)),</w:t>
      </w:r>
      <w:r w:rsidR="00EA645C">
        <w:rPr>
          <w:rFonts w:ascii="Times New Roman" w:hAnsi="Times New Roman" w:cs="Times New Roman"/>
          <w:sz w:val="24"/>
          <w:szCs w:val="24"/>
        </w:rPr>
        <w:t xml:space="preserve"> </w:t>
      </w:r>
      <w:r w:rsidR="009B067D">
        <w:rPr>
          <w:rFonts w:ascii="Times New Roman" w:hAnsi="Times New Roman" w:cs="Times New Roman"/>
          <w:sz w:val="24"/>
          <w:szCs w:val="24"/>
        </w:rPr>
        <w:t>оформленный производителем в соответствии с требованиями  или</w:t>
      </w:r>
      <w:r w:rsidR="009B067D" w:rsidRPr="005A062F">
        <w:rPr>
          <w:rFonts w:ascii="Times New Roman" w:hAnsi="Times New Roman" w:cs="Times New Roman"/>
          <w:sz w:val="24"/>
          <w:szCs w:val="24"/>
        </w:rPr>
        <w:t xml:space="preserve"> их копи</w:t>
      </w:r>
      <w:r w:rsidR="009B067D">
        <w:rPr>
          <w:rFonts w:ascii="Times New Roman" w:hAnsi="Times New Roman" w:cs="Times New Roman"/>
          <w:sz w:val="24"/>
          <w:szCs w:val="24"/>
        </w:rPr>
        <w:t>я</w:t>
      </w:r>
      <w:r w:rsidR="009B067D" w:rsidRPr="005A062F">
        <w:rPr>
          <w:rFonts w:ascii="Times New Roman" w:hAnsi="Times New Roman" w:cs="Times New Roman"/>
          <w:sz w:val="24"/>
          <w:szCs w:val="24"/>
        </w:rPr>
        <w:t xml:space="preserve">, заверенные в установленном законодательством </w:t>
      </w:r>
      <w:r w:rsidR="009B067D">
        <w:rPr>
          <w:rFonts w:ascii="Times New Roman" w:hAnsi="Times New Roman" w:cs="Times New Roman"/>
          <w:sz w:val="24"/>
          <w:szCs w:val="24"/>
        </w:rPr>
        <w:t xml:space="preserve">Российской Федерации </w:t>
      </w:r>
      <w:r w:rsidR="009B067D" w:rsidRPr="005A062F">
        <w:rPr>
          <w:rFonts w:ascii="Times New Roman" w:hAnsi="Times New Roman" w:cs="Times New Roman"/>
          <w:sz w:val="24"/>
          <w:szCs w:val="24"/>
        </w:rPr>
        <w:t>порядке;</w:t>
      </w:r>
    </w:p>
    <w:p w14:paraId="6BA7BDFA" w14:textId="77777777" w:rsidR="00D373A2" w:rsidRPr="00EA5C84" w:rsidRDefault="00D373A2" w:rsidP="00D373A2">
      <w:pPr>
        <w:spacing w:after="0" w:line="235" w:lineRule="auto"/>
        <w:ind w:firstLine="709"/>
        <w:jc w:val="both"/>
        <w:rPr>
          <w:rFonts w:ascii="Times New Roman" w:eastAsia="Times New Roman" w:hAnsi="Times New Roman" w:cs="Times New Roman"/>
          <w:sz w:val="24"/>
          <w:szCs w:val="24"/>
        </w:rPr>
      </w:pPr>
      <w:r w:rsidRPr="003B7160">
        <w:rPr>
          <w:rFonts w:ascii="Times New Roman" w:eastAsia="Times New Roman" w:hAnsi="Times New Roman" w:cs="Times New Roman"/>
          <w:sz w:val="24"/>
          <w:szCs w:val="24"/>
        </w:rPr>
        <w:t>ж) карантинный сертификат,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 июля 2020 г. N 432 "Об утверждении перечня подкарантинной продукции, на которую выдается карантинный сертификат", либо письмо подтверждающее, что продукция выращена не в карантинной зоне от уполномоченных органов фитосанитарного надзора</w:t>
      </w:r>
      <w:r>
        <w:rPr>
          <w:rFonts w:ascii="Times New Roman" w:eastAsia="Times New Roman" w:hAnsi="Times New Roman" w:cs="Times New Roman"/>
          <w:sz w:val="24"/>
          <w:szCs w:val="24"/>
        </w:rPr>
        <w:t>.</w:t>
      </w:r>
    </w:p>
    <w:p w14:paraId="43D2BF5F" w14:textId="15141A95" w:rsidR="006C3F0D" w:rsidRPr="006C3F0D" w:rsidRDefault="006C3F0D" w:rsidP="00C7634B">
      <w:pPr>
        <w:suppressAutoHyphens/>
        <w:spacing w:after="0" w:line="235" w:lineRule="auto"/>
        <w:ind w:firstLine="709"/>
        <w:jc w:val="both"/>
        <w:rPr>
          <w:rFonts w:ascii="PT Astra Serif" w:hAnsi="PT Astra Serif" w:cs="Times New Roman"/>
          <w:noProof/>
          <w:sz w:val="24"/>
          <w:szCs w:val="24"/>
        </w:rPr>
      </w:pPr>
      <w:r w:rsidRPr="006C3F0D">
        <w:rPr>
          <w:rFonts w:ascii="PT Astra Serif" w:hAnsi="PT Astra Serif" w:cs="Times New Roman"/>
          <w:noProof/>
          <w:sz w:val="24"/>
          <w:szCs w:val="24"/>
        </w:rPr>
        <w:t>3.</w:t>
      </w:r>
      <w:r>
        <w:rPr>
          <w:rFonts w:ascii="PT Astra Serif" w:hAnsi="PT Astra Serif" w:cs="Times New Roman"/>
          <w:noProof/>
          <w:sz w:val="24"/>
          <w:szCs w:val="24"/>
        </w:rPr>
        <w:t>6</w:t>
      </w:r>
      <w:r w:rsidRPr="006C3F0D">
        <w:rPr>
          <w:rFonts w:ascii="PT Astra Serif" w:hAnsi="PT Astra Serif" w:cs="Times New Roman"/>
          <w:noProof/>
          <w:sz w:val="24"/>
          <w:szCs w:val="24"/>
        </w:rPr>
        <w:t>. В случае, когда документы, указанные в пункте 3.</w:t>
      </w:r>
      <w:r w:rsidR="001B3B9F">
        <w:rPr>
          <w:rFonts w:ascii="PT Astra Serif" w:hAnsi="PT Astra Serif" w:cs="Times New Roman"/>
          <w:noProof/>
          <w:sz w:val="24"/>
          <w:szCs w:val="24"/>
        </w:rPr>
        <w:t>5</w:t>
      </w:r>
      <w:r w:rsidRPr="006C3F0D">
        <w:rPr>
          <w:rFonts w:ascii="PT Astra Serif" w:hAnsi="PT Astra Serif" w:cs="Times New Roman"/>
          <w:noProof/>
          <w:sz w:val="24"/>
          <w:szCs w:val="24"/>
        </w:rPr>
        <w:t xml:space="preserve"> Контракта, не переданы </w:t>
      </w:r>
      <w:r w:rsidR="00B429D3">
        <w:rPr>
          <w:rFonts w:ascii="PT Astra Serif" w:eastAsia="Times New Roman" w:hAnsi="PT Astra Serif" w:cs="Times New Roman"/>
          <w:sz w:val="24"/>
          <w:szCs w:val="24"/>
        </w:rPr>
        <w:t>Поставщиком</w:t>
      </w:r>
      <w:r w:rsidR="00B429D3" w:rsidRPr="006C3F0D">
        <w:rPr>
          <w:rFonts w:ascii="PT Astra Serif" w:eastAsia="Times New Roman" w:hAnsi="PT Astra Serif" w:cs="Times New Roman"/>
          <w:sz w:val="24"/>
          <w:szCs w:val="24"/>
        </w:rPr>
        <w:t xml:space="preserve"> </w:t>
      </w:r>
      <w:r w:rsidRPr="006C3F0D">
        <w:rPr>
          <w:rFonts w:ascii="PT Astra Serif" w:hAnsi="PT Astra Serif" w:cs="Times New Roman"/>
          <w:noProof/>
          <w:sz w:val="24"/>
          <w:szCs w:val="24"/>
        </w:rPr>
        <w:t xml:space="preserve">одновременно с товаром или оформлены ненадлежащим образом, товар считается непоставленным и </w:t>
      </w:r>
      <w:r w:rsidR="00F7178A">
        <w:rPr>
          <w:rFonts w:ascii="PT Astra Serif" w:hAnsi="PT Astra Serif" w:cs="Times New Roman"/>
          <w:noProof/>
          <w:sz w:val="24"/>
          <w:szCs w:val="24"/>
        </w:rPr>
        <w:t>приемке</w:t>
      </w:r>
      <w:r w:rsidRPr="006C3F0D">
        <w:rPr>
          <w:rFonts w:ascii="PT Astra Serif" w:hAnsi="PT Astra Serif" w:cs="Times New Roman"/>
          <w:noProof/>
          <w:sz w:val="24"/>
          <w:szCs w:val="24"/>
        </w:rPr>
        <w:t xml:space="preserve"> не подлежит.</w:t>
      </w:r>
    </w:p>
    <w:p w14:paraId="0704887D" w14:textId="18FF909B" w:rsidR="006C3F0D" w:rsidRPr="006C3F0D" w:rsidRDefault="006C3F0D" w:rsidP="00C7634B">
      <w:pPr>
        <w:suppressAutoHyphens/>
        <w:spacing w:after="0" w:line="235"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3.</w:t>
      </w:r>
      <w:r>
        <w:rPr>
          <w:rFonts w:ascii="PT Astra Serif" w:hAnsi="PT Astra Serif" w:cs="Times New Roman"/>
          <w:sz w:val="24"/>
          <w:szCs w:val="24"/>
        </w:rPr>
        <w:t>7</w:t>
      </w:r>
      <w:r w:rsidRPr="006C3F0D">
        <w:rPr>
          <w:rFonts w:ascii="PT Astra Serif" w:hAnsi="PT Astra Serif" w:cs="Times New Roman"/>
          <w:sz w:val="24"/>
          <w:szCs w:val="24"/>
        </w:rPr>
        <w:t>. Приемка товара по количеству осуществляется приемочной комиссией Грузополучателя, состоящей не менее чем из пяти человек, в течение 24 часов с момента поступления товара Грузополучателю (без учета нерабочих, выходных и праздничных дней,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14:paraId="53F4E93E" w14:textId="2D27322E" w:rsidR="006C3F0D" w:rsidRPr="006C3F0D" w:rsidRDefault="006C3F0D"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sz w:val="24"/>
          <w:szCs w:val="24"/>
        </w:rPr>
        <w:t xml:space="preserve">Приемка товара осуществляется в присутствии уполномоченного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Подтверждением полномочий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r w:rsidRPr="006C3F0D">
        <w:rPr>
          <w:rFonts w:ascii="PT Astra Serif" w:hAnsi="PT Astra Serif" w:cs="Times New Roman"/>
          <w:color w:val="000000"/>
          <w:sz w:val="24"/>
          <w:szCs w:val="24"/>
        </w:rPr>
        <w:t xml:space="preserve">  В случае невыполнения данного обязательства </w:t>
      </w:r>
      <w:r w:rsidR="003B0CD9">
        <w:rPr>
          <w:rFonts w:ascii="PT Astra Serif" w:hAnsi="PT Astra Serif" w:cs="Times New Roman"/>
          <w:color w:val="000000"/>
          <w:sz w:val="24"/>
          <w:szCs w:val="24"/>
        </w:rPr>
        <w:t>Грузополучатель</w:t>
      </w:r>
      <w:r w:rsidRPr="006C3F0D">
        <w:rPr>
          <w:rFonts w:ascii="PT Astra Serif" w:hAnsi="PT Astra Serif" w:cs="Times New Roman"/>
          <w:color w:val="000000"/>
          <w:sz w:val="24"/>
          <w:szCs w:val="24"/>
        </w:rPr>
        <w:t xml:space="preserve">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право ссылаться на недостатки приемки товара. Неприбытие полномочного представителя </w:t>
      </w:r>
      <w:r w:rsidR="00987BB9">
        <w:rPr>
          <w:rFonts w:ascii="PT Astra Serif" w:hAnsi="PT Astra Serif" w:cs="Times New Roman"/>
          <w:color w:val="000000"/>
          <w:sz w:val="24"/>
          <w:szCs w:val="24"/>
        </w:rPr>
        <w:t xml:space="preserve">Поставщика </w:t>
      </w:r>
      <w:r w:rsidRPr="006C3F0D">
        <w:rPr>
          <w:rFonts w:ascii="PT Astra Serif" w:hAnsi="PT Astra Serif" w:cs="Times New Roman"/>
          <w:color w:val="000000"/>
          <w:sz w:val="24"/>
          <w:szCs w:val="24"/>
        </w:rPr>
        <w:t xml:space="preserve">для приёма-передачи товара рассматривается Сторонами, как согласие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 на одностороннюю приемку товара </w:t>
      </w:r>
      <w:r w:rsidR="003B0CD9">
        <w:rPr>
          <w:rFonts w:ascii="PT Astra Serif" w:hAnsi="PT Astra Serif" w:cs="Times New Roman"/>
          <w:color w:val="000000"/>
          <w:sz w:val="24"/>
          <w:szCs w:val="24"/>
        </w:rPr>
        <w:t>Грузополучателем</w:t>
      </w:r>
      <w:r w:rsidRPr="006C3F0D">
        <w:rPr>
          <w:rFonts w:ascii="PT Astra Serif" w:hAnsi="PT Astra Serif" w:cs="Times New Roman"/>
          <w:color w:val="000000"/>
          <w:sz w:val="24"/>
          <w:szCs w:val="24"/>
        </w:rPr>
        <w:t>, согласно положениям настоящего контракта.</w:t>
      </w:r>
    </w:p>
    <w:bookmarkEnd w:id="1"/>
    <w:p w14:paraId="7623D0A4" w14:textId="77777777" w:rsidR="000B0653" w:rsidRPr="006C3F0D" w:rsidRDefault="000B0653"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lastRenderedPageBreak/>
        <w:t>3.</w:t>
      </w:r>
      <w:r>
        <w:rPr>
          <w:rFonts w:ascii="PT Astra Serif" w:hAnsi="PT Astra Serif" w:cs="Times New Roman"/>
          <w:color w:val="000000"/>
          <w:sz w:val="24"/>
          <w:szCs w:val="24"/>
        </w:rPr>
        <w:t>8</w:t>
      </w:r>
      <w:r w:rsidRPr="006C3F0D">
        <w:rPr>
          <w:rFonts w:ascii="PT Astra Serif" w:hAnsi="PT Astra Serif" w:cs="Times New Roman"/>
          <w:color w:val="000000"/>
          <w:sz w:val="24"/>
          <w:szCs w:val="24"/>
        </w:rPr>
        <w:t xml:space="preserve">.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проводится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w:t>
      </w:r>
      <w:r w:rsidRPr="006C3F0D">
        <w:rPr>
          <w:rFonts w:ascii="PT Astra Serif" w:hAnsi="PT Astra Serif" w:cs="Times New Roman"/>
          <w:color w:val="000000"/>
          <w:sz w:val="24"/>
          <w:szCs w:val="24"/>
        </w:rPr>
        <w:br/>
        <w:t xml:space="preserve">с </w:t>
      </w:r>
      <w:hyperlink r:id="rId8" w:history="1">
        <w:r w:rsidRPr="000535E9">
          <w:rPr>
            <w:rFonts w:ascii="PT Astra Serif" w:hAnsi="PT Astra Serif" w:cs="Times New Roman"/>
            <w:color w:val="000000"/>
            <w:sz w:val="24"/>
            <w:szCs w:val="24"/>
          </w:rPr>
          <w:t>Законом</w:t>
        </w:r>
      </w:hyperlink>
      <w:r w:rsidRPr="006C3F0D">
        <w:rPr>
          <w:rFonts w:ascii="PT Astra Serif" w:hAnsi="PT Astra Serif" w:cs="Times New Roman"/>
          <w:color w:val="000000"/>
          <w:sz w:val="24"/>
          <w:szCs w:val="24"/>
        </w:rPr>
        <w:t xml:space="preserve"> № 44-ФЗ.</w:t>
      </w:r>
    </w:p>
    <w:p w14:paraId="6E294336" w14:textId="7453469C"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 процентов </w:t>
      </w:r>
      <w:r w:rsidRPr="006C3F0D">
        <w:rPr>
          <w:rFonts w:ascii="PT Astra Serif" w:hAnsi="PT Astra Serif" w:cs="Times New Roman"/>
          <w:color w:val="000000"/>
          <w:sz w:val="24"/>
          <w:szCs w:val="24"/>
        </w:rPr>
        <w:br/>
        <w:t xml:space="preserve">от количества каждой партии каждого наименования Товара в соответствии </w:t>
      </w:r>
      <w:r w:rsidRPr="006C3F0D">
        <w:rPr>
          <w:rFonts w:ascii="PT Astra Serif" w:hAnsi="PT Astra Serif" w:cs="Times New Roman"/>
          <w:color w:val="000000"/>
          <w:sz w:val="24"/>
          <w:szCs w:val="24"/>
        </w:rPr>
        <w:br/>
        <w:t xml:space="preserve">с действующими обязательными требованиями нормативно-технической документации (ГОСТ, </w:t>
      </w:r>
      <w:r>
        <w:rPr>
          <w:rFonts w:ascii="PT Astra Serif" w:hAnsi="PT Astra Serif" w:cs="Times New Roman"/>
          <w:color w:val="000000"/>
          <w:sz w:val="24"/>
          <w:szCs w:val="24"/>
        </w:rPr>
        <w:t>ТР ТС</w:t>
      </w:r>
      <w:r w:rsidRPr="006C3F0D">
        <w:rPr>
          <w:rFonts w:ascii="PT Astra Serif" w:hAnsi="PT Astra Serif" w:cs="Times New Roman"/>
          <w:color w:val="000000"/>
          <w:sz w:val="24"/>
          <w:szCs w:val="24"/>
        </w:rPr>
        <w:t>) на данный товар, для подтверждения его соответствия условиям настоящего Контракта в момент передачи товара Грузополучателю. При этом Заказчик</w:t>
      </w:r>
      <w:r w:rsidR="003B0CD9">
        <w:rPr>
          <w:rFonts w:ascii="PT Astra Serif" w:hAnsi="PT Astra Serif" w:cs="Times New Roman"/>
          <w:color w:val="000000"/>
          <w:sz w:val="24"/>
          <w:szCs w:val="24"/>
        </w:rPr>
        <w:t xml:space="preserve"> в лице Грузополучателя</w:t>
      </w:r>
      <w:r w:rsidRPr="006C3F0D">
        <w:rPr>
          <w:rFonts w:ascii="PT Astra Serif" w:hAnsi="PT Astra Serif" w:cs="Times New Roman"/>
          <w:color w:val="000000"/>
          <w:sz w:val="24"/>
          <w:szCs w:val="24"/>
        </w:rPr>
        <w:t xml:space="preserve"> вправе предъявлять </w:t>
      </w:r>
      <w:r w:rsidR="003B0CD9">
        <w:rPr>
          <w:rFonts w:ascii="PT Astra Serif" w:hAnsi="PT Astra Serif" w:cs="Times New Roman"/>
          <w:color w:val="000000"/>
          <w:sz w:val="24"/>
          <w:szCs w:val="24"/>
        </w:rPr>
        <w:t>Поставщику</w:t>
      </w:r>
      <w:r w:rsidRPr="006C3F0D">
        <w:rPr>
          <w:rFonts w:ascii="PT Astra Serif" w:hAnsi="PT Astra Serif" w:cs="Times New Roman"/>
          <w:color w:val="000000"/>
          <w:sz w:val="24"/>
          <w:szCs w:val="24"/>
        </w:rPr>
        <w:t xml:space="preserve"> претензии в отношении всего товара или части товара</w:t>
      </w:r>
      <w:r w:rsidR="008E4267">
        <w:rPr>
          <w:rFonts w:ascii="PT Astra Serif" w:hAnsi="PT Astra Serif" w:cs="Times New Roman"/>
          <w:color w:val="000000"/>
          <w:sz w:val="24"/>
          <w:szCs w:val="24"/>
        </w:rPr>
        <w:t>,</w:t>
      </w:r>
      <w:r w:rsidRPr="006C3F0D">
        <w:rPr>
          <w:rFonts w:ascii="PT Astra Serif" w:hAnsi="PT Astra Serif" w:cs="Times New Roman"/>
          <w:color w:val="000000"/>
          <w:sz w:val="24"/>
          <w:szCs w:val="24"/>
        </w:rPr>
        <w:t xml:space="preserve"> </w:t>
      </w:r>
      <w:r w:rsidR="008E4267">
        <w:rPr>
          <w:rFonts w:ascii="PT Astra Serif" w:hAnsi="PT Astra Serif" w:cs="Times New Roman"/>
          <w:color w:val="000000"/>
          <w:sz w:val="24"/>
          <w:szCs w:val="24"/>
        </w:rPr>
        <w:t>е</w:t>
      </w:r>
      <w:r w:rsidRPr="006C3F0D">
        <w:rPr>
          <w:rFonts w:ascii="PT Astra Serif" w:hAnsi="PT Astra Serif" w:cs="Times New Roman"/>
          <w:color w:val="000000"/>
          <w:sz w:val="24"/>
          <w:szCs w:val="24"/>
        </w:rPr>
        <w:t>сли при приемке всей партии товара на складе Грузополучателей будут установлены недостатки товара, не выявленные в ходе выборочной проверки.</w:t>
      </w:r>
    </w:p>
    <w:p w14:paraId="4004624F"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Выборочная проверка качества и безопасности Товара (результатов отдельного этапа исполнения Контракта) осуществляется в течение срока, установленного подпунктом 3.</w:t>
      </w:r>
      <w:r>
        <w:rPr>
          <w:rFonts w:ascii="PT Astra Serif" w:hAnsi="PT Astra Serif" w:cs="Times New Roman"/>
          <w:color w:val="000000"/>
          <w:sz w:val="24"/>
          <w:szCs w:val="24"/>
        </w:rPr>
        <w:t>3</w:t>
      </w:r>
      <w:r w:rsidRPr="006C3F0D">
        <w:rPr>
          <w:rFonts w:ascii="PT Astra Serif" w:hAnsi="PT Astra Serif" w:cs="Times New Roman"/>
          <w:color w:val="000000"/>
          <w:sz w:val="24"/>
          <w:szCs w:val="24"/>
        </w:rPr>
        <w:t>. Контракта.</w:t>
      </w:r>
    </w:p>
    <w:p w14:paraId="033C3590" w14:textId="77777777" w:rsidR="000B0653" w:rsidRPr="00F01B8C" w:rsidRDefault="000B0653" w:rsidP="00BF0354">
      <w:pPr>
        <w:suppressAutoHyphens/>
        <w:spacing w:after="0" w:line="266" w:lineRule="auto"/>
        <w:ind w:firstLine="709"/>
        <w:jc w:val="both"/>
        <w:rPr>
          <w:rFonts w:ascii="Times New Roman" w:hAnsi="Times New Roman" w:cs="Times New Roman"/>
          <w:color w:val="000000"/>
          <w:sz w:val="24"/>
          <w:szCs w:val="24"/>
        </w:rPr>
      </w:pPr>
      <w:r w:rsidRPr="00F01B8C">
        <w:rPr>
          <w:rFonts w:ascii="Times New Roman" w:hAnsi="Times New Roman" w:cs="Times New Roman"/>
          <w:color w:val="000000"/>
          <w:sz w:val="24"/>
          <w:szCs w:val="24"/>
        </w:rPr>
        <w:t xml:space="preserve">Товар на период проведения экспертизы находится у </w:t>
      </w:r>
      <w:r>
        <w:rPr>
          <w:rFonts w:ascii="Times New Roman" w:hAnsi="Times New Roman" w:cs="Times New Roman"/>
          <w:color w:val="000000"/>
          <w:sz w:val="24"/>
          <w:szCs w:val="24"/>
        </w:rPr>
        <w:t>Грузополучателя</w:t>
      </w:r>
      <w:r w:rsidRPr="00F01B8C">
        <w:rPr>
          <w:rFonts w:ascii="Times New Roman" w:hAnsi="Times New Roman" w:cs="Times New Roman"/>
          <w:color w:val="000000"/>
          <w:sz w:val="24"/>
          <w:szCs w:val="24"/>
        </w:rPr>
        <w:br/>
        <w:t>на ответственном хранении.</w:t>
      </w:r>
      <w:r w:rsidRPr="00463FF0">
        <w:rPr>
          <w:rFonts w:ascii="Times New Roman" w:hAnsi="Times New Roman" w:cs="Times New Roman"/>
          <w:color w:val="000000"/>
          <w:sz w:val="24"/>
          <w:szCs w:val="24"/>
        </w:rPr>
        <w:t xml:space="preserve"> </w:t>
      </w:r>
      <w:r w:rsidRPr="004E077E">
        <w:rPr>
          <w:rFonts w:ascii="Times New Roman" w:hAnsi="Times New Roman" w:cs="Times New Roman"/>
          <w:color w:val="000000"/>
          <w:sz w:val="24"/>
          <w:szCs w:val="24"/>
        </w:rPr>
        <w:t>Грузополучатель несет ответственность за соблюдение условий хранения товара, заявленных Производителем.</w:t>
      </w:r>
    </w:p>
    <w:p w14:paraId="37DF860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Результаты экспертизы в отношении исследованного товара распространяются </w:t>
      </w:r>
      <w:r w:rsidRPr="006C3F0D">
        <w:rPr>
          <w:rFonts w:ascii="PT Astra Serif" w:hAnsi="PT Astra Serif" w:cs="Times New Roman"/>
          <w:color w:val="000000"/>
          <w:sz w:val="24"/>
          <w:szCs w:val="24"/>
        </w:rPr>
        <w:br/>
        <w:t>на всю партию товара, за исключением случаев, когда Грузополучателем принято решение о приемке Товара в пределах товара надлежащего качества. Указанное решение отражается в документах о приемке товара.</w:t>
      </w:r>
    </w:p>
    <w:p w14:paraId="152523D8"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w:t>
      </w:r>
      <w:r w:rsidRPr="006C3F0D">
        <w:rPr>
          <w:rFonts w:ascii="PT Astra Serif" w:hAnsi="PT Astra Serif" w:cs="Times New Roman"/>
          <w:color w:val="000000"/>
          <w:sz w:val="24"/>
          <w:szCs w:val="24"/>
        </w:rPr>
        <w:br/>
        <w:t>в части качества и безопасности Товара (результатов отдельного этапа исполнения Контракта).</w:t>
      </w:r>
    </w:p>
    <w:p w14:paraId="4CDCDE86"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результат экспертизы (экспертное заключение) подтверждает поставку в адрес Заказчика Товара, не отвечающего по качественным показателям (характеристикам) условиям Контракта, </w:t>
      </w:r>
      <w:r>
        <w:rPr>
          <w:rFonts w:ascii="PT Astra Serif" w:eastAsia="Times New Roman" w:hAnsi="PT Astra Serif" w:cs="Times New Roman"/>
          <w:sz w:val="24"/>
          <w:szCs w:val="24"/>
        </w:rPr>
        <w:t xml:space="preserve">Поставщик </w:t>
      </w:r>
      <w:r w:rsidRPr="006C3F0D">
        <w:rPr>
          <w:rFonts w:ascii="PT Astra Serif" w:hAnsi="PT Astra Serif" w:cs="Times New Roman"/>
          <w:color w:val="000000"/>
          <w:sz w:val="24"/>
          <w:szCs w:val="24"/>
        </w:rPr>
        <w:t>обязан возместить Грузополучателю затраты, связанные с проведением экспертизы, ее стоимость.</w:t>
      </w:r>
    </w:p>
    <w:p w14:paraId="50519857"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w:t>
      </w:r>
      <w:r w:rsidRPr="006C3F0D">
        <w:rPr>
          <w:rFonts w:ascii="PT Astra Serif" w:hAnsi="PT Astra Serif" w:cs="Times New Roman"/>
          <w:color w:val="000000"/>
          <w:sz w:val="24"/>
          <w:szCs w:val="24"/>
        </w:rPr>
        <w:br/>
        <w:t xml:space="preserve">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6C3F0D">
        <w:rPr>
          <w:rFonts w:ascii="PT Astra Serif" w:hAnsi="PT Astra Serif" w:cs="Times New Roman"/>
          <w:color w:val="000000"/>
          <w:sz w:val="24"/>
          <w:szCs w:val="24"/>
        </w:rPr>
        <w:br/>
        <w:t>об устранении данных нарушений, в том числе с указанием срока их устранения.</w:t>
      </w:r>
    </w:p>
    <w:p w14:paraId="654E1D6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6C3F0D">
        <w:rPr>
          <w:rFonts w:ascii="PT Astra Serif" w:hAnsi="PT Astra Serif" w:cs="Times New Roman"/>
          <w:color w:val="000000"/>
          <w:sz w:val="24"/>
          <w:szCs w:val="24"/>
        </w:rPr>
        <w:br/>
        <w:t xml:space="preserve">не препятствует приемке Товара и устранено </w:t>
      </w:r>
      <w:r>
        <w:rPr>
          <w:rFonts w:ascii="PT Astra Serif" w:hAnsi="PT Astra Serif" w:cs="Times New Roman"/>
          <w:color w:val="000000"/>
          <w:sz w:val="24"/>
          <w:szCs w:val="24"/>
        </w:rPr>
        <w:t>Поставщиком</w:t>
      </w:r>
      <w:r w:rsidRPr="006C3F0D">
        <w:rPr>
          <w:rFonts w:ascii="PT Astra Serif" w:hAnsi="PT Astra Serif" w:cs="Times New Roman"/>
          <w:color w:val="000000"/>
          <w:sz w:val="24"/>
          <w:szCs w:val="24"/>
        </w:rPr>
        <w:t>.</w:t>
      </w:r>
    </w:p>
    <w:p w14:paraId="00CA72BA" w14:textId="77777777" w:rsidR="000B0653" w:rsidRPr="006C3F0D" w:rsidRDefault="000B0653" w:rsidP="00BF0354">
      <w:pPr>
        <w:suppressAutoHyphens/>
        <w:spacing w:after="0" w:line="266" w:lineRule="auto"/>
        <w:ind w:firstLine="709"/>
        <w:jc w:val="both"/>
        <w:rPr>
          <w:rFonts w:ascii="PT Astra Serif" w:eastAsia="Calibri" w:hAnsi="PT Astra Serif" w:cs="Times New Roman"/>
          <w:color w:val="000000"/>
          <w:sz w:val="24"/>
          <w:szCs w:val="24"/>
        </w:rPr>
      </w:pPr>
      <w:r w:rsidRPr="006C3F0D">
        <w:rPr>
          <w:rFonts w:ascii="PT Astra Serif" w:eastAsia="Times New Roman" w:hAnsi="PT Astra Serif" w:cs="Times New Roman"/>
          <w:noProof/>
          <w:snapToGrid w:val="0"/>
          <w:sz w:val="24"/>
          <w:szCs w:val="24"/>
        </w:rPr>
        <w:t xml:space="preserve">В случае проведения эксперизы Грузополучателем своими силами  по результатам проведенной экспертизы товара Грузополучатель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w:t>
      </w:r>
      <w:r w:rsidRPr="006C3F0D">
        <w:rPr>
          <w:rFonts w:ascii="PT Astra Serif" w:eastAsia="Times New Roman" w:hAnsi="PT Astra Serif" w:cs="Times New Roman"/>
          <w:noProof/>
          <w:snapToGrid w:val="0"/>
          <w:sz w:val="24"/>
          <w:szCs w:val="24"/>
        </w:rPr>
        <w:lastRenderedPageBreak/>
        <w:t>качества и безопасности товара в 3-х экземплярах (по одному для каждой из Сторон и один экземпляр для Грузополучателя).</w:t>
      </w:r>
    </w:p>
    <w:p w14:paraId="71A00489" w14:textId="77777777" w:rsidR="000B0653" w:rsidRPr="006C3F0D" w:rsidRDefault="000B0653" w:rsidP="00C260C7">
      <w:pPr>
        <w:suppressAutoHyphens/>
        <w:spacing w:after="0" w:line="247" w:lineRule="auto"/>
        <w:ind w:firstLine="709"/>
        <w:jc w:val="both"/>
        <w:rPr>
          <w:rFonts w:ascii="PT Astra Serif" w:eastAsia="Times New Roman" w:hAnsi="PT Astra Serif" w:cs="Times New Roman"/>
          <w:snapToGrid w:val="0"/>
          <w:sz w:val="24"/>
          <w:szCs w:val="24"/>
        </w:rPr>
      </w:pPr>
      <w:r w:rsidRPr="006C3F0D">
        <w:rPr>
          <w:rFonts w:ascii="PT Astra Serif" w:eastAsia="Times New Roman" w:hAnsi="PT Astra Serif" w:cs="Times New Roman"/>
          <w:snapToGrid w:val="0"/>
          <w:sz w:val="24"/>
          <w:szCs w:val="24"/>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14:paraId="22DAFA1A"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В случае привлечения для проведения экспертизы поставленного товара экспертов, экспертных организаций при принятии решения о приемке или об отказе </w:t>
      </w:r>
      <w:r w:rsidRPr="006C3F0D">
        <w:rPr>
          <w:rFonts w:ascii="PT Astra Serif" w:eastAsia="Times New Roman" w:hAnsi="PT Astra Serif" w:cs="Times New Roman"/>
          <w:noProof/>
          <w:snapToGrid w:val="0"/>
          <w:sz w:val="24"/>
          <w:szCs w:val="24"/>
        </w:rPr>
        <w:br/>
        <w:t xml:space="preserve">в приемке товара учитываются отраженные в заключении по результатам указанной экспертизы предложения экспертов, экспертных организаций, привлеченных </w:t>
      </w:r>
      <w:r w:rsidRPr="006C3F0D">
        <w:rPr>
          <w:rFonts w:ascii="PT Astra Serif" w:eastAsia="Times New Roman" w:hAnsi="PT Astra Serif" w:cs="Times New Roman"/>
          <w:noProof/>
          <w:snapToGrid w:val="0"/>
          <w:sz w:val="24"/>
          <w:szCs w:val="24"/>
        </w:rPr>
        <w:br/>
        <w:t>для ее проведения.</w:t>
      </w:r>
    </w:p>
    <w:p w14:paraId="45B97FE7"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тсполнения Контракта) Грузополучатель в срок, указанный в п</w:t>
      </w:r>
      <w:r>
        <w:rPr>
          <w:rFonts w:ascii="PT Astra Serif" w:eastAsia="Times New Roman" w:hAnsi="PT Astra Serif" w:cs="Times New Roman"/>
          <w:noProof/>
          <w:snapToGrid w:val="0"/>
          <w:sz w:val="24"/>
          <w:szCs w:val="24"/>
        </w:rPr>
        <w:t>о</w:t>
      </w:r>
      <w:r w:rsidRPr="006C3F0D">
        <w:rPr>
          <w:rFonts w:ascii="PT Astra Serif" w:eastAsia="Times New Roman" w:hAnsi="PT Astra Serif" w:cs="Times New Roman"/>
          <w:noProof/>
          <w:snapToGrid w:val="0"/>
          <w:sz w:val="24"/>
          <w:szCs w:val="24"/>
        </w:rPr>
        <w:t>дпункте 3.</w:t>
      </w:r>
      <w:r>
        <w:rPr>
          <w:rFonts w:ascii="PT Astra Serif" w:eastAsia="Times New Roman" w:hAnsi="PT Astra Serif" w:cs="Times New Roman"/>
          <w:noProof/>
          <w:snapToGrid w:val="0"/>
          <w:sz w:val="24"/>
          <w:szCs w:val="24"/>
        </w:rPr>
        <w:t>3</w:t>
      </w:r>
      <w:r w:rsidRPr="006C3F0D">
        <w:rPr>
          <w:rFonts w:ascii="PT Astra Serif" w:eastAsia="Times New Roman" w:hAnsi="PT Astra Serif" w:cs="Times New Roman"/>
          <w:noProof/>
          <w:snapToGrid w:val="0"/>
          <w:sz w:val="24"/>
          <w:szCs w:val="24"/>
        </w:rPr>
        <w:t xml:space="preserve">.  Контракта,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Грузополучателя). </w:t>
      </w:r>
    </w:p>
    <w:p w14:paraId="786C8D31" w14:textId="2BB6385D"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обнаружения Грузополучателем несоответствия товара условиям Контракта, в том числе требованиям к количеству товара, комплектности, упаковке, качеству и безопасности товара </w:t>
      </w:r>
      <w:bookmarkStart w:id="2" w:name="_Hlk216175560"/>
      <w:r w:rsidRPr="006C3F0D">
        <w:rPr>
          <w:rFonts w:ascii="PT Astra Serif" w:eastAsia="Times New Roman" w:hAnsi="PT Astra Serif" w:cs="Times New Roman"/>
          <w:noProof/>
          <w:sz w:val="24"/>
          <w:szCs w:val="24"/>
        </w:rPr>
        <w:t>(результатов отдельного этапа исполнения Контракта)</w:t>
      </w:r>
      <w:bookmarkEnd w:id="2"/>
      <w:r w:rsidRPr="006C3F0D">
        <w:rPr>
          <w:rFonts w:ascii="PT Astra Serif" w:eastAsia="Times New Roman" w:hAnsi="PT Astra Serif" w:cs="Times New Roman"/>
          <w:noProof/>
          <w:sz w:val="24"/>
          <w:szCs w:val="24"/>
        </w:rPr>
        <w:t xml:space="preserve">, выявления </w:t>
      </w:r>
      <w:r w:rsidRPr="006C3F0D">
        <w:rPr>
          <w:rFonts w:ascii="PT Astra Serif" w:eastAsia="Times New Roman" w:hAnsi="PT Astra Serif" w:cs="Times New Roman"/>
          <w:sz w:val="24"/>
          <w:szCs w:val="24"/>
        </w:rPr>
        <w:t>механических дефектов и повреждений товара,</w:t>
      </w:r>
      <w:r w:rsidRPr="006C3F0D">
        <w:rPr>
          <w:rFonts w:ascii="PT Astra Serif" w:eastAsia="Times New Roman" w:hAnsi="PT Astra Serif" w:cs="Times New Roman"/>
          <w:noProof/>
          <w:sz w:val="24"/>
          <w:szCs w:val="24"/>
        </w:rPr>
        <w:t xml:space="preserve"> Грузополучатель приостанавливает приемку товара, составляет в срок, указанный в п</w:t>
      </w:r>
      <w:r w:rsidR="00BF0354">
        <w:rPr>
          <w:rFonts w:ascii="PT Astra Serif" w:eastAsia="Times New Roman" w:hAnsi="PT Astra Serif" w:cs="Times New Roman"/>
          <w:noProof/>
          <w:sz w:val="24"/>
          <w:szCs w:val="24"/>
        </w:rPr>
        <w:t>о</w:t>
      </w:r>
      <w:r w:rsidRPr="006C3F0D">
        <w:rPr>
          <w:rFonts w:ascii="PT Astra Serif" w:eastAsia="Times New Roman" w:hAnsi="PT Astra Serif" w:cs="Times New Roman"/>
          <w:noProof/>
          <w:sz w:val="24"/>
          <w:szCs w:val="24"/>
        </w:rPr>
        <w:t>дпункте 3.</w:t>
      </w:r>
      <w:r>
        <w:rPr>
          <w:rFonts w:ascii="PT Astra Serif" w:eastAsia="Times New Roman" w:hAnsi="PT Astra Serif" w:cs="Times New Roman"/>
          <w:noProof/>
          <w:sz w:val="24"/>
          <w:szCs w:val="24"/>
        </w:rPr>
        <w:t>3</w:t>
      </w:r>
      <w:r w:rsidRPr="006C3F0D">
        <w:rPr>
          <w:rFonts w:ascii="PT Astra Serif" w:eastAsia="Times New Roman" w:hAnsi="PT Astra Serif" w:cs="Times New Roman"/>
          <w:noProof/>
          <w:sz w:val="24"/>
          <w:szCs w:val="24"/>
        </w:rPr>
        <w:t>. Контракта в произвольной форме</w:t>
      </w:r>
      <w:r w:rsidR="00BF0354">
        <w:rPr>
          <w:rFonts w:ascii="PT Astra Serif" w:eastAsia="Times New Roman" w:hAnsi="PT Astra Serif" w:cs="Times New Roman"/>
          <w:noProof/>
          <w:sz w:val="24"/>
          <w:szCs w:val="24"/>
        </w:rPr>
        <w:br/>
      </w:r>
      <w:r w:rsidRPr="006C3F0D">
        <w:rPr>
          <w:rFonts w:ascii="PT Astra Serif" w:eastAsia="Times New Roman" w:hAnsi="PT Astra Serif" w:cs="Times New Roman"/>
          <w:noProof/>
          <w:sz w:val="24"/>
          <w:szCs w:val="24"/>
        </w:rPr>
        <w:t xml:space="preserve">в 3-х экземплярах (экземпляр </w:t>
      </w:r>
      <w:r>
        <w:rPr>
          <w:rFonts w:ascii="PT Astra Serif" w:eastAsia="Times New Roman" w:hAnsi="PT Astra Serif" w:cs="Times New Roman"/>
          <w:noProof/>
          <w:sz w:val="24"/>
          <w:szCs w:val="24"/>
        </w:rPr>
        <w:t>Поставщика</w:t>
      </w:r>
      <w:r w:rsidRPr="006C3F0D">
        <w:rPr>
          <w:rFonts w:ascii="PT Astra Serif" w:eastAsia="Times New Roman" w:hAnsi="PT Astra Serif" w:cs="Times New Roman"/>
          <w:noProof/>
          <w:sz w:val="24"/>
          <w:szCs w:val="24"/>
        </w:rPr>
        <w:t xml:space="preserve">, экземпляр Государственного заказчика и экземпляр Грузополучателя) мотивированный отказ от приемки такого товара (результатов отдельного этапа исполнения Контракта) и подписания Акта приема-передачи товара (приложение № 3 к Контракту) (далее – мотивированный отказ от приемки товара) </w:t>
      </w:r>
      <w:r w:rsidRPr="006C3F0D">
        <w:rPr>
          <w:rFonts w:ascii="PT Astra Serif" w:eastAsia="Times New Roman" w:hAnsi="PT Astra Serif" w:cs="Times New Roman"/>
          <w:noProof/>
          <w:sz w:val="24"/>
          <w:szCs w:val="24"/>
        </w:rPr>
        <w:br/>
        <w:t xml:space="preserve">с перечнем выявленных недостатков, препятствующих приемке, и направляет </w:t>
      </w:r>
      <w:r w:rsidRPr="006C3F0D">
        <w:rPr>
          <w:rFonts w:ascii="PT Astra Serif" w:eastAsia="Times New Roman" w:hAnsi="PT Astra Serif" w:cs="Times New Roman"/>
          <w:noProof/>
          <w:sz w:val="24"/>
          <w:szCs w:val="24"/>
        </w:rPr>
        <w:br/>
        <w:t xml:space="preserve">его </w:t>
      </w:r>
      <w:r w:rsidR="003B0CD9">
        <w:rPr>
          <w:rFonts w:ascii="PT Astra Serif" w:eastAsia="Times New Roman" w:hAnsi="PT Astra Serif" w:cs="Times New Roman"/>
          <w:noProof/>
          <w:sz w:val="24"/>
          <w:szCs w:val="24"/>
        </w:rPr>
        <w:t>Поставщику</w:t>
      </w:r>
      <w:r w:rsidRPr="006C3F0D">
        <w:rPr>
          <w:rFonts w:ascii="PT Astra Serif" w:eastAsia="Times New Roman" w:hAnsi="PT Astra Serif" w:cs="Times New Roman"/>
          <w:noProof/>
          <w:sz w:val="24"/>
          <w:szCs w:val="24"/>
        </w:rPr>
        <w:t xml:space="preserve"> и Государственному заказчику в течение 1 (одного) дня </w:t>
      </w:r>
      <w:r w:rsidRPr="006C3F0D">
        <w:rPr>
          <w:rFonts w:ascii="PT Astra Serif" w:eastAsia="Times New Roman" w:hAnsi="PT Astra Serif" w:cs="Times New Roman"/>
          <w:noProof/>
          <w:sz w:val="24"/>
          <w:szCs w:val="24"/>
        </w:rPr>
        <w:br/>
        <w:t>с момента его подписания.</w:t>
      </w:r>
    </w:p>
    <w:p w14:paraId="77718D8E"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w:t>
      </w:r>
      <w:r w:rsidRPr="006C3F0D">
        <w:rPr>
          <w:rFonts w:ascii="PT Astra Serif" w:eastAsia="Times New Roman" w:hAnsi="PT Astra Serif" w:cs="Times New Roman"/>
          <w:noProof/>
          <w:sz w:val="24"/>
          <w:szCs w:val="24"/>
        </w:rPr>
        <w:br/>
        <w:t xml:space="preserve">с принятием такого товара на ответственное хранение, возмещаются Грузополучателю </w:t>
      </w:r>
      <w:r>
        <w:rPr>
          <w:rFonts w:ascii="PT Astra Serif" w:eastAsia="Times New Roman" w:hAnsi="PT Astra Serif" w:cs="Times New Roman"/>
          <w:noProof/>
          <w:sz w:val="24"/>
          <w:szCs w:val="24"/>
        </w:rPr>
        <w:t>Поставщиком</w:t>
      </w:r>
      <w:r w:rsidRPr="006C3F0D">
        <w:rPr>
          <w:rFonts w:ascii="PT Astra Serif" w:eastAsia="Times New Roman" w:hAnsi="PT Astra Serif" w:cs="Times New Roman"/>
          <w:noProof/>
          <w:sz w:val="24"/>
          <w:szCs w:val="24"/>
        </w:rPr>
        <w:t xml:space="preserve">. </w:t>
      </w:r>
      <w:r w:rsidRPr="006C3F0D">
        <w:rPr>
          <w:rFonts w:ascii="PT Astra Serif" w:eastAsia="Times New Roman" w:hAnsi="PT Astra Serif" w:cs="Times New Roman"/>
          <w:sz w:val="24"/>
          <w:szCs w:val="24"/>
        </w:rPr>
        <w:t xml:space="preserve">Возврат товара осуществляется силами и за счет средств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rPr>
        <w:t>.</w:t>
      </w:r>
    </w:p>
    <w:p w14:paraId="5A506B0F" w14:textId="77777777" w:rsidR="000B0653" w:rsidRPr="006C3F0D" w:rsidRDefault="000B0653" w:rsidP="00C260C7">
      <w:pPr>
        <w:spacing w:after="0" w:line="247"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со дня получения </w:t>
      </w:r>
      <w:r w:rsidRPr="006C3F0D">
        <w:rPr>
          <w:rFonts w:ascii="PT Astra Serif" w:eastAsia="Times New Roman" w:hAnsi="PT Astra Serif" w:cs="Times New Roman"/>
          <w:sz w:val="24"/>
          <w:szCs w:val="24"/>
        </w:rPr>
        <w:br/>
        <w:t>от Грузополучателя мотивированного отказа от приемки товара обязуется:</w:t>
      </w:r>
    </w:p>
    <w:p w14:paraId="5A27FCA2" w14:textId="770488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а)</w:t>
      </w:r>
      <w:r w:rsidRPr="006C3F0D">
        <w:rPr>
          <w:rFonts w:ascii="PT Astra Serif" w:eastAsia="Times New Roman" w:hAnsi="PT Astra Serif" w:cs="Times New Roman"/>
          <w:sz w:val="24"/>
          <w:szCs w:val="24"/>
          <w:lang w:val="x-none"/>
        </w:rPr>
        <w:t xml:space="preserve">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r w:rsidRPr="006C3F0D">
        <w:rPr>
          <w:rFonts w:ascii="PT Astra Serif" w:eastAsia="Times New Roman" w:hAnsi="PT Astra Serif" w:cs="Times New Roman"/>
          <w:sz w:val="24"/>
          <w:szCs w:val="24"/>
        </w:rPr>
        <w:t>);</w:t>
      </w:r>
    </w:p>
    <w:p w14:paraId="4B13B90E"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sz w:val="24"/>
          <w:szCs w:val="24"/>
          <w:lang w:val="x-none"/>
        </w:rPr>
        <w:t xml:space="preserve">б) в случае несогласия с отказом от приемки – обязуется обеспечить личное участие уполномоченного представителя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lang w:val="x-none"/>
        </w:rPr>
        <w:t xml:space="preserve"> для осуществления отбора проб спорного товара в присутствии Грузополучателя, </w:t>
      </w:r>
      <w:r w:rsidRPr="006C3F0D">
        <w:rPr>
          <w:rFonts w:ascii="PT Astra Serif" w:eastAsia="Times New Roman" w:hAnsi="PT Astra Serif" w:cs="Times New Roman"/>
          <w:sz w:val="24"/>
          <w:szCs w:val="24"/>
        </w:rPr>
        <w:t xml:space="preserve">представителя </w:t>
      </w:r>
      <w:r w:rsidRPr="006C3F0D">
        <w:rPr>
          <w:rFonts w:ascii="PT Astra Serif" w:eastAsia="Times New Roman" w:hAnsi="PT Astra Serif" w:cs="Times New Roman"/>
          <w:sz w:val="24"/>
          <w:szCs w:val="24"/>
          <w:lang w:val="x-none"/>
        </w:rPr>
        <w:t xml:space="preserve">экспертной организации для последующего направления его в аккредитованную экспертную организацию </w:t>
      </w:r>
      <w:r w:rsidRPr="006C3F0D">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lang w:val="x-none"/>
        </w:rPr>
        <w:t>или аккредитованному эксперту и получения экспертного заключения о качестве товара.</w:t>
      </w:r>
    </w:p>
    <w:p w14:paraId="4EAF1EA2"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товар подлежит возврату.</w:t>
      </w:r>
    </w:p>
    <w:p w14:paraId="2F3710CF"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14:paraId="6E8C9483" w14:textId="77777777" w:rsidR="000B0653" w:rsidRPr="006C3F0D" w:rsidRDefault="000B0653" w:rsidP="000B0653">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lastRenderedPageBreak/>
        <w:t xml:space="preserve">В случае, когда товар, не соответствующий требованиям Контракта, подлежит возврату, </w:t>
      </w: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после получения мотивированного отказа с указанием о возврате товара, обязан забрать такой товар.</w:t>
      </w:r>
    </w:p>
    <w:p w14:paraId="222A5217" w14:textId="77777777" w:rsidR="000B0653"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1932A41" w14:textId="4C9BF06E" w:rsidR="006C3F0D"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После устранения недостатков, послуживших основанием для мотивированного отказа от приемки товара и подписания Акта приема-передачи товара (приложение № 3 </w:t>
      </w:r>
      <w:r w:rsidRPr="006C3F0D">
        <w:rPr>
          <w:rFonts w:ascii="PT Astra Serif" w:eastAsia="Times New Roman" w:hAnsi="PT Astra Serif" w:cs="Times New Roman"/>
          <w:noProof/>
          <w:snapToGrid w:val="0"/>
          <w:sz w:val="24"/>
          <w:szCs w:val="24"/>
        </w:rPr>
        <w:br/>
        <w:t xml:space="preserve">к Контракту), </w:t>
      </w:r>
      <w:r>
        <w:rPr>
          <w:rFonts w:ascii="PT Astra Serif" w:eastAsia="Times New Roman" w:hAnsi="PT Astra Serif" w:cs="Times New Roman"/>
          <w:noProof/>
          <w:snapToGrid w:val="0"/>
          <w:sz w:val="24"/>
          <w:szCs w:val="24"/>
        </w:rPr>
        <w:t>Поставщик</w:t>
      </w:r>
      <w:r w:rsidRPr="006C3F0D">
        <w:rPr>
          <w:rFonts w:ascii="PT Astra Serif" w:eastAsia="Times New Roman" w:hAnsi="PT Astra Serif" w:cs="Times New Roman"/>
          <w:noProof/>
          <w:snapToGrid w:val="0"/>
          <w:sz w:val="24"/>
          <w:szCs w:val="24"/>
        </w:rPr>
        <w:t xml:space="preserve"> и Грузополучатель осуществляют приемку товара, </w:t>
      </w:r>
      <w:r w:rsidRPr="006C3F0D">
        <w:rPr>
          <w:rFonts w:ascii="PT Astra Serif" w:eastAsia="Times New Roman" w:hAnsi="PT Astra Serif" w:cs="Times New Roman"/>
          <w:noProof/>
          <w:snapToGrid w:val="0"/>
          <w:sz w:val="24"/>
          <w:szCs w:val="24"/>
        </w:rPr>
        <w:br/>
        <w:t>и подписывают Акт приема-передачи товара (приложение № 3 к Контракту).</w:t>
      </w:r>
    </w:p>
    <w:p w14:paraId="15C8DD0D" w14:textId="0601083F" w:rsidR="006C3F0D" w:rsidRPr="006C3F0D" w:rsidRDefault="006C3F0D" w:rsidP="004D5BB8">
      <w:pPr>
        <w:autoSpaceDE w:val="0"/>
        <w:autoSpaceDN w:val="0"/>
        <w:adjustRightInd w:val="0"/>
        <w:spacing w:after="0" w:line="19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9</w:t>
      </w: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noProof/>
          <w:sz w:val="24"/>
          <w:szCs w:val="24"/>
        </w:rPr>
        <w:t>Право собственности на товар переходит Грузополучателю с момента подписания им Акта приема-передачи товара (приложение № 3 к Контракту).</w:t>
      </w:r>
    </w:p>
    <w:p w14:paraId="05E21AE4" w14:textId="6BB35798" w:rsidR="00142376" w:rsidRDefault="006C3F0D" w:rsidP="004D5BB8">
      <w:pPr>
        <w:spacing w:after="0" w:line="19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Риск случайной гибели или случайного повреждения товара переходят Грузополучателю с момента передачи ему товара и подписания Грузополучателем товарной накладной.</w:t>
      </w:r>
    </w:p>
    <w:p w14:paraId="5A34621F" w14:textId="39C8CF2D" w:rsidR="00A4793E" w:rsidRPr="008E0DFB" w:rsidRDefault="008E0DFB" w:rsidP="004D5BB8">
      <w:pPr>
        <w:pStyle w:val="af"/>
        <w:numPr>
          <w:ilvl w:val="1"/>
          <w:numId w:val="15"/>
        </w:numPr>
        <w:spacing w:line="197" w:lineRule="auto"/>
        <w:ind w:left="0" w:firstLine="709"/>
        <w:jc w:val="both"/>
        <w:rPr>
          <w:rFonts w:ascii="PT Astra Serif" w:hAnsi="PT Astra Serif"/>
        </w:rPr>
      </w:pPr>
      <w:r w:rsidRPr="008E0DFB">
        <w:rPr>
          <w:rFonts w:ascii="PT Astra Serif" w:hAnsi="PT Astra Serif"/>
        </w:rPr>
        <w:t xml:space="preserve"> Датой фактического исполнения обязательств </w:t>
      </w:r>
      <w:r w:rsidR="00A3000F">
        <w:rPr>
          <w:rFonts w:ascii="PT Astra Serif" w:hAnsi="PT Astra Serif"/>
        </w:rPr>
        <w:t>Поставщиком</w:t>
      </w:r>
      <w:r w:rsidRPr="008E0DFB">
        <w:rPr>
          <w:rFonts w:ascii="PT Astra Serif" w:hAnsi="PT Astra Serif"/>
        </w:rPr>
        <w:t xml:space="preserve"> </w:t>
      </w:r>
      <w:r w:rsidRPr="008E0DFB">
        <w:rPr>
          <w:rFonts w:ascii="PT Astra Serif" w:hAnsi="PT Astra Serif"/>
        </w:rPr>
        <w:br/>
        <w:t>по поставке Товара считается дата подписания Грузополучателем и Государственным заказчиком - Акта приема-передачи Товара по Контракту (приложение № 3 к Контракту).</w:t>
      </w:r>
    </w:p>
    <w:p w14:paraId="737AFDE9" w14:textId="77777777" w:rsidR="008646AD" w:rsidRPr="00986128" w:rsidRDefault="008646AD" w:rsidP="004D5BB8">
      <w:pPr>
        <w:widowControl w:val="0"/>
        <w:autoSpaceDE w:val="0"/>
        <w:autoSpaceDN w:val="0"/>
        <w:adjustRightInd w:val="0"/>
        <w:spacing w:after="0" w:line="197" w:lineRule="auto"/>
        <w:ind w:firstLine="709"/>
        <w:jc w:val="both"/>
        <w:rPr>
          <w:rFonts w:ascii="PT Astra Serif" w:eastAsia="Times New Roman" w:hAnsi="PT Astra Serif" w:cs="Times New Roman"/>
          <w:color w:val="000000" w:themeColor="text1"/>
          <w:sz w:val="24"/>
          <w:szCs w:val="24"/>
        </w:rPr>
      </w:pPr>
    </w:p>
    <w:p w14:paraId="4E2E4EA8" w14:textId="77777777" w:rsidR="00787090" w:rsidRPr="00986128" w:rsidRDefault="00DC2370" w:rsidP="004D5BB8">
      <w:pPr>
        <w:pStyle w:val="af"/>
        <w:widowControl w:val="0"/>
        <w:numPr>
          <w:ilvl w:val="0"/>
          <w:numId w:val="15"/>
        </w:numPr>
        <w:autoSpaceDE w:val="0"/>
        <w:autoSpaceDN w:val="0"/>
        <w:adjustRightInd w:val="0"/>
        <w:spacing w:line="197" w:lineRule="auto"/>
        <w:jc w:val="center"/>
        <w:rPr>
          <w:rFonts w:ascii="PT Astra Serif" w:hAnsi="PT Astra Serif"/>
          <w:color w:val="000000" w:themeColor="text1"/>
        </w:rPr>
      </w:pPr>
      <w:r w:rsidRPr="00986128">
        <w:rPr>
          <w:rFonts w:ascii="PT Astra Serif" w:hAnsi="PT Astra Serif"/>
          <w:color w:val="000000" w:themeColor="text1"/>
        </w:rPr>
        <w:t>ВЗАИМОДЕЙСТВИЕ СТОРОН</w:t>
      </w:r>
    </w:p>
    <w:p w14:paraId="5FA01685" w14:textId="77777777" w:rsidR="00F3700B" w:rsidRPr="00986128" w:rsidRDefault="00DC2370" w:rsidP="004D5BB8">
      <w:pPr>
        <w:widowControl w:val="0"/>
        <w:spacing w:after="0" w:line="197" w:lineRule="auto"/>
        <w:ind w:firstLine="709"/>
        <w:jc w:val="both"/>
        <w:rPr>
          <w:rFonts w:ascii="PT Astra Serif" w:eastAsia="Times New Roman" w:hAnsi="PT Astra Serif" w:cs="Times New Roman"/>
          <w:b/>
          <w:snapToGrid w:val="0"/>
          <w:color w:val="000000" w:themeColor="text1"/>
          <w:sz w:val="24"/>
          <w:szCs w:val="24"/>
          <w:u w:val="single"/>
        </w:rPr>
      </w:pPr>
      <w:r w:rsidRPr="00986128">
        <w:rPr>
          <w:rFonts w:ascii="PT Astra Serif" w:eastAsia="Times New Roman" w:hAnsi="PT Astra Serif" w:cs="Times New Roman"/>
          <w:b/>
          <w:snapToGrid w:val="0"/>
          <w:color w:val="000000" w:themeColor="text1"/>
          <w:sz w:val="24"/>
          <w:szCs w:val="24"/>
          <w:u w:val="single"/>
        </w:rPr>
        <w:t>4.1. Государственный заказчик обязуется:</w:t>
      </w:r>
    </w:p>
    <w:p w14:paraId="1B8CD8AA"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4.1.1. Осуществлять контроль за обеспечением </w:t>
      </w:r>
      <w:r w:rsidR="00DF7A93" w:rsidRPr="00986128">
        <w:rPr>
          <w:rFonts w:ascii="PT Astra Serif" w:hAnsi="PT Astra Serif" w:cs="Times New Roman"/>
          <w:color w:val="000000"/>
          <w:sz w:val="24"/>
          <w:szCs w:val="24"/>
        </w:rPr>
        <w:t>Поставщиком</w:t>
      </w:r>
      <w:r w:rsidR="004615C2" w:rsidRPr="00986128">
        <w:rPr>
          <w:rFonts w:ascii="PT Astra Serif" w:eastAsia="Calibri" w:hAnsi="PT Astra Serif" w:cs="Times New Roman"/>
          <w:color w:val="000000" w:themeColor="text1"/>
          <w:sz w:val="24"/>
          <w:szCs w:val="24"/>
        </w:rPr>
        <w:t xml:space="preserve"> поставки товара </w:t>
      </w:r>
      <w:r w:rsidR="00E7255F" w:rsidRPr="00986128">
        <w:rPr>
          <w:rFonts w:ascii="PT Astra Serif" w:eastAsia="Calibri" w:hAnsi="PT Astra Serif" w:cs="Times New Roman"/>
          <w:color w:val="000000" w:themeColor="text1"/>
          <w:sz w:val="24"/>
          <w:szCs w:val="24"/>
        </w:rPr>
        <w:br/>
      </w:r>
      <w:r w:rsidRPr="00986128">
        <w:rPr>
          <w:rFonts w:ascii="PT Astra Serif" w:eastAsia="Calibri" w:hAnsi="PT Astra Serif" w:cs="Times New Roman"/>
          <w:color w:val="000000" w:themeColor="text1"/>
          <w:sz w:val="24"/>
          <w:szCs w:val="24"/>
        </w:rPr>
        <w:t>в соответствии с Контрактом.</w:t>
      </w:r>
    </w:p>
    <w:p w14:paraId="0560BE43"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4.1.2. Обеспечить приемку товара Грузополучателем (приемочной комиссией </w:t>
      </w:r>
      <w:r w:rsidR="00787090" w:rsidRPr="00986128">
        <w:rPr>
          <w:rFonts w:ascii="PT Astra Serif" w:eastAsia="Calibri" w:hAnsi="PT Astra Serif" w:cs="Times New Roman"/>
          <w:color w:val="000000" w:themeColor="text1"/>
          <w:sz w:val="24"/>
          <w:szCs w:val="24"/>
        </w:rPr>
        <w:t>Грузополучателя</w:t>
      </w:r>
      <w:r w:rsidRPr="00986128">
        <w:rPr>
          <w:rFonts w:ascii="PT Astra Serif" w:eastAsia="Calibri" w:hAnsi="PT Astra Serif" w:cs="Times New Roman"/>
          <w:color w:val="000000" w:themeColor="text1"/>
          <w:sz w:val="24"/>
          <w:szCs w:val="24"/>
        </w:rPr>
        <w:t xml:space="preserve">) в соответствии с условиями Контракта. </w:t>
      </w:r>
    </w:p>
    <w:p w14:paraId="6B6FD54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4.1.3. Обеспечить оплату товара в соответствии с условиями Контракта.</w:t>
      </w:r>
    </w:p>
    <w:p w14:paraId="3C55BC7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DF7A93" w:rsidRPr="00986128">
        <w:rPr>
          <w:rFonts w:ascii="PT Astra Serif" w:hAnsi="PT Astra Serif" w:cs="Times New Roman"/>
          <w:color w:val="000000"/>
          <w:sz w:val="24"/>
          <w:szCs w:val="24"/>
        </w:rPr>
        <w:t>Поставщика</w:t>
      </w:r>
      <w:r w:rsidRPr="00986128">
        <w:rPr>
          <w:rFonts w:ascii="PT Astra Serif" w:eastAsia="Times New Roman" w:hAnsi="PT Astra Serif" w:cs="Times New Roman"/>
          <w:color w:val="000000" w:themeColor="text1"/>
          <w:sz w:val="24"/>
          <w:szCs w:val="24"/>
        </w:rPr>
        <w:t>.</w:t>
      </w:r>
    </w:p>
    <w:p w14:paraId="721235CB" w14:textId="59534EC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5</w:t>
      </w:r>
      <w:r w:rsidRPr="00986128">
        <w:rPr>
          <w:rFonts w:ascii="PT Astra Serif" w:eastAsia="Times New Roman" w:hAnsi="PT Astra Serif" w:cs="Times New Roman"/>
          <w:color w:val="000000" w:themeColor="text1"/>
          <w:sz w:val="24"/>
          <w:szCs w:val="24"/>
        </w:rPr>
        <w:t xml:space="preserve">. Определять лиц, непосредственно участвующих в контроле за осуществлением поставки товара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и (или) лиц, участвующих в приемке товара по количеству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и качеству.</w:t>
      </w:r>
    </w:p>
    <w:p w14:paraId="3FA6B232" w14:textId="2E4D8E7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6</w:t>
      </w:r>
      <w:r w:rsidRPr="00986128">
        <w:rPr>
          <w:rFonts w:ascii="PT Astra Serif" w:eastAsia="Times New Roman" w:hAnsi="PT Astra Serif" w:cs="Times New Roman"/>
          <w:color w:val="000000" w:themeColor="text1"/>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00DF7A93" w:rsidRPr="00986128">
        <w:rPr>
          <w:rFonts w:ascii="PT Astra Serif" w:hAnsi="PT Astra Serif" w:cs="Times New Roman"/>
          <w:color w:val="000000"/>
          <w:sz w:val="24"/>
          <w:szCs w:val="24"/>
        </w:rPr>
        <w:t>Поставщике</w:t>
      </w:r>
      <w:r w:rsidRPr="00986128">
        <w:rPr>
          <w:rFonts w:ascii="PT Astra Serif" w:eastAsia="Times New Roman" w:hAnsi="PT Astra Serif" w:cs="Times New Roman"/>
          <w:color w:val="000000" w:themeColor="text1"/>
          <w:sz w:val="24"/>
          <w:szCs w:val="24"/>
        </w:rPr>
        <w:t xml:space="preserve">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условий Контракта. </w:t>
      </w:r>
    </w:p>
    <w:p w14:paraId="790EEEF8" w14:textId="13E37E74"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Взыскивать пеню и штраф, а также требовать возмещения убытков </w:t>
      </w:r>
      <w:r w:rsidRPr="00986128">
        <w:rPr>
          <w:rFonts w:ascii="PT Astra Serif" w:eastAsia="Times New Roman" w:hAnsi="PT Astra Serif" w:cs="Times New Roman"/>
          <w:color w:val="000000" w:themeColor="text1"/>
          <w:sz w:val="24"/>
          <w:szCs w:val="24"/>
        </w:rPr>
        <w:br/>
        <w:t xml:space="preserve">в соответствии с разделом </w:t>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w:t>
      </w:r>
    </w:p>
    <w:p w14:paraId="4CF292E2" w14:textId="00528862" w:rsidR="00B12BF3"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.1.</w:t>
      </w:r>
      <w:r w:rsidR="005868B0" w:rsidRPr="00986128">
        <w:rPr>
          <w:rFonts w:ascii="PT Astra Serif" w:eastAsia="Times New Roman" w:hAnsi="PT Astra Serif" w:cs="Times New Roman"/>
          <w:color w:val="000000" w:themeColor="text1"/>
          <w:sz w:val="24"/>
          <w:szCs w:val="24"/>
        </w:rPr>
        <w:t>8</w:t>
      </w:r>
      <w:r w:rsidR="00F3700B"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5A247A1E"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b/>
          <w:color w:val="000000" w:themeColor="text1"/>
          <w:sz w:val="24"/>
          <w:szCs w:val="24"/>
          <w:u w:val="single"/>
        </w:rPr>
        <w:t>4.2. Государственный заказчик имеет право:</w:t>
      </w:r>
    </w:p>
    <w:p w14:paraId="1DE692AA"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912CE9">
        <w:rPr>
          <w:rFonts w:ascii="Times New Roman" w:eastAsia="Times New Roman" w:hAnsi="Times New Roman" w:cs="Times New Roman"/>
          <w:color w:val="000000" w:themeColor="text1"/>
          <w:sz w:val="24"/>
          <w:szCs w:val="24"/>
        </w:rPr>
        <w:t>4.2.1. Требовать замены товара, несоответствующего по качеству и безопасности, показателям, содержащимся в нормативных документах, и настоящем Контракте, своевременного устранения выявленных недостатков.</w:t>
      </w:r>
    </w:p>
    <w:p w14:paraId="31953D01"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надлежащего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 обязательств, предусмотренных государственным контрактом.</w:t>
      </w:r>
    </w:p>
    <w:p w14:paraId="45522083"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своевременного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устранения выявленных недостатков продукции.</w:t>
      </w:r>
    </w:p>
    <w:p w14:paraId="7AB61090"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BC5F17">
        <w:rPr>
          <w:rFonts w:ascii="Times New Roman" w:eastAsia="Times New Roman" w:hAnsi="Times New Roman" w:cs="Times New Roman"/>
          <w:color w:val="000000" w:themeColor="text1"/>
          <w:sz w:val="24"/>
          <w:szCs w:val="24"/>
        </w:rPr>
        <w:t>. Право осуществлять контроль за исполнением государственного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контракта, в том числе на отдельных этапах его исполнения,</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 xml:space="preserve">без вмешательства в оперативную хозяйственную деятельность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w:t>
      </w:r>
    </w:p>
    <w:p w14:paraId="35A64F63"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BC5F17">
        <w:rPr>
          <w:rFonts w:ascii="Times New Roman" w:eastAsia="Times New Roman" w:hAnsi="Times New Roman" w:cs="Times New Roman"/>
          <w:color w:val="000000" w:themeColor="text1"/>
          <w:sz w:val="24"/>
          <w:szCs w:val="24"/>
        </w:rPr>
        <w:t xml:space="preserve">. Право запрашивать у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информацию о ходе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w:t>
      </w:r>
      <w:r>
        <w:rPr>
          <w:rFonts w:ascii="Times New Roman" w:eastAsia="Times New Roman" w:hAnsi="Times New Roman" w:cs="Times New Roman"/>
          <w:color w:val="000000" w:themeColor="text1"/>
          <w:sz w:val="24"/>
          <w:szCs w:val="24"/>
        </w:rPr>
        <w:br/>
      </w:r>
      <w:r w:rsidRPr="00BC5F17">
        <w:rPr>
          <w:rFonts w:ascii="Times New Roman" w:eastAsia="Times New Roman" w:hAnsi="Times New Roman" w:cs="Times New Roman"/>
          <w:color w:val="000000" w:themeColor="text1"/>
          <w:sz w:val="24"/>
          <w:szCs w:val="24"/>
        </w:rPr>
        <w:t>обязательств.</w:t>
      </w:r>
    </w:p>
    <w:p w14:paraId="446DA8CA" w14:textId="4840522B" w:rsidR="00F3700B" w:rsidRPr="00986128" w:rsidRDefault="004D5BB8" w:rsidP="004D5BB8">
      <w:pPr>
        <w:spacing w:after="0" w:line="197" w:lineRule="auto"/>
        <w:ind w:firstLine="709"/>
        <w:jc w:val="both"/>
        <w:rPr>
          <w:rFonts w:ascii="PT Astra Serif" w:eastAsia="Times New Roman" w:hAnsi="PT Astra Serif"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BC5F17">
        <w:rPr>
          <w:rFonts w:ascii="Times New Roman" w:eastAsia="Times New Roman" w:hAnsi="Times New Roman" w:cs="Times New Roman"/>
          <w:color w:val="000000" w:themeColor="text1"/>
          <w:sz w:val="24"/>
          <w:szCs w:val="24"/>
        </w:rPr>
        <w:t>. Право на принятие решения об одностороннем отказе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от исполнения государственного контракта в соответствии с гражданским</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законодательством и законодательством о контрактной системе</w:t>
      </w:r>
      <w:r>
        <w:rPr>
          <w:rFonts w:ascii="Times New Roman" w:eastAsia="Times New Roman" w:hAnsi="Times New Roman" w:cs="Times New Roman"/>
          <w:color w:val="000000" w:themeColor="text1"/>
          <w:sz w:val="24"/>
          <w:szCs w:val="24"/>
        </w:rPr>
        <w:t>.</w:t>
      </w:r>
    </w:p>
    <w:p w14:paraId="3DF129B2" w14:textId="77777777" w:rsidR="00F3700B" w:rsidRPr="00986128" w:rsidRDefault="00DC2370" w:rsidP="004D5BB8">
      <w:pPr>
        <w:spacing w:after="0" w:line="197"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4.3. 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обязуется:</w:t>
      </w:r>
    </w:p>
    <w:p w14:paraId="67D9631C"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4.3.1. </w:t>
      </w:r>
      <w:r w:rsidR="00426FB1" w:rsidRPr="00986128">
        <w:rPr>
          <w:rFonts w:ascii="PT Astra Serif" w:eastAsia="Times New Roman" w:hAnsi="PT Astra Serif" w:cs="Times New Roman"/>
          <w:color w:val="000000" w:themeColor="text1"/>
          <w:sz w:val="24"/>
          <w:szCs w:val="24"/>
        </w:rPr>
        <w:t xml:space="preserve">С использованием любых средств связи известить Государственного заказчика </w:t>
      </w:r>
      <w:r w:rsidR="00426FB1" w:rsidRPr="00986128">
        <w:rPr>
          <w:rFonts w:ascii="PT Astra Serif" w:eastAsia="Times New Roman" w:hAnsi="PT Astra Serif" w:cs="Times New Roman"/>
          <w:color w:val="000000" w:themeColor="text1"/>
          <w:sz w:val="24"/>
          <w:szCs w:val="24"/>
        </w:rPr>
        <w:br/>
        <w:t>и Грузополучателя о готовности товара к поставке, о дате отгрузки товара в порядке, предусмотренном пунктом 3.3. Контракта.</w:t>
      </w:r>
    </w:p>
    <w:p w14:paraId="19BC140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4.3.2. Обеспечить соответствие товара требованиям законодательства, в том числе </w:t>
      </w:r>
      <w:r w:rsidRPr="00986128">
        <w:rPr>
          <w:rFonts w:ascii="PT Astra Serif" w:eastAsia="Times New Roman" w:hAnsi="PT Astra Serif" w:cs="Times New Roman"/>
          <w:color w:val="000000" w:themeColor="text1"/>
          <w:sz w:val="24"/>
          <w:szCs w:val="24"/>
        </w:rPr>
        <w:br/>
        <w:t>о техническом регулировании, нормативных документов, и условиям Контракта.</w:t>
      </w:r>
    </w:p>
    <w:p w14:paraId="5F58DE6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lastRenderedPageBreak/>
        <w:t>4.3.3.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14:paraId="6F590668"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4.3.4. Передать товар в порядке и в сроки, указанные в Контракте.</w:t>
      </w:r>
    </w:p>
    <w:p w14:paraId="4557C0B0" w14:textId="1B8E631D"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4.3.5. Передать Грузополучателю (приемочной комиссии </w:t>
      </w:r>
      <w:r w:rsidR="0085224F" w:rsidRPr="00986128">
        <w:rPr>
          <w:rFonts w:ascii="PT Astra Serif" w:eastAsia="Times New Roman" w:hAnsi="PT Astra Serif" w:cs="Times New Roman"/>
          <w:color w:val="000000" w:themeColor="text1"/>
          <w:sz w:val="24"/>
          <w:szCs w:val="24"/>
        </w:rPr>
        <w:t>Грузополучателя</w:t>
      </w:r>
      <w:r w:rsidRPr="00986128">
        <w:rPr>
          <w:rFonts w:ascii="PT Astra Serif" w:eastAsia="Times New Roman" w:hAnsi="PT Astra Serif" w:cs="Times New Roman"/>
          <w:color w:val="000000" w:themeColor="text1"/>
          <w:sz w:val="24"/>
          <w:szCs w:val="24"/>
        </w:rPr>
        <w:t xml:space="preserve">) товар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 xml:space="preserve">с относящейся к нему документацией, перечисленной в пункте </w:t>
      </w:r>
      <w:r w:rsidR="00142376" w:rsidRPr="00986128">
        <w:rPr>
          <w:rFonts w:ascii="PT Astra Serif" w:eastAsia="Times New Roman" w:hAnsi="PT Astra Serif" w:cs="Times New Roman"/>
          <w:color w:val="000000" w:themeColor="text1"/>
          <w:sz w:val="24"/>
          <w:szCs w:val="24"/>
        </w:rPr>
        <w:t>3.</w:t>
      </w:r>
      <w:r w:rsidR="0080175D">
        <w:rPr>
          <w:rFonts w:ascii="PT Astra Serif" w:eastAsia="Times New Roman" w:hAnsi="PT Astra Serif" w:cs="Times New Roman"/>
          <w:color w:val="000000" w:themeColor="text1"/>
          <w:sz w:val="24"/>
          <w:szCs w:val="24"/>
        </w:rPr>
        <w:t>5</w:t>
      </w:r>
      <w:r w:rsidR="00142376" w:rsidRPr="00986128">
        <w:rPr>
          <w:rFonts w:ascii="PT Astra Serif" w:eastAsia="Times New Roman" w:hAnsi="PT Astra Serif" w:cs="Times New Roman"/>
          <w:color w:val="000000" w:themeColor="text1"/>
          <w:sz w:val="24"/>
          <w:szCs w:val="24"/>
        </w:rPr>
        <w:t>.</w:t>
      </w:r>
      <w:r w:rsidRPr="00986128">
        <w:rPr>
          <w:rFonts w:ascii="PT Astra Serif" w:eastAsia="Times New Roman" w:hAnsi="PT Astra Serif" w:cs="Times New Roman"/>
          <w:color w:val="000000" w:themeColor="text1"/>
          <w:sz w:val="24"/>
          <w:szCs w:val="24"/>
        </w:rPr>
        <w:t xml:space="preserve"> Контракта. </w:t>
      </w:r>
    </w:p>
    <w:p w14:paraId="5287F1FC" w14:textId="77777777" w:rsidR="004B580F"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.3.</w:t>
      </w:r>
      <w:r w:rsidR="003325B3" w:rsidRPr="00986128">
        <w:rPr>
          <w:rFonts w:ascii="PT Astra Serif" w:eastAsia="Times New Roman" w:hAnsi="PT Astra Serif" w:cs="Times New Roman"/>
          <w:color w:val="000000" w:themeColor="text1"/>
          <w:sz w:val="24"/>
          <w:szCs w:val="24"/>
        </w:rPr>
        <w:t>6</w:t>
      </w:r>
      <w:r w:rsidR="00F3700B" w:rsidRPr="00986128">
        <w:rPr>
          <w:rFonts w:ascii="PT Astra Serif" w:eastAsia="Times New Roman" w:hAnsi="PT Astra Serif" w:cs="Times New Roman"/>
          <w:color w:val="000000" w:themeColor="text1"/>
          <w:sz w:val="24"/>
          <w:szCs w:val="24"/>
        </w:rPr>
        <w:t>. Производить замену некачественного Товара, в порядке и на условиях, предусмотренных Контракта.</w:t>
      </w:r>
    </w:p>
    <w:p w14:paraId="445B266A"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w:t>
      </w:r>
      <w:r w:rsidR="003325B3"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77DD907D" w14:textId="4F40FD95" w:rsidR="00F3700B" w:rsidRPr="00986128" w:rsidRDefault="00DC2370" w:rsidP="004D6C7A">
      <w:pPr>
        <w:spacing w:after="0" w:line="223"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4.4. 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вправе:</w:t>
      </w:r>
    </w:p>
    <w:p w14:paraId="09FCFF67" w14:textId="2E2DBCC4"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4.4.1. Требовать своевременную оплату за поставленный товар в соответствии </w:t>
      </w:r>
      <w:r w:rsidRPr="00986128">
        <w:rPr>
          <w:rFonts w:ascii="PT Astra Serif" w:eastAsia="Times New Roman" w:hAnsi="PT Astra Serif" w:cs="Times New Roman"/>
          <w:color w:val="000000" w:themeColor="text1"/>
          <w:sz w:val="24"/>
          <w:szCs w:val="24"/>
        </w:rPr>
        <w:br/>
        <w:t>с условиями Контракта.</w:t>
      </w:r>
    </w:p>
    <w:p w14:paraId="49DECCC9"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4.4.2. Требовать уплату неустойки, а также возмещения убытков, </w:t>
      </w:r>
      <w:r w:rsidR="00787090" w:rsidRPr="00986128">
        <w:rPr>
          <w:rFonts w:ascii="PT Astra Serif" w:eastAsia="Times New Roman" w:hAnsi="PT Astra Serif" w:cs="Times New Roman"/>
          <w:color w:val="000000" w:themeColor="text1"/>
          <w:sz w:val="24"/>
          <w:szCs w:val="24"/>
        </w:rPr>
        <w:t>согласно разделу</w:t>
      </w:r>
      <w:r w:rsidRPr="00986128">
        <w:rPr>
          <w:rFonts w:ascii="PT Astra Serif" w:eastAsia="Times New Roman" w:hAnsi="PT Astra Serif" w:cs="Times New Roman"/>
          <w:color w:val="000000" w:themeColor="text1"/>
          <w:sz w:val="24"/>
          <w:szCs w:val="24"/>
        </w:rPr>
        <w:br/>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 </w:t>
      </w:r>
    </w:p>
    <w:p w14:paraId="036327F8"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14:paraId="0E010C9E" w14:textId="77777777" w:rsidR="007D2EA5" w:rsidRDefault="00DC2370"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 xml:space="preserve">.4.4. В случае не своевременной оплаты Государственным заказчиком фактически поставленного товара в сроки, предусмотренные </w:t>
      </w:r>
      <w:r w:rsidRPr="00986128">
        <w:rPr>
          <w:rFonts w:ascii="PT Astra Serif" w:eastAsia="Times New Roman" w:hAnsi="PT Astra Serif" w:cs="Times New Roman"/>
          <w:color w:val="000000" w:themeColor="text1"/>
          <w:sz w:val="24"/>
          <w:szCs w:val="24"/>
        </w:rPr>
        <w:t>настоящим</w:t>
      </w:r>
      <w:r w:rsidR="00F3700B" w:rsidRPr="00986128">
        <w:rPr>
          <w:rFonts w:ascii="PT Astra Serif" w:eastAsia="Times New Roman" w:hAnsi="PT Astra Serif" w:cs="Times New Roman"/>
          <w:color w:val="000000" w:themeColor="text1"/>
          <w:sz w:val="24"/>
          <w:szCs w:val="24"/>
        </w:rPr>
        <w:t xml:space="preserve"> контракт</w:t>
      </w:r>
      <w:r w:rsidRPr="00986128">
        <w:rPr>
          <w:rFonts w:ascii="PT Astra Serif" w:eastAsia="Times New Roman" w:hAnsi="PT Astra Serif" w:cs="Times New Roman"/>
          <w:color w:val="000000" w:themeColor="text1"/>
          <w:sz w:val="24"/>
          <w:szCs w:val="24"/>
        </w:rPr>
        <w:t>ом</w:t>
      </w:r>
      <w:r w:rsidR="00F3700B" w:rsidRPr="00986128">
        <w:rPr>
          <w:rFonts w:ascii="PT Astra Serif" w:eastAsia="Times New Roman" w:hAnsi="PT Astra Serif" w:cs="Times New Roman"/>
          <w:color w:val="000000" w:themeColor="text1"/>
          <w:sz w:val="24"/>
          <w:szCs w:val="24"/>
        </w:rPr>
        <w:t xml:space="preserve">, Поставщик вправе приостановить поставку товара и приступить к обязанности по поставке только после получения в полном объеме оплаты </w:t>
      </w:r>
      <w:r w:rsidR="0085224F" w:rsidRPr="00986128">
        <w:rPr>
          <w:rFonts w:ascii="PT Astra Serif" w:eastAsia="Times New Roman" w:hAnsi="PT Astra Serif" w:cs="Times New Roman"/>
          <w:color w:val="000000" w:themeColor="text1"/>
          <w:sz w:val="24"/>
          <w:szCs w:val="24"/>
        </w:rPr>
        <w:t>в порядке,</w:t>
      </w:r>
      <w:r w:rsidR="00F3700B" w:rsidRPr="00986128">
        <w:rPr>
          <w:rFonts w:ascii="PT Astra Serif" w:eastAsia="Times New Roman" w:hAnsi="PT Astra Serif" w:cs="Times New Roman"/>
          <w:color w:val="000000" w:themeColor="text1"/>
          <w:sz w:val="24"/>
          <w:szCs w:val="24"/>
        </w:rPr>
        <w:t xml:space="preserve"> предусмотренном настоящим Контрактом </w:t>
      </w:r>
      <w:r w:rsidRPr="00986128">
        <w:rPr>
          <w:rFonts w:ascii="PT Astra Serif" w:eastAsia="Times New Roman" w:hAnsi="PT Astra Serif" w:cs="Times New Roman"/>
          <w:color w:val="000000" w:themeColor="text1"/>
          <w:sz w:val="24"/>
          <w:szCs w:val="24"/>
        </w:rPr>
        <w:br/>
      </w:r>
      <w:r w:rsidR="0041121E" w:rsidRPr="00986128">
        <w:rPr>
          <w:rFonts w:ascii="PT Astra Serif" w:eastAsia="Times New Roman" w:hAnsi="PT Astra Serif" w:cs="Times New Roman"/>
          <w:color w:val="000000" w:themeColor="text1"/>
          <w:sz w:val="24"/>
          <w:szCs w:val="24"/>
        </w:rPr>
        <w:t>за поставленный товар.</w:t>
      </w:r>
    </w:p>
    <w:p w14:paraId="51D64316" w14:textId="77777777" w:rsidR="00EB6618" w:rsidRPr="00986128" w:rsidRDefault="00EB6618"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p>
    <w:p w14:paraId="1FB0F978" w14:textId="77777777" w:rsidR="00264A9C" w:rsidRDefault="00264A9C" w:rsidP="004D6C7A">
      <w:pPr>
        <w:widowControl w:val="0"/>
        <w:autoSpaceDE w:val="0"/>
        <w:autoSpaceDN w:val="0"/>
        <w:adjustRightInd w:val="0"/>
        <w:spacing w:after="0" w:line="223"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 УПАКОВКА ТОВАРА</w:t>
      </w:r>
    </w:p>
    <w:p w14:paraId="635F3766" w14:textId="77777777" w:rsidR="00264A9C"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sz w:val="24"/>
          <w:szCs w:val="24"/>
        </w:rPr>
        <w:t>5.1. Товар должен передаваться Грузополучателю в упаковке, соответствующей установленным обязательным требованиям к безопасности</w:t>
      </w:r>
      <w:r w:rsidRPr="009E41EE">
        <w:rPr>
          <w:rFonts w:ascii="Times New Roman" w:hAnsi="Times New Roman"/>
          <w:color w:val="000000" w:themeColor="text1"/>
          <w:sz w:val="24"/>
          <w:szCs w:val="24"/>
        </w:rPr>
        <w:t xml:space="preserve">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6DD36D8" w14:textId="346EBF4F" w:rsidR="00264A9C" w:rsidRPr="00D934FD"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5.2.</w:t>
      </w:r>
      <w:r w:rsidRPr="008A2789">
        <w:rPr>
          <w:rFonts w:ascii="Times New Roman" w:eastAsia="Times New Roman" w:hAnsi="Times New Roman" w:cs="Times New Roman"/>
          <w:noProof/>
          <w:sz w:val="24"/>
          <w:szCs w:val="24"/>
        </w:rPr>
        <w:t xml:space="preserve"> </w:t>
      </w:r>
      <w:r w:rsidRPr="008A2789">
        <w:rPr>
          <w:rFonts w:ascii="Times New Roman" w:eastAsia="Arial Unicode MS" w:hAnsi="Times New Roman" w:cs="Times New Roman"/>
          <w:color w:val="000000" w:themeColor="text1"/>
          <w:kern w:val="1"/>
          <w:sz w:val="24"/>
          <w:szCs w:val="24"/>
          <w:lang w:eastAsia="ar-SA"/>
        </w:rPr>
        <w:t>Упаковка поставляемого Товара должна соответствовать требованиям технического регламента Таможенного союза «О безопасности упаковки», утверждённого решением Комиссии Таможенного союза от 16 августа 2011 г. № 769 (далее - ТР ТС 005/2011 «О безопасности упаковки»)</w:t>
      </w:r>
      <w:r w:rsidR="00C31964">
        <w:rPr>
          <w:rFonts w:ascii="Times New Roman" w:eastAsia="Arial Unicode MS" w:hAnsi="Times New Roman" w:cs="Times New Roman"/>
          <w:color w:val="000000" w:themeColor="text1"/>
          <w:kern w:val="1"/>
          <w:sz w:val="24"/>
          <w:szCs w:val="24"/>
          <w:lang w:eastAsia="ar-SA"/>
        </w:rPr>
        <w:t>.</w:t>
      </w:r>
    </w:p>
    <w:p w14:paraId="7F8DE0CB"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3</w:t>
      </w:r>
      <w:r w:rsidRPr="009E41EE">
        <w:rPr>
          <w:rFonts w:ascii="Times New Roman" w:hAnsi="Times New Roman"/>
          <w:color w:val="000000" w:themeColor="text1"/>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9E41EE">
        <w:rPr>
          <w:rFonts w:ascii="Times New Roman" w:hAnsi="Times New Roman"/>
          <w:color w:val="000000"/>
          <w:sz w:val="24"/>
          <w:szCs w:val="24"/>
        </w:rPr>
        <w:t>Поставщику</w:t>
      </w:r>
      <w:r w:rsidRPr="009E41EE">
        <w:rPr>
          <w:rFonts w:ascii="Times New Roman" w:hAnsi="Times New Roman"/>
          <w:color w:val="000000" w:themeColor="text1"/>
          <w:sz w:val="24"/>
          <w:szCs w:val="24"/>
        </w:rPr>
        <w:t xml:space="preserve"> вместе с Товаром, находящимся в ней. Такой Товар не засчитывается в счет исполнения обязательств по настоящему Контракту.</w:t>
      </w:r>
    </w:p>
    <w:p w14:paraId="00F5D445"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4</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несет ответственность перед Заказчиком за повреждение Товара вследствие его ненадлежащей упаковки.</w:t>
      </w:r>
    </w:p>
    <w:p w14:paraId="71DD0CBE" w14:textId="5E39BDAF" w:rsidR="00264A9C" w:rsidRPr="00145029" w:rsidRDefault="00264A9C" w:rsidP="00963F57">
      <w:pPr>
        <w:pStyle w:val="a4"/>
        <w:spacing w:line="223" w:lineRule="auto"/>
        <w:ind w:firstLine="709"/>
        <w:jc w:val="both"/>
        <w:rPr>
          <w:rFonts w:ascii="Times New Roman CYR" w:hAnsi="Times New Roman CYR" w:cs="Times New Roman CYR"/>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5</w:t>
      </w:r>
      <w:r w:rsidRPr="009E41EE">
        <w:rPr>
          <w:rFonts w:ascii="Times New Roman" w:hAnsi="Times New Roman"/>
          <w:color w:val="000000" w:themeColor="text1"/>
          <w:sz w:val="24"/>
          <w:szCs w:val="24"/>
        </w:rPr>
        <w:t xml:space="preserve">. </w:t>
      </w:r>
      <w:r w:rsidR="00963F57" w:rsidRPr="00652EBD">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83EBF46" w14:textId="77777777" w:rsidR="00264A9C"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 xml:space="preserve">5.6. </w:t>
      </w:r>
      <w:r w:rsidRPr="008A2789">
        <w:rPr>
          <w:rFonts w:ascii="Times New Roman" w:eastAsia="Arial Unicode MS" w:hAnsi="Times New Roman" w:cs="Times New Roman"/>
          <w:color w:val="000000" w:themeColor="text1"/>
          <w:kern w:val="1"/>
          <w:sz w:val="24"/>
          <w:szCs w:val="24"/>
          <w:lang w:eastAsia="ar-SA"/>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w:t>
      </w:r>
      <w:r>
        <w:rPr>
          <w:rFonts w:ascii="Times New Roman" w:eastAsia="Arial Unicode MS" w:hAnsi="Times New Roman" w:cs="Times New Roman"/>
          <w:color w:val="000000" w:themeColor="text1"/>
          <w:kern w:val="1"/>
          <w:sz w:val="24"/>
          <w:szCs w:val="24"/>
          <w:lang w:eastAsia="ar-SA"/>
        </w:rPr>
        <w:br/>
      </w:r>
      <w:r w:rsidRPr="008A2789">
        <w:rPr>
          <w:rFonts w:ascii="Times New Roman" w:eastAsia="Arial Unicode MS" w:hAnsi="Times New Roman" w:cs="Times New Roman"/>
          <w:color w:val="000000" w:themeColor="text1"/>
          <w:kern w:val="1"/>
          <w:sz w:val="24"/>
          <w:szCs w:val="24"/>
          <w:lang w:eastAsia="ar-SA"/>
        </w:rPr>
        <w:t>№</w:t>
      </w:r>
      <w:r>
        <w:rPr>
          <w:rFonts w:ascii="Times New Roman" w:eastAsia="Arial Unicode MS" w:hAnsi="Times New Roman" w:cs="Times New Roman"/>
          <w:color w:val="000000" w:themeColor="text1"/>
          <w:kern w:val="1"/>
          <w:sz w:val="24"/>
          <w:szCs w:val="24"/>
          <w:lang w:eastAsia="ar-SA"/>
        </w:rPr>
        <w:t xml:space="preserve"> </w:t>
      </w:r>
      <w:r w:rsidRPr="008A2789">
        <w:rPr>
          <w:rFonts w:ascii="Times New Roman" w:eastAsia="Arial Unicode MS" w:hAnsi="Times New Roman" w:cs="Times New Roman"/>
          <w:color w:val="000000" w:themeColor="text1"/>
          <w:kern w:val="1"/>
          <w:sz w:val="24"/>
          <w:szCs w:val="24"/>
          <w:lang w:eastAsia="ar-SA"/>
        </w:rPr>
        <w:t xml:space="preserve">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w:t>
      </w:r>
    </w:p>
    <w:p w14:paraId="2A3CB52D" w14:textId="77777777" w:rsidR="00264A9C" w:rsidRPr="00495591"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5.7</w:t>
      </w:r>
      <w:r w:rsidRPr="007A5371">
        <w:rPr>
          <w:rFonts w:ascii="Times New Roman" w:eastAsia="Arial Unicode MS" w:hAnsi="Times New Roman" w:cs="Times New Roman"/>
          <w:color w:val="000000" w:themeColor="text1"/>
          <w:kern w:val="1"/>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14:paraId="75FF4388"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8</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CCE9D7C" w14:textId="77777777" w:rsidR="00264A9C" w:rsidRDefault="00264A9C" w:rsidP="00264A9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14:paraId="7D7C793B" w14:textId="77777777" w:rsidR="00264A9C" w:rsidRDefault="00264A9C" w:rsidP="00264A9C">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VI. КАЧЕСТВО ТОВАРА, СРОК ГОДНОСТИ.</w:t>
      </w:r>
    </w:p>
    <w:p w14:paraId="2B43CEC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6.1.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9E41EE">
        <w:rPr>
          <w:rFonts w:ascii="Times New Roman" w:hAnsi="Times New Roman"/>
          <w:color w:val="000000" w:themeColor="text1"/>
          <w:sz w:val="24"/>
          <w:szCs w:val="24"/>
        </w:rPr>
        <w:lastRenderedPageBreak/>
        <w:t>Товара.</w:t>
      </w:r>
    </w:p>
    <w:p w14:paraId="6361B722"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6.2. Товар не должен представлять опасности для жизни и здоровья граждан.</w:t>
      </w:r>
    </w:p>
    <w:p w14:paraId="36BB8EA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45DA8A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6.4. Остаточный срок годности Товара устанавливается Государственным Заказчиком в Спецификации (</w:t>
      </w:r>
      <w:hyperlink r:id="rId9" w:anchor="P326" w:history="1">
        <w:r w:rsidRPr="009E41EE">
          <w:rPr>
            <w:rStyle w:val="af1"/>
            <w:rFonts w:ascii="Times New Roman" w:hAnsi="Times New Roman"/>
            <w:color w:val="000000" w:themeColor="text1"/>
            <w:sz w:val="24"/>
            <w:szCs w:val="24"/>
          </w:rPr>
          <w:t>Приложение № 1</w:t>
        </w:r>
      </w:hyperlink>
      <w:r w:rsidRPr="009E41EE">
        <w:rPr>
          <w:rFonts w:ascii="Times New Roman" w:hAnsi="Times New Roman"/>
          <w:color w:val="000000" w:themeColor="text1"/>
          <w:sz w:val="24"/>
          <w:szCs w:val="24"/>
        </w:rPr>
        <w:t xml:space="preserve"> к настоящему Контракту).</w:t>
      </w:r>
    </w:p>
    <w:p w14:paraId="281C5A7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Товар должен соответствовать требованиям, предъявляемым к качеству Товара </w:t>
      </w:r>
      <w:r w:rsidRPr="009E41EE">
        <w:rPr>
          <w:rFonts w:ascii="Times New Roman" w:hAnsi="Times New Roman"/>
          <w:color w:val="000000" w:themeColor="text1"/>
          <w:sz w:val="24"/>
          <w:szCs w:val="24"/>
        </w:rPr>
        <w:br/>
        <w:t>в момент его передачи, в течение остаточного срока годности, установленного настоящим Контрактом.</w:t>
      </w:r>
    </w:p>
    <w:p w14:paraId="62C7B031"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Государственный Заказчик предъявляет претензии по качеству Товара в течение остаточного срока годности Товара.</w:t>
      </w:r>
    </w:p>
    <w:p w14:paraId="21BF38A5"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6.5. В течение остаточного срока годности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w:t>
      </w:r>
      <w:r w:rsidRPr="009E41EE">
        <w:rPr>
          <w:rFonts w:ascii="Times New Roman" w:hAnsi="Times New Roman"/>
          <w:color w:val="000000"/>
          <w:sz w:val="24"/>
          <w:szCs w:val="24"/>
        </w:rPr>
        <w:t>Поставщика</w:t>
      </w:r>
      <w:r w:rsidRPr="009E41EE">
        <w:rPr>
          <w:rFonts w:ascii="Times New Roman" w:hAnsi="Times New Roman"/>
          <w:color w:val="000000" w:themeColor="text1"/>
          <w:sz w:val="24"/>
          <w:szCs w:val="24"/>
        </w:rPr>
        <w:t>.</w:t>
      </w:r>
    </w:p>
    <w:p w14:paraId="3FECDA8C" w14:textId="77777777" w:rsidR="00264A9C"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В случае если по результатам экспертизы, указанной в </w:t>
      </w:r>
      <w:hyperlink r:id="rId10" w:anchor="P110" w:history="1">
        <w:r w:rsidRPr="00495591">
          <w:rPr>
            <w:rStyle w:val="af1"/>
            <w:rFonts w:ascii="Times New Roman" w:hAnsi="Times New Roman"/>
            <w:color w:val="000000" w:themeColor="text1"/>
            <w:sz w:val="24"/>
            <w:szCs w:val="24"/>
          </w:rPr>
          <w:t>пункте 3.</w:t>
        </w:r>
        <w:r>
          <w:rPr>
            <w:rStyle w:val="af1"/>
            <w:rFonts w:ascii="Times New Roman" w:hAnsi="Times New Roman"/>
            <w:color w:val="000000" w:themeColor="text1"/>
            <w:sz w:val="24"/>
            <w:szCs w:val="24"/>
          </w:rPr>
          <w:t>8</w:t>
        </w:r>
        <w:r w:rsidRPr="009E41EE">
          <w:rPr>
            <w:rStyle w:val="af1"/>
            <w:rFonts w:ascii="Times New Roman" w:hAnsi="Times New Roman"/>
            <w:color w:val="000000" w:themeColor="text1"/>
            <w:sz w:val="24"/>
            <w:szCs w:val="24"/>
          </w:rPr>
          <w:t xml:space="preserve"> раздела </w:t>
        </w:r>
        <w:r w:rsidRPr="009E41EE">
          <w:rPr>
            <w:rFonts w:ascii="Times New Roman" w:hAnsi="Times New Roman"/>
            <w:color w:val="000000" w:themeColor="text1"/>
            <w:sz w:val="24"/>
            <w:szCs w:val="24"/>
          </w:rPr>
          <w:br/>
        </w:r>
        <w:r w:rsidRPr="009E41EE">
          <w:rPr>
            <w:rStyle w:val="af1"/>
            <w:rFonts w:ascii="Times New Roman" w:hAnsi="Times New Roman"/>
            <w:color w:val="000000" w:themeColor="text1"/>
            <w:sz w:val="24"/>
            <w:szCs w:val="24"/>
          </w:rPr>
          <w:t>III</w:t>
        </w:r>
      </w:hyperlink>
      <w:r w:rsidRPr="009E41EE">
        <w:rPr>
          <w:rFonts w:ascii="Times New Roman" w:hAnsi="Times New Roman"/>
          <w:color w:val="000000" w:themeColor="text1"/>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bookmarkStart w:id="3" w:name="P211"/>
      <w:bookmarkEnd w:id="3"/>
    </w:p>
    <w:p w14:paraId="7C890712" w14:textId="77777777" w:rsidR="00264A9C" w:rsidRPr="00852721" w:rsidRDefault="00264A9C" w:rsidP="00264A9C">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6.6</w:t>
      </w:r>
      <w:r w:rsidRPr="00852721">
        <w:rPr>
          <w:rFonts w:ascii="Times New Roman" w:eastAsia="Arial Unicode MS" w:hAnsi="Times New Roman" w:cs="Times New Roman"/>
          <w:color w:val="000000" w:themeColor="text1"/>
          <w:kern w:val="1"/>
          <w:sz w:val="24"/>
          <w:szCs w:val="24"/>
          <w:lang w:eastAsia="ar-SA"/>
        </w:rPr>
        <w:t xml:space="preserve">. Все расходы, связанные с заменой товара ненадлежащего качества в период срока годности товара, оплачиваются за счет </w:t>
      </w:r>
      <w:r>
        <w:rPr>
          <w:rFonts w:ascii="Times New Roman" w:eastAsia="Arial Unicode MS" w:hAnsi="Times New Roman" w:cs="Times New Roman"/>
          <w:color w:val="000000" w:themeColor="text1"/>
          <w:kern w:val="1"/>
          <w:sz w:val="24"/>
          <w:szCs w:val="24"/>
          <w:lang w:eastAsia="ar-SA"/>
        </w:rPr>
        <w:t>Поставщика</w:t>
      </w:r>
      <w:r w:rsidRPr="00852721">
        <w:rPr>
          <w:rFonts w:ascii="Times New Roman" w:eastAsia="Arial Unicode MS" w:hAnsi="Times New Roman" w:cs="Times New Roman"/>
          <w:color w:val="000000" w:themeColor="text1"/>
          <w:kern w:val="1"/>
          <w:sz w:val="24"/>
          <w:szCs w:val="24"/>
          <w:lang w:eastAsia="ar-SA"/>
        </w:rPr>
        <w:t>.</w:t>
      </w:r>
    </w:p>
    <w:p w14:paraId="6E240C53" w14:textId="2FE1320E" w:rsidR="001D3309" w:rsidRPr="00986128" w:rsidRDefault="00264A9C" w:rsidP="00264A9C">
      <w:pPr>
        <w:pStyle w:val="ConsPlusNormal"/>
        <w:ind w:firstLine="709"/>
        <w:jc w:val="both"/>
        <w:rPr>
          <w:rFonts w:ascii="PT Astra Serif" w:hAnsi="PT Astra Serif"/>
          <w:color w:val="000000" w:themeColor="text1"/>
          <w:sz w:val="24"/>
          <w:szCs w:val="24"/>
        </w:rPr>
      </w:pPr>
      <w:r>
        <w:rPr>
          <w:rFonts w:ascii="Times New Roman" w:hAnsi="Times New Roman"/>
          <w:color w:val="000000" w:themeColor="text1"/>
          <w:sz w:val="24"/>
          <w:szCs w:val="24"/>
        </w:rPr>
        <w:t>6.7</w:t>
      </w:r>
      <w:r w:rsidRPr="00852721">
        <w:rPr>
          <w:rFonts w:ascii="Times New Roman" w:hAnsi="Times New Roman"/>
          <w:color w:val="000000" w:themeColor="text1"/>
          <w:sz w:val="24"/>
          <w:szCs w:val="24"/>
        </w:rPr>
        <w:t xml:space="preserve">. Замена товара ненадлежащего качества осуществляется </w:t>
      </w:r>
      <w:r>
        <w:rPr>
          <w:rFonts w:ascii="Times New Roman" w:hAnsi="Times New Roman"/>
          <w:color w:val="000000" w:themeColor="text1"/>
          <w:sz w:val="24"/>
          <w:szCs w:val="24"/>
        </w:rPr>
        <w:t>Поставщиком</w:t>
      </w:r>
      <w:r w:rsidRPr="00852721">
        <w:rPr>
          <w:rFonts w:ascii="Times New Roman" w:hAnsi="Times New Roman"/>
          <w:color w:val="000000" w:themeColor="text1"/>
          <w:sz w:val="24"/>
          <w:szCs w:val="24"/>
        </w:rPr>
        <w:t xml:space="preserve"> по акту возврата товаров.</w:t>
      </w:r>
    </w:p>
    <w:p w14:paraId="77F9B74C" w14:textId="57FEA687" w:rsidR="001D3309" w:rsidRPr="00986128" w:rsidRDefault="00CA3055" w:rsidP="00CA3055">
      <w:pPr>
        <w:pStyle w:val="ConsPlusNormal"/>
        <w:ind w:left="142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 xml:space="preserve">VII </w:t>
      </w:r>
      <w:r w:rsidR="00DC2370" w:rsidRPr="00986128">
        <w:rPr>
          <w:rFonts w:ascii="PT Astra Serif" w:hAnsi="PT Astra Serif"/>
          <w:color w:val="000000" w:themeColor="text1"/>
          <w:sz w:val="24"/>
          <w:szCs w:val="24"/>
        </w:rPr>
        <w:t>ОТВЕТСТВЕННОСТЬ СТОРОН</w:t>
      </w:r>
    </w:p>
    <w:p w14:paraId="2875B3D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86128">
        <w:rPr>
          <w:rFonts w:ascii="PT Astra Serif" w:hAnsi="PT Astra Serif"/>
          <w:color w:val="000000" w:themeColor="text1"/>
          <w:sz w:val="24"/>
          <w:szCs w:val="24"/>
        </w:rPr>
        <w:br/>
        <w:t>и условиями настоящего Контракта.</w:t>
      </w:r>
    </w:p>
    <w:p w14:paraId="4681FC0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03AF659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AD9877A" w14:textId="77777777" w:rsidR="00263177"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62F5EE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258F9C4"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w:t>
      </w:r>
      <w:r w:rsidRPr="00986128">
        <w:rPr>
          <w:rFonts w:ascii="PT Astra Serif" w:hAnsi="PT Astra Serif"/>
          <w:color w:val="000000" w:themeColor="text1"/>
          <w:sz w:val="24"/>
          <w:szCs w:val="24"/>
        </w:rPr>
        <w:lastRenderedPageBreak/>
        <w:t xml:space="preserve">утвержденными постановлением Правительства Российской Федерации от 30.08.2017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 1042 (далее - Правила), и составляет:</w:t>
      </w:r>
    </w:p>
    <w:p w14:paraId="0A72CE57" w14:textId="083806EB" w:rsidR="00334F5B" w:rsidRPr="00986128" w:rsidRDefault="00DC2370" w:rsidP="00334F5B">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986128">
        <w:rPr>
          <w:rFonts w:ascii="PT Astra Serif" w:eastAsia="Arial Unicode MS" w:hAnsi="PT Astra Serif" w:cs="Times New Roman"/>
          <w:color w:val="000000" w:themeColor="text1"/>
          <w:kern w:val="1"/>
          <w:sz w:val="24"/>
          <w:szCs w:val="24"/>
          <w:lang w:eastAsia="ar-SA"/>
        </w:rPr>
        <w:t xml:space="preserve">10 процентов </w:t>
      </w:r>
      <w:r w:rsidR="002F37C8">
        <w:rPr>
          <w:rFonts w:ascii="PT Astra Serif" w:eastAsia="Arial Unicode MS" w:hAnsi="PT Astra Serif" w:cs="Times New Roman"/>
          <w:color w:val="000000" w:themeColor="text1"/>
          <w:kern w:val="1"/>
          <w:sz w:val="24"/>
          <w:szCs w:val="24"/>
          <w:lang w:eastAsia="ar-SA"/>
        </w:rPr>
        <w:t xml:space="preserve">от </w:t>
      </w:r>
      <w:r w:rsidRPr="00986128">
        <w:rPr>
          <w:rFonts w:ascii="PT Astra Serif" w:eastAsia="Arial Unicode MS" w:hAnsi="PT Astra Serif" w:cs="Times New Roman"/>
          <w:color w:val="000000" w:themeColor="text1"/>
          <w:kern w:val="1"/>
          <w:sz w:val="24"/>
          <w:szCs w:val="24"/>
          <w:lang w:eastAsia="ar-SA"/>
        </w:rPr>
        <w:t xml:space="preserve">цены контракта (этапа) в случае, если цена контракта (этапа) </w:t>
      </w:r>
      <w:r w:rsidRPr="00986128">
        <w:rPr>
          <w:rFonts w:ascii="PT Astra Serif" w:eastAsia="Arial Unicode MS" w:hAnsi="PT Astra Serif" w:cs="Times New Roman"/>
          <w:color w:val="000000" w:themeColor="text1"/>
          <w:kern w:val="1"/>
          <w:sz w:val="24"/>
          <w:szCs w:val="24"/>
          <w:lang w:eastAsia="ar-SA"/>
        </w:rPr>
        <w:br/>
        <w:t xml:space="preserve">не превышает </w:t>
      </w:r>
      <w:r w:rsidR="00264A9C">
        <w:rPr>
          <w:rFonts w:ascii="PT Astra Serif" w:eastAsia="Arial Unicode MS" w:hAnsi="PT Astra Serif" w:cs="Times New Roman"/>
          <w:color w:val="000000" w:themeColor="text1"/>
          <w:kern w:val="1"/>
          <w:sz w:val="24"/>
          <w:szCs w:val="24"/>
          <w:lang w:eastAsia="ar-SA"/>
        </w:rPr>
        <w:t>3 000 000</w:t>
      </w:r>
      <w:r w:rsidR="00841B72" w:rsidRPr="00986128">
        <w:rPr>
          <w:rFonts w:ascii="PT Astra Serif" w:eastAsia="Arial Unicode MS" w:hAnsi="PT Astra Serif" w:cs="Times New Roman"/>
          <w:color w:val="000000" w:themeColor="text1"/>
          <w:kern w:val="1"/>
          <w:sz w:val="24"/>
          <w:szCs w:val="24"/>
          <w:lang w:eastAsia="ar-SA"/>
        </w:rPr>
        <w:t xml:space="preserve"> (</w:t>
      </w:r>
      <w:r w:rsidR="002F37C8">
        <w:rPr>
          <w:rFonts w:ascii="PT Astra Serif" w:eastAsia="Arial Unicode MS" w:hAnsi="PT Astra Serif" w:cs="Times New Roman"/>
          <w:color w:val="000000" w:themeColor="text1"/>
          <w:kern w:val="1"/>
          <w:sz w:val="24"/>
          <w:szCs w:val="24"/>
          <w:lang w:eastAsia="ar-SA"/>
        </w:rPr>
        <w:t>три миллиона)</w:t>
      </w:r>
      <w:r w:rsidR="00841B72" w:rsidRPr="00986128">
        <w:rPr>
          <w:rFonts w:ascii="PT Astra Serif" w:eastAsia="Arial Unicode MS" w:hAnsi="PT Astra Serif" w:cs="Times New Roman"/>
          <w:color w:val="000000" w:themeColor="text1"/>
          <w:kern w:val="1"/>
          <w:sz w:val="24"/>
          <w:szCs w:val="24"/>
          <w:lang w:eastAsia="ar-SA"/>
        </w:rPr>
        <w:t xml:space="preserve"> рубл</w:t>
      </w:r>
      <w:r w:rsidR="00434372">
        <w:rPr>
          <w:rFonts w:ascii="PT Astra Serif" w:eastAsia="Arial Unicode MS" w:hAnsi="PT Astra Serif" w:cs="Times New Roman"/>
          <w:color w:val="000000" w:themeColor="text1"/>
          <w:kern w:val="1"/>
          <w:sz w:val="24"/>
          <w:szCs w:val="24"/>
          <w:lang w:eastAsia="ar-SA"/>
        </w:rPr>
        <w:t>ей</w:t>
      </w:r>
      <w:r w:rsidR="00841B72" w:rsidRPr="00986128">
        <w:rPr>
          <w:rFonts w:ascii="PT Astra Serif" w:eastAsia="Arial Unicode MS" w:hAnsi="PT Astra Serif" w:cs="Times New Roman"/>
          <w:color w:val="000000" w:themeColor="text1"/>
          <w:kern w:val="1"/>
          <w:sz w:val="24"/>
          <w:szCs w:val="24"/>
          <w:lang w:eastAsia="ar-SA"/>
        </w:rPr>
        <w:t xml:space="preserve"> </w:t>
      </w:r>
      <w:r w:rsidR="00434372">
        <w:rPr>
          <w:rFonts w:ascii="PT Astra Serif" w:eastAsia="Arial Unicode MS" w:hAnsi="PT Astra Serif" w:cs="Times New Roman"/>
          <w:color w:val="000000" w:themeColor="text1"/>
          <w:kern w:val="1"/>
          <w:sz w:val="24"/>
          <w:szCs w:val="24"/>
          <w:lang w:eastAsia="ar-SA"/>
        </w:rPr>
        <w:t>00</w:t>
      </w:r>
      <w:r w:rsidR="00841B72" w:rsidRPr="00986128">
        <w:rPr>
          <w:rFonts w:ascii="PT Astra Serif" w:eastAsia="Arial Unicode MS" w:hAnsi="PT Astra Serif" w:cs="Times New Roman"/>
          <w:color w:val="000000" w:themeColor="text1"/>
          <w:kern w:val="1"/>
          <w:sz w:val="24"/>
          <w:szCs w:val="24"/>
          <w:lang w:eastAsia="ar-SA"/>
        </w:rPr>
        <w:t xml:space="preserve"> копе</w:t>
      </w:r>
      <w:r w:rsidR="00434372">
        <w:rPr>
          <w:rFonts w:ascii="PT Astra Serif" w:eastAsia="Arial Unicode MS" w:hAnsi="PT Astra Serif" w:cs="Times New Roman"/>
          <w:color w:val="000000" w:themeColor="text1"/>
          <w:kern w:val="1"/>
          <w:sz w:val="24"/>
          <w:szCs w:val="24"/>
          <w:lang w:eastAsia="ar-SA"/>
        </w:rPr>
        <w:t>ек</w:t>
      </w:r>
      <w:r w:rsidR="002F37C8">
        <w:rPr>
          <w:rFonts w:ascii="PT Astra Serif" w:eastAsia="Arial Unicode MS" w:hAnsi="PT Astra Serif" w:cs="Times New Roman"/>
          <w:color w:val="000000" w:themeColor="text1"/>
          <w:kern w:val="1"/>
          <w:sz w:val="24"/>
          <w:szCs w:val="24"/>
          <w:lang w:eastAsia="ar-SA"/>
        </w:rPr>
        <w:t>, что составляет ___________</w:t>
      </w:r>
    </w:p>
    <w:p w14:paraId="6E1E9962" w14:textId="00E95430" w:rsidR="009F7809"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6</w:t>
      </w:r>
      <w:r w:rsidRPr="00986128">
        <w:rPr>
          <w:rFonts w:ascii="PT Astra Serif" w:hAnsi="PT Astra Serif"/>
          <w:color w:val="000000" w:themeColor="text1"/>
          <w:sz w:val="24"/>
          <w:szCs w:val="24"/>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не имеет стоимостного выражения, размер штрафа устанавливается (при наличии в контракте таких обязательств) в следующем порядке:</w:t>
      </w:r>
    </w:p>
    <w:p w14:paraId="26EF4136"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43A56ACA" w14:textId="0CBA9C3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7</w:t>
      </w:r>
      <w:r w:rsidRPr="00986128">
        <w:rPr>
          <w:rFonts w:ascii="PT Astra Serif" w:hAnsi="PT Astra Serif"/>
          <w:color w:val="000000" w:themeColor="text1"/>
          <w:sz w:val="24"/>
          <w:szCs w:val="24"/>
        </w:rPr>
        <w:t>.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BFEADBC" w14:textId="1FAB6B08"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8</w:t>
      </w:r>
      <w:r w:rsidRPr="00986128">
        <w:rPr>
          <w:rFonts w:ascii="PT Astra Serif" w:hAnsi="PT Astra Serif"/>
          <w:color w:val="000000" w:themeColor="text1"/>
          <w:sz w:val="24"/>
          <w:szCs w:val="24"/>
        </w:rPr>
        <w:t>.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008270B7" w:rsidRPr="00F54B38">
        <w:rPr>
          <w:rFonts w:ascii="PT Astra Serif" w:hAnsi="PT Astra Serif"/>
          <w:color w:val="000000" w:themeColor="text1"/>
          <w:sz w:val="24"/>
          <w:szCs w:val="24"/>
        </w:rPr>
        <w:t xml:space="preserve"> Такая пеня устанавливается контрактом в размере одной трехсотой действующей на дату уплаты пеней </w:t>
      </w:r>
      <w:hyperlink r:id="rId11" w:anchor="block_100" w:history="1">
        <w:r w:rsidR="008270B7" w:rsidRPr="00F54B38">
          <w:rPr>
            <w:rFonts w:ascii="PT Astra Serif" w:hAnsi="PT Astra Serif"/>
            <w:color w:val="000000" w:themeColor="text1"/>
            <w:sz w:val="24"/>
            <w:szCs w:val="24"/>
          </w:rPr>
          <w:t>ключевой ставки</w:t>
        </w:r>
      </w:hyperlink>
      <w:r w:rsidR="008270B7" w:rsidRPr="00F54B38">
        <w:rPr>
          <w:rFonts w:ascii="PT Astra Serif" w:hAnsi="PT Astra Serif"/>
          <w:color w:val="000000" w:themeColor="text1"/>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anchor="block_1000" w:history="1">
        <w:r w:rsidR="008270B7" w:rsidRPr="00F54B38">
          <w:rPr>
            <w:rFonts w:ascii="PT Astra Serif" w:hAnsi="PT Astra Serif"/>
            <w:color w:val="000000" w:themeColor="text1"/>
            <w:sz w:val="24"/>
            <w:szCs w:val="24"/>
          </w:rPr>
          <w:t>порядке</w:t>
        </w:r>
      </w:hyperlink>
      <w:r w:rsidR="008270B7" w:rsidRPr="00F54B38">
        <w:rPr>
          <w:rFonts w:ascii="PT Astra Serif" w:hAnsi="PT Astra Serif"/>
          <w:color w:val="000000" w:themeColor="text1"/>
          <w:sz w:val="24"/>
          <w:szCs w:val="24"/>
        </w:rPr>
        <w:t>, установленном Правительством Российской Федерации.</w:t>
      </w:r>
    </w:p>
    <w:p w14:paraId="345BE3C8" w14:textId="41F8BA38" w:rsidR="009F7809" w:rsidRPr="00F54B38" w:rsidRDefault="00DC2370" w:rsidP="009E41EE">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F54B38">
        <w:rPr>
          <w:rFonts w:ascii="PT Astra Serif" w:eastAsia="Arial Unicode MS" w:hAnsi="PT Astra Serif" w:cs="Times New Roman"/>
          <w:color w:val="000000" w:themeColor="text1"/>
          <w:kern w:val="1"/>
          <w:sz w:val="24"/>
          <w:szCs w:val="24"/>
          <w:lang w:eastAsia="ar-SA"/>
        </w:rPr>
        <w:t>7.</w:t>
      </w:r>
      <w:r w:rsidR="00551B69" w:rsidRPr="00F54B38">
        <w:rPr>
          <w:rFonts w:ascii="PT Astra Serif" w:eastAsia="Arial Unicode MS" w:hAnsi="PT Astra Serif" w:cs="Times New Roman"/>
          <w:color w:val="000000" w:themeColor="text1"/>
          <w:kern w:val="1"/>
          <w:sz w:val="24"/>
          <w:szCs w:val="24"/>
          <w:lang w:eastAsia="ar-SA"/>
        </w:rPr>
        <w:t>9</w:t>
      </w:r>
      <w:r w:rsidRPr="00F54B38">
        <w:rPr>
          <w:rFonts w:ascii="PT Astra Serif" w:eastAsia="Arial Unicode MS" w:hAnsi="PT Astra Serif" w:cs="Times New Roman"/>
          <w:color w:val="000000" w:themeColor="text1"/>
          <w:kern w:val="1"/>
          <w:sz w:val="24"/>
          <w:szCs w:val="24"/>
          <w:lang w:eastAsia="ar-SA"/>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443E4B5E"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24DE3B94" w14:textId="4CA6EC3A"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Применение неустойки (штрафа, пени) не освобождает Стороны от исполнения обязательств по настоящему Контракту.</w:t>
      </w:r>
    </w:p>
    <w:p w14:paraId="7CA05BDA" w14:textId="2706051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1</w:t>
      </w:r>
      <w:r w:rsidRPr="00986128">
        <w:rPr>
          <w:rFonts w:ascii="PT Astra Serif" w:hAnsi="PT Astra Serif"/>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2EF0B827" w14:textId="7A393C30"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12</w:t>
      </w:r>
      <w:r w:rsidRPr="00986128">
        <w:rPr>
          <w:rFonts w:ascii="PT Astra Serif" w:hAnsi="PT Astra Serif"/>
          <w:color w:val="000000" w:themeColor="text1"/>
          <w:sz w:val="24"/>
          <w:szCs w:val="24"/>
        </w:rPr>
        <w:t xml:space="preserve">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86128">
        <w:rPr>
          <w:rFonts w:ascii="PT Astra Serif" w:hAnsi="PT Astra Serif"/>
          <w:color w:val="000000" w:themeColor="text1"/>
          <w:sz w:val="24"/>
          <w:szCs w:val="24"/>
        </w:rPr>
        <w:br/>
        <w:t>не может превышать цену Контракта.</w:t>
      </w:r>
    </w:p>
    <w:p w14:paraId="63D570AE" w14:textId="6CB571A1"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3</w:t>
      </w:r>
      <w:r w:rsidRPr="00986128">
        <w:rPr>
          <w:rFonts w:ascii="PT Astra Serif" w:hAnsi="PT Astra Serif"/>
          <w:color w:val="000000" w:themeColor="text1"/>
          <w:sz w:val="24"/>
          <w:szCs w:val="24"/>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0E50AC1D" w14:textId="187D5A0F" w:rsidR="009F7809" w:rsidRPr="00986128" w:rsidRDefault="00DC2370" w:rsidP="009E41EE">
      <w:pPr>
        <w:pStyle w:val="ConsPlusNormal"/>
        <w:ind w:firstLine="709"/>
        <w:jc w:val="both"/>
        <w:rPr>
          <w:rFonts w:ascii="PT Astra Serif" w:eastAsia="Calibri" w:hAnsi="PT Astra Serif"/>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4</w:t>
      </w:r>
      <w:r w:rsidRPr="00986128">
        <w:rPr>
          <w:rFonts w:ascii="PT Astra Serif" w:hAnsi="PT Astra Serif"/>
          <w:color w:val="000000" w:themeColor="text1"/>
          <w:sz w:val="24"/>
          <w:szCs w:val="24"/>
        </w:rPr>
        <w:t>.</w:t>
      </w:r>
      <w:r w:rsidRPr="00986128">
        <w:rPr>
          <w:rFonts w:ascii="PT Astra Serif" w:eastAsia="Calibri" w:hAnsi="PT Astra Serif"/>
          <w:sz w:val="24"/>
          <w:szCs w:val="24"/>
        </w:rPr>
        <w:t xml:space="preserve"> Сторона освобождается от уплаты неустойки (штрафа, пени), если докажет, </w:t>
      </w:r>
      <w:r w:rsidR="00E7255F" w:rsidRPr="00986128">
        <w:rPr>
          <w:rFonts w:ascii="PT Astra Serif" w:eastAsia="Calibri" w:hAnsi="PT Astra Serif"/>
          <w:sz w:val="24"/>
          <w:szCs w:val="24"/>
        </w:rPr>
        <w:br/>
      </w:r>
      <w:r w:rsidRPr="00986128">
        <w:rPr>
          <w:rFonts w:ascii="PT Astra Serif" w:eastAsia="Calibri"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r w:rsidR="00083282" w:rsidRPr="00986128">
        <w:rPr>
          <w:rFonts w:ascii="PT Astra Serif" w:eastAsia="Calibri" w:hAnsi="PT Astra Serif"/>
          <w:sz w:val="24"/>
          <w:szCs w:val="24"/>
        </w:rPr>
        <w:t>ы.</w:t>
      </w:r>
    </w:p>
    <w:p w14:paraId="271FE97E" w14:textId="6EBF3D93" w:rsidR="00FF3073" w:rsidRPr="00A41B99"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eastAsia="Times New Roman" w:hAnsi="PT Astra Serif"/>
          <w:sz w:val="24"/>
          <w:szCs w:val="24"/>
        </w:rPr>
        <w:t>7.1</w:t>
      </w:r>
      <w:r w:rsidR="00551B69" w:rsidRPr="00986128">
        <w:rPr>
          <w:rFonts w:ascii="PT Astra Serif" w:eastAsia="Times New Roman" w:hAnsi="PT Astra Serif"/>
          <w:sz w:val="24"/>
          <w:szCs w:val="24"/>
        </w:rPr>
        <w:t>5</w:t>
      </w:r>
      <w:r w:rsidRPr="00986128">
        <w:rPr>
          <w:rFonts w:ascii="PT Astra Serif" w:eastAsia="Times New Roman" w:hAnsi="PT Astra Serif"/>
          <w:sz w:val="24"/>
          <w:szCs w:val="24"/>
        </w:rPr>
        <w:t>.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w:t>
      </w:r>
      <w:r w:rsidRPr="00986128">
        <w:rPr>
          <w:rFonts w:ascii="PT Astra Serif" w:eastAsia="Calibri" w:hAnsi="PT Astra Serif"/>
          <w:szCs w:val="28"/>
        </w:rPr>
        <w:t xml:space="preserve"> случае ненадлежащего исполнения условий настоящего контракта материалы по </w:t>
      </w:r>
      <w:r w:rsidRPr="00A41B99">
        <w:rPr>
          <w:rFonts w:ascii="PT Astra Serif" w:eastAsia="Calibri" w:hAnsi="PT Astra Serif"/>
          <w:sz w:val="24"/>
          <w:szCs w:val="24"/>
        </w:rPr>
        <w:t xml:space="preserve">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w:t>
      </w:r>
      <w:r w:rsidR="00447E59" w:rsidRPr="00A41B99">
        <w:rPr>
          <w:rFonts w:ascii="PT Astra Serif" w:eastAsia="Calibri" w:hAnsi="PT Astra Serif"/>
          <w:sz w:val="24"/>
          <w:szCs w:val="24"/>
        </w:rPr>
        <w:t>6</w:t>
      </w:r>
      <w:r w:rsidRPr="00A41B99">
        <w:rPr>
          <w:rFonts w:ascii="PT Astra Serif" w:eastAsia="Calibri" w:hAnsi="PT Astra Serif"/>
          <w:sz w:val="24"/>
          <w:szCs w:val="24"/>
        </w:rPr>
        <w:t xml:space="preserve"> ст. </w:t>
      </w:r>
      <w:r w:rsidR="00447E59" w:rsidRPr="00A41B99">
        <w:rPr>
          <w:rFonts w:ascii="PT Astra Serif" w:eastAsia="Calibri" w:hAnsi="PT Astra Serif"/>
          <w:sz w:val="24"/>
          <w:szCs w:val="24"/>
        </w:rPr>
        <w:t>7</w:t>
      </w:r>
      <w:r w:rsidRPr="00A41B99">
        <w:rPr>
          <w:rFonts w:ascii="PT Astra Serif" w:eastAsia="Calibri" w:hAnsi="PT Astra Serif"/>
          <w:sz w:val="24"/>
          <w:szCs w:val="24"/>
        </w:rPr>
        <w:t>.</w:t>
      </w:r>
      <w:r w:rsidR="00447E59" w:rsidRPr="00A41B99">
        <w:rPr>
          <w:rFonts w:ascii="PT Astra Serif" w:eastAsia="Calibri" w:hAnsi="PT Astra Serif"/>
          <w:sz w:val="24"/>
          <w:szCs w:val="24"/>
        </w:rPr>
        <w:t>30.3</w:t>
      </w:r>
      <w:r w:rsidRPr="00A41B99">
        <w:rPr>
          <w:rFonts w:ascii="PT Astra Serif" w:eastAsia="Calibri" w:hAnsi="PT Astra Serif"/>
          <w:sz w:val="24"/>
          <w:szCs w:val="24"/>
        </w:rPr>
        <w:t xml:space="preserve"> Кодекса Российской Федерации об административных правонарушениях в отношении должностных лиц Поставщика контракта.</w:t>
      </w:r>
    </w:p>
    <w:p w14:paraId="0E4D3F46" w14:textId="06EBC3EB" w:rsidR="00FF3073" w:rsidRPr="00A41B99" w:rsidRDefault="00FF3073" w:rsidP="00FF3073">
      <w:pPr>
        <w:pStyle w:val="ConsPlusNormal"/>
        <w:ind w:firstLine="709"/>
        <w:jc w:val="both"/>
        <w:rPr>
          <w:rFonts w:ascii="PT Astra Serif" w:hAnsi="PT Astra Serif"/>
          <w:sz w:val="24"/>
          <w:szCs w:val="24"/>
        </w:rPr>
      </w:pPr>
      <w:r w:rsidRPr="00A41B99">
        <w:rPr>
          <w:rFonts w:ascii="PT Astra Serif" w:hAnsi="PT Astra Serif"/>
          <w:color w:val="000000" w:themeColor="text1"/>
          <w:sz w:val="24"/>
          <w:szCs w:val="24"/>
        </w:rPr>
        <w:t>7.1</w:t>
      </w:r>
      <w:r w:rsidR="00551B69" w:rsidRPr="00A41B99">
        <w:rPr>
          <w:rFonts w:ascii="PT Astra Serif" w:hAnsi="PT Astra Serif"/>
          <w:color w:val="000000" w:themeColor="text1"/>
          <w:sz w:val="24"/>
          <w:szCs w:val="24"/>
        </w:rPr>
        <w:t>6</w:t>
      </w:r>
      <w:r w:rsidRPr="00A41B99">
        <w:rPr>
          <w:rFonts w:ascii="PT Astra Serif" w:hAnsi="PT Astra Serif"/>
          <w:color w:val="000000" w:themeColor="text1"/>
          <w:sz w:val="24"/>
          <w:szCs w:val="24"/>
        </w:rPr>
        <w:t>.</w:t>
      </w:r>
      <w:r w:rsidRPr="00A41B99">
        <w:rPr>
          <w:rFonts w:ascii="PT Astra Serif" w:hAnsi="PT Astra Serif"/>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A41B99">
        <w:rPr>
          <w:rFonts w:ascii="PT Astra Serif" w:hAnsi="PT Astra Serif"/>
          <w:sz w:val="24"/>
          <w:szCs w:val="24"/>
        </w:rPr>
        <w:br/>
        <w:t xml:space="preserve">в соответствии с Федеральным законом 44-ФЗ, из суммы, подлежащей оплате </w:t>
      </w:r>
      <w:r w:rsidRPr="00A41B99">
        <w:rPr>
          <w:rFonts w:ascii="PT Astra Serif" w:hAnsi="PT Astra Serif"/>
          <w:color w:val="000000" w:themeColor="text1"/>
          <w:sz w:val="24"/>
          <w:szCs w:val="24"/>
        </w:rPr>
        <w:t>Поставщику</w:t>
      </w:r>
      <w:r w:rsidRPr="00A41B99">
        <w:rPr>
          <w:rFonts w:ascii="PT Astra Serif" w:hAnsi="PT Astra Serif"/>
          <w:sz w:val="24"/>
          <w:szCs w:val="24"/>
        </w:rPr>
        <w:t>.</w:t>
      </w:r>
    </w:p>
    <w:p w14:paraId="44811242" w14:textId="15AED920"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7.1</w:t>
      </w:r>
      <w:r w:rsidR="00551B69" w:rsidRPr="00A41B99">
        <w:rPr>
          <w:rFonts w:ascii="PT Astra Serif" w:eastAsia="Calibri" w:hAnsi="PT Astra Serif" w:cs="Times New Roman"/>
          <w:kern w:val="1"/>
          <w:sz w:val="24"/>
          <w:szCs w:val="24"/>
          <w:lang w:eastAsia="ar-SA"/>
        </w:rPr>
        <w:t>7</w:t>
      </w:r>
      <w:r w:rsidRPr="00A41B99">
        <w:rPr>
          <w:rFonts w:ascii="PT Astra Serif" w:eastAsia="Calibri" w:hAnsi="PT Astra Serif" w:cs="Times New Roman"/>
          <w:kern w:val="1"/>
          <w:sz w:val="24"/>
          <w:szCs w:val="24"/>
          <w:lang w:eastAsia="ar-SA"/>
        </w:rPr>
        <w:t xml:space="preserve">. В соответствии со статьей 393.1 Гражданского кодекса Российской Федерации в случае, если неисполнение или ненадлежащее исполнение Исполнителем Контракта </w:t>
      </w:r>
      <w:r w:rsidRPr="00A41B99">
        <w:rPr>
          <w:rFonts w:ascii="PT Astra Serif" w:eastAsia="Calibri" w:hAnsi="PT Astra Serif" w:cs="Times New Roman"/>
          <w:kern w:val="1"/>
          <w:sz w:val="24"/>
          <w:szCs w:val="24"/>
          <w:lang w:eastAsia="ar-SA"/>
        </w:rPr>
        <w:lastRenderedPageBreak/>
        <w:t xml:space="preserve">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w:t>
      </w:r>
    </w:p>
    <w:p w14:paraId="6A93037A" w14:textId="0D307635"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  7.1</w:t>
      </w:r>
      <w:r w:rsidR="00551B69" w:rsidRPr="00A41B99">
        <w:rPr>
          <w:rFonts w:ascii="PT Astra Serif" w:eastAsia="Calibri" w:hAnsi="PT Astra Serif" w:cs="Times New Roman"/>
          <w:kern w:val="1"/>
          <w:sz w:val="24"/>
          <w:szCs w:val="24"/>
          <w:lang w:eastAsia="ar-SA"/>
        </w:rPr>
        <w:t>8</w:t>
      </w:r>
      <w:r w:rsidRPr="00A41B99">
        <w:rPr>
          <w:rFonts w:ascii="PT Astra Serif" w:eastAsia="Calibri" w:hAnsi="PT Astra Serif" w:cs="Times New Roman"/>
          <w:kern w:val="1"/>
          <w:sz w:val="24"/>
          <w:szCs w:val="24"/>
          <w:lang w:eastAsia="ar-SA"/>
        </w:rPr>
        <w:t xml:space="preserve">. Исчисление расходов Заказчика на приобретение Услуг у других лиц в случае их неоказания Исполнителем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14:paraId="7E346CE2" w14:textId="77777777" w:rsidR="00FF3073" w:rsidRPr="00986128" w:rsidRDefault="00FF3073" w:rsidP="00FF3073">
      <w:pPr>
        <w:pStyle w:val="ConsPlusNormal"/>
        <w:jc w:val="center"/>
        <w:rPr>
          <w:rFonts w:ascii="PT Astra Serif" w:hAnsi="PT Astra Serif"/>
          <w:color w:val="000000" w:themeColor="text1"/>
          <w:sz w:val="24"/>
          <w:szCs w:val="24"/>
        </w:rPr>
      </w:pPr>
    </w:p>
    <w:p w14:paraId="3C4207CC" w14:textId="6DD198C1" w:rsidR="00FF3073" w:rsidRPr="00986128" w:rsidRDefault="00CA3055" w:rsidP="00CA3055">
      <w:pPr>
        <w:pStyle w:val="ConsPlusNormal"/>
        <w:ind w:left="106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VIII</w:t>
      </w:r>
      <w:r w:rsidRPr="00986128">
        <w:rPr>
          <w:rFonts w:ascii="PT Astra Serif" w:hAnsi="PT Astra Serif"/>
          <w:color w:val="000000" w:themeColor="text1"/>
          <w:sz w:val="24"/>
          <w:szCs w:val="24"/>
        </w:rPr>
        <w:t xml:space="preserve"> </w:t>
      </w:r>
      <w:r w:rsidR="00FF3073" w:rsidRPr="00986128">
        <w:rPr>
          <w:rFonts w:ascii="PT Astra Serif" w:hAnsi="PT Astra Serif"/>
          <w:color w:val="000000" w:themeColor="text1"/>
          <w:sz w:val="24"/>
          <w:szCs w:val="24"/>
        </w:rPr>
        <w:t>ОБСТОЯТЕЛЬСТВА НЕПРЕОДОЛИМОЙ СИЛЫ</w:t>
      </w:r>
    </w:p>
    <w:p w14:paraId="4C31F3F3"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3689F20"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4" w:name="P254"/>
      <w:bookmarkEnd w:id="4"/>
      <w:r w:rsidRPr="00986128">
        <w:rPr>
          <w:rFonts w:ascii="PT Astra Serif" w:hAnsi="PT Astra Serif"/>
          <w:color w:val="000000" w:themeColor="text1"/>
          <w:sz w:val="24"/>
          <w:szCs w:val="24"/>
        </w:rPr>
        <w:t xml:space="preserve">8.2.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Pr="00986128">
        <w:rPr>
          <w:rFonts w:ascii="PT Astra Serif" w:hAnsi="PT Astra Serif"/>
          <w:color w:val="000000" w:themeColor="text1"/>
          <w:sz w:val="24"/>
          <w:szCs w:val="24"/>
        </w:rPr>
        <w:b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86128">
        <w:rPr>
          <w:rFonts w:ascii="PT Astra Serif" w:hAnsi="PT Astra Serif"/>
          <w:color w:val="000000" w:themeColor="text1"/>
          <w:sz w:val="24"/>
          <w:szCs w:val="24"/>
        </w:rPr>
        <w:br/>
        <w:t>о наступлении и характере обстоятельств и возможных последствиях.</w:t>
      </w:r>
    </w:p>
    <w:p w14:paraId="4FAD4D0A"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5" w:name="P255"/>
      <w:bookmarkEnd w:id="5"/>
      <w:r w:rsidRPr="00986128">
        <w:rPr>
          <w:rFonts w:ascii="PT Astra Serif" w:hAnsi="PT Astra Serif"/>
          <w:color w:val="000000" w:themeColor="text1"/>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6715E3C"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8.4. Если одна из Сторон не направит или несвоевременно направит документы, указанные в </w:t>
      </w:r>
      <w:hyperlink r:id="rId13" w:anchor="P254" w:history="1">
        <w:r w:rsidRPr="00986128">
          <w:rPr>
            <w:rStyle w:val="af1"/>
            <w:rFonts w:ascii="PT Astra Serif" w:hAnsi="PT Astra Serif"/>
            <w:color w:val="000000" w:themeColor="text1"/>
            <w:sz w:val="24"/>
            <w:szCs w:val="24"/>
          </w:rPr>
          <w:t>пунктах 8.2</w:t>
        </w:r>
      </w:hyperlink>
      <w:r w:rsidRPr="00986128">
        <w:rPr>
          <w:rFonts w:ascii="PT Astra Serif" w:hAnsi="PT Astra Serif"/>
          <w:color w:val="000000" w:themeColor="text1"/>
          <w:sz w:val="24"/>
          <w:szCs w:val="24"/>
        </w:rPr>
        <w:t xml:space="preserve"> - </w:t>
      </w:r>
      <w:hyperlink r:id="rId14" w:anchor="P255" w:history="1">
        <w:r w:rsidRPr="00986128">
          <w:rPr>
            <w:rStyle w:val="af1"/>
            <w:rFonts w:ascii="PT Astra Serif" w:hAnsi="PT Astra Serif"/>
            <w:color w:val="000000" w:themeColor="text1"/>
            <w:sz w:val="24"/>
            <w:szCs w:val="24"/>
          </w:rPr>
          <w:t>8.3</w:t>
        </w:r>
      </w:hyperlink>
      <w:r w:rsidRPr="00986128">
        <w:rPr>
          <w:rFonts w:ascii="PT Astra Serif" w:hAnsi="PT Astra Serif"/>
          <w:color w:val="000000" w:themeColor="text1"/>
          <w:sz w:val="24"/>
          <w:szCs w:val="24"/>
        </w:rPr>
        <w:t xml:space="preserve"> настоящего раздела, то такая Сторона не вправе ссылаться </w:t>
      </w:r>
      <w:r w:rsidRPr="00986128">
        <w:rPr>
          <w:rFonts w:ascii="PT Astra Serif" w:hAnsi="PT Astra Serif"/>
          <w:color w:val="000000" w:themeColor="text1"/>
          <w:sz w:val="24"/>
          <w:szCs w:val="24"/>
        </w:rPr>
        <w:br/>
        <w:t xml:space="preserve">на возникновение обстоятельства непреодолимой силы в целях обоснования неисполнения </w:t>
      </w:r>
      <w:r w:rsidRPr="00986128">
        <w:rPr>
          <w:rFonts w:ascii="PT Astra Serif" w:hAnsi="PT Astra Serif"/>
          <w:color w:val="000000" w:themeColor="text1"/>
          <w:sz w:val="24"/>
          <w:szCs w:val="24"/>
        </w:rPr>
        <w:b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639095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8.5. В случае если обстоятельства непреодолимой силы будут сохраняться более </w:t>
      </w:r>
      <w:r w:rsidRPr="00986128">
        <w:rPr>
          <w:rFonts w:ascii="PT Astra Serif" w:hAnsi="PT Astra Serif"/>
          <w:color w:val="000000" w:themeColor="text1"/>
          <w:sz w:val="24"/>
          <w:szCs w:val="24"/>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86128">
        <w:rPr>
          <w:rFonts w:ascii="PT Astra Serif" w:hAnsi="PT Astra Serif"/>
          <w:color w:val="000000" w:themeColor="text1"/>
          <w:sz w:val="24"/>
          <w:szCs w:val="24"/>
        </w:rPr>
        <w:br/>
        <w:t>в настоящем пункте, Стороны обязаны осуществить взаиморасчеты по своим обязательствам на день прекращения настоящего Контракта.</w:t>
      </w:r>
    </w:p>
    <w:p w14:paraId="552793B6" w14:textId="77777777" w:rsidR="00FF3073" w:rsidRPr="00986128" w:rsidRDefault="00FF3073" w:rsidP="00FF3073">
      <w:pPr>
        <w:pStyle w:val="ConsPlusNormal"/>
        <w:ind w:firstLine="709"/>
        <w:jc w:val="both"/>
        <w:rPr>
          <w:rFonts w:ascii="PT Astra Serif" w:hAnsi="PT Astra Serif"/>
          <w:color w:val="000000" w:themeColor="text1"/>
          <w:sz w:val="24"/>
          <w:szCs w:val="24"/>
        </w:rPr>
      </w:pPr>
    </w:p>
    <w:p w14:paraId="6A5A8FCC" w14:textId="3064871A" w:rsidR="00FF3073" w:rsidRDefault="00CA3055" w:rsidP="00CA3055">
      <w:pPr>
        <w:pStyle w:val="ConsPlusNormal"/>
        <w:ind w:left="1069"/>
        <w:jc w:val="center"/>
        <w:rPr>
          <w:rFonts w:ascii="PT Astra Serif" w:hAnsi="PT Astra Serif"/>
          <w:color w:val="000000" w:themeColor="text1"/>
          <w:sz w:val="24"/>
          <w:szCs w:val="24"/>
        </w:rPr>
      </w:pPr>
      <w:bookmarkStart w:id="6" w:name="_Hlk196304094"/>
      <w:r>
        <w:rPr>
          <w:rFonts w:ascii="Times New Roman CYR" w:eastAsia="Times New Roman" w:hAnsi="Times New Roman CYR" w:cs="Times New Roman CYR"/>
          <w:sz w:val="24"/>
          <w:szCs w:val="24"/>
        </w:rPr>
        <w:t>I</w:t>
      </w:r>
      <w:r w:rsidRPr="00986128">
        <w:rPr>
          <w:rFonts w:ascii="PT Astra Serif" w:hAnsi="PT Astra Serif"/>
          <w:color w:val="000000" w:themeColor="text1"/>
          <w:sz w:val="24"/>
          <w:szCs w:val="24"/>
        </w:rPr>
        <w:t xml:space="preserve">X </w:t>
      </w:r>
      <w:r w:rsidR="00FF3073" w:rsidRPr="00986128">
        <w:rPr>
          <w:rFonts w:ascii="PT Astra Serif" w:hAnsi="PT Astra Serif"/>
          <w:color w:val="000000" w:themeColor="text1"/>
          <w:sz w:val="24"/>
          <w:szCs w:val="24"/>
        </w:rPr>
        <w:t>РАССМОТРЕНИЕ И РАЗРЕШЕНИЕ СПОРОВ</w:t>
      </w:r>
    </w:p>
    <w:bookmarkEnd w:id="6"/>
    <w:p w14:paraId="2F4B676B"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9.1. Все споры, возникающие из настоящего Контракта, Стороны могут разрешать путем переговоров.</w:t>
      </w:r>
    </w:p>
    <w:p w14:paraId="7ACB335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9.2. Все споры, возникающие из настоящего Контракта, подлежат передаче </w:t>
      </w:r>
      <w:r w:rsidRPr="00986128">
        <w:rPr>
          <w:rFonts w:ascii="PT Astra Serif" w:hAnsi="PT Astra Serif"/>
          <w:color w:val="000000" w:themeColor="text1"/>
          <w:sz w:val="24"/>
          <w:szCs w:val="24"/>
        </w:rPr>
        <w:br/>
        <w:t xml:space="preserve">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в соответствии с действующим законодательством Российской Федерации и настоящим Контрактом.</w:t>
      </w:r>
    </w:p>
    <w:p w14:paraId="607D3E4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9.3. До передачи спора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986128">
          <w:rPr>
            <w:rStyle w:val="af1"/>
            <w:rFonts w:ascii="PT Astra Serif" w:hAnsi="PT Astra Serif"/>
            <w:color w:val="000000" w:themeColor="text1"/>
            <w:sz w:val="24"/>
            <w:szCs w:val="24"/>
            <w:u w:val="none"/>
          </w:rPr>
          <w:t>части 5 статьи 4</w:t>
        </w:r>
      </w:hyperlink>
      <w:r w:rsidRPr="00986128">
        <w:rPr>
          <w:rFonts w:ascii="PT Astra Serif" w:hAnsi="PT Astra Serif"/>
          <w:color w:val="000000" w:themeColor="text1"/>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FCC5569"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9.4. Сторона должна дать ответ на претензию, по существу, в срок не позднее 7 (семи) календарных дней с даты получения претензии.</w:t>
      </w:r>
    </w:p>
    <w:p w14:paraId="1CF56886"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w:t>
      </w:r>
      <w:r w:rsidRPr="00986128">
        <w:rPr>
          <w:rFonts w:ascii="PT Astra Serif" w:hAnsi="PT Astra Serif"/>
          <w:color w:val="000000" w:themeColor="text1"/>
          <w:sz w:val="24"/>
          <w:szCs w:val="24"/>
        </w:rPr>
        <w:lastRenderedPageBreak/>
        <w:t>уполномоченного лица; перечень прилагаемых документов.</w:t>
      </w:r>
    </w:p>
    <w:p w14:paraId="0DB7AC2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5A552FD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118F76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986128">
        <w:rPr>
          <w:rFonts w:ascii="PT Astra Serif" w:hAnsi="PT Astra Serif"/>
          <w:color w:val="000000" w:themeColor="text1"/>
          <w:sz w:val="24"/>
          <w:szCs w:val="24"/>
        </w:rPr>
        <w:br/>
        <w:t>ее рассмотрению, объективному урегулированию спора.</w:t>
      </w:r>
    </w:p>
    <w:p w14:paraId="1B090980" w14:textId="71BDCEBA" w:rsidR="008A3387" w:rsidRDefault="00FF3073" w:rsidP="008F72A9">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9.9. При отклонении претензии полностью или частично либо неполучении ответа </w:t>
      </w:r>
      <w:r w:rsidRPr="00986128">
        <w:rPr>
          <w:rFonts w:ascii="PT Astra Serif" w:hAnsi="PT Astra Serif"/>
          <w:color w:val="000000" w:themeColor="text1"/>
          <w:sz w:val="24"/>
          <w:szCs w:val="24"/>
        </w:rPr>
        <w:br/>
        <w:t xml:space="preserve">в установленные для ее рассмотрения сроки, либо неисполнении требований по претензии </w:t>
      </w:r>
      <w:r w:rsidRPr="00986128">
        <w:rPr>
          <w:rFonts w:ascii="PT Astra Serif" w:hAnsi="PT Astra Serif"/>
          <w:color w:val="000000" w:themeColor="text1"/>
          <w:sz w:val="24"/>
          <w:szCs w:val="24"/>
        </w:rPr>
        <w:b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w:t>
      </w:r>
    </w:p>
    <w:p w14:paraId="50205D04" w14:textId="77777777" w:rsidR="008A3387" w:rsidRDefault="008A3387" w:rsidP="000D5255">
      <w:pPr>
        <w:pStyle w:val="ConsPlusNormal"/>
        <w:ind w:firstLine="709"/>
        <w:jc w:val="center"/>
        <w:rPr>
          <w:rFonts w:ascii="PT Astra Serif" w:hAnsi="PT Astra Serif"/>
          <w:color w:val="000000" w:themeColor="text1"/>
          <w:sz w:val="24"/>
          <w:szCs w:val="24"/>
        </w:rPr>
      </w:pPr>
    </w:p>
    <w:p w14:paraId="60B2DECE" w14:textId="44BE35BD" w:rsidR="000D5255" w:rsidRPr="009E41EE" w:rsidRDefault="00FF3073" w:rsidP="000D5255">
      <w:pPr>
        <w:pStyle w:val="ConsPlusNormal"/>
        <w:ind w:firstLine="709"/>
        <w:jc w:val="center"/>
        <w:rPr>
          <w:rFonts w:ascii="Times New Roman" w:hAnsi="Times New Roman"/>
          <w:color w:val="000000" w:themeColor="text1"/>
          <w:sz w:val="24"/>
          <w:szCs w:val="24"/>
        </w:rPr>
      </w:pPr>
      <w:r w:rsidRPr="00986128">
        <w:rPr>
          <w:rFonts w:ascii="PT Astra Serif" w:hAnsi="PT Astra Serif"/>
          <w:color w:val="000000" w:themeColor="text1"/>
          <w:sz w:val="24"/>
          <w:szCs w:val="24"/>
        </w:rPr>
        <w:t xml:space="preserve">X. </w:t>
      </w:r>
      <w:r w:rsidR="000D5255" w:rsidRPr="009E41EE">
        <w:rPr>
          <w:rFonts w:ascii="Times New Roman" w:hAnsi="Times New Roman"/>
          <w:color w:val="000000" w:themeColor="text1"/>
          <w:sz w:val="24"/>
          <w:szCs w:val="24"/>
        </w:rPr>
        <w:t>СРОК ДЕЙСТВИЯ И ПОРЯДОК ИЗМЕНЕНИЯ,</w:t>
      </w:r>
    </w:p>
    <w:p w14:paraId="491A63B2" w14:textId="77777777" w:rsidR="000D5255" w:rsidRPr="009E41EE" w:rsidRDefault="000D5255" w:rsidP="000D5255">
      <w:pPr>
        <w:pStyle w:val="ConsPlusNormal"/>
        <w:ind w:firstLine="709"/>
        <w:jc w:val="center"/>
        <w:rPr>
          <w:rFonts w:ascii="Times New Roman" w:hAnsi="Times New Roman"/>
          <w:color w:val="000000" w:themeColor="text1"/>
          <w:sz w:val="24"/>
          <w:szCs w:val="24"/>
        </w:rPr>
      </w:pPr>
      <w:r w:rsidRPr="009E41EE">
        <w:rPr>
          <w:rFonts w:ascii="Times New Roman" w:hAnsi="Times New Roman"/>
          <w:color w:val="000000" w:themeColor="text1"/>
          <w:sz w:val="24"/>
          <w:szCs w:val="24"/>
        </w:rPr>
        <w:t>РАСТОРЖЕНИЯ КОНТРАКТА</w:t>
      </w:r>
    </w:p>
    <w:p w14:paraId="4461F9EE" w14:textId="48A7D2AB" w:rsidR="00FF3073" w:rsidRPr="00986128" w:rsidRDefault="00FF3073" w:rsidP="00FF3073">
      <w:pPr>
        <w:pStyle w:val="ConsPlusNormal"/>
        <w:ind w:firstLine="709"/>
        <w:jc w:val="both"/>
        <w:rPr>
          <w:rFonts w:ascii="PT Astra Serif" w:hAnsi="PT Astra Serif"/>
          <w:color w:val="000000" w:themeColor="text1"/>
          <w:sz w:val="24"/>
          <w:szCs w:val="24"/>
        </w:rPr>
      </w:pPr>
      <w:bookmarkStart w:id="7" w:name="P275"/>
      <w:bookmarkEnd w:id="7"/>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.1. Настоящий Контракт вступает в силу с даты его заключения обеими Сторонами </w:t>
      </w:r>
      <w:r w:rsidRPr="00986128">
        <w:rPr>
          <w:rFonts w:ascii="PT Astra Serif" w:hAnsi="PT Astra Serif"/>
          <w:color w:val="000000" w:themeColor="text1"/>
          <w:sz w:val="24"/>
          <w:szCs w:val="24"/>
        </w:rPr>
        <w:br/>
        <w:t xml:space="preserve">и действует по «31» декабря </w:t>
      </w:r>
      <w:r w:rsidR="00DF5938">
        <w:rPr>
          <w:rFonts w:ascii="PT Astra Serif" w:hAnsi="PT Astra Serif"/>
          <w:color w:val="000000" w:themeColor="text1"/>
          <w:sz w:val="24"/>
          <w:szCs w:val="24"/>
        </w:rPr>
        <w:t>2026</w:t>
      </w:r>
      <w:r w:rsidRPr="00986128">
        <w:rPr>
          <w:rFonts w:ascii="PT Astra Serif" w:hAnsi="PT Astra Serif"/>
          <w:color w:val="000000" w:themeColor="text1"/>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Pr="00986128">
        <w:rPr>
          <w:rFonts w:ascii="PT Astra Serif" w:hAnsi="PT Astra Serif"/>
          <w:color w:val="000000" w:themeColor="text1"/>
          <w:sz w:val="24"/>
          <w:szCs w:val="24"/>
        </w:rPr>
        <w:br/>
        <w:t>не влечет прекращения неисполненных обязательств Сторон по настоящему Контракту.</w:t>
      </w:r>
    </w:p>
    <w:p w14:paraId="7DBDE5F7" w14:textId="77353956"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.2. Расторжение настоящего Контракта допускается по соглашению Сторон, </w:t>
      </w:r>
      <w:r w:rsidRPr="00986128">
        <w:rPr>
          <w:rFonts w:ascii="PT Astra Serif" w:hAnsi="PT Astra Serif"/>
          <w:color w:val="000000" w:themeColor="text1"/>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Pr="00986128">
        <w:rPr>
          <w:rFonts w:ascii="PT Astra Serif" w:hAnsi="PT Astra Serif"/>
          <w:color w:val="000000" w:themeColor="text1"/>
          <w:sz w:val="24"/>
          <w:szCs w:val="24"/>
        </w:rPr>
        <w:br/>
        <w:t>не освобождает Стороны от обязанностей урегулирования взаимных расчетов.</w:t>
      </w:r>
    </w:p>
    <w:p w14:paraId="792C3202" w14:textId="3677DAC4"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6" w:history="1">
        <w:r w:rsidRPr="00986128">
          <w:rPr>
            <w:rStyle w:val="af1"/>
            <w:rFonts w:ascii="PT Astra Serif" w:hAnsi="PT Astra Serif"/>
            <w:color w:val="000000" w:themeColor="text1"/>
            <w:sz w:val="24"/>
            <w:szCs w:val="24"/>
          </w:rPr>
          <w:t>Законом</w:t>
        </w:r>
      </w:hyperlink>
      <w:r w:rsidRPr="00986128">
        <w:rPr>
          <w:rFonts w:ascii="PT Astra Serif" w:hAnsi="PT Astra Serif"/>
          <w:color w:val="000000" w:themeColor="text1"/>
          <w:sz w:val="24"/>
          <w:szCs w:val="24"/>
        </w:rPr>
        <w:t xml:space="preserve"> № 44-ФЗ порядке в реестр недобросовестных поставщиков (подрядчиков, исполнителей).</w:t>
      </w:r>
    </w:p>
    <w:p w14:paraId="2F876B8B" w14:textId="2FFA944C"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9356DDD" w14:textId="23B1824E" w:rsidR="00FF3073" w:rsidRPr="00986128" w:rsidRDefault="00FF3073" w:rsidP="00FF3073">
      <w:pPr>
        <w:spacing w:after="0" w:line="240" w:lineRule="auto"/>
        <w:ind w:firstLine="709"/>
        <w:jc w:val="both"/>
        <w:rPr>
          <w:rFonts w:ascii="PT Astra Serif" w:eastAsiaTheme="minorHAnsi" w:hAnsi="PT Astra Serif" w:cs="Times New Roman"/>
          <w:bCs/>
          <w:sz w:val="24"/>
          <w:szCs w:val="24"/>
          <w:lang w:eastAsia="en-US"/>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.5</w:t>
      </w:r>
      <w:r w:rsidRPr="00986128">
        <w:rPr>
          <w:rFonts w:ascii="PT Astra Serif" w:eastAsiaTheme="minorHAnsi" w:hAnsi="PT Astra Serif" w:cs="Times New Roman"/>
          <w:bCs/>
          <w:sz w:val="24"/>
          <w:szCs w:val="24"/>
          <w:lang w:eastAsia="en-US"/>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1C4A43C" w14:textId="2457D79F" w:rsidR="00FF3073" w:rsidRPr="00986128" w:rsidRDefault="00FF3073" w:rsidP="00FF3073">
      <w:pPr>
        <w:widowControl w:val="0"/>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.6.</w:t>
      </w:r>
      <w:r w:rsidRPr="00986128">
        <w:rPr>
          <w:rFonts w:ascii="PT Astra Serif" w:hAnsi="PT Astra Serif" w:cs="Times New Roman"/>
          <w:color w:val="000000" w:themeColor="text1"/>
          <w:sz w:val="24"/>
          <w:szCs w:val="24"/>
        </w:rPr>
        <w:t xml:space="preserve">Изменение существенных условий настоящего Контракта при его исполнении не допускается, за исключением случаев, предусмотренных статьей </w:t>
      </w:r>
      <w:hyperlink r:id="rId17" w:history="1">
        <w:r w:rsidRPr="00986128">
          <w:rPr>
            <w:rStyle w:val="af1"/>
            <w:rFonts w:ascii="PT Astra Serif" w:hAnsi="PT Astra Serif" w:cs="Times New Roman"/>
            <w:color w:val="000000" w:themeColor="text1"/>
            <w:sz w:val="24"/>
            <w:szCs w:val="24"/>
            <w:u w:val="none"/>
          </w:rPr>
          <w:t>95</w:t>
        </w:r>
      </w:hyperlink>
      <w:r w:rsidRPr="00986128">
        <w:rPr>
          <w:rFonts w:ascii="PT Astra Serif" w:hAnsi="PT Astra Serif" w:cs="Times New Roman"/>
          <w:color w:val="000000" w:themeColor="text1"/>
          <w:sz w:val="24"/>
          <w:szCs w:val="24"/>
        </w:rPr>
        <w:t xml:space="preserve"> Закона № 44-ФЗ.</w:t>
      </w:r>
    </w:p>
    <w:p w14:paraId="3FDD4978" w14:textId="77777777" w:rsidR="00FF3073"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275858DC" w14:textId="0F248651" w:rsidR="00FF3073" w:rsidRPr="00986128" w:rsidRDefault="00FF3073" w:rsidP="00FF3073">
      <w:pPr>
        <w:pStyle w:val="ConsPlusNormal"/>
        <w:ind w:firstLine="709"/>
        <w:jc w:val="center"/>
        <w:outlineLvl w:val="1"/>
        <w:rPr>
          <w:rFonts w:ascii="PT Astra Serif" w:hAnsi="PT Astra Serif"/>
          <w:color w:val="000000" w:themeColor="text1"/>
          <w:sz w:val="24"/>
          <w:szCs w:val="24"/>
        </w:rPr>
      </w:pPr>
      <w:r w:rsidRPr="00986128">
        <w:rPr>
          <w:rFonts w:ascii="PT Astra Serif" w:hAnsi="PT Astra Serif"/>
          <w:color w:val="000000" w:themeColor="text1"/>
          <w:sz w:val="24"/>
          <w:szCs w:val="24"/>
          <w:lang w:val="en-US"/>
        </w:rPr>
        <w:t>XI</w:t>
      </w:r>
      <w:r w:rsidRPr="00986128">
        <w:rPr>
          <w:rFonts w:ascii="PT Astra Serif" w:hAnsi="PT Astra Serif"/>
          <w:color w:val="000000" w:themeColor="text1"/>
          <w:sz w:val="24"/>
          <w:szCs w:val="24"/>
        </w:rPr>
        <w:t xml:space="preserve">. ПРОЧИЕ ПОЛОЖЕНИЯ </w:t>
      </w:r>
    </w:p>
    <w:p w14:paraId="094A4B4D" w14:textId="77777777" w:rsidR="002F37C8" w:rsidRDefault="002F37C8" w:rsidP="002F37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Pr>
          <w:rFonts w:ascii="Times New Roman" w:eastAsia="Times New Roman" w:hAnsi="Times New Roman" w:cs="Times New Roman"/>
          <w:sz w:val="24"/>
          <w:szCs w:val="24"/>
        </w:rPr>
        <w:t>.</w:t>
      </w:r>
    </w:p>
    <w:p w14:paraId="02376F6A" w14:textId="77777777" w:rsidR="002F37C8" w:rsidRPr="005D640C" w:rsidRDefault="002F37C8" w:rsidP="002F37C8">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11.2. 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w:t>
      </w:r>
      <w:r w:rsidRPr="005D640C">
        <w:rPr>
          <w:rFonts w:ascii="Times New Roman" w:eastAsia="Times New Roman" w:hAnsi="Times New Roman" w:cs="Times New Roman"/>
          <w:kern w:val="1"/>
          <w:sz w:val="24"/>
          <w:szCs w:val="24"/>
          <w:lang w:eastAsia="zh-C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14:paraId="23B9EFF4" w14:textId="77777777" w:rsidR="002F37C8" w:rsidRPr="005D640C" w:rsidRDefault="002F37C8" w:rsidP="002F37C8">
      <w:pPr>
        <w:widowControl w:val="0"/>
        <w:suppressAutoHyphens/>
        <w:spacing w:after="0" w:line="235"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11.3. В соответствии с п.1 постановления Правительства Российской Федерации </w:t>
      </w:r>
      <w:r w:rsidRPr="005D640C">
        <w:rPr>
          <w:rFonts w:ascii="Times New Roman" w:eastAsia="Times New Roman" w:hAnsi="Times New Roman" w:cs="Times New Roman"/>
          <w:kern w:val="1"/>
          <w:sz w:val="24"/>
          <w:szCs w:val="24"/>
          <w:lang w:eastAsia="zh-CN"/>
        </w:rPr>
        <w:br/>
        <w:t>от 23.12.2024 № 1875 «О мерах по предоставлению национального режима при осуществлении закупок товаров, работ, услуг отдельными видами юридических лиц»</w:t>
      </w:r>
      <w:r w:rsidRPr="005D640C">
        <w:rPr>
          <w:rFonts w:ascii="Times New Roman" w:eastAsia="Times New Roman" w:hAnsi="Times New Roman" w:cs="Times New Roman"/>
          <w:kern w:val="1"/>
          <w:sz w:val="24"/>
          <w:szCs w:val="24"/>
          <w:vertAlign w:val="superscript"/>
          <w:lang w:eastAsia="zh-CN"/>
        </w:rPr>
        <w:footnoteReference w:id="1"/>
      </w:r>
      <w:r w:rsidRPr="005D640C">
        <w:rPr>
          <w:rFonts w:ascii="Times New Roman" w:eastAsia="Times New Roman" w:hAnsi="Times New Roman" w:cs="Times New Roman"/>
          <w:kern w:val="1"/>
          <w:sz w:val="24"/>
          <w:szCs w:val="24"/>
          <w:lang w:eastAsia="zh-CN"/>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14:paraId="2F373132"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4431EE">
        <w:rPr>
          <w:rFonts w:ascii="Times New Roman" w:eastAsia="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73671591"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4431EE">
        <w:rPr>
          <w:rFonts w:ascii="Times New Roman" w:eastAsia="Times New Roman" w:hAnsi="Times New Roman" w:cs="Times New Roman"/>
          <w:sz w:val="24"/>
          <w:szCs w:val="24"/>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54B343AD"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r w:rsidRPr="004431EE">
        <w:rPr>
          <w:rFonts w:ascii="Times New Roman" w:eastAsia="Times New Roman" w:hAnsi="Times New Roman" w:cs="Times New Roman"/>
          <w:sz w:val="24"/>
          <w:szCs w:val="24"/>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431EE">
        <w:rPr>
          <w:rFonts w:ascii="Times New Roman" w:eastAsia="Times New Roman" w:hAnsi="Times New Roman" w:cs="Times New Roman"/>
          <w:sz w:val="24"/>
          <w:szCs w:val="24"/>
        </w:rPr>
        <w:br/>
        <w:t xml:space="preserve">с уведомлением о вручении по адресам Сторон, указанным в </w:t>
      </w:r>
      <w:hyperlink r:id="rId18" w:anchor="P306" w:history="1">
        <w:r w:rsidRPr="004431EE">
          <w:rPr>
            <w:rFonts w:eastAsia="Times New Roman" w:cs="Times New Roman"/>
          </w:rPr>
          <w:t>разделе XIII</w:t>
        </w:r>
      </w:hyperlink>
      <w:r w:rsidRPr="004431EE">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w:t>
      </w:r>
      <w:r w:rsidRPr="004431EE">
        <w:rPr>
          <w:rFonts w:ascii="Times New Roman" w:eastAsia="Times New Roman" w:hAnsi="Times New Roman" w:cs="Times New Roman"/>
          <w:sz w:val="24"/>
          <w:szCs w:val="24"/>
        </w:rPr>
        <w:br/>
        <w:t>в настоящего Контракта, либо с использованием факсимильной связи.</w:t>
      </w:r>
    </w:p>
    <w:p w14:paraId="7C38222E" w14:textId="2ED0279B"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 xml:space="preserve">Момент получения Стороной сообщения или уведомления, направленного </w:t>
      </w:r>
      <w:r w:rsidRPr="004431EE">
        <w:rPr>
          <w:rFonts w:ascii="Times New Roman" w:eastAsia="Times New Roman" w:hAnsi="Times New Roman" w:cs="Times New Roman"/>
          <w:sz w:val="24"/>
          <w:szCs w:val="24"/>
        </w:rPr>
        <w:br/>
        <w:t xml:space="preserve">с использованием курьерской доставки, почтовой или факсимильной связи, определяется </w:t>
      </w:r>
      <w:r w:rsidRPr="004431EE">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9" w:anchor="P306" w:history="1">
        <w:r w:rsidRPr="004431EE">
          <w:rPr>
            <w:rFonts w:eastAsia="Times New Roman" w:cs="Times New Roman"/>
          </w:rPr>
          <w:t>разделе XII</w:t>
        </w:r>
      </w:hyperlink>
      <w:r w:rsidR="00CA3055" w:rsidRPr="00CA3055">
        <w:rPr>
          <w:rFonts w:eastAsia="Times New Roman" w:cs="Times New Roman"/>
        </w:rPr>
        <w:t>I</w:t>
      </w:r>
      <w:r w:rsidRPr="004431EE">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108432DA"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.7</w:t>
      </w:r>
      <w:r w:rsidRPr="004431EE">
        <w:rPr>
          <w:rFonts w:ascii="Times New Roman" w:eastAsia="Times New Roman" w:hAnsi="Times New Roman" w:cs="Times New Roman"/>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A9F9DA7"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86FDBF3"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8</w:t>
      </w:r>
      <w:r w:rsidRPr="004431EE">
        <w:rPr>
          <w:rFonts w:ascii="Times New Roman" w:eastAsia="Times New Roman" w:hAnsi="Times New Roman" w:cs="Times New Roman"/>
          <w:sz w:val="24"/>
          <w:szCs w:val="24"/>
        </w:rPr>
        <w:t xml:space="preserve">. Стороны обязуются обеспечить конфиденциальность сведений, относящихся </w:t>
      </w:r>
      <w:r w:rsidRPr="004431EE">
        <w:rPr>
          <w:rFonts w:ascii="Times New Roman" w:eastAsia="Times New Roman" w:hAnsi="Times New Roman" w:cs="Times New Roman"/>
          <w:sz w:val="24"/>
          <w:szCs w:val="24"/>
        </w:rPr>
        <w:br/>
        <w:t>к предмету настоящего Контракта и ставших им известными в ходе исполнения настоящего Контракта.</w:t>
      </w:r>
    </w:p>
    <w:p w14:paraId="1655A94F"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4431EE">
        <w:rPr>
          <w:rFonts w:ascii="Times New Roman" w:eastAsia="Times New Roman" w:hAnsi="Times New Roman" w:cs="Times New Roman"/>
          <w:sz w:val="24"/>
          <w:szCs w:val="24"/>
        </w:rPr>
        <w:t>. Настоящий Контракт составлен в форме электронного документа, подписанного усиленными электронными подписями Сторон.</w:t>
      </w:r>
    </w:p>
    <w:p w14:paraId="45C429AA" w14:textId="3C2949B3" w:rsidR="000E160B" w:rsidRPr="00986128" w:rsidRDefault="000E160B" w:rsidP="00986128">
      <w:pPr>
        <w:pStyle w:val="ConsPlusNormal"/>
        <w:rPr>
          <w:rFonts w:ascii="PT Astra Serif" w:hAnsi="PT Astra Serif"/>
          <w:color w:val="000000" w:themeColor="text1"/>
          <w:sz w:val="24"/>
          <w:szCs w:val="24"/>
        </w:rPr>
      </w:pPr>
    </w:p>
    <w:p w14:paraId="64F6682F" w14:textId="77777777" w:rsidR="008646AD" w:rsidRPr="00986128" w:rsidRDefault="008646AD" w:rsidP="00FF3073">
      <w:pPr>
        <w:pStyle w:val="ConsPlusNormal"/>
        <w:ind w:firstLine="709"/>
        <w:jc w:val="center"/>
        <w:rPr>
          <w:rFonts w:ascii="PT Astra Serif" w:hAnsi="PT Astra Serif"/>
          <w:color w:val="000000" w:themeColor="text1"/>
          <w:sz w:val="24"/>
          <w:szCs w:val="24"/>
        </w:rPr>
      </w:pPr>
    </w:p>
    <w:p w14:paraId="63B65317" w14:textId="28802F8A" w:rsidR="00FF3073" w:rsidRPr="00986128" w:rsidRDefault="00FF3073" w:rsidP="00FF3073">
      <w:pPr>
        <w:pStyle w:val="ConsPlusNormal"/>
        <w:ind w:firstLine="709"/>
        <w:jc w:val="center"/>
        <w:rPr>
          <w:rFonts w:ascii="PT Astra Serif" w:hAnsi="PT Astra Serif"/>
          <w:color w:val="000000" w:themeColor="text1"/>
          <w:sz w:val="24"/>
          <w:szCs w:val="24"/>
        </w:rPr>
      </w:pPr>
      <w:r w:rsidRPr="00986128">
        <w:rPr>
          <w:rFonts w:ascii="PT Astra Serif" w:hAnsi="PT Astra Serif"/>
          <w:color w:val="000000" w:themeColor="text1"/>
          <w:sz w:val="24"/>
          <w:szCs w:val="24"/>
        </w:rPr>
        <w:t>X</w:t>
      </w:r>
      <w:r w:rsidR="00551B69" w:rsidRPr="00986128">
        <w:rPr>
          <w:rFonts w:ascii="PT Astra Serif" w:hAnsi="PT Astra Serif"/>
          <w:color w:val="000000" w:themeColor="text1"/>
          <w:sz w:val="24"/>
          <w:szCs w:val="24"/>
          <w:lang w:val="en-US"/>
        </w:rPr>
        <w:t>II</w:t>
      </w:r>
      <w:r w:rsidRPr="00986128">
        <w:rPr>
          <w:rFonts w:ascii="PT Astra Serif" w:hAnsi="PT Astra Serif"/>
          <w:color w:val="000000" w:themeColor="text1"/>
          <w:sz w:val="24"/>
          <w:szCs w:val="24"/>
        </w:rPr>
        <w:t>. ПЕРЕЧЕНЬ ПРИЛОЖЕНИЙ</w:t>
      </w:r>
    </w:p>
    <w:p w14:paraId="649E8D6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Неотъемлемой частью настоящего Контракта является следующее: </w:t>
      </w:r>
    </w:p>
    <w:p w14:paraId="31A42993"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1 – Спецификация;</w:t>
      </w:r>
    </w:p>
    <w:p w14:paraId="01DBAEDE"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2 – отгрузочная разнарядка;</w:t>
      </w:r>
    </w:p>
    <w:p w14:paraId="63D0328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3 – акт приема-передачи товара (форма).</w:t>
      </w:r>
    </w:p>
    <w:p w14:paraId="452FEBA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4 – техническое задание</w:t>
      </w:r>
    </w:p>
    <w:p w14:paraId="795B7606" w14:textId="43BAAEC8" w:rsidR="00FF3073" w:rsidRDefault="00FF3073"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X</w:t>
      </w:r>
      <w:r w:rsidR="00551B69" w:rsidRPr="00986128">
        <w:rPr>
          <w:rFonts w:ascii="PT Astra Serif" w:eastAsia="Times New Roman" w:hAnsi="PT Astra Serif" w:cs="Times New Roman"/>
          <w:sz w:val="24"/>
          <w:szCs w:val="24"/>
          <w:lang w:val="en-US"/>
        </w:rPr>
        <w:t>III</w:t>
      </w:r>
      <w:r w:rsidRPr="00986128">
        <w:rPr>
          <w:rFonts w:ascii="PT Astra Serif" w:eastAsia="Times New Roman" w:hAnsi="PT Astra Serif" w:cs="Times New Roman"/>
          <w:sz w:val="24"/>
          <w:szCs w:val="24"/>
        </w:rPr>
        <w:t>. АДРЕСА, БАНКОВСКИЕ РЕКВИЗИТЫ И ПОДПИСИ СТОРОН:</w:t>
      </w:r>
    </w:p>
    <w:p w14:paraId="7E41D0AB" w14:textId="77777777" w:rsidR="00A65565" w:rsidRPr="00986128" w:rsidRDefault="00A65565"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bl>
      <w:tblPr>
        <w:tblStyle w:val="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FF3073" w:rsidRPr="00986128" w14:paraId="6C0BAD41" w14:textId="77777777" w:rsidTr="00DD31BF">
        <w:trPr>
          <w:trHeight w:val="928"/>
        </w:trPr>
        <w:tc>
          <w:tcPr>
            <w:tcW w:w="4693" w:type="dxa"/>
          </w:tcPr>
          <w:p w14:paraId="177EECC6" w14:textId="40BB64AE"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sz w:val="24"/>
                <w:szCs w:val="24"/>
              </w:rPr>
              <w:t>Государственный заказчик</w:t>
            </w:r>
            <w:r w:rsidR="00D60FB5">
              <w:rPr>
                <w:rFonts w:ascii="PT Astra Serif" w:hAnsi="PT Astra Serif"/>
                <w:b/>
                <w:sz w:val="24"/>
                <w:szCs w:val="24"/>
              </w:rPr>
              <w:t xml:space="preserve"> </w:t>
            </w:r>
            <w:r w:rsidRPr="00986128">
              <w:rPr>
                <w:rFonts w:ascii="PT Astra Serif" w:hAnsi="PT Astra Serif"/>
                <w:b/>
                <w:sz w:val="24"/>
                <w:szCs w:val="24"/>
              </w:rPr>
              <w:t>(</w:t>
            </w:r>
            <w:r w:rsidR="00277481">
              <w:rPr>
                <w:rFonts w:ascii="PT Astra Serif" w:hAnsi="PT Astra Serif"/>
                <w:b/>
                <w:sz w:val="24"/>
                <w:szCs w:val="24"/>
              </w:rPr>
              <w:t>Главное у</w:t>
            </w:r>
            <w:r w:rsidRPr="00986128">
              <w:rPr>
                <w:rFonts w:ascii="PT Astra Serif" w:hAnsi="PT Astra Serif"/>
                <w:b/>
                <w:sz w:val="24"/>
                <w:szCs w:val="24"/>
              </w:rPr>
              <w:t xml:space="preserve">правление Федеральной службы исполнения наказаний </w:t>
            </w:r>
            <w:r w:rsidR="00D60FB5">
              <w:rPr>
                <w:rFonts w:ascii="PT Astra Serif" w:hAnsi="PT Astra Serif"/>
                <w:b/>
                <w:sz w:val="24"/>
                <w:szCs w:val="24"/>
              </w:rPr>
              <w:br/>
            </w:r>
            <w:r w:rsidRPr="00986128">
              <w:rPr>
                <w:rFonts w:ascii="PT Astra Serif" w:hAnsi="PT Astra Serif"/>
                <w:b/>
                <w:sz w:val="24"/>
                <w:szCs w:val="24"/>
              </w:rPr>
              <w:t>по Московской области)</w:t>
            </w:r>
          </w:p>
        </w:tc>
        <w:tc>
          <w:tcPr>
            <w:tcW w:w="4771" w:type="dxa"/>
          </w:tcPr>
          <w:p w14:paraId="7B4E2C09" w14:textId="4ABA2E10"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color w:val="000000" w:themeColor="text1"/>
                <w:sz w:val="24"/>
                <w:szCs w:val="24"/>
              </w:rPr>
              <w:t>Поставщик</w:t>
            </w:r>
          </w:p>
          <w:p w14:paraId="00FC59BF" w14:textId="3A5C36D4" w:rsidR="00FF3073" w:rsidRPr="00986128" w:rsidRDefault="00FF3073" w:rsidP="00DD31BF">
            <w:pPr>
              <w:widowControl w:val="0"/>
              <w:autoSpaceDE w:val="0"/>
              <w:autoSpaceDN w:val="0"/>
              <w:adjustRightInd w:val="0"/>
              <w:ind w:firstLine="709"/>
              <w:jc w:val="center"/>
              <w:rPr>
                <w:rFonts w:ascii="PT Astra Serif" w:hAnsi="PT Astra Serif"/>
                <w:b/>
                <w:sz w:val="24"/>
                <w:szCs w:val="24"/>
              </w:rPr>
            </w:pPr>
          </w:p>
        </w:tc>
      </w:tr>
      <w:tr w:rsidR="00FF3073" w:rsidRPr="008A3387" w14:paraId="015FF089" w14:textId="77777777" w:rsidTr="00DD31BF">
        <w:trPr>
          <w:trHeight w:val="5116"/>
        </w:trPr>
        <w:tc>
          <w:tcPr>
            <w:tcW w:w="4693" w:type="dxa"/>
          </w:tcPr>
          <w:p w14:paraId="720C15C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Юридический адрес:</w:t>
            </w:r>
          </w:p>
          <w:p w14:paraId="54AC4C9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109429 г. Москва, ул. Верхние Поля, д.65 стр.1</w:t>
            </w:r>
          </w:p>
          <w:p w14:paraId="7103C3E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Почтовый адрес: 109382, г. Реутов,</w:t>
            </w:r>
          </w:p>
          <w:p w14:paraId="3880515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ул. Победы, д.13</w:t>
            </w:r>
          </w:p>
          <w:p w14:paraId="2DBD1BF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тел. 8 (498)661-11-97 (доб. 73-72)</w:t>
            </w:r>
          </w:p>
          <w:p w14:paraId="4AE7D19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Банковские реквизиты: </w:t>
            </w:r>
          </w:p>
          <w:p w14:paraId="3A6154E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ИНН 5041012269 </w:t>
            </w:r>
          </w:p>
          <w:p w14:paraId="43038FE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КПП 772301001</w:t>
            </w:r>
          </w:p>
          <w:p w14:paraId="7AB3F37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л/счет 03481506710 в УФК по Нижегородской области</w:t>
            </w:r>
          </w:p>
          <w:p w14:paraId="6490340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Единый казначейский счет 40102810745370000024</w:t>
            </w:r>
          </w:p>
          <w:p w14:paraId="0B29176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Казначейский счет 03211643000000013234</w:t>
            </w:r>
          </w:p>
          <w:p w14:paraId="4273DE5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 ОКЦ №1 ВВГУ Банка России //УФК по Нижегородской области, г. Нижний Новгород </w:t>
            </w:r>
          </w:p>
          <w:p w14:paraId="7225056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БИК Банка 012202102</w:t>
            </w:r>
          </w:p>
          <w:p w14:paraId="114DCFF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ОГРН 1025005244241</w:t>
            </w:r>
          </w:p>
          <w:p w14:paraId="712FCE0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ОКТМО 45389000</w:t>
            </w:r>
          </w:p>
          <w:p w14:paraId="51FFF58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ОКПО 08556040</w:t>
            </w:r>
          </w:p>
          <w:p w14:paraId="637C0AB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ОКВЭД 84.23.4</w:t>
            </w:r>
          </w:p>
          <w:p w14:paraId="28B52A23"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ОКОПФ 75104 - Федеральные государственные казенные учреждения</w:t>
            </w:r>
          </w:p>
          <w:p w14:paraId="3641B2D4" w14:textId="491E5802" w:rsidR="00FF3073" w:rsidRPr="008A3387" w:rsidRDefault="008A3387" w:rsidP="008A3387">
            <w:pPr>
              <w:widowControl w:val="0"/>
              <w:autoSpaceDE w:val="0"/>
              <w:autoSpaceDN w:val="0"/>
              <w:adjustRightInd w:val="0"/>
              <w:rPr>
                <w:rFonts w:ascii="PT Astra Serif" w:hAnsi="PT Astra Serif"/>
                <w:sz w:val="24"/>
                <w:szCs w:val="24"/>
              </w:rPr>
            </w:pPr>
            <w:r w:rsidRPr="00F51CA7">
              <w:rPr>
                <w:rFonts w:ascii="PT Astra Serif" w:hAnsi="PT Astra Serif"/>
                <w:color w:val="000000" w:themeColor="text1"/>
                <w:sz w:val="24"/>
                <w:szCs w:val="24"/>
              </w:rPr>
              <w:t>ОКФС 12 - Федеральная собственность</w:t>
            </w:r>
            <w:r w:rsidRPr="00F51CA7">
              <w:rPr>
                <w:rFonts w:ascii="PT Astra Serif" w:hAnsi="PT Astra Serif"/>
                <w:color w:val="000000" w:themeColor="text1"/>
                <w:sz w:val="24"/>
                <w:szCs w:val="24"/>
              </w:rPr>
              <w:br/>
              <w:t>Е-mail oto@50.fsin.gov.ru</w:t>
            </w:r>
          </w:p>
        </w:tc>
        <w:tc>
          <w:tcPr>
            <w:tcW w:w="4771" w:type="dxa"/>
          </w:tcPr>
          <w:p w14:paraId="117645C9" w14:textId="16747669" w:rsidR="00FF3073" w:rsidRPr="008A3387" w:rsidRDefault="00FF3073" w:rsidP="00434372">
            <w:pPr>
              <w:widowControl w:val="0"/>
              <w:autoSpaceDE w:val="0"/>
              <w:autoSpaceDN w:val="0"/>
              <w:adjustRightInd w:val="0"/>
              <w:rPr>
                <w:rFonts w:ascii="PT Astra Serif" w:hAnsi="PT Astra Serif"/>
                <w:sz w:val="24"/>
                <w:szCs w:val="24"/>
              </w:rPr>
            </w:pPr>
          </w:p>
        </w:tc>
      </w:tr>
      <w:tr w:rsidR="00FF3073" w:rsidRPr="00986128" w14:paraId="7512A30E" w14:textId="77777777" w:rsidTr="00DD3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2"/>
        </w:trPr>
        <w:tc>
          <w:tcPr>
            <w:tcW w:w="4693" w:type="dxa"/>
          </w:tcPr>
          <w:p w14:paraId="589B7A4E"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Государственный заказчик:</w:t>
            </w:r>
          </w:p>
          <w:p w14:paraId="5FAFE790"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ГУФСИН России по Московской области</w:t>
            </w:r>
          </w:p>
          <w:p w14:paraId="4541948F" w14:textId="7FECFDB3" w:rsidR="00507841" w:rsidRPr="00986128" w:rsidRDefault="00507841"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Заместитель начальника</w:t>
            </w:r>
          </w:p>
          <w:p w14:paraId="7A5373D3" w14:textId="7B1D5282" w:rsidR="00FF3073" w:rsidRPr="00986128" w:rsidRDefault="00FF3073" w:rsidP="00DD31BF">
            <w:pPr>
              <w:widowControl w:val="0"/>
              <w:autoSpaceDE w:val="0"/>
              <w:autoSpaceDN w:val="0"/>
              <w:adjustRightInd w:val="0"/>
              <w:rPr>
                <w:rFonts w:ascii="PT Astra Serif" w:hAnsi="PT Astra Serif"/>
                <w:b/>
                <w:sz w:val="24"/>
                <w:szCs w:val="24"/>
              </w:rPr>
            </w:pPr>
            <w:r w:rsidRPr="00986128">
              <w:rPr>
                <w:rFonts w:ascii="PT Astra Serif" w:hAnsi="PT Astra Serif"/>
                <w:sz w:val="24"/>
                <w:szCs w:val="24"/>
              </w:rPr>
              <w:t>____________________</w:t>
            </w:r>
            <w:r w:rsidRPr="00F27ED4">
              <w:rPr>
                <w:rFonts w:ascii="PT Astra Serif" w:hAnsi="PT Astra Serif"/>
                <w:bCs/>
                <w:sz w:val="24"/>
                <w:szCs w:val="24"/>
              </w:rPr>
              <w:t xml:space="preserve"> /</w:t>
            </w:r>
            <w:r w:rsidR="00B50656" w:rsidRPr="00986128">
              <w:rPr>
                <w:rFonts w:ascii="PT Astra Serif" w:hAnsi="PT Astra Serif"/>
                <w:sz w:val="24"/>
                <w:szCs w:val="24"/>
              </w:rPr>
              <w:t>Д.А. Ивонин</w:t>
            </w:r>
            <w:r w:rsidRPr="00986128">
              <w:rPr>
                <w:rFonts w:ascii="PT Astra Serif" w:hAnsi="PT Astra Serif"/>
                <w:sz w:val="24"/>
                <w:szCs w:val="24"/>
              </w:rPr>
              <w:t xml:space="preserve"> /</w:t>
            </w:r>
          </w:p>
          <w:p w14:paraId="6E8F50CC" w14:textId="4D292EF6" w:rsidR="00FF3073" w:rsidRPr="00986128" w:rsidRDefault="00FF3073" w:rsidP="00DD31BF">
            <w:pPr>
              <w:widowControl w:val="0"/>
              <w:jc w:val="both"/>
              <w:rPr>
                <w:rFonts w:ascii="PT Astra Serif" w:hAnsi="PT Astra Serif"/>
              </w:rPr>
            </w:pPr>
            <w:r w:rsidRPr="00986128">
              <w:rPr>
                <w:rFonts w:ascii="PT Astra Serif" w:hAnsi="PT Astra Serif"/>
              </w:rPr>
              <w:t xml:space="preserve"> «___»_______________</w:t>
            </w:r>
            <w:r w:rsidR="00DF5938">
              <w:rPr>
                <w:rFonts w:ascii="PT Astra Serif" w:hAnsi="PT Astra Serif"/>
              </w:rPr>
              <w:t>2026</w:t>
            </w:r>
            <w:r w:rsidRPr="00986128">
              <w:rPr>
                <w:rFonts w:ascii="PT Astra Serif" w:hAnsi="PT Astra Serif"/>
              </w:rPr>
              <w:t xml:space="preserve"> г.</w:t>
            </w:r>
          </w:p>
          <w:p w14:paraId="0B1B98B9" w14:textId="77777777" w:rsidR="00FF3073" w:rsidRPr="00986128" w:rsidRDefault="00FF3073" w:rsidP="00DD31BF">
            <w:pPr>
              <w:ind w:firstLine="709"/>
              <w:rPr>
                <w:rFonts w:ascii="PT Astra Serif" w:hAnsi="PT Astra Serif"/>
                <w:sz w:val="24"/>
                <w:szCs w:val="24"/>
              </w:rPr>
            </w:pPr>
            <w:r w:rsidRPr="00986128">
              <w:rPr>
                <w:rFonts w:ascii="PT Astra Serif" w:hAnsi="PT Astra Serif"/>
              </w:rPr>
              <w:t>М.П.</w:t>
            </w:r>
          </w:p>
        </w:tc>
        <w:tc>
          <w:tcPr>
            <w:tcW w:w="4771" w:type="dxa"/>
          </w:tcPr>
          <w:p w14:paraId="3CBEB95D" w14:textId="77777777" w:rsidR="00FF3073" w:rsidRPr="00F27ED4" w:rsidRDefault="00FF3073" w:rsidP="00F27ED4">
            <w:pPr>
              <w:widowControl w:val="0"/>
              <w:autoSpaceDE w:val="0"/>
              <w:autoSpaceDN w:val="0"/>
              <w:adjustRightInd w:val="0"/>
              <w:rPr>
                <w:rFonts w:ascii="PT Astra Serif" w:hAnsi="PT Astra Serif"/>
                <w:b/>
                <w:sz w:val="23"/>
                <w:szCs w:val="23"/>
              </w:rPr>
            </w:pPr>
            <w:r w:rsidRPr="00F27ED4">
              <w:rPr>
                <w:rFonts w:ascii="PT Astra Serif" w:hAnsi="PT Astra Serif"/>
                <w:b/>
                <w:sz w:val="23"/>
                <w:szCs w:val="23"/>
              </w:rPr>
              <w:t>Поставщик:</w:t>
            </w:r>
          </w:p>
          <w:p w14:paraId="4B29A313" w14:textId="77777777" w:rsidR="00277481" w:rsidRDefault="00277481" w:rsidP="00F27ED4">
            <w:pPr>
              <w:widowControl w:val="0"/>
              <w:autoSpaceDE w:val="0"/>
              <w:autoSpaceDN w:val="0"/>
              <w:adjustRightInd w:val="0"/>
              <w:rPr>
                <w:rFonts w:ascii="PT Astra Serif" w:hAnsi="PT Astra Serif"/>
                <w:b/>
                <w:sz w:val="23"/>
                <w:szCs w:val="23"/>
              </w:rPr>
            </w:pPr>
          </w:p>
          <w:p w14:paraId="21AFF6F1" w14:textId="77777777" w:rsidR="00277481" w:rsidRDefault="00277481" w:rsidP="00F27ED4">
            <w:pPr>
              <w:widowControl w:val="0"/>
              <w:autoSpaceDE w:val="0"/>
              <w:autoSpaceDN w:val="0"/>
              <w:adjustRightInd w:val="0"/>
              <w:rPr>
                <w:rFonts w:ascii="PT Astra Serif" w:hAnsi="PT Astra Serif"/>
                <w:sz w:val="23"/>
                <w:szCs w:val="23"/>
              </w:rPr>
            </w:pPr>
          </w:p>
          <w:p w14:paraId="50CADA3C" w14:textId="77777777" w:rsidR="008A280B" w:rsidRDefault="00FF3073" w:rsidP="00F27ED4">
            <w:pPr>
              <w:widowControl w:val="0"/>
              <w:autoSpaceDE w:val="0"/>
              <w:autoSpaceDN w:val="0"/>
              <w:adjustRightInd w:val="0"/>
              <w:rPr>
                <w:rFonts w:ascii="PT Astra Serif" w:hAnsi="PT Astra Serif"/>
                <w:sz w:val="24"/>
                <w:szCs w:val="24"/>
              </w:rPr>
            </w:pPr>
            <w:r w:rsidRPr="00F27ED4">
              <w:rPr>
                <w:rFonts w:ascii="PT Astra Serif" w:hAnsi="PT Astra Serif"/>
                <w:sz w:val="24"/>
                <w:szCs w:val="24"/>
              </w:rPr>
              <w:t>_______________/</w:t>
            </w:r>
            <w:r w:rsidR="00AB01F6">
              <w:rPr>
                <w:rFonts w:ascii="PT Astra Serif" w:hAnsi="PT Astra Serif"/>
                <w:sz w:val="24"/>
                <w:szCs w:val="24"/>
              </w:rPr>
              <w:t>______________</w:t>
            </w:r>
            <w:r w:rsidRPr="00F27ED4">
              <w:rPr>
                <w:rFonts w:ascii="PT Astra Serif" w:hAnsi="PT Astra Serif"/>
                <w:sz w:val="24"/>
                <w:szCs w:val="24"/>
              </w:rPr>
              <w:t>/</w:t>
            </w:r>
          </w:p>
          <w:p w14:paraId="7BD9FB8C" w14:textId="1123225E" w:rsidR="00FF3073" w:rsidRPr="00986128" w:rsidRDefault="00FF3073" w:rsidP="00F27ED4">
            <w:pPr>
              <w:widowControl w:val="0"/>
              <w:autoSpaceDE w:val="0"/>
              <w:autoSpaceDN w:val="0"/>
              <w:adjustRightInd w:val="0"/>
              <w:rPr>
                <w:rFonts w:ascii="PT Astra Serif" w:hAnsi="PT Astra Serif"/>
                <w:b/>
                <w:bCs/>
              </w:rPr>
            </w:pPr>
            <w:r w:rsidRPr="00986128">
              <w:rPr>
                <w:rFonts w:ascii="PT Astra Serif" w:hAnsi="PT Astra Serif"/>
              </w:rPr>
              <w:t>«___»_______________</w:t>
            </w:r>
            <w:r w:rsidR="00DF5938">
              <w:rPr>
                <w:rFonts w:ascii="PT Astra Serif" w:hAnsi="PT Astra Serif"/>
              </w:rPr>
              <w:t>2026</w:t>
            </w:r>
            <w:r w:rsidRPr="00986128">
              <w:rPr>
                <w:rFonts w:ascii="PT Astra Serif" w:hAnsi="PT Astra Serif"/>
              </w:rPr>
              <w:t xml:space="preserve"> г.</w:t>
            </w:r>
          </w:p>
          <w:p w14:paraId="74943719" w14:textId="3D9B739C" w:rsidR="00FF3073" w:rsidRPr="00986128" w:rsidRDefault="008A280B" w:rsidP="00DD31BF">
            <w:pPr>
              <w:widowControl w:val="0"/>
              <w:autoSpaceDE w:val="0"/>
              <w:autoSpaceDN w:val="0"/>
              <w:adjustRightInd w:val="0"/>
              <w:rPr>
                <w:rFonts w:ascii="PT Astra Serif" w:hAnsi="PT Astra Serif"/>
                <w:sz w:val="24"/>
                <w:szCs w:val="24"/>
              </w:rPr>
            </w:pPr>
            <w:r>
              <w:rPr>
                <w:rFonts w:ascii="PT Astra Serif" w:hAnsi="PT Astra Serif"/>
                <w:bCs/>
              </w:rPr>
              <w:t xml:space="preserve">           </w:t>
            </w:r>
            <w:r w:rsidR="00FF3073" w:rsidRPr="00986128">
              <w:rPr>
                <w:rFonts w:ascii="PT Astra Serif" w:hAnsi="PT Astra Serif"/>
                <w:bCs/>
              </w:rPr>
              <w:t>М.П.</w:t>
            </w:r>
          </w:p>
        </w:tc>
      </w:tr>
    </w:tbl>
    <w:p w14:paraId="67063C5B" w14:textId="77777777" w:rsidR="00FF3073" w:rsidRPr="00986128" w:rsidRDefault="00FF3073" w:rsidP="002F37C8">
      <w:pPr>
        <w:widowControl w:val="0"/>
        <w:autoSpaceDE w:val="0"/>
        <w:autoSpaceDN w:val="0"/>
        <w:adjustRightInd w:val="0"/>
        <w:spacing w:after="0" w:line="240" w:lineRule="auto"/>
        <w:rPr>
          <w:rFonts w:ascii="PT Astra Serif" w:eastAsia="Times New Roman" w:hAnsi="PT Astra Serif" w:cs="Times New Roman"/>
          <w:sz w:val="24"/>
          <w:szCs w:val="24"/>
        </w:rPr>
        <w:sectPr w:rsidR="00FF3073" w:rsidRPr="00986128" w:rsidSect="00033BDF">
          <w:pgSz w:w="11906" w:h="16838"/>
          <w:pgMar w:top="709" w:right="709" w:bottom="567" w:left="1701" w:header="709" w:footer="709" w:gutter="0"/>
          <w:cols w:space="708"/>
          <w:docGrid w:linePitch="360"/>
        </w:sectPr>
      </w:pPr>
    </w:p>
    <w:p w14:paraId="09B95F86"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Приложение № 1</w:t>
      </w:r>
    </w:p>
    <w:p w14:paraId="2792489C"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31F8539A" w14:textId="7CBD642F" w:rsidR="00855C44" w:rsidRPr="00986128" w:rsidRDefault="00DC2370" w:rsidP="004019C7">
      <w:pPr>
        <w:widowControl w:val="0"/>
        <w:autoSpaceDE w:val="0"/>
        <w:autoSpaceDN w:val="0"/>
        <w:adjustRightInd w:val="0"/>
        <w:spacing w:after="0" w:line="240" w:lineRule="auto"/>
        <w:ind w:firstLine="709"/>
        <w:jc w:val="right"/>
        <w:rPr>
          <w:rFonts w:ascii="PT Astra Serif" w:hAnsi="PT Astra Serif" w:cs="Times New Roman"/>
          <w:sz w:val="24"/>
          <w:szCs w:val="24"/>
          <w:u w:val="single"/>
        </w:rPr>
      </w:pPr>
      <w:r w:rsidRPr="00986128">
        <w:rPr>
          <w:rFonts w:ascii="PT Astra Serif" w:eastAsia="Times New Roman" w:hAnsi="PT Astra Serif" w:cs="Times New Roman"/>
          <w:sz w:val="24"/>
          <w:szCs w:val="24"/>
        </w:rPr>
        <w:t>№</w:t>
      </w:r>
      <w:r w:rsidR="00403FBF" w:rsidRPr="00403FBF">
        <w:t xml:space="preserve"> </w:t>
      </w:r>
      <w:r w:rsidR="00CB00FF">
        <w:rPr>
          <w:rFonts w:ascii="PT Astra Serif" w:eastAsia="Times New Roman" w:hAnsi="PT Astra Serif" w:cs="Times New Roman"/>
          <w:sz w:val="24"/>
          <w:szCs w:val="24"/>
        </w:rPr>
        <w:t>_____</w:t>
      </w:r>
      <w:r w:rsidR="000904D6">
        <w:rPr>
          <w:rFonts w:ascii="PT Astra Serif" w:eastAsia="Times New Roman" w:hAnsi="PT Astra Serif" w:cs="Times New Roman"/>
          <w:sz w:val="24"/>
          <w:szCs w:val="24"/>
        </w:rPr>
        <w:t>________________</w:t>
      </w:r>
      <w:r w:rsidR="00403FBF">
        <w:rPr>
          <w:rFonts w:ascii="PT Astra Serif" w:eastAsia="Times New Roman" w:hAnsi="PT Astra Serif" w:cs="Times New Roman"/>
          <w:sz w:val="24"/>
          <w:szCs w:val="24"/>
        </w:rPr>
        <w:t>/</w:t>
      </w:r>
      <w:r w:rsidR="00CB00FF">
        <w:rPr>
          <w:rFonts w:ascii="PT Astra Serif" w:eastAsia="Times New Roman" w:hAnsi="PT Astra Serif" w:cs="Times New Roman"/>
          <w:sz w:val="24"/>
          <w:szCs w:val="24"/>
        </w:rPr>
        <w:t>_______</w:t>
      </w:r>
      <w:r w:rsidR="00604E6D">
        <w:rPr>
          <w:rFonts w:ascii="PT Astra Serif" w:eastAsia="Times New Roman" w:hAnsi="PT Astra Serif" w:cs="Times New Roman"/>
          <w:sz w:val="24"/>
          <w:szCs w:val="24"/>
        </w:rPr>
        <w:t xml:space="preserve"> </w:t>
      </w:r>
    </w:p>
    <w:p w14:paraId="1EAC0700" w14:textId="2632FF34"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______</w:t>
      </w:r>
      <w:r w:rsidRPr="00986128">
        <w:rPr>
          <w:rFonts w:ascii="PT Astra Serif" w:eastAsia="Times New Roman" w:hAnsi="PT Astra Serif" w:cs="Times New Roman"/>
          <w:sz w:val="24"/>
          <w:szCs w:val="24"/>
        </w:rPr>
        <w:t xml:space="preserve">» </w:t>
      </w:r>
      <w:r w:rsidR="008B2117" w:rsidRPr="00986128">
        <w:rPr>
          <w:rFonts w:ascii="PT Astra Serif" w:eastAsia="Times New Roman" w:hAnsi="PT Astra Serif" w:cs="Times New Roman"/>
          <w:sz w:val="24"/>
          <w:szCs w:val="24"/>
        </w:rPr>
        <w:t>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8954C7D"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22A427CF" w14:textId="77777777" w:rsidR="004019C7" w:rsidRPr="00986128" w:rsidRDefault="00DC2370" w:rsidP="004019C7">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СПЕЦИФИКАЦИЯ</w:t>
      </w:r>
    </w:p>
    <w:p w14:paraId="0E980638" w14:textId="77777777" w:rsidR="004019C7" w:rsidRPr="00986128" w:rsidRDefault="004019C7" w:rsidP="004019C7">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tbl>
      <w:tblPr>
        <w:tblW w:w="11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426"/>
        <w:gridCol w:w="1417"/>
        <w:gridCol w:w="1843"/>
        <w:gridCol w:w="851"/>
        <w:gridCol w:w="1417"/>
        <w:gridCol w:w="1843"/>
        <w:gridCol w:w="1134"/>
        <w:gridCol w:w="1559"/>
        <w:gridCol w:w="821"/>
      </w:tblGrid>
      <w:tr w:rsidR="002A7868" w:rsidRPr="00986128" w14:paraId="1F9495FA" w14:textId="77777777" w:rsidTr="00EC42A0">
        <w:trPr>
          <w:gridAfter w:val="1"/>
          <w:wAfter w:w="821" w:type="dxa"/>
          <w:trHeight w:val="1342"/>
        </w:trPr>
        <w:tc>
          <w:tcPr>
            <w:tcW w:w="454" w:type="dxa"/>
            <w:tcBorders>
              <w:top w:val="single" w:sz="4" w:space="0" w:color="auto"/>
              <w:left w:val="single" w:sz="4" w:space="0" w:color="auto"/>
              <w:bottom w:val="nil"/>
              <w:right w:val="nil"/>
            </w:tcBorders>
            <w:vAlign w:val="center"/>
            <w:hideMark/>
          </w:tcPr>
          <w:p w14:paraId="793359E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p>
          <w:p w14:paraId="420CB8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п/п</w:t>
            </w:r>
          </w:p>
        </w:tc>
        <w:tc>
          <w:tcPr>
            <w:tcW w:w="1843" w:type="dxa"/>
            <w:gridSpan w:val="2"/>
            <w:tcBorders>
              <w:top w:val="single" w:sz="4" w:space="0" w:color="auto"/>
              <w:left w:val="single" w:sz="4" w:space="0" w:color="auto"/>
              <w:bottom w:val="nil"/>
              <w:right w:val="nil"/>
            </w:tcBorders>
            <w:vAlign w:val="center"/>
            <w:hideMark/>
          </w:tcPr>
          <w:p w14:paraId="7D07439A"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1AB95EC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Товара</w:t>
            </w:r>
          </w:p>
        </w:tc>
        <w:tc>
          <w:tcPr>
            <w:tcW w:w="1843" w:type="dxa"/>
            <w:tcBorders>
              <w:top w:val="single" w:sz="4" w:space="0" w:color="auto"/>
              <w:left w:val="single" w:sz="4" w:space="0" w:color="auto"/>
              <w:bottom w:val="nil"/>
              <w:right w:val="single" w:sz="4" w:space="0" w:color="auto"/>
            </w:tcBorders>
          </w:tcPr>
          <w:p w14:paraId="56368108"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251FCCE9"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647B59DB"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586EFA0F" w14:textId="5004D565"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Страна происхождения</w:t>
            </w:r>
          </w:p>
        </w:tc>
        <w:tc>
          <w:tcPr>
            <w:tcW w:w="851" w:type="dxa"/>
            <w:tcBorders>
              <w:top w:val="single" w:sz="4" w:space="0" w:color="auto"/>
              <w:left w:val="single" w:sz="4" w:space="0" w:color="auto"/>
              <w:bottom w:val="nil"/>
              <w:right w:val="nil"/>
            </w:tcBorders>
            <w:vAlign w:val="center"/>
            <w:hideMark/>
          </w:tcPr>
          <w:p w14:paraId="547617F7" w14:textId="276E95A1"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Ед.</w:t>
            </w:r>
          </w:p>
          <w:p w14:paraId="51823B7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измерения</w:t>
            </w:r>
          </w:p>
        </w:tc>
        <w:tc>
          <w:tcPr>
            <w:tcW w:w="1417" w:type="dxa"/>
            <w:tcBorders>
              <w:top w:val="single" w:sz="4" w:space="0" w:color="auto"/>
              <w:left w:val="single" w:sz="4" w:space="0" w:color="auto"/>
              <w:bottom w:val="nil"/>
              <w:right w:val="nil"/>
            </w:tcBorders>
            <w:vAlign w:val="center"/>
            <w:hideMark/>
          </w:tcPr>
          <w:p w14:paraId="0C3125AC"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Количество единицах измерения</w:t>
            </w:r>
          </w:p>
        </w:tc>
        <w:tc>
          <w:tcPr>
            <w:tcW w:w="1843" w:type="dxa"/>
            <w:tcBorders>
              <w:top w:val="single" w:sz="4" w:space="0" w:color="auto"/>
              <w:left w:val="single" w:sz="4" w:space="0" w:color="auto"/>
              <w:bottom w:val="nil"/>
              <w:right w:val="nil"/>
            </w:tcBorders>
            <w:vAlign w:val="center"/>
            <w:hideMark/>
          </w:tcPr>
          <w:p w14:paraId="547EE33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Остаточный срок годности</w:t>
            </w:r>
          </w:p>
        </w:tc>
        <w:tc>
          <w:tcPr>
            <w:tcW w:w="1134" w:type="dxa"/>
            <w:tcBorders>
              <w:top w:val="single" w:sz="4" w:space="0" w:color="auto"/>
              <w:left w:val="single" w:sz="4" w:space="0" w:color="auto"/>
              <w:bottom w:val="nil"/>
              <w:right w:val="nil"/>
            </w:tcBorders>
            <w:vAlign w:val="center"/>
            <w:hideMark/>
          </w:tcPr>
          <w:p w14:paraId="22E09E5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Цена за единицу измерения, руб.</w:t>
            </w:r>
          </w:p>
          <w:p w14:paraId="1E280B4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(включая НДС)</w:t>
            </w:r>
          </w:p>
          <w:p w14:paraId="0145BD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8474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Стоимость, руб. (включая НДС)</w:t>
            </w:r>
          </w:p>
          <w:p w14:paraId="53773762"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r>
      <w:tr w:rsidR="002A7868" w:rsidRPr="00986128" w14:paraId="1CB0C463" w14:textId="77777777" w:rsidTr="00EC42A0">
        <w:trPr>
          <w:gridAfter w:val="1"/>
          <w:wAfter w:w="821" w:type="dxa"/>
          <w:trHeight w:val="347"/>
        </w:trPr>
        <w:tc>
          <w:tcPr>
            <w:tcW w:w="454" w:type="dxa"/>
            <w:tcBorders>
              <w:top w:val="single" w:sz="4" w:space="0" w:color="auto"/>
              <w:left w:val="single" w:sz="4" w:space="0" w:color="auto"/>
              <w:bottom w:val="nil"/>
              <w:right w:val="nil"/>
            </w:tcBorders>
            <w:vAlign w:val="center"/>
            <w:hideMark/>
          </w:tcPr>
          <w:p w14:paraId="224A567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bottom w:val="nil"/>
              <w:right w:val="nil"/>
            </w:tcBorders>
            <w:vAlign w:val="center"/>
            <w:hideMark/>
          </w:tcPr>
          <w:p w14:paraId="18E3C104"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p>
        </w:tc>
        <w:tc>
          <w:tcPr>
            <w:tcW w:w="1843" w:type="dxa"/>
            <w:tcBorders>
              <w:top w:val="single" w:sz="4" w:space="0" w:color="auto"/>
              <w:left w:val="single" w:sz="4" w:space="0" w:color="auto"/>
              <w:bottom w:val="nil"/>
              <w:right w:val="single" w:sz="4" w:space="0" w:color="auto"/>
            </w:tcBorders>
          </w:tcPr>
          <w:p w14:paraId="11CA5E60"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bottom w:val="nil"/>
              <w:right w:val="nil"/>
            </w:tcBorders>
            <w:vAlign w:val="center"/>
            <w:hideMark/>
          </w:tcPr>
          <w:p w14:paraId="74706940" w14:textId="347BF09C"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3</w:t>
            </w:r>
          </w:p>
        </w:tc>
        <w:tc>
          <w:tcPr>
            <w:tcW w:w="1417" w:type="dxa"/>
            <w:tcBorders>
              <w:top w:val="single" w:sz="4" w:space="0" w:color="auto"/>
              <w:left w:val="single" w:sz="4" w:space="0" w:color="auto"/>
              <w:bottom w:val="nil"/>
              <w:right w:val="nil"/>
            </w:tcBorders>
            <w:vAlign w:val="center"/>
            <w:hideMark/>
          </w:tcPr>
          <w:p w14:paraId="1782C2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4</w:t>
            </w:r>
          </w:p>
        </w:tc>
        <w:tc>
          <w:tcPr>
            <w:tcW w:w="1843" w:type="dxa"/>
            <w:tcBorders>
              <w:top w:val="single" w:sz="4" w:space="0" w:color="auto"/>
              <w:left w:val="single" w:sz="4" w:space="0" w:color="auto"/>
              <w:bottom w:val="nil"/>
              <w:right w:val="nil"/>
            </w:tcBorders>
            <w:vAlign w:val="center"/>
            <w:hideMark/>
          </w:tcPr>
          <w:p w14:paraId="0E64B5C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5</w:t>
            </w:r>
          </w:p>
        </w:tc>
        <w:tc>
          <w:tcPr>
            <w:tcW w:w="1134" w:type="dxa"/>
            <w:tcBorders>
              <w:top w:val="single" w:sz="4" w:space="0" w:color="auto"/>
              <w:left w:val="single" w:sz="4" w:space="0" w:color="auto"/>
              <w:bottom w:val="nil"/>
              <w:right w:val="nil"/>
            </w:tcBorders>
            <w:vAlign w:val="center"/>
            <w:hideMark/>
          </w:tcPr>
          <w:p w14:paraId="489F4B4B"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186393"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7</w:t>
            </w:r>
          </w:p>
        </w:tc>
      </w:tr>
      <w:tr w:rsidR="002A7868" w:rsidRPr="00986128" w14:paraId="271B32FF" w14:textId="77777777" w:rsidTr="00EC42A0">
        <w:trPr>
          <w:gridAfter w:val="1"/>
          <w:wAfter w:w="821" w:type="dxa"/>
          <w:trHeight w:val="1875"/>
        </w:trPr>
        <w:tc>
          <w:tcPr>
            <w:tcW w:w="454" w:type="dxa"/>
            <w:tcBorders>
              <w:top w:val="single" w:sz="4" w:space="0" w:color="auto"/>
              <w:left w:val="single" w:sz="4" w:space="0" w:color="auto"/>
              <w:right w:val="nil"/>
            </w:tcBorders>
            <w:vAlign w:val="center"/>
            <w:hideMark/>
          </w:tcPr>
          <w:p w14:paraId="446AD677" w14:textId="0089FE6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right w:val="nil"/>
            </w:tcBorders>
            <w:vAlign w:val="center"/>
            <w:hideMark/>
          </w:tcPr>
          <w:p w14:paraId="51B27E87" w14:textId="1ACC8DB0" w:rsidR="002A7868" w:rsidRPr="002D0024" w:rsidRDefault="00093EC5" w:rsidP="001C77AF">
            <w:pPr>
              <w:widowControl w:val="0"/>
              <w:autoSpaceDE w:val="0"/>
              <w:autoSpaceDN w:val="0"/>
              <w:adjustRightInd w:val="0"/>
              <w:spacing w:after="0" w:line="240" w:lineRule="auto"/>
              <w:jc w:val="center"/>
              <w:rPr>
                <w:rFonts w:ascii="PT Astra Serif" w:hAnsi="PT Astra Serif" w:cs="Times New Roman"/>
                <w:sz w:val="24"/>
                <w:szCs w:val="24"/>
              </w:rPr>
            </w:pPr>
            <w:r>
              <w:rPr>
                <w:rFonts w:ascii="PT Astra Serif" w:eastAsia="Times New Roman" w:hAnsi="PT Astra Serif" w:cs="Times New Roman"/>
                <w:sz w:val="24"/>
                <w:szCs w:val="24"/>
              </w:rPr>
              <w:t>К</w:t>
            </w:r>
            <w:r w:rsidR="006B069E">
              <w:rPr>
                <w:rFonts w:ascii="PT Astra Serif" w:eastAsia="Times New Roman" w:hAnsi="PT Astra Serif" w:cs="Times New Roman"/>
                <w:sz w:val="24"/>
                <w:szCs w:val="24"/>
              </w:rPr>
              <w:t>а</w:t>
            </w:r>
            <w:r>
              <w:rPr>
                <w:rFonts w:ascii="PT Astra Serif" w:eastAsia="Times New Roman" w:hAnsi="PT Astra Serif" w:cs="Times New Roman"/>
                <w:sz w:val="24"/>
                <w:szCs w:val="24"/>
              </w:rPr>
              <w:t>ртофель</w:t>
            </w:r>
            <w:r w:rsidR="001D53FA">
              <w:rPr>
                <w:rFonts w:ascii="PT Astra Serif" w:eastAsia="Times New Roman" w:hAnsi="PT Astra Serif" w:cs="Times New Roman"/>
                <w:sz w:val="24"/>
                <w:szCs w:val="24"/>
              </w:rPr>
              <w:t xml:space="preserve"> сушен</w:t>
            </w:r>
            <w:r>
              <w:rPr>
                <w:rFonts w:ascii="PT Astra Serif" w:eastAsia="Times New Roman" w:hAnsi="PT Astra Serif" w:cs="Times New Roman"/>
                <w:sz w:val="24"/>
                <w:szCs w:val="24"/>
              </w:rPr>
              <w:t>ый</w:t>
            </w:r>
          </w:p>
        </w:tc>
        <w:tc>
          <w:tcPr>
            <w:tcW w:w="1843" w:type="dxa"/>
            <w:tcBorders>
              <w:top w:val="single" w:sz="4" w:space="0" w:color="auto"/>
              <w:left w:val="single" w:sz="4" w:space="0" w:color="auto"/>
              <w:right w:val="single" w:sz="4" w:space="0" w:color="auto"/>
            </w:tcBorders>
            <w:vAlign w:val="center"/>
          </w:tcPr>
          <w:p w14:paraId="7C92E270" w14:textId="264BDAA6" w:rsidR="002A7868" w:rsidRPr="00986128" w:rsidRDefault="002A7868" w:rsidP="00434372">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hideMark/>
          </w:tcPr>
          <w:p w14:paraId="47ACDF14" w14:textId="06043085" w:rsidR="002A7868" w:rsidRPr="00986128"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r w:rsidR="002A7868" w:rsidRPr="00986128">
              <w:rPr>
                <w:rFonts w:ascii="PT Astra Serif" w:eastAsia="Times New Roman" w:hAnsi="PT Astra Serif" w:cs="Times New Roman"/>
                <w:sz w:val="24"/>
                <w:szCs w:val="24"/>
              </w:rPr>
              <w:t>.</w:t>
            </w:r>
          </w:p>
        </w:tc>
        <w:tc>
          <w:tcPr>
            <w:tcW w:w="1417" w:type="dxa"/>
            <w:tcBorders>
              <w:top w:val="single" w:sz="4" w:space="0" w:color="auto"/>
              <w:left w:val="single" w:sz="4" w:space="0" w:color="auto"/>
              <w:right w:val="nil"/>
            </w:tcBorders>
            <w:vAlign w:val="center"/>
            <w:hideMark/>
          </w:tcPr>
          <w:p w14:paraId="4DF6DA88" w14:textId="5AC3B7EB" w:rsidR="002A7868" w:rsidRPr="00986128" w:rsidRDefault="00093EC5" w:rsidP="00986128">
            <w:pPr>
              <w:spacing w:after="0" w:line="240" w:lineRule="auto"/>
              <w:jc w:val="center"/>
              <w:rPr>
                <w:rFonts w:ascii="PT Astra Serif" w:hAnsi="PT Astra Serif" w:cs="Times New Roman"/>
                <w:sz w:val="24"/>
                <w:szCs w:val="24"/>
              </w:rPr>
            </w:pPr>
            <w:r>
              <w:rPr>
                <w:rFonts w:ascii="PT Astra Serif" w:hAnsi="PT Astra Serif" w:cs="Times New Roman"/>
                <w:sz w:val="24"/>
                <w:szCs w:val="24"/>
              </w:rPr>
              <w:t>3</w:t>
            </w:r>
            <w:r w:rsidR="002922F5">
              <w:rPr>
                <w:rFonts w:ascii="PT Astra Serif" w:hAnsi="PT Astra Serif" w:cs="Times New Roman"/>
                <w:sz w:val="24"/>
                <w:szCs w:val="24"/>
              </w:rPr>
              <w:t>5</w:t>
            </w:r>
            <w:r w:rsidR="001D53FA">
              <w:rPr>
                <w:rFonts w:ascii="PT Astra Serif" w:hAnsi="PT Astra Serif" w:cs="Times New Roman"/>
                <w:sz w:val="24"/>
                <w:szCs w:val="24"/>
              </w:rPr>
              <w:t>00</w:t>
            </w:r>
          </w:p>
        </w:tc>
        <w:tc>
          <w:tcPr>
            <w:tcW w:w="1843" w:type="dxa"/>
            <w:tcBorders>
              <w:top w:val="single" w:sz="4" w:space="0" w:color="auto"/>
              <w:left w:val="single" w:sz="4" w:space="0" w:color="auto"/>
              <w:right w:val="nil"/>
            </w:tcBorders>
            <w:vAlign w:val="center"/>
            <w:hideMark/>
          </w:tcPr>
          <w:p w14:paraId="122A6C33" w14:textId="507C6446" w:rsidR="002A7868" w:rsidRPr="005A3F6C" w:rsidRDefault="005A3F6C" w:rsidP="005A3F6C">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sidR="008A1C1D">
              <w:rPr>
                <w:rFonts w:ascii="Times New Roman" w:hAnsi="Times New Roman" w:cs="Times New Roman"/>
              </w:rPr>
              <w:t>8</w:t>
            </w:r>
            <w:r>
              <w:rPr>
                <w:rFonts w:ascii="Times New Roman" w:hAnsi="Times New Roman" w:cs="Times New Roman"/>
              </w:rPr>
              <w:t xml:space="preserve"> месяцев</w:t>
            </w:r>
          </w:p>
        </w:tc>
        <w:tc>
          <w:tcPr>
            <w:tcW w:w="1134" w:type="dxa"/>
            <w:tcBorders>
              <w:top w:val="single" w:sz="4" w:space="0" w:color="auto"/>
              <w:left w:val="single" w:sz="4" w:space="0" w:color="auto"/>
              <w:right w:val="nil"/>
            </w:tcBorders>
            <w:vAlign w:val="center"/>
          </w:tcPr>
          <w:p w14:paraId="00859D60" w14:textId="2C230FA8" w:rsidR="002A7868" w:rsidRPr="00986128" w:rsidRDefault="00434372" w:rsidP="00434372">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559" w:type="dxa"/>
            <w:tcBorders>
              <w:top w:val="single" w:sz="4" w:space="0" w:color="auto"/>
              <w:left w:val="single" w:sz="4" w:space="0" w:color="auto"/>
              <w:right w:val="single" w:sz="4" w:space="0" w:color="auto"/>
            </w:tcBorders>
            <w:vAlign w:val="center"/>
          </w:tcPr>
          <w:p w14:paraId="20F30BDF" w14:textId="581C6C15" w:rsidR="002A7868" w:rsidRPr="00986128" w:rsidRDefault="003C3398" w:rsidP="000642AC">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r>
      <w:tr w:rsidR="002A7868" w:rsidRPr="00986128" w14:paraId="59F6F72E"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tcPr>
          <w:p w14:paraId="2890990C" w14:textId="283381A4" w:rsidR="002A7868" w:rsidRPr="00986128" w:rsidRDefault="00891339" w:rsidP="00891339">
            <w:pPr>
              <w:widowControl w:val="0"/>
              <w:autoSpaceDE w:val="0"/>
              <w:autoSpaceDN w:val="0"/>
              <w:adjustRightInd w:val="0"/>
              <w:spacing w:after="0" w:line="240" w:lineRule="auto"/>
              <w:rPr>
                <w:rFonts w:ascii="PT Astra Serif" w:eastAsia="Times New Roman" w:hAnsi="PT Astra Serif" w:cs="Times New Roman"/>
                <w:b/>
                <w:sz w:val="24"/>
                <w:szCs w:val="24"/>
              </w:rPr>
            </w:pPr>
            <w:r w:rsidRPr="009E41EE">
              <w:rPr>
                <w:rFonts w:ascii="Times New Roman" w:eastAsia="Times New Roman" w:hAnsi="Times New Roman" w:cs="Times New Roman"/>
                <w:b/>
                <w:sz w:val="24"/>
                <w:szCs w:val="24"/>
              </w:rPr>
              <w:t>В том числе НДС:</w:t>
            </w:r>
          </w:p>
        </w:tc>
        <w:tc>
          <w:tcPr>
            <w:tcW w:w="1843" w:type="dxa"/>
            <w:tcBorders>
              <w:top w:val="single" w:sz="4" w:space="0" w:color="auto"/>
              <w:left w:val="single" w:sz="4" w:space="0" w:color="auto"/>
              <w:bottom w:val="single" w:sz="4" w:space="0" w:color="auto"/>
              <w:right w:val="single" w:sz="4" w:space="0" w:color="auto"/>
            </w:tcBorders>
          </w:tcPr>
          <w:p w14:paraId="3F87AF05"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4E4C1762" w14:textId="2A05E750"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29E304" w14:textId="0FEEC416" w:rsidR="002A7868" w:rsidRPr="00986128" w:rsidRDefault="002A7868" w:rsidP="00841B72">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2A7868" w:rsidRPr="00986128" w14:paraId="56215644"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hideMark/>
          </w:tcPr>
          <w:p w14:paraId="72757AAC"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b/>
                <w:sz w:val="24"/>
                <w:szCs w:val="24"/>
              </w:rPr>
            </w:pPr>
            <w:r w:rsidRPr="00986128">
              <w:rPr>
                <w:rFonts w:ascii="PT Astra Serif" w:eastAsia="Times New Roman" w:hAnsi="PT Astra Serif"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129C19CD"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1FF005F5" w14:textId="53522D2E"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214A04" w14:textId="556B497B" w:rsidR="002A7868" w:rsidRPr="00986128" w:rsidRDefault="002A7868" w:rsidP="00C67E80">
            <w:pPr>
              <w:spacing w:after="0" w:line="240" w:lineRule="auto"/>
              <w:jc w:val="center"/>
              <w:rPr>
                <w:rFonts w:ascii="PT Astra Serif" w:eastAsia="Times New Roman" w:hAnsi="PT Astra Serif" w:cs="Times New Roman"/>
                <w:sz w:val="24"/>
                <w:szCs w:val="24"/>
              </w:rPr>
            </w:pPr>
          </w:p>
        </w:tc>
      </w:tr>
      <w:tr w:rsidR="002A7868" w:rsidRPr="00986128" w14:paraId="476D5B54" w14:textId="77777777" w:rsidTr="00870825">
        <w:trPr>
          <w:gridBefore w:val="1"/>
          <w:wBefore w:w="454" w:type="dxa"/>
          <w:trHeight w:val="2292"/>
        </w:trPr>
        <w:tc>
          <w:tcPr>
            <w:tcW w:w="426" w:type="dxa"/>
            <w:tcBorders>
              <w:top w:val="nil"/>
              <w:left w:val="nil"/>
              <w:bottom w:val="nil"/>
              <w:right w:val="nil"/>
            </w:tcBorders>
          </w:tcPr>
          <w:p w14:paraId="6F398C4C" w14:textId="77777777" w:rsidR="002A7868" w:rsidRPr="00986128" w:rsidRDefault="002A7868" w:rsidP="0069097D">
            <w:pPr>
              <w:widowControl w:val="0"/>
              <w:autoSpaceDE w:val="0"/>
              <w:autoSpaceDN w:val="0"/>
              <w:adjustRightInd w:val="0"/>
              <w:spacing w:after="0" w:line="240" w:lineRule="auto"/>
              <w:rPr>
                <w:rFonts w:ascii="PT Astra Serif" w:eastAsia="Times New Roman" w:hAnsi="PT Astra Serif" w:cs="Times New Roman"/>
                <w:b/>
              </w:rPr>
            </w:pPr>
          </w:p>
        </w:tc>
        <w:tc>
          <w:tcPr>
            <w:tcW w:w="5528" w:type="dxa"/>
            <w:gridSpan w:val="4"/>
            <w:tcBorders>
              <w:top w:val="nil"/>
              <w:left w:val="nil"/>
              <w:bottom w:val="nil"/>
              <w:right w:val="nil"/>
            </w:tcBorders>
          </w:tcPr>
          <w:p w14:paraId="5D4F5B2E" w14:textId="59217378"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357B78E" w14:textId="0729B12F"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657F0F72" w14:textId="56806B2B"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179C39E6" w14:textId="77777777"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45814457" w14:textId="51CA69F2"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Государственный заказчик:</w:t>
            </w:r>
          </w:p>
          <w:p w14:paraId="0B2790B4" w14:textId="7F182E6E"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ГУФСИН России по Московской области</w:t>
            </w:r>
          </w:p>
          <w:p w14:paraId="07E70DBB"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Заместитель начальника</w:t>
            </w:r>
          </w:p>
          <w:p w14:paraId="46066539"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E660E93" w14:textId="79B323AD"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sz w:val="24"/>
                <w:szCs w:val="24"/>
              </w:rPr>
              <w:t>____________________ /Д.А. Ивонин /</w:t>
            </w:r>
          </w:p>
          <w:p w14:paraId="2C4A198F" w14:textId="663C8EE4" w:rsidR="002A7868" w:rsidRPr="00AF4156" w:rsidRDefault="002A7868" w:rsidP="0069097D">
            <w:pPr>
              <w:widowControl w:val="0"/>
              <w:spacing w:after="0" w:line="240" w:lineRule="auto"/>
              <w:jc w:val="both"/>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 xml:space="preserve"> «___»_______________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31C35C0A" w14:textId="77777777" w:rsidR="002A7868" w:rsidRPr="00AF4156" w:rsidRDefault="002A7868" w:rsidP="0069097D">
            <w:pPr>
              <w:spacing w:after="0" w:line="240" w:lineRule="auto"/>
              <w:ind w:firstLine="709"/>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М.П.</w:t>
            </w:r>
          </w:p>
        </w:tc>
        <w:tc>
          <w:tcPr>
            <w:tcW w:w="5357" w:type="dxa"/>
            <w:gridSpan w:val="4"/>
            <w:tcBorders>
              <w:top w:val="nil"/>
              <w:left w:val="nil"/>
              <w:bottom w:val="nil"/>
              <w:right w:val="nil"/>
            </w:tcBorders>
          </w:tcPr>
          <w:p w14:paraId="1E024BC4" w14:textId="5F65E7E5"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637E36FF" w14:textId="7C10C9AC"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2B15C10C" w14:textId="7C9BC30C"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E968D74" w14:textId="77777777"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38FFAD1F" w14:textId="4869CDA0" w:rsidR="00F27ED4"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Поставщик:</w:t>
            </w:r>
            <w:r w:rsidRPr="00AF4156">
              <w:rPr>
                <w:rFonts w:ascii="PT Astra Serif" w:eastAsia="Times New Roman" w:hAnsi="PT Astra Serif" w:cs="Times New Roman"/>
                <w:b/>
                <w:sz w:val="24"/>
                <w:szCs w:val="24"/>
              </w:rPr>
              <w:br/>
            </w:r>
          </w:p>
          <w:p w14:paraId="4E8D2EC9" w14:textId="77777777" w:rsidR="00277481" w:rsidRPr="00AF4156" w:rsidRDefault="00277481"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146EC222" w14:textId="77777777" w:rsidR="0069097D" w:rsidRPr="00AF4156" w:rsidRDefault="0069097D"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31E98D83" w14:textId="77777777" w:rsidR="0069097D" w:rsidRPr="00AF4156" w:rsidRDefault="00F27ED4" w:rsidP="0069097D">
            <w:pPr>
              <w:widowControl w:val="0"/>
              <w:autoSpaceDE w:val="0"/>
              <w:autoSpaceDN w:val="0"/>
              <w:adjustRightInd w:val="0"/>
              <w:spacing w:after="0" w:line="240" w:lineRule="auto"/>
              <w:rPr>
                <w:rFonts w:ascii="PT Astra Serif" w:hAnsi="PT Astra Serif"/>
                <w:sz w:val="24"/>
                <w:szCs w:val="24"/>
              </w:rPr>
            </w:pPr>
            <w:r w:rsidRPr="00AF4156">
              <w:rPr>
                <w:rFonts w:ascii="PT Astra Serif" w:hAnsi="PT Astra Serif"/>
                <w:sz w:val="24"/>
                <w:szCs w:val="24"/>
              </w:rPr>
              <w:t>_______________/</w:t>
            </w:r>
            <w:r w:rsidR="00AB01F6" w:rsidRPr="00AF4156">
              <w:rPr>
                <w:rFonts w:ascii="PT Astra Serif" w:hAnsi="PT Astra Serif"/>
                <w:sz w:val="24"/>
                <w:szCs w:val="24"/>
              </w:rPr>
              <w:t>_____________</w:t>
            </w:r>
            <w:r w:rsidRPr="00AF4156">
              <w:rPr>
                <w:rFonts w:ascii="PT Astra Serif" w:hAnsi="PT Astra Serif"/>
                <w:sz w:val="24"/>
                <w:szCs w:val="24"/>
              </w:rPr>
              <w:t>/</w:t>
            </w:r>
          </w:p>
          <w:p w14:paraId="6EAAADF3" w14:textId="3A1AD1A6"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bCs/>
                <w:sz w:val="24"/>
                <w:szCs w:val="24"/>
              </w:rPr>
            </w:pPr>
            <w:r w:rsidRPr="00AF4156">
              <w:rPr>
                <w:rFonts w:ascii="PT Astra Serif" w:eastAsia="Times New Roman" w:hAnsi="PT Astra Serif" w:cs="Times New Roman"/>
                <w:sz w:val="24"/>
                <w:szCs w:val="24"/>
              </w:rPr>
              <w:t>«___»_______________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24E02EBA"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sz w:val="24"/>
                <w:szCs w:val="24"/>
              </w:rPr>
            </w:pPr>
            <w:r w:rsidRPr="00AF4156">
              <w:rPr>
                <w:rFonts w:ascii="PT Astra Serif" w:eastAsia="Times New Roman" w:hAnsi="PT Astra Serif" w:cs="Times New Roman"/>
                <w:bCs/>
                <w:sz w:val="24"/>
                <w:szCs w:val="24"/>
              </w:rPr>
              <w:t>М.П.</w:t>
            </w:r>
          </w:p>
        </w:tc>
      </w:tr>
    </w:tbl>
    <w:p w14:paraId="4955837A" w14:textId="77777777" w:rsidR="004019C7" w:rsidRPr="00986128" w:rsidRDefault="004019C7" w:rsidP="004019C7">
      <w:pPr>
        <w:spacing w:after="0" w:line="240" w:lineRule="auto"/>
        <w:ind w:firstLine="709"/>
        <w:rPr>
          <w:rFonts w:ascii="PT Astra Serif" w:eastAsia="Times New Roman" w:hAnsi="PT Astra Serif" w:cs="Times New Roman"/>
          <w:b/>
          <w:bCs/>
          <w:sz w:val="24"/>
          <w:szCs w:val="24"/>
        </w:rPr>
        <w:sectPr w:rsidR="004019C7" w:rsidRPr="00986128" w:rsidSect="001D53FA">
          <w:pgSz w:w="11906" w:h="16838"/>
          <w:pgMar w:top="850" w:right="568" w:bottom="426" w:left="1134" w:header="709" w:footer="709" w:gutter="0"/>
          <w:cols w:space="720"/>
          <w:docGrid w:linePitch="299"/>
        </w:sectPr>
      </w:pPr>
    </w:p>
    <w:p w14:paraId="70A1B09D" w14:textId="77777777" w:rsidR="004019C7" w:rsidRPr="00986128" w:rsidRDefault="00DC2370" w:rsidP="004019C7">
      <w:pPr>
        <w:spacing w:after="0" w:line="240" w:lineRule="auto"/>
        <w:ind w:firstLine="709"/>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lastRenderedPageBreak/>
        <w:t>Приложение № 2</w:t>
      </w:r>
    </w:p>
    <w:p w14:paraId="06017A50"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72CD2A48" w14:textId="536B3E68"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r w:rsidR="00403FBF" w:rsidRPr="00403FBF">
        <w:t xml:space="preserve"> </w:t>
      </w:r>
      <w:r w:rsidR="00181144">
        <w:rPr>
          <w:rFonts w:ascii="PT Astra Serif" w:eastAsia="Times New Roman" w:hAnsi="PT Astra Serif" w:cs="Times New Roman"/>
          <w:sz w:val="24"/>
          <w:szCs w:val="24"/>
        </w:rPr>
        <w:t>______</w:t>
      </w:r>
      <w:r w:rsidR="000904D6">
        <w:rPr>
          <w:rFonts w:ascii="PT Astra Serif" w:eastAsia="Times New Roman" w:hAnsi="PT Astra Serif" w:cs="Times New Roman"/>
          <w:sz w:val="24"/>
          <w:szCs w:val="24"/>
        </w:rPr>
        <w:t>_________________</w:t>
      </w:r>
      <w:r w:rsidR="00403FBF">
        <w:rPr>
          <w:rFonts w:ascii="PT Astra Serif" w:eastAsia="Times New Roman" w:hAnsi="PT Astra Serif" w:cs="Times New Roman"/>
          <w:sz w:val="24"/>
          <w:szCs w:val="24"/>
        </w:rPr>
        <w:t>/</w:t>
      </w:r>
      <w:r w:rsidR="00181144">
        <w:rPr>
          <w:rFonts w:ascii="PT Astra Serif" w:eastAsia="Times New Roman" w:hAnsi="PT Astra Serif" w:cs="Times New Roman"/>
          <w:sz w:val="24"/>
          <w:szCs w:val="24"/>
        </w:rPr>
        <w:t>__</w:t>
      </w:r>
      <w:r w:rsidR="00604E6D">
        <w:rPr>
          <w:rFonts w:ascii="PT Astra Serif" w:eastAsia="Times New Roman" w:hAnsi="PT Astra Serif" w:cs="Times New Roman"/>
          <w:sz w:val="24"/>
          <w:szCs w:val="24"/>
        </w:rPr>
        <w:t xml:space="preserve"> </w:t>
      </w:r>
      <w:r w:rsidR="00604E6D">
        <w:rPr>
          <w:rFonts w:ascii="PT Astra Serif" w:hAnsi="PT Astra Serif" w:cs="Times New Roman"/>
          <w:sz w:val="24"/>
          <w:szCs w:val="24"/>
          <w:u w:val="single"/>
        </w:rPr>
        <w:br/>
      </w: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w:t>
      </w:r>
      <w:r w:rsidRPr="00986128">
        <w:rPr>
          <w:rFonts w:ascii="PT Astra Serif" w:eastAsia="Times New Roman" w:hAnsi="PT Astra Serif" w:cs="Times New Roman"/>
          <w:sz w:val="24"/>
          <w:szCs w:val="24"/>
        </w:rPr>
        <w:t xml:space="preserve">» </w:t>
      </w:r>
      <w:r w:rsidR="00B50656" w:rsidRPr="00986128">
        <w:rPr>
          <w:rFonts w:ascii="PT Astra Serif" w:eastAsia="Times New Roman" w:hAnsi="PT Astra Serif" w:cs="Times New Roman"/>
          <w:sz w:val="24"/>
          <w:szCs w:val="24"/>
        </w:rPr>
        <w:t>____________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3DC101B" w14:textId="77777777" w:rsidR="004019C7" w:rsidRPr="00986128" w:rsidRDefault="004019C7" w:rsidP="004019C7">
      <w:pPr>
        <w:spacing w:after="0" w:line="240" w:lineRule="auto"/>
        <w:ind w:firstLine="709"/>
        <w:jc w:val="both"/>
        <w:rPr>
          <w:rFonts w:ascii="PT Astra Serif" w:eastAsia="Times New Roman" w:hAnsi="PT Astra Serif" w:cs="Times New Roman"/>
          <w:b/>
          <w:bCs/>
          <w:sz w:val="24"/>
          <w:szCs w:val="24"/>
        </w:rPr>
      </w:pPr>
    </w:p>
    <w:p w14:paraId="6C62C7A1"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49153F1" w14:textId="77777777" w:rsidR="004019C7" w:rsidRPr="00986128" w:rsidRDefault="00DC2370" w:rsidP="004019C7">
      <w:pPr>
        <w:spacing w:after="0" w:line="240" w:lineRule="auto"/>
        <w:ind w:firstLine="709"/>
        <w:jc w:val="center"/>
        <w:rPr>
          <w:rFonts w:ascii="PT Astra Serif" w:eastAsia="Times New Roman" w:hAnsi="PT Astra Serif" w:cs="Times New Roman"/>
          <w:b/>
          <w:bCs/>
          <w:sz w:val="24"/>
          <w:szCs w:val="24"/>
        </w:rPr>
      </w:pPr>
      <w:r w:rsidRPr="00986128">
        <w:rPr>
          <w:rFonts w:ascii="PT Astra Serif" w:eastAsia="Times New Roman" w:hAnsi="PT Astra Serif" w:cs="Times New Roman"/>
          <w:b/>
          <w:bCs/>
          <w:sz w:val="24"/>
          <w:szCs w:val="24"/>
        </w:rPr>
        <w:t>ОТГРУЗОЧНАЯ РАЗНАРЯДКА</w:t>
      </w:r>
    </w:p>
    <w:p w14:paraId="764E001E"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9676840" w14:textId="38FD66F6" w:rsidR="004019C7" w:rsidRPr="00986128" w:rsidRDefault="00DC2370" w:rsidP="004019C7">
      <w:pPr>
        <w:spacing w:after="0" w:line="240" w:lineRule="auto"/>
        <w:ind w:firstLine="709"/>
        <w:jc w:val="both"/>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Поставка товара осуществляется в период с 8</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xml:space="preserve"> до 15</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исключая перерыв на обед с 12</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 часов до 13</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009310D8">
        <w:rPr>
          <w:rFonts w:ascii="PT Astra Serif" w:eastAsia="Times New Roman" w:hAnsi="PT Astra Serif" w:cs="Times New Roman"/>
          <w:bCs/>
          <w:sz w:val="24"/>
          <w:szCs w:val="24"/>
        </w:rPr>
        <w:t>, а также выходные и праздничные дни</w:t>
      </w:r>
      <w:r w:rsidRPr="00986128">
        <w:rPr>
          <w:rFonts w:ascii="PT Astra Serif" w:eastAsia="Times New Roman" w:hAnsi="PT Astra Serif" w:cs="Times New Roman"/>
          <w:bCs/>
          <w:sz w:val="24"/>
          <w:szCs w:val="24"/>
        </w:rPr>
        <w:t xml:space="preserve"> (время MSK)</w:t>
      </w:r>
      <w:r w:rsidR="009310D8">
        <w:rPr>
          <w:rFonts w:ascii="PT Astra Serif" w:eastAsia="Times New Roman" w:hAnsi="PT Astra Serif" w:cs="Times New Roman"/>
          <w:bCs/>
          <w:sz w:val="24"/>
          <w:szCs w:val="24"/>
        </w:rPr>
        <w:t>.</w:t>
      </w:r>
    </w:p>
    <w:p w14:paraId="7F1721B5"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35752161"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08132F4C" w14:textId="6ED5F291" w:rsidR="004019C7" w:rsidRPr="004732C3" w:rsidRDefault="004019C7" w:rsidP="004019C7">
      <w:pPr>
        <w:spacing w:after="0" w:line="240" w:lineRule="auto"/>
        <w:ind w:firstLine="709"/>
        <w:rPr>
          <w:rFonts w:ascii="Times New Roman" w:eastAsia="Times New Roman" w:hAnsi="Times New Roman" w:cs="Times New Roman"/>
          <w:color w:val="000000"/>
          <w:sz w:val="24"/>
          <w:szCs w:val="24"/>
        </w:rPr>
      </w:pPr>
    </w:p>
    <w:p w14:paraId="20C7948C" w14:textId="239A79AE" w:rsidR="002922F5" w:rsidRPr="004732C3" w:rsidRDefault="002922F5" w:rsidP="004732C3">
      <w:pPr>
        <w:spacing w:after="0" w:line="240" w:lineRule="auto"/>
        <w:ind w:firstLine="709"/>
        <w:jc w:val="center"/>
        <w:rPr>
          <w:rFonts w:ascii="Times New Roman" w:eastAsia="Times New Roman" w:hAnsi="Times New Roman" w:cs="Times New Roman"/>
          <w:color w:val="000000"/>
          <w:sz w:val="24"/>
          <w:szCs w:val="24"/>
        </w:rPr>
      </w:pPr>
    </w:p>
    <w:tbl>
      <w:tblPr>
        <w:tblStyle w:val="af0"/>
        <w:tblW w:w="9493" w:type="dxa"/>
        <w:tblLayout w:type="fixed"/>
        <w:tblLook w:val="04A0" w:firstRow="1" w:lastRow="0" w:firstColumn="1" w:lastColumn="0" w:noHBand="0" w:noVBand="1"/>
      </w:tblPr>
      <w:tblGrid>
        <w:gridCol w:w="557"/>
        <w:gridCol w:w="2046"/>
        <w:gridCol w:w="3346"/>
        <w:gridCol w:w="2268"/>
        <w:gridCol w:w="1276"/>
      </w:tblGrid>
      <w:tr w:rsidR="004732C3" w:rsidRPr="004732C3" w14:paraId="176F6370" w14:textId="77777777" w:rsidTr="004732C3">
        <w:trPr>
          <w:trHeight w:val="555"/>
        </w:trPr>
        <w:tc>
          <w:tcPr>
            <w:tcW w:w="557" w:type="dxa"/>
          </w:tcPr>
          <w:p w14:paraId="55B6CD58" w14:textId="3D3D10A3"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hAnsi="Times New Roman" w:cs="Times New Roman"/>
                <w:bCs/>
                <w:sz w:val="24"/>
                <w:szCs w:val="24"/>
              </w:rPr>
              <w:t>№ п/п</w:t>
            </w:r>
          </w:p>
        </w:tc>
        <w:tc>
          <w:tcPr>
            <w:tcW w:w="2046" w:type="dxa"/>
          </w:tcPr>
          <w:p w14:paraId="452967B9" w14:textId="77777777" w:rsidR="002922F5" w:rsidRPr="004732C3" w:rsidRDefault="002922F5" w:rsidP="004732C3">
            <w:pPr>
              <w:widowControl w:val="0"/>
              <w:autoSpaceDE w:val="0"/>
              <w:autoSpaceDN w:val="0"/>
              <w:adjustRightInd w:val="0"/>
              <w:jc w:val="center"/>
              <w:rPr>
                <w:rFonts w:ascii="Times New Roman" w:eastAsia="Times New Roman" w:hAnsi="Times New Roman" w:cs="Times New Roman"/>
                <w:sz w:val="24"/>
                <w:szCs w:val="24"/>
              </w:rPr>
            </w:pPr>
            <w:r w:rsidRPr="004732C3">
              <w:rPr>
                <w:rFonts w:ascii="Times New Roman" w:eastAsia="Times New Roman" w:hAnsi="Times New Roman" w:cs="Times New Roman"/>
                <w:sz w:val="24"/>
                <w:szCs w:val="24"/>
              </w:rPr>
              <w:t>Наименование</w:t>
            </w:r>
          </w:p>
          <w:p w14:paraId="60F090F8" w14:textId="6A23B081" w:rsidR="002922F5" w:rsidRPr="004732C3" w:rsidRDefault="004732C3" w:rsidP="004732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w:t>
            </w:r>
            <w:r w:rsidR="002922F5" w:rsidRPr="004732C3">
              <w:rPr>
                <w:rFonts w:ascii="Times New Roman" w:eastAsia="Times New Roman" w:hAnsi="Times New Roman" w:cs="Times New Roman"/>
                <w:sz w:val="24"/>
                <w:szCs w:val="24"/>
              </w:rPr>
              <w:t>овара</w:t>
            </w:r>
          </w:p>
        </w:tc>
        <w:tc>
          <w:tcPr>
            <w:tcW w:w="3346" w:type="dxa"/>
          </w:tcPr>
          <w:p w14:paraId="07F6586F" w14:textId="322BA879"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hAnsi="Times New Roman" w:cs="Times New Roman"/>
                <w:bCs/>
                <w:sz w:val="24"/>
                <w:szCs w:val="24"/>
              </w:rPr>
              <w:t>Наименование Грузополучателя, адрес места нахождения</w:t>
            </w:r>
          </w:p>
        </w:tc>
        <w:tc>
          <w:tcPr>
            <w:tcW w:w="2268" w:type="dxa"/>
          </w:tcPr>
          <w:p w14:paraId="10AB41BD" w14:textId="1E2477E9"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hAnsi="Times New Roman" w:cs="Times New Roman"/>
                <w:bCs/>
                <w:sz w:val="24"/>
                <w:szCs w:val="24"/>
              </w:rPr>
              <w:t>Срок поставки</w:t>
            </w:r>
          </w:p>
        </w:tc>
        <w:tc>
          <w:tcPr>
            <w:tcW w:w="1276" w:type="dxa"/>
          </w:tcPr>
          <w:p w14:paraId="1505B7F8" w14:textId="11CD0800"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hAnsi="Times New Roman" w:cs="Times New Roman"/>
                <w:bCs/>
                <w:sz w:val="24"/>
                <w:szCs w:val="24"/>
              </w:rPr>
              <w:t>Объем (кг)</w:t>
            </w:r>
          </w:p>
        </w:tc>
      </w:tr>
      <w:tr w:rsidR="004732C3" w:rsidRPr="004732C3" w14:paraId="004424E7" w14:textId="77777777" w:rsidTr="004732C3">
        <w:trPr>
          <w:trHeight w:val="1381"/>
        </w:trPr>
        <w:tc>
          <w:tcPr>
            <w:tcW w:w="557" w:type="dxa"/>
          </w:tcPr>
          <w:p w14:paraId="274677F6" w14:textId="742B1A87"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eastAsia="Times New Roman" w:hAnsi="Times New Roman" w:cs="Times New Roman"/>
                <w:color w:val="000000"/>
                <w:sz w:val="24"/>
                <w:szCs w:val="24"/>
              </w:rPr>
              <w:t>1</w:t>
            </w:r>
          </w:p>
        </w:tc>
        <w:tc>
          <w:tcPr>
            <w:tcW w:w="2046" w:type="dxa"/>
          </w:tcPr>
          <w:p w14:paraId="5574DBA7" w14:textId="000B3A30" w:rsidR="002922F5" w:rsidRPr="004732C3" w:rsidRDefault="00093EC5" w:rsidP="004732C3">
            <w:pPr>
              <w:jc w:val="center"/>
              <w:rPr>
                <w:rFonts w:ascii="Times New Roman" w:eastAsia="Times New Roman" w:hAnsi="Times New Roman" w:cs="Times New Roman"/>
                <w:color w:val="000000"/>
                <w:sz w:val="24"/>
                <w:szCs w:val="24"/>
              </w:rPr>
            </w:pPr>
            <w:r>
              <w:rPr>
                <w:rFonts w:ascii="Times New Roman" w:hAnsi="Times New Roman" w:cs="Times New Roman"/>
                <w:bCs/>
                <w:sz w:val="24"/>
                <w:szCs w:val="24"/>
              </w:rPr>
              <w:t>Картофель</w:t>
            </w:r>
            <w:r w:rsidR="002922F5" w:rsidRPr="004732C3">
              <w:rPr>
                <w:rFonts w:ascii="Times New Roman" w:hAnsi="Times New Roman" w:cs="Times New Roman"/>
                <w:bCs/>
                <w:sz w:val="24"/>
                <w:szCs w:val="24"/>
              </w:rPr>
              <w:t xml:space="preserve"> сушен</w:t>
            </w:r>
            <w:r>
              <w:rPr>
                <w:rFonts w:ascii="Times New Roman" w:hAnsi="Times New Roman" w:cs="Times New Roman"/>
                <w:bCs/>
                <w:sz w:val="24"/>
                <w:szCs w:val="24"/>
              </w:rPr>
              <w:t>ый</w:t>
            </w:r>
          </w:p>
        </w:tc>
        <w:tc>
          <w:tcPr>
            <w:tcW w:w="3346" w:type="dxa"/>
          </w:tcPr>
          <w:p w14:paraId="7F1B73D9" w14:textId="62B3E535" w:rsidR="002922F5" w:rsidRPr="004114F2" w:rsidRDefault="002922F5" w:rsidP="004114F2">
            <w:pPr>
              <w:pStyle w:val="ConsPlusNormal"/>
              <w:contextualSpacing/>
              <w:jc w:val="center"/>
              <w:rPr>
                <w:rFonts w:ascii="Times New Roman" w:hAnsi="Times New Roman"/>
                <w:bCs/>
                <w:sz w:val="24"/>
                <w:szCs w:val="24"/>
              </w:rPr>
            </w:pPr>
            <w:r w:rsidRPr="004732C3">
              <w:rPr>
                <w:rFonts w:ascii="Times New Roman" w:hAnsi="Times New Roman"/>
                <w:bCs/>
                <w:sz w:val="24"/>
                <w:szCs w:val="24"/>
              </w:rPr>
              <w:t xml:space="preserve">ФКУ БМТиВС ГУФСИН России по Московской области, </w:t>
            </w:r>
            <w:r w:rsidR="004114F2">
              <w:rPr>
                <w:rFonts w:ascii="Times New Roman" w:hAnsi="Times New Roman"/>
                <w:bCs/>
                <w:sz w:val="24"/>
                <w:szCs w:val="24"/>
              </w:rPr>
              <w:t xml:space="preserve">г. Москва, </w:t>
            </w:r>
            <w:r w:rsidRPr="004732C3">
              <w:rPr>
                <w:rFonts w:ascii="Times New Roman" w:hAnsi="Times New Roman"/>
                <w:bCs/>
                <w:sz w:val="24"/>
                <w:szCs w:val="24"/>
              </w:rPr>
              <w:t>Зеленоградский административный округ, ул. Панфилова, д.21</w:t>
            </w:r>
          </w:p>
        </w:tc>
        <w:tc>
          <w:tcPr>
            <w:tcW w:w="2268" w:type="dxa"/>
          </w:tcPr>
          <w:p w14:paraId="5B385865" w14:textId="5318B146" w:rsidR="002922F5" w:rsidRPr="004732C3" w:rsidRDefault="002922F5" w:rsidP="004732C3">
            <w:pPr>
              <w:jc w:val="center"/>
              <w:rPr>
                <w:rFonts w:ascii="Times New Roman" w:eastAsia="Times New Roman" w:hAnsi="Times New Roman" w:cs="Times New Roman"/>
                <w:color w:val="000000"/>
                <w:sz w:val="24"/>
                <w:szCs w:val="24"/>
              </w:rPr>
            </w:pPr>
            <w:r w:rsidRPr="004732C3">
              <w:rPr>
                <w:rFonts w:ascii="Times New Roman" w:hAnsi="Times New Roman" w:cs="Times New Roman"/>
                <w:bCs/>
                <w:sz w:val="24"/>
                <w:szCs w:val="24"/>
              </w:rPr>
              <w:t>в течение 5 (пяти) рабочих дней с даты заключения государственного контракта</w:t>
            </w:r>
          </w:p>
        </w:tc>
        <w:tc>
          <w:tcPr>
            <w:tcW w:w="1276" w:type="dxa"/>
          </w:tcPr>
          <w:p w14:paraId="1BA4119B" w14:textId="7F401107" w:rsidR="002922F5" w:rsidRPr="004732C3" w:rsidRDefault="00093EC5" w:rsidP="004732C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732C3" w:rsidRPr="004732C3">
              <w:rPr>
                <w:rFonts w:ascii="Times New Roman" w:eastAsia="Times New Roman" w:hAnsi="Times New Roman" w:cs="Times New Roman"/>
                <w:color w:val="000000"/>
                <w:sz w:val="24"/>
                <w:szCs w:val="24"/>
              </w:rPr>
              <w:t>500</w:t>
            </w:r>
          </w:p>
        </w:tc>
      </w:tr>
    </w:tbl>
    <w:p w14:paraId="783AD23D" w14:textId="77777777" w:rsidR="002922F5" w:rsidRPr="00986128" w:rsidRDefault="002922F5" w:rsidP="004019C7">
      <w:pPr>
        <w:spacing w:after="0" w:line="240" w:lineRule="auto"/>
        <w:ind w:firstLine="709"/>
        <w:rPr>
          <w:rFonts w:ascii="PT Astra Serif" w:eastAsia="Times New Roman" w:hAnsi="PT Astra Serif"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6"/>
        <w:gridCol w:w="5307"/>
      </w:tblGrid>
      <w:tr w:rsidR="00123DBF" w:rsidRPr="00986128" w14:paraId="2C90B193" w14:textId="77777777" w:rsidTr="001C77AF">
        <w:trPr>
          <w:trHeight w:val="2292"/>
          <w:jc w:val="center"/>
        </w:trPr>
        <w:tc>
          <w:tcPr>
            <w:tcW w:w="4818" w:type="dxa"/>
            <w:tcBorders>
              <w:top w:val="nil"/>
              <w:left w:val="nil"/>
              <w:bottom w:val="nil"/>
              <w:right w:val="nil"/>
            </w:tcBorders>
          </w:tcPr>
          <w:p w14:paraId="630A2537" w14:textId="77777777"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Государственный заказчик:</w:t>
            </w:r>
          </w:p>
          <w:p w14:paraId="17428813" w14:textId="2A3E53F3" w:rsidR="004019C7" w:rsidRPr="00986128" w:rsidRDefault="008B2117"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w:t>
            </w:r>
            <w:r w:rsidR="00DC2370" w:rsidRPr="00986128">
              <w:rPr>
                <w:rFonts w:ascii="PT Astra Serif" w:eastAsia="Times New Roman" w:hAnsi="PT Astra Serif" w:cs="Times New Roman"/>
                <w:b/>
              </w:rPr>
              <w:t>УФСИН России по Московской области</w:t>
            </w:r>
          </w:p>
          <w:p w14:paraId="6E6AF340" w14:textId="77777777" w:rsidR="00855C44"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Заместитель начальника</w:t>
            </w:r>
          </w:p>
          <w:p w14:paraId="188A14AE" w14:textId="77777777" w:rsidR="00AE4E08" w:rsidRPr="0098612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02E0DA" w14:textId="77777777" w:rsidR="00841B72" w:rsidRPr="00986128" w:rsidRDefault="00841B72" w:rsidP="00AE4E08">
            <w:pPr>
              <w:widowControl w:val="0"/>
              <w:autoSpaceDE w:val="0"/>
              <w:autoSpaceDN w:val="0"/>
              <w:adjustRightInd w:val="0"/>
              <w:spacing w:after="0" w:line="240" w:lineRule="auto"/>
              <w:rPr>
                <w:rFonts w:ascii="PT Astra Serif" w:eastAsia="Times New Roman" w:hAnsi="PT Astra Serif" w:cs="Times New Roman"/>
                <w:b/>
              </w:rPr>
            </w:pPr>
          </w:p>
          <w:p w14:paraId="4178D5C0" w14:textId="4894D782"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sz w:val="24"/>
                <w:szCs w:val="24"/>
              </w:rPr>
            </w:pPr>
            <w:r w:rsidRPr="00986128">
              <w:rPr>
                <w:rFonts w:ascii="PT Astra Serif" w:eastAsia="Times New Roman" w:hAnsi="PT Astra Serif" w:cs="Times New Roman"/>
                <w:sz w:val="24"/>
                <w:szCs w:val="24"/>
              </w:rPr>
              <w:t>____________________</w:t>
            </w:r>
            <w:r w:rsidRPr="00986128">
              <w:rPr>
                <w:rFonts w:ascii="PT Astra Serif" w:eastAsia="Times New Roman" w:hAnsi="PT Astra Serif" w:cs="Times New Roman"/>
                <w:b/>
                <w:sz w:val="24"/>
                <w:szCs w:val="24"/>
              </w:rPr>
              <w:t xml:space="preserve"> /</w:t>
            </w:r>
            <w:r w:rsidR="008B2117" w:rsidRPr="00986128">
              <w:rPr>
                <w:rFonts w:ascii="PT Astra Serif" w:eastAsia="Times New Roman" w:hAnsi="PT Astra Serif" w:cs="Times New Roman"/>
                <w:sz w:val="24"/>
                <w:szCs w:val="24"/>
              </w:rPr>
              <w:t>Д.А. Ивонин</w:t>
            </w:r>
            <w:r w:rsidRPr="00986128">
              <w:rPr>
                <w:rFonts w:ascii="PT Astra Serif" w:eastAsia="Times New Roman" w:hAnsi="PT Astra Serif" w:cs="Times New Roman"/>
                <w:sz w:val="24"/>
                <w:szCs w:val="24"/>
              </w:rPr>
              <w:t xml:space="preserve"> /</w:t>
            </w:r>
            <w:r w:rsidR="008A3387">
              <w:rPr>
                <w:rFonts w:ascii="PT Astra Serif" w:eastAsia="Times New Roman" w:hAnsi="PT Astra Serif" w:cs="Times New Roman"/>
                <w:sz w:val="24"/>
                <w:szCs w:val="24"/>
              </w:rPr>
              <w:t xml:space="preserve"> </w:t>
            </w:r>
          </w:p>
          <w:p w14:paraId="53ACF653" w14:textId="1B60990E" w:rsidR="004019C7" w:rsidRPr="00986128" w:rsidRDefault="00DC2370" w:rsidP="00AE4E08">
            <w:pPr>
              <w:widowControl w:val="0"/>
              <w:spacing w:after="0" w:line="240" w:lineRule="auto"/>
              <w:jc w:val="both"/>
              <w:rPr>
                <w:rFonts w:ascii="PT Astra Serif" w:eastAsia="Times New Roman" w:hAnsi="PT Astra Serif" w:cs="Times New Roman"/>
              </w:rPr>
            </w:pPr>
            <w:r w:rsidRPr="00986128">
              <w:rPr>
                <w:rFonts w:ascii="PT Astra Serif" w:eastAsia="Times New Roman" w:hAnsi="PT Astra Serif" w:cs="Times New Roman"/>
              </w:rPr>
              <w:t xml:space="preserve"> «___»_______________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2D72A43F" w14:textId="77777777" w:rsidR="004019C7" w:rsidRPr="00986128" w:rsidRDefault="00DC2370" w:rsidP="00AE4E08">
            <w:pPr>
              <w:spacing w:after="0" w:line="240" w:lineRule="auto"/>
              <w:ind w:firstLine="709"/>
              <w:rPr>
                <w:rFonts w:ascii="PT Astra Serif" w:eastAsia="Times New Roman" w:hAnsi="PT Astra Serif" w:cs="Times New Roman"/>
                <w:sz w:val="24"/>
                <w:szCs w:val="24"/>
              </w:rPr>
            </w:pPr>
            <w:r w:rsidRPr="00986128">
              <w:rPr>
                <w:rFonts w:ascii="PT Astra Serif" w:eastAsia="Times New Roman" w:hAnsi="PT Astra Serif" w:cs="Times New Roman"/>
              </w:rPr>
              <w:t>М.П.</w:t>
            </w:r>
          </w:p>
        </w:tc>
        <w:tc>
          <w:tcPr>
            <w:tcW w:w="4678" w:type="dxa"/>
            <w:tcBorders>
              <w:top w:val="nil"/>
              <w:left w:val="nil"/>
              <w:bottom w:val="nil"/>
              <w:right w:val="nil"/>
            </w:tcBorders>
          </w:tcPr>
          <w:p w14:paraId="444A75AB" w14:textId="6D69DA7E" w:rsidR="008A3387"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hAnsi="PT Astra Serif"/>
                <w:b/>
                <w:color w:val="000000" w:themeColor="text1"/>
                <w:sz w:val="24"/>
                <w:szCs w:val="24"/>
              </w:rPr>
              <w:t>Поставщик</w:t>
            </w:r>
            <w:r w:rsidRPr="00986128">
              <w:rPr>
                <w:rFonts w:ascii="PT Astra Serif" w:eastAsia="Times New Roman" w:hAnsi="PT Astra Serif" w:cs="Times New Roman"/>
                <w:b/>
                <w:bCs/>
              </w:rPr>
              <w:t>:</w:t>
            </w:r>
            <w:r w:rsidRPr="00986128">
              <w:rPr>
                <w:rFonts w:ascii="PT Astra Serif" w:eastAsia="Times New Roman" w:hAnsi="PT Astra Serif" w:cs="Times New Roman"/>
                <w:b/>
                <w:sz w:val="24"/>
                <w:szCs w:val="24"/>
              </w:rPr>
              <w:br/>
            </w:r>
          </w:p>
          <w:p w14:paraId="009DE700" w14:textId="77777777" w:rsidR="00DB0002" w:rsidRDefault="00DB0002" w:rsidP="00AE4E08">
            <w:pPr>
              <w:widowControl w:val="0"/>
              <w:autoSpaceDE w:val="0"/>
              <w:autoSpaceDN w:val="0"/>
              <w:adjustRightInd w:val="0"/>
              <w:spacing w:after="0" w:line="240" w:lineRule="auto"/>
              <w:rPr>
                <w:rFonts w:ascii="PT Astra Serif" w:eastAsia="Times New Roman" w:hAnsi="PT Astra Serif" w:cs="Times New Roman"/>
                <w:b/>
              </w:rPr>
            </w:pPr>
          </w:p>
          <w:p w14:paraId="1246D7F2" w14:textId="77777777" w:rsidR="00AE4E0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9D010C" w14:textId="77777777" w:rsidR="0069097D" w:rsidRDefault="0069097D" w:rsidP="00AE4E08">
            <w:pPr>
              <w:widowControl w:val="0"/>
              <w:snapToGrid w:val="0"/>
              <w:spacing w:after="0" w:line="240" w:lineRule="auto"/>
              <w:rPr>
                <w:rFonts w:ascii="PT Astra Serif" w:hAnsi="PT Astra Serif"/>
              </w:rPr>
            </w:pPr>
          </w:p>
          <w:p w14:paraId="0C971D37" w14:textId="77777777" w:rsidR="0069097D" w:rsidRDefault="003C3398" w:rsidP="00AE4E08">
            <w:pPr>
              <w:widowControl w:val="0"/>
              <w:snapToGrid w:val="0"/>
              <w:spacing w:after="0" w:line="240" w:lineRule="auto"/>
              <w:rPr>
                <w:rFonts w:ascii="PT Astra Serif" w:hAnsi="PT Astra Serif"/>
              </w:rPr>
            </w:pPr>
            <w:r w:rsidRPr="00F27ED4">
              <w:rPr>
                <w:rFonts w:ascii="PT Astra Serif" w:hAnsi="PT Astra Serif"/>
                <w:sz w:val="24"/>
                <w:szCs w:val="24"/>
              </w:rPr>
              <w:t>_______________/</w:t>
            </w:r>
            <w:r w:rsidR="000904D6">
              <w:rPr>
                <w:rFonts w:ascii="PT Astra Serif" w:hAnsi="PT Astra Serif"/>
                <w:sz w:val="24"/>
                <w:szCs w:val="24"/>
              </w:rPr>
              <w:t>______________</w:t>
            </w:r>
            <w:r w:rsidRPr="00F27ED4">
              <w:rPr>
                <w:rFonts w:ascii="PT Astra Serif" w:hAnsi="PT Astra Serif"/>
                <w:sz w:val="24"/>
                <w:szCs w:val="24"/>
              </w:rPr>
              <w:t>/</w:t>
            </w:r>
          </w:p>
          <w:p w14:paraId="061B496D" w14:textId="1C488E34" w:rsidR="004019C7" w:rsidRPr="00986128" w:rsidRDefault="00DC2370" w:rsidP="00AE4E08">
            <w:pPr>
              <w:widowControl w:val="0"/>
              <w:snapToGrid w:val="0"/>
              <w:spacing w:after="0" w:line="240" w:lineRule="auto"/>
              <w:rPr>
                <w:rFonts w:ascii="PT Astra Serif" w:eastAsia="Times New Roman" w:hAnsi="PT Astra Serif" w:cs="Times New Roman"/>
                <w:b/>
                <w:bCs/>
              </w:rPr>
            </w:pPr>
            <w:r w:rsidRPr="00986128">
              <w:rPr>
                <w:rFonts w:ascii="PT Astra Serif" w:eastAsia="Times New Roman" w:hAnsi="PT Astra Serif" w:cs="Times New Roman"/>
              </w:rPr>
              <w:t>«___»_______________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FDC96C3" w14:textId="7A358B2E" w:rsidR="004019C7" w:rsidRPr="00986128" w:rsidRDefault="0069097D" w:rsidP="00AE4E08">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bCs/>
              </w:rPr>
              <w:t xml:space="preserve">            </w:t>
            </w:r>
            <w:r w:rsidR="00DC2370" w:rsidRPr="00986128">
              <w:rPr>
                <w:rFonts w:ascii="PT Astra Serif" w:eastAsia="Times New Roman" w:hAnsi="PT Astra Serif" w:cs="Times New Roman"/>
                <w:bCs/>
              </w:rPr>
              <w:t>М.П.</w:t>
            </w:r>
          </w:p>
        </w:tc>
      </w:tr>
    </w:tbl>
    <w:p w14:paraId="45F91C1C"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0B8317F"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354F880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4721C1BE"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7512758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6033493B"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2A8D3513"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639EF2D"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sectPr w:rsidR="004019C7" w:rsidRPr="00986128">
          <w:pgSz w:w="11906" w:h="16838"/>
          <w:pgMar w:top="851" w:right="709" w:bottom="680" w:left="1701" w:header="709" w:footer="709" w:gutter="0"/>
          <w:cols w:space="720"/>
        </w:sectPr>
      </w:pPr>
    </w:p>
    <w:p w14:paraId="77993995"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lastRenderedPageBreak/>
        <w:t>Приложение № 3</w:t>
      </w:r>
    </w:p>
    <w:p w14:paraId="4C42F7B9"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к Государственному контракту   </w:t>
      </w:r>
    </w:p>
    <w:p w14:paraId="402651F1" w14:textId="7A6D6955"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w:t>
      </w:r>
      <w:r w:rsidR="00403FBF" w:rsidRPr="00403FBF">
        <w:t xml:space="preserve"> </w:t>
      </w:r>
      <w:r w:rsidR="00553B75">
        <w:rPr>
          <w:rFonts w:ascii="PT Astra Serif" w:eastAsia="Times New Roman" w:hAnsi="PT Astra Serif" w:cs="Times New Roman"/>
          <w:sz w:val="20"/>
          <w:szCs w:val="26"/>
          <w:lang w:eastAsia="en-US"/>
        </w:rPr>
        <w:t>____</w:t>
      </w:r>
      <w:r w:rsidR="00C43AC7">
        <w:rPr>
          <w:rFonts w:ascii="PT Astra Serif" w:eastAsia="Times New Roman" w:hAnsi="PT Astra Serif" w:cs="Times New Roman"/>
          <w:sz w:val="20"/>
          <w:szCs w:val="26"/>
          <w:lang w:eastAsia="en-US"/>
        </w:rPr>
        <w:t>____________________</w:t>
      </w:r>
      <w:r w:rsidR="00403FBF">
        <w:rPr>
          <w:rFonts w:ascii="PT Astra Serif" w:eastAsia="Times New Roman" w:hAnsi="PT Astra Serif" w:cs="Times New Roman"/>
          <w:sz w:val="20"/>
          <w:szCs w:val="26"/>
          <w:lang w:eastAsia="en-US"/>
        </w:rPr>
        <w:t>/</w:t>
      </w:r>
      <w:r w:rsidR="00553B75">
        <w:rPr>
          <w:rFonts w:ascii="PT Astra Serif" w:eastAsia="Times New Roman" w:hAnsi="PT Astra Serif" w:cs="Times New Roman"/>
          <w:sz w:val="20"/>
          <w:szCs w:val="26"/>
          <w:lang w:eastAsia="en-US"/>
        </w:rPr>
        <w:t>_____</w:t>
      </w:r>
      <w:r w:rsidR="00855C44" w:rsidRPr="00986128">
        <w:rPr>
          <w:rFonts w:ascii="PT Astra Serif" w:eastAsia="Times New Roman" w:hAnsi="PT Astra Serif" w:cs="Times New Roman"/>
          <w:sz w:val="20"/>
          <w:szCs w:val="26"/>
          <w:lang w:eastAsia="en-US"/>
        </w:rPr>
        <w:t xml:space="preserve"> </w:t>
      </w:r>
    </w:p>
    <w:p w14:paraId="19226D4F" w14:textId="3D12753D"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от «</w:t>
      </w:r>
      <w:r w:rsidR="00B50656" w:rsidRPr="00986128">
        <w:rPr>
          <w:rFonts w:ascii="PT Astra Serif" w:eastAsia="Times New Roman" w:hAnsi="PT Astra Serif" w:cs="Times New Roman"/>
          <w:sz w:val="20"/>
          <w:szCs w:val="26"/>
          <w:lang w:eastAsia="en-US"/>
        </w:rPr>
        <w:t>_____</w:t>
      </w:r>
      <w:r w:rsidRPr="00986128">
        <w:rPr>
          <w:rFonts w:ascii="PT Astra Serif" w:eastAsia="Times New Roman" w:hAnsi="PT Astra Serif" w:cs="Times New Roman"/>
          <w:sz w:val="20"/>
          <w:szCs w:val="26"/>
          <w:lang w:eastAsia="en-US"/>
        </w:rPr>
        <w:t xml:space="preserve">» </w:t>
      </w:r>
      <w:r w:rsidR="00B50656" w:rsidRPr="00986128">
        <w:rPr>
          <w:rFonts w:ascii="PT Astra Serif" w:eastAsia="Times New Roman" w:hAnsi="PT Astra Serif" w:cs="Times New Roman"/>
          <w:sz w:val="20"/>
          <w:szCs w:val="26"/>
          <w:lang w:eastAsia="en-US"/>
        </w:rPr>
        <w:t>__________</w:t>
      </w:r>
      <w:r w:rsidRPr="00986128">
        <w:rPr>
          <w:rFonts w:ascii="PT Astra Serif" w:eastAsia="Times New Roman" w:hAnsi="PT Astra Serif" w:cs="Times New Roman"/>
          <w:sz w:val="20"/>
          <w:szCs w:val="26"/>
          <w:lang w:eastAsia="en-US"/>
        </w:rPr>
        <w:t xml:space="preserve"> </w:t>
      </w:r>
      <w:r w:rsidR="00DF5938">
        <w:rPr>
          <w:rFonts w:ascii="PT Astra Serif" w:eastAsia="Times New Roman" w:hAnsi="PT Astra Serif" w:cs="Times New Roman"/>
          <w:sz w:val="20"/>
          <w:szCs w:val="26"/>
          <w:lang w:eastAsia="en-US"/>
        </w:rPr>
        <w:t>2026</w:t>
      </w:r>
      <w:r w:rsidRPr="00986128">
        <w:rPr>
          <w:rFonts w:ascii="PT Astra Serif" w:eastAsia="Times New Roman" w:hAnsi="PT Astra Serif" w:cs="Times New Roman"/>
          <w:sz w:val="20"/>
          <w:szCs w:val="26"/>
          <w:lang w:eastAsia="en-US"/>
        </w:rPr>
        <w:t xml:space="preserve"> г. </w:t>
      </w:r>
    </w:p>
    <w:p w14:paraId="58C8329C" w14:textId="77777777" w:rsidR="004019C7" w:rsidRPr="00986128" w:rsidRDefault="004019C7"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p>
    <w:p w14:paraId="134A6C62"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АКТА ПРИЕМА-ПЕРЕДАЧИ (форма)</w:t>
      </w:r>
    </w:p>
    <w:p w14:paraId="292C99AF" w14:textId="77777777" w:rsidR="004019C7" w:rsidRPr="00986128" w:rsidRDefault="00DC2370" w:rsidP="004019C7">
      <w:pPr>
        <w:widowControl w:val="0"/>
        <w:autoSpaceDE w:val="0"/>
        <w:autoSpaceDN w:val="0"/>
        <w:adjustRightInd w:val="0"/>
        <w:spacing w:after="0" w:line="240" w:lineRule="auto"/>
        <w:jc w:val="center"/>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по государственному контракту от «____» ___________ 20___г. № ______</w:t>
      </w:r>
    </w:p>
    <w:p w14:paraId="2F109D40" w14:textId="77777777" w:rsidR="004019C7" w:rsidRPr="00986128" w:rsidRDefault="00DC2370" w:rsidP="004019C7">
      <w:pPr>
        <w:widowControl w:val="0"/>
        <w:spacing w:after="0" w:line="240" w:lineRule="auto"/>
        <w:ind w:right="-74" w:firstLine="720"/>
        <w:contextualSpacing/>
        <w:rPr>
          <w:rFonts w:ascii="PT Astra Serif" w:eastAsia="Times New Roman" w:hAnsi="PT Astra Serif" w:cs="Times New Roman"/>
          <w:snapToGrid w:val="0"/>
          <w:sz w:val="20"/>
          <w:szCs w:val="26"/>
          <w:lang w:eastAsia="en-US"/>
        </w:rPr>
      </w:pPr>
      <w:r w:rsidRPr="00986128">
        <w:rPr>
          <w:rFonts w:ascii="PT Astra Serif" w:eastAsia="Times New Roman" w:hAnsi="PT Astra Serif" w:cs="Times New Roman"/>
          <w:snapToGrid w:val="0"/>
          <w:sz w:val="20"/>
          <w:szCs w:val="26"/>
          <w:lang w:eastAsia="en-US"/>
        </w:rPr>
        <w:t>г. _______________</w:t>
      </w:r>
      <w:r w:rsidRPr="00986128">
        <w:rPr>
          <w:rFonts w:ascii="PT Astra Serif" w:eastAsia="Times New Roman" w:hAnsi="PT Astra Serif" w:cs="Times New Roman"/>
          <w:noProof/>
          <w:snapToGrid w:val="0"/>
          <w:sz w:val="20"/>
          <w:szCs w:val="26"/>
          <w:lang w:eastAsia="en-US"/>
        </w:rPr>
        <w:tab/>
        <w:t xml:space="preserve">                                                                                                                                                                «____» ____________________ 20___ </w:t>
      </w:r>
      <w:r w:rsidRPr="00986128">
        <w:rPr>
          <w:rFonts w:ascii="PT Astra Serif" w:eastAsia="Times New Roman" w:hAnsi="PT Astra Serif" w:cs="Times New Roman"/>
          <w:snapToGrid w:val="0"/>
          <w:sz w:val="20"/>
          <w:szCs w:val="26"/>
          <w:lang w:eastAsia="en-US"/>
        </w:rPr>
        <w:t>г.</w:t>
      </w:r>
    </w:p>
    <w:p w14:paraId="2B6D6F73" w14:textId="77777777" w:rsidR="004019C7" w:rsidRPr="00986128" w:rsidRDefault="004019C7" w:rsidP="004019C7">
      <w:pPr>
        <w:widowControl w:val="0"/>
        <w:spacing w:after="0" w:line="240" w:lineRule="auto"/>
        <w:ind w:left="2124" w:right="-74" w:firstLine="708"/>
        <w:contextualSpacing/>
        <w:jc w:val="both"/>
        <w:rPr>
          <w:rFonts w:ascii="PT Astra Serif" w:eastAsia="Times New Roman" w:hAnsi="PT Astra Serif" w:cs="Times New Roman"/>
          <w:i/>
          <w:snapToGrid w:val="0"/>
          <w:sz w:val="16"/>
          <w:lang w:eastAsia="en-US"/>
        </w:rPr>
      </w:pPr>
    </w:p>
    <w:p w14:paraId="20596865" w14:textId="77777777" w:rsidR="004019C7" w:rsidRPr="00986128" w:rsidRDefault="004019C7" w:rsidP="004019C7">
      <w:pPr>
        <w:widowControl w:val="0"/>
        <w:autoSpaceDE w:val="0"/>
        <w:autoSpaceDN w:val="0"/>
        <w:adjustRightInd w:val="0"/>
        <w:spacing w:after="0" w:line="240" w:lineRule="auto"/>
        <w:ind w:firstLine="851"/>
        <w:jc w:val="center"/>
        <w:rPr>
          <w:rFonts w:ascii="PT Astra Serif" w:eastAsia="Times New Roman" w:hAnsi="PT Astra Serif" w:cs="Times New Roman"/>
          <w:sz w:val="20"/>
          <w:szCs w:val="28"/>
          <w:lang w:eastAsia="en-US"/>
        </w:rPr>
      </w:pPr>
    </w:p>
    <w:p w14:paraId="2106A776" w14:textId="77777777"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Мы, нижеподписавшиеся, представитель Поставщика,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с одной стороны и  представитель Грузополучателя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xml:space="preserve"> , с другой стороны, составили настоящий Акт о нижеследующем:</w:t>
      </w:r>
    </w:p>
    <w:p w14:paraId="17531942" w14:textId="1D9238A0"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2835"/>
        <w:gridCol w:w="1268"/>
        <w:gridCol w:w="2527"/>
        <w:gridCol w:w="612"/>
        <w:gridCol w:w="1074"/>
        <w:gridCol w:w="1682"/>
        <w:gridCol w:w="1542"/>
        <w:gridCol w:w="1126"/>
        <w:gridCol w:w="1567"/>
      </w:tblGrid>
      <w:tr w:rsidR="00BD347F" w:rsidRPr="00986128" w14:paraId="5EC8FDCC" w14:textId="77777777" w:rsidTr="00BD347F">
        <w:tc>
          <w:tcPr>
            <w:tcW w:w="510" w:type="dxa"/>
            <w:shd w:val="clear" w:color="auto" w:fill="F2F2F2"/>
            <w:vAlign w:val="center"/>
          </w:tcPr>
          <w:p w14:paraId="69FCC61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п/п</w:t>
            </w:r>
          </w:p>
        </w:tc>
        <w:tc>
          <w:tcPr>
            <w:tcW w:w="2835" w:type="dxa"/>
            <w:tcBorders>
              <w:right w:val="single" w:sz="4" w:space="0" w:color="auto"/>
            </w:tcBorders>
            <w:shd w:val="clear" w:color="auto" w:fill="F2F2F2"/>
            <w:vAlign w:val="center"/>
          </w:tcPr>
          <w:p w14:paraId="2147C39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Наименование товара</w:t>
            </w:r>
          </w:p>
        </w:tc>
        <w:tc>
          <w:tcPr>
            <w:tcW w:w="1268" w:type="dxa"/>
            <w:tcBorders>
              <w:right w:val="single" w:sz="4" w:space="0" w:color="auto"/>
            </w:tcBorders>
            <w:shd w:val="clear" w:color="auto" w:fill="F2F2F2"/>
            <w:vAlign w:val="center"/>
          </w:tcPr>
          <w:p w14:paraId="6D141665" w14:textId="3EDD877A" w:rsidR="00BD347F" w:rsidRPr="00986128" w:rsidRDefault="00BD347F" w:rsidP="00BD347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Страна происхождения</w:t>
            </w:r>
          </w:p>
        </w:tc>
        <w:tc>
          <w:tcPr>
            <w:tcW w:w="2527" w:type="dxa"/>
            <w:tcBorders>
              <w:left w:val="single" w:sz="4" w:space="0" w:color="auto"/>
            </w:tcBorders>
            <w:shd w:val="clear" w:color="auto" w:fill="F2F2F2"/>
            <w:vAlign w:val="center"/>
          </w:tcPr>
          <w:p w14:paraId="59270E8F" w14:textId="2B801E38" w:rsidR="00BD347F" w:rsidRPr="00986128" w:rsidRDefault="00BD347F" w:rsidP="001C77AF">
            <w:pPr>
              <w:widowControl w:val="0"/>
              <w:autoSpaceDE w:val="0"/>
              <w:autoSpaceDN w:val="0"/>
              <w:adjustRightInd w:val="0"/>
              <w:spacing w:after="0" w:line="240" w:lineRule="auto"/>
              <w:contextualSpacing/>
              <w:jc w:val="center"/>
              <w:rPr>
                <w:rFonts w:ascii="PT Astra Serif" w:eastAsia="Times New Roman" w:hAnsi="PT Astra Serif" w:cs="Times New Roman"/>
                <w:sz w:val="18"/>
                <w:szCs w:val="24"/>
                <w:lang w:eastAsia="en-US"/>
              </w:rPr>
            </w:pPr>
            <w:r w:rsidRPr="00986128">
              <w:rPr>
                <w:rFonts w:ascii="PT Astra Serif" w:eastAsia="Times New Roman" w:hAnsi="PT Astra Serif" w:cs="Times New Roman"/>
                <w:sz w:val="18"/>
                <w:szCs w:val="24"/>
                <w:lang w:eastAsia="en-US"/>
              </w:rPr>
              <w:t>Нормативный документ (ГОСТ, Технические условия, др.)</w:t>
            </w:r>
          </w:p>
        </w:tc>
        <w:tc>
          <w:tcPr>
            <w:tcW w:w="612" w:type="dxa"/>
            <w:shd w:val="clear" w:color="auto" w:fill="F2F2F2"/>
            <w:vAlign w:val="center"/>
          </w:tcPr>
          <w:p w14:paraId="4A665F3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Ед. изм.</w:t>
            </w:r>
          </w:p>
        </w:tc>
        <w:tc>
          <w:tcPr>
            <w:tcW w:w="1074" w:type="dxa"/>
            <w:shd w:val="clear" w:color="auto" w:fill="F2F2F2"/>
            <w:vAlign w:val="center"/>
          </w:tcPr>
          <w:p w14:paraId="545F7D99"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Кол-во</w:t>
            </w:r>
          </w:p>
        </w:tc>
        <w:tc>
          <w:tcPr>
            <w:tcW w:w="1682" w:type="dxa"/>
            <w:shd w:val="clear" w:color="auto" w:fill="F2F2F2"/>
            <w:vAlign w:val="center"/>
          </w:tcPr>
          <w:p w14:paraId="6E622E65"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Цена за единицу, руб.</w:t>
            </w:r>
          </w:p>
        </w:tc>
        <w:tc>
          <w:tcPr>
            <w:tcW w:w="1542" w:type="dxa"/>
            <w:shd w:val="clear" w:color="auto" w:fill="F2F2F2"/>
            <w:vAlign w:val="center"/>
          </w:tcPr>
          <w:p w14:paraId="479AD46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Сумма, руб.</w:t>
            </w:r>
          </w:p>
        </w:tc>
        <w:tc>
          <w:tcPr>
            <w:tcW w:w="1126" w:type="dxa"/>
            <w:shd w:val="clear" w:color="auto" w:fill="F2F2F2"/>
            <w:vAlign w:val="center"/>
          </w:tcPr>
          <w:p w14:paraId="19D322B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Срок годности   товара</w:t>
            </w:r>
          </w:p>
        </w:tc>
        <w:tc>
          <w:tcPr>
            <w:tcW w:w="1566" w:type="dxa"/>
            <w:shd w:val="clear" w:color="auto" w:fill="F2F2F2"/>
            <w:vAlign w:val="center"/>
          </w:tcPr>
          <w:p w14:paraId="53E6F81B"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дата акта приема товара грузополучателя*</w:t>
            </w:r>
          </w:p>
        </w:tc>
      </w:tr>
      <w:tr w:rsidR="00507841" w:rsidRPr="00986128" w14:paraId="0EF8183F" w14:textId="467F5E15" w:rsidTr="00507841">
        <w:tc>
          <w:tcPr>
            <w:tcW w:w="510" w:type="dxa"/>
          </w:tcPr>
          <w:p w14:paraId="5FBD5AB7" w14:textId="77777777" w:rsidR="00507841" w:rsidRPr="00986128" w:rsidRDefault="00507841"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1.</w:t>
            </w:r>
          </w:p>
        </w:tc>
        <w:tc>
          <w:tcPr>
            <w:tcW w:w="2835" w:type="dxa"/>
            <w:tcBorders>
              <w:right w:val="single" w:sz="4" w:space="0" w:color="auto"/>
            </w:tcBorders>
          </w:tcPr>
          <w:p w14:paraId="7E4E15F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p w14:paraId="14AE8040"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268" w:type="dxa"/>
            <w:tcBorders>
              <w:right w:val="single" w:sz="4" w:space="0" w:color="auto"/>
            </w:tcBorders>
          </w:tcPr>
          <w:p w14:paraId="1712A5AF" w14:textId="77777777" w:rsidR="00507841" w:rsidRPr="00986128" w:rsidRDefault="00507841">
            <w:pPr>
              <w:rPr>
                <w:rFonts w:ascii="PT Astra Serif" w:eastAsia="Times New Roman" w:hAnsi="PT Astra Serif" w:cs="Times New Roman"/>
                <w:sz w:val="14"/>
                <w:szCs w:val="20"/>
                <w:lang w:eastAsia="en-US"/>
              </w:rPr>
            </w:pPr>
          </w:p>
          <w:p w14:paraId="7B6970A0" w14:textId="77777777" w:rsidR="00507841" w:rsidRPr="00986128" w:rsidRDefault="00507841" w:rsidP="00BD347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2527" w:type="dxa"/>
            <w:tcBorders>
              <w:left w:val="single" w:sz="4" w:space="0" w:color="auto"/>
            </w:tcBorders>
          </w:tcPr>
          <w:p w14:paraId="057ADC1D" w14:textId="2105ED33"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12" w:type="dxa"/>
          </w:tcPr>
          <w:p w14:paraId="555AF53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074" w:type="dxa"/>
          </w:tcPr>
          <w:p w14:paraId="1D7F018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682" w:type="dxa"/>
          </w:tcPr>
          <w:p w14:paraId="2C6B3047"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542" w:type="dxa"/>
          </w:tcPr>
          <w:p w14:paraId="2727D429"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125" w:type="dxa"/>
            <w:tcBorders>
              <w:right w:val="single" w:sz="4" w:space="0" w:color="auto"/>
            </w:tcBorders>
          </w:tcPr>
          <w:p w14:paraId="3E02DD7F"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c>
          <w:tcPr>
            <w:tcW w:w="1567" w:type="dxa"/>
            <w:tcBorders>
              <w:left w:val="single" w:sz="4" w:space="0" w:color="auto"/>
            </w:tcBorders>
          </w:tcPr>
          <w:p w14:paraId="1F49252C"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r>
      <w:tr w:rsidR="00507841" w:rsidRPr="00986128" w14:paraId="102B7480" w14:textId="598EB979" w:rsidTr="00507841">
        <w:tc>
          <w:tcPr>
            <w:tcW w:w="13175" w:type="dxa"/>
            <w:gridSpan w:val="9"/>
            <w:tcBorders>
              <w:right w:val="single" w:sz="4" w:space="0" w:color="auto"/>
            </w:tcBorders>
          </w:tcPr>
          <w:p w14:paraId="5EC6EAD2"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Итого:</w:t>
            </w:r>
            <w:r w:rsidRPr="00986128">
              <w:rPr>
                <w:rFonts w:ascii="PT Astra Serif" w:eastAsia="Times New Roman" w:hAnsi="PT Astra Serif" w:cs="Times New Roman"/>
                <w:sz w:val="14"/>
                <w:szCs w:val="20"/>
                <w:lang w:eastAsia="en-US"/>
              </w:rPr>
              <w:t xml:space="preserve"> сумма </w:t>
            </w:r>
            <w:r w:rsidRPr="00986128">
              <w:rPr>
                <w:rFonts w:ascii="PT Astra Serif" w:eastAsia="Times New Roman" w:hAnsi="PT Astra Serif" w:cs="Times New Roman"/>
                <w:i/>
                <w:sz w:val="14"/>
                <w:szCs w:val="20"/>
                <w:lang w:eastAsia="en-US"/>
              </w:rPr>
              <w:t>числом (прописью)</w:t>
            </w:r>
          </w:p>
        </w:tc>
        <w:tc>
          <w:tcPr>
            <w:tcW w:w="1567" w:type="dxa"/>
            <w:tcBorders>
              <w:left w:val="single" w:sz="4" w:space="0" w:color="auto"/>
            </w:tcBorders>
          </w:tcPr>
          <w:p w14:paraId="536E3058" w14:textId="77777777" w:rsidR="00507841" w:rsidRPr="00986128" w:rsidRDefault="00507841" w:rsidP="00507841">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p>
        </w:tc>
      </w:tr>
    </w:tbl>
    <w:p w14:paraId="6E210FCA"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Сопроводительные документы:</w:t>
      </w:r>
    </w:p>
    <w:p w14:paraId="0567A88E"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товарная накладная от ______ № _______;</w:t>
      </w:r>
    </w:p>
    <w:p w14:paraId="74B9FFE9"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счет-фактура от _______ № _______;</w:t>
      </w:r>
    </w:p>
    <w:p w14:paraId="1E9B93EB"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 от ______ № _______;</w:t>
      </w:r>
    </w:p>
    <w:p w14:paraId="51866507"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xml:space="preserve">документы,  удостоверяющие качество товара  (удостоверение, сертификат и т.д.) от ______ № _______; </w:t>
      </w:r>
    </w:p>
    <w:p w14:paraId="2BDEA266"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документ о соответствии товара обязательным требованиям Государственного заказчика;</w:t>
      </w:r>
    </w:p>
    <w:p w14:paraId="1708E944"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w:t>
      </w:r>
    </w:p>
    <w:p w14:paraId="4BE990BF"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 (</w:t>
      </w:r>
      <w:r w:rsidRPr="00986128">
        <w:rPr>
          <w:rFonts w:ascii="PT Astra Serif" w:eastAsia="Times New Roman" w:hAnsi="PT Astra Serif" w:cs="Times New Roman"/>
          <w:i/>
          <w:sz w:val="14"/>
          <w:szCs w:val="20"/>
          <w:lang w:eastAsia="en-US"/>
        </w:rPr>
        <w:t>др. документы в соответствии с условиями контракта</w:t>
      </w:r>
      <w:r w:rsidRPr="00986128">
        <w:rPr>
          <w:rFonts w:ascii="PT Astra Serif" w:eastAsia="Times New Roman" w:hAnsi="PT Astra Serif" w:cs="Times New Roman"/>
          <w:sz w:val="14"/>
          <w:szCs w:val="20"/>
          <w:lang w:eastAsia="en-US"/>
        </w:rPr>
        <w:t>).</w:t>
      </w:r>
    </w:p>
    <w:p w14:paraId="5A62CE52"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123DBF" w:rsidRPr="00986128" w14:paraId="20EA2225" w14:textId="77777777" w:rsidTr="001C77AF">
        <w:tc>
          <w:tcPr>
            <w:tcW w:w="6521" w:type="dxa"/>
            <w:tcBorders>
              <w:right w:val="single" w:sz="4" w:space="0" w:color="auto"/>
            </w:tcBorders>
          </w:tcPr>
          <w:p w14:paraId="1B91FEF3"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от Грузополучателя</w:t>
            </w:r>
          </w:p>
        </w:tc>
        <w:tc>
          <w:tcPr>
            <w:tcW w:w="1843" w:type="dxa"/>
            <w:tcBorders>
              <w:top w:val="nil"/>
              <w:left w:val="single" w:sz="4" w:space="0" w:color="auto"/>
              <w:bottom w:val="nil"/>
              <w:right w:val="single" w:sz="4" w:space="0" w:color="auto"/>
            </w:tcBorders>
          </w:tcPr>
          <w:p w14:paraId="4AEE7DF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3A63C78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 xml:space="preserve">от Поставщика  </w:t>
            </w:r>
          </w:p>
        </w:tc>
      </w:tr>
      <w:tr w:rsidR="00123DBF" w:rsidRPr="00986128" w14:paraId="13CB4C28" w14:textId="77777777" w:rsidTr="001C77AF">
        <w:tc>
          <w:tcPr>
            <w:tcW w:w="6521" w:type="dxa"/>
            <w:tcBorders>
              <w:right w:val="single" w:sz="4" w:space="0" w:color="auto"/>
            </w:tcBorders>
          </w:tcPr>
          <w:p w14:paraId="512C9D5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379CD96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174D83F0"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w:t>
            </w:r>
          </w:p>
        </w:tc>
      </w:tr>
      <w:tr w:rsidR="00123DBF" w:rsidRPr="00986128" w14:paraId="2AE8F805" w14:textId="77777777" w:rsidTr="001C77AF">
        <w:tc>
          <w:tcPr>
            <w:tcW w:w="6521" w:type="dxa"/>
            <w:tcBorders>
              <w:right w:val="single" w:sz="4" w:space="0" w:color="auto"/>
            </w:tcBorders>
          </w:tcPr>
          <w:p w14:paraId="7935565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0E3D860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694C3061"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w:t>
            </w:r>
          </w:p>
        </w:tc>
      </w:tr>
      <w:tr w:rsidR="00123DBF" w:rsidRPr="00986128" w14:paraId="65946EF0" w14:textId="77777777" w:rsidTr="001C77AF">
        <w:tc>
          <w:tcPr>
            <w:tcW w:w="6521" w:type="dxa"/>
            <w:tcBorders>
              <w:right w:val="single" w:sz="4" w:space="0" w:color="auto"/>
            </w:tcBorders>
          </w:tcPr>
          <w:p w14:paraId="467F982E"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 / ______________ /</w:t>
            </w:r>
          </w:p>
        </w:tc>
        <w:tc>
          <w:tcPr>
            <w:tcW w:w="1843" w:type="dxa"/>
            <w:tcBorders>
              <w:top w:val="nil"/>
              <w:left w:val="single" w:sz="4" w:space="0" w:color="auto"/>
              <w:bottom w:val="nil"/>
              <w:right w:val="single" w:sz="4" w:space="0" w:color="auto"/>
            </w:tcBorders>
          </w:tcPr>
          <w:p w14:paraId="27FDF7AD"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55136EF4"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 / _____________/</w:t>
            </w:r>
          </w:p>
        </w:tc>
      </w:tr>
      <w:tr w:rsidR="00123DBF" w:rsidRPr="00986128" w14:paraId="156AEE56" w14:textId="77777777" w:rsidTr="001C77AF">
        <w:tc>
          <w:tcPr>
            <w:tcW w:w="6521" w:type="dxa"/>
            <w:tcBorders>
              <w:right w:val="single" w:sz="4" w:space="0" w:color="auto"/>
            </w:tcBorders>
          </w:tcPr>
          <w:p w14:paraId="0A70E766"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843" w:type="dxa"/>
            <w:tcBorders>
              <w:top w:val="nil"/>
              <w:left w:val="single" w:sz="4" w:space="0" w:color="auto"/>
              <w:bottom w:val="nil"/>
              <w:right w:val="single" w:sz="4" w:space="0" w:color="auto"/>
            </w:tcBorders>
          </w:tcPr>
          <w:p w14:paraId="2869F159"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35CAD24"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r>
      <w:tr w:rsidR="00123DBF" w:rsidRPr="00986128" w14:paraId="4F8F78C3" w14:textId="77777777" w:rsidTr="001C77AF">
        <w:tc>
          <w:tcPr>
            <w:tcW w:w="6521" w:type="dxa"/>
            <w:tcBorders>
              <w:right w:val="single" w:sz="4" w:space="0" w:color="auto"/>
            </w:tcBorders>
          </w:tcPr>
          <w:p w14:paraId="42460BD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c>
          <w:tcPr>
            <w:tcW w:w="1843" w:type="dxa"/>
            <w:tcBorders>
              <w:top w:val="nil"/>
              <w:left w:val="single" w:sz="4" w:space="0" w:color="auto"/>
              <w:bottom w:val="nil"/>
              <w:right w:val="single" w:sz="4" w:space="0" w:color="auto"/>
            </w:tcBorders>
          </w:tcPr>
          <w:p w14:paraId="14404212"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0336AA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r>
      <w:tr w:rsidR="00123DBF" w:rsidRPr="00986128" w14:paraId="6BAF506D" w14:textId="77777777" w:rsidTr="001C77AF">
        <w:tc>
          <w:tcPr>
            <w:tcW w:w="6521" w:type="dxa"/>
            <w:tcBorders>
              <w:right w:val="single" w:sz="4" w:space="0" w:color="auto"/>
            </w:tcBorders>
          </w:tcPr>
          <w:p w14:paraId="4E18A07D"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c>
          <w:tcPr>
            <w:tcW w:w="1843" w:type="dxa"/>
            <w:tcBorders>
              <w:top w:val="nil"/>
              <w:left w:val="single" w:sz="4" w:space="0" w:color="auto"/>
              <w:bottom w:val="nil"/>
              <w:right w:val="single" w:sz="4" w:space="0" w:color="auto"/>
            </w:tcBorders>
          </w:tcPr>
          <w:p w14:paraId="21D1C6D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7C6AB8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r>
    </w:tbl>
    <w:p w14:paraId="3FAD6580" w14:textId="77777777" w:rsidR="004019C7" w:rsidRPr="00986128" w:rsidRDefault="00DC2370" w:rsidP="004019C7">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r w:rsidRPr="00986128">
        <w:rPr>
          <w:rFonts w:ascii="PT Astra Serif" w:eastAsia="Times New Roman" w:hAnsi="PT Astra Serif" w:cs="Times New Roman"/>
          <w:sz w:val="14"/>
          <w:szCs w:val="20"/>
          <w:lang w:eastAsia="en-US"/>
        </w:rPr>
        <w:t>*</w:t>
      </w:r>
      <w:r w:rsidRPr="00986128">
        <w:rPr>
          <w:rFonts w:ascii="PT Astra Serif" w:eastAsia="Times New Roman" w:hAnsi="PT Astra Serif" w:cs="Times New Roman"/>
          <w:i/>
          <w:sz w:val="14"/>
          <w:szCs w:val="20"/>
          <w:lang w:eastAsia="en-US"/>
        </w:rPr>
        <w:t xml:space="preserve"> заполняется Грузополучателем</w:t>
      </w:r>
    </w:p>
    <w:p w14:paraId="7A1BBBBC" w14:textId="77777777" w:rsidR="004019C7" w:rsidRPr="00986128" w:rsidRDefault="004019C7" w:rsidP="004019C7">
      <w:pPr>
        <w:widowControl w:val="0"/>
        <w:autoSpaceDE w:val="0"/>
        <w:autoSpaceDN w:val="0"/>
        <w:adjustRightInd w:val="0"/>
        <w:spacing w:after="0" w:line="240" w:lineRule="auto"/>
        <w:jc w:val="center"/>
        <w:rPr>
          <w:rFonts w:ascii="PT Astra Serif" w:eastAsia="Times New Roman" w:hAnsi="PT Astra Serif" w:cs="Times New Roman"/>
          <w:b/>
          <w:sz w:val="18"/>
          <w:szCs w:val="24"/>
          <w:lang w:eastAsia="en-US"/>
        </w:rPr>
      </w:pPr>
    </w:p>
    <w:tbl>
      <w:tblPr>
        <w:tblW w:w="13608" w:type="dxa"/>
        <w:tblInd w:w="959" w:type="dxa"/>
        <w:tblLook w:val="01E0" w:firstRow="1" w:lastRow="1" w:firstColumn="1" w:lastColumn="1" w:noHBand="0" w:noVBand="0"/>
      </w:tblPr>
      <w:tblGrid>
        <w:gridCol w:w="7405"/>
        <w:gridCol w:w="6203"/>
      </w:tblGrid>
      <w:tr w:rsidR="00123DBF" w:rsidRPr="00986128" w14:paraId="2C9A4BF0" w14:textId="77777777" w:rsidTr="00D92CF3">
        <w:trPr>
          <w:trHeight w:val="1112"/>
        </w:trPr>
        <w:tc>
          <w:tcPr>
            <w:tcW w:w="7405" w:type="dxa"/>
          </w:tcPr>
          <w:p w14:paraId="14FE0C24"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Государственный заказчик:</w:t>
            </w:r>
          </w:p>
          <w:p w14:paraId="712489D5" w14:textId="50FEDF40" w:rsidR="004019C7" w:rsidRPr="00986128" w:rsidRDefault="00B50656"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w:t>
            </w:r>
            <w:r w:rsidR="00DC2370" w:rsidRPr="00986128">
              <w:rPr>
                <w:rFonts w:ascii="PT Astra Serif" w:eastAsia="Times New Roman" w:hAnsi="PT Astra Serif" w:cs="Times New Roman"/>
                <w:b/>
                <w:lang w:eastAsia="en-US"/>
              </w:rPr>
              <w:t>УФСИН России по Московской области</w:t>
            </w:r>
          </w:p>
          <w:p w14:paraId="21C89888"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Заместитель начальника</w:t>
            </w:r>
          </w:p>
          <w:p w14:paraId="27905F77" w14:textId="77777777" w:rsidR="004019C7" w:rsidRPr="00986128" w:rsidRDefault="004019C7" w:rsidP="001C77AF">
            <w:pPr>
              <w:widowControl w:val="0"/>
              <w:autoSpaceDE w:val="0"/>
              <w:autoSpaceDN w:val="0"/>
              <w:adjustRightInd w:val="0"/>
              <w:spacing w:after="0" w:line="240" w:lineRule="auto"/>
              <w:rPr>
                <w:rFonts w:ascii="PT Astra Serif" w:eastAsia="Times New Roman" w:hAnsi="PT Astra Serif" w:cs="Times New Roman"/>
                <w:b/>
                <w:lang w:eastAsia="en-US"/>
              </w:rPr>
            </w:pPr>
          </w:p>
          <w:p w14:paraId="68AB2BB3" w14:textId="421594EB"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sz w:val="24"/>
                <w:szCs w:val="24"/>
                <w:lang w:eastAsia="en-US"/>
              </w:rPr>
            </w:pPr>
            <w:r w:rsidRPr="00986128">
              <w:rPr>
                <w:rFonts w:ascii="PT Astra Serif" w:eastAsia="Times New Roman" w:hAnsi="PT Astra Serif" w:cs="Times New Roman"/>
                <w:sz w:val="24"/>
                <w:szCs w:val="24"/>
                <w:lang w:eastAsia="en-US"/>
              </w:rPr>
              <w:t>____________________</w:t>
            </w:r>
            <w:r w:rsidRPr="00986128">
              <w:rPr>
                <w:rFonts w:ascii="PT Astra Serif" w:eastAsia="Times New Roman" w:hAnsi="PT Astra Serif" w:cs="Times New Roman"/>
                <w:b/>
                <w:sz w:val="24"/>
                <w:szCs w:val="24"/>
                <w:lang w:eastAsia="en-US"/>
              </w:rPr>
              <w:t xml:space="preserve"> </w:t>
            </w:r>
            <w:r w:rsidRPr="003C3398">
              <w:rPr>
                <w:rFonts w:ascii="PT Astra Serif" w:eastAsia="Times New Roman" w:hAnsi="PT Astra Serif" w:cs="Times New Roman"/>
                <w:bCs/>
                <w:sz w:val="24"/>
                <w:szCs w:val="24"/>
                <w:lang w:eastAsia="en-US"/>
              </w:rPr>
              <w:t>/</w:t>
            </w:r>
            <w:r w:rsidR="00B50656" w:rsidRPr="00986128">
              <w:rPr>
                <w:rFonts w:ascii="PT Astra Serif" w:eastAsia="Times New Roman" w:hAnsi="PT Astra Serif" w:cs="Times New Roman"/>
                <w:sz w:val="24"/>
                <w:szCs w:val="24"/>
                <w:lang w:eastAsia="en-US"/>
              </w:rPr>
              <w:t>Д.А. Ивонин</w:t>
            </w:r>
            <w:r w:rsidRPr="00986128">
              <w:rPr>
                <w:rFonts w:ascii="PT Astra Serif" w:eastAsia="Times New Roman" w:hAnsi="PT Astra Serif" w:cs="Times New Roman"/>
                <w:sz w:val="24"/>
                <w:szCs w:val="24"/>
                <w:lang w:eastAsia="en-US"/>
              </w:rPr>
              <w:t xml:space="preserve"> /</w:t>
            </w:r>
          </w:p>
          <w:p w14:paraId="09B85935" w14:textId="3925BDB4" w:rsidR="004019C7" w:rsidRPr="00986128" w:rsidRDefault="00DC2370" w:rsidP="001C77AF">
            <w:pPr>
              <w:widowControl w:val="0"/>
              <w:spacing w:after="0" w:line="240" w:lineRule="auto"/>
              <w:jc w:val="both"/>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0042FE4E" w14:textId="0598273B"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lang w:eastAsia="en-US"/>
              </w:rPr>
              <w:t xml:space="preserve">           </w:t>
            </w:r>
            <w:r w:rsidR="00DC2370" w:rsidRPr="00986128">
              <w:rPr>
                <w:rFonts w:ascii="PT Astra Serif" w:eastAsia="Times New Roman" w:hAnsi="PT Astra Serif" w:cs="Times New Roman"/>
                <w:lang w:eastAsia="en-US"/>
              </w:rPr>
              <w:t>М.П.</w:t>
            </w:r>
          </w:p>
        </w:tc>
        <w:tc>
          <w:tcPr>
            <w:tcW w:w="6203" w:type="dxa"/>
          </w:tcPr>
          <w:p w14:paraId="53A386C7" w14:textId="26BB552C" w:rsidR="003C3398" w:rsidRPr="00F27ED4" w:rsidRDefault="00B3715B" w:rsidP="003C339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heme="minorHAnsi" w:hAnsi="PT Astra Serif"/>
                <w:b/>
                <w:color w:val="000000" w:themeColor="text1"/>
                <w:sz w:val="24"/>
                <w:szCs w:val="24"/>
                <w:lang w:eastAsia="en-US"/>
              </w:rPr>
              <w:t>Поставщик</w:t>
            </w:r>
            <w:r w:rsidRPr="00986128">
              <w:rPr>
                <w:rFonts w:ascii="PT Astra Serif" w:eastAsia="Times New Roman" w:hAnsi="PT Astra Serif" w:cs="Times New Roman"/>
                <w:b/>
                <w:bCs/>
                <w:lang w:eastAsia="en-US"/>
              </w:rPr>
              <w:t xml:space="preserve">:  </w:t>
            </w:r>
            <w:r w:rsidR="00B50656" w:rsidRPr="00986128">
              <w:rPr>
                <w:rFonts w:ascii="PT Astra Serif" w:eastAsia="Times New Roman" w:hAnsi="PT Astra Serif" w:cs="Times New Roman"/>
                <w:b/>
                <w:bCs/>
                <w:lang w:eastAsia="en-US"/>
              </w:rPr>
              <w:t xml:space="preserve"> </w:t>
            </w:r>
            <w:r w:rsidR="00DC2370" w:rsidRPr="00986128">
              <w:rPr>
                <w:rFonts w:ascii="PT Astra Serif" w:eastAsia="Times New Roman" w:hAnsi="PT Astra Serif" w:cs="Times New Roman"/>
                <w:b/>
                <w:sz w:val="24"/>
                <w:szCs w:val="24"/>
              </w:rPr>
              <w:br/>
            </w:r>
          </w:p>
          <w:p w14:paraId="3B452A5C" w14:textId="77777777" w:rsidR="003C3398" w:rsidRDefault="003C3398" w:rsidP="003C3398">
            <w:pPr>
              <w:widowControl w:val="0"/>
              <w:spacing w:after="0" w:line="240" w:lineRule="auto"/>
              <w:ind w:left="2868"/>
              <w:rPr>
                <w:rFonts w:ascii="PT Astra Serif" w:hAnsi="PT Astra Serif"/>
                <w:sz w:val="24"/>
                <w:szCs w:val="24"/>
              </w:rPr>
            </w:pPr>
          </w:p>
          <w:p w14:paraId="6944DA18" w14:textId="6E06CF11" w:rsidR="0008553D" w:rsidRDefault="003C3398" w:rsidP="0008553D">
            <w:pPr>
              <w:widowControl w:val="0"/>
              <w:spacing w:after="0" w:line="240" w:lineRule="auto"/>
              <w:rPr>
                <w:rFonts w:ascii="PT Astra Serif" w:hAnsi="PT Astra Serif"/>
                <w:sz w:val="24"/>
                <w:szCs w:val="24"/>
              </w:rPr>
            </w:pPr>
            <w:r w:rsidRPr="00F27ED4">
              <w:rPr>
                <w:rFonts w:ascii="PT Astra Serif" w:hAnsi="PT Astra Serif"/>
                <w:sz w:val="24"/>
                <w:szCs w:val="24"/>
              </w:rPr>
              <w:t>_______________/</w:t>
            </w:r>
            <w:r w:rsidR="0008553D">
              <w:rPr>
                <w:rFonts w:ascii="PT Astra Serif" w:hAnsi="PT Astra Serif"/>
                <w:sz w:val="24"/>
                <w:szCs w:val="24"/>
              </w:rPr>
              <w:t>____________</w:t>
            </w:r>
            <w:r w:rsidRPr="00F27ED4">
              <w:rPr>
                <w:rFonts w:ascii="PT Astra Serif" w:hAnsi="PT Astra Serif"/>
                <w:sz w:val="24"/>
                <w:szCs w:val="24"/>
              </w:rPr>
              <w:t>/</w:t>
            </w:r>
          </w:p>
          <w:p w14:paraId="7CD7A60A" w14:textId="1642B651" w:rsidR="004019C7" w:rsidRPr="00986128" w:rsidRDefault="00DC2370" w:rsidP="0008553D">
            <w:pPr>
              <w:widowControl w:val="0"/>
              <w:spacing w:after="0" w:line="240" w:lineRule="auto"/>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7809D76C" w14:textId="08DAFB29"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bCs/>
                <w:lang w:eastAsia="en-US"/>
              </w:rPr>
              <w:t xml:space="preserve">          </w:t>
            </w:r>
            <w:r w:rsidR="00DC2370" w:rsidRPr="00986128">
              <w:rPr>
                <w:rFonts w:ascii="PT Astra Serif" w:eastAsia="Times New Roman" w:hAnsi="PT Astra Serif" w:cs="Times New Roman"/>
                <w:bCs/>
                <w:lang w:eastAsia="en-US"/>
              </w:rPr>
              <w:t>М.П.</w:t>
            </w:r>
          </w:p>
        </w:tc>
      </w:tr>
    </w:tbl>
    <w:p w14:paraId="365FF9D9"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1B00D47F"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09E4DDBD" w14:textId="77777777" w:rsidR="00D465FB" w:rsidRPr="00986128" w:rsidRDefault="00D465FB" w:rsidP="004019C7">
      <w:pPr>
        <w:tabs>
          <w:tab w:val="left" w:pos="7075"/>
        </w:tabs>
        <w:spacing w:after="0" w:line="240" w:lineRule="auto"/>
        <w:ind w:firstLine="709"/>
        <w:rPr>
          <w:rFonts w:ascii="PT Astra Serif" w:hAnsi="PT Astra Serif" w:cs="Times New Roman"/>
          <w:sz w:val="24"/>
          <w:szCs w:val="24"/>
        </w:rPr>
      </w:pPr>
    </w:p>
    <w:p w14:paraId="2C1B47B8"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57A0404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     Приложение № 4</w:t>
      </w:r>
    </w:p>
    <w:p w14:paraId="39CDF054"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к Государственному контракту   </w:t>
      </w:r>
    </w:p>
    <w:p w14:paraId="2C89A3E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№__________________________</w:t>
      </w:r>
    </w:p>
    <w:p w14:paraId="3760AEA7" w14:textId="77777777" w:rsidR="007227EA" w:rsidRPr="00FB2110" w:rsidRDefault="007227EA" w:rsidP="007227EA">
      <w:pPr>
        <w:widowControl w:val="0"/>
        <w:tabs>
          <w:tab w:val="left" w:pos="6480"/>
        </w:tabs>
        <w:overflowPunct w:val="0"/>
        <w:spacing w:after="0" w:line="240" w:lineRule="auto"/>
        <w:ind w:right="-74"/>
        <w:contextualSpacing/>
        <w:jc w:val="right"/>
        <w:rPr>
          <w:rFonts w:ascii="XO Thames" w:eastAsia="Times New Roman" w:hAnsi="XO Thames" w:cs="Times New Roman"/>
          <w:sz w:val="24"/>
          <w:szCs w:val="24"/>
        </w:rPr>
      </w:pPr>
      <w:r w:rsidRPr="00FB2110">
        <w:rPr>
          <w:rFonts w:ascii="XO Thames" w:eastAsia="Times New Roman" w:hAnsi="XO Thames" w:cs="Times New Roman"/>
          <w:sz w:val="24"/>
          <w:szCs w:val="24"/>
        </w:rPr>
        <w:t>от «___» _______ 2026 г.</w:t>
      </w:r>
    </w:p>
    <w:p w14:paraId="13191430" w14:textId="77777777" w:rsidR="007227EA" w:rsidRPr="00FB2110" w:rsidRDefault="007227EA" w:rsidP="007227EA">
      <w:pPr>
        <w:spacing w:after="0"/>
        <w:jc w:val="center"/>
        <w:rPr>
          <w:rFonts w:ascii="XO Thames" w:eastAsia="Times New Roman" w:hAnsi="XO Thames" w:cs="Times New Roman"/>
          <w:b/>
          <w:sz w:val="24"/>
          <w:szCs w:val="24"/>
        </w:rPr>
      </w:pPr>
      <w:r w:rsidRPr="00FB2110">
        <w:rPr>
          <w:rFonts w:ascii="XO Thames" w:eastAsia="Times New Roman" w:hAnsi="XO Thames" w:cs="Times New Roman"/>
          <w:b/>
          <w:sz w:val="24"/>
          <w:szCs w:val="24"/>
        </w:rPr>
        <w:t>Техническое задание</w:t>
      </w:r>
    </w:p>
    <w:p w14:paraId="6959C16A" w14:textId="1E24BD31" w:rsidR="00FB2110" w:rsidRPr="00FB2110" w:rsidRDefault="00FB2110" w:rsidP="00FB2110">
      <w:pPr>
        <w:pStyle w:val="af"/>
        <w:numPr>
          <w:ilvl w:val="0"/>
          <w:numId w:val="18"/>
        </w:numPr>
        <w:autoSpaceDE w:val="0"/>
        <w:autoSpaceDN w:val="0"/>
        <w:adjustRightInd w:val="0"/>
        <w:jc w:val="both"/>
        <w:rPr>
          <w:rFonts w:ascii="XO Thames" w:hAnsi="XO Thames"/>
        </w:rPr>
      </w:pPr>
      <w:r w:rsidRPr="00FB2110">
        <w:rPr>
          <w:rFonts w:ascii="XO Thames" w:hAnsi="XO Thames"/>
        </w:rPr>
        <w:t xml:space="preserve">Предмет закупки: </w:t>
      </w:r>
      <w:r w:rsidR="00FD2C5C">
        <w:rPr>
          <w:rFonts w:ascii="XO Thames" w:hAnsi="XO Thames"/>
          <w:b/>
          <w:bCs/>
        </w:rPr>
        <w:t>картофель</w:t>
      </w:r>
      <w:r w:rsidR="00AF7440">
        <w:rPr>
          <w:rFonts w:ascii="XO Thames" w:hAnsi="XO Thames"/>
          <w:b/>
          <w:bCs/>
        </w:rPr>
        <w:t xml:space="preserve"> сушен</w:t>
      </w:r>
      <w:r w:rsidR="005C4C41">
        <w:rPr>
          <w:rFonts w:ascii="XO Thames" w:hAnsi="XO Thames"/>
          <w:b/>
          <w:bCs/>
        </w:rPr>
        <w:t>ый</w:t>
      </w:r>
      <w:r w:rsidR="00AF7440">
        <w:rPr>
          <w:rFonts w:ascii="XO Thames" w:hAnsi="XO Thames"/>
          <w:b/>
          <w:bCs/>
        </w:rPr>
        <w:t>.</w:t>
      </w:r>
    </w:p>
    <w:p w14:paraId="335DFF56"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Требования к качеству и количеству, техническим и функциональным характеристикам (потребительским свойствам) товара.</w:t>
      </w:r>
    </w:p>
    <w:p w14:paraId="38195B70" w14:textId="1990A436"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sidR="00064376">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w:t>
      </w:r>
      <w:r w:rsidR="00731794" w:rsidRPr="00731794">
        <w:rPr>
          <w:rFonts w:ascii="XO Thames" w:hAnsi="XO Thames"/>
          <w:sz w:val="24"/>
          <w:szCs w:val="24"/>
        </w:rPr>
        <w:t>10.3</w:t>
      </w:r>
      <w:r w:rsidR="005C4C41">
        <w:rPr>
          <w:rFonts w:ascii="XO Thames" w:hAnsi="XO Thames"/>
          <w:sz w:val="24"/>
          <w:szCs w:val="24"/>
        </w:rPr>
        <w:t>1</w:t>
      </w:r>
      <w:r w:rsidR="00731794" w:rsidRPr="00731794">
        <w:rPr>
          <w:rFonts w:ascii="XO Thames" w:hAnsi="XO Thames"/>
          <w:sz w:val="24"/>
          <w:szCs w:val="24"/>
        </w:rPr>
        <w:t>.1</w:t>
      </w:r>
      <w:r w:rsidR="005C4C41">
        <w:rPr>
          <w:rFonts w:ascii="XO Thames" w:hAnsi="XO Thames"/>
          <w:sz w:val="24"/>
          <w:szCs w:val="24"/>
        </w:rPr>
        <w:t>2</w:t>
      </w:r>
      <w:r w:rsidR="00731794" w:rsidRPr="00731794">
        <w:rPr>
          <w:rFonts w:ascii="XO Thames" w:hAnsi="XO Thames"/>
          <w:sz w:val="24"/>
          <w:szCs w:val="24"/>
        </w:rPr>
        <w:t>.000</w:t>
      </w:r>
    </w:p>
    <w:p w14:paraId="3FD59F52" w14:textId="7284DDBC" w:rsidR="00FB2110" w:rsidRPr="00731794" w:rsidRDefault="00FB2110" w:rsidP="00FB2110">
      <w:pPr>
        <w:autoSpaceDE w:val="0"/>
        <w:autoSpaceDN w:val="0"/>
        <w:adjustRightInd w:val="0"/>
        <w:spacing w:after="0" w:line="252" w:lineRule="auto"/>
        <w:ind w:firstLine="709"/>
        <w:jc w:val="both"/>
        <w:rPr>
          <w:rStyle w:val="af1"/>
          <w:rFonts w:ascii="XO Thames" w:eastAsia="Times New Roman" w:hAnsi="XO Thames" w:cs="Times New Roman"/>
          <w:color w:val="auto"/>
          <w:sz w:val="24"/>
          <w:szCs w:val="24"/>
        </w:rPr>
      </w:pPr>
      <w:r w:rsidRPr="00FB2110">
        <w:rPr>
          <w:rFonts w:ascii="XO Thames" w:eastAsia="Times New Roman" w:hAnsi="XO Thames" w:cs="Times New Roman"/>
          <w:bCs/>
          <w:sz w:val="24"/>
          <w:szCs w:val="24"/>
        </w:rPr>
        <w:t>КТРУ</w:t>
      </w:r>
      <w:r w:rsidR="00064376">
        <w:rPr>
          <w:rFonts w:ascii="XO Thames" w:eastAsia="Times New Roman" w:hAnsi="XO Thames" w:cs="Times New Roman"/>
          <w:bCs/>
          <w:sz w:val="24"/>
          <w:szCs w:val="24"/>
        </w:rPr>
        <w:t>:</w:t>
      </w:r>
      <w:r w:rsidRPr="00FB2110">
        <w:rPr>
          <w:rFonts w:ascii="XO Thames" w:hAnsi="XO Thames"/>
        </w:rPr>
        <w:t xml:space="preserve"> </w:t>
      </w:r>
      <w:r w:rsidR="00731794">
        <w:rPr>
          <w:rFonts w:ascii="XO Thames" w:eastAsia="Times New Roman" w:hAnsi="XO Thames" w:cs="Times New Roman"/>
          <w:sz w:val="24"/>
          <w:szCs w:val="24"/>
        </w:rPr>
        <w:t>-</w:t>
      </w:r>
    </w:p>
    <w:p w14:paraId="014DD925" w14:textId="21893589" w:rsidR="00FB2110" w:rsidRDefault="00FB2110" w:rsidP="00FB2110">
      <w:pPr>
        <w:pStyle w:val="af"/>
        <w:autoSpaceDE w:val="0"/>
        <w:autoSpaceDN w:val="0"/>
        <w:adjustRightInd w:val="0"/>
        <w:spacing w:line="252" w:lineRule="auto"/>
        <w:ind w:left="709"/>
        <w:jc w:val="both"/>
        <w:rPr>
          <w:rFonts w:ascii="XO Thames" w:hAnsi="XO Thames"/>
        </w:rPr>
      </w:pPr>
      <w:r w:rsidRPr="00FB2110">
        <w:rPr>
          <w:rFonts w:ascii="XO Thames" w:hAnsi="XO Thames"/>
        </w:rPr>
        <w:t>Сорт – не ниже первого;</w:t>
      </w:r>
    </w:p>
    <w:p w14:paraId="269588C0" w14:textId="5C09F0E6" w:rsidR="00D13ADB" w:rsidRPr="00FB2110" w:rsidRDefault="00D13ADB" w:rsidP="00FB2110">
      <w:pPr>
        <w:pStyle w:val="af"/>
        <w:autoSpaceDE w:val="0"/>
        <w:autoSpaceDN w:val="0"/>
        <w:adjustRightInd w:val="0"/>
        <w:spacing w:line="252" w:lineRule="auto"/>
        <w:ind w:left="709"/>
        <w:jc w:val="both"/>
        <w:rPr>
          <w:rFonts w:ascii="XO Thames" w:hAnsi="XO Thames"/>
        </w:rPr>
      </w:pPr>
      <w:r>
        <w:rPr>
          <w:rFonts w:ascii="XO Thames" w:hAnsi="XO Thames"/>
        </w:rPr>
        <w:t xml:space="preserve">Внешний вид: </w:t>
      </w:r>
      <w:r w:rsidR="00FD2C5C">
        <w:rPr>
          <w:rFonts w:ascii="XO Thames" w:hAnsi="XO Thames"/>
        </w:rPr>
        <w:t>столбики</w:t>
      </w:r>
      <w:r>
        <w:rPr>
          <w:rFonts w:ascii="XO Thames" w:hAnsi="XO Thames"/>
        </w:rPr>
        <w:t>;</w:t>
      </w:r>
    </w:p>
    <w:p w14:paraId="22901771"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0CE009F8" w14:textId="245B0BE4"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w:t>
      </w:r>
      <w:r w:rsidR="00731794">
        <w:rPr>
          <w:rFonts w:ascii="XO Thames" w:eastAsia="Times New Roman" w:hAnsi="XO Thames" w:cs="Times New Roman"/>
          <w:sz w:val="24"/>
          <w:szCs w:val="24"/>
        </w:rPr>
        <w:t>15</w:t>
      </w:r>
      <w:r w:rsidRPr="00FB2110">
        <w:rPr>
          <w:rFonts w:ascii="XO Thames" w:eastAsia="Times New Roman" w:hAnsi="XO Thames" w:cs="Times New Roman"/>
          <w:sz w:val="24"/>
          <w:szCs w:val="24"/>
        </w:rPr>
        <w:t xml:space="preserve"> кг не более </w:t>
      </w:r>
      <w:r w:rsidR="00731794">
        <w:rPr>
          <w:rFonts w:ascii="XO Thames" w:eastAsia="Times New Roman" w:hAnsi="XO Thames" w:cs="Times New Roman"/>
          <w:sz w:val="24"/>
          <w:szCs w:val="24"/>
        </w:rPr>
        <w:t>25</w:t>
      </w:r>
      <w:r w:rsidRPr="00FB2110">
        <w:rPr>
          <w:rFonts w:ascii="XO Thames" w:eastAsia="Times New Roman" w:hAnsi="XO Thames" w:cs="Times New Roman"/>
          <w:sz w:val="24"/>
          <w:szCs w:val="24"/>
        </w:rPr>
        <w:t xml:space="preserve"> кг. </w:t>
      </w:r>
    </w:p>
    <w:p w14:paraId="09EB2BC0" w14:textId="2D131D10" w:rsidR="00FB2110" w:rsidRDefault="00FB2110" w:rsidP="00FB2110">
      <w:pPr>
        <w:spacing w:after="0" w:line="252" w:lineRule="auto"/>
        <w:ind w:firstLine="709"/>
        <w:jc w:val="both"/>
        <w:rPr>
          <w:rFonts w:ascii="XO Thames" w:eastAsia="Times New Roman" w:hAnsi="XO Thames" w:cs="Times New Roman"/>
          <w:bCs/>
          <w:sz w:val="24"/>
          <w:szCs w:val="24"/>
        </w:rPr>
      </w:pPr>
      <w:r w:rsidRPr="00FB2110">
        <w:rPr>
          <w:rFonts w:ascii="XO Thames" w:hAnsi="XO Thames" w:cs="Times New Roman"/>
          <w:bCs/>
          <w:sz w:val="23"/>
          <w:szCs w:val="23"/>
        </w:rPr>
        <w:t>Объем товара</w:t>
      </w:r>
      <w:r w:rsidRPr="00FB2110">
        <w:rPr>
          <w:rFonts w:ascii="XO Thames" w:hAnsi="XO Thames" w:cs="Times New Roman"/>
          <w:b/>
          <w:sz w:val="23"/>
          <w:szCs w:val="23"/>
        </w:rPr>
        <w:t xml:space="preserve">: </w:t>
      </w:r>
      <w:r w:rsidR="00FD2C5C">
        <w:rPr>
          <w:rFonts w:ascii="XO Thames" w:eastAsia="Times New Roman" w:hAnsi="XO Thames" w:cs="Times New Roman"/>
          <w:bCs/>
          <w:sz w:val="24"/>
          <w:szCs w:val="24"/>
        </w:rPr>
        <w:t>3</w:t>
      </w:r>
      <w:r w:rsidRPr="00FB2110">
        <w:rPr>
          <w:rFonts w:ascii="XO Thames" w:eastAsia="Times New Roman" w:hAnsi="XO Thames" w:cs="Times New Roman"/>
          <w:bCs/>
          <w:sz w:val="24"/>
          <w:szCs w:val="24"/>
        </w:rPr>
        <w:t> </w:t>
      </w:r>
      <w:r w:rsidR="004732C3">
        <w:rPr>
          <w:rFonts w:ascii="XO Thames" w:eastAsia="Times New Roman" w:hAnsi="XO Thames" w:cs="Times New Roman"/>
          <w:bCs/>
          <w:sz w:val="24"/>
          <w:szCs w:val="24"/>
        </w:rPr>
        <w:t>5</w:t>
      </w:r>
      <w:r w:rsidRPr="00FB2110">
        <w:rPr>
          <w:rFonts w:ascii="XO Thames" w:eastAsia="Times New Roman" w:hAnsi="XO Thames" w:cs="Times New Roman"/>
          <w:bCs/>
          <w:sz w:val="24"/>
          <w:szCs w:val="24"/>
        </w:rPr>
        <w:t>00 кг.</w:t>
      </w:r>
    </w:p>
    <w:p w14:paraId="1DFA2CDF" w14:textId="72CCA2B0" w:rsid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Соответствие нормативному документу - </w:t>
      </w:r>
      <w:bookmarkStart w:id="8" w:name="_Hlk225149223"/>
      <w:r w:rsidRPr="00FB2110">
        <w:rPr>
          <w:rFonts w:ascii="XO Thames" w:eastAsia="Times New Roman" w:hAnsi="XO Thames" w:cs="Times New Roman"/>
          <w:b/>
          <w:sz w:val="24"/>
          <w:szCs w:val="24"/>
        </w:rPr>
        <w:t xml:space="preserve">ГОСТ </w:t>
      </w:r>
      <w:r w:rsidR="00FD2C5C">
        <w:rPr>
          <w:rFonts w:ascii="XO Thames" w:hAnsi="XO Thames"/>
          <w:b/>
          <w:sz w:val="24"/>
          <w:szCs w:val="24"/>
        </w:rPr>
        <w:t>28432</w:t>
      </w:r>
      <w:r w:rsidRPr="00FB2110">
        <w:rPr>
          <w:rFonts w:ascii="XO Thames" w:hAnsi="XO Thames"/>
          <w:b/>
          <w:sz w:val="24"/>
          <w:szCs w:val="24"/>
        </w:rPr>
        <w:t>-</w:t>
      </w:r>
      <w:bookmarkEnd w:id="8"/>
      <w:r w:rsidR="00FD2C5C">
        <w:rPr>
          <w:rFonts w:ascii="XO Thames" w:hAnsi="XO Thames"/>
          <w:b/>
          <w:sz w:val="24"/>
          <w:szCs w:val="24"/>
        </w:rPr>
        <w:t>90</w:t>
      </w:r>
      <w:r w:rsidRPr="00FB2110">
        <w:rPr>
          <w:rFonts w:ascii="XO Thames" w:eastAsia="Times New Roman" w:hAnsi="XO Thames" w:cs="Times New Roman"/>
          <w:sz w:val="24"/>
          <w:szCs w:val="24"/>
        </w:rPr>
        <w:t xml:space="preserve"> </w:t>
      </w:r>
      <w:r w:rsidRPr="00FB2110">
        <w:rPr>
          <w:rFonts w:ascii="XO Thames" w:eastAsia="Times New Roman" w:hAnsi="XO Thames" w:cs="Times New Roman"/>
          <w:bCs/>
          <w:i/>
          <w:sz w:val="24"/>
          <w:szCs w:val="24"/>
        </w:rPr>
        <w:t>(ГОСТ содержит исчерпывающий перечень характеристик товара</w:t>
      </w:r>
      <w:r w:rsidRPr="00FB2110">
        <w:rPr>
          <w:rFonts w:ascii="XO Thames" w:eastAsia="Times New Roman" w:hAnsi="XO Thames" w:cs="Times New Roman"/>
          <w:bCs/>
          <w:i/>
          <w:sz w:val="24"/>
          <w:szCs w:val="24"/>
        </w:rPr>
        <w:br/>
        <w:t xml:space="preserve">и </w:t>
      </w:r>
      <w:r w:rsidRPr="00FB2110">
        <w:rPr>
          <w:rFonts w:ascii="XO Thames" w:eastAsia="Times New Roman" w:hAnsi="XO Thames" w:cs="Times New Roman"/>
          <w:i/>
          <w:sz w:val="24"/>
          <w:szCs w:val="24"/>
        </w:rPr>
        <w:t>гарантирует, что продукт сделан по определенной, строго выверенной технологии и соответствует всем нормативам)</w:t>
      </w:r>
      <w:r w:rsidRPr="00FB2110">
        <w:rPr>
          <w:rFonts w:ascii="XO Thames" w:eastAsia="Times New Roman" w:hAnsi="XO Thames" w:cs="Times New Roman"/>
          <w:bCs/>
          <w:sz w:val="24"/>
          <w:szCs w:val="24"/>
        </w:rPr>
        <w:t>.</w:t>
      </w:r>
    </w:p>
    <w:p w14:paraId="236A2842" w14:textId="4DDBFAD8" w:rsidR="00A44146" w:rsidRPr="00A44146" w:rsidRDefault="00A4414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A44146">
        <w:rPr>
          <w:rFonts w:ascii="XO Thames" w:eastAsia="Times New Roman" w:hAnsi="XO Thames" w:cs="Times New Roman"/>
          <w:b/>
          <w:sz w:val="24"/>
          <w:szCs w:val="24"/>
        </w:rPr>
        <w:t>Требование к</w:t>
      </w:r>
      <w:r>
        <w:rPr>
          <w:rFonts w:ascii="XO Thames" w:eastAsia="Times New Roman" w:hAnsi="XO Thames" w:cs="Times New Roman"/>
          <w:b/>
          <w:sz w:val="24"/>
          <w:szCs w:val="24"/>
        </w:rPr>
        <w:t xml:space="preserve"> исследованию продукции: </w:t>
      </w:r>
      <w:r w:rsidR="0040667F" w:rsidRPr="0040667F">
        <w:rPr>
          <w:rFonts w:ascii="Times New Roman" w:hAnsi="Times New Roman" w:cs="Times New Roman"/>
          <w:sz w:val="24"/>
          <w:szCs w:val="24"/>
        </w:rPr>
        <w:t xml:space="preserve">Поставщиком предоставляется: </w:t>
      </w:r>
      <w:r w:rsidR="004114F2">
        <w:rPr>
          <w:rFonts w:ascii="Times New Roman" w:hAnsi="Times New Roman" w:cs="Times New Roman"/>
          <w:sz w:val="24"/>
          <w:szCs w:val="24"/>
        </w:rPr>
        <w:t>оригинал/</w:t>
      </w:r>
      <w:r w:rsidR="004114F2"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sidR="004114F2">
        <w:rPr>
          <w:rFonts w:ascii="Times New Roman" w:hAnsi="Times New Roman" w:cs="Times New Roman"/>
          <w:sz w:val="24"/>
          <w:szCs w:val="24"/>
        </w:rPr>
        <w:t xml:space="preserve"> </w:t>
      </w:r>
      <w:r w:rsidR="004114F2" w:rsidRPr="005A062F">
        <w:rPr>
          <w:rFonts w:ascii="Times New Roman" w:hAnsi="Times New Roman" w:cs="Times New Roman"/>
          <w:sz w:val="24"/>
          <w:szCs w:val="24"/>
        </w:rPr>
        <w:t>выполненные в рамках утвержденной Производителем</w:t>
      </w:r>
      <w:r w:rsidR="004114F2">
        <w:rPr>
          <w:rFonts w:ascii="Times New Roman" w:hAnsi="Times New Roman" w:cs="Times New Roman"/>
          <w:sz w:val="24"/>
          <w:szCs w:val="24"/>
        </w:rPr>
        <w:t xml:space="preserve"> (изготовителем)</w:t>
      </w:r>
      <w:r w:rsidR="004114F2" w:rsidRPr="005A062F">
        <w:rPr>
          <w:rFonts w:ascii="Times New Roman" w:hAnsi="Times New Roman" w:cs="Times New Roman"/>
          <w:sz w:val="24"/>
          <w:szCs w:val="24"/>
        </w:rPr>
        <w:t xml:space="preserve"> программы производственного контроля, заверенные поставщиком в установленном законодательством</w:t>
      </w:r>
      <w:r w:rsidR="004114F2">
        <w:rPr>
          <w:rFonts w:ascii="Times New Roman" w:hAnsi="Times New Roman" w:cs="Times New Roman"/>
          <w:sz w:val="24"/>
          <w:szCs w:val="24"/>
        </w:rPr>
        <w:t xml:space="preserve"> Российской Федерации</w:t>
      </w:r>
      <w:r w:rsidR="004114F2" w:rsidRPr="005A062F">
        <w:rPr>
          <w:rFonts w:ascii="Times New Roman" w:hAnsi="Times New Roman" w:cs="Times New Roman"/>
          <w:sz w:val="24"/>
          <w:szCs w:val="24"/>
        </w:rPr>
        <w:t xml:space="preserve"> порядке</w:t>
      </w:r>
      <w:r w:rsidR="0040667F" w:rsidRPr="0040667F">
        <w:rPr>
          <w:rFonts w:ascii="Times New Roman" w:hAnsi="Times New Roman" w:cs="Times New Roman"/>
          <w:sz w:val="24"/>
          <w:szCs w:val="24"/>
        </w:rPr>
        <w:t>.</w:t>
      </w:r>
    </w:p>
    <w:p w14:paraId="2198271D" w14:textId="251E84D3"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 xml:space="preserve">Страна происхождения товара: </w:t>
      </w:r>
      <w:bookmarkStart w:id="9" w:name="_Hlk95300210"/>
      <w:bookmarkEnd w:id="9"/>
      <w:r w:rsidRPr="00FB2110">
        <w:rPr>
          <w:rFonts w:ascii="XO Thames" w:eastAsia="Times New Roman" w:hAnsi="XO Thames" w:cs="Times New Roman"/>
          <w:b/>
          <w:sz w:val="24"/>
          <w:szCs w:val="24"/>
        </w:rPr>
        <w:t>__________</w:t>
      </w:r>
      <w:r w:rsidRPr="00FB2110">
        <w:rPr>
          <w:rFonts w:ascii="XO Thames" w:eastAsia="Times New Roman" w:hAnsi="XO Thames" w:cs="Times New Roman"/>
          <w:bCs/>
          <w:sz w:val="24"/>
          <w:szCs w:val="24"/>
        </w:rPr>
        <w:t xml:space="preserve">       </w:t>
      </w:r>
    </w:p>
    <w:p w14:paraId="6521594A"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Дополнительная характеристика:</w:t>
      </w:r>
    </w:p>
    <w:p w14:paraId="4B6B5498"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остаточному сроку годности:</w:t>
      </w:r>
    </w:p>
    <w:p w14:paraId="4D1BBBB7" w14:textId="7AE248BE" w:rsidR="003F3526" w:rsidRPr="003F3526"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Остаточный срок годности на момент поставки – не менее </w:t>
      </w:r>
      <w:r w:rsidR="00FA6271" w:rsidRPr="00CD348F">
        <w:rPr>
          <w:rFonts w:ascii="XO Thames" w:eastAsia="Times New Roman" w:hAnsi="XO Thames" w:cs="Times New Roman"/>
          <w:bCs/>
          <w:sz w:val="24"/>
          <w:szCs w:val="24"/>
        </w:rPr>
        <w:t>8</w:t>
      </w:r>
      <w:r w:rsidRPr="00FB2110">
        <w:rPr>
          <w:rFonts w:ascii="XO Thames" w:eastAsia="Times New Roman" w:hAnsi="XO Thames" w:cs="Times New Roman"/>
          <w:bCs/>
          <w:sz w:val="24"/>
          <w:szCs w:val="24"/>
        </w:rPr>
        <w:t xml:space="preserve"> месяцев с даты поставки товара</w:t>
      </w:r>
      <w:r w:rsidR="003F3526" w:rsidRPr="003F3526">
        <w:rPr>
          <w:rFonts w:ascii="XO Thames" w:eastAsia="Times New Roman" w:hAnsi="XO Thames" w:cs="Times New Roman"/>
          <w:bCs/>
          <w:sz w:val="24"/>
          <w:szCs w:val="24"/>
        </w:rPr>
        <w:t xml:space="preserve"> </w:t>
      </w:r>
      <w:r w:rsidRPr="00FB2110">
        <w:rPr>
          <w:rFonts w:ascii="XO Thames" w:eastAsia="Times New Roman" w:hAnsi="XO Thames" w:cs="Times New Roman"/>
          <w:bCs/>
          <w:sz w:val="24"/>
          <w:szCs w:val="24"/>
        </w:rPr>
        <w:t>в адрес Грузополучателя.</w:t>
      </w:r>
    </w:p>
    <w:p w14:paraId="650B9316" w14:textId="77777777" w:rsidR="003F3526" w:rsidRPr="000A7246" w:rsidRDefault="003F352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p>
    <w:p w14:paraId="63268B7D" w14:textId="560DA8A5"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маркировке товара:</w:t>
      </w:r>
    </w:p>
    <w:p w14:paraId="58C21B97" w14:textId="13732756"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sz w:val="24"/>
          <w:szCs w:val="24"/>
        </w:rPr>
        <w:t xml:space="preserve">Маркировка поставляемого Товара должна соответствовать требованиям ст. 18 Федерального закона от 02.01.2000 № 29-ФЗ </w:t>
      </w:r>
      <w:r w:rsidR="00CD348F" w:rsidRPr="001B563E">
        <w:rPr>
          <w:rFonts w:ascii="XO Thames" w:eastAsia="Times New Roman" w:hAnsi="XO Thames" w:cs="Times New Roman"/>
          <w:sz w:val="24"/>
          <w:szCs w:val="24"/>
        </w:rPr>
        <w:br/>
      </w:r>
      <w:r w:rsidRPr="00FB2110">
        <w:rPr>
          <w:rFonts w:ascii="XO Thames" w:eastAsia="Times New Roman" w:hAnsi="XO Thames" w:cs="Times New Roman"/>
          <w:sz w:val="24"/>
          <w:szCs w:val="24"/>
        </w:rPr>
        <w:t xml:space="preserve">«О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w:t>
      </w:r>
      <w:r w:rsidR="00B30E1E" w:rsidRPr="00FB2110">
        <w:rPr>
          <w:rFonts w:ascii="XO Thames" w:eastAsia="Times New Roman" w:hAnsi="XO Thames" w:cs="Times New Roman"/>
          <w:b/>
          <w:sz w:val="24"/>
          <w:szCs w:val="24"/>
        </w:rPr>
        <w:t xml:space="preserve">ГОСТ </w:t>
      </w:r>
      <w:r w:rsidR="00B30E1E">
        <w:rPr>
          <w:rFonts w:ascii="XO Thames" w:hAnsi="XO Thames"/>
          <w:b/>
          <w:sz w:val="24"/>
          <w:szCs w:val="24"/>
        </w:rPr>
        <w:t>28432</w:t>
      </w:r>
      <w:r w:rsidR="00B30E1E" w:rsidRPr="00FB2110">
        <w:rPr>
          <w:rFonts w:ascii="XO Thames" w:hAnsi="XO Thames"/>
          <w:b/>
          <w:sz w:val="24"/>
          <w:szCs w:val="24"/>
        </w:rPr>
        <w:t>-</w:t>
      </w:r>
      <w:r w:rsidR="00B30E1E">
        <w:rPr>
          <w:rFonts w:ascii="XO Thames" w:hAnsi="XO Thames"/>
          <w:b/>
          <w:sz w:val="24"/>
          <w:szCs w:val="24"/>
        </w:rPr>
        <w:t>90</w:t>
      </w:r>
      <w:r w:rsidRPr="00FB2110">
        <w:rPr>
          <w:rFonts w:ascii="XO Thames" w:eastAsia="Times New Roman" w:hAnsi="XO Thames" w:cs="Times New Roman"/>
          <w:b/>
          <w:sz w:val="24"/>
          <w:szCs w:val="24"/>
        </w:rPr>
        <w:t>.</w:t>
      </w:r>
    </w:p>
    <w:p w14:paraId="29A96040"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упаковке товара:</w:t>
      </w:r>
    </w:p>
    <w:p w14:paraId="61DE3C68" w14:textId="1314E000" w:rsidR="00FB2110" w:rsidRPr="00CF15FA" w:rsidRDefault="00FB2110" w:rsidP="00CF15FA">
      <w:pPr>
        <w:widowControl w:val="0"/>
        <w:autoSpaceDE w:val="0"/>
        <w:autoSpaceDN w:val="0"/>
        <w:adjustRightInd w:val="0"/>
        <w:spacing w:after="0"/>
        <w:jc w:val="both"/>
        <w:rPr>
          <w:rFonts w:ascii="XO Thames" w:hAnsi="XO Thames"/>
          <w:sz w:val="24"/>
          <w:szCs w:val="24"/>
        </w:rPr>
      </w:pPr>
      <w:r w:rsidRPr="00CF15FA">
        <w:rPr>
          <w:rFonts w:ascii="XO Thames" w:eastAsia="Times New Roman" w:hAnsi="XO Thames" w:cs="Times New Roman"/>
          <w:sz w:val="24"/>
          <w:szCs w:val="24"/>
        </w:rPr>
        <w:t xml:space="preserve">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w:t>
      </w:r>
      <w:bookmarkStart w:id="10" w:name="_Hlk204611185"/>
      <w:r w:rsidR="00E5093C" w:rsidRPr="00CF15FA">
        <w:rPr>
          <w:rFonts w:ascii="XO Thames" w:eastAsia="Times New Roman" w:hAnsi="XO Thames" w:cs="Times New Roman"/>
          <w:b/>
          <w:sz w:val="24"/>
          <w:szCs w:val="24"/>
        </w:rPr>
        <w:t xml:space="preserve">ГОСТ </w:t>
      </w:r>
      <w:r w:rsidR="00CF15FA" w:rsidRPr="00CF15FA">
        <w:rPr>
          <w:rFonts w:ascii="XO Thames" w:hAnsi="XO Thames"/>
          <w:b/>
          <w:sz w:val="24"/>
          <w:szCs w:val="24"/>
        </w:rPr>
        <w:t>13342</w:t>
      </w:r>
      <w:r w:rsidR="00E5093C" w:rsidRPr="00CF15FA">
        <w:rPr>
          <w:rFonts w:ascii="XO Thames" w:hAnsi="XO Thames"/>
          <w:b/>
          <w:sz w:val="24"/>
          <w:szCs w:val="24"/>
        </w:rPr>
        <w:t>-</w:t>
      </w:r>
      <w:r w:rsidR="00CF15FA" w:rsidRPr="00CF15FA">
        <w:rPr>
          <w:rFonts w:ascii="XO Thames" w:hAnsi="XO Thames"/>
          <w:b/>
          <w:sz w:val="24"/>
          <w:szCs w:val="24"/>
        </w:rPr>
        <w:t xml:space="preserve">77: </w:t>
      </w:r>
      <w:r w:rsidR="00CF15FA" w:rsidRPr="00B30E1E">
        <w:rPr>
          <w:rFonts w:ascii="XO Thames" w:hAnsi="XO Thames"/>
          <w:sz w:val="24"/>
          <w:szCs w:val="24"/>
        </w:rPr>
        <w:t>в мешки из термосваривающихся материалов по ГОСТ 19360 с последующей их герметизацией и упаковыванием в транспортную тару или в ящики из гофрированного картона по ГОСТ 13511 N 5, 10, 11, 18, 28.</w:t>
      </w:r>
      <w:bookmarkEnd w:id="10"/>
    </w:p>
    <w:p w14:paraId="25C054B9" w14:textId="026C6908" w:rsidR="00FB2110" w:rsidRPr="00CF15FA"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CF15FA">
        <w:rPr>
          <w:rFonts w:ascii="XO Thames" w:eastAsia="Times New Roman" w:hAnsi="XO Thames" w:cs="Times New Roman"/>
          <w:sz w:val="24"/>
          <w:szCs w:val="24"/>
        </w:rPr>
        <w:lastRenderedPageBreak/>
        <w:t xml:space="preserve">Все используемые для упаковки материалы должны быть разрешены к применению в порядке, установленном государством, принявшем стандарт, и обеспечивать сохранность и товарный вид </w:t>
      </w:r>
      <w:r w:rsidR="005C4C41">
        <w:rPr>
          <w:rFonts w:ascii="XO Thames" w:eastAsia="Times New Roman" w:hAnsi="XO Thames" w:cs="Times New Roman"/>
          <w:sz w:val="24"/>
          <w:szCs w:val="24"/>
        </w:rPr>
        <w:t>картофеля</w:t>
      </w:r>
      <w:r w:rsidR="00D679A6" w:rsidRPr="00CF15FA">
        <w:rPr>
          <w:rFonts w:ascii="XO Thames" w:eastAsia="Times New Roman" w:hAnsi="XO Thames" w:cs="Times New Roman"/>
          <w:sz w:val="24"/>
          <w:szCs w:val="24"/>
        </w:rPr>
        <w:t xml:space="preserve"> сушен</w:t>
      </w:r>
      <w:r w:rsidR="004732C3" w:rsidRPr="00CF15FA">
        <w:rPr>
          <w:rFonts w:ascii="XO Thames" w:eastAsia="Times New Roman" w:hAnsi="XO Thames" w:cs="Times New Roman"/>
          <w:sz w:val="24"/>
          <w:szCs w:val="24"/>
        </w:rPr>
        <w:t>о</w:t>
      </w:r>
      <w:r w:rsidR="005C4C41">
        <w:rPr>
          <w:rFonts w:ascii="XO Thames" w:eastAsia="Times New Roman" w:hAnsi="XO Thames" w:cs="Times New Roman"/>
          <w:sz w:val="24"/>
          <w:szCs w:val="24"/>
        </w:rPr>
        <w:t>го</w:t>
      </w:r>
      <w:r w:rsidRPr="00CF15FA">
        <w:rPr>
          <w:rFonts w:ascii="XO Thames" w:eastAsia="Times New Roman" w:hAnsi="XO Thames" w:cs="Times New Roman"/>
          <w:bCs/>
          <w:sz w:val="24"/>
          <w:szCs w:val="24"/>
        </w:rPr>
        <w:t xml:space="preserve"> </w:t>
      </w:r>
      <w:r w:rsidRPr="00CF15FA">
        <w:rPr>
          <w:rFonts w:ascii="XO Thames" w:eastAsia="Times New Roman" w:hAnsi="XO Thames" w:cs="Times New Roman"/>
          <w:sz w:val="24"/>
          <w:szCs w:val="24"/>
        </w:rPr>
        <w:t>при транспортировании и хранении в течение всего срока годности, а также должны быть разрешены к применению для контакта с продукцией данной группы.</w:t>
      </w:r>
    </w:p>
    <w:p w14:paraId="5E7F091C"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транспортировке товара:</w:t>
      </w:r>
    </w:p>
    <w:p w14:paraId="4A8D5116" w14:textId="35100EEE" w:rsidR="00FB2110" w:rsidRPr="000A7246"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Транспортировка Товара должна осуществляться в соответствии с требованиями </w:t>
      </w:r>
      <w:r w:rsidRPr="00FB2110">
        <w:rPr>
          <w:rFonts w:ascii="XO Thames" w:eastAsia="Times New Roman" w:hAnsi="XO Thames" w:cs="Times New Roman"/>
          <w:b/>
          <w:sz w:val="24"/>
          <w:szCs w:val="24"/>
        </w:rPr>
        <w:t>статьи 17 ТР ТС 021/2011 «О безопасности пищевой продукции»</w:t>
      </w:r>
      <w:r w:rsidRPr="00FB2110">
        <w:rPr>
          <w:rFonts w:ascii="XO Thames" w:eastAsia="Times New Roman" w:hAnsi="XO Thames" w:cs="Times New Roman"/>
          <w:sz w:val="24"/>
          <w:szCs w:val="24"/>
        </w:rPr>
        <w:t>, 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полностью соответствовать требованиям</w:t>
      </w:r>
      <w:r w:rsidR="00B30E1E">
        <w:rPr>
          <w:rFonts w:ascii="XO Thames" w:eastAsia="Times New Roman" w:hAnsi="XO Thames" w:cs="Times New Roman"/>
          <w:sz w:val="24"/>
          <w:szCs w:val="24"/>
        </w:rPr>
        <w:t xml:space="preserve"> </w:t>
      </w:r>
      <w:r w:rsidR="00B30E1E" w:rsidRPr="00FB2110">
        <w:rPr>
          <w:rFonts w:ascii="XO Thames" w:eastAsia="Times New Roman" w:hAnsi="XO Thames" w:cs="Times New Roman"/>
          <w:b/>
          <w:sz w:val="24"/>
          <w:szCs w:val="24"/>
        </w:rPr>
        <w:t xml:space="preserve">ГОСТ </w:t>
      </w:r>
      <w:r w:rsidR="00B30E1E">
        <w:rPr>
          <w:rFonts w:ascii="XO Thames" w:hAnsi="XO Thames"/>
          <w:b/>
          <w:sz w:val="24"/>
          <w:szCs w:val="24"/>
        </w:rPr>
        <w:t>28432</w:t>
      </w:r>
      <w:r w:rsidR="00B30E1E" w:rsidRPr="00FB2110">
        <w:rPr>
          <w:rFonts w:ascii="XO Thames" w:hAnsi="XO Thames"/>
          <w:b/>
          <w:sz w:val="24"/>
          <w:szCs w:val="24"/>
        </w:rPr>
        <w:t>-</w:t>
      </w:r>
      <w:r w:rsidR="00B30E1E">
        <w:rPr>
          <w:rFonts w:ascii="XO Thames" w:hAnsi="XO Thames"/>
          <w:b/>
          <w:sz w:val="24"/>
          <w:szCs w:val="24"/>
        </w:rPr>
        <w:t>90</w:t>
      </w:r>
      <w:r w:rsidRPr="00FB2110">
        <w:rPr>
          <w:rFonts w:ascii="XO Thames" w:eastAsia="Times New Roman" w:hAnsi="XO Thames" w:cs="Times New Roman"/>
          <w:sz w:val="24"/>
          <w:szCs w:val="24"/>
        </w:rPr>
        <w:t>.</w:t>
      </w:r>
    </w:p>
    <w:p w14:paraId="2A6C91A2"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Поставка осуществляется автомобильным транспортом Поставщика до Грузополучателя. Прибытие автотранспорта на территорию учреждения – грузополучателя при поставке товара – с понедельника по четверг с 8</w:t>
      </w:r>
      <w:r w:rsidRPr="00FB2110">
        <w:rPr>
          <w:rFonts w:ascii="XO Thames" w:eastAsia="Times New Roman" w:hAnsi="XO Thames" w:cs="Times New Roman"/>
          <w:sz w:val="24"/>
          <w:szCs w:val="24"/>
          <w:vertAlign w:val="superscript"/>
        </w:rPr>
        <w:t xml:space="preserve">00 </w:t>
      </w:r>
      <w:r w:rsidRPr="00FB2110">
        <w:rPr>
          <w:rFonts w:ascii="XO Thames" w:eastAsia="Times New Roman" w:hAnsi="XO Thames" w:cs="Times New Roman"/>
          <w:sz w:val="24"/>
          <w:szCs w:val="24"/>
        </w:rPr>
        <w:t>часов до 15</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sz w:val="24"/>
          <w:szCs w:val="24"/>
        </w:rPr>
        <w:t xml:space="preserve">часов, </w:t>
      </w:r>
      <w:r w:rsidRPr="00FB2110">
        <w:rPr>
          <w:rFonts w:ascii="XO Thames" w:eastAsia="Times New Roman" w:hAnsi="XO Thames" w:cs="Times New Roman"/>
          <w:bCs/>
          <w:sz w:val="24"/>
          <w:szCs w:val="24"/>
        </w:rPr>
        <w:t>исключая перерыв на обед с 12</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до 13</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а также выходные и праздничные дни часов (время MSK)</w:t>
      </w:r>
    </w:p>
    <w:p w14:paraId="221BC91F"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b/>
          <w:sz w:val="24"/>
          <w:szCs w:val="24"/>
        </w:rPr>
        <w:t>Срок поставки:</w:t>
      </w:r>
    </w:p>
    <w:p w14:paraId="1EFF78DD" w14:textId="77777777" w:rsidR="00FB2110" w:rsidRPr="00FB2110" w:rsidRDefault="00FB2110" w:rsidP="00FB2110">
      <w:pPr>
        <w:tabs>
          <w:tab w:val="left" w:pos="851"/>
        </w:tabs>
        <w:spacing w:after="0" w:line="240" w:lineRule="auto"/>
        <w:ind w:left="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(Приложение №2 Отгрузочная разнарядка)</w:t>
      </w:r>
    </w:p>
    <w:p w14:paraId="49CC7E84" w14:textId="77777777" w:rsidR="00FB2110" w:rsidRPr="00FB2110" w:rsidRDefault="00FB2110" w:rsidP="00FB2110">
      <w:pPr>
        <w:tabs>
          <w:tab w:val="left" w:pos="851"/>
        </w:tabs>
        <w:spacing w:after="0"/>
        <w:jc w:val="both"/>
        <w:rPr>
          <w:rFonts w:ascii="XO Thames" w:eastAsia="Times New Roman" w:hAnsi="XO Thames" w:cs="Times New Roman"/>
          <w:b/>
          <w:sz w:val="24"/>
          <w:szCs w:val="24"/>
          <w:u w:val="single"/>
        </w:rPr>
      </w:pPr>
      <w:r w:rsidRPr="00FB2110">
        <w:rPr>
          <w:rFonts w:ascii="XO Thames" w:eastAsia="Times New Roman" w:hAnsi="XO Thames" w:cs="Times New Roman"/>
          <w:b/>
          <w:sz w:val="24"/>
          <w:szCs w:val="24"/>
          <w:u w:val="single"/>
        </w:rPr>
        <w:t>Не допускается поставка Товара в потребительской таре без маркировки.</w:t>
      </w:r>
    </w:p>
    <w:p w14:paraId="451E6BB0" w14:textId="77777777" w:rsidR="00FB2110" w:rsidRPr="00FB2110" w:rsidRDefault="00FB2110" w:rsidP="00FB2110">
      <w:pPr>
        <w:autoSpaceDE w:val="0"/>
        <w:autoSpaceDN w:val="0"/>
        <w:adjustRightInd w:val="0"/>
        <w:ind w:firstLine="709"/>
        <w:jc w:val="both"/>
        <w:rPr>
          <w:rFonts w:ascii="XO Thames" w:hAnsi="XO Thames" w:cs="Times New Roman"/>
          <w:bCs/>
        </w:rPr>
      </w:pPr>
      <w:r w:rsidRPr="00FB2110">
        <w:rPr>
          <w:rFonts w:ascii="XO Thames" w:eastAsia="Times New Roman" w:hAnsi="XO Thames" w:cs="Times New Roman"/>
          <w:b/>
          <w:sz w:val="24"/>
          <w:szCs w:val="24"/>
          <w:u w:val="single"/>
        </w:rPr>
        <w:t>Государственный Заказчик (Грузополучатель) вправе отказаться от приемки Товара, маркировка или этикетки которой не содержат сведений, предусмотренных государственным стандартом</w:t>
      </w:r>
    </w:p>
    <w:p w14:paraId="0178E7D0" w14:textId="77777777" w:rsidR="007227EA" w:rsidRPr="00FB2110" w:rsidRDefault="007227EA" w:rsidP="007227EA">
      <w:pPr>
        <w:spacing w:after="0"/>
        <w:jc w:val="center"/>
        <w:rPr>
          <w:rFonts w:ascii="XO Thames" w:eastAsia="Times New Roman" w:hAnsi="XO Thames" w:cs="Times New Roman"/>
          <w:b/>
          <w:sz w:val="24"/>
          <w:szCs w:val="24"/>
        </w:rPr>
      </w:pPr>
    </w:p>
    <w:tbl>
      <w:tblPr>
        <w:tblpPr w:leftFromText="180" w:rightFromText="180" w:vertAnchor="text" w:tblpX="1276" w:tblpY="200"/>
        <w:tblW w:w="12332" w:type="dxa"/>
        <w:tblLook w:val="01E0" w:firstRow="1" w:lastRow="1" w:firstColumn="1" w:lastColumn="1" w:noHBand="0" w:noVBand="0"/>
      </w:tblPr>
      <w:tblGrid>
        <w:gridCol w:w="7513"/>
        <w:gridCol w:w="4819"/>
      </w:tblGrid>
      <w:tr w:rsidR="0008553D" w:rsidRPr="00FB2110" w14:paraId="3755BD23" w14:textId="77777777" w:rsidTr="0008553D">
        <w:trPr>
          <w:trHeight w:val="1112"/>
        </w:trPr>
        <w:tc>
          <w:tcPr>
            <w:tcW w:w="7513" w:type="dxa"/>
          </w:tcPr>
          <w:p w14:paraId="3A5E7AAD"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Государственный заказчик:</w:t>
            </w:r>
          </w:p>
          <w:p w14:paraId="55951A09"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ГУФСИН России по Московской области</w:t>
            </w:r>
          </w:p>
          <w:p w14:paraId="5414A74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 xml:space="preserve">Заместитель начальника </w:t>
            </w:r>
          </w:p>
          <w:p w14:paraId="3762511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sz w:val="24"/>
                <w:szCs w:val="24"/>
              </w:rPr>
            </w:pPr>
            <w:r w:rsidRPr="00FB2110">
              <w:rPr>
                <w:rFonts w:ascii="XO Thames" w:eastAsia="Times New Roman" w:hAnsi="XO Thames" w:cs="Times New Roman"/>
                <w:sz w:val="24"/>
                <w:szCs w:val="24"/>
              </w:rPr>
              <w:t>____________________</w:t>
            </w:r>
            <w:r w:rsidRPr="00FB2110">
              <w:rPr>
                <w:rFonts w:ascii="XO Thames" w:eastAsia="Times New Roman" w:hAnsi="XO Thames" w:cs="Times New Roman"/>
                <w:b/>
                <w:sz w:val="24"/>
                <w:szCs w:val="24"/>
              </w:rPr>
              <w:t xml:space="preserve"> /</w:t>
            </w:r>
            <w:r w:rsidRPr="00FB2110">
              <w:rPr>
                <w:rFonts w:ascii="XO Thames" w:eastAsia="Times New Roman" w:hAnsi="XO Thames" w:cs="Times New Roman"/>
                <w:sz w:val="24"/>
                <w:szCs w:val="24"/>
              </w:rPr>
              <w:t>Д.А. Ивонин /</w:t>
            </w:r>
          </w:p>
          <w:p w14:paraId="51CDDAB0" w14:textId="0C051700" w:rsidR="0008553D" w:rsidRDefault="0008553D" w:rsidP="0008553D">
            <w:pPr>
              <w:widowControl w:val="0"/>
              <w:spacing w:after="0" w:line="240" w:lineRule="auto"/>
              <w:jc w:val="both"/>
              <w:rPr>
                <w:rFonts w:ascii="XO Thames" w:eastAsia="Times New Roman" w:hAnsi="XO Thames" w:cs="Times New Roman"/>
              </w:rPr>
            </w:pPr>
            <w:r w:rsidRPr="00FB2110">
              <w:rPr>
                <w:rFonts w:ascii="XO Thames" w:eastAsia="Times New Roman" w:hAnsi="XO Thames" w:cs="Times New Roman"/>
              </w:rPr>
              <w:t>«___»_______________2026 г.</w:t>
            </w:r>
          </w:p>
          <w:p w14:paraId="1BAA73FC" w14:textId="7199C1B1" w:rsidR="00DA2C76" w:rsidRPr="00FB2110" w:rsidRDefault="00DA2C76" w:rsidP="0008553D">
            <w:pPr>
              <w:widowControl w:val="0"/>
              <w:spacing w:after="0" w:line="240" w:lineRule="auto"/>
              <w:jc w:val="both"/>
              <w:rPr>
                <w:rFonts w:ascii="XO Thames" w:eastAsia="Times New Roman" w:hAnsi="XO Thames" w:cs="Times New Roman"/>
              </w:rPr>
            </w:pPr>
            <w:r>
              <w:rPr>
                <w:rFonts w:ascii="XO Thames" w:eastAsia="Times New Roman" w:hAnsi="XO Thames" w:cs="Times New Roman"/>
              </w:rPr>
              <w:t xml:space="preserve">           М.П.</w:t>
            </w:r>
          </w:p>
          <w:p w14:paraId="614B6B07"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rPr>
            </w:pPr>
          </w:p>
        </w:tc>
        <w:tc>
          <w:tcPr>
            <w:tcW w:w="4819" w:type="dxa"/>
          </w:tcPr>
          <w:p w14:paraId="2555C443" w14:textId="6F45AC7F" w:rsidR="0008553D" w:rsidRPr="00FB2110" w:rsidRDefault="0008553D" w:rsidP="0008553D">
            <w:pPr>
              <w:widowControl w:val="0"/>
              <w:snapToGrid w:val="0"/>
              <w:spacing w:after="0" w:line="240" w:lineRule="auto"/>
              <w:rPr>
                <w:rFonts w:ascii="XO Thames" w:eastAsia="Times New Roman" w:hAnsi="XO Thames" w:cs="Times New Roman"/>
                <w:b/>
                <w:bCs/>
              </w:rPr>
            </w:pPr>
            <w:r w:rsidRPr="00FB2110">
              <w:rPr>
                <w:rFonts w:ascii="XO Thames" w:hAnsi="XO Thames"/>
                <w:b/>
                <w:color w:val="000000" w:themeColor="text1"/>
                <w:sz w:val="24"/>
                <w:szCs w:val="24"/>
              </w:rPr>
              <w:t>Поставщик</w:t>
            </w:r>
            <w:r w:rsidRPr="00FB2110">
              <w:rPr>
                <w:rFonts w:ascii="XO Thames" w:eastAsia="Times New Roman" w:hAnsi="XO Thames" w:cs="Times New Roman"/>
                <w:b/>
                <w:bCs/>
              </w:rPr>
              <w:t>:</w:t>
            </w:r>
          </w:p>
          <w:p w14:paraId="6656F436" w14:textId="77777777" w:rsidR="0008553D" w:rsidRPr="00FB2110" w:rsidRDefault="0008553D" w:rsidP="0008553D">
            <w:pPr>
              <w:widowControl w:val="0"/>
              <w:snapToGrid w:val="0"/>
              <w:spacing w:after="0" w:line="240" w:lineRule="auto"/>
              <w:rPr>
                <w:rFonts w:ascii="XO Thames" w:eastAsia="Times New Roman" w:hAnsi="XO Thames" w:cs="Times New Roman"/>
                <w:b/>
                <w:bCs/>
              </w:rPr>
            </w:pPr>
          </w:p>
          <w:p w14:paraId="30E3AC76" w14:textId="77777777" w:rsidR="0008553D" w:rsidRPr="00FB2110" w:rsidRDefault="0008553D" w:rsidP="0008553D">
            <w:pPr>
              <w:widowControl w:val="0"/>
              <w:spacing w:after="0" w:line="240" w:lineRule="auto"/>
              <w:rPr>
                <w:rFonts w:ascii="XO Thames" w:eastAsia="Times New Roman" w:hAnsi="XO Thames" w:cs="Times New Roman"/>
                <w:b/>
              </w:rPr>
            </w:pPr>
          </w:p>
          <w:p w14:paraId="295BF379" w14:textId="5EF77A99" w:rsidR="0008553D" w:rsidRPr="00FB2110" w:rsidRDefault="0008553D" w:rsidP="0008553D">
            <w:pPr>
              <w:widowControl w:val="0"/>
              <w:spacing w:after="0" w:line="240" w:lineRule="auto"/>
              <w:rPr>
                <w:rFonts w:ascii="XO Thames" w:eastAsia="Times New Roman" w:hAnsi="XO Thames" w:cs="Times New Roman"/>
                <w:bCs/>
              </w:rPr>
            </w:pPr>
            <w:r w:rsidRPr="00FB2110">
              <w:rPr>
                <w:rFonts w:ascii="XO Thames" w:eastAsia="Times New Roman" w:hAnsi="XO Thames" w:cs="Times New Roman"/>
              </w:rPr>
              <w:t xml:space="preserve">_______________ </w:t>
            </w:r>
            <w:r w:rsidRPr="00FB2110">
              <w:rPr>
                <w:rFonts w:ascii="XO Thames" w:eastAsia="Times New Roman" w:hAnsi="XO Thames" w:cs="Times New Roman"/>
                <w:bCs/>
              </w:rPr>
              <w:t>/</w:t>
            </w:r>
            <w:r w:rsidRPr="00FB2110">
              <w:rPr>
                <w:rFonts w:ascii="XO Thames" w:eastAsia="Times New Roman" w:hAnsi="XO Thames" w:cs="Times New Roman"/>
                <w:sz w:val="24"/>
                <w:szCs w:val="24"/>
              </w:rPr>
              <w:t>____________</w:t>
            </w:r>
            <w:r w:rsidRPr="00FB2110">
              <w:rPr>
                <w:rFonts w:ascii="XO Thames" w:eastAsia="Times New Roman" w:hAnsi="XO Thames" w:cs="Times New Roman"/>
              </w:rPr>
              <w:t xml:space="preserve"> /</w:t>
            </w:r>
          </w:p>
          <w:p w14:paraId="5172FD3E" w14:textId="523AE32E" w:rsidR="0008553D" w:rsidRDefault="0008553D" w:rsidP="0008553D">
            <w:pPr>
              <w:widowControl w:val="0"/>
              <w:spacing w:after="0" w:line="240" w:lineRule="auto"/>
              <w:rPr>
                <w:rFonts w:ascii="XO Thames" w:eastAsia="Times New Roman" w:hAnsi="XO Thames" w:cs="Times New Roman"/>
              </w:rPr>
            </w:pPr>
            <w:r w:rsidRPr="00FB2110">
              <w:rPr>
                <w:rFonts w:ascii="XO Thames" w:eastAsia="Times New Roman" w:hAnsi="XO Thames" w:cs="Times New Roman"/>
              </w:rPr>
              <w:t>«___»_______________2026  г.</w:t>
            </w:r>
          </w:p>
          <w:p w14:paraId="4798432C" w14:textId="39AA3834" w:rsidR="00DA2C76" w:rsidRPr="00FB2110" w:rsidRDefault="00DA2C76" w:rsidP="0008553D">
            <w:pPr>
              <w:widowControl w:val="0"/>
              <w:spacing w:after="0" w:line="240" w:lineRule="auto"/>
              <w:rPr>
                <w:rFonts w:ascii="XO Thames" w:eastAsia="Times New Roman" w:hAnsi="XO Thames" w:cs="Times New Roman"/>
              </w:rPr>
            </w:pPr>
            <w:r>
              <w:rPr>
                <w:rFonts w:ascii="XO Thames" w:eastAsia="Times New Roman" w:hAnsi="XO Thames" w:cs="Times New Roman"/>
              </w:rPr>
              <w:t xml:space="preserve">           М.П.</w:t>
            </w:r>
          </w:p>
        </w:tc>
      </w:tr>
    </w:tbl>
    <w:p w14:paraId="5A312E1B" w14:textId="77777777" w:rsidR="004F2EB6" w:rsidRPr="00FB2110" w:rsidRDefault="004F2EB6" w:rsidP="0008553D">
      <w:pPr>
        <w:widowControl w:val="0"/>
        <w:autoSpaceDE w:val="0"/>
        <w:autoSpaceDN w:val="0"/>
        <w:adjustRightInd w:val="0"/>
        <w:spacing w:after="0" w:line="240" w:lineRule="auto"/>
        <w:rPr>
          <w:rFonts w:ascii="XO Thames" w:hAnsi="XO Thames" w:cs="Times New Roman"/>
          <w:sz w:val="24"/>
          <w:szCs w:val="24"/>
        </w:rPr>
      </w:pPr>
    </w:p>
    <w:sectPr w:rsidR="004F2EB6" w:rsidRPr="00FB2110" w:rsidSect="005809DF">
      <w:pgSz w:w="16838" w:h="11906" w:orient="landscape"/>
      <w:pgMar w:top="993" w:right="962"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B73E" w14:textId="77777777" w:rsidR="00562A9A" w:rsidRDefault="00562A9A" w:rsidP="009310D8">
      <w:pPr>
        <w:spacing w:after="0" w:line="240" w:lineRule="auto"/>
      </w:pPr>
      <w:r>
        <w:separator/>
      </w:r>
    </w:p>
  </w:endnote>
  <w:endnote w:type="continuationSeparator" w:id="0">
    <w:p w14:paraId="08AAF97D" w14:textId="77777777" w:rsidR="00562A9A" w:rsidRDefault="00562A9A" w:rsidP="0093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D95D4" w14:textId="77777777" w:rsidR="00562A9A" w:rsidRDefault="00562A9A" w:rsidP="009310D8">
      <w:pPr>
        <w:spacing w:after="0" w:line="240" w:lineRule="auto"/>
      </w:pPr>
      <w:r>
        <w:separator/>
      </w:r>
    </w:p>
  </w:footnote>
  <w:footnote w:type="continuationSeparator" w:id="0">
    <w:p w14:paraId="457A3831" w14:textId="77777777" w:rsidR="00562A9A" w:rsidRDefault="00562A9A" w:rsidP="009310D8">
      <w:pPr>
        <w:spacing w:after="0" w:line="240" w:lineRule="auto"/>
      </w:pPr>
      <w:r>
        <w:continuationSeparator/>
      </w:r>
    </w:p>
  </w:footnote>
  <w:footnote w:id="1">
    <w:p w14:paraId="6F4CFFBB" w14:textId="77777777" w:rsidR="002F37C8" w:rsidRDefault="002F37C8" w:rsidP="002F37C8">
      <w:pPr>
        <w:pStyle w:val="afb"/>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8F542E"/>
    <w:multiLevelType w:val="multilevel"/>
    <w:tmpl w:val="E0DAC190"/>
    <w:lvl w:ilvl="0">
      <w:start w:val="1"/>
      <w:numFmt w:val="upperRoman"/>
      <w:lvlText w:val="%1."/>
      <w:lvlJc w:val="right"/>
      <w:pPr>
        <w:ind w:left="1429" w:hanging="360"/>
      </w:pPr>
    </w:lvl>
    <w:lvl w:ilvl="1">
      <w:start w:val="10"/>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B974339"/>
    <w:multiLevelType w:val="hybridMultilevel"/>
    <w:tmpl w:val="BCA235BC"/>
    <w:lvl w:ilvl="0" w:tplc="CC7E9B38">
      <w:start w:val="1"/>
      <w:numFmt w:val="decimal"/>
      <w:lvlText w:val="%1."/>
      <w:lvlJc w:val="left"/>
      <w:pPr>
        <w:ind w:left="1069" w:hanging="360"/>
      </w:pPr>
      <w:rPr>
        <w:rFonts w:hint="default"/>
      </w:rPr>
    </w:lvl>
    <w:lvl w:ilvl="1" w:tplc="203290E0" w:tentative="1">
      <w:start w:val="1"/>
      <w:numFmt w:val="lowerLetter"/>
      <w:lvlText w:val="%2."/>
      <w:lvlJc w:val="left"/>
      <w:pPr>
        <w:ind w:left="1789" w:hanging="360"/>
      </w:pPr>
    </w:lvl>
    <w:lvl w:ilvl="2" w:tplc="88909F84" w:tentative="1">
      <w:start w:val="1"/>
      <w:numFmt w:val="lowerRoman"/>
      <w:lvlText w:val="%3."/>
      <w:lvlJc w:val="right"/>
      <w:pPr>
        <w:ind w:left="2509" w:hanging="180"/>
      </w:pPr>
    </w:lvl>
    <w:lvl w:ilvl="3" w:tplc="177667D2" w:tentative="1">
      <w:start w:val="1"/>
      <w:numFmt w:val="decimal"/>
      <w:lvlText w:val="%4."/>
      <w:lvlJc w:val="left"/>
      <w:pPr>
        <w:ind w:left="3229" w:hanging="360"/>
      </w:pPr>
    </w:lvl>
    <w:lvl w:ilvl="4" w:tplc="4FB68C54" w:tentative="1">
      <w:start w:val="1"/>
      <w:numFmt w:val="lowerLetter"/>
      <w:lvlText w:val="%5."/>
      <w:lvlJc w:val="left"/>
      <w:pPr>
        <w:ind w:left="3949" w:hanging="360"/>
      </w:pPr>
    </w:lvl>
    <w:lvl w:ilvl="5" w:tplc="EF6810AA" w:tentative="1">
      <w:start w:val="1"/>
      <w:numFmt w:val="lowerRoman"/>
      <w:lvlText w:val="%6."/>
      <w:lvlJc w:val="right"/>
      <w:pPr>
        <w:ind w:left="4669" w:hanging="180"/>
      </w:pPr>
    </w:lvl>
    <w:lvl w:ilvl="6" w:tplc="BDF87814" w:tentative="1">
      <w:start w:val="1"/>
      <w:numFmt w:val="decimal"/>
      <w:lvlText w:val="%7."/>
      <w:lvlJc w:val="left"/>
      <w:pPr>
        <w:ind w:left="5389" w:hanging="360"/>
      </w:pPr>
    </w:lvl>
    <w:lvl w:ilvl="7" w:tplc="16AE96DE" w:tentative="1">
      <w:start w:val="1"/>
      <w:numFmt w:val="lowerLetter"/>
      <w:lvlText w:val="%8."/>
      <w:lvlJc w:val="left"/>
      <w:pPr>
        <w:ind w:left="6109" w:hanging="360"/>
      </w:pPr>
    </w:lvl>
    <w:lvl w:ilvl="8" w:tplc="5F06BC30" w:tentative="1">
      <w:start w:val="1"/>
      <w:numFmt w:val="lowerRoman"/>
      <w:lvlText w:val="%9."/>
      <w:lvlJc w:val="right"/>
      <w:pPr>
        <w:ind w:left="6829" w:hanging="180"/>
      </w:pPr>
    </w:lvl>
  </w:abstractNum>
  <w:abstractNum w:abstractNumId="3" w15:restartNumberingAfterBreak="0">
    <w:nsid w:val="1BE304B6"/>
    <w:multiLevelType w:val="hybridMultilevel"/>
    <w:tmpl w:val="C3F64686"/>
    <w:lvl w:ilvl="0" w:tplc="5F247316">
      <w:start w:val="1"/>
      <w:numFmt w:val="decimal"/>
      <w:lvlText w:val="%1."/>
      <w:lvlJc w:val="left"/>
      <w:pPr>
        <w:ind w:left="1069" w:hanging="360"/>
      </w:pPr>
      <w:rPr>
        <w:rFonts w:hint="default"/>
        <w:b/>
      </w:rPr>
    </w:lvl>
    <w:lvl w:ilvl="1" w:tplc="97B69898" w:tentative="1">
      <w:start w:val="1"/>
      <w:numFmt w:val="lowerLetter"/>
      <w:lvlText w:val="%2."/>
      <w:lvlJc w:val="left"/>
      <w:pPr>
        <w:ind w:left="1789" w:hanging="360"/>
      </w:pPr>
    </w:lvl>
    <w:lvl w:ilvl="2" w:tplc="6B1EEC20" w:tentative="1">
      <w:start w:val="1"/>
      <w:numFmt w:val="lowerRoman"/>
      <w:lvlText w:val="%3."/>
      <w:lvlJc w:val="right"/>
      <w:pPr>
        <w:ind w:left="2509" w:hanging="180"/>
      </w:pPr>
    </w:lvl>
    <w:lvl w:ilvl="3" w:tplc="2B2C972C" w:tentative="1">
      <w:start w:val="1"/>
      <w:numFmt w:val="decimal"/>
      <w:lvlText w:val="%4."/>
      <w:lvlJc w:val="left"/>
      <w:pPr>
        <w:ind w:left="3229" w:hanging="360"/>
      </w:pPr>
    </w:lvl>
    <w:lvl w:ilvl="4" w:tplc="F1CE04EA" w:tentative="1">
      <w:start w:val="1"/>
      <w:numFmt w:val="lowerLetter"/>
      <w:lvlText w:val="%5."/>
      <w:lvlJc w:val="left"/>
      <w:pPr>
        <w:ind w:left="3949" w:hanging="360"/>
      </w:pPr>
    </w:lvl>
    <w:lvl w:ilvl="5" w:tplc="F09082A8" w:tentative="1">
      <w:start w:val="1"/>
      <w:numFmt w:val="lowerRoman"/>
      <w:lvlText w:val="%6."/>
      <w:lvlJc w:val="right"/>
      <w:pPr>
        <w:ind w:left="4669" w:hanging="180"/>
      </w:pPr>
    </w:lvl>
    <w:lvl w:ilvl="6" w:tplc="D994C5B4" w:tentative="1">
      <w:start w:val="1"/>
      <w:numFmt w:val="decimal"/>
      <w:lvlText w:val="%7."/>
      <w:lvlJc w:val="left"/>
      <w:pPr>
        <w:ind w:left="5389" w:hanging="360"/>
      </w:pPr>
    </w:lvl>
    <w:lvl w:ilvl="7" w:tplc="1A2A161E" w:tentative="1">
      <w:start w:val="1"/>
      <w:numFmt w:val="lowerLetter"/>
      <w:lvlText w:val="%8."/>
      <w:lvlJc w:val="left"/>
      <w:pPr>
        <w:ind w:left="6109" w:hanging="360"/>
      </w:pPr>
    </w:lvl>
    <w:lvl w:ilvl="8" w:tplc="CE5C2F38" w:tentative="1">
      <w:start w:val="1"/>
      <w:numFmt w:val="lowerRoman"/>
      <w:lvlText w:val="%9."/>
      <w:lvlJc w:val="right"/>
      <w:pPr>
        <w:ind w:left="6829" w:hanging="180"/>
      </w:pPr>
    </w:lvl>
  </w:abstractNum>
  <w:abstractNum w:abstractNumId="4" w15:restartNumberingAfterBreak="0">
    <w:nsid w:val="3A02137B"/>
    <w:multiLevelType w:val="multilevel"/>
    <w:tmpl w:val="2B1C17F2"/>
    <w:lvl w:ilvl="0">
      <w:start w:val="1"/>
      <w:numFmt w:val="upperRoman"/>
      <w:lvlText w:val="%1."/>
      <w:lvlJc w:val="left"/>
      <w:pPr>
        <w:ind w:left="1287" w:hanging="720"/>
      </w:pPr>
      <w:rPr>
        <w:rFonts w:ascii="Times New Roman CYR" w:hAnsi="Times New Roman CYR" w:cs="Times New Roman CYR" w:hint="default"/>
      </w:rPr>
    </w:lvl>
    <w:lvl w:ilvl="1">
      <w:start w:val="3"/>
      <w:numFmt w:val="decimal"/>
      <w:isLgl/>
      <w:lvlText w:val="%1.%2."/>
      <w:lvlJc w:val="left"/>
      <w:pPr>
        <w:ind w:left="1230" w:hanging="510"/>
      </w:pPr>
      <w:rPr>
        <w:rFonts w:ascii="Times New Roman CYR" w:hAnsi="Times New Roman CYR" w:cs="Times New Roman CYR" w:hint="default"/>
      </w:rPr>
    </w:lvl>
    <w:lvl w:ilvl="2">
      <w:start w:val="1"/>
      <w:numFmt w:val="decimal"/>
      <w:isLgl/>
      <w:lvlText w:val="%1.%2.%3."/>
      <w:lvlJc w:val="left"/>
      <w:pPr>
        <w:ind w:left="1593" w:hanging="720"/>
      </w:pPr>
      <w:rPr>
        <w:rFonts w:ascii="Times New Roman CYR" w:hAnsi="Times New Roman CYR" w:cs="Times New Roman CYR" w:hint="default"/>
      </w:rPr>
    </w:lvl>
    <w:lvl w:ilvl="3">
      <w:start w:val="1"/>
      <w:numFmt w:val="decimal"/>
      <w:isLgl/>
      <w:lvlText w:val="%1.%2.%3.%4."/>
      <w:lvlJc w:val="left"/>
      <w:pPr>
        <w:ind w:left="1746" w:hanging="720"/>
      </w:pPr>
      <w:rPr>
        <w:rFonts w:ascii="Times New Roman CYR" w:hAnsi="Times New Roman CYR" w:cs="Times New Roman CYR" w:hint="default"/>
      </w:rPr>
    </w:lvl>
    <w:lvl w:ilvl="4">
      <w:start w:val="1"/>
      <w:numFmt w:val="decimal"/>
      <w:isLgl/>
      <w:lvlText w:val="%1.%2.%3.%4.%5."/>
      <w:lvlJc w:val="left"/>
      <w:pPr>
        <w:ind w:left="2259" w:hanging="1080"/>
      </w:pPr>
      <w:rPr>
        <w:rFonts w:ascii="Times New Roman CYR" w:hAnsi="Times New Roman CYR" w:cs="Times New Roman CYR" w:hint="default"/>
      </w:rPr>
    </w:lvl>
    <w:lvl w:ilvl="5">
      <w:start w:val="1"/>
      <w:numFmt w:val="decimal"/>
      <w:isLgl/>
      <w:lvlText w:val="%1.%2.%3.%4.%5.%6."/>
      <w:lvlJc w:val="left"/>
      <w:pPr>
        <w:ind w:left="2412" w:hanging="1080"/>
      </w:pPr>
      <w:rPr>
        <w:rFonts w:ascii="Times New Roman CYR" w:hAnsi="Times New Roman CYR" w:cs="Times New Roman CYR" w:hint="default"/>
      </w:rPr>
    </w:lvl>
    <w:lvl w:ilvl="6">
      <w:start w:val="1"/>
      <w:numFmt w:val="decimal"/>
      <w:isLgl/>
      <w:lvlText w:val="%1.%2.%3.%4.%5.%6.%7."/>
      <w:lvlJc w:val="left"/>
      <w:pPr>
        <w:ind w:left="2925" w:hanging="1440"/>
      </w:pPr>
      <w:rPr>
        <w:rFonts w:ascii="Times New Roman CYR" w:hAnsi="Times New Roman CYR" w:cs="Times New Roman CYR" w:hint="default"/>
      </w:rPr>
    </w:lvl>
    <w:lvl w:ilvl="7">
      <w:start w:val="1"/>
      <w:numFmt w:val="decimal"/>
      <w:isLgl/>
      <w:lvlText w:val="%1.%2.%3.%4.%5.%6.%7.%8."/>
      <w:lvlJc w:val="left"/>
      <w:pPr>
        <w:ind w:left="3078" w:hanging="1440"/>
      </w:pPr>
      <w:rPr>
        <w:rFonts w:ascii="Times New Roman CYR" w:hAnsi="Times New Roman CYR" w:cs="Times New Roman CYR" w:hint="default"/>
      </w:rPr>
    </w:lvl>
    <w:lvl w:ilvl="8">
      <w:start w:val="1"/>
      <w:numFmt w:val="decimal"/>
      <w:isLgl/>
      <w:lvlText w:val="%1.%2.%3.%4.%5.%6.%7.%8.%9."/>
      <w:lvlJc w:val="left"/>
      <w:pPr>
        <w:ind w:left="3591" w:hanging="1800"/>
      </w:pPr>
      <w:rPr>
        <w:rFonts w:ascii="Times New Roman CYR" w:hAnsi="Times New Roman CYR" w:cs="Times New Roman CYR" w:hint="default"/>
      </w:rPr>
    </w:lvl>
  </w:abstractNum>
  <w:abstractNum w:abstractNumId="5" w15:restartNumberingAfterBreak="0">
    <w:nsid w:val="3AEA6772"/>
    <w:multiLevelType w:val="hybridMultilevel"/>
    <w:tmpl w:val="7D360BFC"/>
    <w:lvl w:ilvl="0" w:tplc="288A7DDC">
      <w:start w:val="1"/>
      <w:numFmt w:val="decimal"/>
      <w:lvlText w:val="%1."/>
      <w:lvlJc w:val="left"/>
      <w:pPr>
        <w:ind w:left="720" w:hanging="360"/>
      </w:pPr>
    </w:lvl>
    <w:lvl w:ilvl="1" w:tplc="D5B2B57E" w:tentative="1">
      <w:start w:val="1"/>
      <w:numFmt w:val="lowerLetter"/>
      <w:lvlText w:val="%2."/>
      <w:lvlJc w:val="left"/>
      <w:pPr>
        <w:ind w:left="1440" w:hanging="360"/>
      </w:pPr>
    </w:lvl>
    <w:lvl w:ilvl="2" w:tplc="41FA8808" w:tentative="1">
      <w:start w:val="1"/>
      <w:numFmt w:val="lowerRoman"/>
      <w:lvlText w:val="%3."/>
      <w:lvlJc w:val="right"/>
      <w:pPr>
        <w:ind w:left="2160" w:hanging="180"/>
      </w:pPr>
    </w:lvl>
    <w:lvl w:ilvl="3" w:tplc="3C74BD14" w:tentative="1">
      <w:start w:val="1"/>
      <w:numFmt w:val="decimal"/>
      <w:lvlText w:val="%4."/>
      <w:lvlJc w:val="left"/>
      <w:pPr>
        <w:ind w:left="2880" w:hanging="360"/>
      </w:pPr>
    </w:lvl>
    <w:lvl w:ilvl="4" w:tplc="17F8D9D2" w:tentative="1">
      <w:start w:val="1"/>
      <w:numFmt w:val="lowerLetter"/>
      <w:lvlText w:val="%5."/>
      <w:lvlJc w:val="left"/>
      <w:pPr>
        <w:ind w:left="3600" w:hanging="360"/>
      </w:pPr>
    </w:lvl>
    <w:lvl w:ilvl="5" w:tplc="02C499C6" w:tentative="1">
      <w:start w:val="1"/>
      <w:numFmt w:val="lowerRoman"/>
      <w:lvlText w:val="%6."/>
      <w:lvlJc w:val="right"/>
      <w:pPr>
        <w:ind w:left="4320" w:hanging="180"/>
      </w:pPr>
    </w:lvl>
    <w:lvl w:ilvl="6" w:tplc="EEB8B0B6" w:tentative="1">
      <w:start w:val="1"/>
      <w:numFmt w:val="decimal"/>
      <w:lvlText w:val="%7."/>
      <w:lvlJc w:val="left"/>
      <w:pPr>
        <w:ind w:left="5040" w:hanging="360"/>
      </w:pPr>
    </w:lvl>
    <w:lvl w:ilvl="7" w:tplc="CA34AA52" w:tentative="1">
      <w:start w:val="1"/>
      <w:numFmt w:val="lowerLetter"/>
      <w:lvlText w:val="%8."/>
      <w:lvlJc w:val="left"/>
      <w:pPr>
        <w:ind w:left="5760" w:hanging="360"/>
      </w:pPr>
    </w:lvl>
    <w:lvl w:ilvl="8" w:tplc="7E144BA8" w:tentative="1">
      <w:start w:val="1"/>
      <w:numFmt w:val="lowerRoman"/>
      <w:lvlText w:val="%9."/>
      <w:lvlJc w:val="right"/>
      <w:pPr>
        <w:ind w:left="6480" w:hanging="180"/>
      </w:pPr>
    </w:lvl>
  </w:abstractNum>
  <w:abstractNum w:abstractNumId="6" w15:restartNumberingAfterBreak="0">
    <w:nsid w:val="43357B70"/>
    <w:multiLevelType w:val="hybridMultilevel"/>
    <w:tmpl w:val="B718AAB6"/>
    <w:lvl w:ilvl="0" w:tplc="46FCA8B4">
      <w:start w:val="1"/>
      <w:numFmt w:val="upperRoman"/>
      <w:lvlText w:val="%1."/>
      <w:lvlJc w:val="right"/>
      <w:pPr>
        <w:ind w:left="1429" w:hanging="360"/>
      </w:pPr>
    </w:lvl>
    <w:lvl w:ilvl="1" w:tplc="A9CEB78E" w:tentative="1">
      <w:start w:val="1"/>
      <w:numFmt w:val="lowerLetter"/>
      <w:lvlText w:val="%2."/>
      <w:lvlJc w:val="left"/>
      <w:pPr>
        <w:ind w:left="2149" w:hanging="360"/>
      </w:pPr>
    </w:lvl>
    <w:lvl w:ilvl="2" w:tplc="7C1EEF80" w:tentative="1">
      <w:start w:val="1"/>
      <w:numFmt w:val="lowerRoman"/>
      <w:lvlText w:val="%3."/>
      <w:lvlJc w:val="right"/>
      <w:pPr>
        <w:ind w:left="2869" w:hanging="180"/>
      </w:pPr>
    </w:lvl>
    <w:lvl w:ilvl="3" w:tplc="8FA2C6E6" w:tentative="1">
      <w:start w:val="1"/>
      <w:numFmt w:val="decimal"/>
      <w:lvlText w:val="%4."/>
      <w:lvlJc w:val="left"/>
      <w:pPr>
        <w:ind w:left="3589" w:hanging="360"/>
      </w:pPr>
    </w:lvl>
    <w:lvl w:ilvl="4" w:tplc="E0141974" w:tentative="1">
      <w:start w:val="1"/>
      <w:numFmt w:val="lowerLetter"/>
      <w:lvlText w:val="%5."/>
      <w:lvlJc w:val="left"/>
      <w:pPr>
        <w:ind w:left="4309" w:hanging="360"/>
      </w:pPr>
    </w:lvl>
    <w:lvl w:ilvl="5" w:tplc="C062E184" w:tentative="1">
      <w:start w:val="1"/>
      <w:numFmt w:val="lowerRoman"/>
      <w:lvlText w:val="%6."/>
      <w:lvlJc w:val="right"/>
      <w:pPr>
        <w:ind w:left="5029" w:hanging="180"/>
      </w:pPr>
    </w:lvl>
    <w:lvl w:ilvl="6" w:tplc="0DD04CFC" w:tentative="1">
      <w:start w:val="1"/>
      <w:numFmt w:val="decimal"/>
      <w:lvlText w:val="%7."/>
      <w:lvlJc w:val="left"/>
      <w:pPr>
        <w:ind w:left="5749" w:hanging="360"/>
      </w:pPr>
    </w:lvl>
    <w:lvl w:ilvl="7" w:tplc="F684AC70" w:tentative="1">
      <w:start w:val="1"/>
      <w:numFmt w:val="lowerLetter"/>
      <w:lvlText w:val="%8."/>
      <w:lvlJc w:val="left"/>
      <w:pPr>
        <w:ind w:left="6469" w:hanging="360"/>
      </w:pPr>
    </w:lvl>
    <w:lvl w:ilvl="8" w:tplc="F2BCCAE6" w:tentative="1">
      <w:start w:val="1"/>
      <w:numFmt w:val="lowerRoman"/>
      <w:lvlText w:val="%9."/>
      <w:lvlJc w:val="right"/>
      <w:pPr>
        <w:ind w:left="7189" w:hanging="180"/>
      </w:pPr>
    </w:lvl>
  </w:abstractNum>
  <w:abstractNum w:abstractNumId="7" w15:restartNumberingAfterBreak="0">
    <w:nsid w:val="440F2FC4"/>
    <w:multiLevelType w:val="hybridMultilevel"/>
    <w:tmpl w:val="02002710"/>
    <w:lvl w:ilvl="0" w:tplc="3DDCB074">
      <w:start w:val="1"/>
      <w:numFmt w:val="decimal"/>
      <w:lvlText w:val="%1."/>
      <w:lvlJc w:val="left"/>
      <w:pPr>
        <w:ind w:left="720" w:hanging="360"/>
      </w:pPr>
      <w:rPr>
        <w:rFonts w:hint="default"/>
      </w:rPr>
    </w:lvl>
    <w:lvl w:ilvl="1" w:tplc="E02A3144" w:tentative="1">
      <w:start w:val="1"/>
      <w:numFmt w:val="lowerLetter"/>
      <w:lvlText w:val="%2."/>
      <w:lvlJc w:val="left"/>
      <w:pPr>
        <w:ind w:left="1440" w:hanging="360"/>
      </w:pPr>
    </w:lvl>
    <w:lvl w:ilvl="2" w:tplc="5766639E" w:tentative="1">
      <w:start w:val="1"/>
      <w:numFmt w:val="lowerRoman"/>
      <w:lvlText w:val="%3."/>
      <w:lvlJc w:val="right"/>
      <w:pPr>
        <w:ind w:left="2160" w:hanging="180"/>
      </w:pPr>
    </w:lvl>
    <w:lvl w:ilvl="3" w:tplc="19D6989C" w:tentative="1">
      <w:start w:val="1"/>
      <w:numFmt w:val="decimal"/>
      <w:lvlText w:val="%4."/>
      <w:lvlJc w:val="left"/>
      <w:pPr>
        <w:ind w:left="2880" w:hanging="360"/>
      </w:pPr>
    </w:lvl>
    <w:lvl w:ilvl="4" w:tplc="11DA1718" w:tentative="1">
      <w:start w:val="1"/>
      <w:numFmt w:val="lowerLetter"/>
      <w:lvlText w:val="%5."/>
      <w:lvlJc w:val="left"/>
      <w:pPr>
        <w:ind w:left="3600" w:hanging="360"/>
      </w:pPr>
    </w:lvl>
    <w:lvl w:ilvl="5" w:tplc="78001B76" w:tentative="1">
      <w:start w:val="1"/>
      <w:numFmt w:val="lowerRoman"/>
      <w:lvlText w:val="%6."/>
      <w:lvlJc w:val="right"/>
      <w:pPr>
        <w:ind w:left="4320" w:hanging="180"/>
      </w:pPr>
    </w:lvl>
    <w:lvl w:ilvl="6" w:tplc="E1087FA6" w:tentative="1">
      <w:start w:val="1"/>
      <w:numFmt w:val="decimal"/>
      <w:lvlText w:val="%7."/>
      <w:lvlJc w:val="left"/>
      <w:pPr>
        <w:ind w:left="5040" w:hanging="360"/>
      </w:pPr>
    </w:lvl>
    <w:lvl w:ilvl="7" w:tplc="64020D48" w:tentative="1">
      <w:start w:val="1"/>
      <w:numFmt w:val="lowerLetter"/>
      <w:lvlText w:val="%8."/>
      <w:lvlJc w:val="left"/>
      <w:pPr>
        <w:ind w:left="5760" w:hanging="360"/>
      </w:pPr>
    </w:lvl>
    <w:lvl w:ilvl="8" w:tplc="E2543D0A" w:tentative="1">
      <w:start w:val="1"/>
      <w:numFmt w:val="lowerRoman"/>
      <w:lvlText w:val="%9."/>
      <w:lvlJc w:val="right"/>
      <w:pPr>
        <w:ind w:left="6480" w:hanging="180"/>
      </w:pPr>
    </w:lvl>
  </w:abstractNum>
  <w:abstractNum w:abstractNumId="8" w15:restartNumberingAfterBreak="0">
    <w:nsid w:val="4A9A4CD4"/>
    <w:multiLevelType w:val="hybridMultilevel"/>
    <w:tmpl w:val="439406BE"/>
    <w:lvl w:ilvl="0" w:tplc="12246FD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454880"/>
    <w:multiLevelType w:val="hybridMultilevel"/>
    <w:tmpl w:val="27925670"/>
    <w:lvl w:ilvl="0" w:tplc="F050DBCE">
      <w:start w:val="6"/>
      <w:numFmt w:val="upperRoman"/>
      <w:lvlText w:val="%1."/>
      <w:lvlJc w:val="right"/>
      <w:pPr>
        <w:ind w:left="1429" w:hanging="360"/>
      </w:pPr>
      <w:rPr>
        <w:rFonts w:hint="default"/>
      </w:rPr>
    </w:lvl>
    <w:lvl w:ilvl="1" w:tplc="1F1CF01C" w:tentative="1">
      <w:start w:val="1"/>
      <w:numFmt w:val="lowerLetter"/>
      <w:lvlText w:val="%2."/>
      <w:lvlJc w:val="left"/>
      <w:pPr>
        <w:ind w:left="1440" w:hanging="360"/>
      </w:pPr>
    </w:lvl>
    <w:lvl w:ilvl="2" w:tplc="E6B43886" w:tentative="1">
      <w:start w:val="1"/>
      <w:numFmt w:val="lowerRoman"/>
      <w:lvlText w:val="%3."/>
      <w:lvlJc w:val="right"/>
      <w:pPr>
        <w:ind w:left="2160" w:hanging="180"/>
      </w:pPr>
    </w:lvl>
    <w:lvl w:ilvl="3" w:tplc="D8C47A94" w:tentative="1">
      <w:start w:val="1"/>
      <w:numFmt w:val="decimal"/>
      <w:lvlText w:val="%4."/>
      <w:lvlJc w:val="left"/>
      <w:pPr>
        <w:ind w:left="2880" w:hanging="360"/>
      </w:pPr>
    </w:lvl>
    <w:lvl w:ilvl="4" w:tplc="04A8FB26" w:tentative="1">
      <w:start w:val="1"/>
      <w:numFmt w:val="lowerLetter"/>
      <w:lvlText w:val="%5."/>
      <w:lvlJc w:val="left"/>
      <w:pPr>
        <w:ind w:left="3600" w:hanging="360"/>
      </w:pPr>
    </w:lvl>
    <w:lvl w:ilvl="5" w:tplc="6E5AC9F4" w:tentative="1">
      <w:start w:val="1"/>
      <w:numFmt w:val="lowerRoman"/>
      <w:lvlText w:val="%6."/>
      <w:lvlJc w:val="right"/>
      <w:pPr>
        <w:ind w:left="4320" w:hanging="180"/>
      </w:pPr>
    </w:lvl>
    <w:lvl w:ilvl="6" w:tplc="49A6CDC2" w:tentative="1">
      <w:start w:val="1"/>
      <w:numFmt w:val="decimal"/>
      <w:lvlText w:val="%7."/>
      <w:lvlJc w:val="left"/>
      <w:pPr>
        <w:ind w:left="5040" w:hanging="360"/>
      </w:pPr>
    </w:lvl>
    <w:lvl w:ilvl="7" w:tplc="0B94955E" w:tentative="1">
      <w:start w:val="1"/>
      <w:numFmt w:val="lowerLetter"/>
      <w:lvlText w:val="%8."/>
      <w:lvlJc w:val="left"/>
      <w:pPr>
        <w:ind w:left="5760" w:hanging="360"/>
      </w:pPr>
    </w:lvl>
    <w:lvl w:ilvl="8" w:tplc="CB284D20" w:tentative="1">
      <w:start w:val="1"/>
      <w:numFmt w:val="lowerRoman"/>
      <w:lvlText w:val="%9."/>
      <w:lvlJc w:val="right"/>
      <w:pPr>
        <w:ind w:left="6480" w:hanging="180"/>
      </w:pPr>
    </w:lvl>
  </w:abstractNum>
  <w:abstractNum w:abstractNumId="10" w15:restartNumberingAfterBreak="0">
    <w:nsid w:val="4FC803EA"/>
    <w:multiLevelType w:val="multilevel"/>
    <w:tmpl w:val="8C98370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7F2923"/>
    <w:multiLevelType w:val="hybridMultilevel"/>
    <w:tmpl w:val="7234C27C"/>
    <w:lvl w:ilvl="0" w:tplc="C3202344">
      <w:start w:val="1"/>
      <w:numFmt w:val="decimal"/>
      <w:lvlText w:val="%1."/>
      <w:lvlJc w:val="left"/>
      <w:pPr>
        <w:ind w:left="720" w:hanging="360"/>
      </w:pPr>
      <w:rPr>
        <w:rFonts w:hint="default"/>
      </w:rPr>
    </w:lvl>
    <w:lvl w:ilvl="1" w:tplc="55761D62" w:tentative="1">
      <w:start w:val="1"/>
      <w:numFmt w:val="lowerLetter"/>
      <w:lvlText w:val="%2."/>
      <w:lvlJc w:val="left"/>
      <w:pPr>
        <w:ind w:left="1440" w:hanging="360"/>
      </w:pPr>
    </w:lvl>
    <w:lvl w:ilvl="2" w:tplc="AA982730" w:tentative="1">
      <w:start w:val="1"/>
      <w:numFmt w:val="lowerRoman"/>
      <w:lvlText w:val="%3."/>
      <w:lvlJc w:val="right"/>
      <w:pPr>
        <w:ind w:left="2160" w:hanging="180"/>
      </w:pPr>
    </w:lvl>
    <w:lvl w:ilvl="3" w:tplc="C606719C" w:tentative="1">
      <w:start w:val="1"/>
      <w:numFmt w:val="decimal"/>
      <w:lvlText w:val="%4."/>
      <w:lvlJc w:val="left"/>
      <w:pPr>
        <w:ind w:left="2880" w:hanging="360"/>
      </w:pPr>
    </w:lvl>
    <w:lvl w:ilvl="4" w:tplc="D220AFEA" w:tentative="1">
      <w:start w:val="1"/>
      <w:numFmt w:val="lowerLetter"/>
      <w:lvlText w:val="%5."/>
      <w:lvlJc w:val="left"/>
      <w:pPr>
        <w:ind w:left="3600" w:hanging="360"/>
      </w:pPr>
    </w:lvl>
    <w:lvl w:ilvl="5" w:tplc="45CE4E4E" w:tentative="1">
      <w:start w:val="1"/>
      <w:numFmt w:val="lowerRoman"/>
      <w:lvlText w:val="%6."/>
      <w:lvlJc w:val="right"/>
      <w:pPr>
        <w:ind w:left="4320" w:hanging="180"/>
      </w:pPr>
    </w:lvl>
    <w:lvl w:ilvl="6" w:tplc="87F2CD9E" w:tentative="1">
      <w:start w:val="1"/>
      <w:numFmt w:val="decimal"/>
      <w:lvlText w:val="%7."/>
      <w:lvlJc w:val="left"/>
      <w:pPr>
        <w:ind w:left="5040" w:hanging="360"/>
      </w:pPr>
    </w:lvl>
    <w:lvl w:ilvl="7" w:tplc="B1A4652A" w:tentative="1">
      <w:start w:val="1"/>
      <w:numFmt w:val="lowerLetter"/>
      <w:lvlText w:val="%8."/>
      <w:lvlJc w:val="left"/>
      <w:pPr>
        <w:ind w:left="5760" w:hanging="360"/>
      </w:pPr>
    </w:lvl>
    <w:lvl w:ilvl="8" w:tplc="5E7E8C34" w:tentative="1">
      <w:start w:val="1"/>
      <w:numFmt w:val="lowerRoman"/>
      <w:lvlText w:val="%9."/>
      <w:lvlJc w:val="right"/>
      <w:pPr>
        <w:ind w:left="6480" w:hanging="180"/>
      </w:pPr>
    </w:lvl>
  </w:abstractNum>
  <w:abstractNum w:abstractNumId="12" w15:restartNumberingAfterBreak="0">
    <w:nsid w:val="6A911725"/>
    <w:multiLevelType w:val="hybridMultilevel"/>
    <w:tmpl w:val="B78E4648"/>
    <w:lvl w:ilvl="0" w:tplc="9C944C2A">
      <w:start w:val="1"/>
      <w:numFmt w:val="decimal"/>
      <w:lvlText w:val="%1."/>
      <w:lvlJc w:val="left"/>
      <w:pPr>
        <w:ind w:left="927" w:hanging="360"/>
      </w:pPr>
      <w:rPr>
        <w:rFonts w:hint="default"/>
      </w:rPr>
    </w:lvl>
    <w:lvl w:ilvl="1" w:tplc="5AD2ACFA" w:tentative="1">
      <w:start w:val="1"/>
      <w:numFmt w:val="lowerLetter"/>
      <w:lvlText w:val="%2."/>
      <w:lvlJc w:val="left"/>
      <w:pPr>
        <w:ind w:left="1647" w:hanging="360"/>
      </w:pPr>
    </w:lvl>
    <w:lvl w:ilvl="2" w:tplc="7E108974" w:tentative="1">
      <w:start w:val="1"/>
      <w:numFmt w:val="lowerRoman"/>
      <w:lvlText w:val="%3."/>
      <w:lvlJc w:val="right"/>
      <w:pPr>
        <w:ind w:left="2367" w:hanging="180"/>
      </w:pPr>
    </w:lvl>
    <w:lvl w:ilvl="3" w:tplc="B9683C82" w:tentative="1">
      <w:start w:val="1"/>
      <w:numFmt w:val="decimal"/>
      <w:lvlText w:val="%4."/>
      <w:lvlJc w:val="left"/>
      <w:pPr>
        <w:ind w:left="3087" w:hanging="360"/>
      </w:pPr>
    </w:lvl>
    <w:lvl w:ilvl="4" w:tplc="BCFA7654" w:tentative="1">
      <w:start w:val="1"/>
      <w:numFmt w:val="lowerLetter"/>
      <w:lvlText w:val="%5."/>
      <w:lvlJc w:val="left"/>
      <w:pPr>
        <w:ind w:left="3807" w:hanging="360"/>
      </w:pPr>
    </w:lvl>
    <w:lvl w:ilvl="5" w:tplc="F6048CAA" w:tentative="1">
      <w:start w:val="1"/>
      <w:numFmt w:val="lowerRoman"/>
      <w:lvlText w:val="%6."/>
      <w:lvlJc w:val="right"/>
      <w:pPr>
        <w:ind w:left="4527" w:hanging="180"/>
      </w:pPr>
    </w:lvl>
    <w:lvl w:ilvl="6" w:tplc="0046D826" w:tentative="1">
      <w:start w:val="1"/>
      <w:numFmt w:val="decimal"/>
      <w:lvlText w:val="%7."/>
      <w:lvlJc w:val="left"/>
      <w:pPr>
        <w:ind w:left="5247" w:hanging="360"/>
      </w:pPr>
    </w:lvl>
    <w:lvl w:ilvl="7" w:tplc="AB4E561C" w:tentative="1">
      <w:start w:val="1"/>
      <w:numFmt w:val="lowerLetter"/>
      <w:lvlText w:val="%8."/>
      <w:lvlJc w:val="left"/>
      <w:pPr>
        <w:ind w:left="5967" w:hanging="360"/>
      </w:pPr>
    </w:lvl>
    <w:lvl w:ilvl="8" w:tplc="07FEE762" w:tentative="1">
      <w:start w:val="1"/>
      <w:numFmt w:val="lowerRoman"/>
      <w:lvlText w:val="%9."/>
      <w:lvlJc w:val="right"/>
      <w:pPr>
        <w:ind w:left="6687" w:hanging="180"/>
      </w:pPr>
    </w:lvl>
  </w:abstractNum>
  <w:abstractNum w:abstractNumId="13" w15:restartNumberingAfterBreak="0">
    <w:nsid w:val="6FC47CF2"/>
    <w:multiLevelType w:val="hybridMultilevel"/>
    <w:tmpl w:val="5E542B98"/>
    <w:lvl w:ilvl="0" w:tplc="AA924A08">
      <w:start w:val="1"/>
      <w:numFmt w:val="bullet"/>
      <w:lvlText w:val=""/>
      <w:lvlJc w:val="left"/>
      <w:pPr>
        <w:ind w:left="720" w:hanging="360"/>
      </w:pPr>
      <w:rPr>
        <w:rFonts w:ascii="Symbol" w:hAnsi="Symbol" w:hint="default"/>
      </w:rPr>
    </w:lvl>
    <w:lvl w:ilvl="1" w:tplc="928A4442" w:tentative="1">
      <w:start w:val="1"/>
      <w:numFmt w:val="bullet"/>
      <w:lvlText w:val="o"/>
      <w:lvlJc w:val="left"/>
      <w:pPr>
        <w:ind w:left="1440" w:hanging="360"/>
      </w:pPr>
      <w:rPr>
        <w:rFonts w:ascii="Courier New" w:hAnsi="Courier New" w:cs="Courier New" w:hint="default"/>
      </w:rPr>
    </w:lvl>
    <w:lvl w:ilvl="2" w:tplc="0E7C191E" w:tentative="1">
      <w:start w:val="1"/>
      <w:numFmt w:val="bullet"/>
      <w:lvlText w:val=""/>
      <w:lvlJc w:val="left"/>
      <w:pPr>
        <w:ind w:left="2160" w:hanging="360"/>
      </w:pPr>
      <w:rPr>
        <w:rFonts w:ascii="Wingdings" w:hAnsi="Wingdings" w:hint="default"/>
      </w:rPr>
    </w:lvl>
    <w:lvl w:ilvl="3" w:tplc="E6A4B2D2" w:tentative="1">
      <w:start w:val="1"/>
      <w:numFmt w:val="bullet"/>
      <w:lvlText w:val=""/>
      <w:lvlJc w:val="left"/>
      <w:pPr>
        <w:ind w:left="2880" w:hanging="360"/>
      </w:pPr>
      <w:rPr>
        <w:rFonts w:ascii="Symbol" w:hAnsi="Symbol" w:hint="default"/>
      </w:rPr>
    </w:lvl>
    <w:lvl w:ilvl="4" w:tplc="A06614AC" w:tentative="1">
      <w:start w:val="1"/>
      <w:numFmt w:val="bullet"/>
      <w:lvlText w:val="o"/>
      <w:lvlJc w:val="left"/>
      <w:pPr>
        <w:ind w:left="3600" w:hanging="360"/>
      </w:pPr>
      <w:rPr>
        <w:rFonts w:ascii="Courier New" w:hAnsi="Courier New" w:cs="Courier New" w:hint="default"/>
      </w:rPr>
    </w:lvl>
    <w:lvl w:ilvl="5" w:tplc="8B08193A" w:tentative="1">
      <w:start w:val="1"/>
      <w:numFmt w:val="bullet"/>
      <w:lvlText w:val=""/>
      <w:lvlJc w:val="left"/>
      <w:pPr>
        <w:ind w:left="4320" w:hanging="360"/>
      </w:pPr>
      <w:rPr>
        <w:rFonts w:ascii="Wingdings" w:hAnsi="Wingdings" w:hint="default"/>
      </w:rPr>
    </w:lvl>
    <w:lvl w:ilvl="6" w:tplc="356CC746" w:tentative="1">
      <w:start w:val="1"/>
      <w:numFmt w:val="bullet"/>
      <w:lvlText w:val=""/>
      <w:lvlJc w:val="left"/>
      <w:pPr>
        <w:ind w:left="5040" w:hanging="360"/>
      </w:pPr>
      <w:rPr>
        <w:rFonts w:ascii="Symbol" w:hAnsi="Symbol" w:hint="default"/>
      </w:rPr>
    </w:lvl>
    <w:lvl w:ilvl="7" w:tplc="86F0449E" w:tentative="1">
      <w:start w:val="1"/>
      <w:numFmt w:val="bullet"/>
      <w:lvlText w:val="o"/>
      <w:lvlJc w:val="left"/>
      <w:pPr>
        <w:ind w:left="5760" w:hanging="360"/>
      </w:pPr>
      <w:rPr>
        <w:rFonts w:ascii="Courier New" w:hAnsi="Courier New" w:cs="Courier New" w:hint="default"/>
      </w:rPr>
    </w:lvl>
    <w:lvl w:ilvl="8" w:tplc="ED0C7718" w:tentative="1">
      <w:start w:val="1"/>
      <w:numFmt w:val="bullet"/>
      <w:lvlText w:val=""/>
      <w:lvlJc w:val="left"/>
      <w:pPr>
        <w:ind w:left="6480" w:hanging="360"/>
      </w:pPr>
      <w:rPr>
        <w:rFonts w:ascii="Wingdings" w:hAnsi="Wingdings" w:hint="default"/>
      </w:rPr>
    </w:lvl>
  </w:abstractNum>
  <w:abstractNum w:abstractNumId="14" w15:restartNumberingAfterBreak="0">
    <w:nsid w:val="72754344"/>
    <w:multiLevelType w:val="hybridMultilevel"/>
    <w:tmpl w:val="DFB8466E"/>
    <w:lvl w:ilvl="0" w:tplc="6E9CB1FC">
      <w:start w:val="19"/>
      <w:numFmt w:val="decimal"/>
      <w:lvlText w:val="%1)"/>
      <w:lvlJc w:val="left"/>
      <w:pPr>
        <w:ind w:left="927" w:hanging="360"/>
      </w:pPr>
      <w:rPr>
        <w:rFonts w:hint="default"/>
        <w:b/>
        <w:sz w:val="22"/>
      </w:rPr>
    </w:lvl>
    <w:lvl w:ilvl="1" w:tplc="80C44FF8" w:tentative="1">
      <w:start w:val="1"/>
      <w:numFmt w:val="lowerLetter"/>
      <w:lvlText w:val="%2."/>
      <w:lvlJc w:val="left"/>
      <w:pPr>
        <w:ind w:left="1647" w:hanging="360"/>
      </w:pPr>
    </w:lvl>
    <w:lvl w:ilvl="2" w:tplc="68A6436A" w:tentative="1">
      <w:start w:val="1"/>
      <w:numFmt w:val="lowerRoman"/>
      <w:lvlText w:val="%3."/>
      <w:lvlJc w:val="right"/>
      <w:pPr>
        <w:ind w:left="2367" w:hanging="180"/>
      </w:pPr>
    </w:lvl>
    <w:lvl w:ilvl="3" w:tplc="A1C45C6A" w:tentative="1">
      <w:start w:val="1"/>
      <w:numFmt w:val="decimal"/>
      <w:lvlText w:val="%4."/>
      <w:lvlJc w:val="left"/>
      <w:pPr>
        <w:ind w:left="3087" w:hanging="360"/>
      </w:pPr>
    </w:lvl>
    <w:lvl w:ilvl="4" w:tplc="D598DAF0" w:tentative="1">
      <w:start w:val="1"/>
      <w:numFmt w:val="lowerLetter"/>
      <w:lvlText w:val="%5."/>
      <w:lvlJc w:val="left"/>
      <w:pPr>
        <w:ind w:left="3807" w:hanging="360"/>
      </w:pPr>
    </w:lvl>
    <w:lvl w:ilvl="5" w:tplc="A3B8541C" w:tentative="1">
      <w:start w:val="1"/>
      <w:numFmt w:val="lowerRoman"/>
      <w:lvlText w:val="%6."/>
      <w:lvlJc w:val="right"/>
      <w:pPr>
        <w:ind w:left="4527" w:hanging="180"/>
      </w:pPr>
    </w:lvl>
    <w:lvl w:ilvl="6" w:tplc="4A642F22" w:tentative="1">
      <w:start w:val="1"/>
      <w:numFmt w:val="decimal"/>
      <w:lvlText w:val="%7."/>
      <w:lvlJc w:val="left"/>
      <w:pPr>
        <w:ind w:left="5247" w:hanging="360"/>
      </w:pPr>
    </w:lvl>
    <w:lvl w:ilvl="7" w:tplc="8D4C19A4" w:tentative="1">
      <w:start w:val="1"/>
      <w:numFmt w:val="lowerLetter"/>
      <w:lvlText w:val="%8."/>
      <w:lvlJc w:val="left"/>
      <w:pPr>
        <w:ind w:left="5967" w:hanging="360"/>
      </w:pPr>
    </w:lvl>
    <w:lvl w:ilvl="8" w:tplc="E6D89EAA" w:tentative="1">
      <w:start w:val="1"/>
      <w:numFmt w:val="lowerRoman"/>
      <w:lvlText w:val="%9."/>
      <w:lvlJc w:val="right"/>
      <w:pPr>
        <w:ind w:left="6687" w:hanging="180"/>
      </w:pPr>
    </w:lvl>
  </w:abstractNum>
  <w:num w:numId="1">
    <w:abstractNumId w:val="0"/>
  </w:num>
  <w:num w:numId="2">
    <w:abstractNumId w:val="11"/>
  </w:num>
  <w:num w:numId="3">
    <w:abstractNumId w:val="12"/>
  </w:num>
  <w:num w:numId="4">
    <w:abstractNumId w:val="14"/>
  </w:num>
  <w:num w:numId="5">
    <w:abstractNumId w:val="4"/>
  </w:num>
  <w:num w:numId="6">
    <w:abstractNumId w:val="7"/>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9"/>
    <w:rsid w:val="00000BDF"/>
    <w:rsid w:val="00000D3C"/>
    <w:rsid w:val="0000145C"/>
    <w:rsid w:val="00006496"/>
    <w:rsid w:val="0000770C"/>
    <w:rsid w:val="00016137"/>
    <w:rsid w:val="000228D3"/>
    <w:rsid w:val="00026945"/>
    <w:rsid w:val="00026B5E"/>
    <w:rsid w:val="000332F5"/>
    <w:rsid w:val="00033496"/>
    <w:rsid w:val="000338A6"/>
    <w:rsid w:val="00033BDF"/>
    <w:rsid w:val="00033C21"/>
    <w:rsid w:val="000350EB"/>
    <w:rsid w:val="00037E62"/>
    <w:rsid w:val="00037F91"/>
    <w:rsid w:val="0004046B"/>
    <w:rsid w:val="00041303"/>
    <w:rsid w:val="000415A3"/>
    <w:rsid w:val="000450FA"/>
    <w:rsid w:val="000528F0"/>
    <w:rsid w:val="000535E9"/>
    <w:rsid w:val="000552E1"/>
    <w:rsid w:val="00057699"/>
    <w:rsid w:val="0006057F"/>
    <w:rsid w:val="00062FBB"/>
    <w:rsid w:val="000642AC"/>
    <w:rsid w:val="00064376"/>
    <w:rsid w:val="000667A4"/>
    <w:rsid w:val="000714A7"/>
    <w:rsid w:val="00071BFD"/>
    <w:rsid w:val="00071C9E"/>
    <w:rsid w:val="00075324"/>
    <w:rsid w:val="00075525"/>
    <w:rsid w:val="000766DC"/>
    <w:rsid w:val="0008189F"/>
    <w:rsid w:val="00082ABE"/>
    <w:rsid w:val="00083282"/>
    <w:rsid w:val="0008553D"/>
    <w:rsid w:val="000904D6"/>
    <w:rsid w:val="00090B65"/>
    <w:rsid w:val="00091246"/>
    <w:rsid w:val="0009189A"/>
    <w:rsid w:val="00093906"/>
    <w:rsid w:val="00093EC5"/>
    <w:rsid w:val="000A0EC6"/>
    <w:rsid w:val="000A0FE9"/>
    <w:rsid w:val="000A27E3"/>
    <w:rsid w:val="000A2B32"/>
    <w:rsid w:val="000A2C6D"/>
    <w:rsid w:val="000A5683"/>
    <w:rsid w:val="000A7246"/>
    <w:rsid w:val="000B0653"/>
    <w:rsid w:val="000B7B63"/>
    <w:rsid w:val="000C1152"/>
    <w:rsid w:val="000C150F"/>
    <w:rsid w:val="000C2DE8"/>
    <w:rsid w:val="000C31F1"/>
    <w:rsid w:val="000C337C"/>
    <w:rsid w:val="000C429A"/>
    <w:rsid w:val="000C4627"/>
    <w:rsid w:val="000C5329"/>
    <w:rsid w:val="000C7030"/>
    <w:rsid w:val="000D5022"/>
    <w:rsid w:val="000D5255"/>
    <w:rsid w:val="000E160B"/>
    <w:rsid w:val="000E1B28"/>
    <w:rsid w:val="000E689E"/>
    <w:rsid w:val="000E6CFB"/>
    <w:rsid w:val="000E7B1F"/>
    <w:rsid w:val="000F69DF"/>
    <w:rsid w:val="00107B5F"/>
    <w:rsid w:val="00117C0C"/>
    <w:rsid w:val="00121A69"/>
    <w:rsid w:val="0012384B"/>
    <w:rsid w:val="00123DBF"/>
    <w:rsid w:val="00127FA1"/>
    <w:rsid w:val="001306CA"/>
    <w:rsid w:val="00131D72"/>
    <w:rsid w:val="00135332"/>
    <w:rsid w:val="00142376"/>
    <w:rsid w:val="0014263F"/>
    <w:rsid w:val="00144933"/>
    <w:rsid w:val="00144BB3"/>
    <w:rsid w:val="00145029"/>
    <w:rsid w:val="00147622"/>
    <w:rsid w:val="0015241C"/>
    <w:rsid w:val="001554C5"/>
    <w:rsid w:val="001554CF"/>
    <w:rsid w:val="00156DB3"/>
    <w:rsid w:val="00157EA4"/>
    <w:rsid w:val="00163B27"/>
    <w:rsid w:val="0016764C"/>
    <w:rsid w:val="00174CAB"/>
    <w:rsid w:val="00180BD9"/>
    <w:rsid w:val="00181144"/>
    <w:rsid w:val="00181B92"/>
    <w:rsid w:val="00183B3E"/>
    <w:rsid w:val="00184826"/>
    <w:rsid w:val="00185A50"/>
    <w:rsid w:val="001873EE"/>
    <w:rsid w:val="00187C35"/>
    <w:rsid w:val="00191152"/>
    <w:rsid w:val="0019173E"/>
    <w:rsid w:val="001917E5"/>
    <w:rsid w:val="00193539"/>
    <w:rsid w:val="00193E4C"/>
    <w:rsid w:val="0019745F"/>
    <w:rsid w:val="001A2141"/>
    <w:rsid w:val="001A3D29"/>
    <w:rsid w:val="001B00F3"/>
    <w:rsid w:val="001B0B03"/>
    <w:rsid w:val="001B12ED"/>
    <w:rsid w:val="001B1F7F"/>
    <w:rsid w:val="001B3B9F"/>
    <w:rsid w:val="001B54A4"/>
    <w:rsid w:val="001B563E"/>
    <w:rsid w:val="001C0BBC"/>
    <w:rsid w:val="001C6049"/>
    <w:rsid w:val="001C6E18"/>
    <w:rsid w:val="001C77AF"/>
    <w:rsid w:val="001D32DE"/>
    <w:rsid w:val="001D3309"/>
    <w:rsid w:val="001D4E8D"/>
    <w:rsid w:val="001D53FA"/>
    <w:rsid w:val="001D73EE"/>
    <w:rsid w:val="001E1EAF"/>
    <w:rsid w:val="001E4101"/>
    <w:rsid w:val="001E537B"/>
    <w:rsid w:val="001E6FCD"/>
    <w:rsid w:val="001E7305"/>
    <w:rsid w:val="001F2D70"/>
    <w:rsid w:val="001F3820"/>
    <w:rsid w:val="001F73FF"/>
    <w:rsid w:val="00200826"/>
    <w:rsid w:val="00200EBA"/>
    <w:rsid w:val="002010C9"/>
    <w:rsid w:val="00202C1A"/>
    <w:rsid w:val="002030D7"/>
    <w:rsid w:val="00204007"/>
    <w:rsid w:val="00205E8E"/>
    <w:rsid w:val="002105C5"/>
    <w:rsid w:val="00211C25"/>
    <w:rsid w:val="00212354"/>
    <w:rsid w:val="00227B24"/>
    <w:rsid w:val="0023037C"/>
    <w:rsid w:val="0023230F"/>
    <w:rsid w:val="002372BE"/>
    <w:rsid w:val="00240434"/>
    <w:rsid w:val="00240A21"/>
    <w:rsid w:val="00241C99"/>
    <w:rsid w:val="002425AF"/>
    <w:rsid w:val="00250176"/>
    <w:rsid w:val="00250252"/>
    <w:rsid w:val="0025491D"/>
    <w:rsid w:val="00257791"/>
    <w:rsid w:val="00257DB8"/>
    <w:rsid w:val="002609C1"/>
    <w:rsid w:val="002620CE"/>
    <w:rsid w:val="00263177"/>
    <w:rsid w:val="00264A9C"/>
    <w:rsid w:val="00273BEA"/>
    <w:rsid w:val="00274B68"/>
    <w:rsid w:val="00275840"/>
    <w:rsid w:val="00277481"/>
    <w:rsid w:val="00282B0C"/>
    <w:rsid w:val="002921C7"/>
    <w:rsid w:val="002922F5"/>
    <w:rsid w:val="00292C15"/>
    <w:rsid w:val="00296290"/>
    <w:rsid w:val="00296629"/>
    <w:rsid w:val="002A3910"/>
    <w:rsid w:val="002A7868"/>
    <w:rsid w:val="002B1601"/>
    <w:rsid w:val="002B2351"/>
    <w:rsid w:val="002B41CA"/>
    <w:rsid w:val="002B69B3"/>
    <w:rsid w:val="002C24D5"/>
    <w:rsid w:val="002C3870"/>
    <w:rsid w:val="002C3F22"/>
    <w:rsid w:val="002C51BF"/>
    <w:rsid w:val="002D0024"/>
    <w:rsid w:val="002D0267"/>
    <w:rsid w:val="002D18A2"/>
    <w:rsid w:val="002E1C8A"/>
    <w:rsid w:val="002E5DB9"/>
    <w:rsid w:val="002E7E95"/>
    <w:rsid w:val="002F2CC9"/>
    <w:rsid w:val="002F2D5A"/>
    <w:rsid w:val="002F2FCB"/>
    <w:rsid w:val="002F37C8"/>
    <w:rsid w:val="002F57DC"/>
    <w:rsid w:val="00304EA0"/>
    <w:rsid w:val="003118A5"/>
    <w:rsid w:val="003144A5"/>
    <w:rsid w:val="00320011"/>
    <w:rsid w:val="003261A5"/>
    <w:rsid w:val="00326211"/>
    <w:rsid w:val="0033043A"/>
    <w:rsid w:val="003325B3"/>
    <w:rsid w:val="0033275A"/>
    <w:rsid w:val="00333A85"/>
    <w:rsid w:val="00334F5B"/>
    <w:rsid w:val="00336D58"/>
    <w:rsid w:val="003376BC"/>
    <w:rsid w:val="0034539B"/>
    <w:rsid w:val="003469ED"/>
    <w:rsid w:val="003474A2"/>
    <w:rsid w:val="00347872"/>
    <w:rsid w:val="0035720C"/>
    <w:rsid w:val="00357283"/>
    <w:rsid w:val="00357F96"/>
    <w:rsid w:val="00361DCE"/>
    <w:rsid w:val="003639DF"/>
    <w:rsid w:val="00364542"/>
    <w:rsid w:val="00367795"/>
    <w:rsid w:val="00375258"/>
    <w:rsid w:val="003800C6"/>
    <w:rsid w:val="00382A10"/>
    <w:rsid w:val="0039042C"/>
    <w:rsid w:val="00392727"/>
    <w:rsid w:val="0039343E"/>
    <w:rsid w:val="003A25D4"/>
    <w:rsid w:val="003A5F74"/>
    <w:rsid w:val="003A6A3B"/>
    <w:rsid w:val="003B0983"/>
    <w:rsid w:val="003B0CD9"/>
    <w:rsid w:val="003B14B1"/>
    <w:rsid w:val="003B6611"/>
    <w:rsid w:val="003B69ED"/>
    <w:rsid w:val="003C1A42"/>
    <w:rsid w:val="003C1BC9"/>
    <w:rsid w:val="003C3340"/>
    <w:rsid w:val="003C3398"/>
    <w:rsid w:val="003C3A7C"/>
    <w:rsid w:val="003C6529"/>
    <w:rsid w:val="003D1651"/>
    <w:rsid w:val="003D1698"/>
    <w:rsid w:val="003D2E16"/>
    <w:rsid w:val="003D41FD"/>
    <w:rsid w:val="003D4D30"/>
    <w:rsid w:val="003D57B0"/>
    <w:rsid w:val="003E20EA"/>
    <w:rsid w:val="003E35F3"/>
    <w:rsid w:val="003E63DC"/>
    <w:rsid w:val="003F2646"/>
    <w:rsid w:val="003F3526"/>
    <w:rsid w:val="004019C7"/>
    <w:rsid w:val="00403FBF"/>
    <w:rsid w:val="0040523E"/>
    <w:rsid w:val="0040667F"/>
    <w:rsid w:val="0041121E"/>
    <w:rsid w:val="004114F2"/>
    <w:rsid w:val="004139A9"/>
    <w:rsid w:val="00415898"/>
    <w:rsid w:val="00416C57"/>
    <w:rsid w:val="004178CA"/>
    <w:rsid w:val="00421A70"/>
    <w:rsid w:val="00424577"/>
    <w:rsid w:val="00425496"/>
    <w:rsid w:val="00426FB1"/>
    <w:rsid w:val="00427AE6"/>
    <w:rsid w:val="00434372"/>
    <w:rsid w:val="0043727D"/>
    <w:rsid w:val="004377B3"/>
    <w:rsid w:val="00447673"/>
    <w:rsid w:val="00447E59"/>
    <w:rsid w:val="004601F7"/>
    <w:rsid w:val="004615C2"/>
    <w:rsid w:val="0046631B"/>
    <w:rsid w:val="00466576"/>
    <w:rsid w:val="00467B92"/>
    <w:rsid w:val="00470C93"/>
    <w:rsid w:val="004719B4"/>
    <w:rsid w:val="004730D7"/>
    <w:rsid w:val="004732C3"/>
    <w:rsid w:val="0047354A"/>
    <w:rsid w:val="004764F3"/>
    <w:rsid w:val="00477E70"/>
    <w:rsid w:val="00480BFF"/>
    <w:rsid w:val="00484019"/>
    <w:rsid w:val="0048563C"/>
    <w:rsid w:val="00487A65"/>
    <w:rsid w:val="004922A4"/>
    <w:rsid w:val="00493D73"/>
    <w:rsid w:val="00496F9E"/>
    <w:rsid w:val="0049712B"/>
    <w:rsid w:val="004A4B25"/>
    <w:rsid w:val="004A7E98"/>
    <w:rsid w:val="004B0F86"/>
    <w:rsid w:val="004B1027"/>
    <w:rsid w:val="004B580F"/>
    <w:rsid w:val="004C5AFC"/>
    <w:rsid w:val="004C6447"/>
    <w:rsid w:val="004C6D66"/>
    <w:rsid w:val="004D06AB"/>
    <w:rsid w:val="004D432C"/>
    <w:rsid w:val="004D5BB8"/>
    <w:rsid w:val="004D6C7A"/>
    <w:rsid w:val="004E12C1"/>
    <w:rsid w:val="004E4338"/>
    <w:rsid w:val="004E5AD9"/>
    <w:rsid w:val="004F2EB6"/>
    <w:rsid w:val="004F45DF"/>
    <w:rsid w:val="004F7314"/>
    <w:rsid w:val="004F742B"/>
    <w:rsid w:val="00504986"/>
    <w:rsid w:val="00505620"/>
    <w:rsid w:val="00507841"/>
    <w:rsid w:val="005116D1"/>
    <w:rsid w:val="00512583"/>
    <w:rsid w:val="00514C13"/>
    <w:rsid w:val="00515222"/>
    <w:rsid w:val="00516299"/>
    <w:rsid w:val="0052238F"/>
    <w:rsid w:val="00524205"/>
    <w:rsid w:val="005255FE"/>
    <w:rsid w:val="00533357"/>
    <w:rsid w:val="00536D20"/>
    <w:rsid w:val="00543423"/>
    <w:rsid w:val="00543A98"/>
    <w:rsid w:val="0054470A"/>
    <w:rsid w:val="00544975"/>
    <w:rsid w:val="00545CD9"/>
    <w:rsid w:val="00551B69"/>
    <w:rsid w:val="005537F1"/>
    <w:rsid w:val="00553B75"/>
    <w:rsid w:val="00555A04"/>
    <w:rsid w:val="00557D9D"/>
    <w:rsid w:val="00562A9A"/>
    <w:rsid w:val="005637A1"/>
    <w:rsid w:val="00565062"/>
    <w:rsid w:val="00570EE7"/>
    <w:rsid w:val="00573850"/>
    <w:rsid w:val="00574843"/>
    <w:rsid w:val="00575427"/>
    <w:rsid w:val="005767A8"/>
    <w:rsid w:val="00577478"/>
    <w:rsid w:val="00580699"/>
    <w:rsid w:val="005809DF"/>
    <w:rsid w:val="00582173"/>
    <w:rsid w:val="005868B0"/>
    <w:rsid w:val="00594137"/>
    <w:rsid w:val="00596DD7"/>
    <w:rsid w:val="005A1DAF"/>
    <w:rsid w:val="005A277A"/>
    <w:rsid w:val="005A3050"/>
    <w:rsid w:val="005A3F6C"/>
    <w:rsid w:val="005B1E30"/>
    <w:rsid w:val="005B3833"/>
    <w:rsid w:val="005B5414"/>
    <w:rsid w:val="005B7DF8"/>
    <w:rsid w:val="005C1593"/>
    <w:rsid w:val="005C4C41"/>
    <w:rsid w:val="005C559E"/>
    <w:rsid w:val="005D0081"/>
    <w:rsid w:val="005D3C7C"/>
    <w:rsid w:val="005E24A7"/>
    <w:rsid w:val="005E2E67"/>
    <w:rsid w:val="005E3298"/>
    <w:rsid w:val="005E4ADA"/>
    <w:rsid w:val="005E6BDF"/>
    <w:rsid w:val="005F355B"/>
    <w:rsid w:val="005F4FEA"/>
    <w:rsid w:val="005F7264"/>
    <w:rsid w:val="0060066F"/>
    <w:rsid w:val="006022AE"/>
    <w:rsid w:val="00604E6D"/>
    <w:rsid w:val="00607E6A"/>
    <w:rsid w:val="00623FAA"/>
    <w:rsid w:val="00627142"/>
    <w:rsid w:val="006360B2"/>
    <w:rsid w:val="0063749B"/>
    <w:rsid w:val="00637E2A"/>
    <w:rsid w:val="006408AA"/>
    <w:rsid w:val="00641AE2"/>
    <w:rsid w:val="00644863"/>
    <w:rsid w:val="00645B7F"/>
    <w:rsid w:val="00650357"/>
    <w:rsid w:val="00650FC3"/>
    <w:rsid w:val="006524A0"/>
    <w:rsid w:val="00652B68"/>
    <w:rsid w:val="00654B2C"/>
    <w:rsid w:val="00656F5E"/>
    <w:rsid w:val="006578E0"/>
    <w:rsid w:val="00660746"/>
    <w:rsid w:val="006628E6"/>
    <w:rsid w:val="006667A0"/>
    <w:rsid w:val="00672A9B"/>
    <w:rsid w:val="00673D5A"/>
    <w:rsid w:val="006753DA"/>
    <w:rsid w:val="00681904"/>
    <w:rsid w:val="00683D04"/>
    <w:rsid w:val="0069097D"/>
    <w:rsid w:val="006A11AA"/>
    <w:rsid w:val="006A2FBB"/>
    <w:rsid w:val="006A4910"/>
    <w:rsid w:val="006A5908"/>
    <w:rsid w:val="006A63F8"/>
    <w:rsid w:val="006B069E"/>
    <w:rsid w:val="006B13B1"/>
    <w:rsid w:val="006B4FD8"/>
    <w:rsid w:val="006C0D1D"/>
    <w:rsid w:val="006C2A48"/>
    <w:rsid w:val="006C2FDF"/>
    <w:rsid w:val="006C35C5"/>
    <w:rsid w:val="006C3F0D"/>
    <w:rsid w:val="006D0200"/>
    <w:rsid w:val="006D3205"/>
    <w:rsid w:val="006E4283"/>
    <w:rsid w:val="006F1420"/>
    <w:rsid w:val="006F22AE"/>
    <w:rsid w:val="006F2FF7"/>
    <w:rsid w:val="006F3554"/>
    <w:rsid w:val="006F5DC2"/>
    <w:rsid w:val="006F68F2"/>
    <w:rsid w:val="0070007A"/>
    <w:rsid w:val="0070079B"/>
    <w:rsid w:val="00702ADC"/>
    <w:rsid w:val="007049BD"/>
    <w:rsid w:val="00710950"/>
    <w:rsid w:val="0071140E"/>
    <w:rsid w:val="0072021B"/>
    <w:rsid w:val="007216A9"/>
    <w:rsid w:val="007227EA"/>
    <w:rsid w:val="0072781C"/>
    <w:rsid w:val="00731794"/>
    <w:rsid w:val="0073209C"/>
    <w:rsid w:val="00734307"/>
    <w:rsid w:val="00737C66"/>
    <w:rsid w:val="00743A99"/>
    <w:rsid w:val="007459D9"/>
    <w:rsid w:val="00746888"/>
    <w:rsid w:val="00750915"/>
    <w:rsid w:val="007539B7"/>
    <w:rsid w:val="00757861"/>
    <w:rsid w:val="0076370F"/>
    <w:rsid w:val="007663EC"/>
    <w:rsid w:val="007665D8"/>
    <w:rsid w:val="00766843"/>
    <w:rsid w:val="007750A9"/>
    <w:rsid w:val="00776AC7"/>
    <w:rsid w:val="00782998"/>
    <w:rsid w:val="00787090"/>
    <w:rsid w:val="0078732E"/>
    <w:rsid w:val="00790629"/>
    <w:rsid w:val="00792F34"/>
    <w:rsid w:val="00794708"/>
    <w:rsid w:val="00797857"/>
    <w:rsid w:val="007A01E5"/>
    <w:rsid w:val="007A3859"/>
    <w:rsid w:val="007A5AF2"/>
    <w:rsid w:val="007A7EA4"/>
    <w:rsid w:val="007B1C88"/>
    <w:rsid w:val="007B2CE5"/>
    <w:rsid w:val="007B3719"/>
    <w:rsid w:val="007C38AD"/>
    <w:rsid w:val="007C59AE"/>
    <w:rsid w:val="007C64AE"/>
    <w:rsid w:val="007D0B3A"/>
    <w:rsid w:val="007D1B9B"/>
    <w:rsid w:val="007D2EA5"/>
    <w:rsid w:val="007D3D3C"/>
    <w:rsid w:val="007D4634"/>
    <w:rsid w:val="007D4D58"/>
    <w:rsid w:val="007D5852"/>
    <w:rsid w:val="007D628D"/>
    <w:rsid w:val="007D688C"/>
    <w:rsid w:val="007E0CF5"/>
    <w:rsid w:val="007E0EB5"/>
    <w:rsid w:val="007E42C0"/>
    <w:rsid w:val="007E5A07"/>
    <w:rsid w:val="007E6527"/>
    <w:rsid w:val="007E6E0A"/>
    <w:rsid w:val="007F2586"/>
    <w:rsid w:val="007F2F44"/>
    <w:rsid w:val="007F310C"/>
    <w:rsid w:val="007F359B"/>
    <w:rsid w:val="007F51C1"/>
    <w:rsid w:val="007F685D"/>
    <w:rsid w:val="0080175D"/>
    <w:rsid w:val="008017AD"/>
    <w:rsid w:val="00801EDF"/>
    <w:rsid w:val="00803DA8"/>
    <w:rsid w:val="00804245"/>
    <w:rsid w:val="00813C67"/>
    <w:rsid w:val="008208E2"/>
    <w:rsid w:val="0082133A"/>
    <w:rsid w:val="008218D3"/>
    <w:rsid w:val="00822C07"/>
    <w:rsid w:val="00823D86"/>
    <w:rsid w:val="00824934"/>
    <w:rsid w:val="008270B7"/>
    <w:rsid w:val="008272AC"/>
    <w:rsid w:val="008300FF"/>
    <w:rsid w:val="00832532"/>
    <w:rsid w:val="00832AFE"/>
    <w:rsid w:val="00834FEB"/>
    <w:rsid w:val="00841B72"/>
    <w:rsid w:val="00841B99"/>
    <w:rsid w:val="00842B40"/>
    <w:rsid w:val="00842F6D"/>
    <w:rsid w:val="00844FA7"/>
    <w:rsid w:val="00846391"/>
    <w:rsid w:val="00846571"/>
    <w:rsid w:val="0085224F"/>
    <w:rsid w:val="00855C44"/>
    <w:rsid w:val="00856313"/>
    <w:rsid w:val="00856D38"/>
    <w:rsid w:val="0086373D"/>
    <w:rsid w:val="0086386B"/>
    <w:rsid w:val="008646AD"/>
    <w:rsid w:val="00864A39"/>
    <w:rsid w:val="008678F5"/>
    <w:rsid w:val="00867D3F"/>
    <w:rsid w:val="00870825"/>
    <w:rsid w:val="00873D9F"/>
    <w:rsid w:val="0088063D"/>
    <w:rsid w:val="00880EA2"/>
    <w:rsid w:val="008861B4"/>
    <w:rsid w:val="008908D5"/>
    <w:rsid w:val="008910C1"/>
    <w:rsid w:val="008911D2"/>
    <w:rsid w:val="00891339"/>
    <w:rsid w:val="00893A30"/>
    <w:rsid w:val="00893E9B"/>
    <w:rsid w:val="008954CE"/>
    <w:rsid w:val="008A1C1D"/>
    <w:rsid w:val="008A280B"/>
    <w:rsid w:val="008A2E43"/>
    <w:rsid w:val="008A3387"/>
    <w:rsid w:val="008A76E3"/>
    <w:rsid w:val="008B05E5"/>
    <w:rsid w:val="008B0CFD"/>
    <w:rsid w:val="008B11C2"/>
    <w:rsid w:val="008B2117"/>
    <w:rsid w:val="008B331D"/>
    <w:rsid w:val="008B4129"/>
    <w:rsid w:val="008B5DEB"/>
    <w:rsid w:val="008C61FE"/>
    <w:rsid w:val="008E0DFB"/>
    <w:rsid w:val="008E4267"/>
    <w:rsid w:val="008E65D5"/>
    <w:rsid w:val="008E6BFE"/>
    <w:rsid w:val="008F0B6D"/>
    <w:rsid w:val="008F1A1B"/>
    <w:rsid w:val="008F1F10"/>
    <w:rsid w:val="008F2740"/>
    <w:rsid w:val="008F3DFD"/>
    <w:rsid w:val="008F5A37"/>
    <w:rsid w:val="008F5D84"/>
    <w:rsid w:val="008F72A9"/>
    <w:rsid w:val="0090172C"/>
    <w:rsid w:val="009065D2"/>
    <w:rsid w:val="009070DC"/>
    <w:rsid w:val="00907254"/>
    <w:rsid w:val="00912AE4"/>
    <w:rsid w:val="00922406"/>
    <w:rsid w:val="0092698E"/>
    <w:rsid w:val="00927676"/>
    <w:rsid w:val="009310D8"/>
    <w:rsid w:val="00934E50"/>
    <w:rsid w:val="00935070"/>
    <w:rsid w:val="00935549"/>
    <w:rsid w:val="00936D7D"/>
    <w:rsid w:val="00942711"/>
    <w:rsid w:val="00944768"/>
    <w:rsid w:val="00944C83"/>
    <w:rsid w:val="00945C02"/>
    <w:rsid w:val="00947B76"/>
    <w:rsid w:val="0095217F"/>
    <w:rsid w:val="00952E37"/>
    <w:rsid w:val="00953470"/>
    <w:rsid w:val="00955B6C"/>
    <w:rsid w:val="00956213"/>
    <w:rsid w:val="00961392"/>
    <w:rsid w:val="00963F57"/>
    <w:rsid w:val="00964767"/>
    <w:rsid w:val="009658FC"/>
    <w:rsid w:val="00965AE2"/>
    <w:rsid w:val="00966CCB"/>
    <w:rsid w:val="0096748A"/>
    <w:rsid w:val="009720CD"/>
    <w:rsid w:val="00972A73"/>
    <w:rsid w:val="00975528"/>
    <w:rsid w:val="00976A2B"/>
    <w:rsid w:val="00977E0E"/>
    <w:rsid w:val="009838CE"/>
    <w:rsid w:val="00986128"/>
    <w:rsid w:val="00987BB9"/>
    <w:rsid w:val="0099257D"/>
    <w:rsid w:val="00992626"/>
    <w:rsid w:val="00994505"/>
    <w:rsid w:val="009A0A37"/>
    <w:rsid w:val="009A1098"/>
    <w:rsid w:val="009A16F9"/>
    <w:rsid w:val="009A484A"/>
    <w:rsid w:val="009A4DE5"/>
    <w:rsid w:val="009A70F4"/>
    <w:rsid w:val="009B067D"/>
    <w:rsid w:val="009B54F0"/>
    <w:rsid w:val="009B70B0"/>
    <w:rsid w:val="009B7A7B"/>
    <w:rsid w:val="009C0C09"/>
    <w:rsid w:val="009C5FD0"/>
    <w:rsid w:val="009D5218"/>
    <w:rsid w:val="009D5F28"/>
    <w:rsid w:val="009D63A7"/>
    <w:rsid w:val="009D721E"/>
    <w:rsid w:val="009D7720"/>
    <w:rsid w:val="009D7E44"/>
    <w:rsid w:val="009E2AE4"/>
    <w:rsid w:val="009E41EE"/>
    <w:rsid w:val="009E4E6F"/>
    <w:rsid w:val="009E61BB"/>
    <w:rsid w:val="009E709C"/>
    <w:rsid w:val="009F7809"/>
    <w:rsid w:val="009F7859"/>
    <w:rsid w:val="009F7A71"/>
    <w:rsid w:val="00A02EEC"/>
    <w:rsid w:val="00A062E6"/>
    <w:rsid w:val="00A12B08"/>
    <w:rsid w:val="00A163C6"/>
    <w:rsid w:val="00A239EB"/>
    <w:rsid w:val="00A23FA6"/>
    <w:rsid w:val="00A26367"/>
    <w:rsid w:val="00A2647E"/>
    <w:rsid w:val="00A3000F"/>
    <w:rsid w:val="00A31EAF"/>
    <w:rsid w:val="00A32305"/>
    <w:rsid w:val="00A3301B"/>
    <w:rsid w:val="00A34121"/>
    <w:rsid w:val="00A40733"/>
    <w:rsid w:val="00A4136D"/>
    <w:rsid w:val="00A41B99"/>
    <w:rsid w:val="00A42480"/>
    <w:rsid w:val="00A42E71"/>
    <w:rsid w:val="00A44146"/>
    <w:rsid w:val="00A465C0"/>
    <w:rsid w:val="00A470F3"/>
    <w:rsid w:val="00A4793E"/>
    <w:rsid w:val="00A50588"/>
    <w:rsid w:val="00A56189"/>
    <w:rsid w:val="00A610A1"/>
    <w:rsid w:val="00A63294"/>
    <w:rsid w:val="00A64739"/>
    <w:rsid w:val="00A65565"/>
    <w:rsid w:val="00A713EB"/>
    <w:rsid w:val="00A75D19"/>
    <w:rsid w:val="00A75F49"/>
    <w:rsid w:val="00A77FDE"/>
    <w:rsid w:val="00A8279E"/>
    <w:rsid w:val="00A84486"/>
    <w:rsid w:val="00A85BCC"/>
    <w:rsid w:val="00A8758E"/>
    <w:rsid w:val="00A91724"/>
    <w:rsid w:val="00A96450"/>
    <w:rsid w:val="00AA26F4"/>
    <w:rsid w:val="00AA40F9"/>
    <w:rsid w:val="00AA5D56"/>
    <w:rsid w:val="00AB0170"/>
    <w:rsid w:val="00AB01F6"/>
    <w:rsid w:val="00AB2787"/>
    <w:rsid w:val="00AB2DE4"/>
    <w:rsid w:val="00AB5512"/>
    <w:rsid w:val="00AB5BDA"/>
    <w:rsid w:val="00AB7841"/>
    <w:rsid w:val="00AC0796"/>
    <w:rsid w:val="00AC5DA1"/>
    <w:rsid w:val="00AC6EBE"/>
    <w:rsid w:val="00AC7F7C"/>
    <w:rsid w:val="00AD33F5"/>
    <w:rsid w:val="00AD7093"/>
    <w:rsid w:val="00AE2B4E"/>
    <w:rsid w:val="00AE2C54"/>
    <w:rsid w:val="00AE4E08"/>
    <w:rsid w:val="00AF11DE"/>
    <w:rsid w:val="00AF3BCC"/>
    <w:rsid w:val="00AF4156"/>
    <w:rsid w:val="00AF67FC"/>
    <w:rsid w:val="00AF7440"/>
    <w:rsid w:val="00AF7D3D"/>
    <w:rsid w:val="00AF7DD2"/>
    <w:rsid w:val="00B01097"/>
    <w:rsid w:val="00B12BF3"/>
    <w:rsid w:val="00B13B1A"/>
    <w:rsid w:val="00B158B7"/>
    <w:rsid w:val="00B200E1"/>
    <w:rsid w:val="00B23A61"/>
    <w:rsid w:val="00B30E1E"/>
    <w:rsid w:val="00B3184E"/>
    <w:rsid w:val="00B31B5C"/>
    <w:rsid w:val="00B325F9"/>
    <w:rsid w:val="00B33D63"/>
    <w:rsid w:val="00B3715B"/>
    <w:rsid w:val="00B40824"/>
    <w:rsid w:val="00B429D3"/>
    <w:rsid w:val="00B45BDB"/>
    <w:rsid w:val="00B47925"/>
    <w:rsid w:val="00B50656"/>
    <w:rsid w:val="00B55B9A"/>
    <w:rsid w:val="00B57BE1"/>
    <w:rsid w:val="00B6592F"/>
    <w:rsid w:val="00B65AF9"/>
    <w:rsid w:val="00B65E62"/>
    <w:rsid w:val="00B716B7"/>
    <w:rsid w:val="00B756BA"/>
    <w:rsid w:val="00B757EE"/>
    <w:rsid w:val="00B75EC6"/>
    <w:rsid w:val="00B76C66"/>
    <w:rsid w:val="00B77758"/>
    <w:rsid w:val="00B843E2"/>
    <w:rsid w:val="00B855D3"/>
    <w:rsid w:val="00B92AD0"/>
    <w:rsid w:val="00B93C79"/>
    <w:rsid w:val="00BA205B"/>
    <w:rsid w:val="00BA6F06"/>
    <w:rsid w:val="00BB221F"/>
    <w:rsid w:val="00BB43E7"/>
    <w:rsid w:val="00BB49D4"/>
    <w:rsid w:val="00BB6FAD"/>
    <w:rsid w:val="00BC2B47"/>
    <w:rsid w:val="00BC67E9"/>
    <w:rsid w:val="00BC6DBB"/>
    <w:rsid w:val="00BD2CC1"/>
    <w:rsid w:val="00BD347F"/>
    <w:rsid w:val="00BD49AC"/>
    <w:rsid w:val="00BD5B39"/>
    <w:rsid w:val="00BD5CE7"/>
    <w:rsid w:val="00BD6012"/>
    <w:rsid w:val="00BD61D7"/>
    <w:rsid w:val="00BE13F8"/>
    <w:rsid w:val="00BE1AA0"/>
    <w:rsid w:val="00BE6039"/>
    <w:rsid w:val="00BF0354"/>
    <w:rsid w:val="00BF1885"/>
    <w:rsid w:val="00C0267B"/>
    <w:rsid w:val="00C102CB"/>
    <w:rsid w:val="00C11845"/>
    <w:rsid w:val="00C11C2A"/>
    <w:rsid w:val="00C12BF1"/>
    <w:rsid w:val="00C13404"/>
    <w:rsid w:val="00C13593"/>
    <w:rsid w:val="00C13EC0"/>
    <w:rsid w:val="00C15696"/>
    <w:rsid w:val="00C21A87"/>
    <w:rsid w:val="00C21B8D"/>
    <w:rsid w:val="00C260C7"/>
    <w:rsid w:val="00C267B0"/>
    <w:rsid w:val="00C278E4"/>
    <w:rsid w:val="00C3096B"/>
    <w:rsid w:val="00C31964"/>
    <w:rsid w:val="00C3250B"/>
    <w:rsid w:val="00C3377E"/>
    <w:rsid w:val="00C35F4B"/>
    <w:rsid w:val="00C36415"/>
    <w:rsid w:val="00C36E4A"/>
    <w:rsid w:val="00C40DCD"/>
    <w:rsid w:val="00C42955"/>
    <w:rsid w:val="00C43AC7"/>
    <w:rsid w:val="00C47EB5"/>
    <w:rsid w:val="00C51306"/>
    <w:rsid w:val="00C518B1"/>
    <w:rsid w:val="00C5373B"/>
    <w:rsid w:val="00C54709"/>
    <w:rsid w:val="00C57121"/>
    <w:rsid w:val="00C60568"/>
    <w:rsid w:val="00C64FE7"/>
    <w:rsid w:val="00C669DF"/>
    <w:rsid w:val="00C67E80"/>
    <w:rsid w:val="00C70DBA"/>
    <w:rsid w:val="00C7618D"/>
    <w:rsid w:val="00C7634B"/>
    <w:rsid w:val="00C82BFD"/>
    <w:rsid w:val="00C832FE"/>
    <w:rsid w:val="00C838B7"/>
    <w:rsid w:val="00C8710F"/>
    <w:rsid w:val="00C91B0D"/>
    <w:rsid w:val="00C9522C"/>
    <w:rsid w:val="00C97D1D"/>
    <w:rsid w:val="00CA3055"/>
    <w:rsid w:val="00CA5674"/>
    <w:rsid w:val="00CB00FF"/>
    <w:rsid w:val="00CC5FD2"/>
    <w:rsid w:val="00CD2710"/>
    <w:rsid w:val="00CD28E1"/>
    <w:rsid w:val="00CD348F"/>
    <w:rsid w:val="00CD35E4"/>
    <w:rsid w:val="00CE5900"/>
    <w:rsid w:val="00CE5B85"/>
    <w:rsid w:val="00CE7279"/>
    <w:rsid w:val="00CF0FD3"/>
    <w:rsid w:val="00CF1324"/>
    <w:rsid w:val="00CF15FA"/>
    <w:rsid w:val="00CF17BE"/>
    <w:rsid w:val="00CF1E22"/>
    <w:rsid w:val="00CF2EEB"/>
    <w:rsid w:val="00CF48F1"/>
    <w:rsid w:val="00CF5D98"/>
    <w:rsid w:val="00CF67EA"/>
    <w:rsid w:val="00CF78E2"/>
    <w:rsid w:val="00D03D5C"/>
    <w:rsid w:val="00D10568"/>
    <w:rsid w:val="00D13ADB"/>
    <w:rsid w:val="00D209E8"/>
    <w:rsid w:val="00D22355"/>
    <w:rsid w:val="00D22837"/>
    <w:rsid w:val="00D235E9"/>
    <w:rsid w:val="00D257FF"/>
    <w:rsid w:val="00D3084A"/>
    <w:rsid w:val="00D34F26"/>
    <w:rsid w:val="00D373A2"/>
    <w:rsid w:val="00D40083"/>
    <w:rsid w:val="00D42693"/>
    <w:rsid w:val="00D451A2"/>
    <w:rsid w:val="00D465FB"/>
    <w:rsid w:val="00D46A78"/>
    <w:rsid w:val="00D50236"/>
    <w:rsid w:val="00D50A74"/>
    <w:rsid w:val="00D52E32"/>
    <w:rsid w:val="00D5321A"/>
    <w:rsid w:val="00D5415E"/>
    <w:rsid w:val="00D57FD0"/>
    <w:rsid w:val="00D60FB5"/>
    <w:rsid w:val="00D6282A"/>
    <w:rsid w:val="00D64D6B"/>
    <w:rsid w:val="00D6546A"/>
    <w:rsid w:val="00D65A82"/>
    <w:rsid w:val="00D6651B"/>
    <w:rsid w:val="00D679A6"/>
    <w:rsid w:val="00D72479"/>
    <w:rsid w:val="00D7552E"/>
    <w:rsid w:val="00D86D04"/>
    <w:rsid w:val="00D8731C"/>
    <w:rsid w:val="00D90E23"/>
    <w:rsid w:val="00D92CF3"/>
    <w:rsid w:val="00D9573D"/>
    <w:rsid w:val="00DA147A"/>
    <w:rsid w:val="00DA2C76"/>
    <w:rsid w:val="00DA53DC"/>
    <w:rsid w:val="00DB0002"/>
    <w:rsid w:val="00DB305F"/>
    <w:rsid w:val="00DC2370"/>
    <w:rsid w:val="00DC40D5"/>
    <w:rsid w:val="00DC4636"/>
    <w:rsid w:val="00DC754B"/>
    <w:rsid w:val="00DC7E9E"/>
    <w:rsid w:val="00DD2941"/>
    <w:rsid w:val="00DD6932"/>
    <w:rsid w:val="00DE0DCE"/>
    <w:rsid w:val="00DE614C"/>
    <w:rsid w:val="00DE7787"/>
    <w:rsid w:val="00DF4F5A"/>
    <w:rsid w:val="00DF5938"/>
    <w:rsid w:val="00DF7688"/>
    <w:rsid w:val="00DF7A93"/>
    <w:rsid w:val="00E04CA5"/>
    <w:rsid w:val="00E06174"/>
    <w:rsid w:val="00E11F34"/>
    <w:rsid w:val="00E15D5C"/>
    <w:rsid w:val="00E16885"/>
    <w:rsid w:val="00E20A58"/>
    <w:rsid w:val="00E24AD6"/>
    <w:rsid w:val="00E256CB"/>
    <w:rsid w:val="00E27BB6"/>
    <w:rsid w:val="00E373B1"/>
    <w:rsid w:val="00E428D6"/>
    <w:rsid w:val="00E4441B"/>
    <w:rsid w:val="00E505F1"/>
    <w:rsid w:val="00E5093C"/>
    <w:rsid w:val="00E5122F"/>
    <w:rsid w:val="00E564FE"/>
    <w:rsid w:val="00E60616"/>
    <w:rsid w:val="00E61F0F"/>
    <w:rsid w:val="00E6268E"/>
    <w:rsid w:val="00E63773"/>
    <w:rsid w:val="00E6456E"/>
    <w:rsid w:val="00E71A41"/>
    <w:rsid w:val="00E7255F"/>
    <w:rsid w:val="00E73E18"/>
    <w:rsid w:val="00E7594B"/>
    <w:rsid w:val="00E77B4E"/>
    <w:rsid w:val="00E85426"/>
    <w:rsid w:val="00E93394"/>
    <w:rsid w:val="00E937C2"/>
    <w:rsid w:val="00E94B2B"/>
    <w:rsid w:val="00EA0126"/>
    <w:rsid w:val="00EA03D5"/>
    <w:rsid w:val="00EA2740"/>
    <w:rsid w:val="00EA2CD5"/>
    <w:rsid w:val="00EA3639"/>
    <w:rsid w:val="00EA3E52"/>
    <w:rsid w:val="00EA645C"/>
    <w:rsid w:val="00EA77CD"/>
    <w:rsid w:val="00EA7FC6"/>
    <w:rsid w:val="00EB1467"/>
    <w:rsid w:val="00EB24EF"/>
    <w:rsid w:val="00EB5573"/>
    <w:rsid w:val="00EB6618"/>
    <w:rsid w:val="00EC017D"/>
    <w:rsid w:val="00EC02BA"/>
    <w:rsid w:val="00EC42A0"/>
    <w:rsid w:val="00ED0866"/>
    <w:rsid w:val="00ED0A9A"/>
    <w:rsid w:val="00ED2081"/>
    <w:rsid w:val="00EE0737"/>
    <w:rsid w:val="00EE2B4D"/>
    <w:rsid w:val="00EE322F"/>
    <w:rsid w:val="00EE636C"/>
    <w:rsid w:val="00EF0E55"/>
    <w:rsid w:val="00EF2145"/>
    <w:rsid w:val="00EF3C13"/>
    <w:rsid w:val="00EF53DA"/>
    <w:rsid w:val="00EF62FB"/>
    <w:rsid w:val="00EF6841"/>
    <w:rsid w:val="00F002EA"/>
    <w:rsid w:val="00F032F8"/>
    <w:rsid w:val="00F043CE"/>
    <w:rsid w:val="00F05DB5"/>
    <w:rsid w:val="00F1226B"/>
    <w:rsid w:val="00F13C80"/>
    <w:rsid w:val="00F20BC2"/>
    <w:rsid w:val="00F20C95"/>
    <w:rsid w:val="00F22AEB"/>
    <w:rsid w:val="00F25232"/>
    <w:rsid w:val="00F27202"/>
    <w:rsid w:val="00F27ED4"/>
    <w:rsid w:val="00F3550E"/>
    <w:rsid w:val="00F3700B"/>
    <w:rsid w:val="00F3712A"/>
    <w:rsid w:val="00F408DD"/>
    <w:rsid w:val="00F41D55"/>
    <w:rsid w:val="00F42FD1"/>
    <w:rsid w:val="00F43EE3"/>
    <w:rsid w:val="00F50BE3"/>
    <w:rsid w:val="00F54B38"/>
    <w:rsid w:val="00F57112"/>
    <w:rsid w:val="00F60826"/>
    <w:rsid w:val="00F61D38"/>
    <w:rsid w:val="00F63CD8"/>
    <w:rsid w:val="00F64FE0"/>
    <w:rsid w:val="00F7178A"/>
    <w:rsid w:val="00F73F4E"/>
    <w:rsid w:val="00F74A5E"/>
    <w:rsid w:val="00F83C2C"/>
    <w:rsid w:val="00F90AAB"/>
    <w:rsid w:val="00F91011"/>
    <w:rsid w:val="00F91EF7"/>
    <w:rsid w:val="00F95C3B"/>
    <w:rsid w:val="00F9757C"/>
    <w:rsid w:val="00FA0119"/>
    <w:rsid w:val="00FA13EA"/>
    <w:rsid w:val="00FA408B"/>
    <w:rsid w:val="00FA52C7"/>
    <w:rsid w:val="00FA6271"/>
    <w:rsid w:val="00FB2110"/>
    <w:rsid w:val="00FB3F2E"/>
    <w:rsid w:val="00FB614F"/>
    <w:rsid w:val="00FC40CA"/>
    <w:rsid w:val="00FC6CD0"/>
    <w:rsid w:val="00FC755C"/>
    <w:rsid w:val="00FC7ED0"/>
    <w:rsid w:val="00FC7F6F"/>
    <w:rsid w:val="00FD2C5C"/>
    <w:rsid w:val="00FD76C4"/>
    <w:rsid w:val="00FE0A70"/>
    <w:rsid w:val="00FE24C1"/>
    <w:rsid w:val="00FE2B40"/>
    <w:rsid w:val="00FE4779"/>
    <w:rsid w:val="00FF0529"/>
    <w:rsid w:val="00FF3073"/>
    <w:rsid w:val="00FF3573"/>
    <w:rsid w:val="00FF3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19EB"/>
  <w15:docId w15:val="{3E56486E-0FD1-4187-9C0C-55D465E2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110"/>
  </w:style>
  <w:style w:type="paragraph" w:styleId="1">
    <w:name w:val="heading 1"/>
    <w:basedOn w:val="a"/>
    <w:next w:val="a"/>
    <w:link w:val="10"/>
    <w:qFormat/>
    <w:rsid w:val="00F3700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F3700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F3700B"/>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link w:val="40"/>
    <w:uiPriority w:val="99"/>
    <w:qFormat/>
    <w:rsid w:val="00F3700B"/>
    <w:pPr>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F3700B"/>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semiHidden/>
    <w:unhideWhenUsed/>
    <w:qFormat/>
    <w:rsid w:val="00F3700B"/>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semiHidden/>
    <w:unhideWhenUsed/>
    <w:qFormat/>
    <w:rsid w:val="00F3700B"/>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F3700B"/>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F3700B"/>
  </w:style>
  <w:style w:type="character" w:customStyle="1" w:styleId="a3">
    <w:name w:val="Цветовое выделение"/>
    <w:rsid w:val="00F3700B"/>
    <w:rPr>
      <w:b/>
      <w:color w:val="26282F"/>
    </w:rPr>
  </w:style>
  <w:style w:type="paragraph" w:styleId="32">
    <w:name w:val="Body Text Indent 3"/>
    <w:basedOn w:val="a"/>
    <w:link w:val="33"/>
    <w:semiHidden/>
    <w:unhideWhenUsed/>
    <w:rsid w:val="00F3700B"/>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3">
    <w:name w:val="Основной текст с отступом 3 Знак"/>
    <w:basedOn w:val="a0"/>
    <w:link w:val="32"/>
    <w:semiHidden/>
    <w:rsid w:val="00F3700B"/>
    <w:rPr>
      <w:rFonts w:ascii="Times New Roman" w:eastAsia="SimSun" w:hAnsi="Times New Roman" w:cs="Mangal"/>
      <w:kern w:val="1"/>
      <w:sz w:val="16"/>
      <w:szCs w:val="14"/>
      <w:lang w:eastAsia="hi-IN" w:bidi="hi-IN"/>
    </w:rPr>
  </w:style>
  <w:style w:type="paragraph" w:styleId="a4">
    <w:name w:val="No Spacing"/>
    <w:aliases w:val="No Spacing_0,Жирный,для таблиц,No Spacing"/>
    <w:link w:val="a5"/>
    <w:uiPriority w:val="1"/>
    <w:qFormat/>
    <w:rsid w:val="00F3700B"/>
    <w:pPr>
      <w:spacing w:after="0" w:line="240" w:lineRule="auto"/>
    </w:pPr>
    <w:rPr>
      <w:rFonts w:ascii="Calibri" w:eastAsia="Times New Roman" w:hAnsi="Calibri" w:cs="Times New Roman"/>
    </w:rPr>
  </w:style>
  <w:style w:type="paragraph" w:customStyle="1" w:styleId="34">
    <w:name w:val="Обычный3"/>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1">
    <w:name w:val="Обычный4"/>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22">
    <w:name w:val="Body Text 2"/>
    <w:basedOn w:val="a"/>
    <w:link w:val="23"/>
    <w:rsid w:val="00F3700B"/>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700B"/>
    <w:rPr>
      <w:rFonts w:ascii="Times New Roman" w:eastAsia="Times New Roman" w:hAnsi="Times New Roman" w:cs="Times New Roman"/>
      <w:sz w:val="24"/>
      <w:szCs w:val="24"/>
      <w:lang w:eastAsia="ru-RU"/>
    </w:rPr>
  </w:style>
  <w:style w:type="paragraph" w:styleId="a6">
    <w:name w:val="Body Text"/>
    <w:basedOn w:val="a"/>
    <w:link w:val="a7"/>
    <w:rsid w:val="00F3700B"/>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F3700B"/>
    <w:rPr>
      <w:rFonts w:ascii="Times New Roman" w:eastAsia="Times New Roman" w:hAnsi="Times New Roman" w:cs="Times New Roman"/>
      <w:sz w:val="24"/>
      <w:szCs w:val="24"/>
      <w:lang w:eastAsia="ru-RU"/>
    </w:rPr>
  </w:style>
  <w:style w:type="paragraph" w:customStyle="1" w:styleId="13">
    <w:name w:val="Обычный1"/>
    <w:link w:val="CharChar"/>
    <w:qFormat/>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Title"/>
    <w:basedOn w:val="a"/>
    <w:link w:val="a9"/>
    <w:qFormat/>
    <w:rsid w:val="00F3700B"/>
    <w:pPr>
      <w:spacing w:after="0" w:line="240" w:lineRule="auto"/>
      <w:jc w:val="center"/>
    </w:pPr>
    <w:rPr>
      <w:rFonts w:ascii="Times New Roman" w:eastAsia="Times New Roman" w:hAnsi="Times New Roman" w:cs="Times New Roman"/>
      <w:b/>
      <w:bCs/>
      <w:sz w:val="28"/>
      <w:szCs w:val="24"/>
    </w:rPr>
  </w:style>
  <w:style w:type="character" w:customStyle="1" w:styleId="a9">
    <w:name w:val="Заголовок Знак"/>
    <w:basedOn w:val="a0"/>
    <w:link w:val="a8"/>
    <w:rsid w:val="00F3700B"/>
    <w:rPr>
      <w:rFonts w:ascii="Times New Roman" w:eastAsia="Times New Roman" w:hAnsi="Times New Roman" w:cs="Times New Roman"/>
      <w:b/>
      <w:bCs/>
      <w:sz w:val="28"/>
      <w:szCs w:val="24"/>
      <w:lang w:eastAsia="ru-RU"/>
    </w:rPr>
  </w:style>
  <w:style w:type="paragraph" w:customStyle="1" w:styleId="14">
    <w:name w:val="Без интервала1"/>
    <w:rsid w:val="00F3700B"/>
    <w:pPr>
      <w:spacing w:after="0" w:line="240" w:lineRule="auto"/>
    </w:pPr>
    <w:rPr>
      <w:rFonts w:ascii="Calibri" w:eastAsia="Calibri" w:hAnsi="Calibri" w:cs="Times New Roman"/>
    </w:rPr>
  </w:style>
  <w:style w:type="paragraph" w:customStyle="1" w:styleId="24">
    <w:name w:val="Обычный2"/>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5">
    <w:name w:val="Body Text 3"/>
    <w:basedOn w:val="a"/>
    <w:link w:val="36"/>
    <w:semiHidden/>
    <w:unhideWhenUsed/>
    <w:rsid w:val="00F3700B"/>
    <w:pPr>
      <w:spacing w:after="120"/>
    </w:pPr>
    <w:rPr>
      <w:rFonts w:ascii="Calibri" w:eastAsia="Times New Roman" w:hAnsi="Calibri" w:cs="Times New Roman"/>
      <w:sz w:val="16"/>
      <w:szCs w:val="16"/>
    </w:rPr>
  </w:style>
  <w:style w:type="character" w:customStyle="1" w:styleId="36">
    <w:name w:val="Основной текст 3 Знак"/>
    <w:basedOn w:val="a0"/>
    <w:link w:val="35"/>
    <w:semiHidden/>
    <w:rsid w:val="00F3700B"/>
    <w:rPr>
      <w:rFonts w:ascii="Calibri" w:eastAsia="Times New Roman" w:hAnsi="Calibri" w:cs="Times New Roman"/>
      <w:sz w:val="16"/>
      <w:szCs w:val="16"/>
      <w:lang w:eastAsia="ru-RU"/>
    </w:rPr>
  </w:style>
  <w:style w:type="paragraph" w:customStyle="1" w:styleId="Style2">
    <w:name w:val="Style2"/>
    <w:basedOn w:val="a"/>
    <w:uiPriority w:val="99"/>
    <w:rsid w:val="00F3700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a">
    <w:name w:val="Balloon Text"/>
    <w:basedOn w:val="a"/>
    <w:link w:val="ab"/>
    <w:semiHidden/>
    <w:unhideWhenUsed/>
    <w:rsid w:val="00F3700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F3700B"/>
    <w:rPr>
      <w:rFonts w:ascii="Tahoma" w:eastAsia="Times New Roman" w:hAnsi="Tahoma" w:cs="Tahoma"/>
      <w:sz w:val="16"/>
      <w:szCs w:val="16"/>
      <w:lang w:eastAsia="ru-RU"/>
    </w:rPr>
  </w:style>
  <w:style w:type="paragraph" w:customStyle="1" w:styleId="FR1">
    <w:name w:val="FR1"/>
    <w:rsid w:val="00F3700B"/>
    <w:pPr>
      <w:widowControl w:val="0"/>
      <w:spacing w:before="700" w:after="0" w:line="240" w:lineRule="auto"/>
    </w:pPr>
    <w:rPr>
      <w:rFonts w:ascii="Times New Roman" w:eastAsia="Times New Roman" w:hAnsi="Times New Roman" w:cs="Times New Roman"/>
      <w:b/>
      <w:snapToGrid w:val="0"/>
      <w:sz w:val="28"/>
      <w:szCs w:val="20"/>
    </w:rPr>
  </w:style>
  <w:style w:type="paragraph" w:styleId="ac">
    <w:name w:val="Normal (Web)"/>
    <w:basedOn w:val="a"/>
    <w:uiPriority w:val="99"/>
    <w:unhideWhenUsed/>
    <w:rsid w:val="00F3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No Spacing_0 Знак,Жирный Знак,для таблиц Знак,No Spacing Знак"/>
    <w:link w:val="a4"/>
    <w:uiPriority w:val="1"/>
    <w:qFormat/>
    <w:rsid w:val="00F3700B"/>
    <w:rPr>
      <w:rFonts w:ascii="Calibri" w:eastAsia="Times New Roman" w:hAnsi="Calibri" w:cs="Times New Roman"/>
      <w:lang w:eastAsia="ru-RU"/>
    </w:rPr>
  </w:style>
  <w:style w:type="character" w:customStyle="1" w:styleId="10">
    <w:name w:val="Заголовок 1 Знак"/>
    <w:basedOn w:val="a0"/>
    <w:link w:val="1"/>
    <w:rsid w:val="00F3700B"/>
    <w:rPr>
      <w:rFonts w:ascii="Cambria" w:eastAsia="Times New Roman" w:hAnsi="Cambria" w:cs="Times New Roman"/>
      <w:b/>
      <w:bCs/>
      <w:color w:val="365F91"/>
      <w:sz w:val="28"/>
      <w:szCs w:val="28"/>
    </w:rPr>
  </w:style>
  <w:style w:type="character" w:styleId="ad">
    <w:name w:val="Emphasis"/>
    <w:basedOn w:val="a0"/>
    <w:qFormat/>
    <w:rsid w:val="00F3700B"/>
    <w:rPr>
      <w:i/>
      <w:iCs/>
    </w:rPr>
  </w:style>
  <w:style w:type="paragraph" w:customStyle="1" w:styleId="ConsPlusNormal">
    <w:name w:val="ConsPlusNormal"/>
    <w:link w:val="ConsPlusNormal0"/>
    <w:qFormat/>
    <w:rsid w:val="00F3700B"/>
    <w:pPr>
      <w:widowControl w:val="0"/>
      <w:suppressAutoHyphens/>
      <w:spacing w:after="0" w:line="240" w:lineRule="auto"/>
    </w:pPr>
    <w:rPr>
      <w:rFonts w:ascii="Calibri" w:eastAsia="Arial Unicode MS" w:hAnsi="Calibri" w:cs="Times New Roman"/>
      <w:kern w:val="1"/>
      <w:lang w:eastAsia="ar-SA"/>
    </w:rPr>
  </w:style>
  <w:style w:type="character" w:customStyle="1" w:styleId="ConsPlusNormal0">
    <w:name w:val="ConsPlusNormal Знак"/>
    <w:link w:val="ConsPlusNormal"/>
    <w:qFormat/>
    <w:locked/>
    <w:rsid w:val="00F3700B"/>
    <w:rPr>
      <w:rFonts w:ascii="Calibri" w:eastAsia="Arial Unicode MS" w:hAnsi="Calibri" w:cs="Times New Roman"/>
      <w:kern w:val="1"/>
      <w:lang w:eastAsia="ar-SA"/>
    </w:rPr>
  </w:style>
  <w:style w:type="character" w:customStyle="1" w:styleId="ae">
    <w:name w:val="Основной текст_"/>
    <w:link w:val="15"/>
    <w:rsid w:val="00F3700B"/>
    <w:rPr>
      <w:sz w:val="24"/>
      <w:szCs w:val="24"/>
      <w:shd w:val="clear" w:color="auto" w:fill="FFFFFF"/>
    </w:rPr>
  </w:style>
  <w:style w:type="paragraph" w:customStyle="1" w:styleId="15">
    <w:name w:val="Основной текст1"/>
    <w:basedOn w:val="a"/>
    <w:link w:val="ae"/>
    <w:rsid w:val="00F3700B"/>
    <w:pPr>
      <w:shd w:val="clear" w:color="auto" w:fill="FFFFFF"/>
      <w:spacing w:after="300" w:line="0" w:lineRule="atLeast"/>
      <w:ind w:left="23" w:right="23" w:firstLine="697"/>
      <w:jc w:val="both"/>
    </w:pPr>
    <w:rPr>
      <w:sz w:val="24"/>
      <w:szCs w:val="24"/>
    </w:rPr>
  </w:style>
  <w:style w:type="paragraph" w:styleId="af">
    <w:name w:val="List Paragraph"/>
    <w:basedOn w:val="a"/>
    <w:uiPriority w:val="34"/>
    <w:qFormat/>
    <w:rsid w:val="00F3700B"/>
    <w:pPr>
      <w:spacing w:after="0" w:line="240" w:lineRule="auto"/>
      <w:ind w:left="720"/>
    </w:pPr>
    <w:rPr>
      <w:rFonts w:ascii="Times New Roman" w:eastAsia="Times New Roman" w:hAnsi="Times New Roman" w:cs="Times New Roman"/>
      <w:sz w:val="24"/>
      <w:szCs w:val="24"/>
    </w:rPr>
  </w:style>
  <w:style w:type="character" w:customStyle="1" w:styleId="16">
    <w:name w:val="Гиперссылка1"/>
    <w:basedOn w:val="a0"/>
    <w:unhideWhenUsed/>
    <w:rsid w:val="00F3700B"/>
    <w:rPr>
      <w:color w:val="0000FF"/>
      <w:u w:val="single"/>
    </w:rPr>
  </w:style>
  <w:style w:type="table" w:customStyle="1" w:styleId="17">
    <w:name w:val="Сетка таблицы1"/>
    <w:basedOn w:val="a1"/>
    <w:next w:val="af0"/>
    <w:rsid w:val="00F370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F3700B"/>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3700B"/>
    <w:rPr>
      <w:rFonts w:ascii="Cambria" w:eastAsia="Times New Roman" w:hAnsi="Cambria" w:cs="Times New Roman"/>
      <w:b/>
      <w:bCs/>
      <w:color w:val="4F81BD"/>
      <w:sz w:val="24"/>
      <w:szCs w:val="24"/>
    </w:rPr>
  </w:style>
  <w:style w:type="character" w:customStyle="1" w:styleId="110">
    <w:name w:val="Заголовок 1 Знак1"/>
    <w:basedOn w:val="a0"/>
    <w:uiPriority w:val="9"/>
    <w:rsid w:val="00F3700B"/>
    <w:rPr>
      <w:rFonts w:asciiTheme="majorHAnsi" w:eastAsiaTheme="majorEastAsia" w:hAnsiTheme="majorHAnsi" w:cstheme="majorBidi"/>
      <w:b/>
      <w:bCs/>
      <w:color w:val="365F91" w:themeColor="accent1" w:themeShade="BF"/>
      <w:sz w:val="28"/>
      <w:szCs w:val="28"/>
    </w:rPr>
  </w:style>
  <w:style w:type="character" w:styleId="af1">
    <w:name w:val="Hyperlink"/>
    <w:basedOn w:val="a0"/>
    <w:uiPriority w:val="99"/>
    <w:unhideWhenUsed/>
    <w:rsid w:val="00F3700B"/>
    <w:rPr>
      <w:color w:val="0000FF" w:themeColor="hyperlink"/>
      <w:u w:val="single"/>
    </w:rPr>
  </w:style>
  <w:style w:type="table" w:styleId="af0">
    <w:name w:val="Table Grid"/>
    <w:basedOn w:val="a1"/>
    <w:rsid w:val="00F3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F3700B"/>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F3700B"/>
    <w:rPr>
      <w:rFonts w:asciiTheme="majorHAnsi" w:eastAsiaTheme="majorEastAsia" w:hAnsiTheme="majorHAnsi" w:cstheme="majorBidi"/>
      <w:b/>
      <w:bCs/>
      <w:color w:val="4F81BD" w:themeColor="accent1"/>
    </w:rPr>
  </w:style>
  <w:style w:type="paragraph" w:styleId="af2">
    <w:name w:val="header"/>
    <w:basedOn w:val="a"/>
    <w:link w:val="af3"/>
    <w:uiPriority w:val="99"/>
    <w:unhideWhenUsed/>
    <w:rsid w:val="00D8731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8731C"/>
  </w:style>
  <w:style w:type="paragraph" w:styleId="af4">
    <w:name w:val="footer"/>
    <w:basedOn w:val="a"/>
    <w:link w:val="af5"/>
    <w:uiPriority w:val="99"/>
    <w:unhideWhenUsed/>
    <w:rsid w:val="00D8731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731C"/>
  </w:style>
  <w:style w:type="character" w:customStyle="1" w:styleId="af6">
    <w:name w:val="Оглавление_"/>
    <w:link w:val="af7"/>
    <w:rsid w:val="008218D3"/>
    <w:rPr>
      <w:rFonts w:eastAsia="Times New Roman"/>
      <w:shd w:val="clear" w:color="auto" w:fill="FFFFFF"/>
    </w:rPr>
  </w:style>
  <w:style w:type="paragraph" w:customStyle="1" w:styleId="af7">
    <w:name w:val="Оглавление"/>
    <w:basedOn w:val="a"/>
    <w:link w:val="af6"/>
    <w:rsid w:val="008218D3"/>
    <w:pPr>
      <w:widowControl w:val="0"/>
      <w:shd w:val="clear" w:color="auto" w:fill="FFFFFF"/>
      <w:spacing w:after="0" w:line="298" w:lineRule="exact"/>
      <w:jc w:val="both"/>
    </w:pPr>
    <w:rPr>
      <w:rFonts w:eastAsia="Times New Roman"/>
    </w:rPr>
  </w:style>
  <w:style w:type="character" w:customStyle="1" w:styleId="copytarget">
    <w:name w:val="copy_target"/>
    <w:basedOn w:val="a0"/>
    <w:rsid w:val="008218D3"/>
  </w:style>
  <w:style w:type="character" w:styleId="HTML">
    <w:name w:val="HTML Acronym"/>
    <w:basedOn w:val="a0"/>
    <w:semiHidden/>
    <w:unhideWhenUsed/>
    <w:rsid w:val="0060066F"/>
  </w:style>
  <w:style w:type="paragraph" w:customStyle="1" w:styleId="42">
    <w:name w:val="Основной текст4"/>
    <w:basedOn w:val="a"/>
    <w:rsid w:val="006D3205"/>
    <w:pPr>
      <w:widowControl w:val="0"/>
      <w:shd w:val="clear" w:color="auto" w:fill="FFFFFF"/>
      <w:spacing w:after="0" w:line="0" w:lineRule="atLeast"/>
    </w:pPr>
    <w:rPr>
      <w:rFonts w:ascii="Times New Roman" w:eastAsia="Times New Roman" w:hAnsi="Times New Roman" w:cs="Times New Roman"/>
      <w:sz w:val="20"/>
      <w:szCs w:val="20"/>
    </w:rPr>
  </w:style>
  <w:style w:type="paragraph" w:styleId="25">
    <w:name w:val="Quote"/>
    <w:basedOn w:val="a"/>
    <w:next w:val="a"/>
    <w:link w:val="26"/>
    <w:uiPriority w:val="29"/>
    <w:qFormat/>
    <w:rsid w:val="006D3205"/>
    <w:pPr>
      <w:spacing w:before="100" w:beforeAutospacing="1" w:after="100" w:afterAutospacing="1" w:line="240" w:lineRule="auto"/>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6D3205"/>
    <w:rPr>
      <w:rFonts w:ascii="Times New Roman" w:eastAsia="Times New Roman" w:hAnsi="Times New Roman" w:cs="Times New Roman"/>
      <w:i/>
      <w:iCs/>
      <w:color w:val="000000"/>
      <w:sz w:val="24"/>
      <w:szCs w:val="24"/>
    </w:rPr>
  </w:style>
  <w:style w:type="paragraph" w:customStyle="1" w:styleId="s1">
    <w:name w:val="s_1"/>
    <w:basedOn w:val="a"/>
    <w:uiPriority w:val="99"/>
    <w:rsid w:val="006D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2"/>
    <w:rsid w:val="006D320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root">
    <w:name w:val="root"/>
    <w:basedOn w:val="a0"/>
    <w:rsid w:val="00A163C6"/>
  </w:style>
  <w:style w:type="character" w:customStyle="1" w:styleId="CharChar">
    <w:name w:val="Обычный Char Char"/>
    <w:link w:val="13"/>
    <w:locked/>
    <w:rsid w:val="0012384B"/>
    <w:rPr>
      <w:rFonts w:ascii="Times New Roman" w:eastAsia="Times New Roman" w:hAnsi="Times New Roman" w:cs="Times New Roman"/>
      <w:snapToGrid w:val="0"/>
      <w:sz w:val="24"/>
      <w:szCs w:val="20"/>
    </w:rPr>
  </w:style>
  <w:style w:type="paragraph" w:styleId="af8">
    <w:name w:val="Body Text Indent"/>
    <w:basedOn w:val="a"/>
    <w:link w:val="af9"/>
    <w:uiPriority w:val="99"/>
    <w:semiHidden/>
    <w:unhideWhenUsed/>
    <w:rsid w:val="00C3377E"/>
    <w:pPr>
      <w:spacing w:after="120"/>
      <w:ind w:left="283"/>
    </w:pPr>
  </w:style>
  <w:style w:type="character" w:customStyle="1" w:styleId="af9">
    <w:name w:val="Основной текст с отступом Знак"/>
    <w:basedOn w:val="a0"/>
    <w:link w:val="af8"/>
    <w:uiPriority w:val="99"/>
    <w:semiHidden/>
    <w:rsid w:val="00C3377E"/>
  </w:style>
  <w:style w:type="character" w:customStyle="1" w:styleId="-">
    <w:name w:val="Интернет-ссылка"/>
    <w:basedOn w:val="a0"/>
    <w:uiPriority w:val="99"/>
    <w:semiHidden/>
    <w:unhideWhenUsed/>
    <w:rsid w:val="00212354"/>
    <w:rPr>
      <w:color w:val="0000FF"/>
      <w:u w:val="single"/>
    </w:rPr>
  </w:style>
  <w:style w:type="character" w:customStyle="1" w:styleId="cardmaininfopurchaselink">
    <w:name w:val="cardmaininfo__purchaselink"/>
    <w:rsid w:val="00E93394"/>
  </w:style>
  <w:style w:type="paragraph" w:customStyle="1" w:styleId="formattext">
    <w:name w:val="formattext"/>
    <w:basedOn w:val="a"/>
    <w:rsid w:val="00E93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057699"/>
  </w:style>
  <w:style w:type="character" w:customStyle="1" w:styleId="18">
    <w:name w:val="Неразрешенное упоминание1"/>
    <w:basedOn w:val="a0"/>
    <w:uiPriority w:val="99"/>
    <w:semiHidden/>
    <w:unhideWhenUsed/>
    <w:rsid w:val="00296629"/>
    <w:rPr>
      <w:color w:val="605E5C"/>
      <w:shd w:val="clear" w:color="auto" w:fill="E1DFDD"/>
    </w:rPr>
  </w:style>
  <w:style w:type="character" w:styleId="afa">
    <w:name w:val="FollowedHyperlink"/>
    <w:basedOn w:val="a0"/>
    <w:uiPriority w:val="99"/>
    <w:semiHidden/>
    <w:unhideWhenUsed/>
    <w:rsid w:val="001D3309"/>
    <w:rPr>
      <w:color w:val="800080" w:themeColor="followedHyperlink"/>
      <w:u w:val="single"/>
    </w:rPr>
  </w:style>
  <w:style w:type="paragraph" w:customStyle="1" w:styleId="120">
    <w:name w:val="Обычный12"/>
    <w:uiPriority w:val="99"/>
    <w:rsid w:val="00A75F4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28">
    <w:name w:val="Неразрешенное упоминание2"/>
    <w:basedOn w:val="a0"/>
    <w:uiPriority w:val="99"/>
    <w:semiHidden/>
    <w:unhideWhenUsed/>
    <w:rsid w:val="001A2141"/>
    <w:rPr>
      <w:color w:val="605E5C"/>
      <w:shd w:val="clear" w:color="auto" w:fill="E1DFDD"/>
    </w:rPr>
  </w:style>
  <w:style w:type="character" w:customStyle="1" w:styleId="cardmaininfocontent">
    <w:name w:val="cardmaininfo__content"/>
    <w:rsid w:val="003B14B1"/>
  </w:style>
  <w:style w:type="table" w:customStyle="1" w:styleId="29">
    <w:name w:val="Сетка таблицы2"/>
    <w:basedOn w:val="a1"/>
    <w:next w:val="af0"/>
    <w:rsid w:val="00C832FE"/>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unhideWhenUsed/>
    <w:rsid w:val="009310D8"/>
    <w:pPr>
      <w:spacing w:after="0" w:line="240" w:lineRule="auto"/>
    </w:pPr>
    <w:rPr>
      <w:sz w:val="20"/>
      <w:szCs w:val="20"/>
    </w:rPr>
  </w:style>
  <w:style w:type="character" w:customStyle="1" w:styleId="afc">
    <w:name w:val="Текст сноски Знак"/>
    <w:basedOn w:val="a0"/>
    <w:link w:val="afb"/>
    <w:uiPriority w:val="99"/>
    <w:rsid w:val="009310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02489569E9D02CD780E9109C419FA26C88F401F66E76D9757041DA982D57199B2A588A1FA6200BEA318E99AEeExAM" TargetMode="External"/><Relationship Id="rId13"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garant.ru/71757358/447c2b4ac27c58797ee9daf37e05823b/" TargetMode="External"/><Relationship Id="rId17" Type="http://schemas.openxmlformats.org/officeDocument/2006/relationships/hyperlink" Target="consultantplus://offline/ref=A7BF75FBBED06566214255B155EE00F167D0B3B1CB1A4208E27674F7EFFE266E9B055D6000C3FAFA8A5A473ADE08A3E6B0113881C2FEE48554Q0G" TargetMode="External"/><Relationship Id="rId2" Type="http://schemas.openxmlformats.org/officeDocument/2006/relationships/numbering" Target="numbering.xml"/><Relationship Id="rId16" Type="http://schemas.openxmlformats.org/officeDocument/2006/relationships/hyperlink" Target="consultantplus://offline/ref=A7BF75FBBED06566214255B155EE00F167D0B3B1CB1A4208E27674F7EFFE266E8905056C02C7E7FA864F116B9855QD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80094/184a874535186e5f477be2949374cc83/" TargetMode="External"/><Relationship Id="rId5" Type="http://schemas.openxmlformats.org/officeDocument/2006/relationships/webSettings" Target="webSettings.xml"/><Relationship Id="rId15" Type="http://schemas.openxmlformats.org/officeDocument/2006/relationships/hyperlink" Target="consultantplus://offline/ref=A7BF75FBBED06566214255B155EE00F167D6BBB1CD174208E27674F7EFFE266E9B055D6004CBFEF1D700573E975FABFAB50A2686DCFE5EQ4G" TargetMode="External"/><Relationship Id="rId10"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4" Type="http://schemas.openxmlformats.org/officeDocument/2006/relationships/settings" Target="settings.xml"/><Relationship Id="rId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4"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D14B-01AF-4D02-AC31-3E215FBD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18</Pages>
  <Words>8542</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209</cp:revision>
  <cp:lastPrinted>2026-05-21T12:30:00Z</cp:lastPrinted>
  <dcterms:created xsi:type="dcterms:W3CDTF">2025-04-29T12:17:00Z</dcterms:created>
  <dcterms:modified xsi:type="dcterms:W3CDTF">2026-06-03T13:31:00Z</dcterms:modified>
</cp:coreProperties>
</file>