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98" w:rsidRDefault="004144BF" w:rsidP="006C1512">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r w:rsidR="006C1512">
        <w:rPr>
          <w:rFonts w:ascii="Times New Roman" w:hAnsi="Times New Roman"/>
          <w:b/>
          <w:bCs/>
          <w:sz w:val="24"/>
          <w:szCs w:val="24"/>
        </w:rPr>
        <w:t xml:space="preserve"> </w:t>
      </w:r>
    </w:p>
    <w:p w:rsidR="007A3CDC" w:rsidRDefault="007A3CDC" w:rsidP="006C1512">
      <w:pPr>
        <w:spacing w:after="0" w:line="240" w:lineRule="auto"/>
        <w:jc w:val="center"/>
        <w:rPr>
          <w:rFonts w:ascii="Times New Roman" w:hAnsi="Times New Roman"/>
          <w:b/>
          <w:bCs/>
          <w:sz w:val="24"/>
          <w:szCs w:val="24"/>
        </w:rPr>
      </w:pPr>
    </w:p>
    <w:p w:rsidR="007A3CDC" w:rsidRDefault="007A3CDC" w:rsidP="006C1512">
      <w:pPr>
        <w:spacing w:after="0" w:line="240" w:lineRule="auto"/>
        <w:jc w:val="center"/>
        <w:rPr>
          <w:rFonts w:ascii="Times New Roman" w:hAnsi="Times New Roman"/>
          <w:b/>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009624B9" w:rsidRPr="003F796E">
        <w:rPr>
          <w:rFonts w:ascii="Times New Roman" w:hAnsi="Times New Roman"/>
          <w:color w:val="000000"/>
          <w:sz w:val="24"/>
          <w:szCs w:val="24"/>
          <w:shd w:val="clear" w:color="auto" w:fill="FAFAFA"/>
        </w:rPr>
        <w:t>261526003794052600100100250000000244</w:t>
      </w:r>
    </w:p>
    <w:p w:rsidR="00B72898" w:rsidRDefault="00B72898">
      <w:pPr>
        <w:spacing w:after="0" w:line="240" w:lineRule="auto"/>
        <w:ind w:firstLine="709"/>
        <w:jc w:val="center"/>
        <w:rPr>
          <w:rFonts w:ascii="Times New Roman" w:hAnsi="Times New Roman"/>
          <w:bCs/>
          <w:sz w:val="24"/>
          <w:szCs w:val="24"/>
        </w:rPr>
      </w:pPr>
    </w:p>
    <w:p w:rsidR="00B72898" w:rsidRDefault="004144BF">
      <w:pPr>
        <w:spacing w:after="0" w:line="240" w:lineRule="auto"/>
        <w:rPr>
          <w:rFonts w:ascii="Times New Roman" w:hAnsi="Times New Roman"/>
          <w:bCs/>
          <w:sz w:val="24"/>
          <w:szCs w:val="24"/>
        </w:rPr>
      </w:pPr>
      <w:r>
        <w:rPr>
          <w:rFonts w:ascii="Times New Roman" w:hAnsi="Times New Roman"/>
          <w:bCs/>
          <w:sz w:val="24"/>
          <w:szCs w:val="24"/>
        </w:rPr>
        <w:t xml:space="preserve">г. Н. Новгород                                                                                     </w:t>
      </w:r>
      <w:r w:rsidR="006C1512">
        <w:rPr>
          <w:rFonts w:ascii="Times New Roman" w:hAnsi="Times New Roman"/>
          <w:bCs/>
          <w:sz w:val="24"/>
          <w:szCs w:val="24"/>
        </w:rPr>
        <w:t xml:space="preserve">           </w:t>
      </w:r>
      <w:r>
        <w:rPr>
          <w:rFonts w:ascii="Times New Roman" w:hAnsi="Times New Roman"/>
          <w:bCs/>
          <w:sz w:val="24"/>
          <w:szCs w:val="24"/>
        </w:rPr>
        <w:t>«</w:t>
      </w:r>
      <w:r w:rsidR="0096169E">
        <w:rPr>
          <w:rFonts w:ascii="Times New Roman" w:hAnsi="Times New Roman"/>
          <w:bCs/>
          <w:sz w:val="24"/>
          <w:szCs w:val="24"/>
        </w:rPr>
        <w:t>__</w:t>
      </w:r>
      <w:r>
        <w:rPr>
          <w:rFonts w:ascii="Times New Roman" w:hAnsi="Times New Roman"/>
          <w:bCs/>
          <w:sz w:val="24"/>
          <w:szCs w:val="24"/>
        </w:rPr>
        <w:t xml:space="preserve">» </w:t>
      </w:r>
      <w:r w:rsidR="007A3CDC">
        <w:rPr>
          <w:rFonts w:ascii="Times New Roman" w:hAnsi="Times New Roman"/>
          <w:bCs/>
          <w:sz w:val="24"/>
          <w:szCs w:val="24"/>
        </w:rPr>
        <w:t>_________</w:t>
      </w:r>
      <w:r>
        <w:rPr>
          <w:rFonts w:ascii="Times New Roman" w:hAnsi="Times New Roman"/>
          <w:bCs/>
          <w:sz w:val="24"/>
          <w:szCs w:val="24"/>
        </w:rPr>
        <w:t xml:space="preserve"> 2026 г.</w:t>
      </w:r>
    </w:p>
    <w:p w:rsidR="00B72898" w:rsidRDefault="00B72898">
      <w:pPr>
        <w:spacing w:after="0" w:line="240" w:lineRule="auto"/>
        <w:ind w:firstLine="720"/>
        <w:jc w:val="both"/>
        <w:rPr>
          <w:rFonts w:ascii="Times New Roman" w:hAnsi="Times New Roman"/>
          <w:b/>
          <w:color w:val="000000"/>
          <w:spacing w:val="3"/>
          <w:sz w:val="24"/>
          <w:szCs w:val="24"/>
        </w:rPr>
      </w:pPr>
    </w:p>
    <w:p w:rsidR="00B72898" w:rsidRDefault="004144BF">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sidR="007A3CDC">
        <w:rPr>
          <w:rFonts w:ascii="Times New Roman" w:hAnsi="Times New Roman"/>
          <w:b/>
          <w:color w:val="000000"/>
          <w:spacing w:val="3"/>
          <w:sz w:val="24"/>
          <w:szCs w:val="24"/>
        </w:rPr>
        <w:t>_____________________________</w:t>
      </w:r>
      <w:r>
        <w:rPr>
          <w:rFonts w:ascii="Times New Roman" w:hAnsi="Times New Roman"/>
          <w:b/>
          <w:color w:val="000000"/>
          <w:spacing w:val="3"/>
          <w:sz w:val="24"/>
          <w:szCs w:val="24"/>
        </w:rPr>
        <w:t>,</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7A3CDC">
        <w:rPr>
          <w:rFonts w:ascii="Times New Roman" w:hAnsi="Times New Roman"/>
          <w:sz w:val="24"/>
          <w:szCs w:val="24"/>
        </w:rPr>
        <w:t>___________________________</w:t>
      </w:r>
      <w:r>
        <w:rPr>
          <w:rFonts w:ascii="Times New Roman" w:hAnsi="Times New Roman"/>
          <w:sz w:val="24"/>
          <w:szCs w:val="24"/>
        </w:rPr>
        <w:t>, действующе</w:t>
      </w:r>
      <w:r w:rsidR="007A3CDC">
        <w:rPr>
          <w:rFonts w:ascii="Times New Roman" w:hAnsi="Times New Roman"/>
          <w:sz w:val="24"/>
          <w:szCs w:val="24"/>
        </w:rPr>
        <w:t xml:space="preserve">го </w:t>
      </w:r>
      <w:r>
        <w:rPr>
          <w:rFonts w:ascii="Times New Roman" w:hAnsi="Times New Roman"/>
          <w:sz w:val="24"/>
          <w:szCs w:val="24"/>
        </w:rPr>
        <w:t xml:space="preserve">на основании </w:t>
      </w:r>
      <w:r w:rsidR="007A3CDC">
        <w:rPr>
          <w:rFonts w:ascii="Times New Roman" w:hAnsi="Times New Roman"/>
          <w:sz w:val="24"/>
          <w:szCs w:val="24"/>
        </w:rPr>
        <w:t>_______________</w:t>
      </w:r>
      <w:r>
        <w:rPr>
          <w:rFonts w:ascii="Times New Roman" w:hAnsi="Times New Roman"/>
          <w:sz w:val="24"/>
          <w:szCs w:val="24"/>
        </w:rPr>
        <w:t xml:space="preserve">, с другой стороны, вместе именуемые Стороны, </w:t>
      </w:r>
      <w:r w:rsidR="009624B9">
        <w:rPr>
          <w:rFonts w:ascii="Times New Roman" w:eastAsia="Times New Roman" w:hAnsi="Times New Roman"/>
          <w:bCs/>
          <w:i/>
          <w:color w:val="000000"/>
          <w:sz w:val="24"/>
          <w:szCs w:val="24"/>
        </w:rPr>
        <w:t>в соответствии с п. 4</w:t>
      </w:r>
      <w:r>
        <w:rPr>
          <w:rFonts w:ascii="Times New Roman" w:eastAsia="Times New Roman" w:hAnsi="Times New Roman"/>
          <w:bCs/>
          <w:i/>
          <w:color w:val="000000"/>
          <w:sz w:val="24"/>
          <w:szCs w:val="24"/>
        </w:rPr>
        <w:t xml:space="preserve">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367E74">
        <w:rPr>
          <w:rFonts w:ascii="Times New Roman" w:hAnsi="Times New Roman"/>
          <w:sz w:val="24"/>
          <w:szCs w:val="24"/>
        </w:rPr>
        <w:t>стоящий Договор о нижеследующем:</w:t>
      </w:r>
    </w:p>
    <w:p w:rsidR="00B72898" w:rsidRDefault="00B72898">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w:t>
      </w:r>
      <w:r w:rsidR="00326BB2">
        <w:rPr>
          <w:rFonts w:ascii="Times New Roman" w:hAnsi="Times New Roman"/>
          <w:sz w:val="24"/>
          <w:szCs w:val="24"/>
        </w:rPr>
        <w:t xml:space="preserve"> </w:t>
      </w:r>
      <w:r w:rsidR="001302F1">
        <w:rPr>
          <w:rFonts w:ascii="Times New Roman" w:hAnsi="Times New Roman"/>
          <w:sz w:val="24"/>
          <w:szCs w:val="24"/>
        </w:rPr>
        <w:t xml:space="preserve">расходные материалы для эндопротезирования тазобедренного сустава </w:t>
      </w:r>
      <w:r>
        <w:rPr>
          <w:rFonts w:ascii="Times New Roman" w:hAnsi="Times New Roman"/>
          <w:sz w:val="24"/>
          <w:szCs w:val="24"/>
        </w:rPr>
        <w:t>(далее – Товар) на условиях и в сроки, установленные настоящим Договором.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w:t>
      </w:r>
      <w:r w:rsidR="00DD2D26">
        <w:rPr>
          <w:rFonts w:ascii="Times New Roman" w:hAnsi="Times New Roman"/>
          <w:sz w:val="24"/>
          <w:szCs w:val="24"/>
        </w:rPr>
        <w:t xml:space="preserve"> Заказчику Товар на общую сумму ___________________________________________.</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008403C6">
        <w:rPr>
          <w:rFonts w:ascii="Times New Roman" w:hAnsi="Times New Roman"/>
          <w:sz w:val="24"/>
          <w:szCs w:val="24"/>
        </w:rPr>
        <w:t xml:space="preserve">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r w:rsidR="00D836B5">
        <w:rPr>
          <w:rFonts w:ascii="Times New Roman" w:hAnsi="Times New Roman"/>
          <w:sz w:val="24"/>
          <w:szCs w:val="24"/>
        </w:rPr>
        <w:t xml:space="preserve"> </w:t>
      </w:r>
      <w:r w:rsidR="00D836B5" w:rsidRPr="00BE6B45">
        <w:rPr>
          <w:rFonts w:ascii="Times New Roman" w:hAnsi="Times New Roman"/>
          <w:sz w:val="24"/>
          <w:szCs w:val="24"/>
        </w:rPr>
        <w:t>(или универсального передаточного документа) и счета</w:t>
      </w:r>
      <w:r w:rsidRPr="00BE6B45">
        <w:rPr>
          <w:rFonts w:ascii="Times New Roman" w:hAnsi="Times New Roman"/>
          <w:sz w:val="24"/>
          <w:szCs w:val="24"/>
        </w:rPr>
        <w:t>.</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B72898" w:rsidRDefault="004144BF">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5268D9">
        <w:rPr>
          <w:rFonts w:ascii="Times New Roman" w:hAnsi="Times New Roman"/>
          <w:sz w:val="24"/>
          <w:szCs w:val="24"/>
        </w:rPr>
        <w:t xml:space="preserve">45 календарных </w:t>
      </w:r>
      <w:bookmarkStart w:id="0" w:name="_GoBack"/>
      <w:bookmarkEnd w:id="0"/>
      <w:r w:rsidR="0096169E" w:rsidRPr="0043648B">
        <w:rPr>
          <w:rFonts w:ascii="Times New Roman" w:hAnsi="Times New Roman"/>
          <w:sz w:val="24"/>
          <w:szCs w:val="24"/>
        </w:rPr>
        <w:t>дней</w:t>
      </w:r>
      <w:r w:rsidR="0096169E" w:rsidRPr="006F6121">
        <w:rPr>
          <w:rFonts w:ascii="Times New Roman" w:hAnsi="Times New Roman"/>
          <w:sz w:val="24"/>
          <w:szCs w:val="24"/>
        </w:rPr>
        <w:t xml:space="preserve"> со дня </w:t>
      </w:r>
      <w:r w:rsidR="00EE1FC5">
        <w:rPr>
          <w:rFonts w:ascii="Times New Roman" w:hAnsi="Times New Roman"/>
          <w:sz w:val="24"/>
          <w:szCs w:val="24"/>
        </w:rPr>
        <w:t>заключения Договора</w:t>
      </w:r>
      <w:r w:rsidRPr="006F6121">
        <w:rPr>
          <w:rFonts w:ascii="Times New Roman" w:hAnsi="Times New Roman"/>
          <w:sz w:val="24"/>
          <w:szCs w:val="24"/>
        </w:rPr>
        <w:t>. Все виды погрузо-разгрузочных</w:t>
      </w:r>
      <w:r>
        <w:rPr>
          <w:rFonts w:ascii="Times New Roman" w:hAnsi="Times New Roman"/>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1213CC">
        <w:rPr>
          <w:rFonts w:ascii="Times New Roman" w:hAnsi="Times New Roman"/>
          <w:sz w:val="24"/>
          <w:szCs w:val="24"/>
        </w:rPr>
        <w:t>Верхне-Волжская набережная</w:t>
      </w:r>
      <w:r>
        <w:rPr>
          <w:rFonts w:ascii="Times New Roman" w:hAnsi="Times New Roman"/>
          <w:sz w:val="24"/>
          <w:szCs w:val="24"/>
        </w:rPr>
        <w:t xml:space="preserve">, д. </w:t>
      </w:r>
      <w:r w:rsidR="001213CC">
        <w:rPr>
          <w:rFonts w:ascii="Times New Roman" w:hAnsi="Times New Roman"/>
          <w:sz w:val="24"/>
          <w:szCs w:val="24"/>
        </w:rPr>
        <w:t>18/1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9445D1" w:rsidRDefault="009445D1">
      <w:pPr>
        <w:pStyle w:val="ConsPlusNormal0"/>
        <w:widowControl/>
        <w:ind w:firstLine="709"/>
        <w:jc w:val="both"/>
        <w:rPr>
          <w:rFonts w:ascii="Times New Roman" w:hAnsi="Times New Roman" w:cs="Times New Roman"/>
          <w:sz w:val="24"/>
          <w:szCs w:val="24"/>
        </w:rPr>
      </w:pPr>
      <w:r w:rsidRPr="0043648B">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B72898" w:rsidRDefault="004144BF">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сервисную документацию по обслуживанию и ремонту товара на русском языке, а также подписанные в установленном порядке товарно-транспортные накладные с отметкой о получении, а также счета-фактуры</w:t>
      </w:r>
      <w:r w:rsidR="00D836B5">
        <w:rPr>
          <w:rFonts w:ascii="Times New Roman" w:hAnsi="Times New Roman"/>
          <w:color w:val="000000"/>
          <w:sz w:val="24"/>
          <w:szCs w:val="24"/>
        </w:rPr>
        <w:t xml:space="preserve"> </w:t>
      </w:r>
      <w:r w:rsidR="00D836B5" w:rsidRPr="00BE6B45">
        <w:rPr>
          <w:rFonts w:ascii="Times New Roman" w:hAnsi="Times New Roman"/>
          <w:color w:val="000000"/>
          <w:sz w:val="24"/>
          <w:szCs w:val="24"/>
        </w:rPr>
        <w:t>(или универсальный передаточный документ)</w:t>
      </w:r>
      <w:r w:rsidRPr="00BE6B45">
        <w:rPr>
          <w:rFonts w:ascii="Times New Roman" w:hAnsi="Times New Roman"/>
          <w:color w:val="000000"/>
          <w:sz w:val="24"/>
          <w:szCs w:val="24"/>
        </w:rPr>
        <w:t>.</w:t>
      </w:r>
      <w:r>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B72898" w:rsidRDefault="004144BF">
      <w:pPr>
        <w:pStyle w:val="ConsPlusNormal0"/>
        <w:ind w:firstLine="540"/>
        <w:jc w:val="both"/>
        <w:rPr>
          <w:rFonts w:ascii="Times New Roman" w:hAnsi="Times New Roman" w:cs="Times New Roman"/>
          <w:sz w:val="22"/>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72898" w:rsidRPr="006C1512" w:rsidRDefault="004144BF" w:rsidP="006C1512">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EE1FC5">
        <w:rPr>
          <w:rFonts w:ascii="Times New Roman" w:hAnsi="Times New Roman"/>
          <w:bCs/>
          <w:sz w:val="24"/>
          <w:szCs w:val="24"/>
        </w:rPr>
        <w:t>________________</w:t>
      </w:r>
      <w:r>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sidRPr="00BE6B45">
        <w:rPr>
          <w:rFonts w:ascii="Times New Roman" w:hAnsi="Times New Roman" w:cs="Times New Roman"/>
          <w:sz w:val="24"/>
          <w:szCs w:val="24"/>
        </w:rPr>
        <w:t>Представитель Поставщика обязан явиться по выз</w:t>
      </w:r>
      <w:r w:rsidR="00D836B5" w:rsidRPr="00BE6B45">
        <w:rPr>
          <w:rFonts w:ascii="Times New Roman" w:hAnsi="Times New Roman" w:cs="Times New Roman"/>
          <w:sz w:val="24"/>
          <w:szCs w:val="24"/>
        </w:rPr>
        <w:t>ову Заказчика не позднее 3 дней</w:t>
      </w:r>
      <w:r w:rsidRPr="00BE6B45">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0A2790">
        <w:rPr>
          <w:rFonts w:ascii="Times New Roman" w:hAnsi="Times New Roman"/>
          <w:sz w:val="24"/>
          <w:szCs w:val="24"/>
        </w:rPr>
        <w:t xml:space="preserve"> (</w:t>
      </w:r>
      <w:r w:rsidR="000A2790" w:rsidRPr="00BE6B45">
        <w:rPr>
          <w:rFonts w:ascii="Times New Roman" w:hAnsi="Times New Roman"/>
          <w:sz w:val="24"/>
          <w:szCs w:val="24"/>
        </w:rPr>
        <w:t>универсального передаточного документа</w:t>
      </w:r>
      <w:r w:rsidR="000A2790">
        <w:rPr>
          <w:rFonts w:ascii="Times New Roman" w:hAnsi="Times New Roman"/>
          <w:sz w:val="24"/>
          <w:szCs w:val="24"/>
        </w:rPr>
        <w:t>)</w:t>
      </w:r>
      <w:r>
        <w:rPr>
          <w:rFonts w:ascii="Times New Roman" w:hAnsi="Times New Roman"/>
          <w:sz w:val="24"/>
          <w:szCs w:val="24"/>
        </w:rPr>
        <w:t>.</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3.10. </w:t>
      </w:r>
      <w:r w:rsidRPr="00BE6B45">
        <w:rPr>
          <w:rFonts w:ascii="Times New Roman" w:hAnsi="Times New Roman"/>
          <w:color w:val="000000"/>
          <w:sz w:val="24"/>
          <w:szCs w:val="24"/>
        </w:rPr>
        <w:t xml:space="preserve">Датой поставки считается дата </w:t>
      </w:r>
      <w:r w:rsidR="00A04A6C" w:rsidRPr="00BE6B45">
        <w:rPr>
          <w:rFonts w:ascii="Times New Roman" w:hAnsi="Times New Roman"/>
          <w:color w:val="000000"/>
          <w:sz w:val="24"/>
          <w:szCs w:val="24"/>
        </w:rPr>
        <w:t xml:space="preserve">передачи </w:t>
      </w:r>
      <w:r w:rsidRPr="00BE6B45">
        <w:rPr>
          <w:rFonts w:ascii="Times New Roman" w:hAnsi="Times New Roman"/>
          <w:color w:val="000000"/>
          <w:sz w:val="24"/>
          <w:szCs w:val="24"/>
        </w:rPr>
        <w:t>Товара</w:t>
      </w:r>
      <w:r w:rsidR="00A04A6C" w:rsidRPr="00BE6B45">
        <w:rPr>
          <w:rFonts w:ascii="Times New Roman" w:hAnsi="Times New Roman"/>
          <w:color w:val="000000"/>
          <w:sz w:val="24"/>
          <w:szCs w:val="24"/>
        </w:rPr>
        <w:t xml:space="preserve"> Заказчику</w:t>
      </w:r>
      <w:r w:rsidRPr="00BE6B45">
        <w:rPr>
          <w:rFonts w:ascii="Times New Roman" w:hAnsi="Times New Roman"/>
          <w:color w:val="000000"/>
          <w:sz w:val="24"/>
          <w:szCs w:val="24"/>
        </w:rPr>
        <w:t>.</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r w:rsidR="009445D1">
        <w:rPr>
          <w:rFonts w:ascii="Times New Roman" w:hAnsi="Times New Roman"/>
          <w:sz w:val="24"/>
          <w:szCs w:val="24"/>
        </w:rPr>
        <w:t xml:space="preserve">, </w:t>
      </w:r>
      <w:r w:rsidR="009445D1" w:rsidRPr="0043648B">
        <w:rPr>
          <w:rFonts w:ascii="Times New Roman" w:hAnsi="Times New Roman"/>
          <w:sz w:val="24"/>
          <w:szCs w:val="24"/>
        </w:rPr>
        <w:t>при наличии обязательных требований по сертификации, и копии регистрационного удостоверения на медицинское изделие</w:t>
      </w:r>
      <w:r w:rsidRPr="0043648B">
        <w:rPr>
          <w:rFonts w:ascii="Times New Roman" w:hAnsi="Times New Roman"/>
          <w:sz w:val="24"/>
          <w:szCs w:val="24"/>
        </w:rPr>
        <w:t>).</w:t>
      </w:r>
    </w:p>
    <w:p w:rsidR="00B72898" w:rsidRDefault="004144BF">
      <w:pPr>
        <w:pStyle w:val="ac"/>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w:t>
      </w:r>
      <w:r>
        <w:rPr>
          <w:rFonts w:ascii="Times New Roman" w:hAnsi="Times New Roman"/>
          <w:sz w:val="24"/>
          <w:szCs w:val="24"/>
        </w:rPr>
        <w:lastRenderedPageBreak/>
        <w:t>необходимыми документами на каждую партию Товара, подтверждающими его качество и безопасность.</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4.6. По факту поставки некачественного Товара составляется акт с перечнем недостатков. Срок замены Товара устанавливается в течение </w:t>
      </w:r>
      <w:r w:rsidR="00354F51">
        <w:rPr>
          <w:rFonts w:ascii="Times New Roman" w:hAnsi="Times New Roman"/>
          <w:sz w:val="24"/>
          <w:szCs w:val="24"/>
        </w:rPr>
        <w:t xml:space="preserve">10 рабочих </w:t>
      </w:r>
      <w:r>
        <w:rPr>
          <w:rFonts w:ascii="Times New Roman" w:hAnsi="Times New Roman"/>
          <w:sz w:val="24"/>
          <w:szCs w:val="24"/>
        </w:rPr>
        <w:t>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72898" w:rsidRDefault="00B72898">
      <w:pPr>
        <w:spacing w:after="0" w:line="240" w:lineRule="auto"/>
        <w:ind w:firstLine="720"/>
        <w:jc w:val="both"/>
        <w:rPr>
          <w:rFonts w:ascii="Times New Roman" w:hAnsi="Times New Roman"/>
          <w:b/>
          <w:sz w:val="24"/>
          <w:szCs w:val="24"/>
        </w:rPr>
      </w:pPr>
    </w:p>
    <w:p w:rsidR="00B72898" w:rsidRDefault="004144B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B72898" w:rsidRDefault="004144BF">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72898" w:rsidRDefault="004144BF">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B72898" w:rsidRDefault="004144BF">
      <w:pPr>
        <w:pStyle w:val="a5"/>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B72898" w:rsidRDefault="004144BF">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6.3. За необоснованный односторонний отказ от Договора Поставщик уплачивает Заказчику неустойку (штраф) в размере 10 % от общей суммы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6.4. </w:t>
      </w:r>
      <w:r w:rsidR="00D836B5">
        <w:rPr>
          <w:rFonts w:ascii="Times New Roman" w:hAnsi="Times New Roman"/>
          <w:sz w:val="24"/>
          <w:szCs w:val="24"/>
        </w:rPr>
        <w:t>В случае просрочки исполнения Заказчиком  обязательства, предусмотренного Договором, Поставщик  вправе потребовать уплату неустойки (пеней). П</w:t>
      </w:r>
      <w:r>
        <w:rPr>
          <w:rFonts w:ascii="Times New Roman" w:hAnsi="Times New Roman"/>
          <w:sz w:val="24"/>
          <w:szCs w:val="24"/>
        </w:rPr>
        <w:t>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B72898" w:rsidRDefault="004144BF">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DA5615" w:rsidRDefault="00DA5615">
      <w:pPr>
        <w:pStyle w:val="a6"/>
        <w:tabs>
          <w:tab w:val="left" w:pos="720"/>
        </w:tabs>
        <w:spacing w:after="0" w:line="240" w:lineRule="auto"/>
        <w:ind w:firstLine="720"/>
        <w:jc w:val="both"/>
        <w:rPr>
          <w:rFonts w:ascii="Times New Roman" w:hAnsi="Times New Roman"/>
          <w:sz w:val="24"/>
          <w:szCs w:val="24"/>
        </w:rPr>
      </w:pPr>
      <w:r w:rsidRPr="00EB4163">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10.1. Настоящий Договор вступает в действие с даты подписания и действует до 31.12.202</w:t>
      </w:r>
      <w:r w:rsidR="006C1512">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B72898" w:rsidRDefault="00B72898">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B72898">
        <w:trPr>
          <w:jc w:val="center"/>
        </w:trPr>
        <w:tc>
          <w:tcPr>
            <w:tcW w:w="4860"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1302F1">
        <w:trPr>
          <w:jc w:val="center"/>
        </w:trPr>
        <w:tc>
          <w:tcPr>
            <w:tcW w:w="4860" w:type="dxa"/>
          </w:tcPr>
          <w:p w:rsidR="00B72898" w:rsidRDefault="00B72898" w:rsidP="00201894">
            <w:pPr>
              <w:widowControl w:val="0"/>
              <w:spacing w:after="0"/>
              <w:contextualSpacing/>
              <w:rPr>
                <w:rFonts w:ascii="Times New Roman" w:hAnsi="Times New Roman"/>
                <w:sz w:val="24"/>
                <w:szCs w:val="24"/>
              </w:rPr>
            </w:pPr>
          </w:p>
        </w:tc>
        <w:tc>
          <w:tcPr>
            <w:tcW w:w="4859" w:type="dxa"/>
          </w:tcPr>
          <w:p w:rsidR="00B72898" w:rsidRDefault="004144BF">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в </w:t>
            </w:r>
            <w:r w:rsidR="00201894">
              <w:rPr>
                <w:rFonts w:ascii="Times New Roman" w:hAnsi="Times New Roman"/>
                <w:sz w:val="24"/>
                <w:szCs w:val="24"/>
              </w:rPr>
              <w:t xml:space="preserve">ОКЦ № 1 </w:t>
            </w:r>
            <w:r>
              <w:rPr>
                <w:rFonts w:ascii="Times New Roman" w:hAnsi="Times New Roman"/>
                <w:sz w:val="24"/>
                <w:szCs w:val="24"/>
              </w:rPr>
              <w:t>Волго-Вятско</w:t>
            </w:r>
            <w:r w:rsidR="00201894">
              <w:rPr>
                <w:rFonts w:ascii="Times New Roman" w:hAnsi="Times New Roman"/>
                <w:sz w:val="24"/>
                <w:szCs w:val="24"/>
              </w:rPr>
              <w:t>го</w:t>
            </w:r>
            <w:r>
              <w:rPr>
                <w:rFonts w:ascii="Times New Roman" w:hAnsi="Times New Roman"/>
                <w:sz w:val="24"/>
                <w:szCs w:val="24"/>
              </w:rPr>
              <w:t xml:space="preserve"> ГУ Банка России//УФК по Нижегородской области г. Нижний Новгород</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6A6929"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УФК по Нижегородской области (ФГБОУ ВО "ПИМУ" Минздрава России </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л/с 20326Х43770</w:t>
            </w:r>
          </w:p>
          <w:p w:rsidR="00B72898" w:rsidRPr="005268D9" w:rsidRDefault="004144BF">
            <w:pPr>
              <w:widowControl w:val="0"/>
              <w:spacing w:after="0"/>
              <w:contextualSpacing/>
              <w:rPr>
                <w:rFonts w:ascii="Times New Roman" w:hAnsi="Times New Roman"/>
                <w:sz w:val="24"/>
                <w:szCs w:val="24"/>
              </w:rPr>
            </w:pPr>
            <w:r w:rsidRPr="0057033F">
              <w:rPr>
                <w:rStyle w:val="a4"/>
                <w:b w:val="0"/>
                <w:sz w:val="24"/>
                <w:szCs w:val="24"/>
                <w:lang w:val="en-US"/>
              </w:rPr>
              <w:t>E</w:t>
            </w:r>
            <w:r w:rsidRPr="005268D9">
              <w:rPr>
                <w:rStyle w:val="a4"/>
                <w:b w:val="0"/>
                <w:sz w:val="24"/>
                <w:szCs w:val="24"/>
              </w:rPr>
              <w:t>-</w:t>
            </w:r>
            <w:r w:rsidRPr="0057033F">
              <w:rPr>
                <w:rStyle w:val="a4"/>
                <w:b w:val="0"/>
                <w:sz w:val="24"/>
                <w:szCs w:val="24"/>
                <w:lang w:val="en-US"/>
              </w:rPr>
              <w:t>mail</w:t>
            </w:r>
            <w:r w:rsidRPr="005268D9">
              <w:rPr>
                <w:rStyle w:val="a4"/>
                <w:b w:val="0"/>
                <w:sz w:val="24"/>
                <w:szCs w:val="24"/>
              </w:rPr>
              <w:t>:</w:t>
            </w:r>
            <w:r w:rsidRPr="005268D9">
              <w:rPr>
                <w:rStyle w:val="a4"/>
                <w:sz w:val="24"/>
                <w:szCs w:val="24"/>
              </w:rPr>
              <w:t xml:space="preserve"> </w:t>
            </w:r>
            <w:hyperlink r:id="rId7">
              <w:r w:rsidR="00B72898">
                <w:rPr>
                  <w:rFonts w:ascii="Times New Roman" w:hAnsi="Times New Roman"/>
                  <w:sz w:val="24"/>
                  <w:szCs w:val="24"/>
                  <w:lang w:val="en-US"/>
                </w:rPr>
                <w:t>kanc</w:t>
              </w:r>
              <w:r w:rsidR="00B72898" w:rsidRPr="005268D9">
                <w:rPr>
                  <w:rFonts w:ascii="Times New Roman" w:hAnsi="Times New Roman"/>
                  <w:sz w:val="24"/>
                  <w:szCs w:val="24"/>
                </w:rPr>
                <w:t>@</w:t>
              </w:r>
              <w:r w:rsidR="00B72898">
                <w:rPr>
                  <w:rFonts w:ascii="Times New Roman" w:hAnsi="Times New Roman"/>
                  <w:sz w:val="24"/>
                  <w:szCs w:val="24"/>
                  <w:lang w:val="en-US"/>
                </w:rPr>
                <w:t>pimunn</w:t>
              </w:r>
              <w:r w:rsidR="00B72898" w:rsidRPr="005268D9">
                <w:rPr>
                  <w:rFonts w:ascii="Times New Roman" w:hAnsi="Times New Roman"/>
                  <w:sz w:val="24"/>
                  <w:szCs w:val="24"/>
                </w:rPr>
                <w:t>.</w:t>
              </w:r>
              <w:r w:rsidR="00B72898">
                <w:rPr>
                  <w:rFonts w:ascii="Times New Roman" w:hAnsi="Times New Roman"/>
                  <w:sz w:val="24"/>
                  <w:szCs w:val="24"/>
                  <w:lang w:val="en-US"/>
                </w:rPr>
                <w:t>net</w:t>
              </w:r>
            </w:hyperlink>
          </w:p>
          <w:p w:rsidR="00254F70" w:rsidRDefault="00254F70">
            <w:pPr>
              <w:widowControl w:val="0"/>
              <w:tabs>
                <w:tab w:val="left" w:pos="5120"/>
                <w:tab w:val="left" w:pos="5330"/>
              </w:tabs>
              <w:spacing w:after="0" w:line="240" w:lineRule="auto"/>
              <w:jc w:val="both"/>
              <w:rPr>
                <w:rFonts w:ascii="Times New Roman" w:hAnsi="Times New Roman"/>
                <w:sz w:val="24"/>
                <w:szCs w:val="24"/>
              </w:rPr>
            </w:pPr>
          </w:p>
          <w:p w:rsidR="00B72898" w:rsidRPr="00CA3B32" w:rsidRDefault="00CA3B32">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sidRPr="00CA3B32">
              <w:rPr>
                <w:rFonts w:ascii="Times New Roman" w:hAnsi="Times New Roman"/>
                <w:sz w:val="24"/>
                <w:szCs w:val="24"/>
                <w:lang w:val="en-US"/>
              </w:rPr>
              <w:t xml:space="preserve"> </w:t>
            </w:r>
          </w:p>
        </w:tc>
      </w:tr>
      <w:tr w:rsidR="00B72898">
        <w:trPr>
          <w:jc w:val="center"/>
        </w:trPr>
        <w:tc>
          <w:tcPr>
            <w:tcW w:w="4860" w:type="dxa"/>
          </w:tcPr>
          <w:p w:rsidR="00F1532D" w:rsidRPr="00D836B5" w:rsidRDefault="00F1532D">
            <w:pPr>
              <w:widowControl w:val="0"/>
              <w:spacing w:after="0"/>
              <w:rPr>
                <w:rFonts w:ascii="Times New Roman" w:hAnsi="Times New Roman"/>
                <w:b/>
                <w:sz w:val="24"/>
                <w:szCs w:val="24"/>
                <w:lang w:val="en-US"/>
              </w:rPr>
            </w:pPr>
          </w:p>
          <w:p w:rsidR="00B72898" w:rsidRDefault="004144BF">
            <w:pPr>
              <w:widowControl w:val="0"/>
              <w:spacing w:after="0"/>
              <w:rPr>
                <w:rFonts w:ascii="Times New Roman" w:hAnsi="Times New Roman"/>
                <w:b/>
                <w:sz w:val="24"/>
                <w:szCs w:val="24"/>
              </w:rPr>
            </w:pPr>
            <w:r>
              <w:rPr>
                <w:rFonts w:ascii="Times New Roman" w:hAnsi="Times New Roman"/>
                <w:b/>
                <w:sz w:val="24"/>
                <w:szCs w:val="24"/>
              </w:rPr>
              <w:t xml:space="preserve">__________________/ </w:t>
            </w:r>
            <w:r w:rsidR="00CA3B32">
              <w:rPr>
                <w:rFonts w:ascii="Times New Roman" w:hAnsi="Times New Roman"/>
                <w:sz w:val="24"/>
                <w:szCs w:val="24"/>
              </w:rPr>
              <w:t xml:space="preserve">                          </w:t>
            </w:r>
            <w:r w:rsidR="006C1512" w:rsidRPr="006C1512">
              <w:rPr>
                <w:rFonts w:ascii="Times New Roman" w:hAnsi="Times New Roman"/>
                <w:b/>
                <w:sz w:val="24"/>
                <w:szCs w:val="24"/>
              </w:rPr>
              <w:t xml:space="preserve"> </w:t>
            </w:r>
            <w:r>
              <w:rPr>
                <w:rFonts w:ascii="Times New Roman" w:hAnsi="Times New Roman"/>
                <w:b/>
                <w:sz w:val="24"/>
                <w:szCs w:val="24"/>
              </w:rPr>
              <w:t>/</w:t>
            </w:r>
          </w:p>
          <w:p w:rsidR="00B72898" w:rsidRDefault="004144BF">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c>
          <w:tcPr>
            <w:tcW w:w="4859" w:type="dxa"/>
          </w:tcPr>
          <w:p w:rsidR="00F1532D" w:rsidRDefault="00F1532D" w:rsidP="00F1532D">
            <w:pPr>
              <w:widowControl w:val="0"/>
              <w:spacing w:after="0"/>
              <w:rPr>
                <w:rFonts w:ascii="Times New Roman" w:hAnsi="Times New Roman"/>
                <w:sz w:val="24"/>
                <w:szCs w:val="24"/>
              </w:rPr>
            </w:pPr>
          </w:p>
          <w:p w:rsidR="00B72898" w:rsidRDefault="004144BF" w:rsidP="00F1532D">
            <w:pPr>
              <w:widowControl w:val="0"/>
              <w:spacing w:after="0"/>
              <w:rPr>
                <w:rFonts w:ascii="Times New Roman" w:hAnsi="Times New Roman"/>
                <w:sz w:val="24"/>
                <w:szCs w:val="24"/>
              </w:rPr>
            </w:pPr>
            <w:r>
              <w:rPr>
                <w:rFonts w:ascii="Times New Roman" w:hAnsi="Times New Roman"/>
                <w:sz w:val="24"/>
                <w:szCs w:val="24"/>
              </w:rPr>
              <w:t>_______________/</w:t>
            </w:r>
            <w:r w:rsidR="00CA3B32">
              <w:rPr>
                <w:rFonts w:ascii="Times New Roman" w:hAnsi="Times New Roman"/>
                <w:sz w:val="24"/>
                <w:szCs w:val="24"/>
              </w:rPr>
              <w:t xml:space="preserve"> Н.Н. Карякин </w:t>
            </w:r>
            <w:r>
              <w:rPr>
                <w:rFonts w:ascii="Times New Roman" w:hAnsi="Times New Roman"/>
                <w:sz w:val="24"/>
                <w:szCs w:val="24"/>
              </w:rPr>
              <w:t>/</w:t>
            </w:r>
          </w:p>
          <w:p w:rsidR="00B72898" w:rsidRDefault="004144BF" w:rsidP="00F87E5D">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r>
    </w:tbl>
    <w:p w:rsidR="00254F70" w:rsidRDefault="00254F70">
      <w:pPr>
        <w:spacing w:after="0" w:line="240" w:lineRule="auto"/>
        <w:ind w:left="6480"/>
        <w:jc w:val="right"/>
        <w:rPr>
          <w:rFonts w:ascii="Times New Roman" w:hAnsi="Times New Roman"/>
          <w:b/>
          <w:sz w:val="24"/>
          <w:szCs w:val="24"/>
        </w:rPr>
      </w:pPr>
    </w:p>
    <w:p w:rsidR="00B72898" w:rsidRDefault="00067ACC">
      <w:pPr>
        <w:spacing w:after="0" w:line="240" w:lineRule="auto"/>
        <w:ind w:left="6480"/>
        <w:jc w:val="right"/>
        <w:rPr>
          <w:rFonts w:ascii="Times New Roman" w:hAnsi="Times New Roman"/>
          <w:b/>
          <w:sz w:val="24"/>
          <w:szCs w:val="24"/>
        </w:rPr>
      </w:pPr>
      <w:r>
        <w:rPr>
          <w:rFonts w:ascii="Times New Roman" w:hAnsi="Times New Roman"/>
          <w:b/>
          <w:sz w:val="24"/>
          <w:szCs w:val="24"/>
        </w:rPr>
        <w:lastRenderedPageBreak/>
        <w:t>П</w:t>
      </w:r>
      <w:r w:rsidR="004144BF">
        <w:rPr>
          <w:rFonts w:ascii="Times New Roman" w:hAnsi="Times New Roman"/>
          <w:b/>
          <w:sz w:val="24"/>
          <w:szCs w:val="24"/>
        </w:rPr>
        <w:t>РИЛОЖЕНИЕ №1</w:t>
      </w:r>
    </w:p>
    <w:p w:rsidR="00B72898" w:rsidRDefault="004144BF">
      <w:pPr>
        <w:spacing w:after="0" w:line="240" w:lineRule="auto"/>
        <w:ind w:left="4962" w:hanging="142"/>
        <w:jc w:val="right"/>
        <w:rPr>
          <w:rFonts w:ascii="Times New Roman" w:hAnsi="Times New Roman"/>
          <w:b/>
          <w:sz w:val="24"/>
          <w:szCs w:val="24"/>
        </w:rPr>
      </w:pPr>
      <w:r>
        <w:rPr>
          <w:rFonts w:ascii="Times New Roman" w:hAnsi="Times New Roman"/>
          <w:b/>
          <w:sz w:val="24"/>
          <w:szCs w:val="24"/>
        </w:rPr>
        <w:t>к Договору №</w:t>
      </w:r>
      <w:r w:rsidR="006F6121">
        <w:rPr>
          <w:rFonts w:ascii="Times New Roman" w:hAnsi="Times New Roman"/>
          <w:b/>
          <w:sz w:val="24"/>
          <w:szCs w:val="24"/>
        </w:rPr>
        <w:t xml:space="preserve"> </w:t>
      </w:r>
      <w:r w:rsidR="0034647A">
        <w:rPr>
          <w:rFonts w:ascii="Times New Roman" w:hAnsi="Times New Roman"/>
          <w:b/>
          <w:sz w:val="24"/>
          <w:szCs w:val="24"/>
        </w:rPr>
        <w:t>__</w:t>
      </w:r>
      <w:r w:rsidR="00E057DD">
        <w:rPr>
          <w:rFonts w:ascii="Times New Roman" w:hAnsi="Times New Roman"/>
          <w:b/>
          <w:sz w:val="24"/>
          <w:szCs w:val="24"/>
        </w:rPr>
        <w:t>___</w:t>
      </w:r>
      <w:r w:rsidR="00C43145">
        <w:rPr>
          <w:rFonts w:ascii="Times New Roman" w:hAnsi="Times New Roman"/>
          <w:b/>
          <w:sz w:val="24"/>
          <w:szCs w:val="24"/>
        </w:rPr>
        <w:t xml:space="preserve"> </w:t>
      </w:r>
      <w:r>
        <w:rPr>
          <w:rFonts w:ascii="Times New Roman" w:hAnsi="Times New Roman"/>
          <w:b/>
          <w:sz w:val="24"/>
          <w:szCs w:val="24"/>
        </w:rPr>
        <w:t>от «</w:t>
      </w:r>
      <w:r w:rsidR="0096169E">
        <w:rPr>
          <w:rFonts w:ascii="Times New Roman" w:hAnsi="Times New Roman"/>
          <w:b/>
          <w:sz w:val="24"/>
          <w:szCs w:val="24"/>
        </w:rPr>
        <w:t xml:space="preserve">  </w:t>
      </w:r>
      <w:r>
        <w:rPr>
          <w:rFonts w:ascii="Times New Roman" w:hAnsi="Times New Roman"/>
          <w:b/>
          <w:sz w:val="24"/>
          <w:szCs w:val="24"/>
        </w:rPr>
        <w:t xml:space="preserve">» </w:t>
      </w:r>
      <w:r w:rsidR="00E057DD">
        <w:rPr>
          <w:rFonts w:ascii="Times New Roman" w:hAnsi="Times New Roman"/>
          <w:b/>
          <w:sz w:val="24"/>
          <w:szCs w:val="24"/>
        </w:rPr>
        <w:t>__________</w:t>
      </w:r>
      <w:r>
        <w:rPr>
          <w:rFonts w:ascii="Times New Roman" w:hAnsi="Times New Roman"/>
          <w:b/>
          <w:sz w:val="24"/>
          <w:szCs w:val="24"/>
        </w:rPr>
        <w:t xml:space="preserve"> 2026 г.</w:t>
      </w:r>
    </w:p>
    <w:p w:rsidR="00B72898" w:rsidRDefault="00B72898">
      <w:pPr>
        <w:spacing w:after="0" w:line="240" w:lineRule="auto"/>
        <w:ind w:left="6480"/>
        <w:rPr>
          <w:rFonts w:ascii="Times New Roman" w:hAnsi="Times New Roman"/>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B72898" w:rsidRDefault="00B72898">
      <w:pPr>
        <w:spacing w:after="0" w:line="240" w:lineRule="auto"/>
        <w:jc w:val="center"/>
        <w:rPr>
          <w:rFonts w:ascii="Times New Roman" w:hAnsi="Times New Roman"/>
          <w:sz w:val="24"/>
          <w:szCs w:val="24"/>
        </w:rPr>
      </w:pPr>
    </w:p>
    <w:tbl>
      <w:tblPr>
        <w:tblW w:w="10540" w:type="dxa"/>
        <w:tblInd w:w="-289" w:type="dxa"/>
        <w:tblLayout w:type="fixed"/>
        <w:tblLook w:val="01E0" w:firstRow="1" w:lastRow="1" w:firstColumn="1" w:lastColumn="1" w:noHBand="0" w:noVBand="0"/>
      </w:tblPr>
      <w:tblGrid>
        <w:gridCol w:w="568"/>
        <w:gridCol w:w="5783"/>
        <w:gridCol w:w="851"/>
        <w:gridCol w:w="850"/>
        <w:gridCol w:w="1122"/>
        <w:gridCol w:w="1366"/>
      </w:tblGrid>
      <w:tr w:rsidR="00B72898" w:rsidTr="00EC68D2">
        <w:tc>
          <w:tcPr>
            <w:tcW w:w="56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5783"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Кол</w:t>
            </w:r>
            <w:r w:rsidR="0096169E">
              <w:rPr>
                <w:rFonts w:ascii="Times New Roman" w:hAnsi="Times New Roman"/>
                <w:b/>
                <w:sz w:val="24"/>
                <w:szCs w:val="24"/>
              </w:rPr>
              <w:t>-</w:t>
            </w:r>
            <w:r>
              <w:rPr>
                <w:rFonts w:ascii="Times New Roman" w:hAnsi="Times New Roman"/>
                <w:b/>
                <w:sz w:val="24"/>
                <w:szCs w:val="24"/>
              </w:rPr>
              <w:t>во</w:t>
            </w:r>
          </w:p>
        </w:tc>
        <w:tc>
          <w:tcPr>
            <w:tcW w:w="850"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Ед.</w:t>
            </w:r>
            <w:r w:rsidR="00C35665">
              <w:rPr>
                <w:rFonts w:ascii="Times New Roman" w:hAnsi="Times New Roman"/>
                <w:b/>
                <w:sz w:val="24"/>
                <w:szCs w:val="24"/>
              </w:rPr>
              <w:t xml:space="preserve"> </w:t>
            </w:r>
            <w:r>
              <w:rPr>
                <w:rFonts w:ascii="Times New Roman" w:hAnsi="Times New Roman"/>
                <w:b/>
                <w:sz w:val="24"/>
                <w:szCs w:val="24"/>
              </w:rPr>
              <w:t>изм.</w:t>
            </w:r>
          </w:p>
        </w:tc>
        <w:tc>
          <w:tcPr>
            <w:tcW w:w="1122"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36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783" w:type="dxa"/>
            <w:tcBorders>
              <w:top w:val="single" w:sz="4" w:space="0" w:color="000000"/>
              <w:left w:val="single" w:sz="4" w:space="0" w:color="000000"/>
              <w:bottom w:val="single" w:sz="4" w:space="0" w:color="000000"/>
              <w:right w:val="single" w:sz="4" w:space="0" w:color="000000"/>
            </w:tcBorders>
            <w:vAlign w:val="center"/>
          </w:tcPr>
          <w:p w:rsidR="00772CD8" w:rsidRPr="004E53DB" w:rsidRDefault="004E53DB" w:rsidP="00A72CF4">
            <w:pPr>
              <w:spacing w:after="0"/>
              <w:rPr>
                <w:rFonts w:ascii="Times New Roman" w:hAnsi="Times New Roman"/>
                <w:sz w:val="24"/>
                <w:szCs w:val="24"/>
              </w:rPr>
            </w:pPr>
            <w:r w:rsidRPr="004E53DB">
              <w:rPr>
                <w:rFonts w:ascii="Times New Roman" w:hAnsi="Times New Roman"/>
                <w:sz w:val="24"/>
                <w:szCs w:val="24"/>
              </w:rPr>
              <w:t xml:space="preserve">Пин без упора </w:t>
            </w:r>
          </w:p>
          <w:p w:rsidR="004E53DB" w:rsidRPr="004E53DB" w:rsidRDefault="004E53DB" w:rsidP="00A72CF4">
            <w:pPr>
              <w:spacing w:after="0"/>
              <w:rPr>
                <w:rFonts w:ascii="Times New Roman" w:hAnsi="Times New Roman"/>
                <w:sz w:val="24"/>
                <w:szCs w:val="24"/>
              </w:rPr>
            </w:pPr>
          </w:p>
          <w:p w:rsidR="00BB0DB0" w:rsidRPr="004E53DB" w:rsidRDefault="00BB0DB0" w:rsidP="00A72CF4">
            <w:pPr>
              <w:spacing w:after="0"/>
              <w:rPr>
                <w:rFonts w:ascii="Times New Roman" w:hAnsi="Times New Roman"/>
                <w:sz w:val="24"/>
                <w:szCs w:val="24"/>
              </w:rPr>
            </w:pPr>
            <w:r w:rsidRPr="004E53DB">
              <w:rPr>
                <w:rFonts w:ascii="Times New Roman" w:hAnsi="Times New Roman"/>
                <w:sz w:val="24"/>
                <w:szCs w:val="24"/>
              </w:rPr>
              <w:t>Описание:</w:t>
            </w:r>
          </w:p>
          <w:p w:rsidR="00BB0DB0" w:rsidRPr="004E53DB" w:rsidRDefault="00772CD8" w:rsidP="00772CD8">
            <w:pPr>
              <w:spacing w:after="0"/>
              <w:rPr>
                <w:rFonts w:ascii="Times New Roman" w:hAnsi="Times New Roman"/>
                <w:sz w:val="24"/>
                <w:szCs w:val="24"/>
              </w:rPr>
            </w:pPr>
            <w:r w:rsidRPr="004E53DB">
              <w:rPr>
                <w:rFonts w:ascii="Times New Roman" w:hAnsi="Times New Roman"/>
                <w:sz w:val="24"/>
                <w:szCs w:val="24"/>
              </w:rPr>
              <w:t>Пин без упора. Пин устанавливают в крышу вертлужной впадины. Установочный диаметр стержня  - не более 4 мм.  Диаметр пина имеет плавный переход с 4 мм к 6 мм.  Длина пина - не менее 120 мм. На расстоянии 10 мм от края, пин имеет выступ, предназначенный для фиксации ручки в момент его извлечения. Материал инструмента – нержавеющая сталь.</w:t>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4E53DB" w:rsidP="0085627F">
            <w:pPr>
              <w:jc w:val="center"/>
              <w:rPr>
                <w:rFonts w:ascii="Times New Roman" w:hAnsi="Times New Roman"/>
                <w:color w:val="000000"/>
                <w:sz w:val="24"/>
                <w:szCs w:val="24"/>
              </w:rPr>
            </w:pPr>
            <w:r>
              <w:rPr>
                <w:rFonts w:ascii="Times New Roman" w:hAnsi="Times New Roman"/>
                <w:color w:val="000000"/>
                <w:sz w:val="24"/>
                <w:szCs w:val="24"/>
              </w:rPr>
              <w:t>2</w:t>
            </w:r>
            <w:r w:rsidR="00BB0DB0" w:rsidRPr="00BB0DB0">
              <w:rPr>
                <w:rFonts w:ascii="Times New Roman" w:hAnsi="Times New Roman"/>
                <w:color w:val="000000"/>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B316EF"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r w:rsidR="00BB0DB0" w:rsidTr="0085627F">
        <w:tc>
          <w:tcPr>
            <w:tcW w:w="568" w:type="dxa"/>
            <w:tcBorders>
              <w:top w:val="single" w:sz="4" w:space="0" w:color="000000"/>
              <w:left w:val="single" w:sz="4" w:space="0" w:color="000000"/>
              <w:bottom w:val="single" w:sz="4" w:space="0" w:color="000000"/>
              <w:right w:val="single" w:sz="4" w:space="0" w:color="000000"/>
            </w:tcBorders>
          </w:tcPr>
          <w:p w:rsidR="00BB0DB0" w:rsidRDefault="00BB0DB0" w:rsidP="0038112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5783" w:type="dxa"/>
            <w:tcBorders>
              <w:top w:val="single" w:sz="4" w:space="0" w:color="000000"/>
              <w:left w:val="single" w:sz="4" w:space="0" w:color="000000"/>
              <w:bottom w:val="single" w:sz="4" w:space="0" w:color="000000"/>
              <w:right w:val="single" w:sz="4" w:space="0" w:color="000000"/>
            </w:tcBorders>
            <w:vAlign w:val="center"/>
          </w:tcPr>
          <w:p w:rsidR="004E53DB" w:rsidRPr="004E53DB" w:rsidRDefault="004E53DB" w:rsidP="004E53DB">
            <w:pPr>
              <w:rPr>
                <w:rFonts w:ascii="Times New Roman" w:hAnsi="Times New Roman"/>
                <w:sz w:val="24"/>
                <w:szCs w:val="24"/>
              </w:rPr>
            </w:pPr>
            <w:r w:rsidRPr="004E53DB">
              <w:rPr>
                <w:rFonts w:ascii="Times New Roman" w:hAnsi="Times New Roman"/>
                <w:sz w:val="24"/>
                <w:szCs w:val="24"/>
              </w:rPr>
              <w:t>Пин для тазобедренного сустава</w:t>
            </w:r>
          </w:p>
          <w:p w:rsidR="00BB0DB0" w:rsidRPr="004E53DB" w:rsidRDefault="00BB0DB0" w:rsidP="00967897">
            <w:pPr>
              <w:spacing w:after="0"/>
              <w:rPr>
                <w:rFonts w:ascii="Times New Roman" w:hAnsi="Times New Roman"/>
                <w:sz w:val="24"/>
                <w:szCs w:val="24"/>
              </w:rPr>
            </w:pPr>
            <w:r w:rsidRPr="004E53DB">
              <w:rPr>
                <w:rFonts w:ascii="Times New Roman" w:hAnsi="Times New Roman"/>
                <w:sz w:val="24"/>
                <w:szCs w:val="24"/>
              </w:rPr>
              <w:t>Описание:</w:t>
            </w:r>
          </w:p>
          <w:p w:rsidR="00BB0DB0" w:rsidRPr="004E53DB" w:rsidRDefault="004E53DB" w:rsidP="00782D7B">
            <w:pPr>
              <w:spacing w:after="0"/>
              <w:rPr>
                <w:rFonts w:ascii="Times New Roman" w:hAnsi="Times New Roman"/>
                <w:sz w:val="24"/>
                <w:szCs w:val="24"/>
              </w:rPr>
            </w:pPr>
            <w:r w:rsidRPr="004E53DB">
              <w:rPr>
                <w:rFonts w:ascii="Times New Roman" w:hAnsi="Times New Roman"/>
                <w:sz w:val="24"/>
                <w:szCs w:val="24"/>
              </w:rPr>
              <w:t>Пин без упора. Пин устанавливают в крышу вертлужной впадины. Установочный диаметр стержня  - не более 4 мм.  Диаметр пина имеет плавный переход с 4 мм к 6 мм.  Длина пина - не менее 170 мм. На расстоянии 10 мм от края, пин име</w:t>
            </w:r>
            <w:r w:rsidR="00782D7B">
              <w:rPr>
                <w:rFonts w:ascii="Times New Roman" w:hAnsi="Times New Roman"/>
                <w:sz w:val="24"/>
                <w:szCs w:val="24"/>
              </w:rPr>
              <w:t>е</w:t>
            </w:r>
            <w:r w:rsidRPr="004E53DB">
              <w:rPr>
                <w:rFonts w:ascii="Times New Roman" w:hAnsi="Times New Roman"/>
                <w:sz w:val="24"/>
                <w:szCs w:val="24"/>
              </w:rPr>
              <w:t>т выступ, предназначенный для фиксации ручки в момент его извлечения. Материал инструмента – нержавеющая сталь.</w:t>
            </w:r>
          </w:p>
        </w:tc>
        <w:tc>
          <w:tcPr>
            <w:tcW w:w="851" w:type="dxa"/>
            <w:tcBorders>
              <w:top w:val="single" w:sz="4" w:space="0" w:color="000000"/>
              <w:left w:val="single" w:sz="4" w:space="0" w:color="auto"/>
              <w:bottom w:val="single" w:sz="4" w:space="0" w:color="000000"/>
              <w:right w:val="single" w:sz="4" w:space="0" w:color="auto"/>
            </w:tcBorders>
          </w:tcPr>
          <w:p w:rsidR="00BB0DB0"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t>1</w:t>
            </w:r>
            <w:r w:rsidR="004E53DB">
              <w:rPr>
                <w:rFonts w:ascii="Times New Roman" w:hAnsi="Times New Roman"/>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BB0DB0"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BB0DB0" w:rsidRPr="00381128" w:rsidRDefault="00BB0DB0" w:rsidP="00381128">
            <w:pPr>
              <w:jc w:val="center"/>
              <w:rPr>
                <w:rFonts w:ascii="Times New Roman" w:hAnsi="Times New Roman"/>
                <w:sz w:val="24"/>
                <w:szCs w:val="24"/>
              </w:rPr>
            </w:pPr>
          </w:p>
        </w:tc>
      </w:tr>
      <w:tr w:rsidR="00121687" w:rsidTr="0085627F">
        <w:tc>
          <w:tcPr>
            <w:tcW w:w="568" w:type="dxa"/>
            <w:tcBorders>
              <w:top w:val="single" w:sz="4" w:space="0" w:color="000000"/>
              <w:left w:val="single" w:sz="4" w:space="0" w:color="000000"/>
              <w:bottom w:val="single" w:sz="4" w:space="0" w:color="000000"/>
              <w:right w:val="single" w:sz="4" w:space="0" w:color="000000"/>
            </w:tcBorders>
          </w:tcPr>
          <w:p w:rsidR="00121687" w:rsidRDefault="00121687" w:rsidP="0038112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5783" w:type="dxa"/>
            <w:tcBorders>
              <w:top w:val="single" w:sz="4" w:space="0" w:color="000000"/>
              <w:left w:val="single" w:sz="4" w:space="0" w:color="000000"/>
              <w:bottom w:val="single" w:sz="4" w:space="0" w:color="000000"/>
              <w:right w:val="single" w:sz="4" w:space="0" w:color="000000"/>
            </w:tcBorders>
            <w:vAlign w:val="center"/>
          </w:tcPr>
          <w:p w:rsidR="00221FA9" w:rsidRPr="004E53DB" w:rsidRDefault="004E53DB" w:rsidP="00967897">
            <w:pPr>
              <w:spacing w:after="0"/>
              <w:rPr>
                <w:rFonts w:ascii="Times New Roman" w:hAnsi="Times New Roman"/>
                <w:sz w:val="24"/>
                <w:szCs w:val="24"/>
              </w:rPr>
            </w:pPr>
            <w:r w:rsidRPr="004E53DB">
              <w:rPr>
                <w:rFonts w:ascii="Times New Roman" w:hAnsi="Times New Roman"/>
                <w:sz w:val="24"/>
                <w:szCs w:val="24"/>
              </w:rPr>
              <w:t>Державка</w:t>
            </w:r>
          </w:p>
          <w:p w:rsidR="004E53DB" w:rsidRPr="004E53DB" w:rsidRDefault="004E53DB" w:rsidP="00967897">
            <w:pPr>
              <w:spacing w:after="0"/>
              <w:rPr>
                <w:rFonts w:ascii="Times New Roman" w:hAnsi="Times New Roman"/>
                <w:sz w:val="24"/>
                <w:szCs w:val="24"/>
              </w:rPr>
            </w:pPr>
          </w:p>
          <w:p w:rsidR="00121687" w:rsidRPr="004E53DB" w:rsidRDefault="00121687" w:rsidP="00967897">
            <w:pPr>
              <w:spacing w:after="0"/>
              <w:rPr>
                <w:rFonts w:ascii="Times New Roman" w:hAnsi="Times New Roman"/>
                <w:sz w:val="24"/>
                <w:szCs w:val="24"/>
              </w:rPr>
            </w:pPr>
            <w:r w:rsidRPr="004E53DB">
              <w:rPr>
                <w:rFonts w:ascii="Times New Roman" w:hAnsi="Times New Roman"/>
                <w:sz w:val="24"/>
                <w:szCs w:val="24"/>
              </w:rPr>
              <w:t>Описание:</w:t>
            </w:r>
          </w:p>
          <w:p w:rsidR="00121687" w:rsidRPr="004E53DB" w:rsidRDefault="004E53DB" w:rsidP="00D73E71">
            <w:pPr>
              <w:spacing w:after="0"/>
              <w:rPr>
                <w:rFonts w:ascii="Times New Roman" w:hAnsi="Times New Roman"/>
                <w:sz w:val="24"/>
                <w:szCs w:val="24"/>
              </w:rPr>
            </w:pPr>
            <w:r w:rsidRPr="004E53DB">
              <w:rPr>
                <w:rFonts w:ascii="Times New Roman" w:hAnsi="Times New Roman"/>
                <w:sz w:val="24"/>
                <w:szCs w:val="24"/>
              </w:rPr>
              <w:t>Державка Т-образной формы, длиной не менее 125 мм, шириной - не менее 120 мм. На торце державки име</w:t>
            </w:r>
            <w:r w:rsidR="00D73E71">
              <w:rPr>
                <w:rFonts w:ascii="Times New Roman" w:hAnsi="Times New Roman"/>
                <w:sz w:val="24"/>
                <w:szCs w:val="24"/>
              </w:rPr>
              <w:t>е</w:t>
            </w:r>
            <w:r w:rsidRPr="004E53DB">
              <w:rPr>
                <w:rFonts w:ascii="Times New Roman" w:hAnsi="Times New Roman"/>
                <w:sz w:val="24"/>
                <w:szCs w:val="24"/>
              </w:rPr>
              <w:t>тся отверстие для извлечения пинов. Глубина отверстия - не  менее 30 мм. Диаметр отверстия - не более 6 мм. Материал инструмента – нержавеющая сталь.</w:t>
            </w:r>
          </w:p>
        </w:tc>
        <w:tc>
          <w:tcPr>
            <w:tcW w:w="851" w:type="dxa"/>
            <w:tcBorders>
              <w:top w:val="single" w:sz="4" w:space="0" w:color="000000"/>
              <w:left w:val="single" w:sz="4" w:space="0" w:color="auto"/>
              <w:bottom w:val="single" w:sz="4" w:space="0" w:color="000000"/>
              <w:right w:val="single" w:sz="4" w:space="0" w:color="auto"/>
            </w:tcBorders>
          </w:tcPr>
          <w:p w:rsidR="00121687" w:rsidRPr="00BB0DB0" w:rsidRDefault="004E53DB" w:rsidP="0085627F">
            <w:pPr>
              <w:jc w:val="center"/>
              <w:rPr>
                <w:rFonts w:ascii="Times New Roman" w:hAnsi="Times New Roman"/>
                <w:color w:val="000000"/>
                <w:sz w:val="24"/>
                <w:szCs w:val="24"/>
              </w:rPr>
            </w:pPr>
            <w:r>
              <w:rPr>
                <w:rFonts w:ascii="Times New Roman" w:hAnsi="Times New Roman"/>
                <w:color w:val="000000"/>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21687" w:rsidRPr="00BB0DB0" w:rsidRDefault="00121687" w:rsidP="0085627F">
            <w:pPr>
              <w:jc w:val="center"/>
              <w:rPr>
                <w:rFonts w:ascii="Times New Roman" w:hAnsi="Times New Roman"/>
                <w:color w:val="000000"/>
                <w:sz w:val="24"/>
                <w:szCs w:val="24"/>
              </w:rPr>
            </w:pPr>
            <w:r>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21687" w:rsidRPr="00381128" w:rsidRDefault="00121687"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21687" w:rsidRPr="00381128" w:rsidRDefault="00121687" w:rsidP="00381128">
            <w:pPr>
              <w:jc w:val="center"/>
              <w:rPr>
                <w:rFonts w:ascii="Times New Roman" w:hAnsi="Times New Roman"/>
                <w:sz w:val="24"/>
                <w:szCs w:val="24"/>
              </w:rPr>
            </w:pPr>
          </w:p>
        </w:tc>
      </w:tr>
    </w:tbl>
    <w:p w:rsidR="00B72898" w:rsidRDefault="00B72898">
      <w:pPr>
        <w:tabs>
          <w:tab w:val="left" w:pos="8113"/>
        </w:tabs>
        <w:spacing w:after="0" w:line="240" w:lineRule="auto"/>
        <w:rPr>
          <w:rFonts w:ascii="Times New Roman" w:hAnsi="Times New Roman"/>
          <w:sz w:val="24"/>
          <w:szCs w:val="24"/>
        </w:rPr>
      </w:pPr>
    </w:p>
    <w:p w:rsidR="00B72898" w:rsidRDefault="004144BF">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00201894">
        <w:rPr>
          <w:rFonts w:ascii="Times New Roman" w:hAnsi="Times New Roman"/>
          <w:b/>
          <w:bCs/>
          <w:sz w:val="24"/>
          <w:szCs w:val="24"/>
        </w:rPr>
        <w:t>_____________________</w:t>
      </w:r>
    </w:p>
    <w:p w:rsidR="00B72898" w:rsidRDefault="004144BF">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B72898" w:rsidTr="00C43145">
        <w:trPr>
          <w:jc w:val="center"/>
        </w:trPr>
        <w:tc>
          <w:tcPr>
            <w:tcW w:w="4861"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1302F1" w:rsidTr="00C43145">
        <w:trPr>
          <w:jc w:val="center"/>
        </w:trPr>
        <w:tc>
          <w:tcPr>
            <w:tcW w:w="4861" w:type="dxa"/>
          </w:tcPr>
          <w:p w:rsidR="00B72898" w:rsidRPr="0096169E" w:rsidRDefault="00B72898" w:rsidP="00F1532D">
            <w:pPr>
              <w:widowControl w:val="0"/>
              <w:spacing w:after="0"/>
              <w:contextualSpacing/>
              <w:rPr>
                <w:rFonts w:ascii="Times New Roman" w:hAnsi="Times New Roman"/>
              </w:rPr>
            </w:pPr>
          </w:p>
        </w:tc>
        <w:tc>
          <w:tcPr>
            <w:tcW w:w="4859" w:type="dxa"/>
          </w:tcPr>
          <w:p w:rsidR="00B72898" w:rsidRPr="0096169E" w:rsidRDefault="004144BF">
            <w:pPr>
              <w:widowControl w:val="0"/>
              <w:rPr>
                <w:rFonts w:ascii="Times New Roman" w:hAnsi="Times New Roman"/>
                <w:b/>
              </w:rPr>
            </w:pPr>
            <w:r w:rsidRPr="0096169E">
              <w:rPr>
                <w:rFonts w:ascii="Times New Roman" w:hAnsi="Times New Roman"/>
                <w:b/>
              </w:rPr>
              <w:t>ФГБОУ ВО «ПИМУ» Минздрава России</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lastRenderedPageBreak/>
              <w:t>ИНН 5260037940 КПП 526001001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6A6929"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УФК по Нижегородской области (ФГБОУ ВО "ПИМУ" Минздрава России </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л/с 20326Х43770</w:t>
            </w:r>
          </w:p>
          <w:p w:rsidR="00F1532D" w:rsidRPr="005268D9" w:rsidRDefault="00F1532D" w:rsidP="00F1532D">
            <w:pPr>
              <w:widowControl w:val="0"/>
              <w:spacing w:after="0"/>
              <w:contextualSpacing/>
              <w:rPr>
                <w:rFonts w:ascii="Times New Roman" w:hAnsi="Times New Roman"/>
                <w:sz w:val="24"/>
                <w:szCs w:val="24"/>
              </w:rPr>
            </w:pPr>
            <w:r w:rsidRPr="0057033F">
              <w:rPr>
                <w:rStyle w:val="a4"/>
                <w:b w:val="0"/>
                <w:sz w:val="24"/>
                <w:szCs w:val="24"/>
                <w:lang w:val="en-US"/>
              </w:rPr>
              <w:t>E</w:t>
            </w:r>
            <w:r w:rsidRPr="005268D9">
              <w:rPr>
                <w:rStyle w:val="a4"/>
                <w:b w:val="0"/>
                <w:sz w:val="24"/>
                <w:szCs w:val="24"/>
              </w:rPr>
              <w:t>-</w:t>
            </w:r>
            <w:r w:rsidRPr="0057033F">
              <w:rPr>
                <w:rStyle w:val="a4"/>
                <w:b w:val="0"/>
                <w:sz w:val="24"/>
                <w:szCs w:val="24"/>
                <w:lang w:val="en-US"/>
              </w:rPr>
              <w:t>mail</w:t>
            </w:r>
            <w:r w:rsidRPr="005268D9">
              <w:rPr>
                <w:rStyle w:val="a4"/>
                <w:b w:val="0"/>
                <w:sz w:val="24"/>
                <w:szCs w:val="24"/>
              </w:rPr>
              <w:t>:</w:t>
            </w:r>
            <w:r w:rsidRPr="005268D9">
              <w:rPr>
                <w:rStyle w:val="a4"/>
                <w:sz w:val="24"/>
                <w:szCs w:val="24"/>
              </w:rPr>
              <w:t xml:space="preserve"> </w:t>
            </w:r>
            <w:hyperlink r:id="rId8">
              <w:r>
                <w:rPr>
                  <w:rFonts w:ascii="Times New Roman" w:hAnsi="Times New Roman"/>
                  <w:sz w:val="24"/>
                  <w:szCs w:val="24"/>
                  <w:lang w:val="en-US"/>
                </w:rPr>
                <w:t>kanc</w:t>
              </w:r>
              <w:r w:rsidRPr="005268D9">
                <w:rPr>
                  <w:rFonts w:ascii="Times New Roman" w:hAnsi="Times New Roman"/>
                  <w:sz w:val="24"/>
                  <w:szCs w:val="24"/>
                </w:rPr>
                <w:t>@</w:t>
              </w:r>
              <w:r>
                <w:rPr>
                  <w:rFonts w:ascii="Times New Roman" w:hAnsi="Times New Roman"/>
                  <w:sz w:val="24"/>
                  <w:szCs w:val="24"/>
                  <w:lang w:val="en-US"/>
                </w:rPr>
                <w:t>pimunn</w:t>
              </w:r>
              <w:r w:rsidRPr="005268D9">
                <w:rPr>
                  <w:rFonts w:ascii="Times New Roman" w:hAnsi="Times New Roman"/>
                  <w:sz w:val="24"/>
                  <w:szCs w:val="24"/>
                </w:rPr>
                <w:t>.</w:t>
              </w:r>
              <w:r>
                <w:rPr>
                  <w:rFonts w:ascii="Times New Roman" w:hAnsi="Times New Roman"/>
                  <w:sz w:val="24"/>
                  <w:szCs w:val="24"/>
                  <w:lang w:val="en-US"/>
                </w:rPr>
                <w:t>net</w:t>
              </w:r>
            </w:hyperlink>
          </w:p>
          <w:p w:rsidR="00B72898" w:rsidRPr="005268D9" w:rsidRDefault="00B72898">
            <w:pPr>
              <w:widowControl w:val="0"/>
              <w:spacing w:after="0"/>
              <w:contextualSpacing/>
              <w:rPr>
                <w:rFonts w:ascii="Times New Roman" w:hAnsi="Times New Roman"/>
              </w:rPr>
            </w:pPr>
          </w:p>
          <w:p w:rsidR="00F1532D" w:rsidRPr="005268D9" w:rsidRDefault="00F1532D">
            <w:pPr>
              <w:widowControl w:val="0"/>
              <w:spacing w:after="0"/>
              <w:contextualSpacing/>
              <w:rPr>
                <w:rFonts w:ascii="Times New Roman" w:hAnsi="Times New Roman"/>
              </w:rPr>
            </w:pPr>
          </w:p>
          <w:p w:rsidR="00F1532D" w:rsidRPr="00D836B5" w:rsidRDefault="00F1532D">
            <w:pPr>
              <w:widowControl w:val="0"/>
              <w:spacing w:after="0"/>
              <w:contextualSpacing/>
              <w:rPr>
                <w:rFonts w:ascii="Times New Roman" w:hAnsi="Times New Roman"/>
                <w:lang w:val="en-US"/>
              </w:rPr>
            </w:pPr>
            <w:r>
              <w:rPr>
                <w:rFonts w:ascii="Times New Roman" w:hAnsi="Times New Roman"/>
              </w:rPr>
              <w:t>Ректор</w:t>
            </w:r>
            <w:r w:rsidRPr="00D836B5">
              <w:rPr>
                <w:rFonts w:ascii="Times New Roman" w:hAnsi="Times New Roman"/>
                <w:lang w:val="en-US"/>
              </w:rPr>
              <w:t xml:space="preserve"> </w:t>
            </w:r>
          </w:p>
          <w:p w:rsidR="00B72898" w:rsidRPr="00D836B5" w:rsidRDefault="00B72898">
            <w:pPr>
              <w:widowControl w:val="0"/>
              <w:spacing w:after="0" w:line="200" w:lineRule="atLeast"/>
              <w:rPr>
                <w:rFonts w:ascii="Times New Roman" w:hAnsi="Times New Roman"/>
                <w:lang w:val="en-US"/>
              </w:rPr>
            </w:pPr>
          </w:p>
        </w:tc>
      </w:tr>
      <w:tr w:rsidR="00B72898" w:rsidTr="00C43145">
        <w:trPr>
          <w:jc w:val="center"/>
        </w:trPr>
        <w:tc>
          <w:tcPr>
            <w:tcW w:w="4861" w:type="dxa"/>
          </w:tcPr>
          <w:p w:rsidR="00B72898" w:rsidRPr="0096169E" w:rsidRDefault="004144BF">
            <w:pPr>
              <w:widowControl w:val="0"/>
              <w:spacing w:after="0"/>
              <w:rPr>
                <w:rFonts w:ascii="Times New Roman" w:hAnsi="Times New Roman"/>
                <w:b/>
              </w:rPr>
            </w:pPr>
            <w:r w:rsidRPr="0096169E">
              <w:rPr>
                <w:rFonts w:ascii="Times New Roman" w:hAnsi="Times New Roman"/>
                <w:b/>
              </w:rPr>
              <w:lastRenderedPageBreak/>
              <w:t xml:space="preserve">__________________/ </w:t>
            </w:r>
            <w:r w:rsidR="00F1532D">
              <w:rPr>
                <w:rFonts w:ascii="Times New Roman" w:hAnsi="Times New Roman"/>
              </w:rPr>
              <w:t xml:space="preserve">                           </w:t>
            </w:r>
            <w:r w:rsidRPr="0096169E">
              <w:rPr>
                <w:rFonts w:ascii="Times New Roman" w:hAnsi="Times New Roman"/>
                <w:b/>
              </w:rPr>
              <w:t xml:space="preserve"> /</w:t>
            </w:r>
          </w:p>
          <w:p w:rsidR="00B72898" w:rsidRPr="0096169E" w:rsidRDefault="004144BF">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p w:rsidR="00B72898" w:rsidRPr="0096169E" w:rsidRDefault="00B72898">
            <w:pPr>
              <w:widowControl w:val="0"/>
              <w:spacing w:after="0"/>
              <w:rPr>
                <w:rFonts w:ascii="Times New Roman" w:hAnsi="Times New Roman"/>
                <w:b/>
              </w:rPr>
            </w:pPr>
          </w:p>
        </w:tc>
        <w:tc>
          <w:tcPr>
            <w:tcW w:w="4859" w:type="dxa"/>
          </w:tcPr>
          <w:p w:rsidR="00B72898" w:rsidRPr="0096169E" w:rsidRDefault="004144BF" w:rsidP="00F1532D">
            <w:pPr>
              <w:widowControl w:val="0"/>
              <w:spacing w:after="0"/>
              <w:rPr>
                <w:rFonts w:ascii="Times New Roman" w:hAnsi="Times New Roman"/>
              </w:rPr>
            </w:pPr>
            <w:r w:rsidRPr="0096169E">
              <w:rPr>
                <w:rFonts w:ascii="Times New Roman" w:hAnsi="Times New Roman"/>
              </w:rPr>
              <w:t>_______________/</w:t>
            </w:r>
            <w:r w:rsidR="00F1532D">
              <w:rPr>
                <w:rFonts w:ascii="Times New Roman" w:hAnsi="Times New Roman"/>
              </w:rPr>
              <w:t xml:space="preserve">  Н.Н. Карякин  </w:t>
            </w:r>
            <w:r w:rsidRPr="0096169E">
              <w:rPr>
                <w:rFonts w:ascii="Times New Roman" w:hAnsi="Times New Roman"/>
              </w:rPr>
              <w:t>/</w:t>
            </w:r>
          </w:p>
          <w:p w:rsidR="00B72898" w:rsidRPr="0096169E" w:rsidRDefault="004144BF" w:rsidP="00F87E5D">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tc>
      </w:tr>
    </w:tbl>
    <w:p w:rsidR="00B72898" w:rsidRDefault="00B72898">
      <w:pPr>
        <w:spacing w:after="0" w:line="240" w:lineRule="auto"/>
        <w:rPr>
          <w:rFonts w:ascii="Times New Roman" w:hAnsi="Times New Roman"/>
          <w:sz w:val="24"/>
          <w:szCs w:val="24"/>
        </w:rPr>
      </w:pPr>
    </w:p>
    <w:sectPr w:rsidR="00B72898">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37"/>
    <w:multiLevelType w:val="multilevel"/>
    <w:tmpl w:val="262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6258A"/>
    <w:multiLevelType w:val="hybridMultilevel"/>
    <w:tmpl w:val="47EC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98"/>
    <w:rsid w:val="0000611A"/>
    <w:rsid w:val="00006BC1"/>
    <w:rsid w:val="00007D5A"/>
    <w:rsid w:val="00021132"/>
    <w:rsid w:val="0003131A"/>
    <w:rsid w:val="00047936"/>
    <w:rsid w:val="000559A7"/>
    <w:rsid w:val="00067ACC"/>
    <w:rsid w:val="00082CEF"/>
    <w:rsid w:val="000A2790"/>
    <w:rsid w:val="000A5C7F"/>
    <w:rsid w:val="000B11F2"/>
    <w:rsid w:val="000C3E20"/>
    <w:rsid w:val="000C5F2A"/>
    <w:rsid w:val="000E3100"/>
    <w:rsid w:val="000F126E"/>
    <w:rsid w:val="00114731"/>
    <w:rsid w:val="001202D6"/>
    <w:rsid w:val="001213CC"/>
    <w:rsid w:val="00121687"/>
    <w:rsid w:val="001302F1"/>
    <w:rsid w:val="00137099"/>
    <w:rsid w:val="001412F4"/>
    <w:rsid w:val="00153978"/>
    <w:rsid w:val="0017436B"/>
    <w:rsid w:val="001B54BF"/>
    <w:rsid w:val="001E707F"/>
    <w:rsid w:val="00201894"/>
    <w:rsid w:val="00203954"/>
    <w:rsid w:val="00221FA9"/>
    <w:rsid w:val="002240C5"/>
    <w:rsid w:val="002251EC"/>
    <w:rsid w:val="002271F7"/>
    <w:rsid w:val="0023595B"/>
    <w:rsid w:val="00254F70"/>
    <w:rsid w:val="00285310"/>
    <w:rsid w:val="00290608"/>
    <w:rsid w:val="002C03EA"/>
    <w:rsid w:val="002C6948"/>
    <w:rsid w:val="002E34F9"/>
    <w:rsid w:val="00314AAD"/>
    <w:rsid w:val="00317A4C"/>
    <w:rsid w:val="003206D7"/>
    <w:rsid w:val="00326BB2"/>
    <w:rsid w:val="0034647A"/>
    <w:rsid w:val="00354F51"/>
    <w:rsid w:val="00360CEE"/>
    <w:rsid w:val="00367E74"/>
    <w:rsid w:val="00377E1C"/>
    <w:rsid w:val="00377FD3"/>
    <w:rsid w:val="00381128"/>
    <w:rsid w:val="0038456F"/>
    <w:rsid w:val="003A0798"/>
    <w:rsid w:val="003A24E4"/>
    <w:rsid w:val="003B687C"/>
    <w:rsid w:val="003D0B85"/>
    <w:rsid w:val="003E453D"/>
    <w:rsid w:val="003E6916"/>
    <w:rsid w:val="003F6A19"/>
    <w:rsid w:val="00405433"/>
    <w:rsid w:val="004144BF"/>
    <w:rsid w:val="0043648B"/>
    <w:rsid w:val="00461560"/>
    <w:rsid w:val="00473B0A"/>
    <w:rsid w:val="004A1CB3"/>
    <w:rsid w:val="004A431B"/>
    <w:rsid w:val="004B64BD"/>
    <w:rsid w:val="004C3647"/>
    <w:rsid w:val="004D453C"/>
    <w:rsid w:val="004D6186"/>
    <w:rsid w:val="004E0DBD"/>
    <w:rsid w:val="004E53DB"/>
    <w:rsid w:val="004F1A7C"/>
    <w:rsid w:val="004F3A0E"/>
    <w:rsid w:val="004F3D2A"/>
    <w:rsid w:val="00500AEB"/>
    <w:rsid w:val="005268D9"/>
    <w:rsid w:val="005367C3"/>
    <w:rsid w:val="00541F3B"/>
    <w:rsid w:val="00554E16"/>
    <w:rsid w:val="00555F68"/>
    <w:rsid w:val="00561B1C"/>
    <w:rsid w:val="0057033F"/>
    <w:rsid w:val="0060573F"/>
    <w:rsid w:val="00615E4C"/>
    <w:rsid w:val="006546A3"/>
    <w:rsid w:val="00664BE1"/>
    <w:rsid w:val="00681330"/>
    <w:rsid w:val="00681B7D"/>
    <w:rsid w:val="006A6929"/>
    <w:rsid w:val="006B6B6C"/>
    <w:rsid w:val="006B7DB7"/>
    <w:rsid w:val="006C1512"/>
    <w:rsid w:val="006C4A5C"/>
    <w:rsid w:val="006D41AC"/>
    <w:rsid w:val="006D5F61"/>
    <w:rsid w:val="006F085A"/>
    <w:rsid w:val="006F6121"/>
    <w:rsid w:val="006F7BD4"/>
    <w:rsid w:val="007008D9"/>
    <w:rsid w:val="00721146"/>
    <w:rsid w:val="00762257"/>
    <w:rsid w:val="00772CD8"/>
    <w:rsid w:val="00782D7B"/>
    <w:rsid w:val="00792970"/>
    <w:rsid w:val="007A3CDC"/>
    <w:rsid w:val="007B75CB"/>
    <w:rsid w:val="007C0E59"/>
    <w:rsid w:val="007C4F65"/>
    <w:rsid w:val="007C6260"/>
    <w:rsid w:val="007D4071"/>
    <w:rsid w:val="008062FD"/>
    <w:rsid w:val="00807221"/>
    <w:rsid w:val="008203E1"/>
    <w:rsid w:val="00827677"/>
    <w:rsid w:val="008403C6"/>
    <w:rsid w:val="00851ECB"/>
    <w:rsid w:val="00852CD3"/>
    <w:rsid w:val="0085627F"/>
    <w:rsid w:val="00867621"/>
    <w:rsid w:val="00887719"/>
    <w:rsid w:val="00894CDC"/>
    <w:rsid w:val="008A414D"/>
    <w:rsid w:val="008A6C38"/>
    <w:rsid w:val="008C61AE"/>
    <w:rsid w:val="00902760"/>
    <w:rsid w:val="00912271"/>
    <w:rsid w:val="00930E0B"/>
    <w:rsid w:val="009445D1"/>
    <w:rsid w:val="0096169E"/>
    <w:rsid w:val="009624B9"/>
    <w:rsid w:val="00967897"/>
    <w:rsid w:val="00991DBB"/>
    <w:rsid w:val="0099611E"/>
    <w:rsid w:val="009C5559"/>
    <w:rsid w:val="009D3DBD"/>
    <w:rsid w:val="009E7612"/>
    <w:rsid w:val="009F427F"/>
    <w:rsid w:val="00A01722"/>
    <w:rsid w:val="00A01736"/>
    <w:rsid w:val="00A04A6C"/>
    <w:rsid w:val="00A223A7"/>
    <w:rsid w:val="00A22B0B"/>
    <w:rsid w:val="00A31B5F"/>
    <w:rsid w:val="00A44ECA"/>
    <w:rsid w:val="00A72CF4"/>
    <w:rsid w:val="00A75041"/>
    <w:rsid w:val="00A85D6F"/>
    <w:rsid w:val="00AB30CA"/>
    <w:rsid w:val="00AE5EE1"/>
    <w:rsid w:val="00B03EBB"/>
    <w:rsid w:val="00B17D61"/>
    <w:rsid w:val="00B316EF"/>
    <w:rsid w:val="00B37C3B"/>
    <w:rsid w:val="00B4058D"/>
    <w:rsid w:val="00B43313"/>
    <w:rsid w:val="00B457CE"/>
    <w:rsid w:val="00B72898"/>
    <w:rsid w:val="00B85028"/>
    <w:rsid w:val="00B85D05"/>
    <w:rsid w:val="00BB0DB0"/>
    <w:rsid w:val="00BD5EF5"/>
    <w:rsid w:val="00BE6B45"/>
    <w:rsid w:val="00BF0624"/>
    <w:rsid w:val="00C03A14"/>
    <w:rsid w:val="00C33D9B"/>
    <w:rsid w:val="00C35665"/>
    <w:rsid w:val="00C43145"/>
    <w:rsid w:val="00C46C62"/>
    <w:rsid w:val="00C52DE1"/>
    <w:rsid w:val="00C539DB"/>
    <w:rsid w:val="00C82F00"/>
    <w:rsid w:val="00C94828"/>
    <w:rsid w:val="00CA1C3E"/>
    <w:rsid w:val="00CA3B32"/>
    <w:rsid w:val="00CC45F4"/>
    <w:rsid w:val="00CD25EE"/>
    <w:rsid w:val="00CD36E5"/>
    <w:rsid w:val="00CD4CC8"/>
    <w:rsid w:val="00CF05CE"/>
    <w:rsid w:val="00CF2F40"/>
    <w:rsid w:val="00D42172"/>
    <w:rsid w:val="00D526C5"/>
    <w:rsid w:val="00D621C4"/>
    <w:rsid w:val="00D7066F"/>
    <w:rsid w:val="00D72D06"/>
    <w:rsid w:val="00D73E71"/>
    <w:rsid w:val="00D836B5"/>
    <w:rsid w:val="00D84344"/>
    <w:rsid w:val="00D85061"/>
    <w:rsid w:val="00DA5615"/>
    <w:rsid w:val="00DB29A0"/>
    <w:rsid w:val="00DD2D26"/>
    <w:rsid w:val="00DE7C9E"/>
    <w:rsid w:val="00DF602D"/>
    <w:rsid w:val="00DF73F1"/>
    <w:rsid w:val="00E0203D"/>
    <w:rsid w:val="00E057DD"/>
    <w:rsid w:val="00E253D4"/>
    <w:rsid w:val="00E46FE9"/>
    <w:rsid w:val="00E67639"/>
    <w:rsid w:val="00EA4833"/>
    <w:rsid w:val="00EB4163"/>
    <w:rsid w:val="00EC68D2"/>
    <w:rsid w:val="00ED7A7F"/>
    <w:rsid w:val="00EE1FC5"/>
    <w:rsid w:val="00EE243B"/>
    <w:rsid w:val="00EF72AF"/>
    <w:rsid w:val="00F00E21"/>
    <w:rsid w:val="00F02BED"/>
    <w:rsid w:val="00F1532D"/>
    <w:rsid w:val="00F170B7"/>
    <w:rsid w:val="00F54B4A"/>
    <w:rsid w:val="00F564AE"/>
    <w:rsid w:val="00F57721"/>
    <w:rsid w:val="00F61068"/>
    <w:rsid w:val="00F6747B"/>
    <w:rsid w:val="00F87E5D"/>
    <w:rsid w:val="00FA2192"/>
    <w:rsid w:val="00FD50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pimunn.net" TargetMode="Externa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A9C4C-549D-416E-9DAA-55AF1E67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7</Pages>
  <Words>2797</Words>
  <Characters>15949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2004</cp:revision>
  <cp:lastPrinted>2010-05-28T06:02:00Z</cp:lastPrinted>
  <dcterms:created xsi:type="dcterms:W3CDTF">2026-02-25T06:50:00Z</dcterms:created>
  <dcterms:modified xsi:type="dcterms:W3CDTF">2026-07-30T11:36:00Z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