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AB" w:rsidRDefault="00665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7B41FF" w:rsidRDefault="007B4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FAB" w:rsidRDefault="00665C8C" w:rsidP="007B41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подготовки обоснования НМЦ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ЦК): </w:t>
      </w:r>
      <w:r w:rsidR="003E690D">
        <w:rPr>
          <w:rFonts w:ascii="Times New Roman" w:hAnsi="Times New Roman" w:cs="Times New Roman"/>
          <w:sz w:val="28"/>
          <w:szCs w:val="28"/>
        </w:rPr>
        <w:t>2</w:t>
      </w:r>
      <w:r w:rsidR="007360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E69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.2026;</w:t>
      </w:r>
    </w:p>
    <w:p w:rsidR="009E6FAB" w:rsidRDefault="00665C8C" w:rsidP="007B41FF">
      <w:pPr>
        <w:pStyle w:val="ConsNonformat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</w:t>
      </w:r>
      <w:r w:rsidR="00261D86">
        <w:rPr>
          <w:rFonts w:ascii="Times New Roman" w:hAnsi="Times New Roman" w:cs="Times New Roman"/>
          <w:sz w:val="28"/>
          <w:szCs w:val="28"/>
        </w:rPr>
        <w:t>ет контракта: Оказание услуг</w:t>
      </w:r>
      <w:r>
        <w:rPr>
          <w:rFonts w:ascii="Times New Roman" w:hAnsi="Times New Roman" w:cs="Times New Roman"/>
          <w:sz w:val="28"/>
          <w:szCs w:val="28"/>
        </w:rPr>
        <w:t xml:space="preserve"> по техническому обслуживанию огнетушителей для нужд УФК по Волгоградской области и Межрегионального филиала ФКУ «ЦОКР» в г. Ростове-на-Дону;</w:t>
      </w:r>
    </w:p>
    <w:p w:rsidR="009E6FAB" w:rsidRDefault="00665C8C" w:rsidP="007B41FF">
      <w:pPr>
        <w:pStyle w:val="ConsNonformat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Используемый метод определения НМЦ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ЦК):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 сопоставимых рыночных цен (анализ рынка); </w:t>
      </w:r>
    </w:p>
    <w:p w:rsidR="009E6FAB" w:rsidRDefault="00665C8C" w:rsidP="007B41F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</w:rPr>
        <w:t>Реквизиты запросов ценовой информации (в т. ч. в ЕИС): запрос направлен в 6 организаций, письмо от 05.03.2026 № 56-26-16/1109, в ЕИС 05.03.2026 № 0858400000126000122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;</w:t>
      </w:r>
    </w:p>
    <w:p w:rsidR="009E6FAB" w:rsidRDefault="00665C8C" w:rsidP="007B41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получен от 3-х организаций,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данной информации произведен расчет НМЦК (ЦК): Источник № 1 - вх </w:t>
      </w:r>
      <w:r w:rsidR="00FF1678">
        <w:rPr>
          <w:rFonts w:ascii="Times New Roman" w:hAnsi="Times New Roman" w:cs="Times New Roman"/>
          <w:sz w:val="28"/>
          <w:szCs w:val="28"/>
        </w:rPr>
        <w:t>5</w:t>
      </w:r>
      <w:r w:rsidR="0073603D">
        <w:rPr>
          <w:rFonts w:ascii="Times New Roman" w:hAnsi="Times New Roman" w:cs="Times New Roman"/>
          <w:sz w:val="28"/>
          <w:szCs w:val="28"/>
        </w:rPr>
        <w:t>762</w:t>
      </w:r>
      <w:r w:rsidR="00FF1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690D">
        <w:rPr>
          <w:rFonts w:ascii="Times New Roman" w:hAnsi="Times New Roman" w:cs="Times New Roman"/>
          <w:sz w:val="28"/>
          <w:szCs w:val="28"/>
        </w:rPr>
        <w:t>2</w:t>
      </w:r>
      <w:r w:rsidR="007360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E69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.2026 №, Источник № 2 вх. </w:t>
      </w:r>
      <w:r w:rsidR="00FF1678">
        <w:rPr>
          <w:rFonts w:ascii="Times New Roman" w:hAnsi="Times New Roman" w:cs="Times New Roman"/>
          <w:sz w:val="28"/>
          <w:szCs w:val="28"/>
        </w:rPr>
        <w:t>5</w:t>
      </w:r>
      <w:r w:rsidR="0073603D">
        <w:rPr>
          <w:rFonts w:ascii="Times New Roman" w:hAnsi="Times New Roman" w:cs="Times New Roman"/>
          <w:sz w:val="28"/>
          <w:szCs w:val="28"/>
        </w:rPr>
        <w:t>763</w:t>
      </w:r>
      <w:r w:rsidR="00FF1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690D">
        <w:rPr>
          <w:rFonts w:ascii="Times New Roman" w:hAnsi="Times New Roman" w:cs="Times New Roman"/>
          <w:sz w:val="28"/>
          <w:szCs w:val="28"/>
        </w:rPr>
        <w:t>2</w:t>
      </w:r>
      <w:r w:rsidR="007360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E69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.2026 №, Источник № 3 вх.</w:t>
      </w:r>
      <w:r w:rsidR="00FF1678">
        <w:rPr>
          <w:rFonts w:ascii="Times New Roman" w:hAnsi="Times New Roman" w:cs="Times New Roman"/>
          <w:sz w:val="28"/>
          <w:szCs w:val="28"/>
        </w:rPr>
        <w:t xml:space="preserve"> 5</w:t>
      </w:r>
      <w:r w:rsidR="0073603D">
        <w:rPr>
          <w:rFonts w:ascii="Times New Roman" w:hAnsi="Times New Roman" w:cs="Times New Roman"/>
          <w:sz w:val="28"/>
          <w:szCs w:val="28"/>
        </w:rPr>
        <w:t>761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E690D">
        <w:rPr>
          <w:rFonts w:ascii="Times New Roman" w:hAnsi="Times New Roman" w:cs="Times New Roman"/>
          <w:sz w:val="28"/>
          <w:szCs w:val="28"/>
        </w:rPr>
        <w:t>2</w:t>
      </w:r>
      <w:r w:rsidR="007360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E69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.2026 №.</w:t>
      </w:r>
    </w:p>
    <w:p w:rsidR="009E6FAB" w:rsidRDefault="00665C8C" w:rsidP="007B4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НМЦК (ЦК) произведен по наименьшему коммерческому предложению Источник № 1.</w:t>
      </w:r>
    </w:p>
    <w:tbl>
      <w:tblPr>
        <w:tblW w:w="151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"/>
        <w:gridCol w:w="850"/>
        <w:gridCol w:w="2268"/>
        <w:gridCol w:w="567"/>
        <w:gridCol w:w="709"/>
        <w:gridCol w:w="567"/>
        <w:gridCol w:w="1276"/>
        <w:gridCol w:w="1276"/>
        <w:gridCol w:w="1275"/>
        <w:gridCol w:w="709"/>
        <w:gridCol w:w="992"/>
        <w:gridCol w:w="993"/>
        <w:gridCol w:w="1134"/>
        <w:gridCol w:w="992"/>
        <w:gridCol w:w="1270"/>
      </w:tblGrid>
      <w:tr w:rsidR="009E6FAB">
        <w:trPr>
          <w:jc w:val="center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товара, работы, услуги по КТРУ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Типовая принадлежность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 НМЦ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ЦК)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НМЦК (ЦК) с учетом ЛБО (руб.)</w:t>
            </w:r>
          </w:p>
        </w:tc>
      </w:tr>
      <w:tr w:rsidR="009E6FAB">
        <w:trPr>
          <w:trHeight w:val="207"/>
          <w:jc w:val="center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Ценовые значения анализа рынка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Коэфф. вариации (v)</w:t>
            </w:r>
          </w:p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Наименьшая цена за единицу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за единицу с учетом нормативных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значение НМЦК* (ЦК) (руб.)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FAB">
        <w:trPr>
          <w:trHeight w:val="317"/>
          <w:jc w:val="center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№ 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FAB" w:rsidTr="007B41FF">
        <w:trPr>
          <w:trHeight w:val="300"/>
          <w:jc w:val="center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за ед.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за ед.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за ед. (руб.)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6FAB" w:rsidRDefault="009E6FAB">
      <w:pPr>
        <w:spacing w:after="0"/>
        <w:rPr>
          <w:sz w:val="2"/>
          <w:szCs w:val="2"/>
        </w:rPr>
      </w:pPr>
    </w:p>
    <w:tbl>
      <w:tblPr>
        <w:tblW w:w="151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"/>
        <w:gridCol w:w="848"/>
        <w:gridCol w:w="2267"/>
        <w:gridCol w:w="567"/>
        <w:gridCol w:w="709"/>
        <w:gridCol w:w="572"/>
        <w:gridCol w:w="1276"/>
        <w:gridCol w:w="1274"/>
        <w:gridCol w:w="1277"/>
        <w:gridCol w:w="709"/>
        <w:gridCol w:w="992"/>
        <w:gridCol w:w="993"/>
        <w:gridCol w:w="1134"/>
        <w:gridCol w:w="992"/>
        <w:gridCol w:w="1276"/>
      </w:tblGrid>
      <w:tr w:rsidR="009E6FAB" w:rsidRPr="007B41FF" w:rsidTr="00261D86">
        <w:trPr>
          <w:trHeight w:val="187"/>
          <w:tblHeader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AB" w:rsidRPr="007B41FF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41FF">
              <w:rPr>
                <w:rFonts w:ascii="Times New Roman" w:hAnsi="Times New Roman" w:cs="Times New Roman"/>
                <w:sz w:val="14"/>
                <w:szCs w:val="18"/>
              </w:rPr>
              <w:t>15</w:t>
            </w:r>
          </w:p>
        </w:tc>
      </w:tr>
      <w:tr w:rsidR="009E6FAB" w:rsidTr="007B41FF">
        <w:trPr>
          <w:trHeight w:val="1221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9E6FAB" w:rsidRDefault="007B41FF" w:rsidP="007B4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услуг по т</w:t>
            </w:r>
            <w:r w:rsidR="00665C8C">
              <w:rPr>
                <w:rFonts w:ascii="Times New Roman" w:hAnsi="Times New Roman" w:cs="Times New Roman"/>
                <w:sz w:val="18"/>
                <w:szCs w:val="18"/>
              </w:rPr>
              <w:t>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665C8C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665C8C">
              <w:rPr>
                <w:rFonts w:ascii="Times New Roman" w:hAnsi="Times New Roman" w:cs="Times New Roman"/>
                <w:sz w:val="18"/>
                <w:szCs w:val="18"/>
              </w:rPr>
              <w:t xml:space="preserve"> огнетушителей для нужд УФК по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усл. ед.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E6FAB" w:rsidRDefault="00665C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  <w:r w:rsidR="00261D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FAB" w:rsidTr="00261D86">
        <w:trPr>
          <w:trHeight w:val="329"/>
          <w:jc w:val="center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9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9E6FAB" w:rsidRDefault="007B4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B41FF">
              <w:rPr>
                <w:rFonts w:ascii="Times New Roman" w:hAnsi="Times New Roman" w:cs="Times New Roman"/>
                <w:sz w:val="18"/>
                <w:szCs w:val="18"/>
              </w:rPr>
              <w:t>Оказание услуг по техническому обслуживанию огнетушителей</w:t>
            </w:r>
            <w:r w:rsidR="00665C8C">
              <w:rPr>
                <w:rFonts w:ascii="Times New Roman" w:hAnsi="Times New Roman" w:cs="Times New Roman"/>
                <w:sz w:val="18"/>
                <w:szCs w:val="18"/>
              </w:rPr>
              <w:t xml:space="preserve"> для нужд Межрегионального филиала ФКУ «ЦОКР» в г. Ростове-на-Дону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усл. ед.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E6FAB" w:rsidRDefault="00665C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  <w:r w:rsidR="00261D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AB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D86" w:rsidTr="00261D86">
        <w:trPr>
          <w:trHeight w:val="279"/>
          <w:jc w:val="center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НМЦК (ЦК)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537C99" w:rsidP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537C99" w:rsidP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239 200,00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537C99" w:rsidP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242 880,00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261D86" w:rsidP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6" w:rsidRDefault="0026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9E6FAB" w:rsidRDefault="009E6FAB"/>
    <w:sectPr w:rsidR="009E6FAB" w:rsidSect="007B41FF">
      <w:headerReference w:type="default" r:id="rId8"/>
      <w:pgSz w:w="16839" w:h="11907" w:orient="landscape"/>
      <w:pgMar w:top="1134" w:right="567" w:bottom="1134" w:left="1134" w:header="39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18" w:rsidRDefault="00B62618">
      <w:pPr>
        <w:spacing w:after="0" w:line="240" w:lineRule="auto"/>
      </w:pPr>
      <w:r>
        <w:separator/>
      </w:r>
    </w:p>
  </w:endnote>
  <w:endnote w:type="continuationSeparator" w:id="0">
    <w:p w:rsidR="00B62618" w:rsidRDefault="00B6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18" w:rsidRDefault="00B62618">
      <w:pPr>
        <w:spacing w:after="0" w:line="240" w:lineRule="auto"/>
      </w:pPr>
      <w:r>
        <w:separator/>
      </w:r>
    </w:p>
  </w:footnote>
  <w:footnote w:type="continuationSeparator" w:id="0">
    <w:p w:rsidR="00B62618" w:rsidRDefault="00B6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197693"/>
      <w:docPartObj>
        <w:docPartGallery w:val="Page Numbers (Top of Page)"/>
        <w:docPartUnique/>
      </w:docPartObj>
    </w:sdtPr>
    <w:sdtEndPr/>
    <w:sdtContent>
      <w:p w:rsidR="009E6FAB" w:rsidRDefault="00665C8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03D">
          <w:rPr>
            <w:noProof/>
          </w:rPr>
          <w:t>2</w:t>
        </w:r>
        <w:r>
          <w:fldChar w:fldCharType="end"/>
        </w:r>
      </w:p>
    </w:sdtContent>
  </w:sdt>
  <w:p w:rsidR="009E6FAB" w:rsidRDefault="009E6FAB">
    <w:pPr>
      <w:pStyle w:val="af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AB"/>
    <w:rsid w:val="00261D86"/>
    <w:rsid w:val="003E690D"/>
    <w:rsid w:val="004640E7"/>
    <w:rsid w:val="00537C99"/>
    <w:rsid w:val="00567065"/>
    <w:rsid w:val="00665C8C"/>
    <w:rsid w:val="0073603D"/>
    <w:rsid w:val="007B41FF"/>
    <w:rsid w:val="00937E1A"/>
    <w:rsid w:val="009E6FAB"/>
    <w:rsid w:val="00B62618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E700-3A25-415C-9ECE-4ABB86FE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Астафуров Юрий Борисович</cp:lastModifiedBy>
  <cp:revision>12</cp:revision>
  <dcterms:created xsi:type="dcterms:W3CDTF">2026-04-08T13:44:00Z</dcterms:created>
  <dcterms:modified xsi:type="dcterms:W3CDTF">2026-05-29T06:50:00Z</dcterms:modified>
</cp:coreProperties>
</file>