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132" w:rsidRDefault="00C94132" w:rsidP="00085A74">
      <w:pPr>
        <w:widowControl w:val="0"/>
        <w:spacing w:line="300" w:lineRule="exact"/>
        <w:ind w:right="-71"/>
        <w:contextualSpacing/>
        <w:jc w:val="center"/>
        <w:rPr>
          <w:b/>
          <w:snapToGrid w:val="0"/>
          <w:sz w:val="22"/>
          <w:szCs w:val="22"/>
        </w:rPr>
      </w:pPr>
    </w:p>
    <w:p w:rsidR="00085A74" w:rsidRPr="00C94132" w:rsidRDefault="00085A74" w:rsidP="00085A74">
      <w:pPr>
        <w:widowControl w:val="0"/>
        <w:spacing w:line="300" w:lineRule="exact"/>
        <w:ind w:right="-71"/>
        <w:contextualSpacing/>
        <w:jc w:val="center"/>
        <w:rPr>
          <w:b/>
          <w:snapToGrid w:val="0"/>
          <w:sz w:val="22"/>
          <w:szCs w:val="22"/>
        </w:rPr>
      </w:pPr>
      <w:r w:rsidRPr="00C94132">
        <w:rPr>
          <w:b/>
          <w:snapToGrid w:val="0"/>
          <w:sz w:val="22"/>
          <w:szCs w:val="22"/>
        </w:rPr>
        <w:t>ПРОЕКТ ГОСУДАРСТВЕННОГО КОНТРАКТА №_____</w:t>
      </w:r>
    </w:p>
    <w:p w:rsidR="00B03B9D" w:rsidRDefault="00986CA1" w:rsidP="00B03B9D">
      <w:pPr>
        <w:pStyle w:val="af7"/>
        <w:tabs>
          <w:tab w:val="left" w:pos="1134"/>
        </w:tabs>
        <w:ind w:firstLine="567"/>
        <w:contextualSpacing/>
        <w:jc w:val="both"/>
        <w:rPr>
          <w:rFonts w:ascii="Times New Roman" w:hAnsi="Times New Roman"/>
        </w:rPr>
      </w:pPr>
      <w:r w:rsidRPr="00986CA1">
        <w:rPr>
          <w:rFonts w:ascii="Times New Roman" w:hAnsi="Times New Roman"/>
        </w:rPr>
        <w:t>на оказание услуг по сопровождению программного обеспечения</w:t>
      </w:r>
      <w:r>
        <w:rPr>
          <w:rFonts w:ascii="Times New Roman" w:hAnsi="Times New Roman"/>
        </w:rPr>
        <w:t xml:space="preserve"> </w:t>
      </w:r>
      <w:r w:rsidRPr="00986CA1">
        <w:rPr>
          <w:rFonts w:ascii="Times New Roman" w:hAnsi="Times New Roman"/>
        </w:rPr>
        <w:t>«1С: Бухгалтерия государственного учреждения 8»,</w:t>
      </w:r>
      <w:r>
        <w:rPr>
          <w:rFonts w:ascii="Times New Roman" w:hAnsi="Times New Roman"/>
        </w:rPr>
        <w:t xml:space="preserve"> </w:t>
      </w:r>
      <w:r w:rsidRPr="00986CA1">
        <w:rPr>
          <w:rFonts w:ascii="Times New Roman" w:hAnsi="Times New Roman"/>
        </w:rPr>
        <w:t>«1С: Зарплата и кадры бюджетного учреждения 8», информационно-технологическому сопровождению «</w:t>
      </w:r>
      <w:r w:rsidR="00761D0E">
        <w:rPr>
          <w:rFonts w:ascii="Times New Roman" w:hAnsi="Times New Roman"/>
        </w:rPr>
        <w:t>1С:КП ГУ</w:t>
      </w:r>
      <w:r w:rsidRPr="00986CA1">
        <w:rPr>
          <w:rFonts w:ascii="Times New Roman" w:hAnsi="Times New Roman"/>
        </w:rPr>
        <w:t xml:space="preserve"> ПРОФ</w:t>
      </w:r>
      <w:r w:rsidR="00761D0E">
        <w:rPr>
          <w:rFonts w:ascii="Times New Roman" w:hAnsi="Times New Roman"/>
        </w:rPr>
        <w:t xml:space="preserve"> на 12 месяцев</w:t>
      </w:r>
      <w:r w:rsidRPr="00986CA1">
        <w:rPr>
          <w:rFonts w:ascii="Times New Roman" w:hAnsi="Times New Roman"/>
        </w:rPr>
        <w:t>» для нужд УФСИН России по Самарской области</w:t>
      </w:r>
    </w:p>
    <w:p w:rsidR="00986CA1" w:rsidRDefault="00986CA1" w:rsidP="00B03B9D">
      <w:pPr>
        <w:pStyle w:val="af7"/>
        <w:tabs>
          <w:tab w:val="left" w:pos="1134"/>
        </w:tabs>
        <w:ind w:firstLine="567"/>
        <w:contextualSpacing/>
        <w:jc w:val="both"/>
        <w:rPr>
          <w:rFonts w:ascii="Times New Roman" w:hAnsi="Times New Roman"/>
          <w:color w:val="000000"/>
        </w:rPr>
      </w:pPr>
    </w:p>
    <w:p w:rsidR="00B03B9D" w:rsidRDefault="00085A74" w:rsidP="00B03B9D">
      <w:pPr>
        <w:pStyle w:val="af7"/>
        <w:tabs>
          <w:tab w:val="left" w:pos="1134"/>
        </w:tabs>
        <w:ind w:firstLine="567"/>
        <w:contextualSpacing/>
        <w:jc w:val="both"/>
        <w:rPr>
          <w:rFonts w:ascii="Times New Roman" w:hAnsi="Times New Roman"/>
        </w:rPr>
      </w:pPr>
      <w:r w:rsidRPr="00C94132">
        <w:rPr>
          <w:rFonts w:ascii="Times New Roman" w:hAnsi="Times New Roman"/>
          <w:color w:val="000000"/>
        </w:rPr>
        <w:t>Идентификационный код закупки</w:t>
      </w:r>
      <w:r w:rsidRPr="00C94132">
        <w:rPr>
          <w:rFonts w:ascii="Times New Roman" w:hAnsi="Times New Roman"/>
        </w:rPr>
        <w:t xml:space="preserve">: </w:t>
      </w:r>
    </w:p>
    <w:p w:rsidR="00F41DD3" w:rsidRPr="00C94132" w:rsidRDefault="00F41DD3" w:rsidP="00B03B9D">
      <w:pPr>
        <w:pStyle w:val="af7"/>
        <w:tabs>
          <w:tab w:val="left" w:pos="1134"/>
        </w:tabs>
        <w:ind w:firstLine="567"/>
        <w:contextualSpacing/>
        <w:jc w:val="both"/>
      </w:pPr>
    </w:p>
    <w:p w:rsidR="00085A74" w:rsidRPr="00C94132" w:rsidRDefault="00085A74" w:rsidP="00085A74">
      <w:pPr>
        <w:jc w:val="both"/>
        <w:rPr>
          <w:sz w:val="22"/>
          <w:szCs w:val="22"/>
        </w:rPr>
      </w:pPr>
      <w:r w:rsidRPr="00C94132">
        <w:rPr>
          <w:sz w:val="22"/>
          <w:szCs w:val="22"/>
        </w:rPr>
        <w:t xml:space="preserve">г. Самара                                                                             </w:t>
      </w:r>
      <w:r w:rsidRPr="00C94132">
        <w:rPr>
          <w:sz w:val="22"/>
          <w:szCs w:val="22"/>
        </w:rPr>
        <w:tab/>
      </w:r>
      <w:r w:rsidRPr="00C94132">
        <w:rPr>
          <w:sz w:val="22"/>
          <w:szCs w:val="22"/>
        </w:rPr>
        <w:tab/>
        <w:t xml:space="preserve">       «____» ____________ 202</w:t>
      </w:r>
      <w:r w:rsidR="00F41DD3">
        <w:rPr>
          <w:sz w:val="22"/>
          <w:szCs w:val="22"/>
        </w:rPr>
        <w:t>6</w:t>
      </w:r>
      <w:r w:rsidRPr="00C94132">
        <w:rPr>
          <w:sz w:val="22"/>
          <w:szCs w:val="22"/>
        </w:rPr>
        <w:t xml:space="preserve"> г.</w:t>
      </w:r>
    </w:p>
    <w:p w:rsidR="00085A74" w:rsidRPr="00C94132" w:rsidRDefault="00085A74" w:rsidP="00085A74">
      <w:pPr>
        <w:tabs>
          <w:tab w:val="left" w:pos="3055"/>
        </w:tabs>
        <w:jc w:val="both"/>
        <w:rPr>
          <w:sz w:val="22"/>
          <w:szCs w:val="22"/>
        </w:rPr>
      </w:pPr>
      <w:r w:rsidRPr="00C94132">
        <w:rPr>
          <w:sz w:val="22"/>
          <w:szCs w:val="22"/>
        </w:rPr>
        <w:tab/>
        <w:t xml:space="preserve"> </w:t>
      </w:r>
    </w:p>
    <w:p w:rsidR="00085A74" w:rsidRPr="00C94132" w:rsidRDefault="00085A74" w:rsidP="00085A74">
      <w:pPr>
        <w:pStyle w:val="af7"/>
        <w:ind w:firstLine="284"/>
        <w:jc w:val="both"/>
        <w:rPr>
          <w:rFonts w:ascii="Times New Roman" w:hAnsi="Times New Roman"/>
          <w:color w:val="000000"/>
        </w:rPr>
      </w:pPr>
      <w:r w:rsidRPr="00C94132">
        <w:rPr>
          <w:rFonts w:ascii="Times New Roman" w:hAnsi="Times New Roman"/>
          <w:color w:val="000000"/>
        </w:rPr>
        <w:t>Управление Федеральной службы исполнения наказаний по Самарской области (УФСИН России по Самарской области), именуемое в дальнейшем Государственный заказчик (далее - Заказчик) выступая от имени Российской Федерации в целях обеспечения государственных нужд, в лице</w:t>
      </w:r>
      <w:r w:rsidR="000D2A3C">
        <w:rPr>
          <w:rFonts w:ascii="Times New Roman" w:hAnsi="Times New Roman"/>
          <w:color w:val="000000"/>
        </w:rPr>
        <w:t>___________________________________________________________________________</w:t>
      </w:r>
      <w:r w:rsidRPr="00C94132">
        <w:rPr>
          <w:rFonts w:ascii="Times New Roman" w:hAnsi="Times New Roman"/>
          <w:color w:val="000000"/>
        </w:rPr>
        <w:t>, действ</w:t>
      </w:r>
      <w:r w:rsidR="000D43D0">
        <w:rPr>
          <w:rFonts w:ascii="Times New Roman" w:hAnsi="Times New Roman"/>
          <w:color w:val="000000"/>
        </w:rPr>
        <w:t>ующего на основании</w:t>
      </w:r>
      <w:r w:rsidR="000D2A3C">
        <w:rPr>
          <w:rFonts w:ascii="Times New Roman" w:hAnsi="Times New Roman"/>
          <w:color w:val="000000"/>
        </w:rPr>
        <w:t>_____________________________________________________________</w:t>
      </w:r>
      <w:r w:rsidRPr="00C94132">
        <w:rPr>
          <w:rFonts w:ascii="Times New Roman" w:hAnsi="Times New Roman"/>
          <w:color w:val="000000"/>
        </w:rPr>
        <w:t xml:space="preserve">, с одной стороны, и __________________ именуемое в дальнейшем </w:t>
      </w:r>
      <w:r w:rsidR="000D43D0">
        <w:rPr>
          <w:rFonts w:ascii="Times New Roman" w:hAnsi="Times New Roman"/>
          <w:color w:val="000000"/>
        </w:rPr>
        <w:t>Исполнитель</w:t>
      </w:r>
      <w:r w:rsidRPr="00C94132">
        <w:rPr>
          <w:rFonts w:ascii="Times New Roman" w:hAnsi="Times New Roman"/>
          <w:color w:val="000000"/>
        </w:rPr>
        <w:t xml:space="preserve">, </w:t>
      </w:r>
      <w:r w:rsidR="000D43D0">
        <w:rPr>
          <w:rFonts w:ascii="Times New Roman" w:hAnsi="Times New Roman"/>
        </w:rPr>
        <w:t>в лице _______________________</w:t>
      </w:r>
      <w:r w:rsidRPr="00C94132">
        <w:rPr>
          <w:rFonts w:ascii="Times New Roman" w:hAnsi="Times New Roman"/>
        </w:rPr>
        <w:t xml:space="preserve">_, действующего на основании _________, </w:t>
      </w:r>
      <w:r w:rsidRPr="00C94132">
        <w:rPr>
          <w:rFonts w:ascii="Times New Roman" w:hAnsi="Times New Roman"/>
          <w:color w:val="000000"/>
        </w:rPr>
        <w:t>с другой стороны, вместе именуемые Стороны,</w:t>
      </w:r>
      <w:r w:rsidR="00F41DD3">
        <w:rPr>
          <w:rFonts w:ascii="Times New Roman" w:hAnsi="Times New Roman"/>
          <w:color w:val="000000"/>
        </w:rPr>
        <w:t xml:space="preserve"> </w:t>
      </w:r>
      <w:r w:rsidRPr="00C94132">
        <w:rPr>
          <w:rFonts w:ascii="Times New Roman" w:hAnsi="Times New Roman"/>
          <w:color w:val="000000"/>
        </w:rPr>
        <w:t>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w:t>
      </w:r>
      <w:r w:rsidR="00C322DE">
        <w:rPr>
          <w:rFonts w:ascii="Times New Roman" w:hAnsi="Times New Roman"/>
          <w:color w:val="000000"/>
        </w:rPr>
        <w:t xml:space="preserve"> </w:t>
      </w:r>
      <w:r w:rsidRPr="00C94132">
        <w:rPr>
          <w:rFonts w:ascii="Times New Roman" w:hAnsi="Times New Roman"/>
          <w:color w:val="000000"/>
        </w:rPr>
        <w:t>и муниципальных нужд» заключили настоящий государственный контракт (далее – Контракт)</w:t>
      </w:r>
      <w:r w:rsidR="00F41DD3">
        <w:rPr>
          <w:rFonts w:ascii="Times New Roman" w:hAnsi="Times New Roman"/>
          <w:color w:val="000000"/>
        </w:rPr>
        <w:t xml:space="preserve"> </w:t>
      </w:r>
      <w:r w:rsidRPr="00C94132">
        <w:rPr>
          <w:rFonts w:ascii="Times New Roman" w:hAnsi="Times New Roman"/>
          <w:color w:val="000000"/>
        </w:rPr>
        <w:t>о нижеследующем:</w:t>
      </w:r>
    </w:p>
    <w:p w:rsidR="00085A74" w:rsidRPr="00C94132" w:rsidRDefault="00085A74" w:rsidP="00322314">
      <w:pPr>
        <w:pStyle w:val="af7"/>
        <w:tabs>
          <w:tab w:val="left" w:pos="567"/>
          <w:tab w:val="left" w:pos="709"/>
          <w:tab w:val="left" w:pos="851"/>
        </w:tabs>
        <w:jc w:val="center"/>
        <w:rPr>
          <w:rFonts w:ascii="Times New Roman" w:hAnsi="Times New Roman"/>
          <w:b/>
          <w:color w:val="000000"/>
        </w:rPr>
      </w:pPr>
    </w:p>
    <w:p w:rsidR="00B86FC1" w:rsidRPr="00C94132" w:rsidRDefault="00B86FC1" w:rsidP="00322314">
      <w:pPr>
        <w:pStyle w:val="af7"/>
        <w:tabs>
          <w:tab w:val="left" w:pos="567"/>
          <w:tab w:val="left" w:pos="709"/>
          <w:tab w:val="left" w:pos="851"/>
        </w:tabs>
        <w:jc w:val="center"/>
        <w:rPr>
          <w:rFonts w:ascii="Times New Roman" w:hAnsi="Times New Roman"/>
          <w:b/>
          <w:color w:val="000000"/>
        </w:rPr>
      </w:pPr>
      <w:r w:rsidRPr="00C94132">
        <w:rPr>
          <w:rFonts w:ascii="Times New Roman" w:hAnsi="Times New Roman"/>
          <w:b/>
          <w:color w:val="000000"/>
        </w:rPr>
        <w:t>1. Предмет Контракта</w:t>
      </w:r>
    </w:p>
    <w:p w:rsidR="00085A74" w:rsidRDefault="00085A74" w:rsidP="00085A74">
      <w:pPr>
        <w:ind w:firstLine="567"/>
        <w:jc w:val="both"/>
        <w:rPr>
          <w:sz w:val="22"/>
          <w:szCs w:val="22"/>
        </w:rPr>
      </w:pPr>
      <w:r w:rsidRPr="00C94132">
        <w:rPr>
          <w:sz w:val="22"/>
          <w:szCs w:val="22"/>
        </w:rPr>
        <w:t>1.1</w:t>
      </w:r>
      <w:r w:rsidR="00C94132">
        <w:rPr>
          <w:sz w:val="22"/>
          <w:szCs w:val="22"/>
        </w:rPr>
        <w:t>. Исполнитель обязуется оказать</w:t>
      </w:r>
      <w:r w:rsidR="00C94132" w:rsidRPr="00C94132">
        <w:rPr>
          <w:sz w:val="22"/>
          <w:szCs w:val="22"/>
        </w:rPr>
        <w:t xml:space="preserve"> услуг</w:t>
      </w:r>
      <w:r w:rsidR="00C94132">
        <w:rPr>
          <w:sz w:val="22"/>
          <w:szCs w:val="22"/>
        </w:rPr>
        <w:t>и</w:t>
      </w:r>
      <w:r w:rsidR="00C94132" w:rsidRPr="00C94132">
        <w:rPr>
          <w:sz w:val="22"/>
          <w:szCs w:val="22"/>
        </w:rPr>
        <w:t xml:space="preserve"> </w:t>
      </w:r>
      <w:r w:rsidR="00761D0E" w:rsidRPr="00761D0E">
        <w:rPr>
          <w:sz w:val="22"/>
          <w:szCs w:val="22"/>
        </w:rPr>
        <w:t xml:space="preserve">по сопровождению программного обеспечения «1С: Бухгалтерия государственного учреждения 8», «1С: Зарплата и кадры бюджетного учреждения 8», информационно-технологическому сопровождению «1С:КП ГУ ПРОФ на 12 месяцев» </w:t>
      </w:r>
      <w:r w:rsidR="00986CA1" w:rsidRPr="00986CA1">
        <w:rPr>
          <w:sz w:val="22"/>
          <w:szCs w:val="22"/>
        </w:rPr>
        <w:t xml:space="preserve">для нужд УФСИН России по Самарской области </w:t>
      </w:r>
      <w:r w:rsidRPr="00C94132">
        <w:rPr>
          <w:sz w:val="22"/>
          <w:szCs w:val="22"/>
        </w:rPr>
        <w:t xml:space="preserve">(далее программный комплекс), </w:t>
      </w:r>
      <w:r w:rsidR="000D43D0" w:rsidRPr="00C94132">
        <w:rPr>
          <w:sz w:val="22"/>
          <w:szCs w:val="22"/>
        </w:rPr>
        <w:t>в объеме, согл</w:t>
      </w:r>
      <w:r w:rsidR="000D43D0">
        <w:rPr>
          <w:sz w:val="22"/>
          <w:szCs w:val="22"/>
        </w:rPr>
        <w:t>асно Спецификации (Приложение №1</w:t>
      </w:r>
      <w:r w:rsidR="000D43D0" w:rsidRPr="00C94132">
        <w:rPr>
          <w:sz w:val="22"/>
          <w:szCs w:val="22"/>
        </w:rPr>
        <w:t xml:space="preserve">) </w:t>
      </w:r>
      <w:r w:rsidRPr="00C94132">
        <w:rPr>
          <w:sz w:val="22"/>
          <w:szCs w:val="22"/>
        </w:rPr>
        <w:t>по адрес</w:t>
      </w:r>
      <w:r w:rsidR="00986CA1">
        <w:rPr>
          <w:sz w:val="22"/>
          <w:szCs w:val="22"/>
        </w:rPr>
        <w:t>у</w:t>
      </w:r>
      <w:r w:rsidR="000D43D0">
        <w:rPr>
          <w:sz w:val="22"/>
          <w:szCs w:val="22"/>
        </w:rPr>
        <w:t xml:space="preserve"> получател</w:t>
      </w:r>
      <w:r w:rsidR="00986CA1">
        <w:rPr>
          <w:sz w:val="22"/>
          <w:szCs w:val="22"/>
        </w:rPr>
        <w:t>я</w:t>
      </w:r>
      <w:r w:rsidR="000D43D0">
        <w:rPr>
          <w:sz w:val="22"/>
          <w:szCs w:val="22"/>
        </w:rPr>
        <w:t xml:space="preserve"> услуг</w:t>
      </w:r>
      <w:r w:rsidRPr="00C94132">
        <w:rPr>
          <w:sz w:val="22"/>
          <w:szCs w:val="22"/>
        </w:rPr>
        <w:t>, согласно Техническ</w:t>
      </w:r>
      <w:r w:rsidR="000D43D0">
        <w:rPr>
          <w:sz w:val="22"/>
          <w:szCs w:val="22"/>
        </w:rPr>
        <w:t>ому заданию (Приложение №2</w:t>
      </w:r>
      <w:r w:rsidRPr="00C94132">
        <w:rPr>
          <w:sz w:val="22"/>
          <w:szCs w:val="22"/>
        </w:rPr>
        <w:t>), а Государственный заказчик обязуется принять и оплатить услуги согласно условиям Контракта.</w:t>
      </w:r>
    </w:p>
    <w:p w:rsidR="00C94132" w:rsidRPr="00C94132" w:rsidRDefault="00C94132" w:rsidP="00085A74">
      <w:pPr>
        <w:ind w:firstLine="567"/>
        <w:jc w:val="both"/>
        <w:rPr>
          <w:sz w:val="22"/>
          <w:szCs w:val="22"/>
        </w:rPr>
      </w:pPr>
    </w:p>
    <w:p w:rsidR="00085A74" w:rsidRPr="00C94132" w:rsidRDefault="00085A74" w:rsidP="00085A74">
      <w:pPr>
        <w:ind w:firstLine="567"/>
        <w:jc w:val="center"/>
        <w:rPr>
          <w:rFonts w:eastAsia="Arial"/>
          <w:kern w:val="2"/>
          <w:sz w:val="22"/>
          <w:szCs w:val="22"/>
          <w:lang w:eastAsia="hi-IN" w:bidi="hi-IN"/>
        </w:rPr>
      </w:pPr>
      <w:r w:rsidRPr="00C94132">
        <w:rPr>
          <w:sz w:val="22"/>
          <w:szCs w:val="22"/>
        </w:rPr>
        <w:t>2</w:t>
      </w:r>
      <w:r w:rsidRPr="00C94132">
        <w:rPr>
          <w:b/>
          <w:sz w:val="22"/>
          <w:szCs w:val="22"/>
        </w:rPr>
        <w:t xml:space="preserve">. </w:t>
      </w:r>
      <w:r w:rsidRPr="00C94132">
        <w:rPr>
          <w:rFonts w:eastAsia="Arial"/>
          <w:b/>
          <w:kern w:val="2"/>
          <w:sz w:val="22"/>
          <w:szCs w:val="22"/>
          <w:lang w:eastAsia="hi-IN" w:bidi="hi-IN"/>
        </w:rPr>
        <w:t>Основные понятия</w:t>
      </w:r>
    </w:p>
    <w:p w:rsidR="000D43D0" w:rsidRPr="00C94132" w:rsidRDefault="000D43D0" w:rsidP="000D43D0">
      <w:pPr>
        <w:contextualSpacing/>
        <w:jc w:val="both"/>
        <w:rPr>
          <w:sz w:val="22"/>
          <w:szCs w:val="22"/>
        </w:rPr>
      </w:pPr>
      <w:r>
        <w:rPr>
          <w:rFonts w:eastAsia="Arial"/>
          <w:kern w:val="2"/>
          <w:sz w:val="22"/>
          <w:szCs w:val="22"/>
          <w:lang w:eastAsia="hi-IN" w:bidi="hi-IN"/>
        </w:rPr>
        <w:tab/>
      </w:r>
      <w:r w:rsidR="00085A74" w:rsidRPr="00C94132">
        <w:rPr>
          <w:rFonts w:eastAsia="Arial"/>
          <w:kern w:val="2"/>
          <w:sz w:val="22"/>
          <w:szCs w:val="22"/>
          <w:lang w:eastAsia="hi-IN" w:bidi="hi-IN"/>
        </w:rPr>
        <w:t>2.1. Получатель услуг – учреждени</w:t>
      </w:r>
      <w:r w:rsidR="00986CA1">
        <w:rPr>
          <w:rFonts w:eastAsia="Arial"/>
          <w:kern w:val="2"/>
          <w:sz w:val="22"/>
          <w:szCs w:val="22"/>
          <w:lang w:eastAsia="hi-IN" w:bidi="hi-IN"/>
        </w:rPr>
        <w:t>е</w:t>
      </w:r>
      <w:r w:rsidR="00085A74" w:rsidRPr="00C94132">
        <w:rPr>
          <w:rFonts w:eastAsia="Arial"/>
          <w:kern w:val="2"/>
          <w:sz w:val="22"/>
          <w:szCs w:val="22"/>
          <w:lang w:eastAsia="hi-IN" w:bidi="hi-IN"/>
        </w:rPr>
        <w:t>, подведомственн</w:t>
      </w:r>
      <w:r w:rsidR="00986CA1">
        <w:rPr>
          <w:rFonts w:eastAsia="Arial"/>
          <w:kern w:val="2"/>
          <w:sz w:val="22"/>
          <w:szCs w:val="22"/>
          <w:lang w:eastAsia="hi-IN" w:bidi="hi-IN"/>
        </w:rPr>
        <w:t>ое</w:t>
      </w:r>
      <w:r w:rsidR="00085A74" w:rsidRPr="00C94132">
        <w:rPr>
          <w:rFonts w:eastAsia="Arial"/>
          <w:kern w:val="2"/>
          <w:sz w:val="22"/>
          <w:szCs w:val="22"/>
          <w:lang w:eastAsia="hi-IN" w:bidi="hi-IN"/>
        </w:rPr>
        <w:t xml:space="preserve"> Государственному заказчику, указанн</w:t>
      </w:r>
      <w:r w:rsidR="00986CA1">
        <w:rPr>
          <w:rFonts w:eastAsia="Arial"/>
          <w:kern w:val="2"/>
          <w:sz w:val="22"/>
          <w:szCs w:val="22"/>
          <w:lang w:eastAsia="hi-IN" w:bidi="hi-IN"/>
        </w:rPr>
        <w:t>ое</w:t>
      </w:r>
      <w:r w:rsidR="00085A74" w:rsidRPr="00C94132">
        <w:rPr>
          <w:rFonts w:eastAsia="Arial"/>
          <w:kern w:val="2"/>
          <w:sz w:val="22"/>
          <w:szCs w:val="22"/>
          <w:lang w:eastAsia="hi-IN" w:bidi="hi-IN"/>
        </w:rPr>
        <w:t xml:space="preserve"> в приложении №</w:t>
      </w:r>
      <w:r w:rsidR="00986CA1">
        <w:rPr>
          <w:rFonts w:eastAsia="Arial"/>
          <w:kern w:val="2"/>
          <w:sz w:val="22"/>
          <w:szCs w:val="22"/>
          <w:lang w:eastAsia="hi-IN" w:bidi="hi-IN"/>
        </w:rPr>
        <w:t>2</w:t>
      </w:r>
      <w:r w:rsidR="00085A74" w:rsidRPr="00C94132">
        <w:rPr>
          <w:rFonts w:eastAsia="Arial"/>
          <w:kern w:val="2"/>
          <w:sz w:val="22"/>
          <w:szCs w:val="22"/>
          <w:lang w:eastAsia="hi-IN" w:bidi="hi-IN"/>
        </w:rPr>
        <w:t xml:space="preserve"> Контракта, котор</w:t>
      </w:r>
      <w:r w:rsidR="00986CA1">
        <w:rPr>
          <w:rFonts w:eastAsia="Arial"/>
          <w:kern w:val="2"/>
          <w:sz w:val="22"/>
          <w:szCs w:val="22"/>
          <w:lang w:eastAsia="hi-IN" w:bidi="hi-IN"/>
        </w:rPr>
        <w:t>ому</w:t>
      </w:r>
      <w:r w:rsidR="00085A74" w:rsidRPr="00C94132">
        <w:rPr>
          <w:rFonts w:eastAsia="Arial"/>
          <w:kern w:val="2"/>
          <w:sz w:val="22"/>
          <w:szCs w:val="22"/>
          <w:lang w:eastAsia="hi-IN" w:bidi="hi-IN"/>
        </w:rPr>
        <w:t xml:space="preserve"> непосредственно оказываются услуги </w:t>
      </w:r>
      <w:r w:rsidR="00085A74" w:rsidRPr="00C94132">
        <w:rPr>
          <w:sz w:val="22"/>
          <w:szCs w:val="22"/>
        </w:rPr>
        <w:t>по сопровождению программного комплекса.</w:t>
      </w:r>
      <w:r w:rsidRPr="000D43D0">
        <w:rPr>
          <w:sz w:val="22"/>
          <w:szCs w:val="22"/>
        </w:rPr>
        <w:t xml:space="preserve"> </w:t>
      </w:r>
      <w:r w:rsidRPr="00C94132">
        <w:rPr>
          <w:sz w:val="22"/>
          <w:szCs w:val="22"/>
        </w:rPr>
        <w:t>Услуги оказываются на территории и компьютерах Получател</w:t>
      </w:r>
      <w:r w:rsidR="00986CA1">
        <w:rPr>
          <w:sz w:val="22"/>
          <w:szCs w:val="22"/>
        </w:rPr>
        <w:t>я</w:t>
      </w:r>
      <w:r w:rsidRPr="00C94132">
        <w:rPr>
          <w:sz w:val="22"/>
          <w:szCs w:val="22"/>
        </w:rPr>
        <w:t xml:space="preserve"> услуг, использование средств дистанционного доступа не допускается.</w:t>
      </w:r>
    </w:p>
    <w:p w:rsidR="00C94132" w:rsidRPr="00C94132" w:rsidRDefault="00C94132" w:rsidP="00085A74">
      <w:pPr>
        <w:ind w:firstLine="567"/>
        <w:jc w:val="both"/>
        <w:rPr>
          <w:bCs/>
          <w:spacing w:val="-1"/>
          <w:sz w:val="22"/>
          <w:szCs w:val="22"/>
        </w:rPr>
      </w:pPr>
    </w:p>
    <w:p w:rsidR="00B86FC1" w:rsidRPr="00C94132" w:rsidRDefault="00B86FC1" w:rsidP="00B86FC1">
      <w:pPr>
        <w:pStyle w:val="53"/>
        <w:ind w:firstLine="567"/>
        <w:jc w:val="center"/>
        <w:rPr>
          <w:rFonts w:ascii="Times New Roman" w:hAnsi="Times New Roman"/>
          <w:b/>
        </w:rPr>
      </w:pPr>
      <w:r w:rsidRPr="00C94132">
        <w:rPr>
          <w:rFonts w:ascii="Times New Roman" w:hAnsi="Times New Roman"/>
          <w:b/>
        </w:rPr>
        <w:t>3.Общие положения оказания услуг</w:t>
      </w:r>
    </w:p>
    <w:p w:rsidR="00B86FC1" w:rsidRPr="00C94132" w:rsidRDefault="00B86FC1" w:rsidP="00B86FC1">
      <w:pPr>
        <w:ind w:firstLine="567"/>
        <w:jc w:val="both"/>
        <w:rPr>
          <w:sz w:val="22"/>
          <w:szCs w:val="22"/>
        </w:rPr>
      </w:pPr>
      <w:r w:rsidRPr="00C94132">
        <w:rPr>
          <w:sz w:val="22"/>
          <w:szCs w:val="22"/>
        </w:rPr>
        <w:t xml:space="preserve">3.1. Для </w:t>
      </w:r>
      <w:r w:rsidR="00384FB3" w:rsidRPr="00C94132">
        <w:rPr>
          <w:sz w:val="22"/>
          <w:szCs w:val="22"/>
        </w:rPr>
        <w:t>оказания</w:t>
      </w:r>
      <w:r w:rsidRPr="00C94132">
        <w:rPr>
          <w:sz w:val="22"/>
          <w:szCs w:val="22"/>
        </w:rPr>
        <w:t xml:space="preserve"> услуг Исполнитель со своей стороны назначает Руководителя проекта/Координатора, который будет координировать и контролировать оказание услуг.</w:t>
      </w:r>
    </w:p>
    <w:p w:rsidR="00B86FC1" w:rsidRPr="00C94132" w:rsidRDefault="00B86FC1" w:rsidP="00B86FC1">
      <w:pPr>
        <w:ind w:firstLine="567"/>
        <w:jc w:val="both"/>
        <w:rPr>
          <w:sz w:val="22"/>
          <w:szCs w:val="22"/>
        </w:rPr>
      </w:pPr>
      <w:r w:rsidRPr="00C94132">
        <w:rPr>
          <w:sz w:val="22"/>
          <w:szCs w:val="22"/>
        </w:rPr>
        <w:t xml:space="preserve">3.2. Исполнитель предоставляет услуги в соответствии с Техническим заданием. </w:t>
      </w:r>
    </w:p>
    <w:p w:rsidR="00B86FC1" w:rsidRPr="00C94132" w:rsidRDefault="00B86FC1" w:rsidP="00B86FC1">
      <w:pPr>
        <w:ind w:firstLine="567"/>
        <w:jc w:val="both"/>
        <w:rPr>
          <w:sz w:val="22"/>
          <w:szCs w:val="22"/>
        </w:rPr>
      </w:pPr>
      <w:r w:rsidRPr="00C94132">
        <w:rPr>
          <w:sz w:val="22"/>
          <w:szCs w:val="22"/>
        </w:rPr>
        <w:t>3.3. Исполнитель оставляет за собой право замены в любое время одного консультанта другим консультантом равноценной квалификации, при условии предварительного, за один рабочий день (за исключением форс-мажорных обстоятельств) уведомления об этом Заказчика и Получателей услуг.</w:t>
      </w:r>
    </w:p>
    <w:p w:rsidR="00B86FC1" w:rsidRPr="00C94132" w:rsidRDefault="00B86FC1" w:rsidP="00B86FC1">
      <w:pPr>
        <w:pStyle w:val="53"/>
        <w:ind w:firstLine="567"/>
        <w:jc w:val="both"/>
        <w:rPr>
          <w:rFonts w:ascii="Times New Roman" w:hAnsi="Times New Roman"/>
          <w:lang w:eastAsia="ru-RU"/>
        </w:rPr>
      </w:pPr>
      <w:r w:rsidRPr="00C94132">
        <w:rPr>
          <w:rFonts w:ascii="Times New Roman" w:hAnsi="Times New Roman"/>
          <w:lang w:eastAsia="ru-RU"/>
        </w:rPr>
        <w:t>3.4. Учет рабочего времени ведется Исполнителем с использованием актов оказанных услуг.</w:t>
      </w:r>
    </w:p>
    <w:p w:rsidR="006852F5" w:rsidRDefault="006852F5" w:rsidP="00CF3764">
      <w:pPr>
        <w:ind w:firstLine="567"/>
        <w:contextualSpacing/>
        <w:jc w:val="both"/>
        <w:rPr>
          <w:sz w:val="22"/>
          <w:szCs w:val="22"/>
        </w:rPr>
      </w:pPr>
      <w:r w:rsidRPr="00C94132">
        <w:rPr>
          <w:sz w:val="22"/>
          <w:szCs w:val="22"/>
        </w:rPr>
        <w:t>3.6. Срок оказания услуг – со дня за</w:t>
      </w:r>
      <w:r w:rsidR="00F36154" w:rsidRPr="00C94132">
        <w:rPr>
          <w:sz w:val="22"/>
          <w:szCs w:val="22"/>
        </w:rPr>
        <w:t>ключения Контракта по 3</w:t>
      </w:r>
      <w:r w:rsidR="00F41DD3">
        <w:rPr>
          <w:sz w:val="22"/>
          <w:szCs w:val="22"/>
        </w:rPr>
        <w:t>0</w:t>
      </w:r>
      <w:r w:rsidRPr="00C94132">
        <w:rPr>
          <w:sz w:val="22"/>
          <w:szCs w:val="22"/>
        </w:rPr>
        <w:t>.12.20</w:t>
      </w:r>
      <w:r w:rsidR="00085A74" w:rsidRPr="00C94132">
        <w:rPr>
          <w:sz w:val="22"/>
          <w:szCs w:val="22"/>
        </w:rPr>
        <w:t>2</w:t>
      </w:r>
      <w:r w:rsidR="00F41DD3">
        <w:rPr>
          <w:sz w:val="22"/>
          <w:szCs w:val="22"/>
        </w:rPr>
        <w:t>6</w:t>
      </w:r>
      <w:r w:rsidRPr="00C94132">
        <w:rPr>
          <w:sz w:val="22"/>
          <w:szCs w:val="22"/>
        </w:rPr>
        <w:t>г.</w:t>
      </w:r>
    </w:p>
    <w:p w:rsidR="00C94132" w:rsidRPr="00C94132" w:rsidRDefault="00C94132" w:rsidP="00CF3764">
      <w:pPr>
        <w:ind w:firstLine="567"/>
        <w:contextualSpacing/>
        <w:jc w:val="both"/>
        <w:rPr>
          <w:sz w:val="22"/>
          <w:szCs w:val="22"/>
        </w:rPr>
      </w:pPr>
    </w:p>
    <w:p w:rsidR="00B86FC1" w:rsidRPr="00C94132" w:rsidRDefault="00B86FC1" w:rsidP="00B86FC1">
      <w:pPr>
        <w:ind w:firstLine="567"/>
        <w:jc w:val="center"/>
        <w:rPr>
          <w:b/>
          <w:sz w:val="22"/>
          <w:szCs w:val="22"/>
        </w:rPr>
      </w:pPr>
      <w:r w:rsidRPr="00C94132">
        <w:rPr>
          <w:b/>
          <w:sz w:val="22"/>
          <w:szCs w:val="22"/>
        </w:rPr>
        <w:t>4. Порядок приемки оказанных услуг</w:t>
      </w:r>
    </w:p>
    <w:p w:rsidR="00B86FC1" w:rsidRPr="00C94132" w:rsidRDefault="00B86FC1" w:rsidP="00B86FC1">
      <w:pPr>
        <w:ind w:firstLine="567"/>
        <w:jc w:val="both"/>
        <w:rPr>
          <w:sz w:val="22"/>
          <w:szCs w:val="22"/>
        </w:rPr>
      </w:pPr>
      <w:r w:rsidRPr="00C94132">
        <w:rPr>
          <w:sz w:val="22"/>
          <w:szCs w:val="22"/>
        </w:rPr>
        <w:t>4.1. Исполнитель по окончании месяца оказания услуг направляет Заказчику подписанные со своей стороны и согласованные с Получателем услуг Акты оказанных услуг.</w:t>
      </w:r>
    </w:p>
    <w:p w:rsidR="00B86FC1" w:rsidRPr="00C94132" w:rsidRDefault="00B86FC1" w:rsidP="00B86FC1">
      <w:pPr>
        <w:ind w:firstLine="567"/>
        <w:jc w:val="both"/>
        <w:rPr>
          <w:sz w:val="22"/>
          <w:szCs w:val="22"/>
        </w:rPr>
      </w:pPr>
      <w:r w:rsidRPr="00C94132">
        <w:rPr>
          <w:sz w:val="22"/>
          <w:szCs w:val="22"/>
        </w:rPr>
        <w:t>4.</w:t>
      </w:r>
      <w:r w:rsidR="00614EFD" w:rsidRPr="00C94132">
        <w:rPr>
          <w:sz w:val="22"/>
          <w:szCs w:val="22"/>
        </w:rPr>
        <w:t>2</w:t>
      </w:r>
      <w:r w:rsidRPr="00C94132">
        <w:rPr>
          <w:sz w:val="22"/>
          <w:szCs w:val="22"/>
        </w:rPr>
        <w:t xml:space="preserve">. Заказчик не позднее 10 (десяти) </w:t>
      </w:r>
      <w:r w:rsidR="00C322DE">
        <w:rPr>
          <w:sz w:val="22"/>
          <w:szCs w:val="22"/>
        </w:rPr>
        <w:t xml:space="preserve">рабочих </w:t>
      </w:r>
      <w:r w:rsidRPr="00C94132">
        <w:rPr>
          <w:sz w:val="22"/>
          <w:szCs w:val="22"/>
        </w:rPr>
        <w:t xml:space="preserve">дней от даты </w:t>
      </w:r>
      <w:r w:rsidR="00C322DE">
        <w:rPr>
          <w:sz w:val="22"/>
          <w:szCs w:val="22"/>
        </w:rPr>
        <w:t>получения</w:t>
      </w:r>
      <w:r w:rsidRPr="00C94132">
        <w:rPr>
          <w:sz w:val="22"/>
          <w:szCs w:val="22"/>
        </w:rPr>
        <w:t xml:space="preserve"> Акта оказанных услуг  возвращает подписанный Акт оказанных услуг Исполнителю, либо направляет мотивированный отказ от подписания Акта оказанных услуг в письменной форме</w:t>
      </w:r>
      <w:r w:rsidR="00384FB3" w:rsidRPr="00C94132">
        <w:rPr>
          <w:sz w:val="22"/>
          <w:szCs w:val="22"/>
        </w:rPr>
        <w:t xml:space="preserve"> с указанием выявленных недостатков</w:t>
      </w:r>
      <w:r w:rsidRPr="00C94132">
        <w:rPr>
          <w:sz w:val="22"/>
          <w:szCs w:val="22"/>
        </w:rPr>
        <w:t>.</w:t>
      </w:r>
    </w:p>
    <w:p w:rsidR="00384FB3" w:rsidRPr="00C94132" w:rsidRDefault="00384FB3" w:rsidP="00B86FC1">
      <w:pPr>
        <w:ind w:firstLine="567"/>
        <w:jc w:val="both"/>
        <w:rPr>
          <w:sz w:val="22"/>
          <w:szCs w:val="22"/>
        </w:rPr>
      </w:pPr>
      <w:r w:rsidRPr="00C94132">
        <w:rPr>
          <w:sz w:val="22"/>
          <w:szCs w:val="22"/>
        </w:rPr>
        <w:t>4.</w:t>
      </w:r>
      <w:r w:rsidR="00614EFD" w:rsidRPr="00C94132">
        <w:rPr>
          <w:sz w:val="22"/>
          <w:szCs w:val="22"/>
        </w:rPr>
        <w:t>3</w:t>
      </w:r>
      <w:r w:rsidRPr="00C94132">
        <w:rPr>
          <w:sz w:val="22"/>
          <w:szCs w:val="22"/>
        </w:rPr>
        <w:t>. Срок устранения нарушений не должен быть более 10-ти дней.</w:t>
      </w:r>
    </w:p>
    <w:p w:rsidR="00CF3764" w:rsidRDefault="00B86FC1" w:rsidP="00B86FC1">
      <w:pPr>
        <w:shd w:val="clear" w:color="auto" w:fill="FFFFFF"/>
        <w:ind w:firstLine="567"/>
        <w:jc w:val="both"/>
        <w:rPr>
          <w:sz w:val="22"/>
          <w:szCs w:val="22"/>
        </w:rPr>
      </w:pPr>
      <w:r w:rsidRPr="00C94132">
        <w:rPr>
          <w:sz w:val="22"/>
          <w:szCs w:val="22"/>
        </w:rPr>
        <w:t>4.</w:t>
      </w:r>
      <w:r w:rsidR="00614EFD" w:rsidRPr="00C94132">
        <w:rPr>
          <w:sz w:val="22"/>
          <w:szCs w:val="22"/>
        </w:rPr>
        <w:t>4</w:t>
      </w:r>
      <w:r w:rsidRPr="00C94132">
        <w:rPr>
          <w:sz w:val="22"/>
          <w:szCs w:val="22"/>
        </w:rPr>
        <w:t>. При наличии у Сторон разногласий по объему и качеству оказанной услуги, с учетом содержания мотивированного отказа Заказчика от приемки оказанной услуги, Стороны составляют Акт разногласий, содержащий перечень разногласий.</w:t>
      </w:r>
    </w:p>
    <w:p w:rsidR="00B03B9D" w:rsidRDefault="00B03B9D" w:rsidP="00B86FC1">
      <w:pPr>
        <w:shd w:val="clear" w:color="auto" w:fill="FFFFFF"/>
        <w:ind w:firstLine="567"/>
        <w:jc w:val="both"/>
        <w:rPr>
          <w:sz w:val="22"/>
          <w:szCs w:val="22"/>
        </w:rPr>
      </w:pPr>
    </w:p>
    <w:p w:rsidR="00B03B9D" w:rsidRDefault="00B03B9D" w:rsidP="00B86FC1">
      <w:pPr>
        <w:shd w:val="clear" w:color="auto" w:fill="FFFFFF"/>
        <w:ind w:firstLine="567"/>
        <w:jc w:val="both"/>
        <w:rPr>
          <w:sz w:val="22"/>
          <w:szCs w:val="22"/>
        </w:rPr>
      </w:pPr>
    </w:p>
    <w:p w:rsidR="00B03B9D" w:rsidRPr="00C94132" w:rsidRDefault="00B03B9D" w:rsidP="00B86FC1">
      <w:pPr>
        <w:shd w:val="clear" w:color="auto" w:fill="FFFFFF"/>
        <w:ind w:firstLine="567"/>
        <w:jc w:val="both"/>
        <w:rPr>
          <w:sz w:val="22"/>
          <w:szCs w:val="22"/>
        </w:rPr>
      </w:pPr>
    </w:p>
    <w:p w:rsidR="00B86FC1" w:rsidRPr="00C94132" w:rsidRDefault="00B86FC1" w:rsidP="00B86FC1">
      <w:pPr>
        <w:ind w:firstLine="567"/>
        <w:jc w:val="center"/>
        <w:rPr>
          <w:b/>
          <w:sz w:val="22"/>
          <w:szCs w:val="22"/>
        </w:rPr>
      </w:pPr>
      <w:r w:rsidRPr="00C94132">
        <w:rPr>
          <w:rFonts w:eastAsia="Arial"/>
          <w:b/>
          <w:kern w:val="2"/>
          <w:sz w:val="22"/>
          <w:szCs w:val="22"/>
          <w:lang w:eastAsia="hi-IN" w:bidi="hi-IN"/>
        </w:rPr>
        <w:t>5. Цена контракта и порядок оплаты</w:t>
      </w:r>
    </w:p>
    <w:p w:rsidR="00B86FC1" w:rsidRPr="00C94132" w:rsidRDefault="00B86FC1" w:rsidP="00B86FC1">
      <w:pPr>
        <w:ind w:firstLine="567"/>
        <w:jc w:val="both"/>
        <w:rPr>
          <w:sz w:val="22"/>
          <w:szCs w:val="22"/>
        </w:rPr>
      </w:pPr>
      <w:r w:rsidRPr="00C94132">
        <w:rPr>
          <w:sz w:val="22"/>
          <w:szCs w:val="22"/>
        </w:rPr>
        <w:t xml:space="preserve">5.1. Цена Контракта составляет </w:t>
      </w:r>
      <w:r w:rsidR="00085A74" w:rsidRPr="00C94132">
        <w:rPr>
          <w:sz w:val="22"/>
          <w:szCs w:val="22"/>
        </w:rPr>
        <w:t>_____________</w:t>
      </w:r>
      <w:r w:rsidRPr="00C94132">
        <w:rPr>
          <w:sz w:val="22"/>
          <w:szCs w:val="22"/>
        </w:rPr>
        <w:t xml:space="preserve"> (</w:t>
      </w:r>
      <w:r w:rsidR="00085A74" w:rsidRPr="00C94132">
        <w:rPr>
          <w:sz w:val="22"/>
          <w:szCs w:val="22"/>
        </w:rPr>
        <w:t>_________________________</w:t>
      </w:r>
      <w:r w:rsidRPr="00C94132">
        <w:rPr>
          <w:sz w:val="22"/>
          <w:szCs w:val="22"/>
        </w:rPr>
        <w:t xml:space="preserve">) рублей </w:t>
      </w:r>
      <w:r w:rsidR="004D4086" w:rsidRPr="00C94132">
        <w:rPr>
          <w:sz w:val="22"/>
          <w:szCs w:val="22"/>
        </w:rPr>
        <w:t xml:space="preserve"> </w:t>
      </w:r>
      <w:r w:rsidR="00085A74" w:rsidRPr="00C94132">
        <w:rPr>
          <w:sz w:val="22"/>
          <w:szCs w:val="22"/>
        </w:rPr>
        <w:t>_____</w:t>
      </w:r>
      <w:r w:rsidR="004D4086" w:rsidRPr="00C94132">
        <w:rPr>
          <w:sz w:val="22"/>
          <w:szCs w:val="22"/>
        </w:rPr>
        <w:t xml:space="preserve"> </w:t>
      </w:r>
      <w:r w:rsidR="00986CA1">
        <w:rPr>
          <w:sz w:val="22"/>
          <w:szCs w:val="22"/>
        </w:rPr>
        <w:t xml:space="preserve">(в том числе НДС___%/без НДС) </w:t>
      </w:r>
      <w:r w:rsidRPr="00C94132">
        <w:rPr>
          <w:sz w:val="22"/>
          <w:szCs w:val="22"/>
        </w:rPr>
        <w:t xml:space="preserve">копеек </w:t>
      </w:r>
      <w:r w:rsidR="00384FB3" w:rsidRPr="00C94132">
        <w:rPr>
          <w:sz w:val="22"/>
          <w:szCs w:val="22"/>
        </w:rPr>
        <w:t>и включает в себя</w:t>
      </w:r>
      <w:r w:rsidRPr="00C94132">
        <w:rPr>
          <w:sz w:val="22"/>
          <w:szCs w:val="22"/>
        </w:rPr>
        <w:t>: стоимость услуг; расходы на страхование, все налоги, таможенные и другие пошлины, обязательные платежи и прочие сборы</w:t>
      </w:r>
      <w:r w:rsidR="00384FB3" w:rsidRPr="00C94132">
        <w:rPr>
          <w:sz w:val="22"/>
          <w:szCs w:val="22"/>
        </w:rPr>
        <w:t xml:space="preserve"> и транспортные расходы</w:t>
      </w:r>
      <w:r w:rsidRPr="00C94132">
        <w:rPr>
          <w:sz w:val="22"/>
          <w:szCs w:val="22"/>
        </w:rPr>
        <w:t xml:space="preserve">, которые Исполнитель должен оплачивать в ходе оказания услуг, другие расходы, связанные с исполнением Контракта. </w:t>
      </w:r>
    </w:p>
    <w:p w:rsidR="00322314" w:rsidRPr="00C94132" w:rsidRDefault="00B86FC1" w:rsidP="00322314">
      <w:pPr>
        <w:pStyle w:val="af7"/>
        <w:ind w:firstLine="567"/>
        <w:jc w:val="both"/>
        <w:rPr>
          <w:rFonts w:ascii="Times New Roman" w:hAnsi="Times New Roman"/>
        </w:rPr>
      </w:pPr>
      <w:r w:rsidRPr="00C94132">
        <w:rPr>
          <w:rFonts w:ascii="Times New Roman" w:hAnsi="Times New Roman"/>
        </w:rPr>
        <w:t>5.2. Цена Контракта является твердой и не может изменяться в ходе его исполнения, за исключением случаев, предусмотренных пунктом 1</w:t>
      </w:r>
      <w:r w:rsidR="00EF04DB" w:rsidRPr="00C94132">
        <w:rPr>
          <w:rFonts w:ascii="Times New Roman" w:hAnsi="Times New Roman"/>
        </w:rPr>
        <w:t>3</w:t>
      </w:r>
      <w:r w:rsidRPr="00C94132">
        <w:rPr>
          <w:rFonts w:ascii="Times New Roman" w:hAnsi="Times New Roman"/>
        </w:rPr>
        <w:t>.3. Контракта.</w:t>
      </w:r>
    </w:p>
    <w:p w:rsidR="00B86FC1" w:rsidRPr="00C94132" w:rsidRDefault="00B86FC1" w:rsidP="00322314">
      <w:pPr>
        <w:pStyle w:val="af7"/>
        <w:ind w:firstLine="567"/>
        <w:jc w:val="both"/>
        <w:rPr>
          <w:rFonts w:ascii="Times New Roman" w:hAnsi="Times New Roman"/>
        </w:rPr>
      </w:pPr>
      <w:r w:rsidRPr="00C94132">
        <w:rPr>
          <w:rFonts w:ascii="Times New Roman" w:hAnsi="Times New Roman"/>
        </w:rPr>
        <w:t xml:space="preserve">5.3. Оплата по Контракту производится в рублях Российской Федерации в безналичном порядке в форме платежных поручений путем перечисления Заказчиком выделенных из федерального бюджета денежных средств в течение </w:t>
      </w:r>
      <w:r w:rsidR="00986CA1">
        <w:rPr>
          <w:rFonts w:ascii="Times New Roman" w:hAnsi="Times New Roman"/>
        </w:rPr>
        <w:t>7</w:t>
      </w:r>
      <w:r w:rsidRPr="00C94132">
        <w:rPr>
          <w:rFonts w:ascii="Times New Roman" w:hAnsi="Times New Roman"/>
        </w:rPr>
        <w:t xml:space="preserve"> (</w:t>
      </w:r>
      <w:r w:rsidR="00986CA1">
        <w:rPr>
          <w:rFonts w:ascii="Times New Roman" w:hAnsi="Times New Roman"/>
        </w:rPr>
        <w:t>семи</w:t>
      </w:r>
      <w:r w:rsidR="00506201" w:rsidRPr="00C94132">
        <w:rPr>
          <w:rFonts w:ascii="Times New Roman" w:hAnsi="Times New Roman"/>
        </w:rPr>
        <w:t>)</w:t>
      </w:r>
      <w:r w:rsidRPr="00C94132">
        <w:rPr>
          <w:rFonts w:ascii="Times New Roman" w:hAnsi="Times New Roman"/>
        </w:rPr>
        <w:t xml:space="preserve"> </w:t>
      </w:r>
      <w:r w:rsidR="00986CA1">
        <w:rPr>
          <w:rFonts w:ascii="Times New Roman" w:hAnsi="Times New Roman"/>
        </w:rPr>
        <w:t xml:space="preserve">рабочих </w:t>
      </w:r>
      <w:r w:rsidRPr="00C94132">
        <w:rPr>
          <w:rFonts w:ascii="Times New Roman" w:hAnsi="Times New Roman"/>
        </w:rPr>
        <w:t xml:space="preserve">дней с даты подписания Заказчиком акта оказанных услуг. </w:t>
      </w:r>
      <w:r w:rsidR="00085A74" w:rsidRPr="00C94132">
        <w:rPr>
          <w:rFonts w:ascii="Times New Roman" w:hAnsi="Times New Roman"/>
        </w:rPr>
        <w:t>За декабрь 202</w:t>
      </w:r>
      <w:r w:rsidR="000D2A3C">
        <w:rPr>
          <w:rFonts w:ascii="Times New Roman" w:hAnsi="Times New Roman"/>
        </w:rPr>
        <w:t>6</w:t>
      </w:r>
      <w:r w:rsidR="006852F5" w:rsidRPr="00C94132">
        <w:rPr>
          <w:rFonts w:ascii="Times New Roman" w:hAnsi="Times New Roman"/>
        </w:rPr>
        <w:t xml:space="preserve"> года </w:t>
      </w:r>
      <w:r w:rsidR="000D2A3C">
        <w:rPr>
          <w:rFonts w:ascii="Times New Roman" w:hAnsi="Times New Roman"/>
        </w:rPr>
        <w:t>документы на оплату предоставляются</w:t>
      </w:r>
      <w:r w:rsidR="006852F5" w:rsidRPr="00C94132">
        <w:rPr>
          <w:rFonts w:ascii="Times New Roman" w:hAnsi="Times New Roman"/>
        </w:rPr>
        <w:t xml:space="preserve"> до 2</w:t>
      </w:r>
      <w:r w:rsidR="000D2A3C">
        <w:rPr>
          <w:rFonts w:ascii="Times New Roman" w:hAnsi="Times New Roman"/>
        </w:rPr>
        <w:t>0</w:t>
      </w:r>
      <w:r w:rsidR="006852F5" w:rsidRPr="00C94132">
        <w:rPr>
          <w:rFonts w:ascii="Times New Roman" w:hAnsi="Times New Roman"/>
        </w:rPr>
        <w:t>.12.202</w:t>
      </w:r>
      <w:r w:rsidR="000D2A3C">
        <w:rPr>
          <w:rFonts w:ascii="Times New Roman" w:hAnsi="Times New Roman"/>
        </w:rPr>
        <w:t>6.</w:t>
      </w:r>
    </w:p>
    <w:p w:rsidR="00B86FC1" w:rsidRPr="00C94132" w:rsidRDefault="00B86FC1" w:rsidP="00B86FC1">
      <w:pPr>
        <w:ind w:firstLine="567"/>
        <w:jc w:val="both"/>
        <w:rPr>
          <w:sz w:val="22"/>
          <w:szCs w:val="22"/>
        </w:rPr>
      </w:pPr>
      <w:r w:rsidRPr="00C94132">
        <w:rPr>
          <w:sz w:val="22"/>
          <w:szCs w:val="22"/>
        </w:rPr>
        <w:t>5.4.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F3764" w:rsidRPr="00C94132" w:rsidRDefault="00B86FC1" w:rsidP="00B86FC1">
      <w:pPr>
        <w:pStyle w:val="af7"/>
        <w:ind w:firstLine="567"/>
        <w:jc w:val="both"/>
        <w:rPr>
          <w:rFonts w:ascii="Times New Roman" w:hAnsi="Times New Roman"/>
        </w:rPr>
      </w:pPr>
      <w:r w:rsidRPr="00C94132">
        <w:rPr>
          <w:rFonts w:ascii="Times New Roman" w:hAnsi="Times New Roman"/>
        </w:rPr>
        <w:t>5.5. Обязательства по оплате Контракта считаются выполненными в день списания денежных средств со счетов Заказчика.</w:t>
      </w:r>
    </w:p>
    <w:p w:rsidR="00C94132" w:rsidRDefault="00C94132" w:rsidP="00C2253D">
      <w:pPr>
        <w:ind w:firstLine="567"/>
        <w:jc w:val="center"/>
        <w:rPr>
          <w:sz w:val="22"/>
          <w:szCs w:val="22"/>
        </w:rPr>
      </w:pPr>
    </w:p>
    <w:p w:rsidR="00C2253D" w:rsidRPr="00C94132" w:rsidRDefault="00B86FC1" w:rsidP="00C2253D">
      <w:pPr>
        <w:ind w:firstLine="567"/>
        <w:jc w:val="center"/>
        <w:rPr>
          <w:sz w:val="22"/>
          <w:szCs w:val="22"/>
        </w:rPr>
      </w:pPr>
      <w:r w:rsidRPr="00C94132">
        <w:rPr>
          <w:sz w:val="22"/>
          <w:szCs w:val="22"/>
        </w:rPr>
        <w:t xml:space="preserve">6. </w:t>
      </w:r>
      <w:r w:rsidRPr="00C94132">
        <w:rPr>
          <w:b/>
          <w:sz w:val="22"/>
          <w:szCs w:val="22"/>
        </w:rPr>
        <w:t>Права и обязанности Сторон</w:t>
      </w:r>
    </w:p>
    <w:p w:rsidR="00C2253D" w:rsidRPr="00C94132" w:rsidRDefault="00C2253D" w:rsidP="00C2253D">
      <w:pPr>
        <w:tabs>
          <w:tab w:val="left" w:pos="567"/>
        </w:tabs>
        <w:ind w:firstLine="567"/>
        <w:jc w:val="both"/>
        <w:rPr>
          <w:sz w:val="22"/>
          <w:szCs w:val="22"/>
        </w:rPr>
      </w:pPr>
      <w:r w:rsidRPr="00C94132">
        <w:rPr>
          <w:sz w:val="22"/>
          <w:szCs w:val="22"/>
        </w:rPr>
        <w:t>6.1. Заказчик обязуется:</w:t>
      </w:r>
    </w:p>
    <w:p w:rsidR="00C2253D" w:rsidRPr="00C94132" w:rsidRDefault="00C2253D" w:rsidP="00C2253D">
      <w:pPr>
        <w:ind w:firstLine="567"/>
        <w:jc w:val="both"/>
        <w:rPr>
          <w:sz w:val="22"/>
          <w:szCs w:val="22"/>
        </w:rPr>
      </w:pPr>
      <w:r w:rsidRPr="00C94132">
        <w:rPr>
          <w:sz w:val="22"/>
          <w:szCs w:val="22"/>
        </w:rPr>
        <w:t>6.1.1.  Обеспечить сопровождение представителей Исполнителя к месту оказания услуг.</w:t>
      </w:r>
    </w:p>
    <w:p w:rsidR="00C2253D" w:rsidRPr="00C94132" w:rsidRDefault="00C2253D" w:rsidP="00C2253D">
      <w:pPr>
        <w:ind w:firstLine="567"/>
        <w:jc w:val="both"/>
        <w:rPr>
          <w:sz w:val="22"/>
          <w:szCs w:val="22"/>
        </w:rPr>
      </w:pPr>
      <w:r w:rsidRPr="00C94132">
        <w:rPr>
          <w:sz w:val="22"/>
          <w:szCs w:val="22"/>
        </w:rPr>
        <w:t>6.1.2. Своевременно оплачивать оказанные услуги.</w:t>
      </w:r>
    </w:p>
    <w:p w:rsidR="00C2253D" w:rsidRPr="00C94132" w:rsidRDefault="00C2253D" w:rsidP="00C2253D">
      <w:pPr>
        <w:ind w:firstLine="567"/>
        <w:jc w:val="both"/>
        <w:rPr>
          <w:sz w:val="22"/>
          <w:szCs w:val="22"/>
        </w:rPr>
      </w:pPr>
      <w:r w:rsidRPr="00C94132">
        <w:rPr>
          <w:sz w:val="22"/>
          <w:szCs w:val="22"/>
        </w:rPr>
        <w:t>6.1.3. В случае расторжения Контракта (по любым основаниям) оплатить Исполнителю стоимость услуг, фактически оказанных на момент расторжения Контракта, при условии отсутствия претензий по качеству, на основании подписанных Исполнителем и Заказчиком без замечаний актов оказания услуг.</w:t>
      </w:r>
    </w:p>
    <w:p w:rsidR="00C2253D" w:rsidRPr="00C94132" w:rsidRDefault="00C2253D" w:rsidP="00C2253D">
      <w:pPr>
        <w:ind w:firstLine="567"/>
        <w:jc w:val="both"/>
        <w:rPr>
          <w:sz w:val="22"/>
          <w:szCs w:val="22"/>
        </w:rPr>
      </w:pPr>
      <w:r w:rsidRPr="00C94132">
        <w:rPr>
          <w:sz w:val="22"/>
          <w:szCs w:val="22"/>
        </w:rPr>
        <w:t>6.1.4. Выполнять иные обязанности, предусмотренные законодательством Российской Федерации и Контрактом.</w:t>
      </w:r>
    </w:p>
    <w:p w:rsidR="00C2253D" w:rsidRPr="00C94132" w:rsidRDefault="00C2253D" w:rsidP="00C2253D">
      <w:pPr>
        <w:ind w:firstLine="567"/>
        <w:jc w:val="both"/>
        <w:rPr>
          <w:sz w:val="22"/>
          <w:szCs w:val="22"/>
        </w:rPr>
      </w:pPr>
      <w:r w:rsidRPr="00C94132">
        <w:rPr>
          <w:sz w:val="22"/>
          <w:szCs w:val="22"/>
        </w:rPr>
        <w:t>6.1.5.  Взыскивать пеню и штраф, а также требовать возмещения убытков в соответствии с условиями Контракта.</w:t>
      </w:r>
    </w:p>
    <w:p w:rsidR="00C2253D" w:rsidRPr="00C94132" w:rsidRDefault="00C2253D" w:rsidP="00C2253D">
      <w:pPr>
        <w:ind w:firstLine="567"/>
        <w:jc w:val="both"/>
        <w:rPr>
          <w:sz w:val="22"/>
          <w:szCs w:val="22"/>
        </w:rPr>
      </w:pPr>
      <w:r w:rsidRPr="00C94132">
        <w:rPr>
          <w:sz w:val="22"/>
          <w:szCs w:val="22"/>
        </w:rPr>
        <w:t>6.1.6. Извещать Исполнителя о перечне запрещенных к доставке на территорию учреждения запрещенных предметов и веществ.</w:t>
      </w:r>
    </w:p>
    <w:p w:rsidR="00C2253D" w:rsidRPr="00C94132" w:rsidRDefault="00C2253D" w:rsidP="00C2253D">
      <w:pPr>
        <w:ind w:firstLine="567"/>
        <w:jc w:val="both"/>
        <w:rPr>
          <w:sz w:val="22"/>
          <w:szCs w:val="22"/>
        </w:rPr>
      </w:pPr>
      <w:r w:rsidRPr="00C94132">
        <w:rPr>
          <w:sz w:val="22"/>
          <w:szCs w:val="22"/>
        </w:rPr>
        <w:t>6.1.7. Предоставить представителю Исполнителя полный список предметов, запрещенных к использованию и употреблению на территории учреждения.</w:t>
      </w:r>
    </w:p>
    <w:p w:rsidR="00C2253D" w:rsidRPr="00C94132" w:rsidRDefault="00C2253D" w:rsidP="00C2253D">
      <w:pPr>
        <w:ind w:firstLine="567"/>
        <w:jc w:val="both"/>
        <w:rPr>
          <w:sz w:val="22"/>
          <w:szCs w:val="22"/>
        </w:rPr>
      </w:pPr>
      <w:r w:rsidRPr="00C94132">
        <w:rPr>
          <w:sz w:val="22"/>
          <w:szCs w:val="22"/>
        </w:rPr>
        <w:t>6.1.8. Обеспечить доступ представителей Исполнителя к объектам информатизации Заказчика, которые задействованы в информационной системе учета финансово – хозяйственной деятельности Заказчика, в рабочее время, а также при необходимости во внерабочее время, по предварительному согласованию Сторон.</w:t>
      </w:r>
    </w:p>
    <w:p w:rsidR="00C2253D" w:rsidRPr="00C94132" w:rsidRDefault="00C2253D" w:rsidP="00C2253D">
      <w:pPr>
        <w:ind w:firstLine="567"/>
        <w:jc w:val="both"/>
        <w:rPr>
          <w:sz w:val="22"/>
          <w:szCs w:val="22"/>
        </w:rPr>
      </w:pPr>
      <w:r w:rsidRPr="00C94132">
        <w:rPr>
          <w:sz w:val="22"/>
          <w:szCs w:val="22"/>
        </w:rPr>
        <w:t xml:space="preserve">6.2.  Исполнитель обязан: </w:t>
      </w:r>
    </w:p>
    <w:p w:rsidR="00C2253D" w:rsidRPr="00C94132" w:rsidRDefault="00C2253D" w:rsidP="00C2253D">
      <w:pPr>
        <w:ind w:firstLine="567"/>
        <w:jc w:val="both"/>
        <w:rPr>
          <w:sz w:val="22"/>
          <w:szCs w:val="22"/>
        </w:rPr>
      </w:pPr>
      <w:r w:rsidRPr="00C94132">
        <w:rPr>
          <w:sz w:val="22"/>
          <w:szCs w:val="22"/>
        </w:rPr>
        <w:t>6.2.1. По запросу Заказчика выделять своих представителей для оперативного решения вопросов, возникающих при оказании услуг в рамках настоящего Контракта, разбора жалоб и заявлений и контроля качества оказания услуг.</w:t>
      </w:r>
    </w:p>
    <w:p w:rsidR="00C2253D" w:rsidRPr="00C94132" w:rsidRDefault="00C2253D" w:rsidP="00C2253D">
      <w:pPr>
        <w:ind w:firstLine="567"/>
        <w:jc w:val="both"/>
        <w:rPr>
          <w:sz w:val="22"/>
          <w:szCs w:val="22"/>
        </w:rPr>
      </w:pPr>
      <w:r w:rsidRPr="00C94132">
        <w:rPr>
          <w:sz w:val="22"/>
          <w:szCs w:val="22"/>
        </w:rPr>
        <w:t>6.2.2. При оказании услуг обеспечить выполнение необходимых мероприятий по технике безопасности, пожарной безопасности, охране окружающей среды.</w:t>
      </w:r>
    </w:p>
    <w:p w:rsidR="00C2253D" w:rsidRPr="00C94132" w:rsidRDefault="00C2253D" w:rsidP="00C2253D">
      <w:pPr>
        <w:ind w:firstLine="567"/>
        <w:jc w:val="both"/>
        <w:rPr>
          <w:sz w:val="22"/>
          <w:szCs w:val="22"/>
        </w:rPr>
      </w:pPr>
      <w:r w:rsidRPr="00C94132">
        <w:rPr>
          <w:sz w:val="22"/>
          <w:szCs w:val="22"/>
        </w:rPr>
        <w:t>6.2.3. Своевременно оказывать услуги в объеме, предусмотренном в спецификации (приложение № 1 к Контракту).</w:t>
      </w:r>
    </w:p>
    <w:p w:rsidR="00C2253D" w:rsidRPr="00C94132" w:rsidRDefault="00C2253D" w:rsidP="00C2253D">
      <w:pPr>
        <w:ind w:firstLine="567"/>
        <w:jc w:val="both"/>
        <w:rPr>
          <w:sz w:val="22"/>
          <w:szCs w:val="22"/>
        </w:rPr>
      </w:pPr>
      <w:r w:rsidRPr="00C94132">
        <w:rPr>
          <w:sz w:val="22"/>
          <w:szCs w:val="22"/>
        </w:rPr>
        <w:t>6.2.4.  Своевременно информировать Заказчика об изменениях и обновлениях конфигурации и (или) программной платформы ПП «1С:Бухгалтерия государственного учреждения 8», «1С:Зарплата и кадры бюджетного учреждения», при их изменении фирмой-разработчиком ПП, регламентированных отчетов – по мере выпуска фирмой «1С». В течение 3 (Трех) рабочих дней обновлять версии программного продукта «1С: Предприятие 8» в связи с выходом новых релизов программного обеспечения. Проводить конвертацию баз данных при обновлении программного обеспечения. Проверять работоспособность системы после обновления.</w:t>
      </w:r>
    </w:p>
    <w:p w:rsidR="00C2253D" w:rsidRPr="00C94132" w:rsidRDefault="00C2253D" w:rsidP="00C2253D">
      <w:pPr>
        <w:ind w:firstLine="567"/>
        <w:jc w:val="both"/>
        <w:rPr>
          <w:sz w:val="22"/>
          <w:szCs w:val="22"/>
        </w:rPr>
      </w:pPr>
      <w:r w:rsidRPr="00C94132">
        <w:rPr>
          <w:sz w:val="22"/>
          <w:szCs w:val="22"/>
        </w:rPr>
        <w:t>6.2.5. Принять и классифицировать в течение 1 часа рабочего времени любую заявку Заказчика по консультационно-техническому сопровождению, связанную с запросом на информацию или на документацию.</w:t>
      </w:r>
    </w:p>
    <w:p w:rsidR="00C2253D" w:rsidRPr="00C94132" w:rsidRDefault="00C2253D" w:rsidP="00C2253D">
      <w:pPr>
        <w:ind w:firstLine="567"/>
        <w:jc w:val="both"/>
        <w:rPr>
          <w:sz w:val="22"/>
          <w:szCs w:val="22"/>
        </w:rPr>
      </w:pPr>
      <w:r w:rsidRPr="00C94132">
        <w:rPr>
          <w:sz w:val="22"/>
          <w:szCs w:val="22"/>
        </w:rPr>
        <w:lastRenderedPageBreak/>
        <w:t>6.2.6. Принять и классифицировать в течение 2 часов рабочего времени любую заявку Заказчика по консультационно-техническому сопровождению, связанную с возникшей программной ошибкой. После выявления причины сбоя должно производиться устранение возникшей неисправности силами специалистов Исполнителя в течение 2 (Двух) рабочих дней. В случае невозможности устранения ошибки в указанное время Исполнитель должен предоставить Заказчику информацию о сложности ошибки и сроках ее устранения.</w:t>
      </w:r>
    </w:p>
    <w:p w:rsidR="00C2253D" w:rsidRPr="00C94132" w:rsidRDefault="00C2253D" w:rsidP="00C2253D">
      <w:pPr>
        <w:ind w:firstLine="567"/>
        <w:jc w:val="both"/>
        <w:rPr>
          <w:sz w:val="22"/>
          <w:szCs w:val="22"/>
        </w:rPr>
      </w:pPr>
      <w:r w:rsidRPr="00C94132">
        <w:rPr>
          <w:sz w:val="22"/>
          <w:szCs w:val="22"/>
        </w:rPr>
        <w:t xml:space="preserve">6.2.7. Составлять и направлять экземпляры документов (акты оказанных услуг) Заказчику. </w:t>
      </w:r>
    </w:p>
    <w:p w:rsidR="00C2253D" w:rsidRPr="00C94132" w:rsidRDefault="00C2253D" w:rsidP="00C2253D">
      <w:pPr>
        <w:ind w:firstLine="567"/>
        <w:jc w:val="both"/>
        <w:rPr>
          <w:sz w:val="22"/>
          <w:szCs w:val="22"/>
        </w:rPr>
      </w:pPr>
      <w:r w:rsidRPr="00C94132">
        <w:rPr>
          <w:sz w:val="22"/>
          <w:szCs w:val="22"/>
        </w:rPr>
        <w:t>6.2.8. Обеспечить сохранность данных в соответствии с Федеральным законом от 27.07.2006 № 152-ФЗ «О персональных данных».</w:t>
      </w:r>
    </w:p>
    <w:p w:rsidR="00C2253D" w:rsidRPr="00C94132" w:rsidRDefault="00C2253D" w:rsidP="00C2253D">
      <w:pPr>
        <w:ind w:firstLine="567"/>
        <w:jc w:val="both"/>
        <w:rPr>
          <w:sz w:val="22"/>
          <w:szCs w:val="22"/>
        </w:rPr>
      </w:pPr>
    </w:p>
    <w:p w:rsidR="00B86FC1" w:rsidRPr="00C94132" w:rsidRDefault="00B86FC1" w:rsidP="00C2253D">
      <w:pPr>
        <w:ind w:firstLine="567"/>
        <w:jc w:val="center"/>
        <w:rPr>
          <w:b/>
          <w:sz w:val="22"/>
          <w:szCs w:val="22"/>
        </w:rPr>
      </w:pPr>
      <w:r w:rsidRPr="00C94132">
        <w:rPr>
          <w:b/>
          <w:sz w:val="22"/>
          <w:szCs w:val="22"/>
        </w:rPr>
        <w:t>7. Гарантии качества, гарантийные обязательства</w:t>
      </w:r>
    </w:p>
    <w:p w:rsidR="00B86FC1" w:rsidRPr="00C94132" w:rsidRDefault="00322314" w:rsidP="00B86FC1">
      <w:pPr>
        <w:ind w:firstLine="567"/>
        <w:jc w:val="both"/>
        <w:rPr>
          <w:sz w:val="22"/>
          <w:szCs w:val="22"/>
        </w:rPr>
      </w:pPr>
      <w:r w:rsidRPr="00C94132">
        <w:rPr>
          <w:sz w:val="22"/>
          <w:szCs w:val="22"/>
        </w:rPr>
        <w:t xml:space="preserve"> </w:t>
      </w:r>
      <w:r w:rsidR="00B86FC1" w:rsidRPr="00C94132">
        <w:rPr>
          <w:sz w:val="22"/>
          <w:szCs w:val="22"/>
        </w:rPr>
        <w:t xml:space="preserve">7.1. Исполнитель гарантирует оказание услуг надлежащего качества и обязуется за свой счет устранять недочеты и их последствия в течение </w:t>
      </w:r>
      <w:r w:rsidR="00384FB3" w:rsidRPr="00C94132">
        <w:rPr>
          <w:sz w:val="22"/>
          <w:szCs w:val="22"/>
        </w:rPr>
        <w:t xml:space="preserve">срока </w:t>
      </w:r>
      <w:r w:rsidR="00B86FC1" w:rsidRPr="00C94132">
        <w:rPr>
          <w:sz w:val="22"/>
          <w:szCs w:val="22"/>
        </w:rPr>
        <w:t>действия Контракта.</w:t>
      </w:r>
    </w:p>
    <w:p w:rsidR="00CF3764" w:rsidRPr="00C94132" w:rsidRDefault="00322314" w:rsidP="00B86FC1">
      <w:pPr>
        <w:ind w:firstLine="567"/>
        <w:jc w:val="both"/>
        <w:rPr>
          <w:sz w:val="22"/>
          <w:szCs w:val="22"/>
        </w:rPr>
      </w:pPr>
      <w:r w:rsidRPr="00C94132">
        <w:rPr>
          <w:sz w:val="22"/>
          <w:szCs w:val="22"/>
        </w:rPr>
        <w:t xml:space="preserve"> </w:t>
      </w:r>
      <w:r w:rsidR="00B86FC1" w:rsidRPr="00C94132">
        <w:rPr>
          <w:sz w:val="22"/>
          <w:szCs w:val="22"/>
        </w:rPr>
        <w:t>7.2. В случае причинения ущерба имуществу Заказчика в результате оказания услуг ненадлежащего качества Исполнитель несет полную материальную ответственность.</w:t>
      </w:r>
    </w:p>
    <w:p w:rsidR="00322314" w:rsidRPr="00C94132" w:rsidRDefault="00322314" w:rsidP="00B86FC1">
      <w:pPr>
        <w:ind w:firstLine="567"/>
        <w:jc w:val="both"/>
        <w:rPr>
          <w:sz w:val="22"/>
          <w:szCs w:val="22"/>
        </w:rPr>
      </w:pPr>
    </w:p>
    <w:p w:rsidR="00322314" w:rsidRPr="00C94132" w:rsidRDefault="00B86FC1" w:rsidP="00C94132">
      <w:pPr>
        <w:pStyle w:val="af7"/>
        <w:tabs>
          <w:tab w:val="left" w:pos="567"/>
          <w:tab w:val="left" w:pos="709"/>
        </w:tabs>
        <w:ind w:left="3828"/>
        <w:jc w:val="both"/>
        <w:rPr>
          <w:rFonts w:ascii="Times New Roman" w:hAnsi="Times New Roman"/>
          <w:b/>
        </w:rPr>
      </w:pPr>
      <w:r w:rsidRPr="00C94132">
        <w:rPr>
          <w:rFonts w:ascii="Times New Roman" w:hAnsi="Times New Roman"/>
          <w:b/>
        </w:rPr>
        <w:t>8. Ответственность Сторон</w:t>
      </w:r>
    </w:p>
    <w:p w:rsidR="00B86FC1" w:rsidRPr="00C94132" w:rsidRDefault="00322314" w:rsidP="00322314">
      <w:pPr>
        <w:pStyle w:val="af9"/>
        <w:shd w:val="clear" w:color="auto" w:fill="FFFFFF"/>
        <w:tabs>
          <w:tab w:val="left" w:pos="567"/>
        </w:tabs>
        <w:ind w:left="0" w:firstLine="567"/>
        <w:jc w:val="both"/>
        <w:rPr>
          <w:sz w:val="22"/>
          <w:szCs w:val="22"/>
        </w:rPr>
      </w:pPr>
      <w:r w:rsidRPr="00C94132">
        <w:rPr>
          <w:bCs/>
          <w:sz w:val="22"/>
          <w:szCs w:val="22"/>
        </w:rPr>
        <w:t>8</w:t>
      </w:r>
      <w:r w:rsidR="00B86FC1" w:rsidRPr="00C94132">
        <w:rPr>
          <w:bCs/>
          <w:sz w:val="22"/>
          <w:szCs w:val="22"/>
        </w:rPr>
        <w:t>.1. За неисполнение или ненадлежащее исполнение своих обязательств, предусмотренных Контрактом, Стороны несут ответственность в соответствии с действующим законодательством РФ.</w:t>
      </w:r>
    </w:p>
    <w:p w:rsidR="000D43D0" w:rsidRDefault="00B86FC1" w:rsidP="000D43D0">
      <w:pPr>
        <w:pStyle w:val="af9"/>
        <w:shd w:val="clear" w:color="auto" w:fill="FFFFFF"/>
        <w:ind w:left="0" w:firstLine="567"/>
        <w:jc w:val="both"/>
        <w:rPr>
          <w:sz w:val="22"/>
          <w:szCs w:val="22"/>
        </w:rPr>
      </w:pPr>
      <w:r w:rsidRPr="00C94132">
        <w:rPr>
          <w:sz w:val="22"/>
          <w:szCs w:val="22"/>
        </w:rPr>
        <w:t>8.2. Ответственность Заказчика:</w:t>
      </w:r>
    </w:p>
    <w:p w:rsidR="00B86FC1" w:rsidRPr="00C94132" w:rsidRDefault="00B86FC1" w:rsidP="000D43D0">
      <w:pPr>
        <w:pStyle w:val="af9"/>
        <w:shd w:val="clear" w:color="auto" w:fill="FFFFFF"/>
        <w:ind w:left="0" w:firstLine="567"/>
        <w:jc w:val="both"/>
        <w:rPr>
          <w:sz w:val="22"/>
          <w:szCs w:val="22"/>
        </w:rPr>
      </w:pPr>
      <w:r w:rsidRPr="00C94132">
        <w:rPr>
          <w:sz w:val="22"/>
          <w:szCs w:val="22"/>
        </w:rPr>
        <w:t>8.2.1. В случае просрочки исполнения Заказчиком обязательств, предусмотренных настоящим Контрактом, Исполнитель вправе потребовать уплату неустойки в виде пени. Пеня начисляется за каждый день просрочки исполнения обязательства, начиная со дня, следующего после дня истечения установленного срока исполнения обязательства по настоящему Контракту. Пеня устанавливается в размере одной трехсотой действующей на дату уплаты пени ключевой ставки Центрального банка Российской Федерации от неуплаченной в срок суммы.</w:t>
      </w:r>
    </w:p>
    <w:p w:rsidR="00B86FC1" w:rsidRPr="00C94132" w:rsidRDefault="00B86FC1" w:rsidP="00B86FC1">
      <w:pPr>
        <w:pStyle w:val="af9"/>
        <w:ind w:left="0" w:firstLine="709"/>
        <w:jc w:val="both"/>
        <w:rPr>
          <w:sz w:val="22"/>
          <w:szCs w:val="22"/>
        </w:rPr>
      </w:pPr>
      <w:r w:rsidRPr="00C94132">
        <w:rPr>
          <w:sz w:val="22"/>
          <w:szCs w:val="22"/>
        </w:rPr>
        <w:t xml:space="preserve">8.2.2. В случае ненадлежащего исполнения Заказчиком обязательств, предусмотренных настоящим Контрактом, за исключением просрочки исполнения обязательств, предусмотренных Контрактом, </w:t>
      </w:r>
      <w:r w:rsidR="004C2320" w:rsidRPr="00C94132">
        <w:rPr>
          <w:sz w:val="22"/>
          <w:szCs w:val="22"/>
        </w:rPr>
        <w:t>Исполнитель</w:t>
      </w:r>
      <w:r w:rsidRPr="00C94132">
        <w:rPr>
          <w:sz w:val="22"/>
          <w:szCs w:val="22"/>
        </w:rPr>
        <w:t xml:space="preserve"> вправе потребовать уплату неустойки в виде штрафа. Штрафы начисляются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w:t>
      </w:r>
    </w:p>
    <w:p w:rsidR="00B86FC1" w:rsidRPr="00C94132" w:rsidRDefault="00B86FC1" w:rsidP="00B86FC1">
      <w:pPr>
        <w:pStyle w:val="af9"/>
        <w:ind w:left="0" w:firstLine="709"/>
        <w:jc w:val="both"/>
        <w:rPr>
          <w:sz w:val="22"/>
          <w:szCs w:val="22"/>
        </w:rPr>
      </w:pPr>
      <w:r w:rsidRPr="00C94132">
        <w:rPr>
          <w:sz w:val="22"/>
          <w:szCs w:val="22"/>
        </w:rPr>
        <w:t xml:space="preserve">Размер штрафа устанавливается в соответствии с Постановлением </w:t>
      </w:r>
      <w:r w:rsidR="004C2320" w:rsidRPr="00C94132">
        <w:rPr>
          <w:sz w:val="22"/>
          <w:szCs w:val="22"/>
        </w:rPr>
        <w:t xml:space="preserve">Правительства РФ от 30.08.2017 </w:t>
      </w:r>
      <w:r w:rsidRPr="00C94132">
        <w:rPr>
          <w:sz w:val="22"/>
          <w:szCs w:val="22"/>
        </w:rPr>
        <w:t xml:space="preserve">№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w:t>
      </w:r>
      <w:r w:rsidR="004C2320" w:rsidRPr="00C94132">
        <w:rPr>
          <w:sz w:val="22"/>
          <w:szCs w:val="22"/>
        </w:rPr>
        <w:t>Исполнителе</w:t>
      </w:r>
      <w:r w:rsidRPr="00C94132">
        <w:rPr>
          <w:sz w:val="22"/>
          <w:szCs w:val="22"/>
        </w:rPr>
        <w:t xml:space="preserve">м обязательств, предусмотренных контрактом (за исключением просрочки исполнения обязательств заказчиком, </w:t>
      </w:r>
      <w:r w:rsidR="004C2320" w:rsidRPr="00C94132">
        <w:rPr>
          <w:sz w:val="22"/>
          <w:szCs w:val="22"/>
        </w:rPr>
        <w:t>Исполнителе</w:t>
      </w:r>
      <w:r w:rsidRPr="00C94132">
        <w:rPr>
          <w:sz w:val="22"/>
          <w:szCs w:val="22"/>
        </w:rPr>
        <w:t>м</w:t>
      </w:r>
      <w:r w:rsidR="004C2320" w:rsidRPr="00C94132">
        <w:rPr>
          <w:sz w:val="22"/>
          <w:szCs w:val="22"/>
        </w:rPr>
        <w:t xml:space="preserve">, </w:t>
      </w:r>
      <w:r w:rsidRPr="00C94132">
        <w:rPr>
          <w:sz w:val="22"/>
          <w:szCs w:val="22"/>
        </w:rPr>
        <w:t>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от 30.08.2017 № 1042), и составляет 1000 рублей.</w:t>
      </w:r>
    </w:p>
    <w:p w:rsidR="00B86FC1" w:rsidRPr="00C94132" w:rsidRDefault="00B86FC1" w:rsidP="00B86FC1">
      <w:pPr>
        <w:pStyle w:val="af9"/>
        <w:ind w:left="0" w:firstLine="709"/>
        <w:jc w:val="both"/>
        <w:rPr>
          <w:b/>
          <w:sz w:val="22"/>
          <w:szCs w:val="22"/>
        </w:rPr>
      </w:pPr>
      <w:r w:rsidRPr="00C94132">
        <w:rPr>
          <w:sz w:val="22"/>
          <w:szCs w:val="22"/>
        </w:rPr>
        <w:t>8.2.3.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B86FC1" w:rsidRPr="00C94132" w:rsidRDefault="00B86FC1" w:rsidP="00B86FC1">
      <w:pPr>
        <w:pStyle w:val="af7"/>
        <w:ind w:firstLine="709"/>
        <w:jc w:val="both"/>
        <w:rPr>
          <w:rFonts w:ascii="Times New Roman" w:hAnsi="Times New Roman"/>
        </w:rPr>
      </w:pPr>
      <w:r w:rsidRPr="00C94132">
        <w:rPr>
          <w:rFonts w:ascii="Times New Roman" w:hAnsi="Times New Roman"/>
        </w:rPr>
        <w:t xml:space="preserve">8.3. Ответственность </w:t>
      </w:r>
      <w:r w:rsidR="004C2320" w:rsidRPr="00C94132">
        <w:rPr>
          <w:rFonts w:ascii="Times New Roman" w:hAnsi="Times New Roman"/>
        </w:rPr>
        <w:t>Исполнителя</w:t>
      </w:r>
      <w:r w:rsidRPr="00C94132">
        <w:rPr>
          <w:rFonts w:ascii="Times New Roman" w:hAnsi="Times New Roman"/>
        </w:rPr>
        <w:t>:</w:t>
      </w:r>
    </w:p>
    <w:p w:rsidR="00B86FC1" w:rsidRPr="00C94132" w:rsidRDefault="00B86FC1" w:rsidP="00B86FC1">
      <w:pPr>
        <w:pStyle w:val="af7"/>
        <w:ind w:firstLine="709"/>
        <w:jc w:val="both"/>
        <w:rPr>
          <w:rFonts w:ascii="Times New Roman" w:hAnsi="Times New Roman"/>
        </w:rPr>
      </w:pPr>
      <w:r w:rsidRPr="00C94132">
        <w:rPr>
          <w:rFonts w:ascii="Times New Roman" w:hAnsi="Times New Roman"/>
        </w:rPr>
        <w:t xml:space="preserve">8.3.1. В случае просрочки исполнения </w:t>
      </w:r>
      <w:r w:rsidR="004C2320" w:rsidRPr="00C94132">
        <w:rPr>
          <w:rFonts w:ascii="Times New Roman" w:hAnsi="Times New Roman"/>
        </w:rPr>
        <w:t>Исполнителе</w:t>
      </w:r>
      <w:r w:rsidRPr="00C94132">
        <w:rPr>
          <w:rFonts w:ascii="Times New Roman" w:hAnsi="Times New Roman"/>
        </w:rPr>
        <w:t xml:space="preserve">м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4C2320" w:rsidRPr="00C94132">
        <w:rPr>
          <w:rFonts w:ascii="Times New Roman" w:hAnsi="Times New Roman"/>
        </w:rPr>
        <w:t>Исполнителе</w:t>
      </w:r>
      <w:r w:rsidRPr="00C94132">
        <w:rPr>
          <w:rFonts w:ascii="Times New Roman" w:hAnsi="Times New Roman"/>
        </w:rPr>
        <w:t xml:space="preserve">м обязательств, предусмотренных контрактом, Государственный заказчик направляет </w:t>
      </w:r>
      <w:r w:rsidR="004C2320" w:rsidRPr="00C94132">
        <w:rPr>
          <w:rFonts w:ascii="Times New Roman" w:hAnsi="Times New Roman"/>
        </w:rPr>
        <w:t>Исполнителю</w:t>
      </w:r>
      <w:r w:rsidRPr="00C94132">
        <w:rPr>
          <w:rFonts w:ascii="Times New Roman" w:hAnsi="Times New Roman"/>
        </w:rPr>
        <w:t xml:space="preserve"> требование об уплате неустоек (штрафов, пеней).</w:t>
      </w:r>
    </w:p>
    <w:p w:rsidR="00B86FC1" w:rsidRPr="00C94132" w:rsidRDefault="00B86FC1" w:rsidP="00B86FC1">
      <w:pPr>
        <w:pStyle w:val="af7"/>
        <w:ind w:firstLine="709"/>
        <w:jc w:val="both"/>
        <w:rPr>
          <w:rFonts w:ascii="Times New Roman" w:hAnsi="Times New Roman"/>
        </w:rPr>
      </w:pPr>
      <w:r w:rsidRPr="00C94132">
        <w:rPr>
          <w:rFonts w:ascii="Times New Roman" w:hAnsi="Times New Roman"/>
        </w:rPr>
        <w:t xml:space="preserve">8.3.2. В случае просрочки исполнения </w:t>
      </w:r>
      <w:r w:rsidR="004C2320" w:rsidRPr="00C94132">
        <w:rPr>
          <w:rFonts w:ascii="Times New Roman" w:hAnsi="Times New Roman"/>
        </w:rPr>
        <w:t>Исполнителе</w:t>
      </w:r>
      <w:r w:rsidRPr="00C94132">
        <w:rPr>
          <w:rFonts w:ascii="Times New Roman" w:hAnsi="Times New Roman"/>
        </w:rPr>
        <w:t xml:space="preserve">м обязательств, предусмотренных Контрактом, в том числе нарушения срока поставки товара, нарушения срока замены некачественного товара, просрочки исполнения иных обязательств, предусмотренных Контрактом, </w:t>
      </w:r>
      <w:r w:rsidR="004C2320" w:rsidRPr="00C94132">
        <w:rPr>
          <w:rFonts w:ascii="Times New Roman" w:hAnsi="Times New Roman"/>
        </w:rPr>
        <w:t>Исполнитель</w:t>
      </w:r>
      <w:r w:rsidRPr="00C94132">
        <w:rPr>
          <w:rFonts w:ascii="Times New Roman" w:hAnsi="Times New Roman"/>
        </w:rPr>
        <w:t xml:space="preserve"> уплачивает Государственному заказчику пени. Пеня начисляется за каждый день просрочки исполнения </w:t>
      </w:r>
      <w:r w:rsidR="004C2320" w:rsidRPr="00C94132">
        <w:rPr>
          <w:rFonts w:ascii="Times New Roman" w:hAnsi="Times New Roman"/>
        </w:rPr>
        <w:t>Исполнителе</w:t>
      </w:r>
      <w:r w:rsidRPr="00C94132">
        <w:rPr>
          <w:rFonts w:ascii="Times New Roman" w:hAnsi="Times New Roman"/>
        </w:rPr>
        <w:t xml:space="preserve">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4C2320" w:rsidRPr="00C94132">
        <w:rPr>
          <w:rFonts w:ascii="Times New Roman" w:hAnsi="Times New Roman"/>
        </w:rPr>
        <w:t>Исполнителе</w:t>
      </w:r>
      <w:r w:rsidRPr="00C94132">
        <w:rPr>
          <w:rFonts w:ascii="Times New Roman" w:hAnsi="Times New Roman"/>
        </w:rPr>
        <w:t>м.</w:t>
      </w:r>
    </w:p>
    <w:p w:rsidR="00B86FC1" w:rsidRPr="00C94132" w:rsidRDefault="00B86FC1" w:rsidP="00B86FC1">
      <w:pPr>
        <w:pStyle w:val="af9"/>
        <w:autoSpaceDE w:val="0"/>
        <w:autoSpaceDN w:val="0"/>
        <w:adjustRightInd w:val="0"/>
        <w:ind w:left="0" w:firstLine="709"/>
        <w:jc w:val="both"/>
        <w:rPr>
          <w:sz w:val="22"/>
          <w:szCs w:val="22"/>
        </w:rPr>
      </w:pPr>
      <w:r w:rsidRPr="00C94132">
        <w:rPr>
          <w:sz w:val="22"/>
          <w:szCs w:val="22"/>
        </w:rPr>
        <w:t xml:space="preserve">8.3.3. За каждый факт неисполнения или ненадлежащего исполнения </w:t>
      </w:r>
      <w:r w:rsidR="004C2320" w:rsidRPr="00C94132">
        <w:rPr>
          <w:sz w:val="22"/>
          <w:szCs w:val="22"/>
        </w:rPr>
        <w:t>Исполнителе</w:t>
      </w:r>
      <w:r w:rsidRPr="00C94132">
        <w:rPr>
          <w:sz w:val="22"/>
          <w:szCs w:val="22"/>
        </w:rPr>
        <w:t>м обязательств, предусмотренных контрактом,</w:t>
      </w:r>
      <w:r w:rsidRPr="00C94132">
        <w:rPr>
          <w:color w:val="FF0000"/>
          <w:sz w:val="22"/>
          <w:szCs w:val="22"/>
        </w:rPr>
        <w:t xml:space="preserve"> </w:t>
      </w:r>
      <w:r w:rsidRPr="00C94132">
        <w:rPr>
          <w:sz w:val="22"/>
          <w:szCs w:val="22"/>
        </w:rPr>
        <w:t>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w:t>
      </w:r>
      <w:r w:rsidR="00EF04DB" w:rsidRPr="00C94132">
        <w:rPr>
          <w:sz w:val="22"/>
          <w:szCs w:val="22"/>
        </w:rPr>
        <w:t>0</w:t>
      </w:r>
      <w:r w:rsidRPr="00C94132">
        <w:rPr>
          <w:sz w:val="22"/>
          <w:szCs w:val="22"/>
        </w:rPr>
        <w:t xml:space="preserve"> процент</w:t>
      </w:r>
      <w:r w:rsidR="00EF04DB" w:rsidRPr="00C94132">
        <w:rPr>
          <w:sz w:val="22"/>
          <w:szCs w:val="22"/>
        </w:rPr>
        <w:t>ов</w:t>
      </w:r>
      <w:r w:rsidRPr="00C94132">
        <w:rPr>
          <w:sz w:val="22"/>
          <w:szCs w:val="22"/>
        </w:rPr>
        <w:t xml:space="preserve"> цены контракта, на основании Постановления Правительства РФ от 30.08.2017 № 1042.</w:t>
      </w:r>
    </w:p>
    <w:p w:rsidR="00B86FC1" w:rsidRPr="00C94132" w:rsidRDefault="00B86FC1" w:rsidP="00B86FC1">
      <w:pPr>
        <w:pStyle w:val="af7"/>
        <w:ind w:firstLine="709"/>
        <w:jc w:val="both"/>
        <w:rPr>
          <w:rFonts w:ascii="Times New Roman" w:hAnsi="Times New Roman"/>
        </w:rPr>
      </w:pPr>
      <w:r w:rsidRPr="00C94132">
        <w:rPr>
          <w:rFonts w:ascii="Times New Roman" w:hAnsi="Times New Roman"/>
        </w:rPr>
        <w:lastRenderedPageBreak/>
        <w:t xml:space="preserve">8.3.4. За каждый факт неисполнения или ненадлежащего исполнения </w:t>
      </w:r>
      <w:r w:rsidR="004C2320" w:rsidRPr="00C94132">
        <w:rPr>
          <w:rFonts w:ascii="Times New Roman" w:hAnsi="Times New Roman"/>
        </w:rPr>
        <w:t>Исполнителе</w:t>
      </w:r>
      <w:r w:rsidRPr="00C94132">
        <w:rPr>
          <w:rFonts w:ascii="Times New Roman" w:hAnsi="Times New Roman"/>
        </w:rPr>
        <w:t xml:space="preserve">м обязательства, предусмотренного контрактом, которое не имеет стоимостного выражения, </w:t>
      </w:r>
      <w:r w:rsidR="004C2320" w:rsidRPr="00C94132">
        <w:rPr>
          <w:rFonts w:ascii="Times New Roman" w:hAnsi="Times New Roman"/>
        </w:rPr>
        <w:t>Исполнитель</w:t>
      </w:r>
      <w:r w:rsidRPr="00C94132">
        <w:rPr>
          <w:rFonts w:ascii="Times New Roman" w:hAnsi="Times New Roman"/>
        </w:rPr>
        <w:t xml:space="preserve"> уплачивает Государственному заказчику штраф. Штраф устанавливается в размере 1000 рублей на основании Постановления Правительства РФ от 30.08.2017 № 1042.</w:t>
      </w:r>
    </w:p>
    <w:p w:rsidR="00B86FC1" w:rsidRPr="00C94132" w:rsidRDefault="00B86FC1" w:rsidP="00B86FC1">
      <w:pPr>
        <w:pStyle w:val="af7"/>
        <w:ind w:firstLine="709"/>
        <w:jc w:val="both"/>
        <w:rPr>
          <w:rFonts w:ascii="Times New Roman" w:hAnsi="Times New Roman"/>
        </w:rPr>
      </w:pPr>
      <w:r w:rsidRPr="00C94132">
        <w:rPr>
          <w:rFonts w:ascii="Times New Roman" w:hAnsi="Times New Roman"/>
        </w:rPr>
        <w:t xml:space="preserve">8.4. Общая сумма начисленных штрафов за неисполнение или ненадлежащее исполнение </w:t>
      </w:r>
      <w:r w:rsidR="004C2320" w:rsidRPr="00C94132">
        <w:rPr>
          <w:rFonts w:ascii="Times New Roman" w:hAnsi="Times New Roman"/>
        </w:rPr>
        <w:t>Исполнителе</w:t>
      </w:r>
      <w:r w:rsidRPr="00C94132">
        <w:rPr>
          <w:rFonts w:ascii="Times New Roman" w:hAnsi="Times New Roman"/>
        </w:rPr>
        <w:t>м обязательств, предусмотренных Контрактом, не может превышать цену Контракта.</w:t>
      </w:r>
    </w:p>
    <w:p w:rsidR="00B86FC1" w:rsidRPr="00C94132" w:rsidRDefault="00B86FC1" w:rsidP="00B86FC1">
      <w:pPr>
        <w:pStyle w:val="af7"/>
        <w:ind w:firstLine="709"/>
        <w:jc w:val="both"/>
        <w:rPr>
          <w:rFonts w:ascii="Times New Roman" w:hAnsi="Times New Roman"/>
        </w:rPr>
      </w:pPr>
      <w:r w:rsidRPr="00C94132">
        <w:rPr>
          <w:rFonts w:ascii="Times New Roman" w:hAnsi="Times New Roman"/>
        </w:rPr>
        <w:t>8.5.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86FC1" w:rsidRPr="00C94132" w:rsidRDefault="00B86FC1" w:rsidP="00B86FC1">
      <w:pPr>
        <w:pStyle w:val="af7"/>
        <w:ind w:firstLine="709"/>
        <w:jc w:val="both"/>
        <w:rPr>
          <w:rFonts w:ascii="Times New Roman" w:hAnsi="Times New Roman"/>
        </w:rPr>
      </w:pPr>
      <w:r w:rsidRPr="00C94132">
        <w:rPr>
          <w:rFonts w:ascii="Times New Roman" w:hAnsi="Times New Roman"/>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F3764" w:rsidRDefault="00B86FC1" w:rsidP="00B86FC1">
      <w:pPr>
        <w:pStyle w:val="af7"/>
        <w:ind w:firstLine="709"/>
        <w:rPr>
          <w:rFonts w:ascii="Times New Roman" w:hAnsi="Times New Roman"/>
        </w:rPr>
      </w:pPr>
      <w:r w:rsidRPr="00C94132">
        <w:rPr>
          <w:rFonts w:ascii="Times New Roman" w:hAnsi="Times New Roman"/>
        </w:rPr>
        <w:t xml:space="preserve">8.7. Уплата </w:t>
      </w:r>
      <w:r w:rsidR="004C2320" w:rsidRPr="00C94132">
        <w:rPr>
          <w:rFonts w:ascii="Times New Roman" w:hAnsi="Times New Roman"/>
        </w:rPr>
        <w:t>Исполнителе</w:t>
      </w:r>
      <w:r w:rsidRPr="00C94132">
        <w:rPr>
          <w:rFonts w:ascii="Times New Roman" w:hAnsi="Times New Roman"/>
        </w:rPr>
        <w:t>м неустойки или применение иной формы ответственности не освобождает его от исполнения обязательств по Контракту.</w:t>
      </w:r>
    </w:p>
    <w:p w:rsidR="00C94132" w:rsidRPr="00C94132" w:rsidRDefault="00C94132" w:rsidP="00B86FC1">
      <w:pPr>
        <w:pStyle w:val="af7"/>
        <w:ind w:firstLine="709"/>
        <w:rPr>
          <w:rFonts w:ascii="Times New Roman" w:hAnsi="Times New Roman"/>
        </w:rPr>
      </w:pPr>
    </w:p>
    <w:p w:rsidR="00B86FC1" w:rsidRPr="00C94132" w:rsidRDefault="00EF04DB" w:rsidP="00B86FC1">
      <w:pPr>
        <w:shd w:val="clear" w:color="auto" w:fill="FFFFFF"/>
        <w:ind w:firstLine="567"/>
        <w:jc w:val="center"/>
        <w:rPr>
          <w:b/>
          <w:sz w:val="22"/>
          <w:szCs w:val="22"/>
        </w:rPr>
      </w:pPr>
      <w:r w:rsidRPr="00C94132">
        <w:rPr>
          <w:b/>
          <w:bCs/>
          <w:sz w:val="22"/>
          <w:szCs w:val="22"/>
        </w:rPr>
        <w:t>9</w:t>
      </w:r>
      <w:r w:rsidR="00B86FC1" w:rsidRPr="00C94132">
        <w:rPr>
          <w:b/>
          <w:bCs/>
          <w:sz w:val="22"/>
          <w:szCs w:val="22"/>
        </w:rPr>
        <w:t>. Форс-мажорные обстоятельства</w:t>
      </w:r>
    </w:p>
    <w:p w:rsidR="00B86FC1" w:rsidRPr="00C94132" w:rsidRDefault="00EF04DB" w:rsidP="00B86FC1">
      <w:pPr>
        <w:shd w:val="clear" w:color="auto" w:fill="FFFFFF"/>
        <w:tabs>
          <w:tab w:val="left" w:pos="1195"/>
        </w:tabs>
        <w:ind w:firstLine="567"/>
        <w:jc w:val="both"/>
        <w:rPr>
          <w:sz w:val="22"/>
          <w:szCs w:val="22"/>
        </w:rPr>
      </w:pPr>
      <w:r w:rsidRPr="00C94132">
        <w:rPr>
          <w:sz w:val="22"/>
          <w:szCs w:val="22"/>
        </w:rPr>
        <w:t>9</w:t>
      </w:r>
      <w:r w:rsidR="00B86FC1" w:rsidRPr="00C94132">
        <w:rPr>
          <w:sz w:val="22"/>
          <w:szCs w:val="22"/>
        </w:rPr>
        <w:t>.1. В случае возникновения форс-мажорных обстоятельств (наводнения, пожара, землетрясения, эпидемии, военных конфликтов, военных переворотов, террористических актов), препятствующих выполнению обязательств сторонами по настоящему Контракту, стороны обязаны письменно, не позднее 2 (двух) дней после их возникновения, предоставить необходимые документы или доказать, что эти обстоятельства действительно имели место, в противном случае условия Контракта должны быть выполнены без изменений.</w:t>
      </w:r>
    </w:p>
    <w:p w:rsidR="00B86FC1" w:rsidRPr="00C94132" w:rsidRDefault="00B86FC1" w:rsidP="00B86FC1">
      <w:pPr>
        <w:shd w:val="clear" w:color="auto" w:fill="FFFFFF"/>
        <w:tabs>
          <w:tab w:val="left" w:pos="709"/>
        </w:tabs>
        <w:ind w:firstLine="567"/>
        <w:jc w:val="both"/>
        <w:rPr>
          <w:sz w:val="22"/>
          <w:szCs w:val="22"/>
        </w:rPr>
      </w:pPr>
      <w:r w:rsidRPr="00C94132">
        <w:rPr>
          <w:sz w:val="22"/>
          <w:szCs w:val="22"/>
        </w:rPr>
        <w:t>При этом инфляционные процессы в экономике к форс-мажорным обстоятельствам по условиям настоящего Контракта не относятся.</w:t>
      </w:r>
    </w:p>
    <w:p w:rsidR="00B86FC1" w:rsidRPr="00C94132" w:rsidRDefault="00EF04DB" w:rsidP="00B86FC1">
      <w:pPr>
        <w:shd w:val="clear" w:color="auto" w:fill="FFFFFF"/>
        <w:tabs>
          <w:tab w:val="left" w:pos="709"/>
        </w:tabs>
        <w:ind w:firstLine="567"/>
        <w:jc w:val="both"/>
        <w:rPr>
          <w:bCs/>
          <w:sz w:val="22"/>
          <w:szCs w:val="22"/>
        </w:rPr>
      </w:pPr>
      <w:r w:rsidRPr="00C94132">
        <w:rPr>
          <w:sz w:val="22"/>
          <w:szCs w:val="22"/>
        </w:rPr>
        <w:t>9</w:t>
      </w:r>
      <w:r w:rsidR="00B86FC1" w:rsidRPr="00C94132">
        <w:rPr>
          <w:sz w:val="22"/>
          <w:szCs w:val="22"/>
        </w:rPr>
        <w:t>.2. 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rsidR="00CF3764" w:rsidRDefault="00EF04DB" w:rsidP="00B86FC1">
      <w:pPr>
        <w:tabs>
          <w:tab w:val="left" w:pos="1195"/>
        </w:tabs>
        <w:ind w:firstLine="567"/>
        <w:jc w:val="both"/>
        <w:rPr>
          <w:bCs/>
          <w:sz w:val="22"/>
          <w:szCs w:val="22"/>
        </w:rPr>
      </w:pPr>
      <w:r w:rsidRPr="00C94132">
        <w:rPr>
          <w:bCs/>
          <w:sz w:val="22"/>
          <w:szCs w:val="22"/>
        </w:rPr>
        <w:t>9</w:t>
      </w:r>
      <w:r w:rsidR="00B86FC1" w:rsidRPr="00C94132">
        <w:rPr>
          <w:bCs/>
          <w:sz w:val="22"/>
          <w:szCs w:val="22"/>
        </w:rPr>
        <w:t>.3. Если форс-мажор сохраняется свыше 10 (десяти) дней, то Стороны имеют право расторгнуть настоящий Контракт по соглашению Сторон.</w:t>
      </w:r>
    </w:p>
    <w:p w:rsidR="00C94132" w:rsidRPr="00C94132" w:rsidRDefault="00C94132" w:rsidP="00B86FC1">
      <w:pPr>
        <w:tabs>
          <w:tab w:val="left" w:pos="1195"/>
        </w:tabs>
        <w:ind w:firstLine="567"/>
        <w:jc w:val="both"/>
        <w:rPr>
          <w:bCs/>
          <w:sz w:val="22"/>
          <w:szCs w:val="22"/>
        </w:rPr>
      </w:pPr>
    </w:p>
    <w:p w:rsidR="00B86FC1" w:rsidRPr="00C94132" w:rsidRDefault="00B86FC1" w:rsidP="00B86FC1">
      <w:pPr>
        <w:shd w:val="clear" w:color="auto" w:fill="FFFFFF"/>
        <w:ind w:firstLine="567"/>
        <w:jc w:val="center"/>
        <w:rPr>
          <w:b/>
          <w:sz w:val="22"/>
          <w:szCs w:val="22"/>
        </w:rPr>
      </w:pPr>
      <w:r w:rsidRPr="00C94132">
        <w:rPr>
          <w:b/>
          <w:bCs/>
          <w:sz w:val="22"/>
          <w:szCs w:val="22"/>
        </w:rPr>
        <w:t>1</w:t>
      </w:r>
      <w:r w:rsidR="00EF04DB" w:rsidRPr="00C94132">
        <w:rPr>
          <w:b/>
          <w:bCs/>
          <w:sz w:val="22"/>
          <w:szCs w:val="22"/>
        </w:rPr>
        <w:t>0</w:t>
      </w:r>
      <w:r w:rsidRPr="00C94132">
        <w:rPr>
          <w:b/>
          <w:bCs/>
          <w:sz w:val="22"/>
          <w:szCs w:val="22"/>
        </w:rPr>
        <w:t>. Порядок разрешения споров</w:t>
      </w:r>
    </w:p>
    <w:p w:rsidR="00B86FC1" w:rsidRPr="00C94132" w:rsidRDefault="00B86FC1" w:rsidP="00B86FC1">
      <w:pPr>
        <w:shd w:val="clear" w:color="auto" w:fill="FFFFFF"/>
        <w:tabs>
          <w:tab w:val="left" w:pos="1373"/>
        </w:tabs>
        <w:ind w:firstLine="567"/>
        <w:jc w:val="both"/>
        <w:rPr>
          <w:sz w:val="22"/>
          <w:szCs w:val="22"/>
        </w:rPr>
      </w:pPr>
      <w:r w:rsidRPr="00C94132">
        <w:rPr>
          <w:sz w:val="22"/>
          <w:szCs w:val="22"/>
        </w:rPr>
        <w:t>1</w:t>
      </w:r>
      <w:r w:rsidR="00EF04DB" w:rsidRPr="00C94132">
        <w:rPr>
          <w:sz w:val="22"/>
          <w:szCs w:val="22"/>
        </w:rPr>
        <w:t>0</w:t>
      </w:r>
      <w:r w:rsidRPr="00C94132">
        <w:rPr>
          <w:sz w:val="22"/>
          <w:szCs w:val="22"/>
        </w:rPr>
        <w:t>.1. Стороны принимают меры к тому, чтобы любые спорные вопросы, разногласия либо претензии, касающиеся исполнения настоящего Контракта, были урегулированы путем переговоров.</w:t>
      </w:r>
    </w:p>
    <w:p w:rsidR="00B86FC1" w:rsidRPr="00C94132" w:rsidRDefault="00B86FC1" w:rsidP="00B86FC1">
      <w:pPr>
        <w:shd w:val="clear" w:color="auto" w:fill="FFFFFF"/>
        <w:tabs>
          <w:tab w:val="left" w:pos="1373"/>
        </w:tabs>
        <w:ind w:firstLine="567"/>
        <w:jc w:val="both"/>
        <w:rPr>
          <w:sz w:val="22"/>
          <w:szCs w:val="22"/>
        </w:rPr>
      </w:pPr>
      <w:r w:rsidRPr="00C94132">
        <w:rPr>
          <w:sz w:val="22"/>
          <w:szCs w:val="22"/>
        </w:rPr>
        <w:t>1</w:t>
      </w:r>
      <w:r w:rsidR="00EF04DB" w:rsidRPr="00C94132">
        <w:rPr>
          <w:sz w:val="22"/>
          <w:szCs w:val="22"/>
        </w:rPr>
        <w:t>0</w:t>
      </w:r>
      <w:r w:rsidRPr="00C94132">
        <w:rPr>
          <w:sz w:val="22"/>
          <w:szCs w:val="22"/>
        </w:rPr>
        <w:t xml:space="preserve">.2. В случае возникновения претензий относительно исполнения одной Стороной своих обязательств по Контракту другая Сторона может направить претензию (требование) в письменной форме. В отношении всех претензий, направляемых по настоящему Контракту, Сторона, которой адресована претензия, должна дать письменный ответ по существу претензии в срок не позднее </w:t>
      </w:r>
      <w:r w:rsidR="00811B66" w:rsidRPr="00C94132">
        <w:rPr>
          <w:sz w:val="22"/>
          <w:szCs w:val="22"/>
        </w:rPr>
        <w:t>20</w:t>
      </w:r>
      <w:r w:rsidRPr="00C94132">
        <w:rPr>
          <w:sz w:val="22"/>
          <w:szCs w:val="22"/>
        </w:rPr>
        <w:t xml:space="preserve"> (</w:t>
      </w:r>
      <w:r w:rsidR="00811B66" w:rsidRPr="00C94132">
        <w:rPr>
          <w:sz w:val="22"/>
          <w:szCs w:val="22"/>
        </w:rPr>
        <w:t>двадцати</w:t>
      </w:r>
      <w:r w:rsidRPr="00C94132">
        <w:rPr>
          <w:sz w:val="22"/>
          <w:szCs w:val="22"/>
        </w:rPr>
        <w:t>) дней с даты ее получения.</w:t>
      </w:r>
    </w:p>
    <w:p w:rsidR="00CF3764" w:rsidRDefault="00B86FC1" w:rsidP="00B86FC1">
      <w:pPr>
        <w:shd w:val="clear" w:color="auto" w:fill="FFFFFF"/>
        <w:tabs>
          <w:tab w:val="left" w:pos="1373"/>
        </w:tabs>
        <w:ind w:firstLine="567"/>
        <w:jc w:val="both"/>
        <w:rPr>
          <w:sz w:val="22"/>
          <w:szCs w:val="22"/>
        </w:rPr>
      </w:pPr>
      <w:r w:rsidRPr="00C94132">
        <w:rPr>
          <w:sz w:val="22"/>
          <w:szCs w:val="22"/>
        </w:rPr>
        <w:t>1</w:t>
      </w:r>
      <w:r w:rsidR="00EF04DB" w:rsidRPr="00C94132">
        <w:rPr>
          <w:sz w:val="22"/>
          <w:szCs w:val="22"/>
        </w:rPr>
        <w:t>0</w:t>
      </w:r>
      <w:r w:rsidRPr="00C94132">
        <w:rPr>
          <w:sz w:val="22"/>
          <w:szCs w:val="22"/>
        </w:rPr>
        <w:t>.3. При невозможности урегулирования споров путем переговоров споры разрешаются в соответствии с действующим законодательством в Арбитражном суде Самарской области.</w:t>
      </w:r>
    </w:p>
    <w:p w:rsidR="00C94132" w:rsidRPr="00C94132" w:rsidRDefault="00C94132" w:rsidP="00B86FC1">
      <w:pPr>
        <w:shd w:val="clear" w:color="auto" w:fill="FFFFFF"/>
        <w:tabs>
          <w:tab w:val="left" w:pos="1373"/>
        </w:tabs>
        <w:ind w:firstLine="567"/>
        <w:jc w:val="both"/>
        <w:rPr>
          <w:sz w:val="22"/>
          <w:szCs w:val="22"/>
        </w:rPr>
      </w:pPr>
    </w:p>
    <w:p w:rsidR="00B86FC1" w:rsidRPr="00C94132" w:rsidRDefault="00B86FC1" w:rsidP="00B86FC1">
      <w:pPr>
        <w:tabs>
          <w:tab w:val="left" w:pos="720"/>
        </w:tabs>
        <w:ind w:firstLine="567"/>
        <w:jc w:val="center"/>
        <w:rPr>
          <w:b/>
          <w:bCs/>
          <w:sz w:val="22"/>
          <w:szCs w:val="22"/>
        </w:rPr>
      </w:pPr>
      <w:r w:rsidRPr="00C94132">
        <w:rPr>
          <w:b/>
          <w:sz w:val="22"/>
          <w:szCs w:val="22"/>
        </w:rPr>
        <w:t>1</w:t>
      </w:r>
      <w:r w:rsidR="00EF04DB" w:rsidRPr="00C94132">
        <w:rPr>
          <w:b/>
          <w:sz w:val="22"/>
          <w:szCs w:val="22"/>
        </w:rPr>
        <w:t>1</w:t>
      </w:r>
      <w:r w:rsidRPr="00C94132">
        <w:rPr>
          <w:b/>
          <w:sz w:val="22"/>
          <w:szCs w:val="22"/>
        </w:rPr>
        <w:t>. Особые условия</w:t>
      </w:r>
    </w:p>
    <w:p w:rsidR="00B86FC1" w:rsidRPr="00C94132" w:rsidRDefault="00B86FC1" w:rsidP="00B86FC1">
      <w:pPr>
        <w:ind w:firstLine="567"/>
        <w:jc w:val="both"/>
        <w:rPr>
          <w:rFonts w:eastAsia="Arial"/>
          <w:kern w:val="2"/>
          <w:sz w:val="22"/>
          <w:szCs w:val="22"/>
          <w:lang w:eastAsia="hi-IN" w:bidi="hi-IN"/>
        </w:rPr>
      </w:pPr>
      <w:r w:rsidRPr="00C94132">
        <w:rPr>
          <w:bCs/>
          <w:sz w:val="22"/>
          <w:szCs w:val="22"/>
        </w:rPr>
        <w:t>1</w:t>
      </w:r>
      <w:r w:rsidR="00EF04DB" w:rsidRPr="00C94132">
        <w:rPr>
          <w:bCs/>
          <w:sz w:val="22"/>
          <w:szCs w:val="22"/>
        </w:rPr>
        <w:t>1</w:t>
      </w:r>
      <w:r w:rsidRPr="00C94132">
        <w:rPr>
          <w:sz w:val="22"/>
          <w:szCs w:val="22"/>
        </w:rPr>
        <w:t xml:space="preserve">.1. Исполнитель может получать служебные файлы и информацию с компьютера </w:t>
      </w:r>
      <w:r w:rsidR="004C2320" w:rsidRPr="00C94132">
        <w:rPr>
          <w:sz w:val="22"/>
          <w:szCs w:val="22"/>
        </w:rPr>
        <w:t>Получателя услуг</w:t>
      </w:r>
      <w:r w:rsidRPr="00C94132">
        <w:rPr>
          <w:sz w:val="22"/>
          <w:szCs w:val="22"/>
        </w:rPr>
        <w:t>, необходимые для надлежащего оказания услуг.</w:t>
      </w:r>
    </w:p>
    <w:p w:rsidR="00CF3764" w:rsidRDefault="00B86FC1" w:rsidP="00B86FC1">
      <w:pPr>
        <w:ind w:firstLine="567"/>
        <w:jc w:val="both"/>
        <w:rPr>
          <w:rFonts w:eastAsia="Arial"/>
          <w:kern w:val="2"/>
          <w:sz w:val="22"/>
          <w:szCs w:val="22"/>
          <w:lang w:eastAsia="hi-IN" w:bidi="hi-IN"/>
        </w:rPr>
      </w:pPr>
      <w:r w:rsidRPr="00C94132">
        <w:rPr>
          <w:rFonts w:eastAsia="Arial"/>
          <w:kern w:val="2"/>
          <w:sz w:val="22"/>
          <w:szCs w:val="22"/>
          <w:lang w:eastAsia="hi-IN" w:bidi="hi-IN"/>
        </w:rPr>
        <w:t>1</w:t>
      </w:r>
      <w:r w:rsidR="00EF04DB" w:rsidRPr="00C94132">
        <w:rPr>
          <w:rFonts w:eastAsia="Arial"/>
          <w:kern w:val="2"/>
          <w:sz w:val="22"/>
          <w:szCs w:val="22"/>
          <w:lang w:eastAsia="hi-IN" w:bidi="hi-IN"/>
        </w:rPr>
        <w:t>1</w:t>
      </w:r>
      <w:r w:rsidRPr="00C94132">
        <w:rPr>
          <w:rFonts w:eastAsia="Arial"/>
          <w:kern w:val="2"/>
          <w:sz w:val="22"/>
          <w:szCs w:val="22"/>
          <w:lang w:eastAsia="hi-IN" w:bidi="hi-IN"/>
        </w:rPr>
        <w:t>.2. С согласия Заказчика Исполнитель вправе изменить параметры и/или название экземпляров Систем, сопровождаемых по настоящему Контракту, путем заключения дополнительного соглашения.</w:t>
      </w:r>
    </w:p>
    <w:p w:rsidR="00C94132" w:rsidRPr="00C94132" w:rsidRDefault="00C94132" w:rsidP="00B86FC1">
      <w:pPr>
        <w:ind w:firstLine="567"/>
        <w:jc w:val="both"/>
        <w:rPr>
          <w:rFonts w:eastAsia="Arial"/>
          <w:kern w:val="2"/>
          <w:sz w:val="22"/>
          <w:szCs w:val="22"/>
          <w:lang w:eastAsia="hi-IN" w:bidi="hi-IN"/>
        </w:rPr>
      </w:pPr>
    </w:p>
    <w:p w:rsidR="00B86FC1" w:rsidRPr="00C94132" w:rsidRDefault="00B86FC1" w:rsidP="00B86FC1">
      <w:pPr>
        <w:ind w:firstLine="567"/>
        <w:jc w:val="center"/>
        <w:rPr>
          <w:b/>
          <w:sz w:val="22"/>
          <w:szCs w:val="22"/>
        </w:rPr>
      </w:pPr>
      <w:r w:rsidRPr="00C94132">
        <w:rPr>
          <w:rFonts w:eastAsia="Arial"/>
          <w:b/>
          <w:kern w:val="2"/>
          <w:sz w:val="22"/>
          <w:szCs w:val="22"/>
          <w:lang w:eastAsia="hi-IN" w:bidi="hi-IN"/>
        </w:rPr>
        <w:t>1</w:t>
      </w:r>
      <w:r w:rsidR="00EF04DB" w:rsidRPr="00C94132">
        <w:rPr>
          <w:rFonts w:eastAsia="Arial"/>
          <w:b/>
          <w:kern w:val="2"/>
          <w:sz w:val="22"/>
          <w:szCs w:val="22"/>
          <w:lang w:eastAsia="hi-IN" w:bidi="hi-IN"/>
        </w:rPr>
        <w:t>2</w:t>
      </w:r>
      <w:r w:rsidRPr="00C94132">
        <w:rPr>
          <w:rFonts w:eastAsia="Arial"/>
          <w:b/>
          <w:kern w:val="2"/>
          <w:sz w:val="22"/>
          <w:szCs w:val="22"/>
          <w:lang w:eastAsia="hi-IN" w:bidi="hi-IN"/>
        </w:rPr>
        <w:t>. Подписание и вступление контракта в силу</w:t>
      </w:r>
    </w:p>
    <w:p w:rsidR="00B86FC1" w:rsidRPr="00C94132" w:rsidRDefault="00B86FC1" w:rsidP="00B86FC1">
      <w:pPr>
        <w:ind w:firstLine="567"/>
        <w:jc w:val="both"/>
        <w:rPr>
          <w:sz w:val="22"/>
          <w:szCs w:val="22"/>
        </w:rPr>
      </w:pPr>
      <w:r w:rsidRPr="00C94132">
        <w:rPr>
          <w:sz w:val="22"/>
          <w:szCs w:val="22"/>
        </w:rPr>
        <w:t>1</w:t>
      </w:r>
      <w:r w:rsidR="00EF04DB" w:rsidRPr="00C94132">
        <w:rPr>
          <w:sz w:val="22"/>
          <w:szCs w:val="22"/>
        </w:rPr>
        <w:t>2</w:t>
      </w:r>
      <w:r w:rsidRPr="00C94132">
        <w:rPr>
          <w:sz w:val="22"/>
          <w:szCs w:val="22"/>
        </w:rPr>
        <w:t>.1. Настоящий Контракт вступает в силу с момента подписания настоящего Контракта обеими Сторонами и действует по 3</w:t>
      </w:r>
      <w:r w:rsidR="000D2A3C">
        <w:rPr>
          <w:sz w:val="22"/>
          <w:szCs w:val="22"/>
        </w:rPr>
        <w:t>1</w:t>
      </w:r>
      <w:r w:rsidRPr="00C94132">
        <w:rPr>
          <w:sz w:val="22"/>
          <w:szCs w:val="22"/>
        </w:rPr>
        <w:t xml:space="preserve"> декабря 202</w:t>
      </w:r>
      <w:r w:rsidR="00F41DD3">
        <w:rPr>
          <w:sz w:val="22"/>
          <w:szCs w:val="22"/>
        </w:rPr>
        <w:t>6</w:t>
      </w:r>
      <w:r w:rsidR="00986CA1">
        <w:rPr>
          <w:sz w:val="22"/>
          <w:szCs w:val="22"/>
        </w:rPr>
        <w:t xml:space="preserve"> </w:t>
      </w:r>
      <w:r w:rsidRPr="00C94132">
        <w:rPr>
          <w:sz w:val="22"/>
          <w:szCs w:val="22"/>
        </w:rPr>
        <w:t>года.</w:t>
      </w:r>
    </w:p>
    <w:p w:rsidR="00B86FC1" w:rsidRPr="00C94132" w:rsidRDefault="00B86FC1" w:rsidP="00B86FC1">
      <w:pPr>
        <w:pStyle w:val="af7"/>
        <w:ind w:firstLine="567"/>
        <w:jc w:val="both"/>
        <w:rPr>
          <w:rFonts w:ascii="Times New Roman" w:hAnsi="Times New Roman"/>
        </w:rPr>
      </w:pPr>
      <w:r w:rsidRPr="00C94132">
        <w:rPr>
          <w:rFonts w:ascii="Times New Roman" w:hAnsi="Times New Roman"/>
        </w:rPr>
        <w:t>1</w:t>
      </w:r>
      <w:r w:rsidR="00EF04DB" w:rsidRPr="00C94132">
        <w:rPr>
          <w:rFonts w:ascii="Times New Roman" w:hAnsi="Times New Roman"/>
        </w:rPr>
        <w:t>2</w:t>
      </w:r>
      <w:r w:rsidRPr="00C94132">
        <w:rPr>
          <w:rFonts w:ascii="Times New Roman" w:hAnsi="Times New Roman"/>
        </w:rPr>
        <w:t>.2. Окончание срока действия Контракта не влечет прекращения обязательств Сторон по Контракту.</w:t>
      </w:r>
    </w:p>
    <w:p w:rsidR="00C94132" w:rsidRDefault="00B86FC1" w:rsidP="00C94132">
      <w:pPr>
        <w:pStyle w:val="af7"/>
        <w:ind w:firstLine="567"/>
        <w:jc w:val="both"/>
        <w:rPr>
          <w:rFonts w:ascii="Times New Roman" w:hAnsi="Times New Roman"/>
        </w:rPr>
      </w:pPr>
      <w:r w:rsidRPr="00C94132">
        <w:rPr>
          <w:rFonts w:ascii="Times New Roman" w:hAnsi="Times New Roman"/>
        </w:rPr>
        <w:t>1</w:t>
      </w:r>
      <w:r w:rsidR="00EF04DB" w:rsidRPr="00C94132">
        <w:rPr>
          <w:rFonts w:ascii="Times New Roman" w:hAnsi="Times New Roman"/>
        </w:rPr>
        <w:t>2</w:t>
      </w:r>
      <w:r w:rsidRPr="00C94132">
        <w:rPr>
          <w:rFonts w:ascii="Times New Roman" w:hAnsi="Times New Roman"/>
        </w:rPr>
        <w:t>.3. Окончание срока действия Контракта не освобождает Стороны от ответственности за нарушения условий Контракта.</w:t>
      </w:r>
    </w:p>
    <w:p w:rsidR="00C94132" w:rsidRDefault="00C94132" w:rsidP="00C94132">
      <w:pPr>
        <w:pStyle w:val="af7"/>
        <w:ind w:firstLine="567"/>
        <w:jc w:val="both"/>
        <w:rPr>
          <w:rFonts w:ascii="Times New Roman" w:hAnsi="Times New Roman"/>
        </w:rPr>
      </w:pPr>
    </w:p>
    <w:p w:rsidR="00B86FC1" w:rsidRPr="00C94132" w:rsidRDefault="00B86FC1" w:rsidP="00C94132">
      <w:pPr>
        <w:pStyle w:val="af7"/>
        <w:ind w:firstLine="567"/>
        <w:jc w:val="center"/>
        <w:rPr>
          <w:rFonts w:ascii="Times New Roman" w:hAnsi="Times New Roman"/>
          <w:b/>
          <w:color w:val="000000"/>
        </w:rPr>
      </w:pPr>
      <w:r w:rsidRPr="00C94132">
        <w:rPr>
          <w:rFonts w:ascii="Times New Roman" w:hAnsi="Times New Roman"/>
          <w:b/>
          <w:color w:val="000000"/>
        </w:rPr>
        <w:t>1</w:t>
      </w:r>
      <w:r w:rsidR="00EF04DB" w:rsidRPr="00C94132">
        <w:rPr>
          <w:rFonts w:ascii="Times New Roman" w:hAnsi="Times New Roman"/>
          <w:b/>
          <w:color w:val="000000"/>
        </w:rPr>
        <w:t>3</w:t>
      </w:r>
      <w:r w:rsidRPr="00C94132">
        <w:rPr>
          <w:rFonts w:ascii="Times New Roman" w:hAnsi="Times New Roman"/>
          <w:b/>
          <w:color w:val="000000"/>
        </w:rPr>
        <w:t>. Прочие условия</w:t>
      </w:r>
    </w:p>
    <w:p w:rsidR="00B86FC1" w:rsidRPr="00C94132" w:rsidRDefault="00B86FC1" w:rsidP="00B86FC1">
      <w:pPr>
        <w:pStyle w:val="af7"/>
        <w:ind w:firstLine="567"/>
        <w:jc w:val="both"/>
        <w:rPr>
          <w:rFonts w:ascii="Times New Roman" w:hAnsi="Times New Roman"/>
        </w:rPr>
      </w:pPr>
      <w:r w:rsidRPr="00C94132">
        <w:rPr>
          <w:rFonts w:ascii="Times New Roman" w:hAnsi="Times New Roman"/>
          <w:color w:val="000000"/>
        </w:rPr>
        <w:t>1</w:t>
      </w:r>
      <w:r w:rsidR="00EF04DB" w:rsidRPr="00C94132">
        <w:rPr>
          <w:rFonts w:ascii="Times New Roman" w:hAnsi="Times New Roman"/>
          <w:color w:val="000000"/>
        </w:rPr>
        <w:t>3</w:t>
      </w:r>
      <w:r w:rsidRPr="00C94132">
        <w:rPr>
          <w:rFonts w:ascii="Times New Roman" w:hAnsi="Times New Roman"/>
          <w:color w:val="000000"/>
        </w:rPr>
        <w:t xml:space="preserve">.1. Контракт составлен в двух подлинных экземплярах, имеющих одинаковую юридическую силу, по одному для каждой из Сторон. </w:t>
      </w:r>
      <w:r w:rsidRPr="00C94132">
        <w:rPr>
          <w:rFonts w:ascii="Times New Roman" w:hAnsi="Times New Roman"/>
        </w:rPr>
        <w:t xml:space="preserve">В случае изменения юридических адресов, </w:t>
      </w:r>
      <w:r w:rsidRPr="00C94132">
        <w:rPr>
          <w:rFonts w:ascii="Times New Roman" w:hAnsi="Times New Roman"/>
        </w:rPr>
        <w:lastRenderedPageBreak/>
        <w:t>банковских и отгрузочных реквизитов Сторона обязана сообщить об этом другой Стороне в течение 1 (одного) рабочего дня в письменной форме.</w:t>
      </w:r>
    </w:p>
    <w:p w:rsidR="00B86FC1" w:rsidRPr="00C94132" w:rsidRDefault="00B86FC1" w:rsidP="00B86FC1">
      <w:pPr>
        <w:pStyle w:val="af7"/>
        <w:ind w:firstLine="567"/>
        <w:jc w:val="both"/>
        <w:rPr>
          <w:rFonts w:ascii="Times New Roman" w:hAnsi="Times New Roman"/>
        </w:rPr>
      </w:pPr>
      <w:r w:rsidRPr="00C94132">
        <w:rPr>
          <w:rFonts w:ascii="Times New Roman" w:hAnsi="Times New Roman"/>
        </w:rPr>
        <w:t>1</w:t>
      </w:r>
      <w:r w:rsidR="00EF04DB" w:rsidRPr="00C94132">
        <w:rPr>
          <w:rFonts w:ascii="Times New Roman" w:hAnsi="Times New Roman"/>
        </w:rPr>
        <w:t>3</w:t>
      </w:r>
      <w:r w:rsidRPr="00C94132">
        <w:rPr>
          <w:rFonts w:ascii="Times New Roman" w:hAnsi="Times New Roman"/>
        </w:rPr>
        <w:t xml:space="preserve">.2. 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rsidR="00B86FC1" w:rsidRPr="00C94132" w:rsidRDefault="00B86FC1" w:rsidP="00B86FC1">
      <w:pPr>
        <w:pStyle w:val="af7"/>
        <w:ind w:firstLine="567"/>
        <w:jc w:val="both"/>
        <w:rPr>
          <w:rFonts w:ascii="Times New Roman" w:hAnsi="Times New Roman"/>
        </w:rPr>
      </w:pPr>
      <w:r w:rsidRPr="00C94132">
        <w:rPr>
          <w:rFonts w:ascii="Times New Roman" w:hAnsi="Times New Roman"/>
        </w:rPr>
        <w:t>1</w:t>
      </w:r>
      <w:r w:rsidR="00EF04DB" w:rsidRPr="00C94132">
        <w:rPr>
          <w:rFonts w:ascii="Times New Roman" w:hAnsi="Times New Roman"/>
        </w:rPr>
        <w:t>3</w:t>
      </w:r>
      <w:r w:rsidRPr="00C94132">
        <w:rPr>
          <w:rFonts w:ascii="Times New Roman" w:hAnsi="Times New Roman"/>
        </w:rPr>
        <w:t>.3.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служб». Все изменения к Контракту действительны, если они оформлены в виде дополнительного соглашения к Контракту и подписаны Сторонами:</w:t>
      </w:r>
    </w:p>
    <w:p w:rsidR="00B86FC1" w:rsidRPr="00C94132" w:rsidRDefault="00B86FC1" w:rsidP="00B86FC1">
      <w:pPr>
        <w:widowControl w:val="0"/>
        <w:autoSpaceDE w:val="0"/>
        <w:autoSpaceDN w:val="0"/>
        <w:adjustRightInd w:val="0"/>
        <w:ind w:firstLine="567"/>
        <w:jc w:val="both"/>
        <w:outlineLvl w:val="0"/>
        <w:rPr>
          <w:sz w:val="22"/>
          <w:szCs w:val="22"/>
        </w:rPr>
      </w:pPr>
      <w:r w:rsidRPr="00C94132">
        <w:rPr>
          <w:sz w:val="22"/>
          <w:szCs w:val="22"/>
        </w:rPr>
        <w:t>- цена Контракта может быть снижена по соглашению Сторон без изменения предусмотренного Контрактом объема услуг и иных условий исполнения Контракта.</w:t>
      </w:r>
    </w:p>
    <w:p w:rsidR="00B86FC1" w:rsidRPr="00C94132" w:rsidRDefault="00B86FC1" w:rsidP="00B86FC1">
      <w:pPr>
        <w:widowControl w:val="0"/>
        <w:autoSpaceDE w:val="0"/>
        <w:autoSpaceDN w:val="0"/>
        <w:adjustRightInd w:val="0"/>
        <w:ind w:firstLine="567"/>
        <w:jc w:val="both"/>
        <w:outlineLvl w:val="0"/>
        <w:rPr>
          <w:bCs/>
          <w:iCs/>
          <w:sz w:val="22"/>
          <w:szCs w:val="22"/>
        </w:rPr>
      </w:pPr>
      <w:r w:rsidRPr="00C94132">
        <w:rPr>
          <w:sz w:val="22"/>
          <w:szCs w:val="22"/>
        </w:rPr>
        <w:t>-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 предусмотренных Контрактом. Сокращение объема услуг при уменьшении цены Контракта в данном случае осуществляется в соответствии с Методикой сокращения объемов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объема услуг.</w:t>
      </w:r>
    </w:p>
    <w:p w:rsidR="00B86FC1" w:rsidRPr="00C94132" w:rsidRDefault="00B86FC1" w:rsidP="00B86FC1">
      <w:pPr>
        <w:pStyle w:val="af7"/>
        <w:ind w:firstLine="567"/>
        <w:jc w:val="both"/>
        <w:rPr>
          <w:rFonts w:ascii="Times New Roman" w:hAnsi="Times New Roman"/>
        </w:rPr>
      </w:pPr>
      <w:r w:rsidRPr="00C94132">
        <w:rPr>
          <w:rFonts w:ascii="Times New Roman" w:hAnsi="Times New Roman"/>
        </w:rPr>
        <w:t>1</w:t>
      </w:r>
      <w:r w:rsidR="00EF04DB" w:rsidRPr="00C94132">
        <w:rPr>
          <w:rFonts w:ascii="Times New Roman" w:hAnsi="Times New Roman"/>
        </w:rPr>
        <w:t>3</w:t>
      </w:r>
      <w:r w:rsidRPr="00C94132">
        <w:rPr>
          <w:rFonts w:ascii="Times New Roman" w:hAnsi="Times New Roman"/>
        </w:rPr>
        <w:t>.4.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B86FC1" w:rsidRPr="00C94132" w:rsidRDefault="00B86FC1" w:rsidP="00B86FC1">
      <w:pPr>
        <w:pStyle w:val="af7"/>
        <w:ind w:firstLine="567"/>
        <w:jc w:val="both"/>
        <w:rPr>
          <w:rFonts w:ascii="Times New Roman" w:hAnsi="Times New Roman"/>
        </w:rPr>
      </w:pPr>
      <w:r w:rsidRPr="00C94132">
        <w:rPr>
          <w:rFonts w:ascii="Times New Roman" w:hAnsi="Times New Roman"/>
        </w:rPr>
        <w:t>1</w:t>
      </w:r>
      <w:r w:rsidR="00EF04DB" w:rsidRPr="00C94132">
        <w:rPr>
          <w:rFonts w:ascii="Times New Roman" w:hAnsi="Times New Roman"/>
        </w:rPr>
        <w:t>3</w:t>
      </w:r>
      <w:r w:rsidRPr="00C94132">
        <w:rPr>
          <w:rFonts w:ascii="Times New Roman" w:hAnsi="Times New Roman"/>
        </w:rPr>
        <w:t>.5. Во всем остальном, что не предусмотрено Контрактом, Стороны руководствуются действующим законодательством Российской Федерации.</w:t>
      </w:r>
    </w:p>
    <w:p w:rsidR="00B86FC1" w:rsidRPr="00C94132" w:rsidRDefault="00B86FC1" w:rsidP="00B86FC1">
      <w:pPr>
        <w:ind w:firstLine="567"/>
        <w:jc w:val="both"/>
        <w:rPr>
          <w:sz w:val="22"/>
          <w:szCs w:val="22"/>
        </w:rPr>
      </w:pPr>
      <w:r w:rsidRPr="00C94132">
        <w:rPr>
          <w:sz w:val="22"/>
          <w:szCs w:val="22"/>
        </w:rPr>
        <w:t>1</w:t>
      </w:r>
      <w:r w:rsidR="00EF04DB" w:rsidRPr="00C94132">
        <w:rPr>
          <w:sz w:val="22"/>
          <w:szCs w:val="22"/>
        </w:rPr>
        <w:t>3</w:t>
      </w:r>
      <w:r w:rsidRPr="00C94132">
        <w:rPr>
          <w:sz w:val="22"/>
          <w:szCs w:val="22"/>
        </w:rPr>
        <w:t>.</w:t>
      </w:r>
      <w:r w:rsidR="00EF04DB" w:rsidRPr="00C94132">
        <w:rPr>
          <w:sz w:val="22"/>
          <w:szCs w:val="22"/>
        </w:rPr>
        <w:t>6</w:t>
      </w:r>
      <w:r w:rsidRPr="00C94132">
        <w:rPr>
          <w:sz w:val="22"/>
          <w:szCs w:val="22"/>
        </w:rPr>
        <w:t xml:space="preserve">. Взаимодействие Сторон по вопросам оказания услуг по настоящему Контракту осуществляется через </w:t>
      </w:r>
      <w:r w:rsidR="004C2514">
        <w:rPr>
          <w:sz w:val="22"/>
          <w:szCs w:val="22"/>
        </w:rPr>
        <w:t>уполномоченных представителей.</w:t>
      </w:r>
    </w:p>
    <w:p w:rsidR="00CF3764" w:rsidRPr="00C94132" w:rsidRDefault="00EF04DB" w:rsidP="00B86FC1">
      <w:pPr>
        <w:shd w:val="clear" w:color="auto" w:fill="FFFFFF"/>
        <w:tabs>
          <w:tab w:val="left" w:pos="567"/>
          <w:tab w:val="left" w:pos="1735"/>
        </w:tabs>
        <w:jc w:val="both"/>
        <w:rPr>
          <w:sz w:val="22"/>
          <w:szCs w:val="22"/>
        </w:rPr>
      </w:pPr>
      <w:r w:rsidRPr="00C94132">
        <w:rPr>
          <w:sz w:val="22"/>
          <w:szCs w:val="22"/>
        </w:rPr>
        <w:tab/>
        <w:t>13.7</w:t>
      </w:r>
      <w:r w:rsidR="00B86FC1" w:rsidRPr="00C94132">
        <w:rPr>
          <w:sz w:val="22"/>
          <w:szCs w:val="22"/>
        </w:rPr>
        <w:t>. Настоящий Контракт составлен в двух экземплярах, имеющих равную юридическую силу, по одному для каждой из Сторон.</w:t>
      </w:r>
    </w:p>
    <w:p w:rsidR="00811B66" w:rsidRPr="00C94132" w:rsidRDefault="00811B66" w:rsidP="00B86FC1">
      <w:pPr>
        <w:ind w:firstLine="851"/>
        <w:jc w:val="both"/>
        <w:rPr>
          <w:sz w:val="22"/>
          <w:szCs w:val="22"/>
        </w:rPr>
      </w:pPr>
    </w:p>
    <w:p w:rsidR="00811B66" w:rsidRPr="00C94132" w:rsidRDefault="00811B66" w:rsidP="00811B66">
      <w:pPr>
        <w:ind w:firstLine="851"/>
        <w:jc w:val="center"/>
        <w:rPr>
          <w:b/>
          <w:sz w:val="22"/>
          <w:szCs w:val="22"/>
        </w:rPr>
      </w:pPr>
      <w:r w:rsidRPr="00C94132">
        <w:rPr>
          <w:b/>
          <w:sz w:val="22"/>
          <w:szCs w:val="22"/>
        </w:rPr>
        <w:t>1</w:t>
      </w:r>
      <w:r w:rsidR="00AC1E09" w:rsidRPr="00C94132">
        <w:rPr>
          <w:b/>
          <w:sz w:val="22"/>
          <w:szCs w:val="22"/>
        </w:rPr>
        <w:t>4</w:t>
      </w:r>
      <w:r w:rsidRPr="00C94132">
        <w:rPr>
          <w:b/>
          <w:sz w:val="22"/>
          <w:szCs w:val="22"/>
        </w:rPr>
        <w:t>. Антикоррупционная оговорка</w:t>
      </w:r>
    </w:p>
    <w:p w:rsidR="00811B66" w:rsidRPr="00C94132" w:rsidRDefault="00AC1E09" w:rsidP="00811B66">
      <w:pPr>
        <w:widowControl w:val="0"/>
        <w:autoSpaceDE w:val="0"/>
        <w:autoSpaceDN w:val="0"/>
        <w:adjustRightInd w:val="0"/>
        <w:ind w:firstLine="567"/>
        <w:jc w:val="both"/>
        <w:outlineLvl w:val="0"/>
        <w:rPr>
          <w:sz w:val="22"/>
          <w:szCs w:val="22"/>
        </w:rPr>
      </w:pPr>
      <w:r w:rsidRPr="00C94132">
        <w:rPr>
          <w:sz w:val="22"/>
          <w:szCs w:val="22"/>
        </w:rPr>
        <w:t>14</w:t>
      </w:r>
      <w:r w:rsidR="00811B66" w:rsidRPr="00C94132">
        <w:rPr>
          <w:sz w:val="22"/>
          <w:szCs w:val="22"/>
        </w:rPr>
        <w:t>.1 При исполнении своих обязательств по Контракту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любым лицам, чтобы оказать влияние на их действия или решения с целью получить какие-либо неправомерные преимущества или с иными противоправными целями. Также Стороны, их работники, представители при исполнении Контракта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p>
    <w:p w:rsidR="00C94132" w:rsidRDefault="00AC1E09" w:rsidP="00811B66">
      <w:pPr>
        <w:widowControl w:val="0"/>
        <w:autoSpaceDE w:val="0"/>
        <w:autoSpaceDN w:val="0"/>
        <w:adjustRightInd w:val="0"/>
        <w:ind w:firstLine="567"/>
        <w:jc w:val="both"/>
        <w:outlineLvl w:val="0"/>
        <w:rPr>
          <w:sz w:val="22"/>
          <w:szCs w:val="22"/>
        </w:rPr>
      </w:pPr>
      <w:r w:rsidRPr="00C94132">
        <w:rPr>
          <w:sz w:val="22"/>
          <w:szCs w:val="22"/>
        </w:rPr>
        <w:t>14</w:t>
      </w:r>
      <w:r w:rsidR="00811B66" w:rsidRPr="00C94132">
        <w:rPr>
          <w:sz w:val="22"/>
          <w:szCs w:val="22"/>
        </w:rPr>
        <w:t>.2 В случае возникновения у Стороны подозрений, что произошло или может произойти нарушение п. 1</w:t>
      </w:r>
      <w:r w:rsidRPr="00C94132">
        <w:rPr>
          <w:sz w:val="22"/>
          <w:szCs w:val="22"/>
        </w:rPr>
        <w:t>4</w:t>
      </w:r>
      <w:r w:rsidR="00811B66" w:rsidRPr="00C94132">
        <w:rPr>
          <w:sz w:val="22"/>
          <w:szCs w:val="22"/>
        </w:rPr>
        <w:t>.1 Контракта, она обязуется незамедлительно уведомить другую Сторону в письменной форме. В уведомлении нужно указать факты или предоставить материалы, подтверждающие или дающие основание предполагать, что произошло или может произойти нарушение.</w:t>
      </w:r>
    </w:p>
    <w:p w:rsidR="00986CA1" w:rsidRPr="00986CA1" w:rsidRDefault="00986CA1" w:rsidP="00811B66">
      <w:pPr>
        <w:widowControl w:val="0"/>
        <w:autoSpaceDE w:val="0"/>
        <w:autoSpaceDN w:val="0"/>
        <w:adjustRightInd w:val="0"/>
        <w:ind w:firstLine="567"/>
        <w:jc w:val="both"/>
        <w:outlineLvl w:val="0"/>
        <w:rPr>
          <w:b/>
          <w:bCs/>
          <w:sz w:val="22"/>
          <w:szCs w:val="22"/>
        </w:rPr>
      </w:pPr>
    </w:p>
    <w:p w:rsidR="00986CA1" w:rsidRPr="00986CA1" w:rsidRDefault="00986CA1" w:rsidP="00986CA1">
      <w:pPr>
        <w:widowControl w:val="0"/>
        <w:autoSpaceDE w:val="0"/>
        <w:autoSpaceDN w:val="0"/>
        <w:adjustRightInd w:val="0"/>
        <w:ind w:firstLine="567"/>
        <w:jc w:val="center"/>
        <w:outlineLvl w:val="0"/>
        <w:rPr>
          <w:b/>
          <w:bCs/>
          <w:sz w:val="22"/>
          <w:szCs w:val="22"/>
        </w:rPr>
      </w:pPr>
      <w:r w:rsidRPr="00986CA1">
        <w:rPr>
          <w:b/>
          <w:bCs/>
          <w:sz w:val="22"/>
          <w:szCs w:val="22"/>
        </w:rPr>
        <w:t>1</w:t>
      </w:r>
      <w:r w:rsidR="00AB4B5C">
        <w:rPr>
          <w:b/>
          <w:bCs/>
          <w:sz w:val="22"/>
          <w:szCs w:val="22"/>
        </w:rPr>
        <w:t>5</w:t>
      </w:r>
      <w:r w:rsidRPr="00986CA1">
        <w:rPr>
          <w:b/>
          <w:bCs/>
          <w:sz w:val="22"/>
          <w:szCs w:val="22"/>
        </w:rPr>
        <w:t>. Защита информации.</w:t>
      </w:r>
    </w:p>
    <w:p w:rsidR="00986CA1" w:rsidRPr="00986CA1" w:rsidRDefault="00986CA1" w:rsidP="00986CA1">
      <w:pPr>
        <w:widowControl w:val="0"/>
        <w:autoSpaceDE w:val="0"/>
        <w:autoSpaceDN w:val="0"/>
        <w:adjustRightInd w:val="0"/>
        <w:ind w:firstLine="567"/>
        <w:jc w:val="both"/>
        <w:outlineLvl w:val="0"/>
        <w:rPr>
          <w:sz w:val="22"/>
          <w:szCs w:val="22"/>
        </w:rPr>
      </w:pPr>
      <w:r w:rsidRPr="00986CA1">
        <w:rPr>
          <w:sz w:val="22"/>
          <w:szCs w:val="22"/>
        </w:rPr>
        <w:t>1</w:t>
      </w:r>
      <w:r>
        <w:rPr>
          <w:sz w:val="22"/>
          <w:szCs w:val="22"/>
        </w:rPr>
        <w:t>5</w:t>
      </w:r>
      <w:r w:rsidRPr="00986CA1">
        <w:rPr>
          <w:sz w:val="22"/>
          <w:szCs w:val="22"/>
        </w:rPr>
        <w:t>.1 Стороны принимают организационные и технические меры, направленные на:</w:t>
      </w:r>
    </w:p>
    <w:p w:rsidR="00986CA1" w:rsidRPr="00986CA1" w:rsidRDefault="00986CA1" w:rsidP="00986CA1">
      <w:pPr>
        <w:widowControl w:val="0"/>
        <w:autoSpaceDE w:val="0"/>
        <w:autoSpaceDN w:val="0"/>
        <w:adjustRightInd w:val="0"/>
        <w:ind w:firstLine="567"/>
        <w:jc w:val="both"/>
        <w:outlineLvl w:val="0"/>
        <w:rPr>
          <w:sz w:val="22"/>
          <w:szCs w:val="22"/>
        </w:rPr>
      </w:pPr>
      <w:r w:rsidRPr="00986CA1">
        <w:rPr>
          <w:sz w:val="22"/>
          <w:szCs w:val="22"/>
        </w:rPr>
        <w:t>•</w:t>
      </w:r>
      <w:r w:rsidRPr="00986CA1">
        <w:rPr>
          <w:sz w:val="22"/>
          <w:szCs w:val="22"/>
        </w:rPr>
        <w:tab/>
        <w:t>обеспечение защиты информации, полученной друг от друга в связи с настоящим Контрактом, от неправомерного доступа, уничтожения, модифицирования, блокирования, копирования, предоставления, распространения, а также от иных неправомерных действий в отношении такой информации;</w:t>
      </w:r>
    </w:p>
    <w:p w:rsidR="00986CA1" w:rsidRPr="00986CA1" w:rsidRDefault="00986CA1" w:rsidP="00986CA1">
      <w:pPr>
        <w:widowControl w:val="0"/>
        <w:autoSpaceDE w:val="0"/>
        <w:autoSpaceDN w:val="0"/>
        <w:adjustRightInd w:val="0"/>
        <w:ind w:firstLine="567"/>
        <w:jc w:val="both"/>
        <w:outlineLvl w:val="0"/>
        <w:rPr>
          <w:sz w:val="22"/>
          <w:szCs w:val="22"/>
        </w:rPr>
      </w:pPr>
      <w:r w:rsidRPr="00986CA1">
        <w:rPr>
          <w:sz w:val="22"/>
          <w:szCs w:val="22"/>
        </w:rPr>
        <w:t>•</w:t>
      </w:r>
      <w:r w:rsidRPr="00986CA1">
        <w:rPr>
          <w:sz w:val="22"/>
          <w:szCs w:val="22"/>
        </w:rPr>
        <w:tab/>
        <w:t>обеспечение конфиденциальности информации, полученной друг от друга в связи с настоящим Контрактом.</w:t>
      </w:r>
    </w:p>
    <w:p w:rsidR="00986CA1" w:rsidRPr="00986CA1" w:rsidRDefault="00986CA1" w:rsidP="00986CA1">
      <w:pPr>
        <w:widowControl w:val="0"/>
        <w:autoSpaceDE w:val="0"/>
        <w:autoSpaceDN w:val="0"/>
        <w:adjustRightInd w:val="0"/>
        <w:ind w:firstLine="567"/>
        <w:jc w:val="both"/>
        <w:outlineLvl w:val="0"/>
        <w:rPr>
          <w:sz w:val="22"/>
          <w:szCs w:val="22"/>
        </w:rPr>
      </w:pPr>
      <w:r w:rsidRPr="00986CA1">
        <w:rPr>
          <w:sz w:val="22"/>
          <w:szCs w:val="22"/>
        </w:rPr>
        <w:lastRenderedPageBreak/>
        <w:t>1</w:t>
      </w:r>
      <w:r>
        <w:rPr>
          <w:sz w:val="22"/>
          <w:szCs w:val="22"/>
        </w:rPr>
        <w:t>5</w:t>
      </w:r>
      <w:r w:rsidRPr="00986CA1">
        <w:rPr>
          <w:sz w:val="22"/>
          <w:szCs w:val="22"/>
        </w:rPr>
        <w:t>.2 Стороны обязуются не передавать информацию, полученную друга от друга в связи с настоящим Контрактом, третьим лицам без предварительного письменного согласия передавшей информацию Стороны.</w:t>
      </w:r>
    </w:p>
    <w:p w:rsidR="00986CA1" w:rsidRPr="00986CA1" w:rsidRDefault="00986CA1" w:rsidP="00986CA1">
      <w:pPr>
        <w:widowControl w:val="0"/>
        <w:autoSpaceDE w:val="0"/>
        <w:autoSpaceDN w:val="0"/>
        <w:adjustRightInd w:val="0"/>
        <w:ind w:firstLine="567"/>
        <w:jc w:val="both"/>
        <w:outlineLvl w:val="0"/>
        <w:rPr>
          <w:sz w:val="22"/>
          <w:szCs w:val="22"/>
        </w:rPr>
      </w:pPr>
      <w:r w:rsidRPr="00986CA1">
        <w:rPr>
          <w:sz w:val="22"/>
          <w:szCs w:val="22"/>
        </w:rPr>
        <w:t>1</w:t>
      </w:r>
      <w:r>
        <w:rPr>
          <w:sz w:val="22"/>
          <w:szCs w:val="22"/>
        </w:rPr>
        <w:t>5</w:t>
      </w:r>
      <w:r w:rsidRPr="00986CA1">
        <w:rPr>
          <w:sz w:val="22"/>
          <w:szCs w:val="22"/>
        </w:rPr>
        <w:t>.3 Информация конфиденциального характера, передаваемая Сторонами друг другу, должна иметь реквизиты, свидетельствующие о ее конфиденциальности.</w:t>
      </w:r>
    </w:p>
    <w:p w:rsidR="00986CA1" w:rsidRPr="00986CA1" w:rsidRDefault="00986CA1" w:rsidP="00986CA1">
      <w:pPr>
        <w:widowControl w:val="0"/>
        <w:autoSpaceDE w:val="0"/>
        <w:autoSpaceDN w:val="0"/>
        <w:adjustRightInd w:val="0"/>
        <w:ind w:firstLine="567"/>
        <w:jc w:val="both"/>
        <w:outlineLvl w:val="0"/>
        <w:rPr>
          <w:sz w:val="22"/>
          <w:szCs w:val="22"/>
        </w:rPr>
      </w:pPr>
      <w:r w:rsidRPr="00986CA1">
        <w:rPr>
          <w:sz w:val="22"/>
          <w:szCs w:val="22"/>
        </w:rPr>
        <w:t>1</w:t>
      </w:r>
      <w:r>
        <w:rPr>
          <w:sz w:val="22"/>
          <w:szCs w:val="22"/>
        </w:rPr>
        <w:t>5</w:t>
      </w:r>
      <w:r w:rsidRPr="00986CA1">
        <w:rPr>
          <w:sz w:val="22"/>
          <w:szCs w:val="22"/>
        </w:rPr>
        <w:t>.4 Стороны обязуются в течение срока действия настоящего Контракта и в течение 5 (пяти) лет после его прекращения обеспечить охрану полученной ими друг от друга информации конфиденциального характера и не использовать эту информацию для целей, не связанных с выполнением обязательств по настоящему Контракту.</w:t>
      </w:r>
    </w:p>
    <w:p w:rsidR="00B03B9D" w:rsidRPr="00C94132" w:rsidRDefault="00986CA1" w:rsidP="00986CA1">
      <w:pPr>
        <w:widowControl w:val="0"/>
        <w:autoSpaceDE w:val="0"/>
        <w:autoSpaceDN w:val="0"/>
        <w:adjustRightInd w:val="0"/>
        <w:ind w:firstLine="567"/>
        <w:jc w:val="both"/>
        <w:outlineLvl w:val="0"/>
        <w:rPr>
          <w:sz w:val="22"/>
          <w:szCs w:val="22"/>
        </w:rPr>
      </w:pPr>
      <w:r w:rsidRPr="00986CA1">
        <w:rPr>
          <w:sz w:val="22"/>
          <w:szCs w:val="22"/>
        </w:rPr>
        <w:t>1</w:t>
      </w:r>
      <w:r>
        <w:rPr>
          <w:sz w:val="22"/>
          <w:szCs w:val="22"/>
        </w:rPr>
        <w:t>5</w:t>
      </w:r>
      <w:r w:rsidRPr="00986CA1">
        <w:rPr>
          <w:sz w:val="22"/>
          <w:szCs w:val="22"/>
        </w:rPr>
        <w:t>.5 Стороны обязуются соблюдать конфиденциальность персональных данных, обрабатываемых ими при выполнении настоящего Договора, и принимать меры по обеспечению безопасности персональных данных при их обработке, предусмотренные статьей 19 Федерального закона от 27 июля 2006г. № 152-ФЗ «О персональных данных».</w:t>
      </w:r>
    </w:p>
    <w:p w:rsidR="00AC1E09" w:rsidRPr="00C94132" w:rsidRDefault="00AC1E09" w:rsidP="00AC1E09">
      <w:pPr>
        <w:shd w:val="clear" w:color="auto" w:fill="FFFFFF"/>
        <w:tabs>
          <w:tab w:val="left" w:pos="567"/>
          <w:tab w:val="left" w:pos="1735"/>
        </w:tabs>
        <w:jc w:val="center"/>
        <w:rPr>
          <w:b/>
          <w:sz w:val="22"/>
          <w:szCs w:val="22"/>
        </w:rPr>
      </w:pPr>
      <w:r w:rsidRPr="00C94132">
        <w:rPr>
          <w:b/>
          <w:sz w:val="22"/>
          <w:szCs w:val="22"/>
        </w:rPr>
        <w:t>1</w:t>
      </w:r>
      <w:r w:rsidR="00945961">
        <w:rPr>
          <w:b/>
          <w:sz w:val="22"/>
          <w:szCs w:val="22"/>
        </w:rPr>
        <w:t>6</w:t>
      </w:r>
      <w:r w:rsidRPr="00C94132">
        <w:rPr>
          <w:b/>
          <w:sz w:val="22"/>
          <w:szCs w:val="22"/>
        </w:rPr>
        <w:t>. Приложения к Контракту.</w:t>
      </w:r>
    </w:p>
    <w:p w:rsidR="00AC1E09" w:rsidRPr="00C94132" w:rsidRDefault="00AC1E09" w:rsidP="00AC1E09">
      <w:pPr>
        <w:ind w:firstLine="851"/>
        <w:jc w:val="both"/>
        <w:rPr>
          <w:sz w:val="22"/>
          <w:szCs w:val="22"/>
        </w:rPr>
      </w:pPr>
      <w:r w:rsidRPr="00C94132">
        <w:rPr>
          <w:sz w:val="22"/>
          <w:szCs w:val="22"/>
        </w:rPr>
        <w:t xml:space="preserve">Приложение № 1 </w:t>
      </w:r>
      <w:r w:rsidR="000D43D0" w:rsidRPr="00C94132">
        <w:rPr>
          <w:sz w:val="22"/>
          <w:szCs w:val="22"/>
        </w:rPr>
        <w:t>«Спецификация»</w:t>
      </w:r>
      <w:r w:rsidR="000D43D0">
        <w:rPr>
          <w:sz w:val="22"/>
          <w:szCs w:val="22"/>
        </w:rPr>
        <w:t>;</w:t>
      </w:r>
    </w:p>
    <w:p w:rsidR="00AC1E09" w:rsidRPr="00C94132" w:rsidRDefault="00AC1E09" w:rsidP="00AC1E09">
      <w:pPr>
        <w:ind w:firstLine="851"/>
        <w:jc w:val="both"/>
        <w:rPr>
          <w:sz w:val="22"/>
          <w:szCs w:val="22"/>
        </w:rPr>
      </w:pPr>
      <w:r w:rsidRPr="00C94132">
        <w:rPr>
          <w:sz w:val="22"/>
          <w:szCs w:val="22"/>
        </w:rPr>
        <w:t xml:space="preserve">Приложение №2 </w:t>
      </w:r>
      <w:r w:rsidR="000D43D0" w:rsidRPr="00C94132">
        <w:rPr>
          <w:sz w:val="22"/>
          <w:szCs w:val="22"/>
        </w:rPr>
        <w:t>"</w:t>
      </w:r>
      <w:r w:rsidR="000D43D0" w:rsidRPr="00C94132">
        <w:rPr>
          <w:bCs/>
          <w:color w:val="000000"/>
          <w:spacing w:val="-1"/>
          <w:sz w:val="22"/>
          <w:szCs w:val="22"/>
        </w:rPr>
        <w:t>Техническое задание</w:t>
      </w:r>
      <w:r w:rsidR="000D43D0" w:rsidRPr="00C94132">
        <w:rPr>
          <w:sz w:val="22"/>
          <w:szCs w:val="22"/>
        </w:rPr>
        <w:t>".</w:t>
      </w:r>
    </w:p>
    <w:p w:rsidR="004C2514" w:rsidRDefault="004C2514" w:rsidP="00B86FC1">
      <w:pPr>
        <w:pStyle w:val="af7"/>
        <w:jc w:val="center"/>
        <w:rPr>
          <w:rFonts w:ascii="Times New Roman" w:hAnsi="Times New Roman"/>
          <w:b/>
        </w:rPr>
      </w:pPr>
    </w:p>
    <w:p w:rsidR="00B86FC1" w:rsidRPr="00C94132" w:rsidRDefault="00B86FC1" w:rsidP="00B86FC1">
      <w:pPr>
        <w:pStyle w:val="af7"/>
        <w:jc w:val="center"/>
        <w:rPr>
          <w:rFonts w:ascii="Times New Roman" w:hAnsi="Times New Roman"/>
          <w:b/>
        </w:rPr>
      </w:pPr>
      <w:r w:rsidRPr="00C94132">
        <w:rPr>
          <w:rFonts w:ascii="Times New Roman" w:hAnsi="Times New Roman"/>
          <w:b/>
        </w:rPr>
        <w:t>1</w:t>
      </w:r>
      <w:r w:rsidR="00945961">
        <w:rPr>
          <w:rFonts w:ascii="Times New Roman" w:hAnsi="Times New Roman"/>
          <w:b/>
        </w:rPr>
        <w:t>7</w:t>
      </w:r>
      <w:r w:rsidRPr="00C94132">
        <w:rPr>
          <w:rFonts w:ascii="Times New Roman" w:hAnsi="Times New Roman"/>
          <w:b/>
        </w:rPr>
        <w:t>. Юридические адреса и банковские реквизиты Сторон</w:t>
      </w:r>
    </w:p>
    <w:p w:rsidR="00CF3764" w:rsidRPr="00C94132" w:rsidRDefault="00CF3764" w:rsidP="00B86FC1">
      <w:pPr>
        <w:pStyle w:val="af7"/>
        <w:jc w:val="center"/>
        <w:rPr>
          <w:rFonts w:ascii="Times New Roman" w:hAnsi="Times New Roman"/>
          <w:b/>
        </w:rPr>
      </w:pPr>
    </w:p>
    <w:tbl>
      <w:tblPr>
        <w:tblW w:w="10065" w:type="dxa"/>
        <w:tblInd w:w="-176" w:type="dxa"/>
        <w:tblLayout w:type="fixed"/>
        <w:tblLook w:val="04A0"/>
      </w:tblPr>
      <w:tblGrid>
        <w:gridCol w:w="5077"/>
        <w:gridCol w:w="4928"/>
        <w:gridCol w:w="60"/>
      </w:tblGrid>
      <w:tr w:rsidR="00B86FC1" w:rsidRPr="00C94132" w:rsidTr="004D4086">
        <w:trPr>
          <w:gridAfter w:val="1"/>
          <w:wAfter w:w="60" w:type="dxa"/>
        </w:trPr>
        <w:tc>
          <w:tcPr>
            <w:tcW w:w="5077" w:type="dxa"/>
            <w:vAlign w:val="center"/>
            <w:hideMark/>
          </w:tcPr>
          <w:p w:rsidR="00B86FC1" w:rsidRPr="00C94132" w:rsidRDefault="00B86FC1" w:rsidP="00B86FC1">
            <w:pPr>
              <w:pStyle w:val="af7"/>
              <w:contextualSpacing/>
              <w:jc w:val="both"/>
              <w:rPr>
                <w:rFonts w:ascii="Times New Roman" w:hAnsi="Times New Roman"/>
                <w:b/>
                <w:bCs/>
              </w:rPr>
            </w:pPr>
            <w:r w:rsidRPr="00C94132">
              <w:rPr>
                <w:rFonts w:ascii="Times New Roman" w:hAnsi="Times New Roman"/>
                <w:b/>
                <w:bCs/>
              </w:rPr>
              <w:t>Государственный заказчик</w:t>
            </w:r>
          </w:p>
        </w:tc>
        <w:tc>
          <w:tcPr>
            <w:tcW w:w="4928" w:type="dxa"/>
            <w:vAlign w:val="center"/>
            <w:hideMark/>
          </w:tcPr>
          <w:p w:rsidR="00B86FC1" w:rsidRPr="00C94132" w:rsidRDefault="00B86FC1" w:rsidP="00B86FC1">
            <w:pPr>
              <w:pStyle w:val="af7"/>
              <w:contextualSpacing/>
              <w:jc w:val="both"/>
              <w:rPr>
                <w:rFonts w:ascii="Times New Roman" w:hAnsi="Times New Roman"/>
                <w:b/>
                <w:bCs/>
              </w:rPr>
            </w:pPr>
            <w:r w:rsidRPr="00C94132">
              <w:rPr>
                <w:rFonts w:ascii="Times New Roman" w:hAnsi="Times New Roman"/>
                <w:b/>
                <w:bCs/>
              </w:rPr>
              <w:t>Исполнитель</w:t>
            </w:r>
          </w:p>
        </w:tc>
      </w:tr>
      <w:tr w:rsidR="00B86FC1" w:rsidRPr="00C94132" w:rsidTr="004D4086">
        <w:trPr>
          <w:gridAfter w:val="1"/>
          <w:wAfter w:w="60" w:type="dxa"/>
          <w:trHeight w:val="2813"/>
        </w:trPr>
        <w:tc>
          <w:tcPr>
            <w:tcW w:w="5077" w:type="dxa"/>
            <w:hideMark/>
          </w:tcPr>
          <w:p w:rsidR="00945961" w:rsidRPr="00945961" w:rsidRDefault="00945961" w:rsidP="00945961">
            <w:pPr>
              <w:widowControl w:val="0"/>
              <w:autoSpaceDE w:val="0"/>
              <w:autoSpaceDN w:val="0"/>
              <w:adjustRightInd w:val="0"/>
              <w:ind w:firstLine="33"/>
              <w:contextualSpacing/>
              <w:jc w:val="both"/>
            </w:pPr>
            <w:r w:rsidRPr="00945961">
              <w:rPr>
                <w:sz w:val="22"/>
                <w:szCs w:val="22"/>
              </w:rPr>
              <w:t>УФСИН России по Самарской области</w:t>
            </w:r>
          </w:p>
          <w:p w:rsidR="00945961" w:rsidRPr="00945961" w:rsidRDefault="00945961" w:rsidP="00945961">
            <w:pPr>
              <w:widowControl w:val="0"/>
              <w:autoSpaceDE w:val="0"/>
              <w:autoSpaceDN w:val="0"/>
              <w:adjustRightInd w:val="0"/>
              <w:ind w:firstLine="33"/>
              <w:contextualSpacing/>
              <w:jc w:val="both"/>
            </w:pPr>
            <w:r w:rsidRPr="00945961">
              <w:rPr>
                <w:sz w:val="22"/>
                <w:szCs w:val="22"/>
              </w:rPr>
              <w:t>ИНН 6317028052   КПП 631701001</w:t>
            </w:r>
          </w:p>
          <w:p w:rsidR="00945961" w:rsidRPr="00945961" w:rsidRDefault="00945961" w:rsidP="00945961">
            <w:pPr>
              <w:widowControl w:val="0"/>
              <w:autoSpaceDE w:val="0"/>
              <w:autoSpaceDN w:val="0"/>
              <w:adjustRightInd w:val="0"/>
              <w:ind w:firstLine="33"/>
              <w:contextualSpacing/>
              <w:jc w:val="both"/>
            </w:pPr>
            <w:r w:rsidRPr="00945961">
              <w:rPr>
                <w:sz w:val="22"/>
                <w:szCs w:val="22"/>
              </w:rPr>
              <w:t>ОГРН 1026301421739</w:t>
            </w:r>
          </w:p>
          <w:p w:rsidR="00945961" w:rsidRPr="00945961" w:rsidRDefault="00945961" w:rsidP="00945961">
            <w:pPr>
              <w:widowControl w:val="0"/>
              <w:autoSpaceDE w:val="0"/>
              <w:autoSpaceDN w:val="0"/>
              <w:adjustRightInd w:val="0"/>
              <w:ind w:firstLine="33"/>
              <w:contextualSpacing/>
              <w:jc w:val="both"/>
            </w:pPr>
            <w:r w:rsidRPr="00945961">
              <w:rPr>
                <w:sz w:val="22"/>
                <w:szCs w:val="22"/>
              </w:rPr>
              <w:t>443099, г. Самара, ул. Куйбышева, 42</w:t>
            </w:r>
          </w:p>
          <w:p w:rsidR="00945961" w:rsidRPr="00945961" w:rsidRDefault="00945961" w:rsidP="00945961">
            <w:pPr>
              <w:widowControl w:val="0"/>
              <w:autoSpaceDE w:val="0"/>
              <w:autoSpaceDN w:val="0"/>
              <w:adjustRightInd w:val="0"/>
              <w:ind w:firstLine="33"/>
              <w:contextualSpacing/>
              <w:jc w:val="both"/>
            </w:pPr>
            <w:r w:rsidRPr="00945961">
              <w:rPr>
                <w:sz w:val="22"/>
                <w:szCs w:val="22"/>
              </w:rPr>
              <w:t>Банковские реквизиты</w:t>
            </w:r>
          </w:p>
          <w:p w:rsidR="00945961" w:rsidRPr="00945961" w:rsidRDefault="00945961" w:rsidP="00945961">
            <w:pPr>
              <w:widowControl w:val="0"/>
              <w:autoSpaceDE w:val="0"/>
              <w:autoSpaceDN w:val="0"/>
              <w:adjustRightInd w:val="0"/>
              <w:ind w:firstLine="33"/>
              <w:contextualSpacing/>
              <w:jc w:val="both"/>
            </w:pPr>
            <w:r w:rsidRPr="00945961">
              <w:rPr>
                <w:sz w:val="22"/>
                <w:szCs w:val="22"/>
              </w:rPr>
              <w:t>Единый казначейский счет (корреспондентский счет банка)</w:t>
            </w:r>
          </w:p>
          <w:p w:rsidR="00945961" w:rsidRPr="00945961" w:rsidRDefault="00F41DD3" w:rsidP="00945961">
            <w:pPr>
              <w:widowControl w:val="0"/>
              <w:autoSpaceDE w:val="0"/>
              <w:autoSpaceDN w:val="0"/>
              <w:adjustRightInd w:val="0"/>
              <w:ind w:firstLine="33"/>
              <w:contextualSpacing/>
              <w:jc w:val="both"/>
            </w:pPr>
            <w:r>
              <w:rPr>
                <w:sz w:val="22"/>
                <w:szCs w:val="22"/>
              </w:rPr>
              <w:t>№  401028107</w:t>
            </w:r>
            <w:r w:rsidR="00945961" w:rsidRPr="00945961">
              <w:rPr>
                <w:sz w:val="22"/>
                <w:szCs w:val="22"/>
              </w:rPr>
              <w:t>453700000</w:t>
            </w:r>
            <w:r>
              <w:rPr>
                <w:sz w:val="22"/>
                <w:szCs w:val="22"/>
              </w:rPr>
              <w:t>24</w:t>
            </w:r>
          </w:p>
          <w:p w:rsidR="00945961" w:rsidRPr="00945961" w:rsidRDefault="00945961" w:rsidP="00945961">
            <w:pPr>
              <w:widowControl w:val="0"/>
              <w:autoSpaceDE w:val="0"/>
              <w:autoSpaceDN w:val="0"/>
              <w:adjustRightInd w:val="0"/>
              <w:ind w:firstLine="33"/>
              <w:contextualSpacing/>
              <w:jc w:val="both"/>
            </w:pPr>
            <w:r w:rsidRPr="00945961">
              <w:rPr>
                <w:sz w:val="22"/>
                <w:szCs w:val="22"/>
              </w:rPr>
              <w:t>Номер банковского (казначейского) счета</w:t>
            </w:r>
          </w:p>
          <w:p w:rsidR="00945961" w:rsidRPr="00945961" w:rsidRDefault="00945961" w:rsidP="00945961">
            <w:pPr>
              <w:widowControl w:val="0"/>
              <w:autoSpaceDE w:val="0"/>
              <w:autoSpaceDN w:val="0"/>
              <w:adjustRightInd w:val="0"/>
              <w:ind w:firstLine="33"/>
              <w:contextualSpacing/>
              <w:jc w:val="both"/>
            </w:pPr>
            <w:r w:rsidRPr="00945961">
              <w:rPr>
                <w:sz w:val="22"/>
                <w:szCs w:val="22"/>
              </w:rPr>
              <w:t>№  0321164300000001</w:t>
            </w:r>
            <w:r w:rsidR="00F41DD3">
              <w:rPr>
                <w:sz w:val="22"/>
                <w:szCs w:val="22"/>
              </w:rPr>
              <w:t>3249</w:t>
            </w:r>
          </w:p>
          <w:p w:rsidR="00F41DD3" w:rsidRDefault="00945961" w:rsidP="00945961">
            <w:pPr>
              <w:widowControl w:val="0"/>
              <w:autoSpaceDE w:val="0"/>
              <w:autoSpaceDN w:val="0"/>
              <w:adjustRightInd w:val="0"/>
              <w:ind w:firstLine="33"/>
              <w:contextualSpacing/>
              <w:jc w:val="both"/>
            </w:pPr>
            <w:r w:rsidRPr="00945961">
              <w:rPr>
                <w:sz w:val="22"/>
                <w:szCs w:val="22"/>
              </w:rPr>
              <w:t xml:space="preserve">Банк получателя </w:t>
            </w:r>
            <w:r w:rsidR="00F41DD3">
              <w:rPr>
                <w:sz w:val="22"/>
                <w:szCs w:val="22"/>
              </w:rPr>
              <w:t>ОКЦ №1 ВВГУ Банка России</w:t>
            </w:r>
            <w:r w:rsidRPr="00945961">
              <w:rPr>
                <w:sz w:val="22"/>
                <w:szCs w:val="22"/>
              </w:rPr>
              <w:t xml:space="preserve">//УФК по </w:t>
            </w:r>
            <w:r w:rsidR="00F41DD3">
              <w:rPr>
                <w:sz w:val="22"/>
                <w:szCs w:val="22"/>
              </w:rPr>
              <w:t>Нижегородской области,</w:t>
            </w:r>
          </w:p>
          <w:p w:rsidR="00945961" w:rsidRPr="00945961" w:rsidRDefault="00F41DD3" w:rsidP="00945961">
            <w:pPr>
              <w:widowControl w:val="0"/>
              <w:autoSpaceDE w:val="0"/>
              <w:autoSpaceDN w:val="0"/>
              <w:adjustRightInd w:val="0"/>
              <w:ind w:firstLine="33"/>
              <w:contextualSpacing/>
              <w:jc w:val="both"/>
            </w:pPr>
            <w:r>
              <w:rPr>
                <w:sz w:val="22"/>
                <w:szCs w:val="22"/>
              </w:rPr>
              <w:t xml:space="preserve"> г. Нижний Новгород</w:t>
            </w:r>
          </w:p>
          <w:p w:rsidR="00945961" w:rsidRPr="00945961" w:rsidRDefault="00945961" w:rsidP="00945961">
            <w:pPr>
              <w:widowControl w:val="0"/>
              <w:autoSpaceDE w:val="0"/>
              <w:autoSpaceDN w:val="0"/>
              <w:adjustRightInd w:val="0"/>
              <w:ind w:firstLine="33"/>
              <w:contextualSpacing/>
              <w:jc w:val="both"/>
            </w:pPr>
            <w:r w:rsidRPr="00945961">
              <w:rPr>
                <w:sz w:val="22"/>
                <w:szCs w:val="22"/>
              </w:rPr>
              <w:t xml:space="preserve">Получатель УФК по </w:t>
            </w:r>
            <w:r w:rsidR="00F41DD3">
              <w:rPr>
                <w:sz w:val="22"/>
                <w:szCs w:val="22"/>
              </w:rPr>
              <w:t>Нижегородской</w:t>
            </w:r>
            <w:r w:rsidRPr="00945961">
              <w:rPr>
                <w:sz w:val="22"/>
                <w:szCs w:val="22"/>
              </w:rPr>
              <w:t xml:space="preserve"> области </w:t>
            </w:r>
          </w:p>
          <w:p w:rsidR="00945961" w:rsidRPr="00945961" w:rsidRDefault="00945961" w:rsidP="00945961">
            <w:pPr>
              <w:widowControl w:val="0"/>
              <w:autoSpaceDE w:val="0"/>
              <w:autoSpaceDN w:val="0"/>
              <w:adjustRightInd w:val="0"/>
              <w:ind w:firstLine="33"/>
              <w:contextualSpacing/>
              <w:jc w:val="both"/>
            </w:pPr>
            <w:r w:rsidRPr="00945961">
              <w:rPr>
                <w:sz w:val="22"/>
                <w:szCs w:val="22"/>
              </w:rPr>
              <w:t>(4200, УФСИН России по Самарской области л/с 03421193560)</w:t>
            </w:r>
          </w:p>
          <w:p w:rsidR="00945961" w:rsidRPr="00945961" w:rsidRDefault="00F41DD3" w:rsidP="00945961">
            <w:pPr>
              <w:widowControl w:val="0"/>
              <w:autoSpaceDE w:val="0"/>
              <w:autoSpaceDN w:val="0"/>
              <w:adjustRightInd w:val="0"/>
              <w:ind w:firstLine="33"/>
              <w:contextualSpacing/>
              <w:jc w:val="both"/>
            </w:pPr>
            <w:r>
              <w:rPr>
                <w:sz w:val="22"/>
                <w:szCs w:val="22"/>
              </w:rPr>
              <w:t>БИК ТОФК 012202102</w:t>
            </w:r>
          </w:p>
          <w:p w:rsidR="00945961" w:rsidRPr="00945961" w:rsidRDefault="00945961" w:rsidP="00945961">
            <w:pPr>
              <w:widowControl w:val="0"/>
              <w:autoSpaceDE w:val="0"/>
              <w:autoSpaceDN w:val="0"/>
              <w:adjustRightInd w:val="0"/>
              <w:ind w:firstLine="33"/>
              <w:contextualSpacing/>
              <w:jc w:val="both"/>
            </w:pPr>
            <w:r w:rsidRPr="00945961">
              <w:rPr>
                <w:sz w:val="22"/>
                <w:szCs w:val="22"/>
              </w:rPr>
              <w:t>ОКПО 08555016; ОКОГУ 1318010</w:t>
            </w:r>
          </w:p>
          <w:p w:rsidR="00945961" w:rsidRPr="00945961" w:rsidRDefault="00945961" w:rsidP="00945961">
            <w:pPr>
              <w:widowControl w:val="0"/>
              <w:autoSpaceDE w:val="0"/>
              <w:autoSpaceDN w:val="0"/>
              <w:adjustRightInd w:val="0"/>
              <w:ind w:firstLine="33"/>
              <w:contextualSpacing/>
              <w:jc w:val="both"/>
            </w:pPr>
            <w:r w:rsidRPr="00945961">
              <w:rPr>
                <w:sz w:val="22"/>
                <w:szCs w:val="22"/>
              </w:rPr>
              <w:t>ОКТМО 36701340000; ОКАТО 36401388000</w:t>
            </w:r>
          </w:p>
          <w:p w:rsidR="00945961" w:rsidRPr="00945961" w:rsidRDefault="00945961" w:rsidP="00945961">
            <w:pPr>
              <w:widowControl w:val="0"/>
              <w:autoSpaceDE w:val="0"/>
              <w:autoSpaceDN w:val="0"/>
              <w:adjustRightInd w:val="0"/>
              <w:ind w:firstLine="33"/>
              <w:contextualSpacing/>
              <w:jc w:val="both"/>
            </w:pPr>
            <w:r w:rsidRPr="00945961">
              <w:rPr>
                <w:sz w:val="22"/>
                <w:szCs w:val="22"/>
              </w:rPr>
              <w:t>ОКВЭД осн. 84.11.12, ОКФС 12</w:t>
            </w:r>
          </w:p>
          <w:p w:rsidR="00B86FC1" w:rsidRPr="00945961" w:rsidRDefault="00945961" w:rsidP="00945961">
            <w:pPr>
              <w:pStyle w:val="af7"/>
              <w:ind w:left="-108"/>
              <w:contextualSpacing/>
              <w:jc w:val="both"/>
              <w:rPr>
                <w:rFonts w:ascii="Times New Roman" w:hAnsi="Times New Roman"/>
              </w:rPr>
            </w:pPr>
            <w:r>
              <w:rPr>
                <w:rFonts w:ascii="Times New Roman" w:hAnsi="Times New Roman"/>
              </w:rPr>
              <w:t xml:space="preserve">   </w:t>
            </w:r>
            <w:r w:rsidRPr="00945961">
              <w:rPr>
                <w:rFonts w:ascii="Times New Roman" w:hAnsi="Times New Roman"/>
              </w:rPr>
              <w:t>Эл. Почта: citov@63fsin.gov.ru</w:t>
            </w:r>
          </w:p>
        </w:tc>
        <w:tc>
          <w:tcPr>
            <w:tcW w:w="4928" w:type="dxa"/>
          </w:tcPr>
          <w:p w:rsidR="00B86FC1" w:rsidRPr="00C94132" w:rsidRDefault="00B86FC1" w:rsidP="004D4086">
            <w:pPr>
              <w:pStyle w:val="af7"/>
              <w:contextualSpacing/>
              <w:jc w:val="both"/>
              <w:rPr>
                <w:rFonts w:ascii="Times New Roman" w:hAnsi="Times New Roman"/>
              </w:rPr>
            </w:pPr>
          </w:p>
        </w:tc>
      </w:tr>
      <w:tr w:rsidR="00FC2155" w:rsidRPr="00C94132" w:rsidTr="004D4086">
        <w:trPr>
          <w:trHeight w:val="1308"/>
        </w:trPr>
        <w:tc>
          <w:tcPr>
            <w:tcW w:w="5077" w:type="dxa"/>
            <w:hideMark/>
          </w:tcPr>
          <w:p w:rsidR="00FC2155" w:rsidRPr="00C94132" w:rsidRDefault="00FC2155" w:rsidP="00FC2155">
            <w:pPr>
              <w:contextualSpacing/>
              <w:jc w:val="both"/>
              <w:rPr>
                <w:rFonts w:eastAsia="Arial"/>
                <w:b/>
              </w:rPr>
            </w:pPr>
          </w:p>
          <w:p w:rsidR="00FC2155" w:rsidRPr="00C94132" w:rsidRDefault="00FC2155" w:rsidP="00FC2155">
            <w:pPr>
              <w:contextualSpacing/>
              <w:jc w:val="both"/>
              <w:rPr>
                <w:rFonts w:eastAsia="Arial"/>
              </w:rPr>
            </w:pPr>
            <w:r w:rsidRPr="00C94132">
              <w:rPr>
                <w:rFonts w:eastAsia="Arial"/>
                <w:b/>
                <w:sz w:val="22"/>
                <w:szCs w:val="22"/>
              </w:rPr>
              <w:t>ГОСУДАРСТВЕННЫЙ ЗАКАЗЧИК</w:t>
            </w:r>
            <w:r w:rsidRPr="00C94132">
              <w:rPr>
                <w:rFonts w:eastAsia="Arial"/>
                <w:sz w:val="22"/>
                <w:szCs w:val="22"/>
              </w:rPr>
              <w:t>:</w:t>
            </w:r>
          </w:p>
          <w:p w:rsidR="00811B66" w:rsidRPr="00C94132" w:rsidRDefault="00811B66" w:rsidP="00FC2155">
            <w:pPr>
              <w:ind w:right="459"/>
              <w:contextualSpacing/>
              <w:jc w:val="both"/>
              <w:rPr>
                <w:rFonts w:eastAsia="Arial"/>
                <w:b/>
              </w:rPr>
            </w:pPr>
          </w:p>
          <w:p w:rsidR="00811B66" w:rsidRDefault="00811B66" w:rsidP="00FC2155">
            <w:pPr>
              <w:ind w:right="459"/>
              <w:contextualSpacing/>
              <w:jc w:val="both"/>
              <w:rPr>
                <w:rFonts w:eastAsia="Arial"/>
                <w:b/>
              </w:rPr>
            </w:pPr>
          </w:p>
          <w:p w:rsidR="000D2A3C" w:rsidRPr="00C94132" w:rsidRDefault="000D2A3C" w:rsidP="00FC2155">
            <w:pPr>
              <w:ind w:right="459"/>
              <w:contextualSpacing/>
              <w:jc w:val="both"/>
              <w:rPr>
                <w:rFonts w:eastAsia="Arial"/>
                <w:b/>
              </w:rPr>
            </w:pPr>
          </w:p>
          <w:p w:rsidR="00FC2155" w:rsidRPr="00C94132" w:rsidRDefault="00FC2155" w:rsidP="00FC2155">
            <w:pPr>
              <w:ind w:right="459"/>
              <w:contextualSpacing/>
              <w:jc w:val="both"/>
              <w:rPr>
                <w:rFonts w:eastAsia="Arial"/>
              </w:rPr>
            </w:pPr>
            <w:r w:rsidRPr="00C94132">
              <w:rPr>
                <w:rFonts w:eastAsia="Arial"/>
                <w:sz w:val="22"/>
                <w:szCs w:val="22"/>
              </w:rPr>
              <w:t xml:space="preserve">_____________________ </w:t>
            </w:r>
          </w:p>
          <w:p w:rsidR="00FC2155" w:rsidRPr="00C94132" w:rsidRDefault="00FC2155" w:rsidP="00FC2155">
            <w:pPr>
              <w:ind w:right="459"/>
              <w:contextualSpacing/>
              <w:jc w:val="both"/>
              <w:rPr>
                <w:rFonts w:eastAsia="Arial"/>
              </w:rPr>
            </w:pPr>
          </w:p>
          <w:p w:rsidR="00FC2155" w:rsidRPr="00C94132" w:rsidRDefault="00FC2155" w:rsidP="00FC2155">
            <w:pPr>
              <w:contextualSpacing/>
              <w:jc w:val="both"/>
              <w:rPr>
                <w:rFonts w:eastAsia="Arial"/>
                <w:b/>
              </w:rPr>
            </w:pPr>
            <w:r w:rsidRPr="00C94132">
              <w:rPr>
                <w:rFonts w:eastAsia="Arial"/>
                <w:sz w:val="22"/>
                <w:szCs w:val="22"/>
              </w:rPr>
              <w:t>М.п.</w:t>
            </w:r>
          </w:p>
        </w:tc>
        <w:tc>
          <w:tcPr>
            <w:tcW w:w="4988" w:type="dxa"/>
            <w:gridSpan w:val="2"/>
          </w:tcPr>
          <w:p w:rsidR="00FC2155" w:rsidRPr="00C94132" w:rsidRDefault="00FC2155" w:rsidP="00FC2155">
            <w:pPr>
              <w:contextualSpacing/>
              <w:jc w:val="both"/>
              <w:rPr>
                <w:rFonts w:eastAsia="Arial"/>
                <w:b/>
              </w:rPr>
            </w:pPr>
          </w:p>
          <w:p w:rsidR="00FC2155" w:rsidRPr="00C94132" w:rsidRDefault="00FC2155" w:rsidP="00FC2155">
            <w:pPr>
              <w:contextualSpacing/>
              <w:jc w:val="both"/>
              <w:rPr>
                <w:rFonts w:eastAsia="Arial"/>
              </w:rPr>
            </w:pPr>
            <w:r w:rsidRPr="00C94132">
              <w:rPr>
                <w:rFonts w:eastAsia="Arial"/>
                <w:b/>
                <w:sz w:val="22"/>
                <w:szCs w:val="22"/>
              </w:rPr>
              <w:t>ИСПОЛНИТЕЛЬ:</w:t>
            </w:r>
          </w:p>
          <w:p w:rsidR="00FC2155" w:rsidRPr="00C94132" w:rsidRDefault="00FC2155" w:rsidP="00FC2155">
            <w:pPr>
              <w:contextualSpacing/>
              <w:jc w:val="both"/>
              <w:rPr>
                <w:rFonts w:eastAsia="Arial"/>
              </w:rPr>
            </w:pPr>
          </w:p>
          <w:p w:rsidR="00FC2155" w:rsidRPr="00C94132" w:rsidRDefault="00FC2155" w:rsidP="00FC2155">
            <w:pPr>
              <w:contextualSpacing/>
              <w:jc w:val="both"/>
              <w:rPr>
                <w:rFonts w:eastAsia="Arial"/>
              </w:rPr>
            </w:pPr>
          </w:p>
          <w:p w:rsidR="00FC2155" w:rsidRPr="00C94132" w:rsidRDefault="00FC2155" w:rsidP="00FC2155">
            <w:pPr>
              <w:contextualSpacing/>
              <w:jc w:val="both"/>
              <w:rPr>
                <w:rFonts w:eastAsia="Arial"/>
              </w:rPr>
            </w:pPr>
          </w:p>
          <w:p w:rsidR="00FC2155" w:rsidRPr="00C94132" w:rsidRDefault="00FC2155" w:rsidP="00FC2155">
            <w:pPr>
              <w:ind w:firstLine="34"/>
              <w:contextualSpacing/>
              <w:jc w:val="both"/>
              <w:rPr>
                <w:rFonts w:eastAsia="Arial"/>
              </w:rPr>
            </w:pPr>
            <w:r w:rsidRPr="00C94132">
              <w:rPr>
                <w:rFonts w:eastAsia="Arial"/>
                <w:sz w:val="22"/>
                <w:szCs w:val="22"/>
              </w:rPr>
              <w:t>_________________</w:t>
            </w:r>
          </w:p>
          <w:p w:rsidR="00FC2155" w:rsidRPr="00C94132" w:rsidRDefault="00FC2155" w:rsidP="00FC2155">
            <w:pPr>
              <w:ind w:firstLine="34"/>
              <w:contextualSpacing/>
              <w:jc w:val="both"/>
              <w:rPr>
                <w:rFonts w:eastAsia="Arial"/>
              </w:rPr>
            </w:pPr>
          </w:p>
          <w:p w:rsidR="00FC2155" w:rsidRPr="00C94132" w:rsidRDefault="00FC2155" w:rsidP="00FC2155">
            <w:pPr>
              <w:ind w:firstLine="34"/>
              <w:contextualSpacing/>
              <w:jc w:val="both"/>
            </w:pPr>
            <w:r w:rsidRPr="00C94132">
              <w:rPr>
                <w:rFonts w:eastAsia="Arial"/>
                <w:sz w:val="22"/>
                <w:szCs w:val="22"/>
              </w:rPr>
              <w:t>М.п.</w:t>
            </w:r>
          </w:p>
        </w:tc>
      </w:tr>
    </w:tbl>
    <w:p w:rsidR="00E1066A" w:rsidRPr="00C94132" w:rsidRDefault="00E1066A" w:rsidP="00457E74">
      <w:pPr>
        <w:contextualSpacing/>
        <w:jc w:val="both"/>
        <w:rPr>
          <w:color w:val="000000"/>
          <w:sz w:val="22"/>
          <w:szCs w:val="22"/>
        </w:rPr>
      </w:pPr>
    </w:p>
    <w:p w:rsidR="00B86FC1" w:rsidRPr="00C94132" w:rsidRDefault="00B86FC1" w:rsidP="00457E74">
      <w:pPr>
        <w:contextualSpacing/>
        <w:jc w:val="both"/>
        <w:rPr>
          <w:color w:val="000000"/>
          <w:sz w:val="22"/>
          <w:szCs w:val="22"/>
        </w:rPr>
      </w:pPr>
    </w:p>
    <w:p w:rsidR="00B86FC1" w:rsidRPr="00C94132" w:rsidRDefault="00B86FC1" w:rsidP="00457E74">
      <w:pPr>
        <w:contextualSpacing/>
        <w:jc w:val="both"/>
        <w:rPr>
          <w:color w:val="000000"/>
          <w:sz w:val="22"/>
          <w:szCs w:val="22"/>
        </w:rPr>
      </w:pPr>
    </w:p>
    <w:p w:rsidR="00B86FC1" w:rsidRPr="00C94132" w:rsidRDefault="00B86FC1" w:rsidP="00457E74">
      <w:pPr>
        <w:contextualSpacing/>
        <w:jc w:val="both"/>
        <w:rPr>
          <w:color w:val="000000"/>
          <w:sz w:val="22"/>
          <w:szCs w:val="22"/>
        </w:rPr>
      </w:pPr>
    </w:p>
    <w:p w:rsidR="00B86FC1" w:rsidRPr="00C94132" w:rsidRDefault="00B86FC1" w:rsidP="00457E74">
      <w:pPr>
        <w:contextualSpacing/>
        <w:jc w:val="both"/>
        <w:rPr>
          <w:color w:val="000000"/>
          <w:sz w:val="22"/>
          <w:szCs w:val="22"/>
        </w:rPr>
      </w:pPr>
    </w:p>
    <w:p w:rsidR="00C2253D" w:rsidRPr="00C94132" w:rsidRDefault="00C2253D" w:rsidP="00457E74">
      <w:pPr>
        <w:contextualSpacing/>
        <w:jc w:val="both"/>
        <w:rPr>
          <w:color w:val="000000"/>
          <w:sz w:val="22"/>
          <w:szCs w:val="22"/>
        </w:rPr>
      </w:pPr>
    </w:p>
    <w:p w:rsidR="00C2253D" w:rsidRPr="00C94132" w:rsidRDefault="00C2253D" w:rsidP="00457E74">
      <w:pPr>
        <w:contextualSpacing/>
        <w:jc w:val="both"/>
        <w:rPr>
          <w:color w:val="000000"/>
          <w:sz w:val="22"/>
          <w:szCs w:val="22"/>
        </w:rPr>
      </w:pPr>
    </w:p>
    <w:p w:rsidR="00C2253D" w:rsidRPr="00C94132" w:rsidRDefault="00C2253D" w:rsidP="00457E74">
      <w:pPr>
        <w:contextualSpacing/>
        <w:jc w:val="both"/>
        <w:rPr>
          <w:color w:val="000000"/>
          <w:sz w:val="22"/>
          <w:szCs w:val="22"/>
        </w:rPr>
      </w:pPr>
    </w:p>
    <w:p w:rsidR="00C2253D" w:rsidRPr="00C94132" w:rsidRDefault="00C2253D" w:rsidP="00457E74">
      <w:pPr>
        <w:contextualSpacing/>
        <w:jc w:val="both"/>
        <w:rPr>
          <w:color w:val="000000"/>
          <w:sz w:val="22"/>
          <w:szCs w:val="22"/>
        </w:rPr>
      </w:pPr>
    </w:p>
    <w:p w:rsidR="00C2253D" w:rsidRPr="00C94132" w:rsidRDefault="00C2253D" w:rsidP="00457E74">
      <w:pPr>
        <w:contextualSpacing/>
        <w:jc w:val="both"/>
        <w:rPr>
          <w:color w:val="000000"/>
          <w:sz w:val="22"/>
          <w:szCs w:val="22"/>
        </w:rPr>
      </w:pPr>
    </w:p>
    <w:p w:rsidR="00C2253D" w:rsidRPr="00C94132" w:rsidRDefault="00C2253D" w:rsidP="00457E74">
      <w:pPr>
        <w:contextualSpacing/>
        <w:jc w:val="both"/>
        <w:rPr>
          <w:color w:val="000000"/>
          <w:sz w:val="22"/>
          <w:szCs w:val="22"/>
        </w:rPr>
      </w:pPr>
    </w:p>
    <w:p w:rsidR="00C2253D" w:rsidRPr="00C94132" w:rsidRDefault="00C2253D" w:rsidP="00457E74">
      <w:pPr>
        <w:contextualSpacing/>
        <w:jc w:val="both"/>
        <w:rPr>
          <w:color w:val="000000"/>
          <w:sz w:val="22"/>
          <w:szCs w:val="22"/>
        </w:rPr>
      </w:pPr>
    </w:p>
    <w:p w:rsidR="00776054" w:rsidRPr="00C94132" w:rsidRDefault="00776054" w:rsidP="00457E74">
      <w:pPr>
        <w:contextualSpacing/>
        <w:jc w:val="both"/>
        <w:rPr>
          <w:color w:val="000000"/>
          <w:sz w:val="22"/>
          <w:szCs w:val="22"/>
        </w:rPr>
      </w:pPr>
    </w:p>
    <w:p w:rsidR="004C2320" w:rsidRDefault="004C2320" w:rsidP="00457E74">
      <w:pPr>
        <w:contextualSpacing/>
        <w:jc w:val="both"/>
        <w:rPr>
          <w:color w:val="000000"/>
          <w:sz w:val="22"/>
          <w:szCs w:val="22"/>
        </w:rPr>
      </w:pPr>
    </w:p>
    <w:p w:rsidR="00761D0E" w:rsidRDefault="00761D0E" w:rsidP="00457E74">
      <w:pPr>
        <w:contextualSpacing/>
        <w:jc w:val="both"/>
        <w:rPr>
          <w:color w:val="000000"/>
          <w:sz w:val="22"/>
          <w:szCs w:val="22"/>
        </w:rPr>
      </w:pPr>
    </w:p>
    <w:p w:rsidR="00761D0E" w:rsidRDefault="00761D0E" w:rsidP="00457E74">
      <w:pPr>
        <w:contextualSpacing/>
        <w:jc w:val="both"/>
        <w:rPr>
          <w:color w:val="000000"/>
          <w:sz w:val="22"/>
          <w:szCs w:val="22"/>
        </w:rPr>
      </w:pPr>
    </w:p>
    <w:p w:rsidR="00761D0E" w:rsidRDefault="00761D0E" w:rsidP="00457E74">
      <w:pPr>
        <w:contextualSpacing/>
        <w:jc w:val="both"/>
        <w:rPr>
          <w:color w:val="000000"/>
          <w:sz w:val="22"/>
          <w:szCs w:val="22"/>
        </w:rPr>
      </w:pPr>
    </w:p>
    <w:p w:rsidR="000D43D0" w:rsidRPr="00C94132" w:rsidRDefault="000D43D0" w:rsidP="000D43D0">
      <w:pPr>
        <w:contextualSpacing/>
        <w:jc w:val="right"/>
        <w:rPr>
          <w:color w:val="000000"/>
          <w:sz w:val="22"/>
          <w:szCs w:val="22"/>
        </w:rPr>
      </w:pPr>
      <w:r>
        <w:rPr>
          <w:color w:val="000000"/>
          <w:sz w:val="22"/>
          <w:szCs w:val="22"/>
        </w:rPr>
        <w:t>Приложение № 1</w:t>
      </w:r>
    </w:p>
    <w:p w:rsidR="000D43D0" w:rsidRPr="00C94132" w:rsidRDefault="000D43D0" w:rsidP="000D43D0">
      <w:pPr>
        <w:contextualSpacing/>
        <w:jc w:val="right"/>
        <w:rPr>
          <w:color w:val="000000"/>
          <w:sz w:val="22"/>
          <w:szCs w:val="22"/>
        </w:rPr>
      </w:pPr>
      <w:r w:rsidRPr="00C94132">
        <w:rPr>
          <w:color w:val="000000"/>
          <w:sz w:val="22"/>
          <w:szCs w:val="22"/>
        </w:rPr>
        <w:t xml:space="preserve">к Государственному контракту </w:t>
      </w:r>
    </w:p>
    <w:p w:rsidR="000D43D0" w:rsidRPr="00C94132" w:rsidRDefault="000D43D0" w:rsidP="000D43D0">
      <w:pPr>
        <w:contextualSpacing/>
        <w:jc w:val="right"/>
        <w:rPr>
          <w:color w:val="000000"/>
          <w:sz w:val="22"/>
          <w:szCs w:val="22"/>
        </w:rPr>
      </w:pPr>
      <w:r w:rsidRPr="00C94132">
        <w:rPr>
          <w:color w:val="000000"/>
          <w:sz w:val="22"/>
          <w:szCs w:val="22"/>
        </w:rPr>
        <w:t>от ___ _______202</w:t>
      </w:r>
      <w:r w:rsidR="00F1786E">
        <w:rPr>
          <w:color w:val="000000"/>
          <w:sz w:val="22"/>
          <w:szCs w:val="22"/>
        </w:rPr>
        <w:t>6</w:t>
      </w:r>
      <w:r>
        <w:rPr>
          <w:color w:val="000000"/>
          <w:sz w:val="22"/>
          <w:szCs w:val="22"/>
        </w:rPr>
        <w:t xml:space="preserve"> </w:t>
      </w:r>
      <w:r w:rsidRPr="00C94132">
        <w:rPr>
          <w:color w:val="000000"/>
          <w:sz w:val="22"/>
          <w:szCs w:val="22"/>
        </w:rPr>
        <w:t>г № ______ ________</w:t>
      </w:r>
    </w:p>
    <w:p w:rsidR="000D43D0" w:rsidRPr="00C94132" w:rsidRDefault="000D43D0" w:rsidP="000D43D0">
      <w:pPr>
        <w:autoSpaceDE w:val="0"/>
        <w:autoSpaceDN w:val="0"/>
        <w:adjustRightInd w:val="0"/>
        <w:contextualSpacing/>
        <w:jc w:val="right"/>
        <w:rPr>
          <w:sz w:val="22"/>
          <w:szCs w:val="22"/>
        </w:rPr>
      </w:pPr>
    </w:p>
    <w:p w:rsidR="000D43D0" w:rsidRPr="00C94132" w:rsidRDefault="000D43D0" w:rsidP="000D43D0">
      <w:pPr>
        <w:pStyle w:val="Style13"/>
        <w:tabs>
          <w:tab w:val="left" w:pos="1421"/>
        </w:tabs>
        <w:spacing w:line="240" w:lineRule="auto"/>
        <w:ind w:firstLine="851"/>
        <w:contextualSpacing/>
        <w:rPr>
          <w:b/>
          <w:sz w:val="22"/>
          <w:szCs w:val="22"/>
        </w:rPr>
      </w:pPr>
    </w:p>
    <w:p w:rsidR="000D43D0" w:rsidRPr="00C94132" w:rsidRDefault="000D43D0" w:rsidP="000D43D0">
      <w:pPr>
        <w:contextualSpacing/>
        <w:jc w:val="center"/>
        <w:rPr>
          <w:bCs/>
          <w:caps/>
          <w:sz w:val="22"/>
          <w:szCs w:val="22"/>
        </w:rPr>
      </w:pPr>
      <w:r w:rsidRPr="00C94132">
        <w:rPr>
          <w:bCs/>
          <w:caps/>
          <w:sz w:val="22"/>
          <w:szCs w:val="22"/>
        </w:rPr>
        <w:t>Спецификация</w:t>
      </w:r>
    </w:p>
    <w:p w:rsidR="000D43D0" w:rsidRPr="00C94132" w:rsidRDefault="000D43D0" w:rsidP="000D43D0">
      <w:pPr>
        <w:contextualSpacing/>
        <w:jc w:val="center"/>
        <w:rPr>
          <w:bCs/>
          <w:caps/>
          <w:sz w:val="22"/>
          <w:szCs w:val="22"/>
        </w:rPr>
      </w:pPr>
    </w:p>
    <w:tbl>
      <w:tblPr>
        <w:tblW w:w="4840" w:type="pct"/>
        <w:jc w:val="center"/>
        <w:tblLayout w:type="fixed"/>
        <w:tblLook w:val="00A0"/>
      </w:tblPr>
      <w:tblGrid>
        <w:gridCol w:w="524"/>
        <w:gridCol w:w="4065"/>
        <w:gridCol w:w="1104"/>
        <w:gridCol w:w="1104"/>
        <w:gridCol w:w="1408"/>
        <w:gridCol w:w="1196"/>
      </w:tblGrid>
      <w:tr w:rsidR="000C6E4B" w:rsidRPr="00C94132" w:rsidTr="000C6E4B">
        <w:trPr>
          <w:trHeight w:val="300"/>
          <w:jc w:val="center"/>
        </w:trPr>
        <w:tc>
          <w:tcPr>
            <w:tcW w:w="279" w:type="pct"/>
            <w:tcBorders>
              <w:top w:val="single" w:sz="4" w:space="0" w:color="auto"/>
              <w:left w:val="single" w:sz="4" w:space="0" w:color="auto"/>
              <w:bottom w:val="single" w:sz="4" w:space="0" w:color="auto"/>
              <w:right w:val="single" w:sz="4" w:space="0" w:color="auto"/>
            </w:tcBorders>
            <w:noWrap/>
            <w:vAlign w:val="center"/>
          </w:tcPr>
          <w:p w:rsidR="000C6E4B" w:rsidRPr="00C94132" w:rsidRDefault="000C6E4B" w:rsidP="00EC2037">
            <w:pPr>
              <w:contextualSpacing/>
              <w:jc w:val="center"/>
              <w:rPr>
                <w:b/>
                <w:bCs/>
              </w:rPr>
            </w:pPr>
            <w:r w:rsidRPr="00C94132">
              <w:rPr>
                <w:b/>
                <w:bCs/>
                <w:sz w:val="22"/>
                <w:szCs w:val="22"/>
              </w:rPr>
              <w:t>№ п/п</w:t>
            </w:r>
          </w:p>
        </w:tc>
        <w:tc>
          <w:tcPr>
            <w:tcW w:w="2162" w:type="pct"/>
            <w:tcBorders>
              <w:top w:val="single" w:sz="4" w:space="0" w:color="auto"/>
              <w:left w:val="nil"/>
              <w:bottom w:val="single" w:sz="4" w:space="0" w:color="auto"/>
              <w:right w:val="single" w:sz="4" w:space="0" w:color="auto"/>
            </w:tcBorders>
            <w:vAlign w:val="center"/>
          </w:tcPr>
          <w:p w:rsidR="000C6E4B" w:rsidRPr="00C94132" w:rsidRDefault="000C6E4B" w:rsidP="00EC2037">
            <w:pPr>
              <w:contextualSpacing/>
              <w:jc w:val="center"/>
              <w:rPr>
                <w:b/>
                <w:bCs/>
              </w:rPr>
            </w:pPr>
            <w:r w:rsidRPr="00C94132">
              <w:rPr>
                <w:b/>
                <w:bCs/>
                <w:sz w:val="22"/>
                <w:szCs w:val="22"/>
              </w:rPr>
              <w:t>Наименование услуги</w:t>
            </w:r>
          </w:p>
        </w:tc>
        <w:tc>
          <w:tcPr>
            <w:tcW w:w="587" w:type="pct"/>
            <w:tcBorders>
              <w:top w:val="single" w:sz="4" w:space="0" w:color="auto"/>
              <w:left w:val="single" w:sz="4" w:space="0" w:color="auto"/>
              <w:bottom w:val="single" w:sz="4" w:space="0" w:color="auto"/>
              <w:right w:val="single" w:sz="4" w:space="0" w:color="auto"/>
            </w:tcBorders>
          </w:tcPr>
          <w:p w:rsidR="000C6E4B" w:rsidRPr="00C94132" w:rsidRDefault="000C6E4B" w:rsidP="00EC2037">
            <w:pPr>
              <w:contextualSpacing/>
              <w:jc w:val="center"/>
              <w:rPr>
                <w:b/>
              </w:rPr>
            </w:pPr>
            <w:r>
              <w:rPr>
                <w:b/>
                <w:sz w:val="22"/>
                <w:szCs w:val="22"/>
              </w:rPr>
              <w:t>Ед. измерения</w:t>
            </w:r>
          </w:p>
        </w:tc>
        <w:tc>
          <w:tcPr>
            <w:tcW w:w="587" w:type="pct"/>
            <w:tcBorders>
              <w:top w:val="single" w:sz="4" w:space="0" w:color="auto"/>
              <w:left w:val="single" w:sz="4" w:space="0" w:color="auto"/>
              <w:bottom w:val="single" w:sz="4" w:space="0" w:color="auto"/>
              <w:right w:val="single" w:sz="4" w:space="0" w:color="auto"/>
            </w:tcBorders>
            <w:noWrap/>
            <w:vAlign w:val="center"/>
          </w:tcPr>
          <w:p w:rsidR="000C6E4B" w:rsidRPr="00C94132" w:rsidRDefault="000C6E4B" w:rsidP="00EC2037">
            <w:pPr>
              <w:contextualSpacing/>
              <w:jc w:val="center"/>
              <w:rPr>
                <w:b/>
                <w:bCs/>
              </w:rPr>
            </w:pPr>
            <w:r w:rsidRPr="00C94132">
              <w:rPr>
                <w:b/>
                <w:sz w:val="22"/>
                <w:szCs w:val="22"/>
              </w:rPr>
              <w:t>Кол-во</w:t>
            </w:r>
            <w:r>
              <w:rPr>
                <w:b/>
                <w:sz w:val="22"/>
                <w:szCs w:val="22"/>
              </w:rPr>
              <w:t>, час.</w:t>
            </w:r>
          </w:p>
        </w:tc>
        <w:tc>
          <w:tcPr>
            <w:tcW w:w="749" w:type="pct"/>
            <w:tcBorders>
              <w:top w:val="single" w:sz="4" w:space="0" w:color="auto"/>
              <w:left w:val="single" w:sz="4" w:space="0" w:color="auto"/>
              <w:bottom w:val="single" w:sz="4" w:space="0" w:color="auto"/>
              <w:right w:val="single" w:sz="4" w:space="0" w:color="auto"/>
            </w:tcBorders>
            <w:vAlign w:val="center"/>
          </w:tcPr>
          <w:p w:rsidR="000C6E4B" w:rsidRPr="00C94132" w:rsidRDefault="000C6E4B" w:rsidP="00EC2037">
            <w:pPr>
              <w:contextualSpacing/>
              <w:jc w:val="center"/>
              <w:rPr>
                <w:b/>
              </w:rPr>
            </w:pPr>
            <w:r w:rsidRPr="00C94132">
              <w:rPr>
                <w:b/>
                <w:sz w:val="22"/>
                <w:szCs w:val="22"/>
              </w:rPr>
              <w:t>Стоимость за единицу, руб.</w:t>
            </w:r>
          </w:p>
        </w:tc>
        <w:tc>
          <w:tcPr>
            <w:tcW w:w="636" w:type="pct"/>
            <w:tcBorders>
              <w:top w:val="single" w:sz="4" w:space="0" w:color="auto"/>
              <w:left w:val="single" w:sz="4" w:space="0" w:color="auto"/>
              <w:bottom w:val="single" w:sz="4" w:space="0" w:color="auto"/>
              <w:right w:val="single" w:sz="4" w:space="0" w:color="auto"/>
            </w:tcBorders>
            <w:vAlign w:val="center"/>
          </w:tcPr>
          <w:p w:rsidR="000C6E4B" w:rsidRPr="00C94132" w:rsidRDefault="000C6E4B" w:rsidP="00EC2037">
            <w:pPr>
              <w:contextualSpacing/>
              <w:jc w:val="center"/>
              <w:rPr>
                <w:b/>
              </w:rPr>
            </w:pPr>
            <w:r w:rsidRPr="00C94132">
              <w:rPr>
                <w:b/>
                <w:sz w:val="22"/>
                <w:szCs w:val="22"/>
              </w:rPr>
              <w:t>Сумма, руб.</w:t>
            </w:r>
          </w:p>
        </w:tc>
      </w:tr>
      <w:tr w:rsidR="000C6E4B" w:rsidRPr="00C94132" w:rsidTr="000C6E4B">
        <w:trPr>
          <w:trHeight w:val="300"/>
          <w:jc w:val="center"/>
        </w:trPr>
        <w:tc>
          <w:tcPr>
            <w:tcW w:w="279" w:type="pct"/>
            <w:tcBorders>
              <w:top w:val="single" w:sz="4" w:space="0" w:color="auto"/>
              <w:left w:val="single" w:sz="4" w:space="0" w:color="auto"/>
              <w:bottom w:val="single" w:sz="4" w:space="0" w:color="auto"/>
              <w:right w:val="single" w:sz="4" w:space="0" w:color="auto"/>
            </w:tcBorders>
            <w:noWrap/>
            <w:vAlign w:val="center"/>
          </w:tcPr>
          <w:p w:rsidR="000C6E4B" w:rsidRPr="00C94132" w:rsidRDefault="000C6E4B" w:rsidP="00EC2037">
            <w:pPr>
              <w:contextualSpacing/>
              <w:jc w:val="center"/>
            </w:pPr>
            <w:r>
              <w:rPr>
                <w:sz w:val="22"/>
                <w:szCs w:val="22"/>
              </w:rPr>
              <w:t>1</w:t>
            </w:r>
            <w:r w:rsidRPr="00C94132">
              <w:rPr>
                <w:sz w:val="22"/>
                <w:szCs w:val="22"/>
              </w:rPr>
              <w:t>.</w:t>
            </w:r>
          </w:p>
        </w:tc>
        <w:tc>
          <w:tcPr>
            <w:tcW w:w="2162" w:type="pct"/>
            <w:tcBorders>
              <w:top w:val="single" w:sz="4" w:space="0" w:color="auto"/>
              <w:left w:val="single" w:sz="4" w:space="0" w:color="auto"/>
              <w:bottom w:val="single" w:sz="4" w:space="0" w:color="auto"/>
              <w:right w:val="single" w:sz="4" w:space="0" w:color="auto"/>
            </w:tcBorders>
            <w:vAlign w:val="center"/>
          </w:tcPr>
          <w:p w:rsidR="000C6E4B" w:rsidRPr="00C94132" w:rsidRDefault="000C6E4B" w:rsidP="00EC2037">
            <w:pPr>
              <w:contextualSpacing/>
              <w:jc w:val="center"/>
            </w:pPr>
            <w:r>
              <w:rPr>
                <w:sz w:val="22"/>
                <w:szCs w:val="22"/>
              </w:rPr>
              <w:t>С</w:t>
            </w:r>
            <w:r w:rsidRPr="00C94132">
              <w:rPr>
                <w:sz w:val="22"/>
                <w:szCs w:val="22"/>
              </w:rPr>
              <w:t>опровождени</w:t>
            </w:r>
            <w:r>
              <w:rPr>
                <w:sz w:val="22"/>
                <w:szCs w:val="22"/>
              </w:rPr>
              <w:t>е</w:t>
            </w:r>
            <w:r>
              <w:t>, обновление</w:t>
            </w:r>
            <w:r w:rsidRPr="00C94132">
              <w:rPr>
                <w:sz w:val="22"/>
                <w:szCs w:val="22"/>
              </w:rPr>
              <w:t>, модернизаци</w:t>
            </w:r>
            <w:r>
              <w:rPr>
                <w:sz w:val="22"/>
                <w:szCs w:val="22"/>
              </w:rPr>
              <w:t>я</w:t>
            </w:r>
            <w:r w:rsidRPr="00C94132">
              <w:rPr>
                <w:sz w:val="22"/>
                <w:szCs w:val="22"/>
              </w:rPr>
              <w:t xml:space="preserve"> мод</w:t>
            </w:r>
            <w:r>
              <w:rPr>
                <w:sz w:val="22"/>
                <w:szCs w:val="22"/>
              </w:rPr>
              <w:t>у</w:t>
            </w:r>
            <w:r w:rsidRPr="00C94132">
              <w:rPr>
                <w:sz w:val="22"/>
                <w:szCs w:val="22"/>
              </w:rPr>
              <w:t xml:space="preserve">лей автоматизированной системы ведения учета </w:t>
            </w:r>
            <w:r w:rsidRPr="00C94132">
              <w:rPr>
                <w:bCs/>
                <w:spacing w:val="-1"/>
                <w:sz w:val="22"/>
                <w:szCs w:val="22"/>
              </w:rPr>
              <w:t xml:space="preserve">1С «1С: </w:t>
            </w:r>
            <w:r w:rsidRPr="00C94132">
              <w:rPr>
                <w:sz w:val="22"/>
                <w:szCs w:val="22"/>
              </w:rPr>
              <w:t>Предприятие 8</w:t>
            </w:r>
            <w:r w:rsidRPr="00C94132">
              <w:rPr>
                <w:bCs/>
                <w:spacing w:val="-1"/>
                <w:sz w:val="22"/>
                <w:szCs w:val="22"/>
              </w:rPr>
              <w:t>» и «1С: Зарплата и</w:t>
            </w:r>
            <w:r>
              <w:rPr>
                <w:bCs/>
                <w:spacing w:val="-1"/>
                <w:sz w:val="22"/>
                <w:szCs w:val="22"/>
              </w:rPr>
              <w:t xml:space="preserve"> кадры бюджетного учреждения 8»</w:t>
            </w:r>
          </w:p>
        </w:tc>
        <w:tc>
          <w:tcPr>
            <w:tcW w:w="587" w:type="pct"/>
            <w:tcBorders>
              <w:top w:val="single" w:sz="4" w:space="0" w:color="auto"/>
              <w:left w:val="single" w:sz="4" w:space="0" w:color="auto"/>
              <w:bottom w:val="single" w:sz="4" w:space="0" w:color="auto"/>
              <w:right w:val="single" w:sz="4" w:space="0" w:color="auto"/>
            </w:tcBorders>
          </w:tcPr>
          <w:p w:rsidR="000C6E4B" w:rsidRDefault="000C6E4B" w:rsidP="00EC2037">
            <w:pPr>
              <w:contextualSpacing/>
              <w:jc w:val="center"/>
            </w:pPr>
          </w:p>
          <w:p w:rsidR="000C6E4B" w:rsidRDefault="000C6E4B" w:rsidP="00EC2037">
            <w:pPr>
              <w:contextualSpacing/>
              <w:jc w:val="center"/>
            </w:pPr>
          </w:p>
          <w:p w:rsidR="000C6E4B" w:rsidRDefault="000C6E4B" w:rsidP="00EC2037">
            <w:pPr>
              <w:contextualSpacing/>
              <w:jc w:val="center"/>
            </w:pPr>
            <w:r>
              <w:t>Час</w:t>
            </w:r>
          </w:p>
        </w:tc>
        <w:tc>
          <w:tcPr>
            <w:tcW w:w="587" w:type="pct"/>
            <w:tcBorders>
              <w:top w:val="single" w:sz="4" w:space="0" w:color="auto"/>
              <w:left w:val="single" w:sz="4" w:space="0" w:color="auto"/>
              <w:bottom w:val="single" w:sz="4" w:space="0" w:color="auto"/>
              <w:right w:val="single" w:sz="4" w:space="0" w:color="auto"/>
            </w:tcBorders>
            <w:noWrap/>
            <w:vAlign w:val="center"/>
          </w:tcPr>
          <w:p w:rsidR="000C6E4B" w:rsidRPr="00C94132" w:rsidRDefault="000C6E4B" w:rsidP="00F41DD3">
            <w:pPr>
              <w:contextualSpacing/>
              <w:jc w:val="center"/>
            </w:pPr>
            <w:r>
              <w:t>3</w:t>
            </w:r>
            <w:r w:rsidR="00F41DD3">
              <w:t>0</w:t>
            </w:r>
          </w:p>
        </w:tc>
        <w:tc>
          <w:tcPr>
            <w:tcW w:w="749" w:type="pct"/>
            <w:tcBorders>
              <w:top w:val="single" w:sz="4" w:space="0" w:color="auto"/>
              <w:left w:val="single" w:sz="4" w:space="0" w:color="auto"/>
              <w:bottom w:val="single" w:sz="4" w:space="0" w:color="auto"/>
              <w:right w:val="single" w:sz="4" w:space="0" w:color="auto"/>
            </w:tcBorders>
            <w:vAlign w:val="center"/>
          </w:tcPr>
          <w:p w:rsidR="000C6E4B" w:rsidRPr="00C94132" w:rsidRDefault="000C6E4B" w:rsidP="00EC2037">
            <w:pPr>
              <w:contextualSpacing/>
              <w:jc w:val="center"/>
              <w:rPr>
                <w:bCs/>
              </w:rPr>
            </w:pPr>
          </w:p>
        </w:tc>
        <w:tc>
          <w:tcPr>
            <w:tcW w:w="636" w:type="pct"/>
            <w:tcBorders>
              <w:top w:val="single" w:sz="4" w:space="0" w:color="auto"/>
              <w:left w:val="single" w:sz="4" w:space="0" w:color="auto"/>
              <w:bottom w:val="single" w:sz="4" w:space="0" w:color="auto"/>
              <w:right w:val="single" w:sz="4" w:space="0" w:color="auto"/>
            </w:tcBorders>
            <w:vAlign w:val="center"/>
          </w:tcPr>
          <w:p w:rsidR="000C6E4B" w:rsidRPr="00C94132" w:rsidRDefault="000C6E4B" w:rsidP="00EC2037">
            <w:pPr>
              <w:contextualSpacing/>
              <w:jc w:val="center"/>
              <w:rPr>
                <w:bCs/>
              </w:rPr>
            </w:pPr>
          </w:p>
        </w:tc>
      </w:tr>
      <w:tr w:rsidR="000C6E4B" w:rsidRPr="00C94132" w:rsidTr="000C6E4B">
        <w:trPr>
          <w:trHeight w:val="300"/>
          <w:jc w:val="center"/>
        </w:trPr>
        <w:tc>
          <w:tcPr>
            <w:tcW w:w="279" w:type="pct"/>
            <w:tcBorders>
              <w:top w:val="single" w:sz="4" w:space="0" w:color="auto"/>
              <w:left w:val="single" w:sz="4" w:space="0" w:color="auto"/>
              <w:bottom w:val="single" w:sz="4" w:space="0" w:color="auto"/>
              <w:right w:val="single" w:sz="4" w:space="0" w:color="auto"/>
            </w:tcBorders>
            <w:noWrap/>
            <w:vAlign w:val="center"/>
          </w:tcPr>
          <w:p w:rsidR="000C6E4B" w:rsidRDefault="000C6E4B" w:rsidP="00EC2037">
            <w:pPr>
              <w:contextualSpacing/>
              <w:jc w:val="center"/>
            </w:pPr>
            <w:r>
              <w:rPr>
                <w:sz w:val="22"/>
                <w:szCs w:val="22"/>
              </w:rPr>
              <w:t>2.</w:t>
            </w:r>
          </w:p>
        </w:tc>
        <w:tc>
          <w:tcPr>
            <w:tcW w:w="2162" w:type="pct"/>
            <w:tcBorders>
              <w:top w:val="single" w:sz="4" w:space="0" w:color="auto"/>
              <w:left w:val="single" w:sz="4" w:space="0" w:color="auto"/>
              <w:bottom w:val="single" w:sz="4" w:space="0" w:color="auto"/>
              <w:right w:val="single" w:sz="4" w:space="0" w:color="auto"/>
            </w:tcBorders>
            <w:vAlign w:val="center"/>
          </w:tcPr>
          <w:p w:rsidR="000C6E4B" w:rsidRDefault="00761D0E" w:rsidP="00EC2037">
            <w:pPr>
              <w:contextualSpacing/>
              <w:jc w:val="center"/>
            </w:pPr>
            <w:r>
              <w:rPr>
                <w:sz w:val="22"/>
                <w:szCs w:val="22"/>
              </w:rPr>
              <w:t>И</w:t>
            </w:r>
            <w:r w:rsidRPr="00761D0E">
              <w:rPr>
                <w:sz w:val="22"/>
                <w:szCs w:val="22"/>
              </w:rPr>
              <w:t>нформационно-технологическо</w:t>
            </w:r>
            <w:r>
              <w:rPr>
                <w:sz w:val="22"/>
                <w:szCs w:val="22"/>
              </w:rPr>
              <w:t>е</w:t>
            </w:r>
            <w:r w:rsidRPr="00761D0E">
              <w:rPr>
                <w:sz w:val="22"/>
                <w:szCs w:val="22"/>
              </w:rPr>
              <w:t xml:space="preserve"> сопровождени</w:t>
            </w:r>
            <w:r>
              <w:rPr>
                <w:sz w:val="22"/>
                <w:szCs w:val="22"/>
              </w:rPr>
              <w:t>е</w:t>
            </w:r>
            <w:r w:rsidRPr="00761D0E">
              <w:rPr>
                <w:sz w:val="22"/>
                <w:szCs w:val="22"/>
              </w:rPr>
              <w:t xml:space="preserve"> «1С:КП ГУ ПРОФ на 12 месяцев</w:t>
            </w:r>
            <w:r>
              <w:rPr>
                <w:sz w:val="22"/>
                <w:szCs w:val="22"/>
              </w:rPr>
              <w:t>. Льготная цена</w:t>
            </w:r>
            <w:r w:rsidRPr="00761D0E">
              <w:rPr>
                <w:sz w:val="22"/>
                <w:szCs w:val="22"/>
              </w:rPr>
              <w:t>»</w:t>
            </w:r>
          </w:p>
        </w:tc>
        <w:tc>
          <w:tcPr>
            <w:tcW w:w="587" w:type="pct"/>
            <w:tcBorders>
              <w:top w:val="single" w:sz="4" w:space="0" w:color="auto"/>
              <w:left w:val="single" w:sz="4" w:space="0" w:color="auto"/>
              <w:bottom w:val="single" w:sz="4" w:space="0" w:color="auto"/>
              <w:right w:val="single" w:sz="4" w:space="0" w:color="auto"/>
            </w:tcBorders>
          </w:tcPr>
          <w:p w:rsidR="000C6E4B" w:rsidRDefault="000C6E4B" w:rsidP="00945961">
            <w:pPr>
              <w:contextualSpacing/>
              <w:jc w:val="center"/>
            </w:pPr>
          </w:p>
          <w:p w:rsidR="000C6E4B" w:rsidRDefault="000C6E4B" w:rsidP="00945961">
            <w:pPr>
              <w:contextualSpacing/>
              <w:jc w:val="center"/>
            </w:pPr>
            <w:r>
              <w:rPr>
                <w:sz w:val="22"/>
                <w:szCs w:val="22"/>
              </w:rPr>
              <w:t>Усл. ед.</w:t>
            </w:r>
          </w:p>
        </w:tc>
        <w:tc>
          <w:tcPr>
            <w:tcW w:w="587" w:type="pct"/>
            <w:tcBorders>
              <w:top w:val="single" w:sz="4" w:space="0" w:color="auto"/>
              <w:left w:val="single" w:sz="4" w:space="0" w:color="auto"/>
              <w:bottom w:val="single" w:sz="4" w:space="0" w:color="auto"/>
              <w:right w:val="single" w:sz="4" w:space="0" w:color="auto"/>
            </w:tcBorders>
            <w:noWrap/>
            <w:vAlign w:val="center"/>
          </w:tcPr>
          <w:p w:rsidR="000C6E4B" w:rsidRDefault="000C6E4B" w:rsidP="00945961">
            <w:pPr>
              <w:contextualSpacing/>
              <w:jc w:val="center"/>
            </w:pPr>
            <w:r>
              <w:rPr>
                <w:sz w:val="22"/>
                <w:szCs w:val="22"/>
              </w:rPr>
              <w:t>1</w:t>
            </w:r>
          </w:p>
        </w:tc>
        <w:tc>
          <w:tcPr>
            <w:tcW w:w="749" w:type="pct"/>
            <w:tcBorders>
              <w:top w:val="single" w:sz="4" w:space="0" w:color="auto"/>
              <w:left w:val="single" w:sz="4" w:space="0" w:color="auto"/>
              <w:bottom w:val="single" w:sz="4" w:space="0" w:color="auto"/>
              <w:right w:val="single" w:sz="4" w:space="0" w:color="auto"/>
            </w:tcBorders>
            <w:vAlign w:val="center"/>
          </w:tcPr>
          <w:p w:rsidR="000C6E4B" w:rsidRPr="00C94132" w:rsidRDefault="000C6E4B" w:rsidP="00945961">
            <w:pPr>
              <w:contextualSpacing/>
              <w:rPr>
                <w:bCs/>
              </w:rPr>
            </w:pPr>
          </w:p>
        </w:tc>
        <w:tc>
          <w:tcPr>
            <w:tcW w:w="636" w:type="pct"/>
            <w:tcBorders>
              <w:top w:val="single" w:sz="4" w:space="0" w:color="auto"/>
              <w:left w:val="single" w:sz="4" w:space="0" w:color="auto"/>
              <w:bottom w:val="single" w:sz="4" w:space="0" w:color="auto"/>
              <w:right w:val="single" w:sz="4" w:space="0" w:color="auto"/>
            </w:tcBorders>
            <w:vAlign w:val="center"/>
          </w:tcPr>
          <w:p w:rsidR="000C6E4B" w:rsidRPr="00C94132" w:rsidRDefault="000C6E4B" w:rsidP="00945961">
            <w:pPr>
              <w:contextualSpacing/>
              <w:rPr>
                <w:bCs/>
              </w:rPr>
            </w:pPr>
          </w:p>
        </w:tc>
      </w:tr>
      <w:tr w:rsidR="000C6E4B" w:rsidRPr="00C94132" w:rsidTr="000C6E4B">
        <w:trPr>
          <w:trHeight w:val="80"/>
          <w:jc w:val="center"/>
        </w:trPr>
        <w:tc>
          <w:tcPr>
            <w:tcW w:w="4364" w:type="pct"/>
            <w:gridSpan w:val="5"/>
            <w:tcBorders>
              <w:top w:val="single" w:sz="4" w:space="0" w:color="auto"/>
              <w:left w:val="single" w:sz="4" w:space="0" w:color="auto"/>
              <w:bottom w:val="single" w:sz="4" w:space="0" w:color="auto"/>
              <w:right w:val="single" w:sz="4" w:space="0" w:color="auto"/>
            </w:tcBorders>
            <w:noWrap/>
            <w:vAlign w:val="center"/>
          </w:tcPr>
          <w:p w:rsidR="000C6E4B" w:rsidRPr="00C94132" w:rsidRDefault="000C6E4B" w:rsidP="000C6E4B">
            <w:pPr>
              <w:contextualSpacing/>
              <w:jc w:val="right"/>
              <w:rPr>
                <w:bCs/>
              </w:rPr>
            </w:pPr>
            <w:r>
              <w:rPr>
                <w:bCs/>
              </w:rPr>
              <w:t>ИТОГО:</w:t>
            </w:r>
          </w:p>
        </w:tc>
        <w:tc>
          <w:tcPr>
            <w:tcW w:w="636" w:type="pct"/>
            <w:tcBorders>
              <w:top w:val="single" w:sz="4" w:space="0" w:color="auto"/>
              <w:left w:val="single" w:sz="4" w:space="0" w:color="auto"/>
              <w:bottom w:val="single" w:sz="4" w:space="0" w:color="auto"/>
              <w:right w:val="single" w:sz="4" w:space="0" w:color="auto"/>
            </w:tcBorders>
            <w:vAlign w:val="center"/>
          </w:tcPr>
          <w:p w:rsidR="000C6E4B" w:rsidRPr="00C94132" w:rsidRDefault="000C6E4B" w:rsidP="00EC2037">
            <w:pPr>
              <w:contextualSpacing/>
              <w:jc w:val="center"/>
              <w:rPr>
                <w:bCs/>
              </w:rPr>
            </w:pPr>
          </w:p>
        </w:tc>
      </w:tr>
    </w:tbl>
    <w:p w:rsidR="000D43D0" w:rsidRPr="00C94132" w:rsidRDefault="000D43D0" w:rsidP="000D43D0">
      <w:pPr>
        <w:pStyle w:val="pc"/>
        <w:ind w:firstLine="851"/>
        <w:jc w:val="both"/>
        <w:rPr>
          <w:rFonts w:eastAsia="Calibri"/>
          <w:sz w:val="22"/>
          <w:szCs w:val="22"/>
        </w:rPr>
      </w:pPr>
    </w:p>
    <w:p w:rsidR="000D43D0" w:rsidRPr="00C94132" w:rsidRDefault="000D43D0" w:rsidP="000D43D0">
      <w:pPr>
        <w:pStyle w:val="42"/>
        <w:tabs>
          <w:tab w:val="left" w:pos="6480"/>
        </w:tabs>
        <w:autoSpaceDE w:val="0"/>
        <w:autoSpaceDN w:val="0"/>
        <w:adjustRightInd w:val="0"/>
        <w:spacing w:line="240" w:lineRule="auto"/>
        <w:ind w:left="6521" w:right="-74" w:firstLine="0"/>
        <w:contextualSpacing/>
        <w:rPr>
          <w:sz w:val="22"/>
          <w:szCs w:val="22"/>
        </w:rPr>
      </w:pPr>
    </w:p>
    <w:tbl>
      <w:tblPr>
        <w:tblW w:w="0" w:type="auto"/>
        <w:tblInd w:w="-176" w:type="dxa"/>
        <w:tblLayout w:type="fixed"/>
        <w:tblLook w:val="0000"/>
      </w:tblPr>
      <w:tblGrid>
        <w:gridCol w:w="4935"/>
        <w:gridCol w:w="4785"/>
      </w:tblGrid>
      <w:tr w:rsidR="000D43D0" w:rsidRPr="00C94132" w:rsidTr="00EC2037">
        <w:trPr>
          <w:trHeight w:val="69"/>
        </w:trPr>
        <w:tc>
          <w:tcPr>
            <w:tcW w:w="4935" w:type="dxa"/>
            <w:shd w:val="clear" w:color="auto" w:fill="auto"/>
          </w:tcPr>
          <w:p w:rsidR="000D43D0" w:rsidRPr="00C94132" w:rsidRDefault="000D43D0" w:rsidP="00EC2037">
            <w:pPr>
              <w:contextualSpacing/>
              <w:jc w:val="both"/>
              <w:rPr>
                <w:rFonts w:eastAsia="Arial"/>
                <w:b/>
              </w:rPr>
            </w:pPr>
          </w:p>
          <w:p w:rsidR="000D43D0" w:rsidRPr="00C94132" w:rsidRDefault="000D43D0" w:rsidP="00EC2037">
            <w:pPr>
              <w:contextualSpacing/>
              <w:jc w:val="both"/>
              <w:rPr>
                <w:rFonts w:eastAsia="Arial"/>
              </w:rPr>
            </w:pPr>
            <w:r w:rsidRPr="00C94132">
              <w:rPr>
                <w:rFonts w:eastAsia="Arial"/>
                <w:b/>
                <w:sz w:val="22"/>
                <w:szCs w:val="22"/>
              </w:rPr>
              <w:t>ГОСУДАРСТВЕННЫЙ ЗАКАЗЧИК</w:t>
            </w:r>
            <w:r w:rsidRPr="00C94132">
              <w:rPr>
                <w:rFonts w:eastAsia="Arial"/>
                <w:sz w:val="22"/>
                <w:szCs w:val="22"/>
              </w:rPr>
              <w:t>:</w:t>
            </w:r>
          </w:p>
          <w:p w:rsidR="000D43D0" w:rsidRDefault="000D43D0" w:rsidP="00EC2037">
            <w:pPr>
              <w:ind w:right="459"/>
              <w:contextualSpacing/>
              <w:jc w:val="both"/>
              <w:rPr>
                <w:rFonts w:eastAsia="Arial"/>
              </w:rPr>
            </w:pPr>
          </w:p>
          <w:p w:rsidR="000D2A3C" w:rsidRPr="00C94132" w:rsidRDefault="000D2A3C" w:rsidP="00EC2037">
            <w:pPr>
              <w:ind w:right="459"/>
              <w:contextualSpacing/>
              <w:jc w:val="both"/>
              <w:rPr>
                <w:rFonts w:eastAsia="Arial"/>
              </w:rPr>
            </w:pPr>
          </w:p>
          <w:p w:rsidR="000D43D0" w:rsidRPr="00C94132" w:rsidRDefault="000D43D0" w:rsidP="00EC2037">
            <w:pPr>
              <w:ind w:right="459"/>
              <w:contextualSpacing/>
              <w:jc w:val="both"/>
              <w:rPr>
                <w:rFonts w:eastAsia="Arial"/>
              </w:rPr>
            </w:pPr>
          </w:p>
          <w:p w:rsidR="000D43D0" w:rsidRPr="00C94132" w:rsidRDefault="000D43D0" w:rsidP="00EC2037">
            <w:pPr>
              <w:ind w:right="459"/>
              <w:contextualSpacing/>
              <w:jc w:val="both"/>
              <w:rPr>
                <w:rFonts w:eastAsia="Arial"/>
              </w:rPr>
            </w:pPr>
            <w:r w:rsidRPr="00C94132">
              <w:rPr>
                <w:rFonts w:eastAsia="Arial"/>
                <w:sz w:val="22"/>
                <w:szCs w:val="22"/>
              </w:rPr>
              <w:t xml:space="preserve">_____________________ </w:t>
            </w:r>
          </w:p>
          <w:p w:rsidR="000D43D0" w:rsidRPr="00C94132" w:rsidRDefault="000D43D0" w:rsidP="00EC2037">
            <w:pPr>
              <w:ind w:right="459"/>
              <w:contextualSpacing/>
              <w:jc w:val="both"/>
              <w:rPr>
                <w:rFonts w:eastAsia="Arial"/>
              </w:rPr>
            </w:pPr>
          </w:p>
          <w:p w:rsidR="000D43D0" w:rsidRPr="00C94132" w:rsidRDefault="000D43D0" w:rsidP="00EC2037">
            <w:pPr>
              <w:contextualSpacing/>
              <w:jc w:val="both"/>
              <w:rPr>
                <w:rFonts w:eastAsia="Arial"/>
                <w:b/>
              </w:rPr>
            </w:pPr>
            <w:r w:rsidRPr="00C94132">
              <w:rPr>
                <w:rFonts w:eastAsia="Arial"/>
                <w:sz w:val="22"/>
                <w:szCs w:val="22"/>
              </w:rPr>
              <w:t>М.п.</w:t>
            </w:r>
          </w:p>
        </w:tc>
        <w:tc>
          <w:tcPr>
            <w:tcW w:w="4785" w:type="dxa"/>
            <w:shd w:val="clear" w:color="auto" w:fill="auto"/>
          </w:tcPr>
          <w:p w:rsidR="000D43D0" w:rsidRPr="00C94132" w:rsidRDefault="000D43D0" w:rsidP="00EC2037">
            <w:pPr>
              <w:contextualSpacing/>
              <w:jc w:val="both"/>
              <w:rPr>
                <w:rFonts w:eastAsia="Arial"/>
                <w:b/>
              </w:rPr>
            </w:pPr>
          </w:p>
          <w:p w:rsidR="000D43D0" w:rsidRPr="00C94132" w:rsidRDefault="000D43D0" w:rsidP="00EC2037">
            <w:pPr>
              <w:contextualSpacing/>
              <w:jc w:val="both"/>
              <w:rPr>
                <w:rFonts w:eastAsia="Arial"/>
              </w:rPr>
            </w:pPr>
            <w:r w:rsidRPr="00C94132">
              <w:rPr>
                <w:rFonts w:eastAsia="Arial"/>
                <w:b/>
                <w:sz w:val="22"/>
                <w:szCs w:val="22"/>
              </w:rPr>
              <w:t>ИСПОЛНИТЕЛЬ:</w:t>
            </w:r>
          </w:p>
          <w:p w:rsidR="000D43D0" w:rsidRDefault="000D43D0" w:rsidP="00EC2037">
            <w:pPr>
              <w:contextualSpacing/>
              <w:jc w:val="both"/>
              <w:rPr>
                <w:rFonts w:eastAsia="Arial"/>
              </w:rPr>
            </w:pPr>
          </w:p>
          <w:p w:rsidR="000D43D0" w:rsidRPr="00C94132" w:rsidRDefault="000D43D0" w:rsidP="00EC2037">
            <w:pPr>
              <w:contextualSpacing/>
              <w:jc w:val="both"/>
              <w:rPr>
                <w:rFonts w:eastAsia="Arial"/>
              </w:rPr>
            </w:pPr>
          </w:p>
          <w:p w:rsidR="000D43D0" w:rsidRPr="00C94132" w:rsidRDefault="000D43D0" w:rsidP="00EC2037">
            <w:pPr>
              <w:contextualSpacing/>
              <w:jc w:val="both"/>
              <w:rPr>
                <w:rFonts w:eastAsia="Arial"/>
              </w:rPr>
            </w:pPr>
          </w:p>
          <w:p w:rsidR="000D43D0" w:rsidRPr="00C94132" w:rsidRDefault="000D43D0" w:rsidP="00EC2037">
            <w:pPr>
              <w:ind w:firstLine="34"/>
              <w:contextualSpacing/>
              <w:jc w:val="both"/>
              <w:rPr>
                <w:rFonts w:eastAsia="Arial"/>
              </w:rPr>
            </w:pPr>
            <w:r w:rsidRPr="00C94132">
              <w:rPr>
                <w:rFonts w:eastAsia="Arial"/>
                <w:sz w:val="22"/>
                <w:szCs w:val="22"/>
              </w:rPr>
              <w:t xml:space="preserve">_________________ </w:t>
            </w:r>
          </w:p>
          <w:p w:rsidR="000D43D0" w:rsidRPr="00C94132" w:rsidRDefault="000D43D0" w:rsidP="00EC2037">
            <w:pPr>
              <w:ind w:firstLine="34"/>
              <w:contextualSpacing/>
              <w:jc w:val="both"/>
            </w:pPr>
            <w:r w:rsidRPr="00C94132">
              <w:rPr>
                <w:rFonts w:eastAsia="Arial"/>
                <w:sz w:val="22"/>
                <w:szCs w:val="22"/>
              </w:rPr>
              <w:t>М.п.</w:t>
            </w:r>
          </w:p>
        </w:tc>
      </w:tr>
    </w:tbl>
    <w:p w:rsidR="000D43D0" w:rsidRDefault="000D43D0" w:rsidP="00457E74">
      <w:pPr>
        <w:contextualSpacing/>
        <w:jc w:val="both"/>
        <w:rPr>
          <w:color w:val="000000"/>
          <w:sz w:val="22"/>
          <w:szCs w:val="22"/>
        </w:rPr>
      </w:pPr>
    </w:p>
    <w:p w:rsidR="000D43D0" w:rsidRDefault="000D43D0" w:rsidP="00457E74">
      <w:pPr>
        <w:contextualSpacing/>
        <w:jc w:val="both"/>
        <w:rPr>
          <w:color w:val="000000"/>
          <w:sz w:val="22"/>
          <w:szCs w:val="22"/>
        </w:rPr>
      </w:pPr>
    </w:p>
    <w:p w:rsidR="000D43D0" w:rsidRDefault="000D43D0" w:rsidP="00457E74">
      <w:pPr>
        <w:contextualSpacing/>
        <w:jc w:val="both"/>
        <w:rPr>
          <w:color w:val="000000"/>
          <w:sz w:val="22"/>
          <w:szCs w:val="22"/>
        </w:rPr>
      </w:pPr>
    </w:p>
    <w:p w:rsidR="000D43D0" w:rsidRDefault="000D43D0" w:rsidP="00457E74">
      <w:pPr>
        <w:contextualSpacing/>
        <w:jc w:val="both"/>
        <w:rPr>
          <w:color w:val="000000"/>
          <w:sz w:val="22"/>
          <w:szCs w:val="22"/>
        </w:rPr>
      </w:pPr>
    </w:p>
    <w:p w:rsidR="000D43D0" w:rsidRDefault="000D43D0" w:rsidP="00457E74">
      <w:pPr>
        <w:contextualSpacing/>
        <w:jc w:val="both"/>
        <w:rPr>
          <w:color w:val="000000"/>
          <w:sz w:val="22"/>
          <w:szCs w:val="22"/>
        </w:rPr>
      </w:pPr>
    </w:p>
    <w:p w:rsidR="000D43D0" w:rsidRDefault="000D43D0" w:rsidP="00457E74">
      <w:pPr>
        <w:contextualSpacing/>
        <w:jc w:val="both"/>
        <w:rPr>
          <w:color w:val="000000"/>
          <w:sz w:val="22"/>
          <w:szCs w:val="22"/>
        </w:rPr>
      </w:pPr>
    </w:p>
    <w:p w:rsidR="000D43D0" w:rsidRDefault="000D43D0" w:rsidP="00457E74">
      <w:pPr>
        <w:contextualSpacing/>
        <w:jc w:val="both"/>
        <w:rPr>
          <w:color w:val="000000"/>
          <w:sz w:val="22"/>
          <w:szCs w:val="22"/>
        </w:rPr>
      </w:pPr>
    </w:p>
    <w:p w:rsidR="000D43D0" w:rsidRDefault="000D43D0" w:rsidP="00457E74">
      <w:pPr>
        <w:contextualSpacing/>
        <w:jc w:val="both"/>
        <w:rPr>
          <w:color w:val="000000"/>
          <w:sz w:val="22"/>
          <w:szCs w:val="22"/>
        </w:rPr>
      </w:pPr>
    </w:p>
    <w:p w:rsidR="000D43D0" w:rsidRDefault="000D43D0" w:rsidP="00457E74">
      <w:pPr>
        <w:contextualSpacing/>
        <w:jc w:val="both"/>
        <w:rPr>
          <w:color w:val="000000"/>
          <w:sz w:val="22"/>
          <w:szCs w:val="22"/>
        </w:rPr>
      </w:pPr>
    </w:p>
    <w:p w:rsidR="000D43D0" w:rsidRDefault="000D43D0" w:rsidP="00457E74">
      <w:pPr>
        <w:contextualSpacing/>
        <w:jc w:val="both"/>
        <w:rPr>
          <w:color w:val="000000"/>
          <w:sz w:val="22"/>
          <w:szCs w:val="22"/>
        </w:rPr>
      </w:pPr>
    </w:p>
    <w:p w:rsidR="000D43D0" w:rsidRDefault="000D43D0" w:rsidP="00457E74">
      <w:pPr>
        <w:contextualSpacing/>
        <w:jc w:val="both"/>
        <w:rPr>
          <w:color w:val="000000"/>
          <w:sz w:val="22"/>
          <w:szCs w:val="22"/>
        </w:rPr>
      </w:pPr>
    </w:p>
    <w:p w:rsidR="000D43D0" w:rsidRDefault="000D43D0" w:rsidP="00457E74">
      <w:pPr>
        <w:contextualSpacing/>
        <w:jc w:val="both"/>
        <w:rPr>
          <w:color w:val="000000"/>
          <w:sz w:val="22"/>
          <w:szCs w:val="22"/>
        </w:rPr>
      </w:pPr>
    </w:p>
    <w:p w:rsidR="000D43D0" w:rsidRDefault="000D43D0" w:rsidP="00457E74">
      <w:pPr>
        <w:contextualSpacing/>
        <w:jc w:val="both"/>
        <w:rPr>
          <w:color w:val="000000"/>
          <w:sz w:val="22"/>
          <w:szCs w:val="22"/>
        </w:rPr>
      </w:pPr>
    </w:p>
    <w:p w:rsidR="000D43D0" w:rsidRDefault="000D43D0" w:rsidP="00457E74">
      <w:pPr>
        <w:contextualSpacing/>
        <w:jc w:val="both"/>
        <w:rPr>
          <w:color w:val="000000"/>
          <w:sz w:val="22"/>
          <w:szCs w:val="22"/>
        </w:rPr>
      </w:pPr>
    </w:p>
    <w:p w:rsidR="000D43D0" w:rsidRDefault="000D43D0" w:rsidP="00457E74">
      <w:pPr>
        <w:contextualSpacing/>
        <w:jc w:val="both"/>
        <w:rPr>
          <w:color w:val="000000"/>
          <w:sz w:val="22"/>
          <w:szCs w:val="22"/>
        </w:rPr>
      </w:pPr>
    </w:p>
    <w:p w:rsidR="000D43D0" w:rsidRDefault="000D43D0" w:rsidP="00457E74">
      <w:pPr>
        <w:contextualSpacing/>
        <w:jc w:val="both"/>
        <w:rPr>
          <w:color w:val="000000"/>
          <w:sz w:val="22"/>
          <w:szCs w:val="22"/>
        </w:rPr>
      </w:pPr>
    </w:p>
    <w:p w:rsidR="00697755" w:rsidRDefault="00697755" w:rsidP="00457E74">
      <w:pPr>
        <w:contextualSpacing/>
        <w:jc w:val="both"/>
        <w:rPr>
          <w:color w:val="000000"/>
          <w:sz w:val="22"/>
          <w:szCs w:val="22"/>
        </w:rPr>
      </w:pPr>
    </w:p>
    <w:p w:rsidR="00697755" w:rsidRDefault="00697755" w:rsidP="00457E74">
      <w:pPr>
        <w:contextualSpacing/>
        <w:jc w:val="both"/>
        <w:rPr>
          <w:color w:val="000000"/>
          <w:sz w:val="22"/>
          <w:szCs w:val="22"/>
        </w:rPr>
      </w:pPr>
    </w:p>
    <w:p w:rsidR="00697755" w:rsidRDefault="00697755" w:rsidP="00457E74">
      <w:pPr>
        <w:contextualSpacing/>
        <w:jc w:val="both"/>
        <w:rPr>
          <w:color w:val="000000"/>
          <w:sz w:val="22"/>
          <w:szCs w:val="22"/>
        </w:rPr>
      </w:pPr>
    </w:p>
    <w:p w:rsidR="00697755" w:rsidRDefault="00697755" w:rsidP="00457E74">
      <w:pPr>
        <w:contextualSpacing/>
        <w:jc w:val="both"/>
        <w:rPr>
          <w:color w:val="000000"/>
          <w:sz w:val="22"/>
          <w:szCs w:val="22"/>
        </w:rPr>
      </w:pPr>
    </w:p>
    <w:p w:rsidR="00697755" w:rsidRDefault="00697755" w:rsidP="00457E74">
      <w:pPr>
        <w:contextualSpacing/>
        <w:jc w:val="both"/>
        <w:rPr>
          <w:color w:val="000000"/>
          <w:sz w:val="22"/>
          <w:szCs w:val="22"/>
        </w:rPr>
      </w:pPr>
    </w:p>
    <w:p w:rsidR="00697755" w:rsidRDefault="00697755" w:rsidP="00457E74">
      <w:pPr>
        <w:contextualSpacing/>
        <w:jc w:val="both"/>
        <w:rPr>
          <w:color w:val="000000"/>
          <w:sz w:val="22"/>
          <w:szCs w:val="22"/>
        </w:rPr>
      </w:pPr>
    </w:p>
    <w:p w:rsidR="000D43D0" w:rsidRDefault="000D43D0" w:rsidP="00457E74">
      <w:pPr>
        <w:contextualSpacing/>
        <w:jc w:val="both"/>
        <w:rPr>
          <w:color w:val="000000"/>
          <w:sz w:val="22"/>
          <w:szCs w:val="22"/>
        </w:rPr>
      </w:pPr>
    </w:p>
    <w:p w:rsidR="000D43D0" w:rsidRDefault="000D43D0" w:rsidP="00457E74">
      <w:pPr>
        <w:contextualSpacing/>
        <w:jc w:val="both"/>
        <w:rPr>
          <w:color w:val="000000"/>
          <w:sz w:val="22"/>
          <w:szCs w:val="22"/>
        </w:rPr>
      </w:pPr>
    </w:p>
    <w:p w:rsidR="000D43D0" w:rsidRDefault="000D43D0" w:rsidP="00457E74">
      <w:pPr>
        <w:contextualSpacing/>
        <w:jc w:val="both"/>
        <w:rPr>
          <w:color w:val="000000"/>
          <w:sz w:val="22"/>
          <w:szCs w:val="22"/>
        </w:rPr>
      </w:pPr>
    </w:p>
    <w:p w:rsidR="000D43D0" w:rsidRDefault="000D43D0" w:rsidP="00457E74">
      <w:pPr>
        <w:contextualSpacing/>
        <w:jc w:val="both"/>
        <w:rPr>
          <w:color w:val="000000"/>
          <w:sz w:val="22"/>
          <w:szCs w:val="22"/>
        </w:rPr>
      </w:pPr>
    </w:p>
    <w:p w:rsidR="000D43D0" w:rsidRDefault="000D43D0" w:rsidP="00457E74">
      <w:pPr>
        <w:contextualSpacing/>
        <w:jc w:val="both"/>
        <w:rPr>
          <w:color w:val="000000"/>
          <w:sz w:val="22"/>
          <w:szCs w:val="22"/>
        </w:rPr>
      </w:pPr>
    </w:p>
    <w:p w:rsidR="00761D0E" w:rsidRPr="00C94132" w:rsidRDefault="00761D0E" w:rsidP="00457E74">
      <w:pPr>
        <w:contextualSpacing/>
        <w:jc w:val="both"/>
        <w:rPr>
          <w:color w:val="000000"/>
          <w:sz w:val="22"/>
          <w:szCs w:val="22"/>
        </w:rPr>
      </w:pPr>
    </w:p>
    <w:p w:rsidR="006E0849" w:rsidRPr="00C94132" w:rsidRDefault="000D43D0" w:rsidP="00457E74">
      <w:pPr>
        <w:contextualSpacing/>
        <w:jc w:val="right"/>
        <w:rPr>
          <w:color w:val="000000"/>
          <w:sz w:val="22"/>
          <w:szCs w:val="22"/>
        </w:rPr>
      </w:pPr>
      <w:r>
        <w:rPr>
          <w:color w:val="000000"/>
          <w:sz w:val="22"/>
          <w:szCs w:val="22"/>
        </w:rPr>
        <w:t>Приложение № 2</w:t>
      </w:r>
    </w:p>
    <w:p w:rsidR="006E0849" w:rsidRPr="00C94132" w:rsidRDefault="006E0849" w:rsidP="00457E74">
      <w:pPr>
        <w:contextualSpacing/>
        <w:jc w:val="right"/>
        <w:rPr>
          <w:color w:val="000000"/>
          <w:sz w:val="22"/>
          <w:szCs w:val="22"/>
        </w:rPr>
      </w:pPr>
      <w:r w:rsidRPr="00C94132">
        <w:rPr>
          <w:color w:val="000000"/>
          <w:sz w:val="22"/>
          <w:szCs w:val="22"/>
        </w:rPr>
        <w:t xml:space="preserve">к Государственному контракту </w:t>
      </w:r>
    </w:p>
    <w:p w:rsidR="006E0849" w:rsidRPr="00C94132" w:rsidRDefault="006E0849" w:rsidP="00457E74">
      <w:pPr>
        <w:contextualSpacing/>
        <w:jc w:val="right"/>
        <w:rPr>
          <w:color w:val="000000"/>
          <w:sz w:val="22"/>
          <w:szCs w:val="22"/>
        </w:rPr>
      </w:pPr>
      <w:r w:rsidRPr="00C94132">
        <w:rPr>
          <w:color w:val="000000"/>
          <w:sz w:val="22"/>
          <w:szCs w:val="22"/>
        </w:rPr>
        <w:t>от ___ _______20</w:t>
      </w:r>
      <w:r w:rsidR="00115312" w:rsidRPr="00C94132">
        <w:rPr>
          <w:color w:val="000000"/>
          <w:sz w:val="22"/>
          <w:szCs w:val="22"/>
        </w:rPr>
        <w:t>2</w:t>
      </w:r>
      <w:r w:rsidR="00F1786E">
        <w:rPr>
          <w:color w:val="000000"/>
          <w:sz w:val="22"/>
          <w:szCs w:val="22"/>
        </w:rPr>
        <w:t>6</w:t>
      </w:r>
      <w:r w:rsidRPr="00C94132">
        <w:rPr>
          <w:color w:val="000000"/>
          <w:sz w:val="22"/>
          <w:szCs w:val="22"/>
        </w:rPr>
        <w:t xml:space="preserve"> г № ______ ________</w:t>
      </w:r>
    </w:p>
    <w:p w:rsidR="009B3476" w:rsidRPr="00C94132" w:rsidRDefault="009B3476" w:rsidP="00AC2686">
      <w:pPr>
        <w:jc w:val="center"/>
        <w:rPr>
          <w:b/>
          <w:sz w:val="22"/>
          <w:szCs w:val="22"/>
        </w:rPr>
      </w:pPr>
    </w:p>
    <w:p w:rsidR="00EB05F3" w:rsidRPr="00C94132" w:rsidRDefault="00EB05F3" w:rsidP="00457E74">
      <w:pPr>
        <w:pStyle w:val="42"/>
        <w:tabs>
          <w:tab w:val="left" w:pos="6480"/>
        </w:tabs>
        <w:autoSpaceDE w:val="0"/>
        <w:autoSpaceDN w:val="0"/>
        <w:adjustRightInd w:val="0"/>
        <w:spacing w:line="240" w:lineRule="auto"/>
        <w:ind w:right="-74" w:firstLine="0"/>
        <w:contextualSpacing/>
        <w:rPr>
          <w:sz w:val="22"/>
          <w:szCs w:val="22"/>
          <w:highlight w:val="yellow"/>
        </w:rPr>
      </w:pPr>
    </w:p>
    <w:p w:rsidR="00962AC1" w:rsidRPr="00804F52" w:rsidRDefault="00962AC1" w:rsidP="00962AC1">
      <w:pPr>
        <w:pStyle w:val="1"/>
        <w:ind w:left="432"/>
        <w:contextualSpacing/>
        <w:rPr>
          <w:rStyle w:val="10"/>
          <w:rFonts w:ascii="Times New Roman" w:hAnsi="Times New Roman"/>
          <w:bCs/>
          <w:color w:val="auto"/>
          <w:sz w:val="22"/>
          <w:szCs w:val="22"/>
        </w:rPr>
      </w:pPr>
      <w:bookmarkStart w:id="0" w:name="_Toc137034479"/>
      <w:bookmarkStart w:id="1" w:name="_Ref248562863"/>
      <w:bookmarkStart w:id="2" w:name="_Toc373321238"/>
      <w:r w:rsidRPr="00804F52">
        <w:rPr>
          <w:rStyle w:val="10"/>
          <w:rFonts w:ascii="Times New Roman" w:hAnsi="Times New Roman"/>
          <w:bCs/>
          <w:color w:val="auto"/>
          <w:sz w:val="22"/>
          <w:szCs w:val="22"/>
        </w:rPr>
        <w:t>ТЕХНИЧЕСКОЕ ЗАДАНИ</w:t>
      </w:r>
      <w:bookmarkEnd w:id="0"/>
      <w:bookmarkEnd w:id="1"/>
      <w:bookmarkEnd w:id="2"/>
      <w:r w:rsidRPr="00804F52">
        <w:rPr>
          <w:rStyle w:val="10"/>
          <w:rFonts w:ascii="Times New Roman" w:hAnsi="Times New Roman"/>
          <w:bCs/>
          <w:color w:val="auto"/>
          <w:sz w:val="22"/>
          <w:szCs w:val="22"/>
        </w:rPr>
        <w:t>Е</w:t>
      </w:r>
    </w:p>
    <w:p w:rsidR="00945961" w:rsidRPr="00804F52" w:rsidRDefault="00945961" w:rsidP="00962AC1">
      <w:pPr>
        <w:contextualSpacing/>
        <w:jc w:val="center"/>
        <w:rPr>
          <w:sz w:val="22"/>
          <w:szCs w:val="22"/>
        </w:rPr>
      </w:pPr>
    </w:p>
    <w:p w:rsidR="00945961" w:rsidRPr="00804F52" w:rsidRDefault="00945961" w:rsidP="00945961">
      <w:pPr>
        <w:contextualSpacing/>
        <w:jc w:val="both"/>
        <w:rPr>
          <w:bCs/>
          <w:snapToGrid w:val="0"/>
          <w:sz w:val="22"/>
          <w:szCs w:val="22"/>
        </w:rPr>
      </w:pPr>
      <w:r w:rsidRPr="00804F52">
        <w:rPr>
          <w:b/>
          <w:sz w:val="22"/>
          <w:szCs w:val="22"/>
        </w:rPr>
        <w:t>1.Заказчик:</w:t>
      </w:r>
      <w:r w:rsidRPr="00804F52">
        <w:rPr>
          <w:sz w:val="22"/>
          <w:szCs w:val="22"/>
        </w:rPr>
        <w:t xml:space="preserve"> </w:t>
      </w:r>
      <w:r w:rsidRPr="00804F52">
        <w:rPr>
          <w:bCs/>
          <w:snapToGrid w:val="0"/>
          <w:sz w:val="22"/>
          <w:szCs w:val="22"/>
        </w:rPr>
        <w:t xml:space="preserve">Управление Федеральной службы исполнения наказаний по Самарской области» (УФСИН России по Самарской области) </w:t>
      </w:r>
    </w:p>
    <w:p w:rsidR="00945961" w:rsidRPr="00804F52" w:rsidRDefault="00945961" w:rsidP="00945961">
      <w:pPr>
        <w:contextualSpacing/>
        <w:jc w:val="both"/>
        <w:rPr>
          <w:sz w:val="22"/>
          <w:szCs w:val="22"/>
        </w:rPr>
      </w:pPr>
      <w:r w:rsidRPr="00804F52">
        <w:rPr>
          <w:b/>
          <w:bCs/>
          <w:snapToGrid w:val="0"/>
          <w:sz w:val="22"/>
          <w:szCs w:val="22"/>
        </w:rPr>
        <w:t>2. Адрес:</w:t>
      </w:r>
      <w:r w:rsidRPr="00804F52">
        <w:rPr>
          <w:bCs/>
          <w:snapToGrid w:val="0"/>
          <w:sz w:val="22"/>
          <w:szCs w:val="22"/>
        </w:rPr>
        <w:t xml:space="preserve"> 443099, г.Самара, ул.Куйбышева, 42</w:t>
      </w:r>
    </w:p>
    <w:p w:rsidR="00945961" w:rsidRPr="00804F52" w:rsidRDefault="00945961" w:rsidP="00945961">
      <w:pPr>
        <w:jc w:val="both"/>
        <w:rPr>
          <w:sz w:val="22"/>
          <w:szCs w:val="22"/>
        </w:rPr>
      </w:pPr>
      <w:r w:rsidRPr="00804F52">
        <w:rPr>
          <w:b/>
          <w:sz w:val="22"/>
          <w:szCs w:val="22"/>
        </w:rPr>
        <w:t>3.</w:t>
      </w:r>
      <w:r w:rsidR="000B6D10" w:rsidRPr="00804F52">
        <w:rPr>
          <w:b/>
          <w:sz w:val="22"/>
          <w:szCs w:val="22"/>
        </w:rPr>
        <w:t>Получатель услуг</w:t>
      </w:r>
      <w:r w:rsidRPr="00804F52">
        <w:rPr>
          <w:b/>
          <w:sz w:val="22"/>
          <w:szCs w:val="22"/>
        </w:rPr>
        <w:t>:</w:t>
      </w:r>
      <w:r w:rsidRPr="00804F52">
        <w:rPr>
          <w:sz w:val="22"/>
          <w:szCs w:val="22"/>
        </w:rPr>
        <w:t xml:space="preserve"> ФКУ СИЗО-2 УФСИН России по Самарской области</w:t>
      </w:r>
    </w:p>
    <w:p w:rsidR="00945961" w:rsidRPr="00804F52" w:rsidRDefault="00945961" w:rsidP="00945961">
      <w:pPr>
        <w:jc w:val="both"/>
        <w:rPr>
          <w:sz w:val="22"/>
          <w:szCs w:val="22"/>
        </w:rPr>
      </w:pPr>
      <w:r w:rsidRPr="00804F52">
        <w:rPr>
          <w:sz w:val="22"/>
          <w:szCs w:val="22"/>
        </w:rPr>
        <w:t>Адрес: 446010, Самарская область, г.Сызрань, ул. Хлебцевича, 1</w:t>
      </w:r>
    </w:p>
    <w:p w:rsidR="00945961" w:rsidRPr="00804F52" w:rsidRDefault="00945961" w:rsidP="00945961">
      <w:pPr>
        <w:contextualSpacing/>
        <w:jc w:val="both"/>
        <w:rPr>
          <w:sz w:val="22"/>
          <w:szCs w:val="22"/>
        </w:rPr>
      </w:pPr>
      <w:r w:rsidRPr="00804F52">
        <w:rPr>
          <w:b/>
          <w:color w:val="000000"/>
          <w:spacing w:val="-3"/>
          <w:sz w:val="22"/>
          <w:szCs w:val="22"/>
        </w:rPr>
        <w:t xml:space="preserve">4.Номер контактного телефона </w:t>
      </w:r>
      <w:r w:rsidR="000B6D10" w:rsidRPr="00804F52">
        <w:rPr>
          <w:b/>
          <w:color w:val="000000"/>
          <w:spacing w:val="-3"/>
          <w:sz w:val="22"/>
          <w:szCs w:val="22"/>
        </w:rPr>
        <w:t>получателя услуг</w:t>
      </w:r>
      <w:r w:rsidRPr="00804F52">
        <w:rPr>
          <w:color w:val="000000"/>
          <w:spacing w:val="-3"/>
          <w:sz w:val="22"/>
          <w:szCs w:val="22"/>
        </w:rPr>
        <w:t xml:space="preserve">: </w:t>
      </w:r>
      <w:r w:rsidRPr="00804F52">
        <w:rPr>
          <w:color w:val="000000"/>
          <w:sz w:val="22"/>
          <w:szCs w:val="22"/>
        </w:rPr>
        <w:t>8 (846)3338273;8 (8446)339-38-50</w:t>
      </w:r>
    </w:p>
    <w:p w:rsidR="00945961" w:rsidRPr="00804F52" w:rsidRDefault="00945961" w:rsidP="00945961">
      <w:pPr>
        <w:pStyle w:val="af9"/>
        <w:spacing w:line="276" w:lineRule="auto"/>
        <w:ind w:left="0"/>
        <w:jc w:val="both"/>
        <w:rPr>
          <w:b/>
          <w:sz w:val="22"/>
          <w:szCs w:val="22"/>
        </w:rPr>
      </w:pPr>
      <w:r w:rsidRPr="00804F52">
        <w:rPr>
          <w:b/>
          <w:sz w:val="22"/>
          <w:szCs w:val="22"/>
        </w:rPr>
        <w:t>5. Цели и задачи по сопровождению ПП «1С»:</w:t>
      </w:r>
    </w:p>
    <w:p w:rsidR="00945961" w:rsidRPr="00804F52" w:rsidRDefault="00945961" w:rsidP="00945961">
      <w:pPr>
        <w:jc w:val="both"/>
        <w:rPr>
          <w:bCs/>
          <w:iCs/>
          <w:sz w:val="22"/>
          <w:szCs w:val="22"/>
        </w:rPr>
      </w:pPr>
      <w:r w:rsidRPr="00804F52">
        <w:rPr>
          <w:bCs/>
          <w:iCs/>
          <w:sz w:val="22"/>
          <w:szCs w:val="22"/>
        </w:rPr>
        <w:t xml:space="preserve">-выезд специалистов Исполнителя по адресу Заказчика не позднее 3 часов с момента поступления вызова по телефону или электронной почте; </w:t>
      </w:r>
    </w:p>
    <w:p w:rsidR="00945961" w:rsidRPr="00804F52" w:rsidRDefault="00945961" w:rsidP="00945961">
      <w:pPr>
        <w:jc w:val="both"/>
        <w:rPr>
          <w:bCs/>
          <w:iCs/>
          <w:sz w:val="22"/>
          <w:szCs w:val="22"/>
        </w:rPr>
      </w:pPr>
      <w:r w:rsidRPr="00804F52">
        <w:rPr>
          <w:bCs/>
          <w:iCs/>
          <w:sz w:val="22"/>
          <w:szCs w:val="22"/>
        </w:rPr>
        <w:t>-выполнение на компьютерах Заказчика установки и настройки ПП;</w:t>
      </w:r>
    </w:p>
    <w:p w:rsidR="00945961" w:rsidRPr="00804F52" w:rsidRDefault="00945961" w:rsidP="00945961">
      <w:pPr>
        <w:jc w:val="both"/>
        <w:rPr>
          <w:bCs/>
          <w:iCs/>
          <w:sz w:val="22"/>
          <w:szCs w:val="22"/>
        </w:rPr>
      </w:pPr>
      <w:r w:rsidRPr="00804F52">
        <w:rPr>
          <w:bCs/>
          <w:iCs/>
          <w:sz w:val="22"/>
          <w:szCs w:val="22"/>
        </w:rPr>
        <w:t>-обновления под выполняемые задачи программного обеспечения;</w:t>
      </w:r>
    </w:p>
    <w:p w:rsidR="00945961" w:rsidRPr="00804F52" w:rsidRDefault="00945961" w:rsidP="00945961">
      <w:pPr>
        <w:pStyle w:val="af9"/>
        <w:spacing w:line="276" w:lineRule="auto"/>
        <w:ind w:left="0"/>
        <w:jc w:val="both"/>
        <w:rPr>
          <w:bCs/>
          <w:iCs/>
          <w:sz w:val="22"/>
          <w:szCs w:val="22"/>
        </w:rPr>
      </w:pPr>
      <w:r w:rsidRPr="00804F52">
        <w:rPr>
          <w:bCs/>
          <w:iCs/>
          <w:sz w:val="22"/>
          <w:szCs w:val="22"/>
        </w:rPr>
        <w:t>-консультации, организация и проведение курсов и семинаров по повышению профессионализма сотрудников Заказчика в области использования ПП «1С».</w:t>
      </w:r>
    </w:p>
    <w:p w:rsidR="00945961" w:rsidRPr="00804F52" w:rsidRDefault="00945961" w:rsidP="00945961">
      <w:pPr>
        <w:pStyle w:val="af9"/>
        <w:spacing w:line="276" w:lineRule="auto"/>
        <w:ind w:left="0"/>
        <w:jc w:val="both"/>
        <w:rPr>
          <w:b/>
          <w:sz w:val="22"/>
          <w:szCs w:val="22"/>
        </w:rPr>
      </w:pPr>
      <w:r w:rsidRPr="00804F52">
        <w:rPr>
          <w:b/>
          <w:sz w:val="22"/>
          <w:szCs w:val="22"/>
        </w:rPr>
        <w:t>6. Общие требования к оказанию услуг:</w:t>
      </w:r>
    </w:p>
    <w:p w:rsidR="00945961" w:rsidRPr="00804F52" w:rsidRDefault="00945961" w:rsidP="00945961">
      <w:pPr>
        <w:pStyle w:val="af9"/>
        <w:spacing w:line="276" w:lineRule="auto"/>
        <w:ind w:left="0" w:firstLine="708"/>
        <w:jc w:val="both"/>
        <w:rPr>
          <w:sz w:val="22"/>
          <w:szCs w:val="22"/>
        </w:rPr>
      </w:pPr>
      <w:r w:rsidRPr="00804F52">
        <w:rPr>
          <w:bCs/>
          <w:iCs/>
          <w:sz w:val="22"/>
          <w:szCs w:val="22"/>
        </w:rPr>
        <w:t>6.1 Обслуживание должно осуществляться партнером фирмы «1С» со следующими статусами:</w:t>
      </w:r>
    </w:p>
    <w:p w:rsidR="00945961" w:rsidRPr="00804F52" w:rsidRDefault="00945961" w:rsidP="00945961">
      <w:pPr>
        <w:jc w:val="both"/>
        <w:rPr>
          <w:bCs/>
          <w:iCs/>
          <w:sz w:val="22"/>
          <w:szCs w:val="22"/>
        </w:rPr>
      </w:pPr>
      <w:r w:rsidRPr="00804F52">
        <w:rPr>
          <w:bCs/>
          <w:iCs/>
          <w:sz w:val="22"/>
          <w:szCs w:val="22"/>
        </w:rPr>
        <w:t>- фирма должна иметь договор официального партнера-франчайзинг фирмы «1С»;</w:t>
      </w:r>
    </w:p>
    <w:p w:rsidR="00945961" w:rsidRPr="00804F52" w:rsidRDefault="00945961" w:rsidP="00945961">
      <w:pPr>
        <w:jc w:val="both"/>
        <w:rPr>
          <w:bCs/>
          <w:iCs/>
          <w:sz w:val="22"/>
          <w:szCs w:val="22"/>
        </w:rPr>
      </w:pPr>
      <w:r w:rsidRPr="00804F52">
        <w:rPr>
          <w:bCs/>
          <w:iCs/>
          <w:sz w:val="22"/>
          <w:szCs w:val="22"/>
        </w:rPr>
        <w:t>-наличие у Исполнителя собственного сайта для информирования Заказчика и возможности отправки Заказчиком заявок Исполнителю, а также наличие у Исполнителя телефонных линий для приема заявок Заказчика.</w:t>
      </w:r>
    </w:p>
    <w:p w:rsidR="00945961" w:rsidRPr="00804F52" w:rsidRDefault="00945961" w:rsidP="00945961">
      <w:pPr>
        <w:ind w:firstLine="708"/>
        <w:jc w:val="both"/>
        <w:rPr>
          <w:bCs/>
          <w:iCs/>
          <w:sz w:val="22"/>
          <w:szCs w:val="22"/>
        </w:rPr>
      </w:pPr>
      <w:r w:rsidRPr="00804F52">
        <w:rPr>
          <w:bCs/>
          <w:iCs/>
          <w:sz w:val="22"/>
          <w:szCs w:val="22"/>
        </w:rPr>
        <w:t>6.2. Исполнитель должен обеспечить выполнение работ сертифицированными специалистами по соответствующим программным продуктам:</w:t>
      </w:r>
    </w:p>
    <w:p w:rsidR="00945961" w:rsidRPr="00804F52" w:rsidRDefault="00945961" w:rsidP="00945961">
      <w:pPr>
        <w:jc w:val="both"/>
        <w:rPr>
          <w:bCs/>
          <w:iCs/>
          <w:sz w:val="22"/>
          <w:szCs w:val="22"/>
        </w:rPr>
      </w:pPr>
      <w:r w:rsidRPr="00804F52">
        <w:rPr>
          <w:bCs/>
          <w:iCs/>
          <w:sz w:val="22"/>
          <w:szCs w:val="22"/>
        </w:rPr>
        <w:t>- 1С: Профессионал;</w:t>
      </w:r>
    </w:p>
    <w:p w:rsidR="00945961" w:rsidRPr="00804F52" w:rsidRDefault="00945961" w:rsidP="00945961">
      <w:pPr>
        <w:jc w:val="both"/>
        <w:rPr>
          <w:bCs/>
          <w:iCs/>
          <w:sz w:val="22"/>
          <w:szCs w:val="22"/>
        </w:rPr>
      </w:pPr>
      <w:r w:rsidRPr="00804F52">
        <w:rPr>
          <w:bCs/>
          <w:iCs/>
          <w:sz w:val="22"/>
          <w:szCs w:val="22"/>
        </w:rPr>
        <w:t>- 1С: Специалист-консультант по внедрению прикладного решения 1С: Бухгалтерия государственного учреждения 8;</w:t>
      </w:r>
    </w:p>
    <w:p w:rsidR="00945961" w:rsidRPr="00804F52" w:rsidRDefault="00945961" w:rsidP="00945961">
      <w:pPr>
        <w:jc w:val="both"/>
        <w:rPr>
          <w:bCs/>
          <w:iCs/>
          <w:sz w:val="22"/>
          <w:szCs w:val="22"/>
        </w:rPr>
      </w:pPr>
      <w:r w:rsidRPr="00804F52">
        <w:rPr>
          <w:bCs/>
          <w:iCs/>
          <w:sz w:val="22"/>
          <w:szCs w:val="22"/>
        </w:rPr>
        <w:t>- 1С: Ведущий Консультант по учету в государственных (муниципальных) учреждениях;</w:t>
      </w:r>
    </w:p>
    <w:p w:rsidR="00945961" w:rsidRPr="00804F52" w:rsidRDefault="00945961" w:rsidP="00945961">
      <w:pPr>
        <w:ind w:firstLine="708"/>
        <w:jc w:val="both"/>
        <w:rPr>
          <w:bCs/>
          <w:iCs/>
          <w:sz w:val="22"/>
          <w:szCs w:val="22"/>
        </w:rPr>
      </w:pPr>
      <w:r w:rsidRPr="00804F52">
        <w:rPr>
          <w:bCs/>
          <w:iCs/>
          <w:sz w:val="22"/>
          <w:szCs w:val="22"/>
        </w:rPr>
        <w:t>6.3. Выезд специалистов по требованию Заказчика на место выполнения работ в течение 2 (двух) часов с момента поступления заявки посредством телефонного звонка, электронной почты или других средств связи.</w:t>
      </w:r>
    </w:p>
    <w:p w:rsidR="00945961" w:rsidRPr="00804F52" w:rsidRDefault="00945961" w:rsidP="00945961">
      <w:pPr>
        <w:ind w:firstLine="708"/>
        <w:jc w:val="both"/>
        <w:rPr>
          <w:bCs/>
          <w:iCs/>
          <w:sz w:val="22"/>
          <w:szCs w:val="22"/>
        </w:rPr>
      </w:pPr>
      <w:r w:rsidRPr="00804F52">
        <w:rPr>
          <w:bCs/>
          <w:iCs/>
          <w:sz w:val="22"/>
          <w:szCs w:val="22"/>
        </w:rPr>
        <w:t>6.4. Не допускается дистанционное подключение к базам Заказчика.</w:t>
      </w:r>
    </w:p>
    <w:p w:rsidR="00945961" w:rsidRPr="00804F52" w:rsidRDefault="00945961" w:rsidP="00945961">
      <w:pPr>
        <w:jc w:val="both"/>
        <w:rPr>
          <w:b/>
          <w:sz w:val="22"/>
          <w:szCs w:val="22"/>
        </w:rPr>
      </w:pPr>
      <w:r w:rsidRPr="00804F52">
        <w:rPr>
          <w:b/>
          <w:sz w:val="22"/>
          <w:szCs w:val="22"/>
        </w:rPr>
        <w:t>7. Перечень услуг:</w:t>
      </w:r>
    </w:p>
    <w:tbl>
      <w:tblPr>
        <w:tblW w:w="9254" w:type="dxa"/>
        <w:tblLayout w:type="fixed"/>
        <w:tblCellMar>
          <w:left w:w="40" w:type="dxa"/>
          <w:right w:w="40" w:type="dxa"/>
        </w:tblCellMar>
        <w:tblLook w:val="0000"/>
      </w:tblPr>
      <w:tblGrid>
        <w:gridCol w:w="682"/>
        <w:gridCol w:w="5709"/>
        <w:gridCol w:w="2863"/>
      </w:tblGrid>
      <w:tr w:rsidR="00945961" w:rsidRPr="00804F52" w:rsidTr="00FE2E34">
        <w:trPr>
          <w:trHeight w:hRule="exact" w:val="1021"/>
        </w:trPr>
        <w:tc>
          <w:tcPr>
            <w:tcW w:w="9254" w:type="dxa"/>
            <w:gridSpan w:val="3"/>
            <w:tcBorders>
              <w:top w:val="single" w:sz="4" w:space="0" w:color="auto"/>
              <w:left w:val="single" w:sz="4" w:space="0" w:color="auto"/>
              <w:bottom w:val="single" w:sz="4" w:space="0" w:color="auto"/>
              <w:right w:val="single" w:sz="4" w:space="0" w:color="auto"/>
            </w:tcBorders>
            <w:shd w:val="clear" w:color="auto" w:fill="FFFFFF"/>
          </w:tcPr>
          <w:p w:rsidR="00945961" w:rsidRPr="00804F52" w:rsidRDefault="00945961" w:rsidP="00FE2E34">
            <w:pPr>
              <w:shd w:val="clear" w:color="auto" w:fill="FFFFFF"/>
              <w:spacing w:line="252" w:lineRule="exact"/>
              <w:ind w:right="580" w:hanging="4"/>
              <w:jc w:val="center"/>
              <w:rPr>
                <w:spacing w:val="-6"/>
              </w:rPr>
            </w:pPr>
            <w:r w:rsidRPr="00804F52">
              <w:rPr>
                <w:sz w:val="22"/>
                <w:szCs w:val="22"/>
              </w:rPr>
              <w:t xml:space="preserve">Услуги по </w:t>
            </w:r>
            <w:r w:rsidR="00761D0E" w:rsidRPr="00804F52">
              <w:rPr>
                <w:sz w:val="22"/>
                <w:szCs w:val="22"/>
              </w:rPr>
              <w:t>информационно-технологическому сопровождению «1С:КП ГУ ПРОФ на 12 месяцев»</w:t>
            </w:r>
          </w:p>
        </w:tc>
      </w:tr>
      <w:tr w:rsidR="00945961" w:rsidRPr="00804F52" w:rsidTr="00FE2E34">
        <w:trPr>
          <w:trHeight w:hRule="exact" w:val="1659"/>
        </w:trPr>
        <w:tc>
          <w:tcPr>
            <w:tcW w:w="682" w:type="dxa"/>
            <w:tcBorders>
              <w:top w:val="single" w:sz="4" w:space="0" w:color="auto"/>
              <w:left w:val="single" w:sz="4" w:space="0" w:color="auto"/>
              <w:bottom w:val="single" w:sz="4" w:space="0" w:color="auto"/>
              <w:right w:val="single" w:sz="4" w:space="0" w:color="auto"/>
            </w:tcBorders>
            <w:shd w:val="clear" w:color="auto" w:fill="FFFFFF"/>
          </w:tcPr>
          <w:p w:rsidR="00945961" w:rsidRPr="00804F52" w:rsidRDefault="00945961" w:rsidP="00FE2E34">
            <w:pPr>
              <w:shd w:val="clear" w:color="auto" w:fill="FFFFFF"/>
              <w:ind w:left="173"/>
              <w:rPr>
                <w:color w:val="000000"/>
              </w:rPr>
            </w:pPr>
          </w:p>
        </w:tc>
        <w:tc>
          <w:tcPr>
            <w:tcW w:w="5709" w:type="dxa"/>
            <w:tcBorders>
              <w:top w:val="single" w:sz="4" w:space="0" w:color="auto"/>
              <w:left w:val="single" w:sz="4" w:space="0" w:color="auto"/>
              <w:bottom w:val="single" w:sz="4" w:space="0" w:color="auto"/>
              <w:right w:val="single" w:sz="4" w:space="0" w:color="auto"/>
            </w:tcBorders>
            <w:shd w:val="clear" w:color="auto" w:fill="FFFFFF"/>
          </w:tcPr>
          <w:p w:rsidR="00945961" w:rsidRPr="00804F52" w:rsidRDefault="00945961" w:rsidP="00945961">
            <w:pPr>
              <w:shd w:val="clear" w:color="auto" w:fill="FFFFFF"/>
              <w:spacing w:line="252" w:lineRule="exact"/>
              <w:ind w:right="7" w:hanging="7"/>
              <w:jc w:val="both"/>
            </w:pPr>
            <w:r w:rsidRPr="00804F52">
              <w:rPr>
                <w:spacing w:val="-7"/>
                <w:sz w:val="22"/>
                <w:szCs w:val="22"/>
              </w:rPr>
              <w:t xml:space="preserve">Отслеживание изменений и обновление конфигурации и </w:t>
            </w:r>
            <w:r w:rsidRPr="00804F52">
              <w:rPr>
                <w:spacing w:val="-2"/>
                <w:sz w:val="22"/>
                <w:szCs w:val="22"/>
              </w:rPr>
              <w:t>(или) программной платформы программного продукта (</w:t>
            </w:r>
            <w:r w:rsidRPr="00804F52">
              <w:rPr>
                <w:sz w:val="22"/>
                <w:szCs w:val="22"/>
              </w:rPr>
              <w:t>1С: Бухгалтерия государственного учреждения 8.;</w:t>
            </w:r>
            <w:r w:rsidRPr="00804F52">
              <w:rPr>
                <w:kern w:val="36"/>
                <w:sz w:val="22"/>
                <w:szCs w:val="22"/>
              </w:rPr>
              <w:t xml:space="preserve"> </w:t>
            </w:r>
            <w:r w:rsidRPr="00804F52">
              <w:rPr>
                <w:sz w:val="22"/>
                <w:szCs w:val="22"/>
              </w:rPr>
              <w:t xml:space="preserve">1C: Зарплата и кадры бюджетного учреждения 8) </w:t>
            </w:r>
            <w:r w:rsidRPr="00804F52">
              <w:rPr>
                <w:spacing w:val="-7"/>
                <w:sz w:val="22"/>
                <w:szCs w:val="22"/>
              </w:rPr>
              <w:t xml:space="preserve">при их изменении фирмой-разработчиком программных продуктов; </w:t>
            </w:r>
            <w:r w:rsidRPr="00804F52">
              <w:rPr>
                <w:spacing w:val="-5"/>
                <w:sz w:val="22"/>
                <w:szCs w:val="22"/>
              </w:rPr>
              <w:t>регламентированных отчетов</w:t>
            </w:r>
          </w:p>
        </w:tc>
        <w:tc>
          <w:tcPr>
            <w:tcW w:w="2863" w:type="dxa"/>
            <w:tcBorders>
              <w:top w:val="single" w:sz="4" w:space="0" w:color="auto"/>
              <w:left w:val="single" w:sz="4" w:space="0" w:color="auto"/>
              <w:bottom w:val="single" w:sz="4" w:space="0" w:color="auto"/>
              <w:right w:val="single" w:sz="4" w:space="0" w:color="auto"/>
            </w:tcBorders>
            <w:shd w:val="clear" w:color="auto" w:fill="FFFFFF"/>
          </w:tcPr>
          <w:p w:rsidR="00945961" w:rsidRPr="00804F52" w:rsidRDefault="00945961" w:rsidP="00945961">
            <w:pPr>
              <w:shd w:val="clear" w:color="auto" w:fill="FFFFFF"/>
              <w:spacing w:line="252" w:lineRule="exact"/>
              <w:ind w:right="580" w:hanging="4"/>
              <w:jc w:val="both"/>
              <w:rPr>
                <w:spacing w:val="-6"/>
              </w:rPr>
            </w:pPr>
            <w:r w:rsidRPr="00804F52">
              <w:rPr>
                <w:spacing w:val="-6"/>
                <w:sz w:val="22"/>
                <w:szCs w:val="22"/>
              </w:rPr>
              <w:t xml:space="preserve">По мере выпуска фирмой «1С» (не </w:t>
            </w:r>
            <w:r w:rsidRPr="00804F52">
              <w:rPr>
                <w:spacing w:val="-4"/>
                <w:sz w:val="22"/>
                <w:szCs w:val="22"/>
              </w:rPr>
              <w:t>менее 1 раз в месяц)</w:t>
            </w:r>
          </w:p>
        </w:tc>
      </w:tr>
      <w:tr w:rsidR="00945961" w:rsidRPr="00804F52" w:rsidTr="00FE2E34">
        <w:trPr>
          <w:trHeight w:hRule="exact" w:val="1021"/>
        </w:trPr>
        <w:tc>
          <w:tcPr>
            <w:tcW w:w="682" w:type="dxa"/>
            <w:tcBorders>
              <w:top w:val="single" w:sz="4" w:space="0" w:color="auto"/>
              <w:left w:val="single" w:sz="4" w:space="0" w:color="auto"/>
              <w:bottom w:val="single" w:sz="4" w:space="0" w:color="auto"/>
              <w:right w:val="single" w:sz="4" w:space="0" w:color="auto"/>
            </w:tcBorders>
            <w:shd w:val="clear" w:color="auto" w:fill="FFFFFF"/>
          </w:tcPr>
          <w:p w:rsidR="00945961" w:rsidRPr="00804F52" w:rsidRDefault="00945961" w:rsidP="00FE2E34">
            <w:pPr>
              <w:shd w:val="clear" w:color="auto" w:fill="FFFFFF"/>
              <w:ind w:left="173"/>
              <w:rPr>
                <w:color w:val="000000"/>
              </w:rPr>
            </w:pPr>
          </w:p>
        </w:tc>
        <w:tc>
          <w:tcPr>
            <w:tcW w:w="5709" w:type="dxa"/>
            <w:tcBorders>
              <w:top w:val="single" w:sz="4" w:space="0" w:color="auto"/>
              <w:left w:val="single" w:sz="4" w:space="0" w:color="auto"/>
              <w:bottom w:val="single" w:sz="4" w:space="0" w:color="auto"/>
              <w:right w:val="single" w:sz="4" w:space="0" w:color="auto"/>
            </w:tcBorders>
            <w:shd w:val="clear" w:color="auto" w:fill="FFFFFF"/>
          </w:tcPr>
          <w:p w:rsidR="00945961" w:rsidRPr="00804F52" w:rsidRDefault="00945961" w:rsidP="00945961">
            <w:pPr>
              <w:shd w:val="clear" w:color="auto" w:fill="FFFFFF"/>
              <w:spacing w:line="252" w:lineRule="exact"/>
              <w:ind w:right="7" w:hanging="7"/>
              <w:jc w:val="both"/>
            </w:pPr>
            <w:r w:rsidRPr="00804F52">
              <w:rPr>
                <w:spacing w:val="-4"/>
                <w:sz w:val="22"/>
                <w:szCs w:val="22"/>
              </w:rPr>
              <w:t xml:space="preserve">Проведение  регламентных  операций:   тестирование   и </w:t>
            </w:r>
            <w:r w:rsidRPr="00804F52">
              <w:rPr>
                <w:spacing w:val="-2"/>
                <w:sz w:val="22"/>
                <w:szCs w:val="22"/>
              </w:rPr>
              <w:t xml:space="preserve">исправление,      установка      и      демонстрация </w:t>
            </w:r>
            <w:r w:rsidRPr="00804F52">
              <w:rPr>
                <w:spacing w:val="-5"/>
                <w:sz w:val="22"/>
                <w:szCs w:val="22"/>
              </w:rPr>
              <w:t>универсальных обработок и отчетов с диска информационно-технологического сопровождения</w:t>
            </w:r>
          </w:p>
        </w:tc>
        <w:tc>
          <w:tcPr>
            <w:tcW w:w="2863" w:type="dxa"/>
            <w:tcBorders>
              <w:top w:val="single" w:sz="4" w:space="0" w:color="auto"/>
              <w:left w:val="single" w:sz="4" w:space="0" w:color="auto"/>
              <w:bottom w:val="single" w:sz="4" w:space="0" w:color="auto"/>
              <w:right w:val="single" w:sz="4" w:space="0" w:color="auto"/>
            </w:tcBorders>
            <w:shd w:val="clear" w:color="auto" w:fill="FFFFFF"/>
          </w:tcPr>
          <w:p w:rsidR="00945961" w:rsidRPr="00804F52" w:rsidRDefault="00945961" w:rsidP="00945961">
            <w:pPr>
              <w:shd w:val="clear" w:color="auto" w:fill="FFFFFF"/>
              <w:spacing w:line="252" w:lineRule="exact"/>
              <w:ind w:right="580" w:hanging="4"/>
              <w:jc w:val="both"/>
              <w:rPr>
                <w:spacing w:val="-6"/>
              </w:rPr>
            </w:pPr>
            <w:r w:rsidRPr="00804F52">
              <w:rPr>
                <w:spacing w:val="-5"/>
                <w:sz w:val="22"/>
                <w:szCs w:val="22"/>
              </w:rPr>
              <w:t>1 (Один) раз в месяц</w:t>
            </w:r>
          </w:p>
        </w:tc>
      </w:tr>
      <w:tr w:rsidR="00945961" w:rsidRPr="00804F52" w:rsidTr="00FE2E34">
        <w:trPr>
          <w:trHeight w:hRule="exact" w:val="1021"/>
        </w:trPr>
        <w:tc>
          <w:tcPr>
            <w:tcW w:w="682" w:type="dxa"/>
            <w:tcBorders>
              <w:top w:val="single" w:sz="4" w:space="0" w:color="auto"/>
              <w:left w:val="single" w:sz="4" w:space="0" w:color="auto"/>
              <w:bottom w:val="single" w:sz="4" w:space="0" w:color="auto"/>
              <w:right w:val="single" w:sz="4" w:space="0" w:color="auto"/>
            </w:tcBorders>
            <w:shd w:val="clear" w:color="auto" w:fill="FFFFFF"/>
          </w:tcPr>
          <w:p w:rsidR="00945961" w:rsidRPr="00804F52" w:rsidRDefault="00945961" w:rsidP="00FE2E34">
            <w:pPr>
              <w:shd w:val="clear" w:color="auto" w:fill="FFFFFF"/>
              <w:ind w:left="173"/>
              <w:rPr>
                <w:color w:val="000000"/>
              </w:rPr>
            </w:pPr>
          </w:p>
        </w:tc>
        <w:tc>
          <w:tcPr>
            <w:tcW w:w="5709" w:type="dxa"/>
            <w:tcBorders>
              <w:top w:val="single" w:sz="4" w:space="0" w:color="auto"/>
              <w:left w:val="single" w:sz="4" w:space="0" w:color="auto"/>
              <w:bottom w:val="single" w:sz="4" w:space="0" w:color="auto"/>
              <w:right w:val="single" w:sz="4" w:space="0" w:color="auto"/>
            </w:tcBorders>
            <w:shd w:val="clear" w:color="auto" w:fill="FFFFFF"/>
          </w:tcPr>
          <w:p w:rsidR="00945961" w:rsidRPr="00804F52" w:rsidRDefault="00945961" w:rsidP="00945961">
            <w:pPr>
              <w:shd w:val="clear" w:color="auto" w:fill="FFFFFF"/>
              <w:spacing w:line="252" w:lineRule="exact"/>
              <w:ind w:right="7" w:hanging="7"/>
              <w:jc w:val="both"/>
            </w:pPr>
            <w:r w:rsidRPr="00804F52">
              <w:rPr>
                <w:spacing w:val="-3"/>
                <w:sz w:val="22"/>
                <w:szCs w:val="22"/>
              </w:rPr>
              <w:t xml:space="preserve">Контроль и поддержка формата обмена данными с  программным продуктом </w:t>
            </w:r>
            <w:r w:rsidRPr="00804F52">
              <w:rPr>
                <w:spacing w:val="-5"/>
                <w:sz w:val="22"/>
                <w:szCs w:val="22"/>
              </w:rPr>
              <w:t>УФК, ИФНС, ПФР, ФСС, статистика</w:t>
            </w:r>
          </w:p>
        </w:tc>
        <w:tc>
          <w:tcPr>
            <w:tcW w:w="2863" w:type="dxa"/>
            <w:tcBorders>
              <w:top w:val="single" w:sz="4" w:space="0" w:color="auto"/>
              <w:left w:val="single" w:sz="4" w:space="0" w:color="auto"/>
              <w:bottom w:val="single" w:sz="4" w:space="0" w:color="auto"/>
              <w:right w:val="single" w:sz="4" w:space="0" w:color="auto"/>
            </w:tcBorders>
            <w:shd w:val="clear" w:color="auto" w:fill="FFFFFF"/>
          </w:tcPr>
          <w:p w:rsidR="00945961" w:rsidRPr="00804F52" w:rsidRDefault="00945961" w:rsidP="00945961">
            <w:pPr>
              <w:shd w:val="clear" w:color="auto" w:fill="FFFFFF"/>
              <w:spacing w:line="252" w:lineRule="exact"/>
              <w:ind w:right="580" w:hanging="4"/>
              <w:jc w:val="both"/>
              <w:rPr>
                <w:spacing w:val="-6"/>
              </w:rPr>
            </w:pPr>
            <w:r w:rsidRPr="00804F52">
              <w:rPr>
                <w:spacing w:val="-6"/>
                <w:sz w:val="22"/>
                <w:szCs w:val="22"/>
              </w:rPr>
              <w:t xml:space="preserve">По мере выпуска обновлений фирмой «1С», не реже 1 раз в </w:t>
            </w:r>
            <w:r w:rsidRPr="00804F52">
              <w:rPr>
                <w:spacing w:val="-5"/>
                <w:sz w:val="22"/>
                <w:szCs w:val="22"/>
              </w:rPr>
              <w:t>квартал</w:t>
            </w:r>
          </w:p>
        </w:tc>
      </w:tr>
    </w:tbl>
    <w:p w:rsidR="00945961" w:rsidRPr="00804F52" w:rsidRDefault="00945961" w:rsidP="00945961">
      <w:pPr>
        <w:rPr>
          <w:bCs/>
          <w:iCs/>
          <w:sz w:val="22"/>
          <w:szCs w:val="22"/>
        </w:rPr>
      </w:pPr>
    </w:p>
    <w:p w:rsidR="00945961" w:rsidRPr="00804F52" w:rsidRDefault="00945961" w:rsidP="00945961">
      <w:pPr>
        <w:jc w:val="both"/>
        <w:rPr>
          <w:bCs/>
          <w:iCs/>
          <w:sz w:val="22"/>
          <w:szCs w:val="22"/>
        </w:rPr>
      </w:pPr>
      <w:r w:rsidRPr="00804F52">
        <w:rPr>
          <w:bCs/>
          <w:iCs/>
          <w:sz w:val="22"/>
          <w:szCs w:val="22"/>
        </w:rPr>
        <w:tab/>
        <w:t>7.1. Своевременное информирование Заказчика об изменениях и обновлениях конфигурации и (или) программной платформы ПП «1С: Бухгалтерия государственного учреждения 8», «1С: Зарплата и кадры государственного учреждения» при их изменении фирмой-разработчиком ПП, регламентированных отчетов – по мере выпуска фирмой «1С». В течение 3 (трех) рабочих дней обновление версий программного продукта «1С: Предприятие 8» в связи с выходом новых релизов программного обеспечения. Проведение конвертации баз данных при обновлении программного обеспечения. Проверка работоспособности системы после обновления.</w:t>
      </w:r>
    </w:p>
    <w:p w:rsidR="00945961" w:rsidRPr="00804F52" w:rsidRDefault="00945961" w:rsidP="00945961">
      <w:pPr>
        <w:jc w:val="both"/>
        <w:rPr>
          <w:bCs/>
          <w:iCs/>
          <w:sz w:val="22"/>
          <w:szCs w:val="22"/>
        </w:rPr>
      </w:pPr>
      <w:r w:rsidRPr="00804F52">
        <w:rPr>
          <w:bCs/>
          <w:iCs/>
          <w:sz w:val="22"/>
          <w:szCs w:val="22"/>
        </w:rPr>
        <w:tab/>
        <w:t>7..2. Проведение регламентных операций: тестирование и исправление БД, анализ нетиповых ситуаций, восстановление баз данных в случае их повреждения, консультирование по вопросам методологической и технологической эксплуатации ПП на рабочих местах Заказчика – по мере необходимости, по заявке Заказчика.</w:t>
      </w:r>
    </w:p>
    <w:p w:rsidR="00945961" w:rsidRPr="00804F52" w:rsidRDefault="00945961" w:rsidP="00945961">
      <w:pPr>
        <w:jc w:val="both"/>
        <w:rPr>
          <w:bCs/>
          <w:iCs/>
          <w:sz w:val="22"/>
          <w:szCs w:val="22"/>
        </w:rPr>
      </w:pPr>
      <w:r w:rsidRPr="00804F52">
        <w:rPr>
          <w:bCs/>
          <w:iCs/>
          <w:sz w:val="22"/>
          <w:szCs w:val="22"/>
        </w:rPr>
        <w:tab/>
        <w:t>7.3. Консультирование по вопросам методологической и технологической эксплуатации ПП на рабочих местах Заказчика – по мере необходимости, по заявке Заказчика.</w:t>
      </w:r>
    </w:p>
    <w:p w:rsidR="00945961" w:rsidRPr="00804F52" w:rsidRDefault="00945961" w:rsidP="00945961">
      <w:pPr>
        <w:jc w:val="both"/>
        <w:rPr>
          <w:bCs/>
          <w:iCs/>
          <w:sz w:val="22"/>
          <w:szCs w:val="22"/>
        </w:rPr>
      </w:pPr>
      <w:r w:rsidRPr="00804F52">
        <w:rPr>
          <w:bCs/>
          <w:iCs/>
          <w:sz w:val="22"/>
          <w:szCs w:val="22"/>
        </w:rPr>
        <w:tab/>
        <w:t>7.4. Настройка типовых механизмов в пользовательском режиме – по мере необходимости, по заявке Заказчика.</w:t>
      </w:r>
    </w:p>
    <w:p w:rsidR="00945961" w:rsidRPr="00804F52" w:rsidRDefault="00945961" w:rsidP="00945961">
      <w:pPr>
        <w:jc w:val="both"/>
        <w:rPr>
          <w:bCs/>
          <w:iCs/>
          <w:sz w:val="22"/>
          <w:szCs w:val="22"/>
        </w:rPr>
      </w:pPr>
      <w:r w:rsidRPr="00804F52">
        <w:rPr>
          <w:bCs/>
          <w:iCs/>
          <w:sz w:val="22"/>
          <w:szCs w:val="22"/>
        </w:rPr>
        <w:tab/>
        <w:t>7.5. Создание новых и (или) изменение существующих отчетов и обработок, расширяющих функциональность системы – по мере необходимости, по заявке Заказчика.</w:t>
      </w:r>
    </w:p>
    <w:p w:rsidR="00945961" w:rsidRPr="00804F52" w:rsidRDefault="00945961" w:rsidP="00945961">
      <w:pPr>
        <w:jc w:val="both"/>
        <w:rPr>
          <w:bCs/>
          <w:iCs/>
          <w:sz w:val="22"/>
          <w:szCs w:val="22"/>
        </w:rPr>
      </w:pPr>
      <w:r w:rsidRPr="00804F52">
        <w:rPr>
          <w:bCs/>
          <w:iCs/>
          <w:sz w:val="22"/>
          <w:szCs w:val="22"/>
        </w:rPr>
        <w:tab/>
        <w:t>7.6. Изменения в модулях, не влияющие на принципы работы основных алгоритмов настройки (проведение документов и глобальный модуль) – по мере необходимости, по заявке Заказчика.</w:t>
      </w:r>
    </w:p>
    <w:p w:rsidR="00945961" w:rsidRPr="00804F52" w:rsidRDefault="00945961" w:rsidP="00945961">
      <w:pPr>
        <w:jc w:val="both"/>
        <w:rPr>
          <w:bCs/>
          <w:iCs/>
          <w:sz w:val="22"/>
          <w:szCs w:val="22"/>
        </w:rPr>
      </w:pPr>
      <w:r w:rsidRPr="00804F52">
        <w:rPr>
          <w:bCs/>
          <w:iCs/>
          <w:sz w:val="22"/>
          <w:szCs w:val="22"/>
        </w:rPr>
        <w:tab/>
        <w:t>7.7. Создание новых объектов конфигурации, при условии, что это не повлечет за собой изменение схем документооборота или структур бизнес-процессов – по мере необходимости, по заявке Заказчика.</w:t>
      </w:r>
    </w:p>
    <w:p w:rsidR="00945961" w:rsidRPr="00804F52" w:rsidRDefault="00945961" w:rsidP="00945961">
      <w:pPr>
        <w:jc w:val="both"/>
        <w:rPr>
          <w:bCs/>
          <w:iCs/>
          <w:sz w:val="22"/>
          <w:szCs w:val="22"/>
        </w:rPr>
      </w:pPr>
      <w:r w:rsidRPr="00804F52">
        <w:rPr>
          <w:bCs/>
          <w:iCs/>
          <w:sz w:val="22"/>
          <w:szCs w:val="22"/>
        </w:rPr>
        <w:tab/>
        <w:t>7.8. Настройка интерфейсов и прав доступа – по мере возникновения.</w:t>
      </w:r>
    </w:p>
    <w:p w:rsidR="00945961" w:rsidRPr="00804F52" w:rsidRDefault="00945961" w:rsidP="00945961">
      <w:pPr>
        <w:jc w:val="both"/>
        <w:rPr>
          <w:bCs/>
          <w:iCs/>
          <w:sz w:val="22"/>
          <w:szCs w:val="22"/>
        </w:rPr>
      </w:pPr>
      <w:r w:rsidRPr="00804F52">
        <w:rPr>
          <w:bCs/>
          <w:iCs/>
          <w:sz w:val="22"/>
          <w:szCs w:val="22"/>
        </w:rPr>
        <w:tab/>
        <w:t>7.9. Контроль и поддержка формата обмена данными с ПП УФК, ИФНС, ПФР, ФСС, статистика, другими программными продуктами по требованию Заказчика, – по мере выпуска обновлений фирмой «1С», не реже 1 раза в квартал.</w:t>
      </w:r>
    </w:p>
    <w:p w:rsidR="00945961" w:rsidRPr="00804F52" w:rsidRDefault="00945961" w:rsidP="00945961">
      <w:pPr>
        <w:jc w:val="both"/>
        <w:rPr>
          <w:bCs/>
          <w:iCs/>
          <w:sz w:val="22"/>
          <w:szCs w:val="22"/>
        </w:rPr>
      </w:pPr>
      <w:r w:rsidRPr="00804F52">
        <w:rPr>
          <w:bCs/>
          <w:iCs/>
          <w:sz w:val="22"/>
          <w:szCs w:val="22"/>
        </w:rPr>
        <w:tab/>
        <w:t>7.10. В рамках настоящего Технического задания предполагается оказание услуг по технической поддержке и обслуживанию программного продукта «1С: Бухгалтерия государственного учреждения 8» и «1С: Зарплата и кадры государственного учреждения 8» (далее ПП) и интеграции данных из имеющихся информационных ресурсов.</w:t>
      </w:r>
    </w:p>
    <w:p w:rsidR="00945961" w:rsidRPr="00804F52" w:rsidRDefault="00945961" w:rsidP="00945961">
      <w:pPr>
        <w:jc w:val="both"/>
        <w:rPr>
          <w:bCs/>
          <w:iCs/>
          <w:sz w:val="22"/>
          <w:szCs w:val="22"/>
        </w:rPr>
      </w:pPr>
      <w:r w:rsidRPr="00804F52">
        <w:rPr>
          <w:bCs/>
          <w:iCs/>
          <w:sz w:val="22"/>
          <w:szCs w:val="22"/>
        </w:rPr>
        <w:tab/>
        <w:t>7.11. Услуги по интеграции данных имеющихся информационных ресурсов:</w:t>
      </w:r>
    </w:p>
    <w:p w:rsidR="00945961" w:rsidRPr="00804F52" w:rsidRDefault="00945961" w:rsidP="00945961">
      <w:pPr>
        <w:jc w:val="both"/>
        <w:rPr>
          <w:bCs/>
          <w:iCs/>
          <w:sz w:val="22"/>
          <w:szCs w:val="22"/>
        </w:rPr>
      </w:pPr>
      <w:r w:rsidRPr="00804F52">
        <w:rPr>
          <w:bCs/>
          <w:iCs/>
          <w:sz w:val="22"/>
          <w:szCs w:val="22"/>
        </w:rPr>
        <w:tab/>
        <w:t>7.12. Организация интеграции данных, имеющихся информационных ресурсов.</w:t>
      </w:r>
    </w:p>
    <w:p w:rsidR="00945961" w:rsidRPr="00804F52" w:rsidRDefault="00945961" w:rsidP="00945961">
      <w:pPr>
        <w:jc w:val="both"/>
        <w:rPr>
          <w:bCs/>
          <w:iCs/>
          <w:sz w:val="22"/>
          <w:szCs w:val="22"/>
        </w:rPr>
      </w:pPr>
      <w:r w:rsidRPr="00804F52">
        <w:rPr>
          <w:bCs/>
          <w:iCs/>
          <w:sz w:val="22"/>
          <w:szCs w:val="22"/>
        </w:rPr>
        <w:tab/>
        <w:t>7.13. Настройка прав доступа к объектам ведения учета при осуществлении интеграции учетных данных (в том числе в соответствии с положениями 152 ФЗ)</w:t>
      </w:r>
    </w:p>
    <w:p w:rsidR="00945961" w:rsidRPr="00804F52" w:rsidRDefault="00945961" w:rsidP="00945961">
      <w:pPr>
        <w:jc w:val="both"/>
        <w:rPr>
          <w:bCs/>
          <w:iCs/>
          <w:sz w:val="22"/>
          <w:szCs w:val="22"/>
        </w:rPr>
      </w:pPr>
      <w:r w:rsidRPr="00804F52">
        <w:rPr>
          <w:bCs/>
          <w:iCs/>
          <w:sz w:val="22"/>
          <w:szCs w:val="22"/>
        </w:rPr>
        <w:tab/>
        <w:t>7.14. Услуги по консультационно-техническому сопровождению ПП</w:t>
      </w:r>
    </w:p>
    <w:p w:rsidR="00945961" w:rsidRPr="00804F52" w:rsidRDefault="00945961" w:rsidP="00945961">
      <w:pPr>
        <w:jc w:val="both"/>
        <w:rPr>
          <w:bCs/>
          <w:iCs/>
          <w:sz w:val="22"/>
          <w:szCs w:val="22"/>
        </w:rPr>
      </w:pPr>
      <w:r w:rsidRPr="00804F52">
        <w:rPr>
          <w:bCs/>
          <w:iCs/>
          <w:sz w:val="22"/>
          <w:szCs w:val="22"/>
        </w:rPr>
        <w:tab/>
        <w:t>7.15. Для оказания услуг, Исполнитель должен сформировать группу специалистов. Группа, формируемая Исполнителем, должна состоять из:</w:t>
      </w:r>
    </w:p>
    <w:p w:rsidR="00945961" w:rsidRPr="00804F52" w:rsidRDefault="00945961" w:rsidP="00945961">
      <w:pPr>
        <w:jc w:val="both"/>
        <w:rPr>
          <w:bCs/>
          <w:iCs/>
          <w:sz w:val="22"/>
          <w:szCs w:val="22"/>
        </w:rPr>
      </w:pPr>
      <w:r w:rsidRPr="00804F52">
        <w:rPr>
          <w:bCs/>
          <w:iCs/>
          <w:sz w:val="22"/>
          <w:szCs w:val="22"/>
        </w:rPr>
        <w:t>- программист – 1 человека (наличие сертификатов уровня Профессионал обязательно)</w:t>
      </w:r>
    </w:p>
    <w:p w:rsidR="00945961" w:rsidRPr="00804F52" w:rsidRDefault="00945961" w:rsidP="00945961">
      <w:pPr>
        <w:jc w:val="both"/>
        <w:rPr>
          <w:bCs/>
          <w:iCs/>
          <w:sz w:val="22"/>
          <w:szCs w:val="22"/>
        </w:rPr>
      </w:pPr>
      <w:r w:rsidRPr="00804F52">
        <w:rPr>
          <w:bCs/>
          <w:iCs/>
          <w:sz w:val="22"/>
          <w:szCs w:val="22"/>
        </w:rPr>
        <w:t xml:space="preserve">- аналитик – 1 человек </w:t>
      </w:r>
    </w:p>
    <w:p w:rsidR="00945961" w:rsidRPr="00804F52" w:rsidRDefault="00945961" w:rsidP="00945961">
      <w:pPr>
        <w:jc w:val="both"/>
        <w:rPr>
          <w:bCs/>
          <w:iCs/>
          <w:sz w:val="22"/>
          <w:szCs w:val="22"/>
        </w:rPr>
      </w:pPr>
      <w:r w:rsidRPr="00804F52">
        <w:rPr>
          <w:bCs/>
          <w:iCs/>
          <w:sz w:val="22"/>
          <w:szCs w:val="22"/>
        </w:rPr>
        <w:t>- методист – 1 человек (наличие сертификатов уровня, Ведущий специалист обязательно)</w:t>
      </w:r>
    </w:p>
    <w:p w:rsidR="00945961" w:rsidRPr="00804F52" w:rsidRDefault="00945961" w:rsidP="00945961">
      <w:pPr>
        <w:jc w:val="both"/>
        <w:rPr>
          <w:bCs/>
          <w:iCs/>
          <w:sz w:val="22"/>
          <w:szCs w:val="22"/>
        </w:rPr>
      </w:pPr>
      <w:r w:rsidRPr="00804F52">
        <w:rPr>
          <w:bCs/>
          <w:iCs/>
          <w:sz w:val="22"/>
          <w:szCs w:val="22"/>
        </w:rPr>
        <w:t>- консультант – 1 человек (наличие сертификатов уровня Специалист-консультант обязательно)</w:t>
      </w:r>
    </w:p>
    <w:p w:rsidR="00945961" w:rsidRPr="00804F52" w:rsidRDefault="00945961" w:rsidP="00945961">
      <w:pPr>
        <w:jc w:val="both"/>
        <w:rPr>
          <w:bCs/>
          <w:iCs/>
          <w:sz w:val="22"/>
          <w:szCs w:val="22"/>
        </w:rPr>
      </w:pPr>
      <w:r w:rsidRPr="00804F52">
        <w:rPr>
          <w:bCs/>
          <w:iCs/>
          <w:sz w:val="22"/>
          <w:szCs w:val="22"/>
        </w:rPr>
        <w:t>Итого: 4 человека</w:t>
      </w:r>
    </w:p>
    <w:p w:rsidR="00945961" w:rsidRPr="00804F52" w:rsidRDefault="00945961" w:rsidP="00945961">
      <w:pPr>
        <w:jc w:val="both"/>
        <w:rPr>
          <w:bCs/>
          <w:iCs/>
          <w:sz w:val="22"/>
          <w:szCs w:val="22"/>
        </w:rPr>
      </w:pPr>
      <w:r w:rsidRPr="00804F52">
        <w:rPr>
          <w:bCs/>
          <w:iCs/>
          <w:sz w:val="22"/>
          <w:szCs w:val="22"/>
        </w:rPr>
        <w:tab/>
        <w:t>7.16. Исполнитель, в течение 2 (двух) рабочих дней с даты заключения контракта, предоставляет Заказчику список сотрудников (с паспортными данными сотрудников), входящих в постоянную группу, сформированную в соответствии с п. 7.15 настоящего ТЗ.</w:t>
      </w:r>
    </w:p>
    <w:p w:rsidR="00945961" w:rsidRPr="00804F52" w:rsidRDefault="00945961" w:rsidP="00945961">
      <w:pPr>
        <w:jc w:val="both"/>
        <w:rPr>
          <w:bCs/>
          <w:iCs/>
          <w:sz w:val="22"/>
          <w:szCs w:val="22"/>
        </w:rPr>
      </w:pPr>
      <w:r w:rsidRPr="00804F52">
        <w:rPr>
          <w:bCs/>
          <w:iCs/>
          <w:sz w:val="22"/>
          <w:szCs w:val="22"/>
        </w:rPr>
        <w:tab/>
        <w:t>7.17. Исполнитель должен предоставить Заказчику адреса электронных почтовых ящиков для обмена сообщениями с членами группы (пункт 7.15 настоящего ТЗ), работающими в рамках контракта с Заказчиком.</w:t>
      </w:r>
    </w:p>
    <w:p w:rsidR="00945961" w:rsidRPr="00804F52" w:rsidRDefault="00945961" w:rsidP="00945961">
      <w:pPr>
        <w:jc w:val="both"/>
        <w:rPr>
          <w:bCs/>
          <w:iCs/>
          <w:sz w:val="22"/>
          <w:szCs w:val="22"/>
        </w:rPr>
      </w:pPr>
      <w:r w:rsidRPr="00804F52">
        <w:rPr>
          <w:bCs/>
          <w:iCs/>
          <w:sz w:val="22"/>
          <w:szCs w:val="22"/>
        </w:rPr>
        <w:tab/>
        <w:t>7.18. На весь период консультационно-технического сопровождения должна быть обеспечена регистрация заявок (запросов) на информацию или на документацию, по электронной почте и по выделенному телефонному номеру. Все заявки (запросы) пользователей должны регистрироваться, и по каждой заявке должны быть приняты меры, доведенные до Заказчика.</w:t>
      </w:r>
    </w:p>
    <w:p w:rsidR="00945961" w:rsidRPr="00804F52" w:rsidRDefault="00945961" w:rsidP="00945961">
      <w:pPr>
        <w:jc w:val="both"/>
        <w:rPr>
          <w:bCs/>
          <w:iCs/>
          <w:sz w:val="22"/>
          <w:szCs w:val="22"/>
        </w:rPr>
      </w:pPr>
      <w:r w:rsidRPr="00804F52">
        <w:rPr>
          <w:bCs/>
          <w:iCs/>
          <w:sz w:val="22"/>
          <w:szCs w:val="22"/>
        </w:rPr>
        <w:tab/>
        <w:t>7.19. Любая заявка по консультационно-техническому сопровождению, связанная с запросом на информацию или на документацию, должна быть принята и классифицирована в течение 2 часов рабочего времени.</w:t>
      </w:r>
    </w:p>
    <w:p w:rsidR="00945961" w:rsidRPr="00804F52" w:rsidRDefault="00945961" w:rsidP="00945961">
      <w:pPr>
        <w:jc w:val="both"/>
        <w:rPr>
          <w:bCs/>
          <w:iCs/>
          <w:sz w:val="22"/>
          <w:szCs w:val="22"/>
        </w:rPr>
      </w:pPr>
      <w:r w:rsidRPr="00804F52">
        <w:rPr>
          <w:bCs/>
          <w:iCs/>
          <w:sz w:val="22"/>
          <w:szCs w:val="22"/>
        </w:rPr>
        <w:lastRenderedPageBreak/>
        <w:tab/>
        <w:t>7.20. Любая заявка по консультационно-техническому сопровождению, связанная с возникшей программной ошибкой, должна быть принята и классифицирована в течение 2 часов рабочего времени. После выявления причины сбоя должно производиться устранение возникшей неисправности силами специалистов Исполнителя, в течение 2-х рабочих дней. В случае невозможности устранения ошибки в указанное время, Исполнитель должен предоставить Заказчику информацию о сложности ошибки и сроках ее устранения.</w:t>
      </w:r>
    </w:p>
    <w:p w:rsidR="00945961" w:rsidRPr="00804F52" w:rsidRDefault="00945961" w:rsidP="00945961">
      <w:pPr>
        <w:jc w:val="both"/>
        <w:rPr>
          <w:bCs/>
          <w:iCs/>
          <w:sz w:val="22"/>
          <w:szCs w:val="22"/>
        </w:rPr>
      </w:pPr>
      <w:r w:rsidRPr="00804F52">
        <w:rPr>
          <w:bCs/>
          <w:iCs/>
          <w:sz w:val="22"/>
          <w:szCs w:val="22"/>
        </w:rPr>
        <w:tab/>
        <w:t>7.21. Обязательные профилактические работы по консультационно-техническому сопровождению, обеспечивающие достоверность данных в Информационной базе (ИБ), предупреждающие и предотвращающие возможные сбои, включают в себя:</w:t>
      </w:r>
    </w:p>
    <w:p w:rsidR="00945961" w:rsidRPr="00804F52" w:rsidRDefault="00945961" w:rsidP="00945961">
      <w:pPr>
        <w:jc w:val="both"/>
        <w:rPr>
          <w:bCs/>
          <w:iCs/>
          <w:sz w:val="22"/>
          <w:szCs w:val="22"/>
        </w:rPr>
      </w:pPr>
      <w:r w:rsidRPr="00804F52">
        <w:rPr>
          <w:bCs/>
          <w:iCs/>
          <w:sz w:val="22"/>
          <w:szCs w:val="22"/>
        </w:rPr>
        <w:t>- Архивация баз данных или настройка автоархивации баз данных.</w:t>
      </w:r>
    </w:p>
    <w:p w:rsidR="00945961" w:rsidRPr="00804F52" w:rsidRDefault="00945961" w:rsidP="00945961">
      <w:pPr>
        <w:jc w:val="both"/>
        <w:rPr>
          <w:bCs/>
          <w:iCs/>
          <w:sz w:val="22"/>
          <w:szCs w:val="22"/>
        </w:rPr>
      </w:pPr>
      <w:r w:rsidRPr="00804F52">
        <w:rPr>
          <w:bCs/>
          <w:iCs/>
          <w:sz w:val="22"/>
          <w:szCs w:val="22"/>
        </w:rPr>
        <w:t>- Тестирование и исправление ИБ.</w:t>
      </w:r>
    </w:p>
    <w:p w:rsidR="00945961" w:rsidRPr="00804F52" w:rsidRDefault="00945961" w:rsidP="00945961">
      <w:pPr>
        <w:jc w:val="both"/>
        <w:rPr>
          <w:bCs/>
          <w:iCs/>
          <w:sz w:val="22"/>
          <w:szCs w:val="22"/>
        </w:rPr>
      </w:pPr>
      <w:r w:rsidRPr="00804F52">
        <w:rPr>
          <w:bCs/>
          <w:iCs/>
          <w:sz w:val="22"/>
          <w:szCs w:val="22"/>
        </w:rPr>
        <w:t>- Технологический анализ. Рекомендации по устранению ошибок ввода данных в ИБ на основании результатов технологического анализа.</w:t>
      </w:r>
    </w:p>
    <w:p w:rsidR="00945961" w:rsidRPr="00804F52" w:rsidRDefault="00945961" w:rsidP="00945961">
      <w:pPr>
        <w:jc w:val="both"/>
        <w:rPr>
          <w:bCs/>
          <w:iCs/>
          <w:sz w:val="22"/>
          <w:szCs w:val="22"/>
        </w:rPr>
      </w:pPr>
      <w:r w:rsidRPr="00804F52">
        <w:rPr>
          <w:bCs/>
          <w:iCs/>
          <w:sz w:val="22"/>
          <w:szCs w:val="22"/>
        </w:rPr>
        <w:t>- Своевременные рекомендации по повышению эффективности использования ПП «1С».</w:t>
      </w:r>
    </w:p>
    <w:p w:rsidR="00945961" w:rsidRPr="00804F52" w:rsidRDefault="00945961" w:rsidP="00945961">
      <w:pPr>
        <w:jc w:val="both"/>
        <w:rPr>
          <w:bCs/>
          <w:iCs/>
          <w:sz w:val="22"/>
          <w:szCs w:val="22"/>
        </w:rPr>
      </w:pPr>
      <w:r w:rsidRPr="00804F52">
        <w:rPr>
          <w:bCs/>
          <w:iCs/>
          <w:sz w:val="22"/>
          <w:szCs w:val="22"/>
        </w:rPr>
        <w:t>- Оказание консультационных услуг по методике работы и решению учетных задач в ИБ</w:t>
      </w:r>
    </w:p>
    <w:p w:rsidR="00945961" w:rsidRPr="00804F52" w:rsidRDefault="00945961" w:rsidP="00945961">
      <w:pPr>
        <w:jc w:val="both"/>
        <w:rPr>
          <w:bCs/>
          <w:iCs/>
          <w:sz w:val="22"/>
          <w:szCs w:val="22"/>
        </w:rPr>
      </w:pPr>
      <w:r w:rsidRPr="00804F52">
        <w:rPr>
          <w:bCs/>
          <w:iCs/>
          <w:sz w:val="22"/>
          <w:szCs w:val="22"/>
        </w:rPr>
        <w:t>- Настройка конфигурации ИБ в соответствии с требованиями Заказчика.</w:t>
      </w:r>
    </w:p>
    <w:p w:rsidR="00945961" w:rsidRPr="00804F52" w:rsidRDefault="00945961" w:rsidP="00945961">
      <w:pPr>
        <w:jc w:val="both"/>
        <w:rPr>
          <w:bCs/>
          <w:iCs/>
          <w:sz w:val="22"/>
          <w:szCs w:val="22"/>
        </w:rPr>
      </w:pPr>
      <w:r w:rsidRPr="00804F52">
        <w:rPr>
          <w:bCs/>
          <w:iCs/>
          <w:sz w:val="22"/>
          <w:szCs w:val="22"/>
        </w:rPr>
        <w:tab/>
        <w:t>7.22. Услуги по консультационно-техническому сопровождению, обеспечивающие соответствие ПП эксплуатационным требованиям. Автоматизированная система (АС) должна обеспечивать полный цикл действий сотрудников по работе с первичными документами и отражению их в бюджетном учете. При этом АС должна позволять формировать все необходимые отчетные формы и осуществлять выгрузку в вышестоящие и контролирующие органы.</w:t>
      </w:r>
    </w:p>
    <w:p w:rsidR="00945961" w:rsidRPr="00804F52" w:rsidRDefault="00945961" w:rsidP="00945961">
      <w:pPr>
        <w:jc w:val="both"/>
        <w:rPr>
          <w:bCs/>
          <w:iCs/>
          <w:sz w:val="22"/>
          <w:szCs w:val="22"/>
        </w:rPr>
      </w:pPr>
      <w:r w:rsidRPr="00804F52">
        <w:rPr>
          <w:bCs/>
          <w:iCs/>
          <w:sz w:val="22"/>
          <w:szCs w:val="22"/>
        </w:rPr>
        <w:tab/>
        <w:t>7.23. Услуги по консультационно-техническому сопровождению, обеспечивающие соответствие функционала АС методологическим требованиям к ведению учета финансовых активов (операций с денежными средствами), а именно: электронное взаимодействие с отделениями Федерального казначейства, учет расходования средств на лицевых счетах, учет расходов наличными с детализацией по источникам, формирование кассовых документов, учет кассового исполнения.</w:t>
      </w:r>
    </w:p>
    <w:p w:rsidR="00945961" w:rsidRPr="00804F52" w:rsidRDefault="00945961" w:rsidP="00945961">
      <w:pPr>
        <w:jc w:val="both"/>
        <w:rPr>
          <w:bCs/>
          <w:iCs/>
          <w:sz w:val="22"/>
          <w:szCs w:val="22"/>
        </w:rPr>
      </w:pPr>
      <w:r w:rsidRPr="00804F52">
        <w:rPr>
          <w:bCs/>
          <w:iCs/>
          <w:sz w:val="22"/>
          <w:szCs w:val="22"/>
        </w:rPr>
        <w:tab/>
        <w:t>7.24. Услуги по консультационно-техническому сопровождению, обеспечивающие соответствие АС методологическим требованиям к ведению учета расчетов с поставщиками и подрядчиками, а именно: контроль расчетов с поставщиками с возможностью произвольной детализации расчетов, зачет авансов, учет расчетов с подотчетными лицами.</w:t>
      </w:r>
    </w:p>
    <w:p w:rsidR="00945961" w:rsidRPr="00804F52" w:rsidRDefault="00945961" w:rsidP="00945961">
      <w:pPr>
        <w:jc w:val="both"/>
        <w:rPr>
          <w:bCs/>
          <w:iCs/>
          <w:sz w:val="22"/>
          <w:szCs w:val="22"/>
        </w:rPr>
      </w:pPr>
      <w:r w:rsidRPr="00804F52">
        <w:rPr>
          <w:bCs/>
          <w:iCs/>
          <w:sz w:val="22"/>
          <w:szCs w:val="22"/>
        </w:rPr>
        <w:tab/>
        <w:t>7.25. Услуги по консультационно-техническому сопровождению, обеспечивающие соответствие функционала АС методологическим требованиям к ведению учета нефинансовых активов, а именно: учет основных средств с учетом стоимостных критериев и сроков полезного использования, автоматический расчет амортизационных начислений, учет операций по переоценке, ремонту, модернизации, учет нематериальных и непроизведенных активов.</w:t>
      </w:r>
    </w:p>
    <w:p w:rsidR="00945961" w:rsidRPr="00804F52" w:rsidRDefault="00945961" w:rsidP="00945961">
      <w:pPr>
        <w:jc w:val="both"/>
        <w:rPr>
          <w:bCs/>
          <w:iCs/>
          <w:sz w:val="22"/>
          <w:szCs w:val="22"/>
        </w:rPr>
      </w:pPr>
      <w:r w:rsidRPr="00804F52">
        <w:rPr>
          <w:bCs/>
          <w:iCs/>
          <w:sz w:val="22"/>
          <w:szCs w:val="22"/>
        </w:rPr>
        <w:tab/>
        <w:t>7.26. Услуги по консультационно-техническому сопровождению, обеспечивающие соответствие функционала АС методологическим требованиям к ведению учета денежных документов и бланков строгой отчетности, а именно: учет денежных документов и бланков строгой отчетности, расчетов с бюджетом, учет расчетов по налогам на прибыль, НДС, хранение месячной, квартальной и годовой отчетности для последующей проверки на соответствие контрольным соотношениям, утвержденным приказом № 33н.</w:t>
      </w:r>
    </w:p>
    <w:p w:rsidR="00945961" w:rsidRPr="00804F52" w:rsidRDefault="00945961" w:rsidP="00945961">
      <w:pPr>
        <w:jc w:val="both"/>
        <w:rPr>
          <w:bCs/>
          <w:iCs/>
          <w:sz w:val="22"/>
          <w:szCs w:val="22"/>
        </w:rPr>
      </w:pPr>
      <w:r w:rsidRPr="00804F52">
        <w:rPr>
          <w:bCs/>
          <w:iCs/>
          <w:sz w:val="22"/>
          <w:szCs w:val="22"/>
        </w:rPr>
        <w:tab/>
        <w:t>7.27. Услуги по консультационно-техническому сопровождению, обеспечивающие дополнительных функциональных возможностей АС, а именно: возможность ведения наряду с бухгалтерским учетом и налогового учета, расширенный аналитический учет, дополнительные разделители учетных данных, для детализации учетных данных, для детализации учета по сущностям, которые не являются самостоятельными балансовыми единицами, широкие возможности по отбору и сортировке документов для отображения только нужной информации в удобном виде, большой набор дополнительных отчетных форм, которые удобно использовать для анализа состояния учета, ряд оборотно-сальдовых ведомостей, карточки учета расчетов), удобное формирование первичных документов (например, платежных поручений или актов на списание материальных ценностей) на основе данных бюджетного учета, по образцам или на основе других документов.</w:t>
      </w:r>
    </w:p>
    <w:p w:rsidR="00945961" w:rsidRPr="00804F52" w:rsidRDefault="00945961" w:rsidP="00945961">
      <w:pPr>
        <w:jc w:val="both"/>
        <w:rPr>
          <w:bCs/>
          <w:iCs/>
          <w:sz w:val="22"/>
          <w:szCs w:val="22"/>
        </w:rPr>
      </w:pPr>
      <w:r w:rsidRPr="00804F52">
        <w:rPr>
          <w:bCs/>
          <w:iCs/>
          <w:sz w:val="22"/>
          <w:szCs w:val="22"/>
        </w:rPr>
        <w:tab/>
        <w:t>7.28. Консультации по заполнению и формированию в АС, соответствующих нормативным актам отчетных форм.</w:t>
      </w:r>
    </w:p>
    <w:p w:rsidR="00945961" w:rsidRPr="00804F52" w:rsidRDefault="00945961" w:rsidP="00945961">
      <w:pPr>
        <w:jc w:val="both"/>
        <w:rPr>
          <w:bCs/>
          <w:iCs/>
          <w:sz w:val="22"/>
          <w:szCs w:val="22"/>
        </w:rPr>
      </w:pPr>
      <w:r w:rsidRPr="00804F52">
        <w:rPr>
          <w:bCs/>
          <w:iCs/>
          <w:sz w:val="22"/>
          <w:szCs w:val="22"/>
        </w:rPr>
        <w:tab/>
        <w:t xml:space="preserve">7.29. Реализация в АС следующих контрольных функций: контроль корректности и полноты вводимых данных, контроль остатков при списании (перемещении) материальных ценностей, контроль корректности вводимых проводок (бухгалтерских записей), контроль ввода и редактирования документов, операций, контроль модификации и удаления документов, введенных ранее даты запрета редактирования, контроль целостности и непротиворечивости информации при удалении данных. </w:t>
      </w:r>
    </w:p>
    <w:p w:rsidR="00945961" w:rsidRPr="00804F52" w:rsidRDefault="00945961" w:rsidP="00945961">
      <w:pPr>
        <w:jc w:val="both"/>
        <w:rPr>
          <w:bCs/>
          <w:iCs/>
          <w:sz w:val="22"/>
          <w:szCs w:val="22"/>
        </w:rPr>
      </w:pPr>
      <w:r w:rsidRPr="00804F52">
        <w:rPr>
          <w:bCs/>
          <w:iCs/>
          <w:sz w:val="22"/>
          <w:szCs w:val="22"/>
        </w:rPr>
        <w:lastRenderedPageBreak/>
        <w:tab/>
        <w:t>7.30. Реализация в АС соответствия нормативным документам по бухгалтерскому учету по текущему законодательству.</w:t>
      </w:r>
    </w:p>
    <w:p w:rsidR="00945961" w:rsidRPr="00804F52" w:rsidRDefault="00945961" w:rsidP="00945961">
      <w:pPr>
        <w:pStyle w:val="af7"/>
        <w:ind w:firstLine="708"/>
        <w:contextualSpacing/>
        <w:jc w:val="both"/>
        <w:rPr>
          <w:rFonts w:ascii="Times New Roman" w:hAnsi="Times New Roman"/>
          <w:bCs/>
          <w:iCs/>
        </w:rPr>
      </w:pPr>
      <w:r w:rsidRPr="00804F52">
        <w:rPr>
          <w:rFonts w:ascii="Times New Roman" w:hAnsi="Times New Roman"/>
          <w:bCs/>
          <w:iCs/>
        </w:rPr>
        <w:t>7.31. Услуги по консультационно-техническому сопровождению, обеспечивающие актуальность АС и эффективность ее использования: обновление измененных обновляемых информационных баз (ИБ), внесение дополнительных доработок в конфигурацию ИБ, консультации по постановке и методике учета в ИБ, по формированию и сведению регламентированной отчетности, по важнейшим операциям – закрытию месяца, анализу финансовых результатов, по особенностям работы в ИБ, обусловленным внесенными в нее изменениями.</w:t>
      </w:r>
    </w:p>
    <w:p w:rsidR="00945961" w:rsidRPr="00804F52" w:rsidRDefault="00761D0E" w:rsidP="00945961">
      <w:pPr>
        <w:pStyle w:val="af7"/>
        <w:contextualSpacing/>
        <w:jc w:val="both"/>
        <w:rPr>
          <w:rFonts w:ascii="Times New Roman" w:hAnsi="Times New Roman"/>
          <w:b/>
        </w:rPr>
      </w:pPr>
      <w:r w:rsidRPr="00804F52">
        <w:rPr>
          <w:rFonts w:ascii="Times New Roman" w:hAnsi="Times New Roman"/>
          <w:b/>
        </w:rPr>
        <w:t>8</w:t>
      </w:r>
      <w:r w:rsidR="00945961" w:rsidRPr="00804F52">
        <w:rPr>
          <w:rFonts w:ascii="Times New Roman" w:hAnsi="Times New Roman"/>
          <w:b/>
        </w:rPr>
        <w:t>. Регламент оказания услуг</w:t>
      </w:r>
    </w:p>
    <w:p w:rsidR="00945961" w:rsidRPr="00804F52" w:rsidRDefault="00945961" w:rsidP="00945961">
      <w:pPr>
        <w:jc w:val="both"/>
        <w:rPr>
          <w:bCs/>
          <w:iCs/>
          <w:sz w:val="22"/>
          <w:szCs w:val="22"/>
        </w:rPr>
      </w:pPr>
      <w:r w:rsidRPr="00804F52">
        <w:rPr>
          <w:bCs/>
          <w:iCs/>
          <w:sz w:val="22"/>
          <w:szCs w:val="22"/>
        </w:rPr>
        <w:tab/>
      </w:r>
      <w:r w:rsidR="00761D0E" w:rsidRPr="00804F52">
        <w:rPr>
          <w:bCs/>
          <w:iCs/>
          <w:sz w:val="22"/>
          <w:szCs w:val="22"/>
        </w:rPr>
        <w:t>8</w:t>
      </w:r>
      <w:r w:rsidRPr="00804F52">
        <w:rPr>
          <w:bCs/>
          <w:iCs/>
          <w:sz w:val="22"/>
          <w:szCs w:val="22"/>
        </w:rPr>
        <w:t>.1. Для обеспечения качественного оказания услуг по техническому обслуживанию Системы, Исполнитель обязан выполнять следующие регламентные работы и мероприятия:</w:t>
      </w:r>
    </w:p>
    <w:p w:rsidR="00945961" w:rsidRPr="00804F52" w:rsidRDefault="00945961" w:rsidP="00945961">
      <w:pPr>
        <w:jc w:val="both"/>
        <w:rPr>
          <w:bCs/>
          <w:iCs/>
          <w:sz w:val="22"/>
          <w:szCs w:val="22"/>
        </w:rPr>
      </w:pPr>
      <w:r w:rsidRPr="00804F52">
        <w:rPr>
          <w:bCs/>
          <w:iCs/>
          <w:sz w:val="22"/>
          <w:szCs w:val="22"/>
        </w:rPr>
        <w:tab/>
      </w:r>
      <w:r w:rsidR="00761D0E" w:rsidRPr="00804F52">
        <w:rPr>
          <w:bCs/>
          <w:iCs/>
          <w:sz w:val="22"/>
          <w:szCs w:val="22"/>
        </w:rPr>
        <w:t>8</w:t>
      </w:r>
      <w:r w:rsidRPr="00804F52">
        <w:rPr>
          <w:bCs/>
          <w:iCs/>
          <w:sz w:val="22"/>
          <w:szCs w:val="22"/>
        </w:rPr>
        <w:t>.1.1. Вести учет рабочего времени, путем заполнения листов учета рабочего времени. В листах учета рабочего времени, в обязательном порядке, указывается дата, время начала работы, количество отработанных часов, наименование выполненных работ. Листы учета рабочего времени подписываются ответственными исполнителями со стороны Заказчика и Исполнителя;</w:t>
      </w:r>
    </w:p>
    <w:p w:rsidR="00945961" w:rsidRPr="00804F52" w:rsidRDefault="00945961" w:rsidP="00945961">
      <w:pPr>
        <w:jc w:val="both"/>
        <w:rPr>
          <w:bCs/>
          <w:iCs/>
          <w:sz w:val="22"/>
          <w:szCs w:val="22"/>
        </w:rPr>
      </w:pPr>
      <w:r w:rsidRPr="00804F52">
        <w:rPr>
          <w:bCs/>
          <w:iCs/>
          <w:sz w:val="22"/>
          <w:szCs w:val="22"/>
        </w:rPr>
        <w:tab/>
      </w:r>
      <w:r w:rsidR="00761D0E" w:rsidRPr="00804F52">
        <w:rPr>
          <w:bCs/>
          <w:iCs/>
          <w:sz w:val="22"/>
          <w:szCs w:val="22"/>
        </w:rPr>
        <w:t>8</w:t>
      </w:r>
      <w:r w:rsidRPr="00804F52">
        <w:rPr>
          <w:bCs/>
          <w:iCs/>
          <w:sz w:val="22"/>
          <w:szCs w:val="22"/>
        </w:rPr>
        <w:t>.1.2. В случае наличия у Заказчика замечаний по предоставленным услугам, устранить их в срок, не позднее 2-х рабочих дней;</w:t>
      </w:r>
    </w:p>
    <w:p w:rsidR="00945961" w:rsidRPr="00804F52" w:rsidRDefault="00945961" w:rsidP="00945961">
      <w:pPr>
        <w:jc w:val="both"/>
        <w:rPr>
          <w:bCs/>
          <w:iCs/>
          <w:sz w:val="22"/>
          <w:szCs w:val="22"/>
        </w:rPr>
      </w:pPr>
      <w:r w:rsidRPr="00804F52">
        <w:rPr>
          <w:bCs/>
          <w:iCs/>
          <w:sz w:val="22"/>
          <w:szCs w:val="22"/>
        </w:rPr>
        <w:tab/>
      </w:r>
      <w:r w:rsidR="00761D0E" w:rsidRPr="00804F52">
        <w:rPr>
          <w:bCs/>
          <w:iCs/>
          <w:sz w:val="22"/>
          <w:szCs w:val="22"/>
        </w:rPr>
        <w:t>8</w:t>
      </w:r>
      <w:r w:rsidRPr="00804F52">
        <w:rPr>
          <w:bCs/>
          <w:iCs/>
          <w:sz w:val="22"/>
          <w:szCs w:val="22"/>
        </w:rPr>
        <w:t>.1.3. Обеспечить сохранность данных в соответствии с Федеральным законом от 27.07.2006 г. № 152-ФЗ «О персональных данных».</w:t>
      </w:r>
    </w:p>
    <w:p w:rsidR="00945961" w:rsidRPr="00804F52" w:rsidRDefault="00945961" w:rsidP="00945961">
      <w:pPr>
        <w:jc w:val="both"/>
        <w:rPr>
          <w:bCs/>
          <w:iCs/>
          <w:sz w:val="22"/>
          <w:szCs w:val="22"/>
        </w:rPr>
      </w:pPr>
      <w:r w:rsidRPr="00804F52">
        <w:rPr>
          <w:bCs/>
          <w:iCs/>
          <w:sz w:val="22"/>
          <w:szCs w:val="22"/>
        </w:rPr>
        <w:tab/>
      </w:r>
      <w:r w:rsidR="00761D0E" w:rsidRPr="00804F52">
        <w:rPr>
          <w:bCs/>
          <w:iCs/>
          <w:sz w:val="22"/>
          <w:szCs w:val="22"/>
        </w:rPr>
        <w:t>8</w:t>
      </w:r>
      <w:r w:rsidRPr="00804F52">
        <w:rPr>
          <w:bCs/>
          <w:iCs/>
          <w:sz w:val="22"/>
          <w:szCs w:val="22"/>
        </w:rPr>
        <w:t>.2. Для обеспечения Исполнителем его обязательств по настоящему Контракту, Заказчик обязан:</w:t>
      </w:r>
    </w:p>
    <w:p w:rsidR="00945961" w:rsidRPr="00804F52" w:rsidRDefault="00945961" w:rsidP="00761D0E">
      <w:pPr>
        <w:pStyle w:val="af7"/>
        <w:contextualSpacing/>
        <w:jc w:val="both"/>
        <w:rPr>
          <w:rFonts w:ascii="Times New Roman" w:hAnsi="Times New Roman"/>
          <w:bCs/>
          <w:iCs/>
        </w:rPr>
      </w:pPr>
      <w:r w:rsidRPr="00804F52">
        <w:rPr>
          <w:rFonts w:ascii="Times New Roman" w:hAnsi="Times New Roman"/>
          <w:bCs/>
          <w:iCs/>
        </w:rPr>
        <w:tab/>
      </w:r>
      <w:r w:rsidR="00761D0E" w:rsidRPr="00804F52">
        <w:rPr>
          <w:rFonts w:ascii="Times New Roman" w:hAnsi="Times New Roman"/>
          <w:bCs/>
          <w:iCs/>
        </w:rPr>
        <w:t>8</w:t>
      </w:r>
      <w:r w:rsidRPr="00804F52">
        <w:rPr>
          <w:rFonts w:ascii="Times New Roman" w:hAnsi="Times New Roman"/>
          <w:bCs/>
          <w:iCs/>
        </w:rPr>
        <w:t>.2.1. Обеспечить доступ представителей Исполнителя к объектам информатизации Заказчика, которые задействованы в информационной системе учета финансово – хозяйственной деятельности Заказчика в рабочее время, а также при необходимости во внерабочее время, по предварительному согласованию.</w:t>
      </w:r>
    </w:p>
    <w:p w:rsidR="00FC2155" w:rsidRPr="00C94132" w:rsidRDefault="00FC2155" w:rsidP="000B6D10">
      <w:pPr>
        <w:pStyle w:val="42"/>
        <w:tabs>
          <w:tab w:val="left" w:pos="6480"/>
        </w:tabs>
        <w:autoSpaceDE w:val="0"/>
        <w:autoSpaceDN w:val="0"/>
        <w:adjustRightInd w:val="0"/>
        <w:spacing w:line="240" w:lineRule="auto"/>
        <w:ind w:right="-74" w:firstLine="0"/>
        <w:contextualSpacing/>
        <w:rPr>
          <w:sz w:val="22"/>
          <w:szCs w:val="22"/>
        </w:rPr>
      </w:pPr>
    </w:p>
    <w:tbl>
      <w:tblPr>
        <w:tblW w:w="0" w:type="auto"/>
        <w:tblInd w:w="-176" w:type="dxa"/>
        <w:tblLayout w:type="fixed"/>
        <w:tblLook w:val="0000"/>
      </w:tblPr>
      <w:tblGrid>
        <w:gridCol w:w="4935"/>
        <w:gridCol w:w="4785"/>
      </w:tblGrid>
      <w:tr w:rsidR="004D4086" w:rsidRPr="00C94132" w:rsidTr="00FC2155">
        <w:trPr>
          <w:trHeight w:val="69"/>
        </w:trPr>
        <w:tc>
          <w:tcPr>
            <w:tcW w:w="4935" w:type="dxa"/>
            <w:shd w:val="clear" w:color="auto" w:fill="auto"/>
          </w:tcPr>
          <w:p w:rsidR="004D4086" w:rsidRPr="00C94132" w:rsidRDefault="004D4086" w:rsidP="00E0765B">
            <w:pPr>
              <w:contextualSpacing/>
              <w:jc w:val="both"/>
              <w:rPr>
                <w:rFonts w:eastAsia="Arial"/>
                <w:b/>
              </w:rPr>
            </w:pPr>
          </w:p>
          <w:p w:rsidR="004D4086" w:rsidRPr="00C94132" w:rsidRDefault="004D4086" w:rsidP="00E0765B">
            <w:pPr>
              <w:contextualSpacing/>
              <w:jc w:val="both"/>
              <w:rPr>
                <w:rFonts w:eastAsia="Arial"/>
              </w:rPr>
            </w:pPr>
            <w:r w:rsidRPr="00C94132">
              <w:rPr>
                <w:rFonts w:eastAsia="Arial"/>
                <w:b/>
                <w:sz w:val="22"/>
                <w:szCs w:val="22"/>
              </w:rPr>
              <w:t>ГОСУДАРСТВЕННЫЙ ЗАКАЗЧИК</w:t>
            </w:r>
            <w:r w:rsidRPr="00C94132">
              <w:rPr>
                <w:rFonts w:eastAsia="Arial"/>
                <w:sz w:val="22"/>
                <w:szCs w:val="22"/>
              </w:rPr>
              <w:t>:</w:t>
            </w:r>
          </w:p>
          <w:p w:rsidR="004D4086" w:rsidRDefault="004D4086" w:rsidP="00E0765B">
            <w:pPr>
              <w:ind w:right="459"/>
              <w:contextualSpacing/>
              <w:jc w:val="both"/>
              <w:rPr>
                <w:rFonts w:eastAsia="Arial"/>
              </w:rPr>
            </w:pPr>
          </w:p>
          <w:p w:rsidR="000D2A3C" w:rsidRPr="00C94132" w:rsidRDefault="000D2A3C" w:rsidP="00E0765B">
            <w:pPr>
              <w:ind w:right="459"/>
              <w:contextualSpacing/>
              <w:jc w:val="both"/>
              <w:rPr>
                <w:rFonts w:eastAsia="Arial"/>
              </w:rPr>
            </w:pPr>
          </w:p>
          <w:p w:rsidR="004D4086" w:rsidRPr="00C94132" w:rsidRDefault="004D4086" w:rsidP="00E0765B">
            <w:pPr>
              <w:ind w:right="459"/>
              <w:contextualSpacing/>
              <w:jc w:val="both"/>
              <w:rPr>
                <w:rFonts w:eastAsia="Arial"/>
              </w:rPr>
            </w:pPr>
          </w:p>
          <w:p w:rsidR="004D4086" w:rsidRPr="00C94132" w:rsidRDefault="004D4086" w:rsidP="00E0765B">
            <w:pPr>
              <w:ind w:right="459"/>
              <w:contextualSpacing/>
              <w:jc w:val="both"/>
              <w:rPr>
                <w:rFonts w:eastAsia="Arial"/>
              </w:rPr>
            </w:pPr>
            <w:r w:rsidRPr="00C94132">
              <w:rPr>
                <w:rFonts w:eastAsia="Arial"/>
                <w:sz w:val="22"/>
                <w:szCs w:val="22"/>
              </w:rPr>
              <w:t xml:space="preserve">_____________________ </w:t>
            </w:r>
          </w:p>
          <w:p w:rsidR="004D4086" w:rsidRPr="00C94132" w:rsidRDefault="004D4086" w:rsidP="00E0765B">
            <w:pPr>
              <w:ind w:right="459"/>
              <w:contextualSpacing/>
              <w:jc w:val="both"/>
              <w:rPr>
                <w:rFonts w:eastAsia="Arial"/>
              </w:rPr>
            </w:pPr>
          </w:p>
          <w:p w:rsidR="004D4086" w:rsidRPr="00C94132" w:rsidRDefault="004D4086" w:rsidP="00E0765B">
            <w:pPr>
              <w:contextualSpacing/>
              <w:jc w:val="both"/>
              <w:rPr>
                <w:rFonts w:eastAsia="Arial"/>
                <w:b/>
              </w:rPr>
            </w:pPr>
            <w:r w:rsidRPr="00C94132">
              <w:rPr>
                <w:rFonts w:eastAsia="Arial"/>
                <w:sz w:val="22"/>
                <w:szCs w:val="22"/>
              </w:rPr>
              <w:t>М.п.</w:t>
            </w:r>
          </w:p>
        </w:tc>
        <w:tc>
          <w:tcPr>
            <w:tcW w:w="4785" w:type="dxa"/>
            <w:shd w:val="clear" w:color="auto" w:fill="auto"/>
          </w:tcPr>
          <w:p w:rsidR="004D4086" w:rsidRPr="00C94132" w:rsidRDefault="004D4086" w:rsidP="00E0765B">
            <w:pPr>
              <w:contextualSpacing/>
              <w:jc w:val="both"/>
              <w:rPr>
                <w:rFonts w:eastAsia="Arial"/>
                <w:b/>
              </w:rPr>
            </w:pPr>
          </w:p>
          <w:p w:rsidR="004D4086" w:rsidRPr="00C94132" w:rsidRDefault="004D4086" w:rsidP="00E0765B">
            <w:pPr>
              <w:contextualSpacing/>
              <w:jc w:val="both"/>
              <w:rPr>
                <w:rFonts w:eastAsia="Arial"/>
              </w:rPr>
            </w:pPr>
            <w:r w:rsidRPr="00C94132">
              <w:rPr>
                <w:rFonts w:eastAsia="Arial"/>
                <w:b/>
                <w:sz w:val="22"/>
                <w:szCs w:val="22"/>
              </w:rPr>
              <w:t>ИСПОЛНИТЕЛЬ:</w:t>
            </w:r>
          </w:p>
          <w:p w:rsidR="004D4086" w:rsidRDefault="004D4086" w:rsidP="00E0765B">
            <w:pPr>
              <w:contextualSpacing/>
              <w:jc w:val="both"/>
              <w:rPr>
                <w:rFonts w:eastAsia="Arial"/>
              </w:rPr>
            </w:pPr>
          </w:p>
          <w:p w:rsidR="00C94132" w:rsidRPr="00C94132" w:rsidRDefault="00C94132" w:rsidP="00E0765B">
            <w:pPr>
              <w:contextualSpacing/>
              <w:jc w:val="both"/>
              <w:rPr>
                <w:rFonts w:eastAsia="Arial"/>
              </w:rPr>
            </w:pPr>
          </w:p>
          <w:p w:rsidR="004D4086" w:rsidRPr="00C94132" w:rsidRDefault="004D4086" w:rsidP="00E0765B">
            <w:pPr>
              <w:contextualSpacing/>
              <w:jc w:val="both"/>
              <w:rPr>
                <w:rFonts w:eastAsia="Arial"/>
              </w:rPr>
            </w:pPr>
          </w:p>
          <w:p w:rsidR="004D4086" w:rsidRPr="00C94132" w:rsidRDefault="004D4086" w:rsidP="00E0765B">
            <w:pPr>
              <w:ind w:firstLine="34"/>
              <w:contextualSpacing/>
              <w:jc w:val="both"/>
              <w:rPr>
                <w:rFonts w:eastAsia="Arial"/>
              </w:rPr>
            </w:pPr>
            <w:r w:rsidRPr="00C94132">
              <w:rPr>
                <w:rFonts w:eastAsia="Arial"/>
                <w:sz w:val="22"/>
                <w:szCs w:val="22"/>
              </w:rPr>
              <w:t>_________________</w:t>
            </w:r>
          </w:p>
          <w:p w:rsidR="004D4086" w:rsidRPr="00C94132" w:rsidRDefault="004D4086" w:rsidP="00E0765B">
            <w:pPr>
              <w:ind w:firstLine="34"/>
              <w:contextualSpacing/>
              <w:jc w:val="both"/>
              <w:rPr>
                <w:rFonts w:eastAsia="Arial"/>
              </w:rPr>
            </w:pPr>
          </w:p>
          <w:p w:rsidR="004D4086" w:rsidRPr="00C94132" w:rsidRDefault="004D4086" w:rsidP="00E0765B">
            <w:pPr>
              <w:ind w:firstLine="34"/>
              <w:contextualSpacing/>
              <w:jc w:val="both"/>
            </w:pPr>
            <w:r w:rsidRPr="00C94132">
              <w:rPr>
                <w:rFonts w:eastAsia="Arial"/>
                <w:sz w:val="22"/>
                <w:szCs w:val="22"/>
              </w:rPr>
              <w:t>М.п.</w:t>
            </w:r>
          </w:p>
        </w:tc>
      </w:tr>
    </w:tbl>
    <w:p w:rsidR="00927009" w:rsidRDefault="00927009" w:rsidP="00761D0E">
      <w:pPr>
        <w:contextualSpacing/>
        <w:rPr>
          <w:color w:val="000000"/>
          <w:sz w:val="22"/>
          <w:szCs w:val="22"/>
        </w:rPr>
      </w:pPr>
    </w:p>
    <w:p w:rsidR="00927009" w:rsidRDefault="00927009" w:rsidP="00457E74">
      <w:pPr>
        <w:contextualSpacing/>
        <w:jc w:val="right"/>
        <w:rPr>
          <w:color w:val="000000"/>
          <w:sz w:val="22"/>
          <w:szCs w:val="22"/>
        </w:rPr>
      </w:pPr>
    </w:p>
    <w:p w:rsidR="00927009" w:rsidRDefault="00927009" w:rsidP="00457E74">
      <w:pPr>
        <w:contextualSpacing/>
        <w:jc w:val="right"/>
        <w:rPr>
          <w:color w:val="000000"/>
          <w:sz w:val="22"/>
          <w:szCs w:val="22"/>
        </w:rPr>
      </w:pPr>
    </w:p>
    <w:p w:rsidR="00927009" w:rsidRDefault="00927009" w:rsidP="00457E74">
      <w:pPr>
        <w:contextualSpacing/>
        <w:jc w:val="right"/>
        <w:rPr>
          <w:color w:val="000000"/>
          <w:sz w:val="22"/>
          <w:szCs w:val="22"/>
        </w:rPr>
      </w:pPr>
    </w:p>
    <w:p w:rsidR="00927009" w:rsidRDefault="00927009" w:rsidP="00457E74">
      <w:pPr>
        <w:contextualSpacing/>
        <w:jc w:val="right"/>
        <w:rPr>
          <w:color w:val="000000"/>
          <w:sz w:val="22"/>
          <w:szCs w:val="22"/>
        </w:rPr>
      </w:pPr>
    </w:p>
    <w:p w:rsidR="00927009" w:rsidRDefault="00927009" w:rsidP="00457E74">
      <w:pPr>
        <w:contextualSpacing/>
        <w:jc w:val="right"/>
        <w:rPr>
          <w:color w:val="000000"/>
          <w:sz w:val="22"/>
          <w:szCs w:val="22"/>
        </w:rPr>
      </w:pPr>
    </w:p>
    <w:p w:rsidR="00927009" w:rsidRDefault="00927009" w:rsidP="00457E74">
      <w:pPr>
        <w:contextualSpacing/>
        <w:jc w:val="right"/>
        <w:rPr>
          <w:color w:val="000000"/>
          <w:sz w:val="22"/>
          <w:szCs w:val="22"/>
        </w:rPr>
      </w:pPr>
    </w:p>
    <w:p w:rsidR="00927009" w:rsidRDefault="00927009" w:rsidP="00457E74">
      <w:pPr>
        <w:contextualSpacing/>
        <w:jc w:val="right"/>
        <w:rPr>
          <w:color w:val="000000"/>
          <w:sz w:val="22"/>
          <w:szCs w:val="22"/>
        </w:rPr>
      </w:pPr>
    </w:p>
    <w:p w:rsidR="00927009" w:rsidRDefault="00927009" w:rsidP="00457E74">
      <w:pPr>
        <w:contextualSpacing/>
        <w:jc w:val="right"/>
        <w:rPr>
          <w:color w:val="000000"/>
          <w:sz w:val="22"/>
          <w:szCs w:val="22"/>
        </w:rPr>
      </w:pPr>
    </w:p>
    <w:p w:rsidR="00927009" w:rsidRDefault="00927009" w:rsidP="00457E74">
      <w:pPr>
        <w:contextualSpacing/>
        <w:jc w:val="right"/>
        <w:rPr>
          <w:color w:val="000000"/>
          <w:sz w:val="22"/>
          <w:szCs w:val="22"/>
        </w:rPr>
      </w:pPr>
    </w:p>
    <w:p w:rsidR="00927009" w:rsidRDefault="00927009" w:rsidP="00457E74">
      <w:pPr>
        <w:contextualSpacing/>
        <w:jc w:val="right"/>
        <w:rPr>
          <w:color w:val="000000"/>
          <w:sz w:val="22"/>
          <w:szCs w:val="22"/>
        </w:rPr>
      </w:pPr>
    </w:p>
    <w:p w:rsidR="00927009" w:rsidRDefault="00927009" w:rsidP="00457E74">
      <w:pPr>
        <w:contextualSpacing/>
        <w:jc w:val="right"/>
        <w:rPr>
          <w:color w:val="000000"/>
          <w:sz w:val="22"/>
          <w:szCs w:val="22"/>
        </w:rPr>
      </w:pPr>
    </w:p>
    <w:p w:rsidR="00927009" w:rsidRDefault="00927009" w:rsidP="00457E74">
      <w:pPr>
        <w:contextualSpacing/>
        <w:jc w:val="right"/>
        <w:rPr>
          <w:color w:val="000000"/>
          <w:sz w:val="22"/>
          <w:szCs w:val="22"/>
        </w:rPr>
      </w:pPr>
    </w:p>
    <w:p w:rsidR="00927009" w:rsidRDefault="00927009" w:rsidP="00457E74">
      <w:pPr>
        <w:contextualSpacing/>
        <w:jc w:val="right"/>
        <w:rPr>
          <w:color w:val="000000"/>
          <w:sz w:val="22"/>
          <w:szCs w:val="22"/>
        </w:rPr>
      </w:pPr>
    </w:p>
    <w:p w:rsidR="006E0849" w:rsidRPr="00C94132" w:rsidRDefault="006E0849" w:rsidP="000B6D10">
      <w:pPr>
        <w:pStyle w:val="42"/>
        <w:tabs>
          <w:tab w:val="left" w:pos="6480"/>
        </w:tabs>
        <w:autoSpaceDE w:val="0"/>
        <w:autoSpaceDN w:val="0"/>
        <w:adjustRightInd w:val="0"/>
        <w:spacing w:line="240" w:lineRule="auto"/>
        <w:ind w:right="-74"/>
        <w:contextualSpacing/>
        <w:rPr>
          <w:sz w:val="22"/>
          <w:szCs w:val="22"/>
        </w:rPr>
      </w:pPr>
    </w:p>
    <w:p w:rsidR="006E0849" w:rsidRPr="00C94132" w:rsidRDefault="006E0849" w:rsidP="00457E74">
      <w:pPr>
        <w:pStyle w:val="42"/>
        <w:tabs>
          <w:tab w:val="left" w:pos="6480"/>
        </w:tabs>
        <w:autoSpaceDE w:val="0"/>
        <w:autoSpaceDN w:val="0"/>
        <w:adjustRightInd w:val="0"/>
        <w:spacing w:line="240" w:lineRule="auto"/>
        <w:ind w:left="6521" w:right="-74" w:firstLine="0"/>
        <w:contextualSpacing/>
        <w:rPr>
          <w:sz w:val="22"/>
          <w:szCs w:val="22"/>
        </w:rPr>
      </w:pPr>
    </w:p>
    <w:p w:rsidR="00457E74" w:rsidRPr="00C94132" w:rsidRDefault="00457E74" w:rsidP="00457E74">
      <w:pPr>
        <w:pStyle w:val="42"/>
        <w:tabs>
          <w:tab w:val="left" w:pos="6480"/>
        </w:tabs>
        <w:autoSpaceDE w:val="0"/>
        <w:autoSpaceDN w:val="0"/>
        <w:adjustRightInd w:val="0"/>
        <w:spacing w:line="240" w:lineRule="auto"/>
        <w:ind w:left="6521" w:right="-74" w:firstLine="0"/>
        <w:contextualSpacing/>
        <w:rPr>
          <w:sz w:val="22"/>
          <w:szCs w:val="22"/>
        </w:rPr>
      </w:pPr>
    </w:p>
    <w:p w:rsidR="00115312" w:rsidRPr="00C94132" w:rsidRDefault="00115312" w:rsidP="00457E74">
      <w:pPr>
        <w:pStyle w:val="42"/>
        <w:tabs>
          <w:tab w:val="left" w:pos="6480"/>
        </w:tabs>
        <w:autoSpaceDE w:val="0"/>
        <w:autoSpaceDN w:val="0"/>
        <w:adjustRightInd w:val="0"/>
        <w:spacing w:line="240" w:lineRule="auto"/>
        <w:ind w:left="6521" w:right="-74" w:firstLine="0"/>
        <w:contextualSpacing/>
        <w:rPr>
          <w:sz w:val="22"/>
          <w:szCs w:val="22"/>
        </w:rPr>
      </w:pPr>
    </w:p>
    <w:p w:rsidR="00115312" w:rsidRPr="00C94132" w:rsidRDefault="00115312" w:rsidP="00457E74">
      <w:pPr>
        <w:pStyle w:val="42"/>
        <w:tabs>
          <w:tab w:val="left" w:pos="6480"/>
        </w:tabs>
        <w:autoSpaceDE w:val="0"/>
        <w:autoSpaceDN w:val="0"/>
        <w:adjustRightInd w:val="0"/>
        <w:spacing w:line="240" w:lineRule="auto"/>
        <w:ind w:left="6521" w:right="-74" w:firstLine="0"/>
        <w:contextualSpacing/>
        <w:rPr>
          <w:sz w:val="22"/>
          <w:szCs w:val="22"/>
        </w:rPr>
      </w:pPr>
    </w:p>
    <w:p w:rsidR="00115312" w:rsidRPr="00C94132" w:rsidRDefault="00115312" w:rsidP="00457E74">
      <w:pPr>
        <w:pStyle w:val="42"/>
        <w:tabs>
          <w:tab w:val="left" w:pos="6480"/>
        </w:tabs>
        <w:autoSpaceDE w:val="0"/>
        <w:autoSpaceDN w:val="0"/>
        <w:adjustRightInd w:val="0"/>
        <w:spacing w:line="240" w:lineRule="auto"/>
        <w:ind w:left="6521" w:right="-74" w:firstLine="0"/>
        <w:contextualSpacing/>
        <w:rPr>
          <w:sz w:val="22"/>
          <w:szCs w:val="22"/>
        </w:rPr>
      </w:pPr>
    </w:p>
    <w:p w:rsidR="00115312" w:rsidRPr="00C94132" w:rsidRDefault="00115312" w:rsidP="00457E74">
      <w:pPr>
        <w:pStyle w:val="42"/>
        <w:tabs>
          <w:tab w:val="left" w:pos="6480"/>
        </w:tabs>
        <w:autoSpaceDE w:val="0"/>
        <w:autoSpaceDN w:val="0"/>
        <w:adjustRightInd w:val="0"/>
        <w:spacing w:line="240" w:lineRule="auto"/>
        <w:ind w:left="6521" w:right="-74" w:firstLine="0"/>
        <w:contextualSpacing/>
        <w:rPr>
          <w:sz w:val="22"/>
          <w:szCs w:val="22"/>
        </w:rPr>
      </w:pPr>
    </w:p>
    <w:p w:rsidR="00115312" w:rsidRDefault="00115312" w:rsidP="00457E74">
      <w:pPr>
        <w:pStyle w:val="42"/>
        <w:tabs>
          <w:tab w:val="left" w:pos="6480"/>
        </w:tabs>
        <w:autoSpaceDE w:val="0"/>
        <w:autoSpaceDN w:val="0"/>
        <w:adjustRightInd w:val="0"/>
        <w:spacing w:line="240" w:lineRule="auto"/>
        <w:ind w:left="6521" w:right="-74" w:firstLine="0"/>
        <w:contextualSpacing/>
        <w:rPr>
          <w:sz w:val="22"/>
          <w:szCs w:val="22"/>
        </w:rPr>
      </w:pPr>
    </w:p>
    <w:p w:rsidR="003237F5" w:rsidRDefault="003237F5" w:rsidP="00457E74">
      <w:pPr>
        <w:pStyle w:val="42"/>
        <w:tabs>
          <w:tab w:val="left" w:pos="6480"/>
        </w:tabs>
        <w:autoSpaceDE w:val="0"/>
        <w:autoSpaceDN w:val="0"/>
        <w:adjustRightInd w:val="0"/>
        <w:spacing w:line="240" w:lineRule="auto"/>
        <w:ind w:left="6521" w:right="-74" w:firstLine="0"/>
        <w:contextualSpacing/>
        <w:rPr>
          <w:sz w:val="22"/>
          <w:szCs w:val="22"/>
        </w:rPr>
      </w:pPr>
    </w:p>
    <w:p w:rsidR="003237F5" w:rsidRDefault="003237F5" w:rsidP="00457E74">
      <w:pPr>
        <w:pStyle w:val="42"/>
        <w:tabs>
          <w:tab w:val="left" w:pos="6480"/>
        </w:tabs>
        <w:autoSpaceDE w:val="0"/>
        <w:autoSpaceDN w:val="0"/>
        <w:adjustRightInd w:val="0"/>
        <w:spacing w:line="240" w:lineRule="auto"/>
        <w:ind w:left="6521" w:right="-74" w:firstLine="0"/>
        <w:contextualSpacing/>
        <w:rPr>
          <w:sz w:val="22"/>
          <w:szCs w:val="22"/>
        </w:rPr>
      </w:pPr>
    </w:p>
    <w:p w:rsidR="003237F5" w:rsidRDefault="003237F5" w:rsidP="00457E74">
      <w:pPr>
        <w:pStyle w:val="42"/>
        <w:tabs>
          <w:tab w:val="left" w:pos="6480"/>
        </w:tabs>
        <w:autoSpaceDE w:val="0"/>
        <w:autoSpaceDN w:val="0"/>
        <w:adjustRightInd w:val="0"/>
        <w:spacing w:line="240" w:lineRule="auto"/>
        <w:ind w:left="6521" w:right="-74" w:firstLine="0"/>
        <w:contextualSpacing/>
        <w:rPr>
          <w:sz w:val="22"/>
          <w:szCs w:val="22"/>
        </w:rPr>
      </w:pPr>
    </w:p>
    <w:sectPr w:rsidR="003237F5" w:rsidSect="00EF04DB">
      <w:footnotePr>
        <w:numStart w:val="2"/>
      </w:footnotePr>
      <w:pgSz w:w="11906" w:h="16838" w:code="9"/>
      <w:pgMar w:top="568" w:right="709" w:bottom="709" w:left="1701" w:header="284" w:footer="272"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5FBF" w:rsidRDefault="00D35FBF" w:rsidP="00397D69">
      <w:r>
        <w:separator/>
      </w:r>
    </w:p>
  </w:endnote>
  <w:endnote w:type="continuationSeparator" w:id="1">
    <w:p w:rsidR="00D35FBF" w:rsidRDefault="00D35FBF" w:rsidP="00397D6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Andale Sans UI">
    <w:altName w:val="Times New Roman"/>
    <w:charset w:val="00"/>
    <w:family w:val="auto"/>
    <w:pitch w:val="variable"/>
    <w:sig w:usb0="00000000" w:usb1="00000000" w:usb2="00000000" w:usb3="00000000" w:csb0="00000000" w:csb1="00000000"/>
  </w:font>
  <w:font w:name="Arial CYR">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5FBF" w:rsidRDefault="00D35FBF" w:rsidP="00397D69">
      <w:r>
        <w:separator/>
      </w:r>
    </w:p>
  </w:footnote>
  <w:footnote w:type="continuationSeparator" w:id="1">
    <w:p w:rsidR="00D35FBF" w:rsidRDefault="00D35FBF" w:rsidP="00397D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bullet"/>
      <w:lvlText w:val=""/>
      <w:lvlJc w:val="left"/>
      <w:pPr>
        <w:tabs>
          <w:tab w:val="num" w:pos="420"/>
        </w:tabs>
        <w:ind w:left="420" w:hanging="420"/>
      </w:pPr>
      <w:rPr>
        <w:rFonts w:ascii="Symbol" w:hAnsi="Symbol" w:cs="OpenSymbol"/>
      </w:rPr>
    </w:lvl>
    <w:lvl w:ilvl="1">
      <w:start w:val="1"/>
      <w:numFmt w:val="bullet"/>
      <w:lvlText w:val=""/>
      <w:lvlJc w:val="left"/>
      <w:pPr>
        <w:tabs>
          <w:tab w:val="num" w:pos="840"/>
        </w:tabs>
        <w:ind w:left="840" w:hanging="420"/>
      </w:pPr>
      <w:rPr>
        <w:rFonts w:ascii="Symbol" w:hAnsi="Symbol" w:cs="OpenSymbol"/>
      </w:rPr>
    </w:lvl>
    <w:lvl w:ilvl="2">
      <w:start w:val="1"/>
      <w:numFmt w:val="bullet"/>
      <w:lvlText w:val=""/>
      <w:lvlJc w:val="left"/>
      <w:pPr>
        <w:tabs>
          <w:tab w:val="num" w:pos="1260"/>
        </w:tabs>
        <w:ind w:left="1260" w:hanging="420"/>
      </w:pPr>
      <w:rPr>
        <w:rFonts w:ascii="Symbol" w:hAnsi="Symbol" w:cs="OpenSymbol"/>
      </w:rPr>
    </w:lvl>
    <w:lvl w:ilvl="3">
      <w:start w:val="1"/>
      <w:numFmt w:val="bullet"/>
      <w:lvlText w:val=""/>
      <w:lvlJc w:val="left"/>
      <w:pPr>
        <w:tabs>
          <w:tab w:val="num" w:pos="1680"/>
        </w:tabs>
        <w:ind w:left="1680" w:hanging="420"/>
      </w:pPr>
      <w:rPr>
        <w:rFonts w:ascii="Symbol" w:hAnsi="Symbol" w:cs="OpenSymbol"/>
      </w:rPr>
    </w:lvl>
    <w:lvl w:ilvl="4">
      <w:start w:val="1"/>
      <w:numFmt w:val="bullet"/>
      <w:lvlText w:val=""/>
      <w:lvlJc w:val="left"/>
      <w:pPr>
        <w:tabs>
          <w:tab w:val="num" w:pos="2100"/>
        </w:tabs>
        <w:ind w:left="2100" w:hanging="420"/>
      </w:pPr>
      <w:rPr>
        <w:rFonts w:ascii="Symbol" w:hAnsi="Symbol" w:cs="OpenSymbol"/>
      </w:rPr>
    </w:lvl>
    <w:lvl w:ilvl="5">
      <w:start w:val="1"/>
      <w:numFmt w:val="bullet"/>
      <w:lvlText w:val=""/>
      <w:lvlJc w:val="left"/>
      <w:pPr>
        <w:tabs>
          <w:tab w:val="num" w:pos="2520"/>
        </w:tabs>
        <w:ind w:left="2520" w:hanging="420"/>
      </w:pPr>
      <w:rPr>
        <w:rFonts w:ascii="Symbol" w:hAnsi="Symbol" w:cs="OpenSymbol"/>
      </w:rPr>
    </w:lvl>
    <w:lvl w:ilvl="6">
      <w:start w:val="1"/>
      <w:numFmt w:val="bullet"/>
      <w:lvlText w:val=""/>
      <w:lvlJc w:val="left"/>
      <w:pPr>
        <w:tabs>
          <w:tab w:val="num" w:pos="2940"/>
        </w:tabs>
        <w:ind w:left="2940" w:hanging="420"/>
      </w:pPr>
      <w:rPr>
        <w:rFonts w:ascii="Symbol" w:hAnsi="Symbol" w:cs="OpenSymbol"/>
      </w:rPr>
    </w:lvl>
    <w:lvl w:ilvl="7">
      <w:start w:val="1"/>
      <w:numFmt w:val="bullet"/>
      <w:lvlText w:val=""/>
      <w:lvlJc w:val="left"/>
      <w:pPr>
        <w:tabs>
          <w:tab w:val="num" w:pos="3360"/>
        </w:tabs>
        <w:ind w:left="3360" w:hanging="420"/>
      </w:pPr>
      <w:rPr>
        <w:rFonts w:ascii="Symbol" w:hAnsi="Symbol" w:cs="OpenSymbol"/>
      </w:rPr>
    </w:lvl>
    <w:lvl w:ilvl="8">
      <w:start w:val="1"/>
      <w:numFmt w:val="bullet"/>
      <w:lvlText w:val=""/>
      <w:lvlJc w:val="left"/>
      <w:pPr>
        <w:tabs>
          <w:tab w:val="num" w:pos="3780"/>
        </w:tabs>
        <w:ind w:left="3780" w:hanging="420"/>
      </w:pPr>
      <w:rPr>
        <w:rFonts w:ascii="Symbol" w:hAnsi="Symbol" w:cs="OpenSymbol"/>
      </w:rPr>
    </w:lvl>
  </w:abstractNum>
  <w:abstractNum w:abstractNumId="1">
    <w:nsid w:val="00000009"/>
    <w:multiLevelType w:val="multilevel"/>
    <w:tmpl w:val="00000009"/>
    <w:name w:val="WW8Num9"/>
    <w:lvl w:ilvl="0">
      <w:start w:val="1"/>
      <w:numFmt w:val="bullet"/>
      <w:lvlText w:val=""/>
      <w:lvlJc w:val="left"/>
      <w:pPr>
        <w:tabs>
          <w:tab w:val="num" w:pos="420"/>
        </w:tabs>
        <w:ind w:left="420" w:hanging="420"/>
      </w:pPr>
      <w:rPr>
        <w:rFonts w:ascii="Symbol" w:hAnsi="Symbol" w:cs="OpenSymbol"/>
        <w:sz w:val="22"/>
        <w:szCs w:val="22"/>
      </w:rPr>
    </w:lvl>
    <w:lvl w:ilvl="1">
      <w:start w:val="1"/>
      <w:numFmt w:val="bullet"/>
      <w:lvlText w:val=""/>
      <w:lvlJc w:val="left"/>
      <w:pPr>
        <w:tabs>
          <w:tab w:val="num" w:pos="840"/>
        </w:tabs>
        <w:ind w:left="840" w:hanging="420"/>
      </w:pPr>
      <w:rPr>
        <w:rFonts w:ascii="Symbol" w:hAnsi="Symbol" w:cs="OpenSymbol"/>
        <w:sz w:val="22"/>
        <w:szCs w:val="22"/>
      </w:rPr>
    </w:lvl>
    <w:lvl w:ilvl="2">
      <w:start w:val="1"/>
      <w:numFmt w:val="bullet"/>
      <w:lvlText w:val=""/>
      <w:lvlJc w:val="left"/>
      <w:pPr>
        <w:tabs>
          <w:tab w:val="num" w:pos="1260"/>
        </w:tabs>
        <w:ind w:left="1260" w:hanging="420"/>
      </w:pPr>
      <w:rPr>
        <w:rFonts w:ascii="Symbol" w:hAnsi="Symbol" w:cs="OpenSymbol"/>
        <w:sz w:val="22"/>
        <w:szCs w:val="22"/>
      </w:rPr>
    </w:lvl>
    <w:lvl w:ilvl="3">
      <w:start w:val="1"/>
      <w:numFmt w:val="bullet"/>
      <w:lvlText w:val=""/>
      <w:lvlJc w:val="left"/>
      <w:pPr>
        <w:tabs>
          <w:tab w:val="num" w:pos="1680"/>
        </w:tabs>
        <w:ind w:left="1680" w:hanging="420"/>
      </w:pPr>
      <w:rPr>
        <w:rFonts w:ascii="Symbol" w:hAnsi="Symbol" w:cs="OpenSymbol"/>
        <w:sz w:val="22"/>
        <w:szCs w:val="22"/>
      </w:rPr>
    </w:lvl>
    <w:lvl w:ilvl="4">
      <w:start w:val="1"/>
      <w:numFmt w:val="bullet"/>
      <w:lvlText w:val=""/>
      <w:lvlJc w:val="left"/>
      <w:pPr>
        <w:tabs>
          <w:tab w:val="num" w:pos="2100"/>
        </w:tabs>
        <w:ind w:left="2100" w:hanging="420"/>
      </w:pPr>
      <w:rPr>
        <w:rFonts w:ascii="Symbol" w:hAnsi="Symbol" w:cs="OpenSymbol"/>
        <w:sz w:val="22"/>
        <w:szCs w:val="22"/>
      </w:rPr>
    </w:lvl>
    <w:lvl w:ilvl="5">
      <w:start w:val="1"/>
      <w:numFmt w:val="bullet"/>
      <w:lvlText w:val=""/>
      <w:lvlJc w:val="left"/>
      <w:pPr>
        <w:tabs>
          <w:tab w:val="num" w:pos="2520"/>
        </w:tabs>
        <w:ind w:left="2520" w:hanging="420"/>
      </w:pPr>
      <w:rPr>
        <w:rFonts w:ascii="Symbol" w:hAnsi="Symbol" w:cs="OpenSymbol"/>
        <w:sz w:val="22"/>
        <w:szCs w:val="22"/>
      </w:rPr>
    </w:lvl>
    <w:lvl w:ilvl="6">
      <w:start w:val="1"/>
      <w:numFmt w:val="bullet"/>
      <w:lvlText w:val=""/>
      <w:lvlJc w:val="left"/>
      <w:pPr>
        <w:tabs>
          <w:tab w:val="num" w:pos="2940"/>
        </w:tabs>
        <w:ind w:left="2940" w:hanging="420"/>
      </w:pPr>
      <w:rPr>
        <w:rFonts w:ascii="Symbol" w:hAnsi="Symbol" w:cs="OpenSymbol"/>
        <w:sz w:val="22"/>
        <w:szCs w:val="22"/>
      </w:rPr>
    </w:lvl>
    <w:lvl w:ilvl="7">
      <w:start w:val="1"/>
      <w:numFmt w:val="bullet"/>
      <w:lvlText w:val=""/>
      <w:lvlJc w:val="left"/>
      <w:pPr>
        <w:tabs>
          <w:tab w:val="num" w:pos="3360"/>
        </w:tabs>
        <w:ind w:left="3360" w:hanging="420"/>
      </w:pPr>
      <w:rPr>
        <w:rFonts w:ascii="Symbol" w:hAnsi="Symbol" w:cs="OpenSymbol"/>
        <w:sz w:val="22"/>
        <w:szCs w:val="22"/>
      </w:rPr>
    </w:lvl>
    <w:lvl w:ilvl="8">
      <w:start w:val="1"/>
      <w:numFmt w:val="bullet"/>
      <w:lvlText w:val=""/>
      <w:lvlJc w:val="left"/>
      <w:pPr>
        <w:tabs>
          <w:tab w:val="num" w:pos="3780"/>
        </w:tabs>
        <w:ind w:left="3780" w:hanging="420"/>
      </w:pPr>
      <w:rPr>
        <w:rFonts w:ascii="Symbol" w:hAnsi="Symbol" w:cs="OpenSymbol"/>
        <w:sz w:val="22"/>
        <w:szCs w:val="22"/>
      </w:rPr>
    </w:lvl>
  </w:abstractNum>
  <w:abstractNum w:abstractNumId="2">
    <w:nsid w:val="0000000B"/>
    <w:multiLevelType w:val="multilevel"/>
    <w:tmpl w:val="0000000B"/>
    <w:name w:val="WW8Num11"/>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3">
    <w:nsid w:val="0000000C"/>
    <w:multiLevelType w:val="multilevel"/>
    <w:tmpl w:val="0000000C"/>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D"/>
    <w:multiLevelType w:val="multilevel"/>
    <w:tmpl w:val="0000000D"/>
    <w:name w:val="WW8Num13"/>
    <w:lvl w:ilvl="0">
      <w:start w:val="1"/>
      <w:numFmt w:val="bullet"/>
      <w:lvlText w:val=""/>
      <w:lvlJc w:val="left"/>
      <w:pPr>
        <w:tabs>
          <w:tab w:val="num" w:pos="1530"/>
        </w:tabs>
        <w:ind w:left="1530" w:hanging="360"/>
      </w:pPr>
      <w:rPr>
        <w:rFonts w:ascii="Symbol" w:hAnsi="Symbol"/>
        <w:b w:val="0"/>
        <w:bCs w:val="0"/>
      </w:rPr>
    </w:lvl>
    <w:lvl w:ilvl="1">
      <w:start w:val="1"/>
      <w:numFmt w:val="bullet"/>
      <w:lvlText w:val="◦"/>
      <w:lvlJc w:val="left"/>
      <w:pPr>
        <w:tabs>
          <w:tab w:val="num" w:pos="1890"/>
        </w:tabs>
        <w:ind w:left="1890" w:hanging="360"/>
      </w:pPr>
      <w:rPr>
        <w:rFonts w:ascii="OpenSymbol" w:hAnsi="OpenSymbol" w:cs="OpenSymbol"/>
      </w:rPr>
    </w:lvl>
    <w:lvl w:ilvl="2">
      <w:start w:val="1"/>
      <w:numFmt w:val="bullet"/>
      <w:lvlText w:val="▪"/>
      <w:lvlJc w:val="left"/>
      <w:pPr>
        <w:tabs>
          <w:tab w:val="num" w:pos="2250"/>
        </w:tabs>
        <w:ind w:left="2250" w:hanging="360"/>
      </w:pPr>
      <w:rPr>
        <w:rFonts w:ascii="OpenSymbol" w:hAnsi="OpenSymbol" w:cs="OpenSymbol"/>
      </w:rPr>
    </w:lvl>
    <w:lvl w:ilvl="3">
      <w:start w:val="1"/>
      <w:numFmt w:val="bullet"/>
      <w:lvlText w:val=""/>
      <w:lvlJc w:val="left"/>
      <w:pPr>
        <w:tabs>
          <w:tab w:val="num" w:pos="2610"/>
        </w:tabs>
        <w:ind w:left="2610" w:hanging="360"/>
      </w:pPr>
      <w:rPr>
        <w:rFonts w:ascii="Symbol" w:hAnsi="Symbol"/>
        <w:b w:val="0"/>
        <w:bCs w:val="0"/>
      </w:rPr>
    </w:lvl>
    <w:lvl w:ilvl="4">
      <w:start w:val="1"/>
      <w:numFmt w:val="bullet"/>
      <w:lvlText w:val="◦"/>
      <w:lvlJc w:val="left"/>
      <w:pPr>
        <w:tabs>
          <w:tab w:val="num" w:pos="2970"/>
        </w:tabs>
        <w:ind w:left="2970" w:hanging="360"/>
      </w:pPr>
      <w:rPr>
        <w:rFonts w:ascii="OpenSymbol" w:hAnsi="OpenSymbol" w:cs="OpenSymbol"/>
      </w:rPr>
    </w:lvl>
    <w:lvl w:ilvl="5">
      <w:start w:val="1"/>
      <w:numFmt w:val="bullet"/>
      <w:lvlText w:val="▪"/>
      <w:lvlJc w:val="left"/>
      <w:pPr>
        <w:tabs>
          <w:tab w:val="num" w:pos="3330"/>
        </w:tabs>
        <w:ind w:left="3330" w:hanging="360"/>
      </w:pPr>
      <w:rPr>
        <w:rFonts w:ascii="OpenSymbol" w:hAnsi="OpenSymbol" w:cs="OpenSymbol"/>
      </w:rPr>
    </w:lvl>
    <w:lvl w:ilvl="6">
      <w:start w:val="1"/>
      <w:numFmt w:val="bullet"/>
      <w:lvlText w:val=""/>
      <w:lvlJc w:val="left"/>
      <w:pPr>
        <w:tabs>
          <w:tab w:val="num" w:pos="3690"/>
        </w:tabs>
        <w:ind w:left="3690" w:hanging="360"/>
      </w:pPr>
      <w:rPr>
        <w:rFonts w:ascii="Symbol" w:hAnsi="Symbol"/>
        <w:b w:val="0"/>
        <w:bCs w:val="0"/>
      </w:rPr>
    </w:lvl>
    <w:lvl w:ilvl="7">
      <w:start w:val="1"/>
      <w:numFmt w:val="bullet"/>
      <w:lvlText w:val="◦"/>
      <w:lvlJc w:val="left"/>
      <w:pPr>
        <w:tabs>
          <w:tab w:val="num" w:pos="4050"/>
        </w:tabs>
        <w:ind w:left="4050" w:hanging="360"/>
      </w:pPr>
      <w:rPr>
        <w:rFonts w:ascii="OpenSymbol" w:hAnsi="OpenSymbol" w:cs="OpenSymbol"/>
      </w:rPr>
    </w:lvl>
    <w:lvl w:ilvl="8">
      <w:start w:val="1"/>
      <w:numFmt w:val="bullet"/>
      <w:lvlText w:val="▪"/>
      <w:lvlJc w:val="left"/>
      <w:pPr>
        <w:tabs>
          <w:tab w:val="num" w:pos="4410"/>
        </w:tabs>
        <w:ind w:left="4410" w:hanging="360"/>
      </w:pPr>
      <w:rPr>
        <w:rFonts w:ascii="OpenSymbol" w:hAnsi="OpenSymbol" w:cs="OpenSymbol"/>
      </w:rPr>
    </w:lvl>
  </w:abstractNum>
  <w:abstractNum w:abstractNumId="5">
    <w:nsid w:val="0000000F"/>
    <w:multiLevelType w:val="multilevel"/>
    <w:tmpl w:val="0000000F"/>
    <w:name w:val="WW8Num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b w:val="0"/>
      </w:rPr>
    </w:lvl>
    <w:lvl w:ilvl="2">
      <w:start w:val="1"/>
      <w:numFmt w:val="bullet"/>
      <w:lvlText w:val="▪"/>
      <w:lvlJc w:val="left"/>
      <w:pPr>
        <w:tabs>
          <w:tab w:val="num" w:pos="1440"/>
        </w:tabs>
        <w:ind w:left="1440" w:hanging="360"/>
      </w:pPr>
      <w:rPr>
        <w:rFonts w:ascii="OpenSymbol" w:hAnsi="OpenSymbol"/>
        <w:b w:val="0"/>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b w:val="0"/>
      </w:rPr>
    </w:lvl>
    <w:lvl w:ilvl="5">
      <w:start w:val="1"/>
      <w:numFmt w:val="bullet"/>
      <w:lvlText w:val="▪"/>
      <w:lvlJc w:val="left"/>
      <w:pPr>
        <w:tabs>
          <w:tab w:val="num" w:pos="2520"/>
        </w:tabs>
        <w:ind w:left="2520" w:hanging="360"/>
      </w:pPr>
      <w:rPr>
        <w:rFonts w:ascii="OpenSymbol" w:hAnsi="OpenSymbol"/>
        <w:b w:val="0"/>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b w:val="0"/>
      </w:rPr>
    </w:lvl>
    <w:lvl w:ilvl="8">
      <w:start w:val="1"/>
      <w:numFmt w:val="bullet"/>
      <w:lvlText w:val="▪"/>
      <w:lvlJc w:val="left"/>
      <w:pPr>
        <w:tabs>
          <w:tab w:val="num" w:pos="3600"/>
        </w:tabs>
        <w:ind w:left="3600" w:hanging="360"/>
      </w:pPr>
      <w:rPr>
        <w:rFonts w:ascii="OpenSymbol" w:hAnsi="OpenSymbol"/>
        <w:b w:val="0"/>
      </w:rPr>
    </w:lvl>
  </w:abstractNum>
  <w:abstractNum w:abstractNumId="6">
    <w:nsid w:val="01363653"/>
    <w:multiLevelType w:val="multilevel"/>
    <w:tmpl w:val="2B0E4358"/>
    <w:lvl w:ilvl="0">
      <w:start w:val="7"/>
      <w:numFmt w:val="decimal"/>
      <w:lvlText w:val="%1."/>
      <w:lvlJc w:val="left"/>
      <w:pPr>
        <w:ind w:left="1070" w:hanging="360"/>
      </w:pPr>
      <w:rPr>
        <w:rFonts w:hint="default"/>
        <w:b/>
        <w:sz w:val="22"/>
        <w:szCs w:val="22"/>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510" w:hanging="1800"/>
      </w:pPr>
      <w:rPr>
        <w:rFonts w:hint="default"/>
      </w:rPr>
    </w:lvl>
  </w:abstractNum>
  <w:abstractNum w:abstractNumId="7">
    <w:nsid w:val="01AA7A04"/>
    <w:multiLevelType w:val="hybridMultilevel"/>
    <w:tmpl w:val="69E85D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B6F5E30"/>
    <w:multiLevelType w:val="hybridMultilevel"/>
    <w:tmpl w:val="8998EFB6"/>
    <w:lvl w:ilvl="0" w:tplc="1E3C4D00">
      <w:start w:val="28"/>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2AC534A"/>
    <w:multiLevelType w:val="multilevel"/>
    <w:tmpl w:val="44BA270E"/>
    <w:lvl w:ilvl="0">
      <w:start w:val="2"/>
      <w:numFmt w:val="decimal"/>
      <w:lvlText w:val="%1."/>
      <w:lvlJc w:val="left"/>
      <w:pPr>
        <w:ind w:left="1495" w:hanging="360"/>
      </w:pPr>
      <w:rPr>
        <w:rFonts w:hint="default"/>
      </w:rPr>
    </w:lvl>
    <w:lvl w:ilvl="1">
      <w:start w:val="3"/>
      <w:numFmt w:val="decimal"/>
      <w:isLgl/>
      <w:lvlText w:val="%1.%2"/>
      <w:lvlJc w:val="left"/>
      <w:pPr>
        <w:ind w:left="1788" w:hanging="360"/>
      </w:pPr>
      <w:rPr>
        <w:rFonts w:hint="default"/>
      </w:rPr>
    </w:lvl>
    <w:lvl w:ilvl="2">
      <w:start w:val="1"/>
      <w:numFmt w:val="decimalZero"/>
      <w:isLgl/>
      <w:lvlText w:val="%1.%2.%3"/>
      <w:lvlJc w:val="left"/>
      <w:pPr>
        <w:ind w:left="2508" w:hanging="720"/>
      </w:pPr>
      <w:rPr>
        <w:rFonts w:hint="default"/>
      </w:rPr>
    </w:lvl>
    <w:lvl w:ilvl="3">
      <w:start w:val="1"/>
      <w:numFmt w:val="decimal"/>
      <w:isLgl/>
      <w:lvlText w:val="%1.%2.%3.%4"/>
      <w:lvlJc w:val="left"/>
      <w:pPr>
        <w:ind w:left="2868" w:hanging="720"/>
      </w:pPr>
      <w:rPr>
        <w:rFonts w:hint="default"/>
      </w:rPr>
    </w:lvl>
    <w:lvl w:ilvl="4">
      <w:start w:val="1"/>
      <w:numFmt w:val="decimal"/>
      <w:isLgl/>
      <w:lvlText w:val="%1.%2.%3.%4.%5"/>
      <w:lvlJc w:val="left"/>
      <w:pPr>
        <w:ind w:left="3588" w:hanging="1080"/>
      </w:pPr>
      <w:rPr>
        <w:rFonts w:hint="default"/>
      </w:rPr>
    </w:lvl>
    <w:lvl w:ilvl="5">
      <w:start w:val="1"/>
      <w:numFmt w:val="decimal"/>
      <w:isLgl/>
      <w:lvlText w:val="%1.%2.%3.%4.%5.%6"/>
      <w:lvlJc w:val="left"/>
      <w:pPr>
        <w:ind w:left="3948" w:hanging="1080"/>
      </w:pPr>
      <w:rPr>
        <w:rFonts w:hint="default"/>
      </w:rPr>
    </w:lvl>
    <w:lvl w:ilvl="6">
      <w:start w:val="1"/>
      <w:numFmt w:val="decimal"/>
      <w:isLgl/>
      <w:lvlText w:val="%1.%2.%3.%4.%5.%6.%7"/>
      <w:lvlJc w:val="left"/>
      <w:pPr>
        <w:ind w:left="4668" w:hanging="1440"/>
      </w:pPr>
      <w:rPr>
        <w:rFonts w:hint="default"/>
      </w:rPr>
    </w:lvl>
    <w:lvl w:ilvl="7">
      <w:start w:val="1"/>
      <w:numFmt w:val="decimal"/>
      <w:isLgl/>
      <w:lvlText w:val="%1.%2.%3.%4.%5.%6.%7.%8"/>
      <w:lvlJc w:val="left"/>
      <w:pPr>
        <w:ind w:left="5028" w:hanging="1440"/>
      </w:pPr>
      <w:rPr>
        <w:rFonts w:hint="default"/>
      </w:rPr>
    </w:lvl>
    <w:lvl w:ilvl="8">
      <w:start w:val="1"/>
      <w:numFmt w:val="decimal"/>
      <w:isLgl/>
      <w:lvlText w:val="%1.%2.%3.%4.%5.%6.%7.%8.%9"/>
      <w:lvlJc w:val="left"/>
      <w:pPr>
        <w:ind w:left="5388" w:hanging="1440"/>
      </w:pPr>
      <w:rPr>
        <w:rFonts w:hint="default"/>
      </w:rPr>
    </w:lvl>
  </w:abstractNum>
  <w:abstractNum w:abstractNumId="10">
    <w:nsid w:val="2B43592E"/>
    <w:multiLevelType w:val="hybridMultilevel"/>
    <w:tmpl w:val="892840D4"/>
    <w:lvl w:ilvl="0" w:tplc="79BCC8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3DD68A7"/>
    <w:multiLevelType w:val="hybridMultilevel"/>
    <w:tmpl w:val="38128B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9AB24BB"/>
    <w:multiLevelType w:val="hybridMultilevel"/>
    <w:tmpl w:val="A05EC20E"/>
    <w:lvl w:ilvl="0" w:tplc="F7B8FC50">
      <w:start w:val="1"/>
      <w:numFmt w:val="decimal"/>
      <w:lvlText w:val="%1)"/>
      <w:lvlJc w:val="left"/>
      <w:pPr>
        <w:ind w:left="720" w:hanging="360"/>
      </w:pPr>
      <w:rPr>
        <w:rFonts w:cs="Times New Roman"/>
      </w:rPr>
    </w:lvl>
    <w:lvl w:ilvl="1" w:tplc="11DA1F04">
      <w:start w:val="1"/>
      <w:numFmt w:val="decimal"/>
      <w:lvlText w:val="%2."/>
      <w:lvlJc w:val="left"/>
      <w:pPr>
        <w:tabs>
          <w:tab w:val="num" w:pos="1440"/>
        </w:tabs>
        <w:ind w:left="1440" w:hanging="360"/>
      </w:pPr>
      <w:rPr>
        <w:rFonts w:cs="Times New Roman"/>
      </w:rPr>
    </w:lvl>
    <w:lvl w:ilvl="2" w:tplc="29C4C400">
      <w:start w:val="1"/>
      <w:numFmt w:val="decimal"/>
      <w:lvlText w:val="%3."/>
      <w:lvlJc w:val="left"/>
      <w:pPr>
        <w:tabs>
          <w:tab w:val="num" w:pos="2160"/>
        </w:tabs>
        <w:ind w:left="2160" w:hanging="360"/>
      </w:pPr>
      <w:rPr>
        <w:rFonts w:cs="Times New Roman"/>
      </w:rPr>
    </w:lvl>
    <w:lvl w:ilvl="3" w:tplc="C22826EE">
      <w:start w:val="1"/>
      <w:numFmt w:val="decimal"/>
      <w:lvlText w:val="%4."/>
      <w:lvlJc w:val="left"/>
      <w:pPr>
        <w:tabs>
          <w:tab w:val="num" w:pos="2880"/>
        </w:tabs>
        <w:ind w:left="2880" w:hanging="360"/>
      </w:pPr>
      <w:rPr>
        <w:rFonts w:cs="Times New Roman"/>
      </w:rPr>
    </w:lvl>
    <w:lvl w:ilvl="4" w:tplc="021097C6">
      <w:start w:val="1"/>
      <w:numFmt w:val="decimal"/>
      <w:lvlText w:val="%5."/>
      <w:lvlJc w:val="left"/>
      <w:pPr>
        <w:tabs>
          <w:tab w:val="num" w:pos="3600"/>
        </w:tabs>
        <w:ind w:left="3600" w:hanging="360"/>
      </w:pPr>
      <w:rPr>
        <w:rFonts w:cs="Times New Roman"/>
      </w:rPr>
    </w:lvl>
    <w:lvl w:ilvl="5" w:tplc="222A2408">
      <w:start w:val="1"/>
      <w:numFmt w:val="decimal"/>
      <w:lvlText w:val="%6."/>
      <w:lvlJc w:val="left"/>
      <w:pPr>
        <w:tabs>
          <w:tab w:val="num" w:pos="4320"/>
        </w:tabs>
        <w:ind w:left="4320" w:hanging="360"/>
      </w:pPr>
      <w:rPr>
        <w:rFonts w:cs="Times New Roman"/>
      </w:rPr>
    </w:lvl>
    <w:lvl w:ilvl="6" w:tplc="9ACE5C04">
      <w:start w:val="1"/>
      <w:numFmt w:val="decimal"/>
      <w:lvlText w:val="%7."/>
      <w:lvlJc w:val="left"/>
      <w:pPr>
        <w:tabs>
          <w:tab w:val="num" w:pos="5040"/>
        </w:tabs>
        <w:ind w:left="5040" w:hanging="360"/>
      </w:pPr>
      <w:rPr>
        <w:rFonts w:cs="Times New Roman"/>
      </w:rPr>
    </w:lvl>
    <w:lvl w:ilvl="7" w:tplc="9BA82434">
      <w:start w:val="1"/>
      <w:numFmt w:val="decimal"/>
      <w:lvlText w:val="%8."/>
      <w:lvlJc w:val="left"/>
      <w:pPr>
        <w:tabs>
          <w:tab w:val="num" w:pos="5760"/>
        </w:tabs>
        <w:ind w:left="5760" w:hanging="360"/>
      </w:pPr>
      <w:rPr>
        <w:rFonts w:cs="Times New Roman"/>
      </w:rPr>
    </w:lvl>
    <w:lvl w:ilvl="8" w:tplc="548AA5A8">
      <w:start w:val="1"/>
      <w:numFmt w:val="decimal"/>
      <w:lvlText w:val="%9."/>
      <w:lvlJc w:val="left"/>
      <w:pPr>
        <w:tabs>
          <w:tab w:val="num" w:pos="6480"/>
        </w:tabs>
        <w:ind w:left="6480" w:hanging="360"/>
      </w:pPr>
      <w:rPr>
        <w:rFonts w:cs="Times New Roman"/>
      </w:rPr>
    </w:lvl>
  </w:abstractNum>
  <w:abstractNum w:abstractNumId="13">
    <w:nsid w:val="51E223B3"/>
    <w:multiLevelType w:val="hybridMultilevel"/>
    <w:tmpl w:val="7188D9CE"/>
    <w:lvl w:ilvl="0" w:tplc="5712A6B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69341FA"/>
    <w:multiLevelType w:val="multilevel"/>
    <w:tmpl w:val="44BA270E"/>
    <w:lvl w:ilvl="0">
      <w:start w:val="2"/>
      <w:numFmt w:val="decimal"/>
      <w:lvlText w:val="%1."/>
      <w:lvlJc w:val="left"/>
      <w:pPr>
        <w:ind w:left="1495" w:hanging="360"/>
      </w:pPr>
      <w:rPr>
        <w:rFonts w:hint="default"/>
      </w:rPr>
    </w:lvl>
    <w:lvl w:ilvl="1">
      <w:start w:val="3"/>
      <w:numFmt w:val="decimal"/>
      <w:isLgl/>
      <w:lvlText w:val="%1.%2"/>
      <w:lvlJc w:val="left"/>
      <w:pPr>
        <w:ind w:left="1788" w:hanging="360"/>
      </w:pPr>
      <w:rPr>
        <w:rFonts w:hint="default"/>
      </w:rPr>
    </w:lvl>
    <w:lvl w:ilvl="2">
      <w:start w:val="1"/>
      <w:numFmt w:val="decimalZero"/>
      <w:isLgl/>
      <w:lvlText w:val="%1.%2.%3"/>
      <w:lvlJc w:val="left"/>
      <w:pPr>
        <w:ind w:left="2508" w:hanging="720"/>
      </w:pPr>
      <w:rPr>
        <w:rFonts w:hint="default"/>
      </w:rPr>
    </w:lvl>
    <w:lvl w:ilvl="3">
      <w:start w:val="1"/>
      <w:numFmt w:val="decimal"/>
      <w:isLgl/>
      <w:lvlText w:val="%1.%2.%3.%4"/>
      <w:lvlJc w:val="left"/>
      <w:pPr>
        <w:ind w:left="2868" w:hanging="720"/>
      </w:pPr>
      <w:rPr>
        <w:rFonts w:hint="default"/>
      </w:rPr>
    </w:lvl>
    <w:lvl w:ilvl="4">
      <w:start w:val="1"/>
      <w:numFmt w:val="decimal"/>
      <w:isLgl/>
      <w:lvlText w:val="%1.%2.%3.%4.%5"/>
      <w:lvlJc w:val="left"/>
      <w:pPr>
        <w:ind w:left="3588" w:hanging="1080"/>
      </w:pPr>
      <w:rPr>
        <w:rFonts w:hint="default"/>
      </w:rPr>
    </w:lvl>
    <w:lvl w:ilvl="5">
      <w:start w:val="1"/>
      <w:numFmt w:val="decimal"/>
      <w:isLgl/>
      <w:lvlText w:val="%1.%2.%3.%4.%5.%6"/>
      <w:lvlJc w:val="left"/>
      <w:pPr>
        <w:ind w:left="3948" w:hanging="1080"/>
      </w:pPr>
      <w:rPr>
        <w:rFonts w:hint="default"/>
      </w:rPr>
    </w:lvl>
    <w:lvl w:ilvl="6">
      <w:start w:val="1"/>
      <w:numFmt w:val="decimal"/>
      <w:isLgl/>
      <w:lvlText w:val="%1.%2.%3.%4.%5.%6.%7"/>
      <w:lvlJc w:val="left"/>
      <w:pPr>
        <w:ind w:left="4668" w:hanging="1440"/>
      </w:pPr>
      <w:rPr>
        <w:rFonts w:hint="default"/>
      </w:rPr>
    </w:lvl>
    <w:lvl w:ilvl="7">
      <w:start w:val="1"/>
      <w:numFmt w:val="decimal"/>
      <w:isLgl/>
      <w:lvlText w:val="%1.%2.%3.%4.%5.%6.%7.%8"/>
      <w:lvlJc w:val="left"/>
      <w:pPr>
        <w:ind w:left="5028" w:hanging="1440"/>
      </w:pPr>
      <w:rPr>
        <w:rFonts w:hint="default"/>
      </w:rPr>
    </w:lvl>
    <w:lvl w:ilvl="8">
      <w:start w:val="1"/>
      <w:numFmt w:val="decimal"/>
      <w:isLgl/>
      <w:lvlText w:val="%1.%2.%3.%4.%5.%6.%7.%8.%9"/>
      <w:lvlJc w:val="left"/>
      <w:pPr>
        <w:ind w:left="5388" w:hanging="1440"/>
      </w:pPr>
      <w:rPr>
        <w:rFonts w:hint="default"/>
      </w:rPr>
    </w:lvl>
  </w:abstractNum>
  <w:abstractNum w:abstractNumId="15">
    <w:nsid w:val="76F6106B"/>
    <w:multiLevelType w:val="multilevel"/>
    <w:tmpl w:val="E62CA5B4"/>
    <w:lvl w:ilvl="0">
      <w:start w:val="1"/>
      <w:numFmt w:val="decimal"/>
      <w:lvlText w:val="%1."/>
      <w:lvlJc w:val="left"/>
      <w:pPr>
        <w:ind w:left="1428" w:hanging="360"/>
      </w:pPr>
    </w:lvl>
    <w:lvl w:ilvl="1">
      <w:start w:val="3"/>
      <w:numFmt w:val="decimal"/>
      <w:isLgl/>
      <w:lvlText w:val="%1.%2"/>
      <w:lvlJc w:val="left"/>
      <w:pPr>
        <w:ind w:left="1848" w:hanging="420"/>
      </w:pPr>
      <w:rPr>
        <w:rFonts w:ascii="Times New Roman" w:hAnsi="Times New Roman" w:cs="Times New Roman" w:hint="default"/>
      </w:rPr>
    </w:lvl>
    <w:lvl w:ilvl="2">
      <w:start w:val="1"/>
      <w:numFmt w:val="decimal"/>
      <w:isLgl/>
      <w:lvlText w:val="%1.%2.%3"/>
      <w:lvlJc w:val="left"/>
      <w:pPr>
        <w:ind w:left="2508" w:hanging="720"/>
      </w:pPr>
      <w:rPr>
        <w:rFonts w:ascii="Times New Roman" w:hAnsi="Times New Roman" w:cs="Times New Roman" w:hint="default"/>
      </w:rPr>
    </w:lvl>
    <w:lvl w:ilvl="3">
      <w:start w:val="1"/>
      <w:numFmt w:val="decimal"/>
      <w:isLgl/>
      <w:lvlText w:val="%1.%2.%3.%4"/>
      <w:lvlJc w:val="left"/>
      <w:pPr>
        <w:ind w:left="2868" w:hanging="720"/>
      </w:pPr>
      <w:rPr>
        <w:rFonts w:ascii="Times New Roman" w:hAnsi="Times New Roman" w:cs="Times New Roman" w:hint="default"/>
      </w:rPr>
    </w:lvl>
    <w:lvl w:ilvl="4">
      <w:start w:val="1"/>
      <w:numFmt w:val="decimal"/>
      <w:isLgl/>
      <w:lvlText w:val="%1.%2.%3.%4.%5"/>
      <w:lvlJc w:val="left"/>
      <w:pPr>
        <w:ind w:left="3588" w:hanging="1080"/>
      </w:pPr>
      <w:rPr>
        <w:rFonts w:ascii="Times New Roman" w:hAnsi="Times New Roman" w:cs="Times New Roman" w:hint="default"/>
      </w:rPr>
    </w:lvl>
    <w:lvl w:ilvl="5">
      <w:start w:val="1"/>
      <w:numFmt w:val="decimal"/>
      <w:isLgl/>
      <w:lvlText w:val="%1.%2.%3.%4.%5.%6"/>
      <w:lvlJc w:val="left"/>
      <w:pPr>
        <w:ind w:left="3948" w:hanging="1080"/>
      </w:pPr>
      <w:rPr>
        <w:rFonts w:ascii="Times New Roman" w:hAnsi="Times New Roman" w:cs="Times New Roman" w:hint="default"/>
      </w:rPr>
    </w:lvl>
    <w:lvl w:ilvl="6">
      <w:start w:val="1"/>
      <w:numFmt w:val="decimal"/>
      <w:isLgl/>
      <w:lvlText w:val="%1.%2.%3.%4.%5.%6.%7"/>
      <w:lvlJc w:val="left"/>
      <w:pPr>
        <w:ind w:left="4668" w:hanging="1440"/>
      </w:pPr>
      <w:rPr>
        <w:rFonts w:ascii="Times New Roman" w:hAnsi="Times New Roman" w:cs="Times New Roman" w:hint="default"/>
      </w:rPr>
    </w:lvl>
    <w:lvl w:ilvl="7">
      <w:start w:val="1"/>
      <w:numFmt w:val="decimal"/>
      <w:isLgl/>
      <w:lvlText w:val="%1.%2.%3.%4.%5.%6.%7.%8"/>
      <w:lvlJc w:val="left"/>
      <w:pPr>
        <w:ind w:left="5028" w:hanging="1440"/>
      </w:pPr>
      <w:rPr>
        <w:rFonts w:ascii="Times New Roman" w:hAnsi="Times New Roman" w:cs="Times New Roman" w:hint="default"/>
      </w:rPr>
    </w:lvl>
    <w:lvl w:ilvl="8">
      <w:start w:val="1"/>
      <w:numFmt w:val="decimal"/>
      <w:isLgl/>
      <w:lvlText w:val="%1.%2.%3.%4.%5.%6.%7.%8.%9"/>
      <w:lvlJc w:val="left"/>
      <w:pPr>
        <w:ind w:left="5748" w:hanging="1800"/>
      </w:pPr>
      <w:rPr>
        <w:rFonts w:ascii="Times New Roman" w:hAnsi="Times New Roman" w:cs="Times New Roman" w:hint="default"/>
      </w:rPr>
    </w:lvl>
  </w:abstractNum>
  <w:num w:numId="1">
    <w:abstractNumId w:val="10"/>
  </w:num>
  <w:num w:numId="2">
    <w:abstractNumId w:val="6"/>
  </w:num>
  <w:num w:numId="3">
    <w:abstractNumId w:val="12"/>
  </w:num>
  <w:num w:numId="4">
    <w:abstractNumId w:val="8"/>
  </w:num>
  <w:num w:numId="5">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3"/>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5"/>
  </w:num>
  <w:num w:numId="1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
  </w:num>
  <w:num w:numId="16">
    <w:abstractNumId w:val="15"/>
  </w:num>
  <w:num w:numId="17">
    <w:abstractNumId w:val="9"/>
  </w:num>
  <w:num w:numId="18">
    <w:abstractNumId w:val="11"/>
  </w:num>
  <w:num w:numId="19">
    <w:abstractNumId w:val="7"/>
  </w:num>
  <w:num w:numId="20">
    <w:abstractNumId w:val="13"/>
  </w:num>
  <w:num w:numId="21">
    <w:abstractNumId w:val="14"/>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numStart w:val="2"/>
    <w:footnote w:id="0"/>
    <w:footnote w:id="1"/>
  </w:footnotePr>
  <w:endnotePr>
    <w:endnote w:id="0"/>
    <w:endnote w:id="1"/>
  </w:endnotePr>
  <w:compat/>
  <w:rsids>
    <w:rsidRoot w:val="00EB05F3"/>
    <w:rsid w:val="00012A47"/>
    <w:rsid w:val="00013ABA"/>
    <w:rsid w:val="00014D0A"/>
    <w:rsid w:val="0002140E"/>
    <w:rsid w:val="0004160F"/>
    <w:rsid w:val="0004570C"/>
    <w:rsid w:val="0006206D"/>
    <w:rsid w:val="000650B4"/>
    <w:rsid w:val="00074F1D"/>
    <w:rsid w:val="00085A74"/>
    <w:rsid w:val="000902C6"/>
    <w:rsid w:val="00092A99"/>
    <w:rsid w:val="000B22C1"/>
    <w:rsid w:val="000B6D10"/>
    <w:rsid w:val="000B7F43"/>
    <w:rsid w:val="000C17BA"/>
    <w:rsid w:val="000C6E4B"/>
    <w:rsid w:val="000D0F67"/>
    <w:rsid w:val="000D2A3C"/>
    <w:rsid w:val="000D43D0"/>
    <w:rsid w:val="000D5775"/>
    <w:rsid w:val="000E01D6"/>
    <w:rsid w:val="000F7D17"/>
    <w:rsid w:val="00115312"/>
    <w:rsid w:val="00122EB9"/>
    <w:rsid w:val="001235F9"/>
    <w:rsid w:val="00124A30"/>
    <w:rsid w:val="00134055"/>
    <w:rsid w:val="00150847"/>
    <w:rsid w:val="0015456B"/>
    <w:rsid w:val="00157408"/>
    <w:rsid w:val="00166BFB"/>
    <w:rsid w:val="00166CCC"/>
    <w:rsid w:val="001706B3"/>
    <w:rsid w:val="00170804"/>
    <w:rsid w:val="001802C0"/>
    <w:rsid w:val="00197BDD"/>
    <w:rsid w:val="001B015C"/>
    <w:rsid w:val="001C0B85"/>
    <w:rsid w:val="001C6A5B"/>
    <w:rsid w:val="001D28EB"/>
    <w:rsid w:val="001F2FC5"/>
    <w:rsid w:val="0020605B"/>
    <w:rsid w:val="00210D74"/>
    <w:rsid w:val="00210F28"/>
    <w:rsid w:val="00223657"/>
    <w:rsid w:val="0022389F"/>
    <w:rsid w:val="00236D36"/>
    <w:rsid w:val="00236EC3"/>
    <w:rsid w:val="002611F6"/>
    <w:rsid w:val="002630F6"/>
    <w:rsid w:val="002A0984"/>
    <w:rsid w:val="002A2207"/>
    <w:rsid w:val="002A669A"/>
    <w:rsid w:val="002B24C7"/>
    <w:rsid w:val="002D2EC2"/>
    <w:rsid w:val="002D458A"/>
    <w:rsid w:val="00300E9D"/>
    <w:rsid w:val="00314866"/>
    <w:rsid w:val="00315F80"/>
    <w:rsid w:val="00322314"/>
    <w:rsid w:val="003237F5"/>
    <w:rsid w:val="00324675"/>
    <w:rsid w:val="00324EE0"/>
    <w:rsid w:val="00343957"/>
    <w:rsid w:val="00346755"/>
    <w:rsid w:val="003467E0"/>
    <w:rsid w:val="00356F01"/>
    <w:rsid w:val="00366C75"/>
    <w:rsid w:val="00367F45"/>
    <w:rsid w:val="00372837"/>
    <w:rsid w:val="00380EE4"/>
    <w:rsid w:val="003840D2"/>
    <w:rsid w:val="00384FB3"/>
    <w:rsid w:val="00397D69"/>
    <w:rsid w:val="003B04E7"/>
    <w:rsid w:val="003B1050"/>
    <w:rsid w:val="003C0FEF"/>
    <w:rsid w:val="003D4410"/>
    <w:rsid w:val="003D477E"/>
    <w:rsid w:val="003E051C"/>
    <w:rsid w:val="003E1AFC"/>
    <w:rsid w:val="003F0F31"/>
    <w:rsid w:val="003F24CF"/>
    <w:rsid w:val="003F593C"/>
    <w:rsid w:val="003F6846"/>
    <w:rsid w:val="00400B97"/>
    <w:rsid w:val="00401A83"/>
    <w:rsid w:val="00403ECD"/>
    <w:rsid w:val="004115BB"/>
    <w:rsid w:val="004151CE"/>
    <w:rsid w:val="004211F9"/>
    <w:rsid w:val="00422639"/>
    <w:rsid w:val="00436409"/>
    <w:rsid w:val="00445429"/>
    <w:rsid w:val="00457E74"/>
    <w:rsid w:val="004819D2"/>
    <w:rsid w:val="00494186"/>
    <w:rsid w:val="00496DE9"/>
    <w:rsid w:val="004A42A0"/>
    <w:rsid w:val="004A7099"/>
    <w:rsid w:val="004B4586"/>
    <w:rsid w:val="004C2320"/>
    <w:rsid w:val="004C2514"/>
    <w:rsid w:val="004C4A4C"/>
    <w:rsid w:val="004D0B51"/>
    <w:rsid w:val="004D4086"/>
    <w:rsid w:val="004D5134"/>
    <w:rsid w:val="004E2733"/>
    <w:rsid w:val="004E39E7"/>
    <w:rsid w:val="004E6884"/>
    <w:rsid w:val="004E783E"/>
    <w:rsid w:val="00505E6C"/>
    <w:rsid w:val="00506201"/>
    <w:rsid w:val="00514ACF"/>
    <w:rsid w:val="0051533F"/>
    <w:rsid w:val="00525B68"/>
    <w:rsid w:val="00531C57"/>
    <w:rsid w:val="00545330"/>
    <w:rsid w:val="00547DD1"/>
    <w:rsid w:val="00564AC4"/>
    <w:rsid w:val="005674A4"/>
    <w:rsid w:val="00572BDE"/>
    <w:rsid w:val="00575FF5"/>
    <w:rsid w:val="005905D1"/>
    <w:rsid w:val="00597E8C"/>
    <w:rsid w:val="005A7377"/>
    <w:rsid w:val="005B0F17"/>
    <w:rsid w:val="005E3565"/>
    <w:rsid w:val="005F7B87"/>
    <w:rsid w:val="00607B7C"/>
    <w:rsid w:val="00614EFD"/>
    <w:rsid w:val="006419F2"/>
    <w:rsid w:val="00645B66"/>
    <w:rsid w:val="00676EFF"/>
    <w:rsid w:val="00680538"/>
    <w:rsid w:val="006852F5"/>
    <w:rsid w:val="00687A8C"/>
    <w:rsid w:val="00694B9F"/>
    <w:rsid w:val="00697755"/>
    <w:rsid w:val="006A0007"/>
    <w:rsid w:val="006E0849"/>
    <w:rsid w:val="006E141E"/>
    <w:rsid w:val="00701FE9"/>
    <w:rsid w:val="007020AE"/>
    <w:rsid w:val="007142CF"/>
    <w:rsid w:val="00723F46"/>
    <w:rsid w:val="00726D84"/>
    <w:rsid w:val="00742571"/>
    <w:rsid w:val="00744CFB"/>
    <w:rsid w:val="007543E8"/>
    <w:rsid w:val="0075561A"/>
    <w:rsid w:val="0075650D"/>
    <w:rsid w:val="00761D0E"/>
    <w:rsid w:val="00764DFB"/>
    <w:rsid w:val="00770DF6"/>
    <w:rsid w:val="00776054"/>
    <w:rsid w:val="007A5AE8"/>
    <w:rsid w:val="007A757A"/>
    <w:rsid w:val="007A7EF3"/>
    <w:rsid w:val="007C18C3"/>
    <w:rsid w:val="007D2C9E"/>
    <w:rsid w:val="007D3215"/>
    <w:rsid w:val="007E0F44"/>
    <w:rsid w:val="007E4B5D"/>
    <w:rsid w:val="007E542F"/>
    <w:rsid w:val="00800496"/>
    <w:rsid w:val="00801DA9"/>
    <w:rsid w:val="00804F52"/>
    <w:rsid w:val="008064EA"/>
    <w:rsid w:val="0081135D"/>
    <w:rsid w:val="00811689"/>
    <w:rsid w:val="00811B66"/>
    <w:rsid w:val="00816A05"/>
    <w:rsid w:val="008233F2"/>
    <w:rsid w:val="00833491"/>
    <w:rsid w:val="00847C4E"/>
    <w:rsid w:val="00866518"/>
    <w:rsid w:val="00867539"/>
    <w:rsid w:val="00874DFE"/>
    <w:rsid w:val="00893532"/>
    <w:rsid w:val="008A4BF3"/>
    <w:rsid w:val="008A4C3E"/>
    <w:rsid w:val="008B0617"/>
    <w:rsid w:val="008B290E"/>
    <w:rsid w:val="008D04DC"/>
    <w:rsid w:val="008E6F13"/>
    <w:rsid w:val="008F0BD8"/>
    <w:rsid w:val="008F5640"/>
    <w:rsid w:val="009138C2"/>
    <w:rsid w:val="00922E30"/>
    <w:rsid w:val="00927009"/>
    <w:rsid w:val="009271A6"/>
    <w:rsid w:val="00945961"/>
    <w:rsid w:val="00962AC1"/>
    <w:rsid w:val="00975338"/>
    <w:rsid w:val="00977837"/>
    <w:rsid w:val="00986CA1"/>
    <w:rsid w:val="009A5E7B"/>
    <w:rsid w:val="009B3476"/>
    <w:rsid w:val="009B7F89"/>
    <w:rsid w:val="009F08C3"/>
    <w:rsid w:val="00A03C91"/>
    <w:rsid w:val="00A05C00"/>
    <w:rsid w:val="00A10364"/>
    <w:rsid w:val="00A16A8A"/>
    <w:rsid w:val="00A52216"/>
    <w:rsid w:val="00A543F1"/>
    <w:rsid w:val="00A7265C"/>
    <w:rsid w:val="00A846B3"/>
    <w:rsid w:val="00A94123"/>
    <w:rsid w:val="00A968E4"/>
    <w:rsid w:val="00AA139B"/>
    <w:rsid w:val="00AB4B5C"/>
    <w:rsid w:val="00AC1E09"/>
    <w:rsid w:val="00AC2686"/>
    <w:rsid w:val="00B03B9D"/>
    <w:rsid w:val="00B1188F"/>
    <w:rsid w:val="00B215A5"/>
    <w:rsid w:val="00B71526"/>
    <w:rsid w:val="00B81672"/>
    <w:rsid w:val="00B86632"/>
    <w:rsid w:val="00B86FC1"/>
    <w:rsid w:val="00BA2846"/>
    <w:rsid w:val="00BA45EE"/>
    <w:rsid w:val="00BB0C89"/>
    <w:rsid w:val="00BC7AC2"/>
    <w:rsid w:val="00BC7AE2"/>
    <w:rsid w:val="00BD2CB4"/>
    <w:rsid w:val="00C15D96"/>
    <w:rsid w:val="00C205DC"/>
    <w:rsid w:val="00C2253D"/>
    <w:rsid w:val="00C3217D"/>
    <w:rsid w:val="00C322DE"/>
    <w:rsid w:val="00C32CCD"/>
    <w:rsid w:val="00C578B4"/>
    <w:rsid w:val="00C804C1"/>
    <w:rsid w:val="00C94132"/>
    <w:rsid w:val="00CA3D9E"/>
    <w:rsid w:val="00CB30D9"/>
    <w:rsid w:val="00CD12FC"/>
    <w:rsid w:val="00CE6170"/>
    <w:rsid w:val="00CF0CDA"/>
    <w:rsid w:val="00CF3764"/>
    <w:rsid w:val="00D01E9A"/>
    <w:rsid w:val="00D11050"/>
    <w:rsid w:val="00D12ECA"/>
    <w:rsid w:val="00D16C0C"/>
    <w:rsid w:val="00D204DC"/>
    <w:rsid w:val="00D22C0D"/>
    <w:rsid w:val="00D236A7"/>
    <w:rsid w:val="00D35FBF"/>
    <w:rsid w:val="00D448F9"/>
    <w:rsid w:val="00D45116"/>
    <w:rsid w:val="00D52F99"/>
    <w:rsid w:val="00D56792"/>
    <w:rsid w:val="00D63DA7"/>
    <w:rsid w:val="00D65C04"/>
    <w:rsid w:val="00D670FE"/>
    <w:rsid w:val="00D933F9"/>
    <w:rsid w:val="00D93651"/>
    <w:rsid w:val="00DA3034"/>
    <w:rsid w:val="00DB1B14"/>
    <w:rsid w:val="00DB26F5"/>
    <w:rsid w:val="00DC0627"/>
    <w:rsid w:val="00DF0294"/>
    <w:rsid w:val="00DF4640"/>
    <w:rsid w:val="00E00BBD"/>
    <w:rsid w:val="00E01952"/>
    <w:rsid w:val="00E057F7"/>
    <w:rsid w:val="00E1066A"/>
    <w:rsid w:val="00E13CD0"/>
    <w:rsid w:val="00E140EB"/>
    <w:rsid w:val="00E46B61"/>
    <w:rsid w:val="00E52D27"/>
    <w:rsid w:val="00E726CD"/>
    <w:rsid w:val="00E73A14"/>
    <w:rsid w:val="00EB05F3"/>
    <w:rsid w:val="00EC04D4"/>
    <w:rsid w:val="00ED2D3F"/>
    <w:rsid w:val="00ED43ED"/>
    <w:rsid w:val="00ED6815"/>
    <w:rsid w:val="00EE560A"/>
    <w:rsid w:val="00EF04DB"/>
    <w:rsid w:val="00EF0795"/>
    <w:rsid w:val="00EF1E45"/>
    <w:rsid w:val="00EF2267"/>
    <w:rsid w:val="00EF4161"/>
    <w:rsid w:val="00F01F4A"/>
    <w:rsid w:val="00F04E1C"/>
    <w:rsid w:val="00F10CA2"/>
    <w:rsid w:val="00F1786E"/>
    <w:rsid w:val="00F32857"/>
    <w:rsid w:val="00F36154"/>
    <w:rsid w:val="00F36E37"/>
    <w:rsid w:val="00F41DD3"/>
    <w:rsid w:val="00F51AE5"/>
    <w:rsid w:val="00F7156C"/>
    <w:rsid w:val="00F75782"/>
    <w:rsid w:val="00F866A5"/>
    <w:rsid w:val="00F876A6"/>
    <w:rsid w:val="00F96647"/>
    <w:rsid w:val="00FA46C2"/>
    <w:rsid w:val="00FB1AE2"/>
    <w:rsid w:val="00FB2551"/>
    <w:rsid w:val="00FC1F28"/>
    <w:rsid w:val="00FC2155"/>
    <w:rsid w:val="00FC43FF"/>
    <w:rsid w:val="00FD3414"/>
    <w:rsid w:val="00FE7527"/>
    <w:rsid w:val="00FF51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5F3"/>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Document Header11 Знак"/>
    <w:basedOn w:val="a"/>
    <w:next w:val="a"/>
    <w:link w:val="10"/>
    <w:qFormat/>
    <w:rsid w:val="00EB05F3"/>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2">
    <w:name w:val="heading 2"/>
    <w:aliases w:val="H2"/>
    <w:basedOn w:val="a"/>
    <w:next w:val="a"/>
    <w:link w:val="20"/>
    <w:uiPriority w:val="9"/>
    <w:qFormat/>
    <w:rsid w:val="00EB05F3"/>
    <w:pPr>
      <w:keepNext/>
      <w:spacing w:before="240" w:after="60"/>
      <w:outlineLvl w:val="1"/>
    </w:pPr>
    <w:rPr>
      <w:rFonts w:ascii="Cambria" w:hAnsi="Cambria"/>
      <w:b/>
      <w:bCs/>
      <w:i/>
      <w:iCs/>
      <w:sz w:val="28"/>
      <w:szCs w:val="28"/>
    </w:rPr>
  </w:style>
  <w:style w:type="paragraph" w:styleId="3">
    <w:name w:val="heading 3"/>
    <w:aliases w:val="H3,H31,H32,H311,H33,H34,H35,H321,H312,H3111,H313,H322,H3112,H36,H37,H38,H39,H310,H314,H315,H316,H317,H318,H319,H320,H323,H3110,H324,H325,H326,H327,H328,H329,H330,H331,H332"/>
    <w:basedOn w:val="a"/>
    <w:next w:val="a"/>
    <w:link w:val="30"/>
    <w:uiPriority w:val="9"/>
    <w:qFormat/>
    <w:rsid w:val="00EB05F3"/>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EB05F3"/>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aliases w:val="H5"/>
    <w:basedOn w:val="a"/>
    <w:next w:val="a"/>
    <w:link w:val="50"/>
    <w:uiPriority w:val="9"/>
    <w:qFormat/>
    <w:rsid w:val="00EB05F3"/>
    <w:pPr>
      <w:spacing w:before="240" w:after="60"/>
      <w:outlineLvl w:val="4"/>
    </w:pPr>
    <w:rPr>
      <w:b/>
      <w:bCs/>
      <w:i/>
      <w:iCs/>
      <w:sz w:val="26"/>
      <w:szCs w:val="26"/>
    </w:rPr>
  </w:style>
  <w:style w:type="paragraph" w:styleId="6">
    <w:name w:val="heading 6"/>
    <w:basedOn w:val="a"/>
    <w:next w:val="a"/>
    <w:link w:val="60"/>
    <w:uiPriority w:val="9"/>
    <w:semiHidden/>
    <w:unhideWhenUsed/>
    <w:qFormat/>
    <w:rsid w:val="00EB05F3"/>
    <w:pPr>
      <w:shd w:val="clear" w:color="auto" w:fill="FFFFFF" w:themeFill="background1"/>
      <w:spacing w:line="271" w:lineRule="auto"/>
      <w:outlineLvl w:val="5"/>
    </w:pPr>
    <w:rPr>
      <w:rFonts w:asciiTheme="majorHAnsi" w:eastAsiaTheme="majorEastAsia" w:hAnsiTheme="majorHAnsi" w:cstheme="majorBidi"/>
      <w:b/>
      <w:bCs/>
      <w:color w:val="595959" w:themeColor="text1" w:themeTint="A6"/>
      <w:spacing w:val="5"/>
      <w:sz w:val="22"/>
      <w:szCs w:val="22"/>
      <w:lang w:eastAsia="en-US"/>
    </w:rPr>
  </w:style>
  <w:style w:type="paragraph" w:styleId="7">
    <w:name w:val="heading 7"/>
    <w:basedOn w:val="a"/>
    <w:next w:val="a"/>
    <w:link w:val="70"/>
    <w:uiPriority w:val="9"/>
    <w:semiHidden/>
    <w:unhideWhenUsed/>
    <w:qFormat/>
    <w:rsid w:val="00EB05F3"/>
    <w:pPr>
      <w:spacing w:line="276" w:lineRule="auto"/>
      <w:outlineLvl w:val="6"/>
    </w:pPr>
    <w:rPr>
      <w:rFonts w:asciiTheme="majorHAnsi" w:eastAsiaTheme="majorEastAsia" w:hAnsiTheme="majorHAnsi" w:cstheme="majorBidi"/>
      <w:b/>
      <w:bCs/>
      <w:i/>
      <w:iCs/>
      <w:color w:val="5A5A5A" w:themeColor="text1" w:themeTint="A5"/>
      <w:sz w:val="20"/>
      <w:szCs w:val="20"/>
      <w:lang w:eastAsia="en-US"/>
    </w:rPr>
  </w:style>
  <w:style w:type="paragraph" w:styleId="8">
    <w:name w:val="heading 8"/>
    <w:basedOn w:val="a"/>
    <w:next w:val="a"/>
    <w:link w:val="80"/>
    <w:uiPriority w:val="9"/>
    <w:unhideWhenUsed/>
    <w:qFormat/>
    <w:rsid w:val="00EB05F3"/>
    <w:pPr>
      <w:spacing w:line="276" w:lineRule="auto"/>
      <w:outlineLvl w:val="7"/>
    </w:pPr>
    <w:rPr>
      <w:rFonts w:asciiTheme="majorHAnsi" w:eastAsiaTheme="majorEastAsia" w:hAnsiTheme="majorHAnsi" w:cstheme="majorBidi"/>
      <w:b/>
      <w:bCs/>
      <w:color w:val="7F7F7F" w:themeColor="text1" w:themeTint="80"/>
      <w:sz w:val="20"/>
      <w:szCs w:val="20"/>
      <w:lang w:eastAsia="en-US"/>
    </w:rPr>
  </w:style>
  <w:style w:type="paragraph" w:styleId="9">
    <w:name w:val="heading 9"/>
    <w:basedOn w:val="a"/>
    <w:next w:val="a"/>
    <w:link w:val="90"/>
    <w:uiPriority w:val="9"/>
    <w:semiHidden/>
    <w:unhideWhenUsed/>
    <w:qFormat/>
    <w:rsid w:val="00EB05F3"/>
    <w:pPr>
      <w:spacing w:line="271" w:lineRule="auto"/>
      <w:outlineLvl w:val="8"/>
    </w:pPr>
    <w:rPr>
      <w:rFonts w:asciiTheme="majorHAnsi" w:eastAsiaTheme="majorEastAsia" w:hAnsiTheme="majorHAnsi" w:cstheme="majorBidi"/>
      <w:b/>
      <w:bCs/>
      <w:i/>
      <w:iCs/>
      <w:color w:val="7F7F7F" w:themeColor="text1" w:themeTint="80"/>
      <w:sz w:val="18"/>
      <w:szCs w:val="1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9"/>
    <w:rsid w:val="00EB05F3"/>
    <w:rPr>
      <w:rFonts w:ascii="Arial" w:eastAsia="Times New Roman" w:hAnsi="Arial" w:cs="Times New Roman"/>
      <w:b/>
      <w:bCs/>
      <w:color w:val="000080"/>
      <w:sz w:val="20"/>
      <w:szCs w:val="20"/>
      <w:lang w:eastAsia="ru-RU"/>
    </w:rPr>
  </w:style>
  <w:style w:type="character" w:customStyle="1" w:styleId="20">
    <w:name w:val="Заголовок 2 Знак"/>
    <w:aliases w:val="H2 Знак1"/>
    <w:basedOn w:val="a0"/>
    <w:link w:val="2"/>
    <w:uiPriority w:val="9"/>
    <w:rsid w:val="00EB05F3"/>
    <w:rPr>
      <w:rFonts w:ascii="Cambria" w:eastAsia="Times New Roman" w:hAnsi="Cambria" w:cs="Times New Roman"/>
      <w:b/>
      <w:bCs/>
      <w:i/>
      <w:iCs/>
      <w:sz w:val="28"/>
      <w:szCs w:val="28"/>
      <w:lang w:eastAsia="ru-RU"/>
    </w:rPr>
  </w:style>
  <w:style w:type="character" w:customStyle="1" w:styleId="30">
    <w:name w:val="Заголовок 3 Знак"/>
    <w:aliases w:val="H3 Знак,H31 Знак,H32 Знак,H311 Знак,H33 Знак,H34 Знак,H35 Знак,H321 Знак,H312 Знак,H3111 Знак,H313 Знак,H322 Знак,H3112 Знак,H36 Знак,H37 Знак,H38 Знак,H39 Знак,H310 Знак,H314 Знак,H315 Знак,H316 Знак,H317 Знак,H318 Знак,H319 Знак"/>
    <w:basedOn w:val="a0"/>
    <w:link w:val="3"/>
    <w:uiPriority w:val="9"/>
    <w:rsid w:val="00EB05F3"/>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
    <w:rsid w:val="00EB05F3"/>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aliases w:val="H5 Знак"/>
    <w:basedOn w:val="a0"/>
    <w:link w:val="5"/>
    <w:uiPriority w:val="9"/>
    <w:rsid w:val="00EB05F3"/>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
    <w:semiHidden/>
    <w:rsid w:val="00EB05F3"/>
    <w:rPr>
      <w:rFonts w:asciiTheme="majorHAnsi" w:eastAsiaTheme="majorEastAsia" w:hAnsiTheme="majorHAnsi" w:cstheme="majorBidi"/>
      <w:b/>
      <w:bCs/>
      <w:color w:val="595959" w:themeColor="text1" w:themeTint="A6"/>
      <w:spacing w:val="5"/>
      <w:shd w:val="clear" w:color="auto" w:fill="FFFFFF" w:themeFill="background1"/>
    </w:rPr>
  </w:style>
  <w:style w:type="character" w:customStyle="1" w:styleId="70">
    <w:name w:val="Заголовок 7 Знак"/>
    <w:basedOn w:val="a0"/>
    <w:link w:val="7"/>
    <w:uiPriority w:val="9"/>
    <w:semiHidden/>
    <w:rsid w:val="00EB05F3"/>
    <w:rPr>
      <w:rFonts w:asciiTheme="majorHAnsi" w:eastAsiaTheme="majorEastAsia" w:hAnsiTheme="majorHAnsi" w:cstheme="majorBidi"/>
      <w:b/>
      <w:bCs/>
      <w:i/>
      <w:iCs/>
      <w:color w:val="5A5A5A" w:themeColor="text1" w:themeTint="A5"/>
      <w:sz w:val="20"/>
      <w:szCs w:val="20"/>
    </w:rPr>
  </w:style>
  <w:style w:type="character" w:customStyle="1" w:styleId="80">
    <w:name w:val="Заголовок 8 Знак"/>
    <w:basedOn w:val="a0"/>
    <w:link w:val="8"/>
    <w:uiPriority w:val="9"/>
    <w:rsid w:val="00EB05F3"/>
    <w:rPr>
      <w:rFonts w:asciiTheme="majorHAnsi" w:eastAsiaTheme="majorEastAsia" w:hAnsiTheme="majorHAnsi" w:cstheme="majorBidi"/>
      <w:b/>
      <w:bCs/>
      <w:color w:val="7F7F7F" w:themeColor="text1" w:themeTint="80"/>
      <w:sz w:val="20"/>
      <w:szCs w:val="20"/>
    </w:rPr>
  </w:style>
  <w:style w:type="character" w:customStyle="1" w:styleId="90">
    <w:name w:val="Заголовок 9 Знак"/>
    <w:basedOn w:val="a0"/>
    <w:link w:val="9"/>
    <w:uiPriority w:val="9"/>
    <w:semiHidden/>
    <w:rsid w:val="00EB05F3"/>
    <w:rPr>
      <w:rFonts w:asciiTheme="majorHAnsi" w:eastAsiaTheme="majorEastAsia" w:hAnsiTheme="majorHAnsi" w:cstheme="majorBidi"/>
      <w:b/>
      <w:bCs/>
      <w:i/>
      <w:iCs/>
      <w:color w:val="7F7F7F" w:themeColor="text1" w:themeTint="80"/>
      <w:sz w:val="18"/>
      <w:szCs w:val="18"/>
    </w:rPr>
  </w:style>
  <w:style w:type="character" w:styleId="a3">
    <w:name w:val="Hyperlink"/>
    <w:basedOn w:val="a0"/>
    <w:rsid w:val="00EB05F3"/>
    <w:rPr>
      <w:color w:val="0000FF"/>
      <w:u w:val="single"/>
    </w:rPr>
  </w:style>
  <w:style w:type="paragraph" w:styleId="a4">
    <w:name w:val="header"/>
    <w:aliases w:val="Linie,header"/>
    <w:basedOn w:val="a"/>
    <w:link w:val="a5"/>
    <w:uiPriority w:val="99"/>
    <w:rsid w:val="00EB05F3"/>
    <w:pPr>
      <w:tabs>
        <w:tab w:val="center" w:pos="4677"/>
        <w:tab w:val="right" w:pos="9355"/>
      </w:tabs>
    </w:pPr>
  </w:style>
  <w:style w:type="character" w:customStyle="1" w:styleId="a5">
    <w:name w:val="Верхний колонтитул Знак"/>
    <w:aliases w:val="Linie Знак,header Знак"/>
    <w:basedOn w:val="a0"/>
    <w:link w:val="a4"/>
    <w:uiPriority w:val="99"/>
    <w:rsid w:val="00EB05F3"/>
    <w:rPr>
      <w:rFonts w:ascii="Times New Roman" w:eastAsia="Times New Roman" w:hAnsi="Times New Roman" w:cs="Times New Roman"/>
      <w:sz w:val="24"/>
      <w:szCs w:val="24"/>
      <w:lang w:eastAsia="ru-RU"/>
    </w:rPr>
  </w:style>
  <w:style w:type="character" w:styleId="a6">
    <w:name w:val="page number"/>
    <w:basedOn w:val="a0"/>
    <w:rsid w:val="00EB05F3"/>
  </w:style>
  <w:style w:type="paragraph" w:customStyle="1" w:styleId="a7">
    <w:name w:val="Таблицы (моноширинный)"/>
    <w:basedOn w:val="a"/>
    <w:next w:val="a"/>
    <w:uiPriority w:val="99"/>
    <w:rsid w:val="00EB05F3"/>
    <w:pPr>
      <w:widowControl w:val="0"/>
      <w:autoSpaceDE w:val="0"/>
      <w:autoSpaceDN w:val="0"/>
      <w:adjustRightInd w:val="0"/>
      <w:jc w:val="both"/>
    </w:pPr>
    <w:rPr>
      <w:rFonts w:ascii="Courier New" w:hAnsi="Courier New" w:cs="Courier New"/>
      <w:sz w:val="20"/>
      <w:szCs w:val="20"/>
    </w:rPr>
  </w:style>
  <w:style w:type="character" w:styleId="a8">
    <w:name w:val="footnote reference"/>
    <w:basedOn w:val="a0"/>
    <w:semiHidden/>
    <w:rsid w:val="00EB05F3"/>
    <w:rPr>
      <w:vertAlign w:val="superscript"/>
    </w:rPr>
  </w:style>
  <w:style w:type="paragraph" w:customStyle="1" w:styleId="ConsPlusNonformat">
    <w:name w:val="ConsPlusNonformat"/>
    <w:uiPriority w:val="99"/>
    <w:rsid w:val="00EB05F3"/>
    <w:pPr>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ConsPlusTitle">
    <w:name w:val="ConsPlusTitle"/>
    <w:uiPriority w:val="99"/>
    <w:rsid w:val="00EB05F3"/>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a9">
    <w:name w:val="Мой"/>
    <w:basedOn w:val="a"/>
    <w:uiPriority w:val="99"/>
    <w:rsid w:val="00EB05F3"/>
    <w:pPr>
      <w:ind w:firstLine="720"/>
      <w:jc w:val="both"/>
    </w:pPr>
    <w:rPr>
      <w:rFonts w:ascii="CG Times (W1)" w:hAnsi="CG Times (W1)"/>
      <w:sz w:val="28"/>
      <w:szCs w:val="20"/>
    </w:rPr>
  </w:style>
  <w:style w:type="paragraph" w:styleId="aa">
    <w:name w:val="footer"/>
    <w:basedOn w:val="a"/>
    <w:link w:val="ab"/>
    <w:uiPriority w:val="99"/>
    <w:rsid w:val="00EB05F3"/>
    <w:pPr>
      <w:tabs>
        <w:tab w:val="center" w:pos="4677"/>
        <w:tab w:val="right" w:pos="9355"/>
      </w:tabs>
    </w:pPr>
  </w:style>
  <w:style w:type="character" w:customStyle="1" w:styleId="ab">
    <w:name w:val="Нижний колонтитул Знак"/>
    <w:basedOn w:val="a0"/>
    <w:link w:val="aa"/>
    <w:uiPriority w:val="99"/>
    <w:rsid w:val="00EB05F3"/>
    <w:rPr>
      <w:rFonts w:ascii="Times New Roman" w:eastAsia="Times New Roman" w:hAnsi="Times New Roman" w:cs="Times New Roman"/>
      <w:sz w:val="24"/>
      <w:szCs w:val="24"/>
      <w:lang w:eastAsia="ru-RU"/>
    </w:rPr>
  </w:style>
  <w:style w:type="table" w:styleId="ac">
    <w:name w:val="Table Grid"/>
    <w:basedOn w:val="a1"/>
    <w:uiPriority w:val="59"/>
    <w:rsid w:val="00EB05F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EB05F3"/>
    <w:pPr>
      <w:autoSpaceDE w:val="0"/>
      <w:autoSpaceDN w:val="0"/>
      <w:adjustRightInd w:val="0"/>
      <w:spacing w:after="0" w:line="240" w:lineRule="auto"/>
      <w:ind w:firstLine="720"/>
    </w:pPr>
    <w:rPr>
      <w:rFonts w:ascii="Arial" w:eastAsia="Times New Roman" w:hAnsi="Arial" w:cs="Arial"/>
      <w:sz w:val="24"/>
      <w:szCs w:val="24"/>
      <w:lang w:eastAsia="ru-RU"/>
    </w:rPr>
  </w:style>
  <w:style w:type="character" w:customStyle="1" w:styleId="ConsPlusNormal0">
    <w:name w:val="ConsPlusNormal Знак"/>
    <w:link w:val="ConsPlusNormal"/>
    <w:uiPriority w:val="99"/>
    <w:rsid w:val="00EB05F3"/>
    <w:rPr>
      <w:rFonts w:ascii="Arial" w:eastAsia="Times New Roman" w:hAnsi="Arial" w:cs="Arial"/>
      <w:sz w:val="24"/>
      <w:szCs w:val="24"/>
      <w:lang w:eastAsia="ru-RU"/>
    </w:rPr>
  </w:style>
  <w:style w:type="paragraph" w:customStyle="1" w:styleId="Iacaaiea">
    <w:name w:val="Iacaaiea"/>
    <w:basedOn w:val="a"/>
    <w:uiPriority w:val="99"/>
    <w:rsid w:val="00EB05F3"/>
    <w:pPr>
      <w:tabs>
        <w:tab w:val="left" w:pos="426"/>
      </w:tabs>
      <w:spacing w:before="120" w:line="360" w:lineRule="atLeast"/>
      <w:jc w:val="center"/>
    </w:pPr>
    <w:rPr>
      <w:b/>
      <w:bCs/>
      <w:sz w:val="22"/>
      <w:szCs w:val="22"/>
    </w:rPr>
  </w:style>
  <w:style w:type="paragraph" w:customStyle="1" w:styleId="31">
    <w:name w:val="Стиль3"/>
    <w:basedOn w:val="21"/>
    <w:uiPriority w:val="99"/>
    <w:rsid w:val="00EB05F3"/>
    <w:pPr>
      <w:widowControl w:val="0"/>
      <w:tabs>
        <w:tab w:val="num" w:pos="1307"/>
      </w:tabs>
      <w:adjustRightInd w:val="0"/>
      <w:spacing w:after="0" w:line="240" w:lineRule="auto"/>
      <w:ind w:left="1080"/>
      <w:jc w:val="both"/>
      <w:textAlignment w:val="baseline"/>
    </w:pPr>
  </w:style>
  <w:style w:type="paragraph" w:styleId="21">
    <w:name w:val="Body Text Indent 2"/>
    <w:basedOn w:val="a"/>
    <w:link w:val="22"/>
    <w:uiPriority w:val="99"/>
    <w:rsid w:val="00EB05F3"/>
    <w:pPr>
      <w:spacing w:after="120" w:line="480" w:lineRule="auto"/>
      <w:ind w:left="283"/>
    </w:pPr>
  </w:style>
  <w:style w:type="character" w:customStyle="1" w:styleId="22">
    <w:name w:val="Основной текст с отступом 2 Знак"/>
    <w:basedOn w:val="a0"/>
    <w:link w:val="21"/>
    <w:uiPriority w:val="99"/>
    <w:rsid w:val="00EB05F3"/>
    <w:rPr>
      <w:rFonts w:ascii="Times New Roman" w:eastAsia="Times New Roman" w:hAnsi="Times New Roman" w:cs="Times New Roman"/>
      <w:sz w:val="24"/>
      <w:szCs w:val="24"/>
      <w:lang w:eastAsia="ru-RU"/>
    </w:rPr>
  </w:style>
  <w:style w:type="paragraph" w:styleId="ad">
    <w:name w:val="Body Text Indent"/>
    <w:basedOn w:val="a"/>
    <w:link w:val="ae"/>
    <w:uiPriority w:val="99"/>
    <w:rsid w:val="00EB05F3"/>
    <w:pPr>
      <w:spacing w:after="120"/>
      <w:ind w:left="283"/>
    </w:pPr>
  </w:style>
  <w:style w:type="character" w:customStyle="1" w:styleId="ae">
    <w:name w:val="Основной текст с отступом Знак"/>
    <w:basedOn w:val="a0"/>
    <w:link w:val="ad"/>
    <w:uiPriority w:val="99"/>
    <w:rsid w:val="00EB05F3"/>
    <w:rPr>
      <w:rFonts w:ascii="Times New Roman" w:eastAsia="Times New Roman" w:hAnsi="Times New Roman" w:cs="Times New Roman"/>
      <w:sz w:val="24"/>
      <w:szCs w:val="24"/>
      <w:lang w:eastAsia="ru-RU"/>
    </w:rPr>
  </w:style>
  <w:style w:type="paragraph" w:styleId="32">
    <w:name w:val="Body Text Indent 3"/>
    <w:basedOn w:val="a"/>
    <w:link w:val="33"/>
    <w:uiPriority w:val="99"/>
    <w:rsid w:val="00EB05F3"/>
    <w:pPr>
      <w:spacing w:after="120"/>
      <w:ind w:left="283"/>
    </w:pPr>
    <w:rPr>
      <w:sz w:val="16"/>
      <w:szCs w:val="16"/>
    </w:rPr>
  </w:style>
  <w:style w:type="character" w:customStyle="1" w:styleId="33">
    <w:name w:val="Основной текст с отступом 3 Знак"/>
    <w:basedOn w:val="a0"/>
    <w:link w:val="32"/>
    <w:uiPriority w:val="99"/>
    <w:rsid w:val="00EB05F3"/>
    <w:rPr>
      <w:rFonts w:ascii="Times New Roman" w:eastAsia="Times New Roman" w:hAnsi="Times New Roman" w:cs="Times New Roman"/>
      <w:sz w:val="16"/>
      <w:szCs w:val="16"/>
      <w:lang w:eastAsia="ru-RU"/>
    </w:rPr>
  </w:style>
  <w:style w:type="paragraph" w:styleId="23">
    <w:name w:val="Body Text 2"/>
    <w:basedOn w:val="a"/>
    <w:link w:val="24"/>
    <w:rsid w:val="00EB05F3"/>
    <w:pPr>
      <w:spacing w:after="120" w:line="480" w:lineRule="auto"/>
    </w:pPr>
  </w:style>
  <w:style w:type="character" w:customStyle="1" w:styleId="24">
    <w:name w:val="Основной текст 2 Знак"/>
    <w:basedOn w:val="a0"/>
    <w:link w:val="23"/>
    <w:rsid w:val="00EB05F3"/>
    <w:rPr>
      <w:rFonts w:ascii="Times New Roman" w:eastAsia="Times New Roman" w:hAnsi="Times New Roman" w:cs="Times New Roman"/>
      <w:sz w:val="24"/>
      <w:szCs w:val="24"/>
      <w:lang w:eastAsia="ru-RU"/>
    </w:rPr>
  </w:style>
  <w:style w:type="paragraph" w:customStyle="1" w:styleId="fr1">
    <w:name w:val="fr1"/>
    <w:basedOn w:val="a"/>
    <w:uiPriority w:val="99"/>
    <w:rsid w:val="00EB05F3"/>
    <w:pPr>
      <w:spacing w:before="150" w:after="150"/>
      <w:ind w:left="150" w:right="150"/>
    </w:pPr>
  </w:style>
  <w:style w:type="paragraph" w:customStyle="1" w:styleId="11">
    <w:name w:val="заголовок 1"/>
    <w:basedOn w:val="a"/>
    <w:next w:val="a"/>
    <w:uiPriority w:val="99"/>
    <w:rsid w:val="00EB05F3"/>
    <w:pPr>
      <w:keepNext/>
      <w:spacing w:before="240" w:after="60"/>
    </w:pPr>
    <w:rPr>
      <w:rFonts w:ascii="Arial" w:hAnsi="Arial" w:cs="Arial"/>
      <w:b/>
      <w:bCs/>
      <w:sz w:val="28"/>
      <w:szCs w:val="28"/>
    </w:rPr>
  </w:style>
  <w:style w:type="paragraph" w:styleId="af">
    <w:name w:val="Body Text"/>
    <w:aliases w:val="Основной текст Знак Знак,Знак"/>
    <w:basedOn w:val="a"/>
    <w:link w:val="af0"/>
    <w:rsid w:val="00EB05F3"/>
    <w:pPr>
      <w:spacing w:after="120"/>
    </w:pPr>
  </w:style>
  <w:style w:type="character" w:customStyle="1" w:styleId="af0">
    <w:name w:val="Основной текст Знак"/>
    <w:aliases w:val="Основной текст Знак Знак Знак1,Знак Знак1"/>
    <w:basedOn w:val="a0"/>
    <w:link w:val="af"/>
    <w:rsid w:val="00EB05F3"/>
    <w:rPr>
      <w:rFonts w:ascii="Times New Roman" w:eastAsia="Times New Roman" w:hAnsi="Times New Roman" w:cs="Times New Roman"/>
      <w:sz w:val="24"/>
      <w:szCs w:val="24"/>
      <w:lang w:eastAsia="ru-RU"/>
    </w:rPr>
  </w:style>
  <w:style w:type="paragraph" w:customStyle="1" w:styleId="caaieiaie7">
    <w:name w:val="caaieiaie 7"/>
    <w:basedOn w:val="a"/>
    <w:next w:val="a"/>
    <w:uiPriority w:val="99"/>
    <w:rsid w:val="00EB05F3"/>
    <w:pPr>
      <w:keepNext/>
      <w:spacing w:before="120"/>
      <w:jc w:val="center"/>
    </w:pPr>
    <w:rPr>
      <w:sz w:val="28"/>
      <w:szCs w:val="28"/>
    </w:rPr>
  </w:style>
  <w:style w:type="paragraph" w:styleId="12">
    <w:name w:val="toc 1"/>
    <w:basedOn w:val="a"/>
    <w:next w:val="a"/>
    <w:autoRedefine/>
    <w:uiPriority w:val="39"/>
    <w:rsid w:val="00EB05F3"/>
    <w:pPr>
      <w:tabs>
        <w:tab w:val="right" w:leader="dot" w:pos="9911"/>
      </w:tabs>
      <w:spacing w:before="120" w:after="120"/>
      <w:jc w:val="both"/>
    </w:pPr>
    <w:rPr>
      <w:b/>
      <w:bCs/>
      <w:caps/>
      <w:noProof/>
      <w:szCs w:val="20"/>
    </w:rPr>
  </w:style>
  <w:style w:type="paragraph" w:styleId="25">
    <w:name w:val="toc 2"/>
    <w:basedOn w:val="a"/>
    <w:next w:val="a"/>
    <w:autoRedefine/>
    <w:uiPriority w:val="39"/>
    <w:rsid w:val="00EB05F3"/>
    <w:pPr>
      <w:tabs>
        <w:tab w:val="right" w:leader="dot" w:pos="9911"/>
      </w:tabs>
      <w:ind w:left="240"/>
    </w:pPr>
    <w:rPr>
      <w:smallCaps/>
      <w:noProof/>
      <w:spacing w:val="-4"/>
      <w:sz w:val="20"/>
      <w:szCs w:val="20"/>
    </w:rPr>
  </w:style>
  <w:style w:type="paragraph" w:styleId="34">
    <w:name w:val="toc 3"/>
    <w:basedOn w:val="a"/>
    <w:next w:val="a"/>
    <w:autoRedefine/>
    <w:uiPriority w:val="99"/>
    <w:semiHidden/>
    <w:rsid w:val="00EB05F3"/>
    <w:pPr>
      <w:ind w:left="480"/>
    </w:pPr>
    <w:rPr>
      <w:rFonts w:ascii="Calibri" w:hAnsi="Calibri"/>
      <w:i/>
      <w:iCs/>
      <w:sz w:val="20"/>
      <w:szCs w:val="20"/>
    </w:rPr>
  </w:style>
  <w:style w:type="paragraph" w:styleId="41">
    <w:name w:val="toc 4"/>
    <w:basedOn w:val="a"/>
    <w:next w:val="a"/>
    <w:autoRedefine/>
    <w:uiPriority w:val="99"/>
    <w:semiHidden/>
    <w:rsid w:val="00EB05F3"/>
    <w:pPr>
      <w:ind w:left="720"/>
    </w:pPr>
    <w:rPr>
      <w:rFonts w:ascii="Calibri" w:hAnsi="Calibri"/>
      <w:sz w:val="18"/>
      <w:szCs w:val="18"/>
    </w:rPr>
  </w:style>
  <w:style w:type="paragraph" w:styleId="51">
    <w:name w:val="toc 5"/>
    <w:basedOn w:val="a"/>
    <w:next w:val="a"/>
    <w:autoRedefine/>
    <w:uiPriority w:val="99"/>
    <w:semiHidden/>
    <w:rsid w:val="00EB05F3"/>
    <w:pPr>
      <w:ind w:left="960"/>
    </w:pPr>
    <w:rPr>
      <w:rFonts w:ascii="Calibri" w:hAnsi="Calibri"/>
      <w:sz w:val="18"/>
      <w:szCs w:val="18"/>
    </w:rPr>
  </w:style>
  <w:style w:type="paragraph" w:styleId="61">
    <w:name w:val="toc 6"/>
    <w:basedOn w:val="a"/>
    <w:next w:val="a"/>
    <w:autoRedefine/>
    <w:uiPriority w:val="99"/>
    <w:semiHidden/>
    <w:rsid w:val="00EB05F3"/>
    <w:pPr>
      <w:ind w:left="1200"/>
    </w:pPr>
    <w:rPr>
      <w:rFonts w:ascii="Calibri" w:hAnsi="Calibri"/>
      <w:sz w:val="18"/>
      <w:szCs w:val="18"/>
    </w:rPr>
  </w:style>
  <w:style w:type="paragraph" w:styleId="71">
    <w:name w:val="toc 7"/>
    <w:basedOn w:val="a"/>
    <w:next w:val="a"/>
    <w:autoRedefine/>
    <w:uiPriority w:val="99"/>
    <w:semiHidden/>
    <w:rsid w:val="00EB05F3"/>
    <w:pPr>
      <w:ind w:left="1440"/>
    </w:pPr>
    <w:rPr>
      <w:rFonts w:ascii="Calibri" w:hAnsi="Calibri"/>
      <w:sz w:val="18"/>
      <w:szCs w:val="18"/>
    </w:rPr>
  </w:style>
  <w:style w:type="paragraph" w:styleId="81">
    <w:name w:val="toc 8"/>
    <w:basedOn w:val="a"/>
    <w:next w:val="a"/>
    <w:autoRedefine/>
    <w:uiPriority w:val="99"/>
    <w:semiHidden/>
    <w:rsid w:val="00EB05F3"/>
    <w:pPr>
      <w:ind w:left="1680"/>
    </w:pPr>
    <w:rPr>
      <w:rFonts w:ascii="Calibri" w:hAnsi="Calibri"/>
      <w:sz w:val="18"/>
      <w:szCs w:val="18"/>
    </w:rPr>
  </w:style>
  <w:style w:type="paragraph" w:styleId="91">
    <w:name w:val="toc 9"/>
    <w:basedOn w:val="a"/>
    <w:next w:val="a"/>
    <w:autoRedefine/>
    <w:uiPriority w:val="99"/>
    <w:semiHidden/>
    <w:rsid w:val="00EB05F3"/>
    <w:pPr>
      <w:ind w:left="1920"/>
    </w:pPr>
    <w:rPr>
      <w:rFonts w:ascii="Calibri" w:hAnsi="Calibri"/>
      <w:sz w:val="18"/>
      <w:szCs w:val="18"/>
    </w:rPr>
  </w:style>
  <w:style w:type="paragraph" w:styleId="af1">
    <w:name w:val="footnote text"/>
    <w:basedOn w:val="a"/>
    <w:link w:val="af2"/>
    <w:uiPriority w:val="99"/>
    <w:semiHidden/>
    <w:rsid w:val="00EB05F3"/>
    <w:rPr>
      <w:sz w:val="20"/>
      <w:szCs w:val="20"/>
    </w:rPr>
  </w:style>
  <w:style w:type="character" w:customStyle="1" w:styleId="af2">
    <w:name w:val="Текст сноски Знак"/>
    <w:basedOn w:val="a0"/>
    <w:link w:val="af1"/>
    <w:uiPriority w:val="99"/>
    <w:semiHidden/>
    <w:rsid w:val="00EB05F3"/>
    <w:rPr>
      <w:rFonts w:ascii="Times New Roman" w:eastAsia="Times New Roman" w:hAnsi="Times New Roman" w:cs="Times New Roman"/>
      <w:sz w:val="20"/>
      <w:szCs w:val="20"/>
      <w:lang w:eastAsia="ru-RU"/>
    </w:rPr>
  </w:style>
  <w:style w:type="paragraph" w:styleId="af3">
    <w:name w:val="Balloon Text"/>
    <w:basedOn w:val="a"/>
    <w:link w:val="af4"/>
    <w:uiPriority w:val="99"/>
    <w:rsid w:val="00EB05F3"/>
    <w:rPr>
      <w:rFonts w:ascii="Tahoma" w:hAnsi="Tahoma" w:cs="Tahoma"/>
      <w:sz w:val="16"/>
      <w:szCs w:val="16"/>
    </w:rPr>
  </w:style>
  <w:style w:type="character" w:customStyle="1" w:styleId="af4">
    <w:name w:val="Текст выноски Знак"/>
    <w:basedOn w:val="a0"/>
    <w:link w:val="af3"/>
    <w:uiPriority w:val="99"/>
    <w:rsid w:val="00EB05F3"/>
    <w:rPr>
      <w:rFonts w:ascii="Tahoma" w:eastAsia="Times New Roman" w:hAnsi="Tahoma" w:cs="Tahoma"/>
      <w:sz w:val="16"/>
      <w:szCs w:val="16"/>
      <w:lang w:eastAsia="ru-RU"/>
    </w:rPr>
  </w:style>
  <w:style w:type="paragraph" w:styleId="af5">
    <w:name w:val="TOC Heading"/>
    <w:basedOn w:val="1"/>
    <w:next w:val="a"/>
    <w:uiPriority w:val="39"/>
    <w:qFormat/>
    <w:rsid w:val="00EB05F3"/>
    <w:pPr>
      <w:keepNext/>
      <w:keepLines/>
      <w:widowControl/>
      <w:autoSpaceDE/>
      <w:autoSpaceDN/>
      <w:adjustRightInd/>
      <w:spacing w:before="480" w:after="0" w:line="276" w:lineRule="auto"/>
      <w:jc w:val="left"/>
      <w:outlineLvl w:val="9"/>
    </w:pPr>
    <w:rPr>
      <w:rFonts w:ascii="Cambria" w:hAnsi="Cambria"/>
      <w:color w:val="365F91"/>
      <w:sz w:val="28"/>
      <w:szCs w:val="28"/>
      <w:lang w:eastAsia="en-US"/>
    </w:rPr>
  </w:style>
  <w:style w:type="paragraph" w:styleId="35">
    <w:name w:val="Body Text 3"/>
    <w:basedOn w:val="a"/>
    <w:link w:val="36"/>
    <w:uiPriority w:val="99"/>
    <w:rsid w:val="00EB05F3"/>
    <w:pPr>
      <w:spacing w:after="120"/>
    </w:pPr>
    <w:rPr>
      <w:sz w:val="16"/>
      <w:szCs w:val="16"/>
    </w:rPr>
  </w:style>
  <w:style w:type="character" w:customStyle="1" w:styleId="36">
    <w:name w:val="Основной текст 3 Знак"/>
    <w:basedOn w:val="a0"/>
    <w:link w:val="35"/>
    <w:uiPriority w:val="99"/>
    <w:rsid w:val="00EB05F3"/>
    <w:rPr>
      <w:rFonts w:ascii="Times New Roman" w:eastAsia="Times New Roman" w:hAnsi="Times New Roman" w:cs="Times New Roman"/>
      <w:sz w:val="16"/>
      <w:szCs w:val="16"/>
      <w:lang w:eastAsia="ru-RU"/>
    </w:rPr>
  </w:style>
  <w:style w:type="paragraph" w:customStyle="1" w:styleId="13">
    <w:name w:val="Стиль1"/>
    <w:basedOn w:val="a"/>
    <w:uiPriority w:val="99"/>
    <w:rsid w:val="00EB05F3"/>
    <w:pPr>
      <w:keepNext/>
      <w:keepLines/>
      <w:widowControl w:val="0"/>
      <w:suppressLineNumbers/>
      <w:tabs>
        <w:tab w:val="num" w:pos="432"/>
      </w:tabs>
      <w:suppressAutoHyphens/>
      <w:spacing w:after="60"/>
      <w:ind w:left="432" w:hanging="432"/>
      <w:jc w:val="both"/>
    </w:pPr>
    <w:rPr>
      <w:b/>
      <w:sz w:val="28"/>
    </w:rPr>
  </w:style>
  <w:style w:type="paragraph" w:customStyle="1" w:styleId="26">
    <w:name w:val="Стиль2"/>
    <w:basedOn w:val="27"/>
    <w:uiPriority w:val="99"/>
    <w:rsid w:val="00EB05F3"/>
    <w:pPr>
      <w:keepNext/>
      <w:keepLines/>
      <w:widowControl w:val="0"/>
      <w:numPr>
        <w:ilvl w:val="1"/>
      </w:numPr>
      <w:suppressLineNumbers/>
      <w:tabs>
        <w:tab w:val="num" w:pos="432"/>
      </w:tabs>
      <w:suppressAutoHyphens/>
      <w:spacing w:after="60"/>
      <w:ind w:left="432" w:hanging="432"/>
      <w:contextualSpacing w:val="0"/>
      <w:jc w:val="both"/>
    </w:pPr>
    <w:rPr>
      <w:b/>
      <w:szCs w:val="20"/>
    </w:rPr>
  </w:style>
  <w:style w:type="paragraph" w:styleId="27">
    <w:name w:val="List Number 2"/>
    <w:basedOn w:val="a"/>
    <w:uiPriority w:val="99"/>
    <w:rsid w:val="00EB05F3"/>
    <w:pPr>
      <w:tabs>
        <w:tab w:val="num" w:pos="432"/>
      </w:tabs>
      <w:ind w:left="432" w:hanging="432"/>
      <w:contextualSpacing/>
    </w:pPr>
  </w:style>
  <w:style w:type="paragraph" w:customStyle="1" w:styleId="37">
    <w:name w:val="Стиль3 Знак"/>
    <w:basedOn w:val="21"/>
    <w:uiPriority w:val="99"/>
    <w:rsid w:val="00EB05F3"/>
    <w:pPr>
      <w:widowControl w:val="0"/>
      <w:tabs>
        <w:tab w:val="num" w:pos="227"/>
      </w:tabs>
      <w:adjustRightInd w:val="0"/>
      <w:spacing w:after="0" w:line="240" w:lineRule="auto"/>
      <w:ind w:left="0"/>
      <w:jc w:val="both"/>
      <w:textAlignment w:val="baseline"/>
    </w:pPr>
    <w:rPr>
      <w:szCs w:val="20"/>
    </w:rPr>
  </w:style>
  <w:style w:type="paragraph" w:customStyle="1" w:styleId="ConsNormal">
    <w:name w:val="ConsNormal"/>
    <w:uiPriority w:val="99"/>
    <w:rsid w:val="00EB05F3"/>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38">
    <w:name w:val="Стиль3 Знак Знак"/>
    <w:basedOn w:val="21"/>
    <w:uiPriority w:val="99"/>
    <w:rsid w:val="00EB05F3"/>
    <w:pPr>
      <w:widowControl w:val="0"/>
      <w:tabs>
        <w:tab w:val="num" w:pos="227"/>
      </w:tabs>
      <w:adjustRightInd w:val="0"/>
      <w:spacing w:after="0" w:line="240" w:lineRule="auto"/>
      <w:ind w:left="0"/>
      <w:jc w:val="both"/>
      <w:textAlignment w:val="baseline"/>
    </w:pPr>
    <w:rPr>
      <w:szCs w:val="20"/>
    </w:rPr>
  </w:style>
  <w:style w:type="paragraph" w:customStyle="1" w:styleId="210">
    <w:name w:val="Заголовок 2.1"/>
    <w:basedOn w:val="1"/>
    <w:uiPriority w:val="99"/>
    <w:rsid w:val="00EB05F3"/>
    <w:pPr>
      <w:keepNext/>
      <w:keepLines/>
      <w:suppressLineNumbers/>
      <w:suppressAutoHyphens/>
      <w:autoSpaceDE/>
      <w:autoSpaceDN/>
      <w:adjustRightInd/>
      <w:spacing w:before="240" w:after="60"/>
    </w:pPr>
    <w:rPr>
      <w:rFonts w:ascii="Times New Roman" w:hAnsi="Times New Roman"/>
      <w:bCs w:val="0"/>
      <w:caps/>
      <w:color w:val="auto"/>
      <w:kern w:val="1"/>
      <w:sz w:val="26"/>
      <w:szCs w:val="28"/>
      <w:lang w:eastAsia="ar-SA"/>
    </w:rPr>
  </w:style>
  <w:style w:type="paragraph" w:customStyle="1" w:styleId="3h3Gliederung3H3MapLevel3TopicHeadingH31MinorH32H33H34H35H36H37H38H39H310H311H312H313H3143Level1-1h31h32h33h34h35h36h37h38h39h310h311h321h331h341h351h361h371h381h312h322h332h342h352h362h372">
    <w:name w:val="Заголовок 3.h3.Gliederung3.H3.Map.Level 3 Topic Heading.H31.Minor.H32.H33.H34.H35.H36.H37.H38.H39.H310.H311.H312.H313.H314.3.Level 1 - 1.h31.h32.h33.h34.h35.h36.h37.h38.h39.h310.h311.h321.h331.h341.h351.h361.h371.h381.h312.h322.h332.h342.h352.h362.h372"/>
    <w:basedOn w:val="a"/>
    <w:uiPriority w:val="99"/>
    <w:rsid w:val="00EB05F3"/>
    <w:pPr>
      <w:keepNext/>
      <w:keepLines/>
      <w:suppressAutoHyphens/>
      <w:spacing w:before="120" w:after="120"/>
      <w:jc w:val="both"/>
    </w:pPr>
    <w:rPr>
      <w:sz w:val="28"/>
      <w:lang w:eastAsia="ar-SA"/>
    </w:rPr>
  </w:style>
  <w:style w:type="paragraph" w:customStyle="1" w:styleId="Normal1">
    <w:name w:val="Normal1"/>
    <w:uiPriority w:val="99"/>
    <w:rsid w:val="00EB05F3"/>
    <w:pPr>
      <w:widowControl w:val="0"/>
      <w:suppressAutoHyphens/>
      <w:spacing w:after="0" w:line="300" w:lineRule="auto"/>
      <w:ind w:firstLine="720"/>
    </w:pPr>
    <w:rPr>
      <w:rFonts w:ascii="Times New Roman" w:eastAsia="Arial" w:hAnsi="Times New Roman" w:cs="Times New Roman"/>
      <w:szCs w:val="20"/>
      <w:lang w:eastAsia="ar-SA"/>
    </w:rPr>
  </w:style>
  <w:style w:type="paragraph" w:customStyle="1" w:styleId="Vor2">
    <w:name w:val="Vor2"/>
    <w:basedOn w:val="a"/>
    <w:uiPriority w:val="99"/>
    <w:rsid w:val="00EB05F3"/>
    <w:pPr>
      <w:suppressAutoHyphens/>
      <w:spacing w:before="120"/>
      <w:jc w:val="both"/>
      <w:outlineLvl w:val="1"/>
    </w:pPr>
    <w:rPr>
      <w:b/>
      <w:lang w:eastAsia="ar-SA"/>
    </w:rPr>
  </w:style>
  <w:style w:type="paragraph" w:customStyle="1" w:styleId="af6">
    <w:name w:val="Знак Знак Знак Знак Знак Знак Знак"/>
    <w:basedOn w:val="a"/>
    <w:uiPriority w:val="99"/>
    <w:rsid w:val="00EB05F3"/>
    <w:pPr>
      <w:spacing w:before="100" w:beforeAutospacing="1" w:after="100" w:afterAutospacing="1"/>
    </w:pPr>
    <w:rPr>
      <w:rFonts w:ascii="Tahoma" w:hAnsi="Tahoma"/>
      <w:sz w:val="20"/>
      <w:szCs w:val="20"/>
      <w:lang w:val="en-US" w:eastAsia="en-US"/>
    </w:rPr>
  </w:style>
  <w:style w:type="paragraph" w:styleId="af7">
    <w:name w:val="No Spacing"/>
    <w:aliases w:val="Таблицы,Без интервал,No Spacing,для таблиц"/>
    <w:link w:val="af8"/>
    <w:qFormat/>
    <w:rsid w:val="00EB05F3"/>
    <w:pPr>
      <w:spacing w:after="0" w:line="240" w:lineRule="auto"/>
    </w:pPr>
    <w:rPr>
      <w:rFonts w:ascii="Calibri" w:eastAsia="Times New Roman" w:hAnsi="Calibri" w:cs="Times New Roman"/>
      <w:lang w:eastAsia="ru-RU"/>
    </w:rPr>
  </w:style>
  <w:style w:type="character" w:customStyle="1" w:styleId="af8">
    <w:name w:val="Без интервала Знак"/>
    <w:aliases w:val="Таблицы Знак,Без интервал Знак,No Spacing Знак,для таблиц Знак"/>
    <w:basedOn w:val="a0"/>
    <w:link w:val="af7"/>
    <w:rsid w:val="00EB05F3"/>
    <w:rPr>
      <w:rFonts w:ascii="Calibri" w:eastAsia="Times New Roman" w:hAnsi="Calibri" w:cs="Times New Roman"/>
      <w:lang w:eastAsia="ru-RU"/>
    </w:rPr>
  </w:style>
  <w:style w:type="paragraph" w:customStyle="1" w:styleId="14">
    <w:name w:val="Обычный1"/>
    <w:rsid w:val="00EB05F3"/>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styleId="af9">
    <w:name w:val="List Paragraph"/>
    <w:basedOn w:val="a"/>
    <w:link w:val="afa"/>
    <w:qFormat/>
    <w:rsid w:val="00EB05F3"/>
    <w:pPr>
      <w:ind w:left="708"/>
    </w:pPr>
  </w:style>
  <w:style w:type="paragraph" w:customStyle="1" w:styleId="110">
    <w:name w:val="заголовок 11"/>
    <w:basedOn w:val="a"/>
    <w:next w:val="a"/>
    <w:rsid w:val="00EB05F3"/>
    <w:pPr>
      <w:keepNext/>
      <w:jc w:val="center"/>
    </w:pPr>
    <w:rPr>
      <w:szCs w:val="20"/>
    </w:rPr>
  </w:style>
  <w:style w:type="paragraph" w:customStyle="1" w:styleId="111">
    <w:name w:val="Обычный11"/>
    <w:uiPriority w:val="99"/>
    <w:rsid w:val="00EB05F3"/>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FR10">
    <w:name w:val="FR1"/>
    <w:uiPriority w:val="99"/>
    <w:rsid w:val="00EB05F3"/>
    <w:pPr>
      <w:widowControl w:val="0"/>
      <w:spacing w:before="700" w:after="0" w:line="240" w:lineRule="auto"/>
    </w:pPr>
    <w:rPr>
      <w:rFonts w:ascii="Times New Roman" w:eastAsia="Times New Roman" w:hAnsi="Times New Roman" w:cs="Times New Roman"/>
      <w:b/>
      <w:snapToGrid w:val="0"/>
      <w:sz w:val="28"/>
      <w:szCs w:val="20"/>
      <w:lang w:eastAsia="ru-RU"/>
    </w:rPr>
  </w:style>
  <w:style w:type="paragraph" w:customStyle="1" w:styleId="-">
    <w:name w:val="Контракт-раздел"/>
    <w:basedOn w:val="a"/>
    <w:next w:val="-0"/>
    <w:uiPriority w:val="99"/>
    <w:rsid w:val="00EB05F3"/>
    <w:pPr>
      <w:keepNext/>
      <w:tabs>
        <w:tab w:val="num" w:pos="0"/>
        <w:tab w:val="left" w:pos="540"/>
      </w:tabs>
      <w:suppressAutoHyphens/>
      <w:spacing w:before="360" w:after="120"/>
      <w:jc w:val="center"/>
      <w:outlineLvl w:val="3"/>
    </w:pPr>
    <w:rPr>
      <w:b/>
      <w:bCs/>
      <w:caps/>
      <w:smallCaps/>
    </w:rPr>
  </w:style>
  <w:style w:type="paragraph" w:customStyle="1" w:styleId="-0">
    <w:name w:val="Контракт-пункт"/>
    <w:basedOn w:val="a"/>
    <w:uiPriority w:val="99"/>
    <w:rsid w:val="00EB05F3"/>
    <w:pPr>
      <w:tabs>
        <w:tab w:val="num" w:pos="1391"/>
      </w:tabs>
      <w:ind w:left="1391" w:hanging="851"/>
      <w:jc w:val="both"/>
    </w:pPr>
  </w:style>
  <w:style w:type="paragraph" w:customStyle="1" w:styleId="-1">
    <w:name w:val="Контракт-подпункт"/>
    <w:basedOn w:val="a"/>
    <w:uiPriority w:val="99"/>
    <w:rsid w:val="00EB05F3"/>
    <w:pPr>
      <w:tabs>
        <w:tab w:val="num" w:pos="851"/>
      </w:tabs>
      <w:ind w:left="851" w:hanging="851"/>
      <w:jc w:val="both"/>
    </w:pPr>
  </w:style>
  <w:style w:type="paragraph" w:customStyle="1" w:styleId="-2">
    <w:name w:val="Контракт-подподпункт"/>
    <w:basedOn w:val="a"/>
    <w:uiPriority w:val="99"/>
    <w:rsid w:val="00EB05F3"/>
    <w:pPr>
      <w:tabs>
        <w:tab w:val="num" w:pos="1418"/>
      </w:tabs>
      <w:ind w:left="1418" w:hanging="567"/>
      <w:jc w:val="both"/>
    </w:pPr>
  </w:style>
  <w:style w:type="paragraph" w:styleId="afb">
    <w:name w:val="Normal (Web)"/>
    <w:basedOn w:val="a"/>
    <w:uiPriority w:val="99"/>
    <w:rsid w:val="00EB05F3"/>
    <w:pPr>
      <w:spacing w:before="100" w:beforeAutospacing="1" w:after="100" w:afterAutospacing="1"/>
    </w:pPr>
    <w:rPr>
      <w:color w:val="000000"/>
    </w:rPr>
  </w:style>
  <w:style w:type="paragraph" w:styleId="afc">
    <w:name w:val="Document Map"/>
    <w:basedOn w:val="a"/>
    <w:link w:val="afd"/>
    <w:uiPriority w:val="99"/>
    <w:semiHidden/>
    <w:rsid w:val="00EB05F3"/>
    <w:pPr>
      <w:shd w:val="clear" w:color="auto" w:fill="000080"/>
    </w:pPr>
    <w:rPr>
      <w:rFonts w:ascii="Tahoma" w:hAnsi="Tahoma" w:cs="Tahoma"/>
      <w:sz w:val="20"/>
      <w:szCs w:val="20"/>
    </w:rPr>
  </w:style>
  <w:style w:type="character" w:customStyle="1" w:styleId="afd">
    <w:name w:val="Схема документа Знак"/>
    <w:basedOn w:val="a0"/>
    <w:link w:val="afc"/>
    <w:uiPriority w:val="99"/>
    <w:semiHidden/>
    <w:rsid w:val="00EB05F3"/>
    <w:rPr>
      <w:rFonts w:ascii="Tahoma" w:eastAsia="Times New Roman" w:hAnsi="Tahoma" w:cs="Tahoma"/>
      <w:sz w:val="20"/>
      <w:szCs w:val="20"/>
      <w:shd w:val="clear" w:color="auto" w:fill="000080"/>
      <w:lang w:eastAsia="ru-RU"/>
    </w:rPr>
  </w:style>
  <w:style w:type="paragraph" w:customStyle="1" w:styleId="28">
    <w:name w:val="Обычный2"/>
    <w:uiPriority w:val="99"/>
    <w:rsid w:val="00EB05F3"/>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39">
    <w:name w:val="Обычный3"/>
    <w:uiPriority w:val="99"/>
    <w:rsid w:val="00EB05F3"/>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52">
    <w:name w:val="Обычный5"/>
    <w:uiPriority w:val="99"/>
    <w:rsid w:val="00EB05F3"/>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42">
    <w:name w:val="Обычный4"/>
    <w:uiPriority w:val="99"/>
    <w:rsid w:val="00EB05F3"/>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ConsPlusCell">
    <w:name w:val="ConsPlusCell"/>
    <w:uiPriority w:val="99"/>
    <w:rsid w:val="00EB05F3"/>
    <w:pPr>
      <w:autoSpaceDE w:val="0"/>
      <w:autoSpaceDN w:val="0"/>
      <w:adjustRightInd w:val="0"/>
      <w:spacing w:after="0" w:line="240" w:lineRule="auto"/>
    </w:pPr>
    <w:rPr>
      <w:rFonts w:ascii="Times New Roman" w:eastAsia="Times New Roman" w:hAnsi="Times New Roman" w:cs="Times New Roman"/>
      <w:sz w:val="26"/>
      <w:szCs w:val="26"/>
    </w:rPr>
  </w:style>
  <w:style w:type="paragraph" w:customStyle="1" w:styleId="menubasetext1">
    <w:name w:val="menu_base_text1"/>
    <w:basedOn w:val="a"/>
    <w:uiPriority w:val="99"/>
    <w:rsid w:val="00EB05F3"/>
    <w:pPr>
      <w:pBdr>
        <w:bottom w:val="single" w:sz="6" w:space="8" w:color="D7DBDF"/>
        <w:right w:val="single" w:sz="6" w:space="15" w:color="D7DBDF"/>
      </w:pBdr>
      <w:spacing w:before="100" w:beforeAutospacing="1" w:after="100" w:afterAutospacing="1"/>
      <w:jc w:val="both"/>
    </w:pPr>
    <w:rPr>
      <w:sz w:val="20"/>
      <w:szCs w:val="20"/>
    </w:rPr>
  </w:style>
  <w:style w:type="paragraph" w:customStyle="1" w:styleId="s162">
    <w:name w:val="s_162"/>
    <w:basedOn w:val="a"/>
    <w:uiPriority w:val="99"/>
    <w:rsid w:val="00EB05F3"/>
    <w:rPr>
      <w:sz w:val="20"/>
      <w:szCs w:val="20"/>
    </w:rPr>
  </w:style>
  <w:style w:type="paragraph" w:customStyle="1" w:styleId="15">
    <w:name w:val="Без интервала1"/>
    <w:uiPriority w:val="99"/>
    <w:rsid w:val="00EB05F3"/>
    <w:pPr>
      <w:spacing w:after="0" w:line="240" w:lineRule="auto"/>
    </w:pPr>
    <w:rPr>
      <w:rFonts w:ascii="Calibri" w:eastAsia="Times New Roman" w:hAnsi="Calibri" w:cs="Times New Roman"/>
      <w:lang w:eastAsia="ru-RU"/>
    </w:rPr>
  </w:style>
  <w:style w:type="paragraph" w:styleId="afe">
    <w:name w:val="Title"/>
    <w:basedOn w:val="a"/>
    <w:link w:val="aff"/>
    <w:uiPriority w:val="10"/>
    <w:qFormat/>
    <w:rsid w:val="00EB05F3"/>
    <w:pPr>
      <w:jc w:val="center"/>
    </w:pPr>
    <w:rPr>
      <w:rFonts w:ascii="Arial" w:hAnsi="Arial"/>
      <w:b/>
      <w:sz w:val="28"/>
      <w:szCs w:val="20"/>
    </w:rPr>
  </w:style>
  <w:style w:type="character" w:customStyle="1" w:styleId="aff">
    <w:name w:val="Название Знак"/>
    <w:basedOn w:val="a0"/>
    <w:link w:val="afe"/>
    <w:uiPriority w:val="10"/>
    <w:rsid w:val="00EB05F3"/>
    <w:rPr>
      <w:rFonts w:ascii="Arial" w:eastAsia="Times New Roman" w:hAnsi="Arial" w:cs="Times New Roman"/>
      <w:b/>
      <w:sz w:val="28"/>
      <w:szCs w:val="20"/>
      <w:lang w:eastAsia="ru-RU"/>
    </w:rPr>
  </w:style>
  <w:style w:type="character" w:customStyle="1" w:styleId="211">
    <w:name w:val="Заголовок 2 Знак1"/>
    <w:aliases w:val="H2 Знак,Заголовок 2 Знак Знак"/>
    <w:basedOn w:val="a0"/>
    <w:locked/>
    <w:rsid w:val="00EB05F3"/>
    <w:rPr>
      <w:rFonts w:ascii="Cambria" w:hAnsi="Cambria" w:cs="Times New Roman"/>
      <w:b/>
      <w:bCs/>
      <w:i/>
      <w:iCs/>
      <w:sz w:val="28"/>
      <w:szCs w:val="28"/>
    </w:rPr>
  </w:style>
  <w:style w:type="character" w:customStyle="1" w:styleId="16">
    <w:name w:val="Основной текст Знак1"/>
    <w:aliases w:val="Основной текст Знак Знак Знак,Основной текст Знак Знак1,Знак Знак"/>
    <w:basedOn w:val="a0"/>
    <w:rsid w:val="00EB05F3"/>
    <w:rPr>
      <w:sz w:val="24"/>
      <w:szCs w:val="24"/>
    </w:rPr>
  </w:style>
  <w:style w:type="paragraph" w:customStyle="1" w:styleId="29">
    <w:name w:val="заголовок 2"/>
    <w:basedOn w:val="a"/>
    <w:next w:val="a"/>
    <w:uiPriority w:val="99"/>
    <w:rsid w:val="00EB05F3"/>
    <w:pPr>
      <w:keepNext/>
      <w:jc w:val="center"/>
    </w:pPr>
    <w:rPr>
      <w:b/>
      <w:bCs/>
    </w:rPr>
  </w:style>
  <w:style w:type="paragraph" w:customStyle="1" w:styleId="310">
    <w:name w:val="Список 31"/>
    <w:basedOn w:val="a"/>
    <w:uiPriority w:val="99"/>
    <w:rsid w:val="00EB05F3"/>
    <w:pPr>
      <w:suppressAutoHyphens/>
      <w:ind w:left="1080" w:hanging="360"/>
    </w:pPr>
    <w:rPr>
      <w:lang w:eastAsia="ar-SA"/>
    </w:rPr>
  </w:style>
  <w:style w:type="paragraph" w:customStyle="1" w:styleId="3a">
    <w:name w:val="заголовок 3"/>
    <w:basedOn w:val="a"/>
    <w:next w:val="a"/>
    <w:uiPriority w:val="99"/>
    <w:rsid w:val="00EB05F3"/>
    <w:pPr>
      <w:keepNext/>
      <w:widowControl w:val="0"/>
      <w:suppressAutoHyphens/>
      <w:jc w:val="center"/>
    </w:pPr>
    <w:rPr>
      <w:szCs w:val="20"/>
      <w:lang w:eastAsia="ar-SA"/>
    </w:rPr>
  </w:style>
  <w:style w:type="paragraph" w:customStyle="1" w:styleId="Style0">
    <w:name w:val="Style0"/>
    <w:uiPriority w:val="99"/>
    <w:rsid w:val="00EB05F3"/>
    <w:pPr>
      <w:widowControl w:val="0"/>
      <w:suppressAutoHyphens/>
      <w:spacing w:after="0" w:line="240" w:lineRule="auto"/>
    </w:pPr>
    <w:rPr>
      <w:rFonts w:ascii="Arial" w:eastAsia="Arial" w:hAnsi="Arial" w:cs="Times New Roman"/>
      <w:sz w:val="24"/>
      <w:szCs w:val="20"/>
      <w:lang w:eastAsia="ar-SA"/>
    </w:rPr>
  </w:style>
  <w:style w:type="paragraph" w:customStyle="1" w:styleId="Noeeu">
    <w:name w:val="Noeeu"/>
    <w:uiPriority w:val="99"/>
    <w:rsid w:val="00EB05F3"/>
    <w:pPr>
      <w:widowControl w:val="0"/>
      <w:suppressAutoHyphens/>
      <w:spacing w:after="0" w:line="240" w:lineRule="auto"/>
    </w:pPr>
    <w:rPr>
      <w:rFonts w:ascii="Times New Roman" w:eastAsia="Arial" w:hAnsi="Times New Roman" w:cs="Times New Roman"/>
      <w:spacing w:val="-1"/>
      <w:kern w:val="1"/>
      <w:sz w:val="24"/>
      <w:szCs w:val="20"/>
      <w:lang w:val="en-US" w:eastAsia="ar-SA"/>
    </w:rPr>
  </w:style>
  <w:style w:type="paragraph" w:customStyle="1" w:styleId="aff0">
    <w:name w:val="!Основной"/>
    <w:link w:val="aff1"/>
    <w:rsid w:val="00EB05F3"/>
    <w:pPr>
      <w:keepNext/>
      <w:suppressAutoHyphens/>
      <w:spacing w:after="0" w:line="240" w:lineRule="auto"/>
      <w:ind w:firstLine="737"/>
      <w:jc w:val="both"/>
    </w:pPr>
    <w:rPr>
      <w:rFonts w:ascii="Times New Roman" w:eastAsia="MS Mincho" w:hAnsi="Times New Roman" w:cs="Times New Roman"/>
      <w:sz w:val="24"/>
      <w:szCs w:val="24"/>
      <w:lang w:eastAsia="ar-SA"/>
    </w:rPr>
  </w:style>
  <w:style w:type="character" w:customStyle="1" w:styleId="aff1">
    <w:name w:val="!Основной Знак"/>
    <w:link w:val="aff0"/>
    <w:locked/>
    <w:rsid w:val="00EB05F3"/>
    <w:rPr>
      <w:rFonts w:ascii="Times New Roman" w:eastAsia="MS Mincho" w:hAnsi="Times New Roman" w:cs="Times New Roman"/>
      <w:sz w:val="24"/>
      <w:szCs w:val="24"/>
      <w:lang w:eastAsia="ar-SA"/>
    </w:rPr>
  </w:style>
  <w:style w:type="paragraph" w:customStyle="1" w:styleId="aff2">
    <w:name w:val="Контракт"/>
    <w:basedOn w:val="a"/>
    <w:uiPriority w:val="99"/>
    <w:qFormat/>
    <w:rsid w:val="00EB05F3"/>
    <w:pPr>
      <w:spacing w:line="360" w:lineRule="auto"/>
      <w:ind w:firstLine="709"/>
      <w:jc w:val="both"/>
    </w:pPr>
    <w:rPr>
      <w:sz w:val="27"/>
      <w:szCs w:val="27"/>
    </w:rPr>
  </w:style>
  <w:style w:type="paragraph" w:customStyle="1" w:styleId="17">
    <w:name w:val="Абзац списка1"/>
    <w:basedOn w:val="a"/>
    <w:uiPriority w:val="99"/>
    <w:rsid w:val="00EB05F3"/>
    <w:pPr>
      <w:ind w:left="720"/>
    </w:pPr>
    <w:rPr>
      <w:rFonts w:ascii="Calibri" w:hAnsi="Calibri"/>
      <w:sz w:val="20"/>
      <w:szCs w:val="20"/>
    </w:rPr>
  </w:style>
  <w:style w:type="paragraph" w:customStyle="1" w:styleId="112">
    <w:name w:val="Обычный + 11 пт"/>
    <w:basedOn w:val="a"/>
    <w:uiPriority w:val="99"/>
    <w:rsid w:val="00EB05F3"/>
    <w:pPr>
      <w:suppressAutoHyphens/>
      <w:ind w:firstLine="540"/>
      <w:jc w:val="both"/>
    </w:pPr>
    <w:rPr>
      <w:sz w:val="22"/>
      <w:szCs w:val="22"/>
      <w:lang w:eastAsia="ar-SA"/>
    </w:rPr>
  </w:style>
  <w:style w:type="paragraph" w:customStyle="1" w:styleId="Style6">
    <w:name w:val="Style6"/>
    <w:basedOn w:val="a"/>
    <w:uiPriority w:val="99"/>
    <w:rsid w:val="00EB05F3"/>
    <w:pPr>
      <w:spacing w:after="120" w:line="276" w:lineRule="auto"/>
    </w:pPr>
    <w:rPr>
      <w:rFonts w:asciiTheme="minorHAnsi" w:eastAsiaTheme="minorEastAsia" w:hAnsiTheme="minorHAnsi" w:cstheme="minorBidi"/>
      <w:sz w:val="22"/>
      <w:szCs w:val="22"/>
      <w:lang w:eastAsia="en-US"/>
    </w:rPr>
  </w:style>
  <w:style w:type="paragraph" w:customStyle="1" w:styleId="03zagolovok2">
    <w:name w:val="03zagolovok2"/>
    <w:basedOn w:val="a"/>
    <w:uiPriority w:val="99"/>
    <w:rsid w:val="00EB05F3"/>
    <w:pPr>
      <w:keepNext/>
      <w:spacing w:before="360" w:after="120" w:line="360" w:lineRule="atLeast"/>
      <w:outlineLvl w:val="1"/>
    </w:pPr>
    <w:rPr>
      <w:rFonts w:ascii="GaramondC" w:eastAsia="MS Mincho" w:hAnsi="GaramondC" w:cs="GaramondC"/>
      <w:b/>
      <w:bCs/>
      <w:color w:val="000000"/>
      <w:sz w:val="28"/>
      <w:szCs w:val="28"/>
    </w:rPr>
  </w:style>
  <w:style w:type="character" w:customStyle="1" w:styleId="FontStyle11">
    <w:name w:val="Font Style11"/>
    <w:uiPriority w:val="99"/>
    <w:rsid w:val="00EB05F3"/>
    <w:rPr>
      <w:rFonts w:ascii="Times New Roman" w:hAnsi="Times New Roman" w:cs="Times New Roman"/>
      <w:b/>
      <w:bCs/>
      <w:color w:val="000000"/>
      <w:sz w:val="26"/>
      <w:szCs w:val="26"/>
    </w:rPr>
  </w:style>
  <w:style w:type="character" w:customStyle="1" w:styleId="FontStyle12">
    <w:name w:val="Font Style12"/>
    <w:uiPriority w:val="99"/>
    <w:rsid w:val="00EB05F3"/>
    <w:rPr>
      <w:rFonts w:ascii="Times New Roman" w:hAnsi="Times New Roman" w:cs="Times New Roman"/>
      <w:color w:val="000000"/>
      <w:sz w:val="26"/>
      <w:szCs w:val="26"/>
    </w:rPr>
  </w:style>
  <w:style w:type="paragraph" w:customStyle="1" w:styleId="2a">
    <w:name w:val="Без интервала2"/>
    <w:uiPriority w:val="99"/>
    <w:rsid w:val="00EB05F3"/>
    <w:pPr>
      <w:spacing w:after="0" w:line="240" w:lineRule="auto"/>
    </w:pPr>
    <w:rPr>
      <w:rFonts w:ascii="Calibri" w:eastAsia="Times New Roman" w:hAnsi="Calibri" w:cs="Times New Roman"/>
      <w:lang w:eastAsia="ru-RU"/>
    </w:rPr>
  </w:style>
  <w:style w:type="paragraph" w:customStyle="1" w:styleId="aff3">
    <w:name w:val="Стиль"/>
    <w:uiPriority w:val="99"/>
    <w:rsid w:val="00EB05F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8">
    <w:name w:val="Заголовок оглавления1"/>
    <w:basedOn w:val="1"/>
    <w:next w:val="a"/>
    <w:uiPriority w:val="99"/>
    <w:rsid w:val="00EB05F3"/>
    <w:pPr>
      <w:keepNext/>
      <w:keepLines/>
      <w:widowControl/>
      <w:autoSpaceDE/>
      <w:autoSpaceDN/>
      <w:adjustRightInd/>
      <w:spacing w:before="480" w:after="0" w:line="276" w:lineRule="auto"/>
      <w:jc w:val="left"/>
      <w:outlineLvl w:val="9"/>
    </w:pPr>
    <w:rPr>
      <w:rFonts w:ascii="Cambria" w:hAnsi="Cambria"/>
      <w:color w:val="365F91"/>
      <w:sz w:val="28"/>
      <w:szCs w:val="28"/>
      <w:lang w:eastAsia="en-US"/>
    </w:rPr>
  </w:style>
  <w:style w:type="paragraph" w:customStyle="1" w:styleId="3b">
    <w:name w:val="Без интервала3"/>
    <w:uiPriority w:val="99"/>
    <w:rsid w:val="00EB05F3"/>
    <w:pPr>
      <w:spacing w:after="0" w:line="240" w:lineRule="auto"/>
    </w:pPr>
    <w:rPr>
      <w:rFonts w:ascii="Calibri" w:eastAsia="Times New Roman" w:hAnsi="Calibri" w:cs="Times New Roman"/>
      <w:lang w:eastAsia="ru-RU"/>
    </w:rPr>
  </w:style>
  <w:style w:type="paragraph" w:customStyle="1" w:styleId="2b">
    <w:name w:val="Абзац списка2"/>
    <w:basedOn w:val="a"/>
    <w:uiPriority w:val="99"/>
    <w:rsid w:val="00EB05F3"/>
    <w:pPr>
      <w:ind w:left="708"/>
    </w:pPr>
  </w:style>
  <w:style w:type="character" w:customStyle="1" w:styleId="FontStyle54">
    <w:name w:val="Font Style54"/>
    <w:uiPriority w:val="99"/>
    <w:rsid w:val="00EB05F3"/>
    <w:rPr>
      <w:rFonts w:ascii="Times New Roman" w:hAnsi="Times New Roman" w:cs="Times New Roman"/>
      <w:sz w:val="20"/>
      <w:szCs w:val="20"/>
    </w:rPr>
  </w:style>
  <w:style w:type="paragraph" w:customStyle="1" w:styleId="Style17">
    <w:name w:val="Style17"/>
    <w:basedOn w:val="a"/>
    <w:uiPriority w:val="99"/>
    <w:rsid w:val="00EB05F3"/>
    <w:pPr>
      <w:widowControl w:val="0"/>
      <w:autoSpaceDE w:val="0"/>
      <w:autoSpaceDN w:val="0"/>
      <w:adjustRightInd w:val="0"/>
      <w:spacing w:line="259" w:lineRule="exact"/>
      <w:ind w:firstLine="653"/>
      <w:jc w:val="both"/>
    </w:pPr>
  </w:style>
  <w:style w:type="paragraph" w:styleId="aff4">
    <w:name w:val="Plain Text"/>
    <w:basedOn w:val="a"/>
    <w:link w:val="aff5"/>
    <w:uiPriority w:val="99"/>
    <w:rsid w:val="00EB05F3"/>
    <w:rPr>
      <w:rFonts w:ascii="Courier New" w:hAnsi="Courier New" w:cs="Courier New"/>
      <w:sz w:val="20"/>
      <w:szCs w:val="20"/>
    </w:rPr>
  </w:style>
  <w:style w:type="character" w:customStyle="1" w:styleId="aff5">
    <w:name w:val="Текст Знак"/>
    <w:basedOn w:val="a0"/>
    <w:link w:val="aff4"/>
    <w:uiPriority w:val="99"/>
    <w:rsid w:val="00EB05F3"/>
    <w:rPr>
      <w:rFonts w:ascii="Courier New" w:eastAsia="Times New Roman" w:hAnsi="Courier New" w:cs="Courier New"/>
      <w:sz w:val="20"/>
      <w:szCs w:val="20"/>
      <w:lang w:eastAsia="ru-RU"/>
    </w:rPr>
  </w:style>
  <w:style w:type="character" w:customStyle="1" w:styleId="bigger1">
    <w:name w:val="bigger1"/>
    <w:rsid w:val="00EB05F3"/>
    <w:rPr>
      <w:rFonts w:ascii="Verdana" w:hAnsi="Verdana" w:hint="default"/>
      <w:b w:val="0"/>
      <w:bCs w:val="0"/>
      <w:color w:val="000000"/>
      <w:sz w:val="18"/>
      <w:szCs w:val="18"/>
    </w:rPr>
  </w:style>
  <w:style w:type="paragraph" w:customStyle="1" w:styleId="CoverAuthor">
    <w:name w:val="Cover Author"/>
    <w:basedOn w:val="a"/>
    <w:uiPriority w:val="99"/>
    <w:rsid w:val="00EB05F3"/>
    <w:pPr>
      <w:spacing w:line="240" w:lineRule="atLeast"/>
    </w:pPr>
    <w:rPr>
      <w:rFonts w:ascii="Arial" w:hAnsi="Arial" w:cs="Arial"/>
      <w:spacing w:val="-5"/>
      <w:sz w:val="28"/>
      <w:szCs w:val="28"/>
      <w:lang w:eastAsia="en-US"/>
    </w:rPr>
  </w:style>
  <w:style w:type="paragraph" w:customStyle="1" w:styleId="43">
    <w:name w:val="Без интервала4"/>
    <w:uiPriority w:val="99"/>
    <w:rsid w:val="00EB05F3"/>
    <w:pPr>
      <w:spacing w:after="0" w:line="240" w:lineRule="auto"/>
    </w:pPr>
    <w:rPr>
      <w:rFonts w:ascii="Calibri" w:eastAsia="Times New Roman" w:hAnsi="Calibri" w:cs="Times New Roman"/>
      <w:lang w:eastAsia="ru-RU"/>
    </w:rPr>
  </w:style>
  <w:style w:type="character" w:customStyle="1" w:styleId="blk">
    <w:name w:val="blk"/>
    <w:basedOn w:val="a0"/>
    <w:rsid w:val="00EB05F3"/>
  </w:style>
  <w:style w:type="character" w:customStyle="1" w:styleId="FontStyle42">
    <w:name w:val="Font Style42"/>
    <w:rsid w:val="00EB05F3"/>
    <w:rPr>
      <w:rFonts w:ascii="Times New Roman" w:hAnsi="Times New Roman" w:cs="Times New Roman"/>
      <w:sz w:val="24"/>
      <w:szCs w:val="24"/>
    </w:rPr>
  </w:style>
  <w:style w:type="character" w:customStyle="1" w:styleId="FontStyle41">
    <w:name w:val="Font Style41"/>
    <w:rsid w:val="00EB05F3"/>
    <w:rPr>
      <w:rFonts w:ascii="Times New Roman" w:hAnsi="Times New Roman" w:cs="Times New Roman"/>
      <w:b/>
      <w:bCs/>
      <w:sz w:val="24"/>
      <w:szCs w:val="24"/>
    </w:rPr>
  </w:style>
  <w:style w:type="paragraph" w:customStyle="1" w:styleId="Standard">
    <w:name w:val="Standard"/>
    <w:uiPriority w:val="99"/>
    <w:rsid w:val="00EB05F3"/>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Style7">
    <w:name w:val="Style7"/>
    <w:basedOn w:val="a"/>
    <w:uiPriority w:val="99"/>
    <w:rsid w:val="00EB05F3"/>
    <w:pPr>
      <w:widowControl w:val="0"/>
      <w:autoSpaceDE w:val="0"/>
      <w:autoSpaceDN w:val="0"/>
      <w:adjustRightInd w:val="0"/>
    </w:pPr>
  </w:style>
  <w:style w:type="paragraph" w:customStyle="1" w:styleId="Style10">
    <w:name w:val="Style10"/>
    <w:basedOn w:val="a"/>
    <w:uiPriority w:val="99"/>
    <w:rsid w:val="00EB05F3"/>
    <w:pPr>
      <w:widowControl w:val="0"/>
      <w:autoSpaceDE w:val="0"/>
      <w:autoSpaceDN w:val="0"/>
      <w:adjustRightInd w:val="0"/>
      <w:spacing w:line="299" w:lineRule="exact"/>
      <w:ind w:firstLine="544"/>
      <w:jc w:val="both"/>
    </w:pPr>
  </w:style>
  <w:style w:type="paragraph" w:customStyle="1" w:styleId="Style15">
    <w:name w:val="Style15"/>
    <w:basedOn w:val="a"/>
    <w:uiPriority w:val="99"/>
    <w:rsid w:val="00EB05F3"/>
    <w:pPr>
      <w:widowControl w:val="0"/>
      <w:autoSpaceDE w:val="0"/>
      <w:autoSpaceDN w:val="0"/>
      <w:adjustRightInd w:val="0"/>
      <w:spacing w:line="295" w:lineRule="exact"/>
      <w:ind w:firstLine="752"/>
      <w:jc w:val="both"/>
    </w:pPr>
  </w:style>
  <w:style w:type="paragraph" w:customStyle="1" w:styleId="Style32">
    <w:name w:val="Style32"/>
    <w:basedOn w:val="a"/>
    <w:uiPriority w:val="99"/>
    <w:rsid w:val="00EB05F3"/>
    <w:pPr>
      <w:widowControl w:val="0"/>
      <w:autoSpaceDE w:val="0"/>
      <w:autoSpaceDN w:val="0"/>
      <w:adjustRightInd w:val="0"/>
      <w:spacing w:line="322" w:lineRule="exact"/>
      <w:jc w:val="both"/>
    </w:pPr>
  </w:style>
  <w:style w:type="paragraph" w:customStyle="1" w:styleId="Style37">
    <w:name w:val="Style37"/>
    <w:basedOn w:val="a"/>
    <w:uiPriority w:val="99"/>
    <w:rsid w:val="00EB05F3"/>
    <w:pPr>
      <w:widowControl w:val="0"/>
      <w:autoSpaceDE w:val="0"/>
      <w:autoSpaceDN w:val="0"/>
      <w:adjustRightInd w:val="0"/>
      <w:spacing w:line="306" w:lineRule="exact"/>
      <w:jc w:val="center"/>
    </w:pPr>
  </w:style>
  <w:style w:type="paragraph" w:styleId="aff6">
    <w:name w:val="endnote text"/>
    <w:basedOn w:val="a"/>
    <w:link w:val="aff7"/>
    <w:uiPriority w:val="99"/>
    <w:unhideWhenUsed/>
    <w:rsid w:val="00EB05F3"/>
    <w:rPr>
      <w:rFonts w:ascii="Calibri" w:hAnsi="Calibri"/>
      <w:sz w:val="20"/>
      <w:szCs w:val="20"/>
    </w:rPr>
  </w:style>
  <w:style w:type="character" w:customStyle="1" w:styleId="aff7">
    <w:name w:val="Текст концевой сноски Знак"/>
    <w:basedOn w:val="a0"/>
    <w:link w:val="aff6"/>
    <w:uiPriority w:val="99"/>
    <w:rsid w:val="00EB05F3"/>
    <w:rPr>
      <w:rFonts w:ascii="Calibri" w:eastAsia="Times New Roman" w:hAnsi="Calibri" w:cs="Times New Roman"/>
      <w:sz w:val="20"/>
      <w:szCs w:val="20"/>
      <w:lang w:eastAsia="ru-RU"/>
    </w:rPr>
  </w:style>
  <w:style w:type="paragraph" w:customStyle="1" w:styleId="3c">
    <w:name w:val="Абзац списка3"/>
    <w:basedOn w:val="a"/>
    <w:uiPriority w:val="99"/>
    <w:rsid w:val="00EB05F3"/>
    <w:pPr>
      <w:ind w:left="708"/>
    </w:pPr>
  </w:style>
  <w:style w:type="character" w:customStyle="1" w:styleId="h3">
    <w:name w:val="h3"/>
    <w:basedOn w:val="a0"/>
    <w:rsid w:val="00EB05F3"/>
  </w:style>
  <w:style w:type="character" w:customStyle="1" w:styleId="propertyname">
    <w:name w:val="property_name"/>
    <w:basedOn w:val="a0"/>
    <w:rsid w:val="00EB05F3"/>
  </w:style>
  <w:style w:type="paragraph" w:customStyle="1" w:styleId="53">
    <w:name w:val="Без интервала5"/>
    <w:rsid w:val="00EB05F3"/>
    <w:pPr>
      <w:spacing w:after="0" w:line="240" w:lineRule="auto"/>
    </w:pPr>
    <w:rPr>
      <w:rFonts w:ascii="Calibri" w:eastAsia="Times New Roman" w:hAnsi="Calibri" w:cs="Times New Roman"/>
    </w:rPr>
  </w:style>
  <w:style w:type="paragraph" w:customStyle="1" w:styleId="44">
    <w:name w:val="Абзац списка4"/>
    <w:basedOn w:val="a"/>
    <w:uiPriority w:val="99"/>
    <w:rsid w:val="00EB05F3"/>
    <w:pPr>
      <w:ind w:left="708"/>
    </w:pPr>
  </w:style>
  <w:style w:type="character" w:customStyle="1" w:styleId="apple-converted-space">
    <w:name w:val="apple-converted-space"/>
    <w:basedOn w:val="a0"/>
    <w:rsid w:val="00EB05F3"/>
  </w:style>
  <w:style w:type="character" w:customStyle="1" w:styleId="aff8">
    <w:name w:val="Текст примечания Знак"/>
    <w:basedOn w:val="a0"/>
    <w:link w:val="aff9"/>
    <w:uiPriority w:val="99"/>
    <w:semiHidden/>
    <w:rsid w:val="00EB05F3"/>
    <w:rPr>
      <w:rFonts w:ascii="Times New Roman" w:eastAsia="Times New Roman" w:hAnsi="Times New Roman" w:cs="Times New Roman"/>
      <w:sz w:val="20"/>
      <w:szCs w:val="20"/>
      <w:lang w:eastAsia="ru-RU"/>
    </w:rPr>
  </w:style>
  <w:style w:type="paragraph" w:styleId="aff9">
    <w:name w:val="annotation text"/>
    <w:basedOn w:val="a"/>
    <w:link w:val="aff8"/>
    <w:uiPriority w:val="99"/>
    <w:semiHidden/>
    <w:unhideWhenUsed/>
    <w:rsid w:val="00EB05F3"/>
    <w:pPr>
      <w:spacing w:after="200" w:line="276" w:lineRule="auto"/>
    </w:pPr>
    <w:rPr>
      <w:sz w:val="20"/>
      <w:szCs w:val="20"/>
    </w:rPr>
  </w:style>
  <w:style w:type="character" w:customStyle="1" w:styleId="19">
    <w:name w:val="Текст примечания Знак1"/>
    <w:basedOn w:val="a0"/>
    <w:uiPriority w:val="99"/>
    <w:semiHidden/>
    <w:rsid w:val="00EB05F3"/>
    <w:rPr>
      <w:rFonts w:ascii="Times New Roman" w:eastAsia="Times New Roman" w:hAnsi="Times New Roman" w:cs="Times New Roman"/>
      <w:sz w:val="20"/>
      <w:szCs w:val="20"/>
      <w:lang w:eastAsia="ru-RU"/>
    </w:rPr>
  </w:style>
  <w:style w:type="character" w:customStyle="1" w:styleId="affa">
    <w:name w:val="Тема примечания Знак"/>
    <w:basedOn w:val="aff8"/>
    <w:link w:val="affb"/>
    <w:uiPriority w:val="99"/>
    <w:semiHidden/>
    <w:rsid w:val="00EB05F3"/>
    <w:rPr>
      <w:rFonts w:ascii="Times New Roman" w:eastAsia="Times New Roman" w:hAnsi="Times New Roman" w:cs="Times New Roman"/>
      <w:b/>
      <w:bCs/>
      <w:sz w:val="20"/>
      <w:szCs w:val="20"/>
      <w:lang w:eastAsia="ru-RU"/>
    </w:rPr>
  </w:style>
  <w:style w:type="paragraph" w:styleId="affb">
    <w:name w:val="annotation subject"/>
    <w:basedOn w:val="aff9"/>
    <w:next w:val="aff9"/>
    <w:link w:val="affa"/>
    <w:uiPriority w:val="99"/>
    <w:semiHidden/>
    <w:unhideWhenUsed/>
    <w:rsid w:val="00EB05F3"/>
    <w:rPr>
      <w:b/>
      <w:bCs/>
    </w:rPr>
  </w:style>
  <w:style w:type="character" w:customStyle="1" w:styleId="1a">
    <w:name w:val="Тема примечания Знак1"/>
    <w:basedOn w:val="19"/>
    <w:uiPriority w:val="99"/>
    <w:semiHidden/>
    <w:rsid w:val="00EB05F3"/>
    <w:rPr>
      <w:rFonts w:ascii="Times New Roman" w:eastAsia="Times New Roman" w:hAnsi="Times New Roman" w:cs="Times New Roman"/>
      <w:b/>
      <w:bCs/>
      <w:sz w:val="20"/>
      <w:szCs w:val="20"/>
      <w:lang w:eastAsia="ru-RU"/>
    </w:rPr>
  </w:style>
  <w:style w:type="paragraph" w:styleId="HTML">
    <w:name w:val="HTML Preformatted"/>
    <w:basedOn w:val="a"/>
    <w:link w:val="HTML0"/>
    <w:uiPriority w:val="99"/>
    <w:rsid w:val="00EB0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pPr>
    <w:rPr>
      <w:rFonts w:ascii="Courier New" w:eastAsiaTheme="majorEastAsia" w:hAnsi="Courier New" w:cs="Courier New"/>
      <w:sz w:val="20"/>
      <w:szCs w:val="22"/>
      <w:lang w:eastAsia="en-US"/>
    </w:rPr>
  </w:style>
  <w:style w:type="character" w:customStyle="1" w:styleId="HTML0">
    <w:name w:val="Стандартный HTML Знак"/>
    <w:basedOn w:val="a0"/>
    <w:link w:val="HTML"/>
    <w:uiPriority w:val="99"/>
    <w:rsid w:val="00EB05F3"/>
    <w:rPr>
      <w:rFonts w:ascii="Courier New" w:eastAsiaTheme="majorEastAsia" w:hAnsi="Courier New" w:cs="Courier New"/>
      <w:sz w:val="20"/>
    </w:rPr>
  </w:style>
  <w:style w:type="numbering" w:customStyle="1" w:styleId="1b">
    <w:name w:val="Нет списка1"/>
    <w:next w:val="a2"/>
    <w:uiPriority w:val="99"/>
    <w:semiHidden/>
    <w:unhideWhenUsed/>
    <w:rsid w:val="00EB05F3"/>
  </w:style>
  <w:style w:type="paragraph" w:customStyle="1" w:styleId="affc">
    <w:name w:val="Базовый"/>
    <w:uiPriority w:val="99"/>
    <w:rsid w:val="00EB05F3"/>
    <w:pPr>
      <w:tabs>
        <w:tab w:val="left" w:pos="709"/>
      </w:tabs>
      <w:suppressAutoHyphens/>
      <w:spacing w:after="0" w:line="100" w:lineRule="atLeast"/>
    </w:pPr>
    <w:rPr>
      <w:rFonts w:ascii="Times New Roman" w:eastAsia="Times New Roman" w:hAnsi="Times New Roman" w:cs="Times New Roman"/>
      <w:color w:val="00000A"/>
      <w:sz w:val="24"/>
      <w:szCs w:val="24"/>
      <w:lang w:eastAsia="ru-RU"/>
    </w:rPr>
  </w:style>
  <w:style w:type="paragraph" w:customStyle="1" w:styleId="Style5">
    <w:name w:val="Style5"/>
    <w:basedOn w:val="a"/>
    <w:uiPriority w:val="99"/>
    <w:rsid w:val="00EB05F3"/>
    <w:pPr>
      <w:widowControl w:val="0"/>
      <w:autoSpaceDE w:val="0"/>
      <w:autoSpaceDN w:val="0"/>
      <w:adjustRightInd w:val="0"/>
      <w:spacing w:after="200" w:line="264" w:lineRule="exact"/>
    </w:pPr>
    <w:rPr>
      <w:rFonts w:asciiTheme="majorHAnsi" w:eastAsiaTheme="majorEastAsia" w:hAnsiTheme="majorHAnsi" w:cstheme="majorBidi"/>
      <w:sz w:val="22"/>
      <w:lang w:eastAsia="en-US"/>
    </w:rPr>
  </w:style>
  <w:style w:type="character" w:styleId="affd">
    <w:name w:val="annotation reference"/>
    <w:basedOn w:val="a0"/>
    <w:uiPriority w:val="99"/>
    <w:semiHidden/>
    <w:unhideWhenUsed/>
    <w:rsid w:val="00EB05F3"/>
    <w:rPr>
      <w:sz w:val="16"/>
      <w:szCs w:val="16"/>
    </w:rPr>
  </w:style>
  <w:style w:type="character" w:customStyle="1" w:styleId="word">
    <w:name w:val="word"/>
    <w:basedOn w:val="a0"/>
    <w:rsid w:val="00EB05F3"/>
  </w:style>
  <w:style w:type="paragraph" w:customStyle="1" w:styleId="Default">
    <w:name w:val="Default"/>
    <w:uiPriority w:val="99"/>
    <w:rsid w:val="00EB05F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fe">
    <w:name w:val="Strong"/>
    <w:uiPriority w:val="22"/>
    <w:qFormat/>
    <w:rsid w:val="00EB05F3"/>
    <w:rPr>
      <w:b/>
      <w:bCs/>
    </w:rPr>
  </w:style>
  <w:style w:type="paragraph" w:customStyle="1" w:styleId="formattext">
    <w:name w:val="formattext"/>
    <w:basedOn w:val="a"/>
    <w:uiPriority w:val="99"/>
    <w:rsid w:val="00EB05F3"/>
    <w:pPr>
      <w:spacing w:before="100" w:beforeAutospacing="1" w:after="100" w:afterAutospacing="1" w:line="276" w:lineRule="auto"/>
    </w:pPr>
    <w:rPr>
      <w:rFonts w:asciiTheme="majorHAnsi" w:eastAsiaTheme="majorEastAsia" w:hAnsiTheme="majorHAnsi" w:cstheme="majorBidi"/>
      <w:sz w:val="22"/>
      <w:lang w:eastAsia="en-US"/>
    </w:rPr>
  </w:style>
  <w:style w:type="character" w:styleId="afff">
    <w:name w:val="FollowedHyperlink"/>
    <w:basedOn w:val="a0"/>
    <w:uiPriority w:val="99"/>
    <w:semiHidden/>
    <w:unhideWhenUsed/>
    <w:rsid w:val="00EB05F3"/>
    <w:rPr>
      <w:color w:val="800080" w:themeColor="followedHyperlink"/>
      <w:u w:val="single"/>
    </w:rPr>
  </w:style>
  <w:style w:type="paragraph" w:customStyle="1" w:styleId="bodytextindent3">
    <w:name w:val="bodytextindent3"/>
    <w:basedOn w:val="a"/>
    <w:uiPriority w:val="99"/>
    <w:rsid w:val="00EB05F3"/>
    <w:pPr>
      <w:spacing w:before="100" w:beforeAutospacing="1" w:after="100" w:afterAutospacing="1" w:line="276" w:lineRule="auto"/>
    </w:pPr>
    <w:rPr>
      <w:rFonts w:asciiTheme="majorHAnsi" w:eastAsiaTheme="majorEastAsia" w:hAnsiTheme="majorHAnsi" w:cstheme="majorBidi"/>
      <w:sz w:val="22"/>
      <w:lang w:eastAsia="en-US"/>
    </w:rPr>
  </w:style>
  <w:style w:type="character" w:styleId="afff0">
    <w:name w:val="Emphasis"/>
    <w:uiPriority w:val="20"/>
    <w:qFormat/>
    <w:rsid w:val="00EB05F3"/>
    <w:rPr>
      <w:b/>
      <w:bCs/>
      <w:i/>
      <w:iCs/>
      <w:spacing w:val="10"/>
    </w:rPr>
  </w:style>
  <w:style w:type="paragraph" w:styleId="afff1">
    <w:name w:val="Subtitle"/>
    <w:basedOn w:val="a"/>
    <w:next w:val="a"/>
    <w:link w:val="afff2"/>
    <w:uiPriority w:val="11"/>
    <w:qFormat/>
    <w:rsid w:val="00EB05F3"/>
    <w:pPr>
      <w:spacing w:after="200" w:line="276" w:lineRule="auto"/>
    </w:pPr>
    <w:rPr>
      <w:rFonts w:asciiTheme="majorHAnsi" w:eastAsiaTheme="majorEastAsia" w:hAnsiTheme="majorHAnsi" w:cstheme="majorBidi"/>
      <w:i/>
      <w:iCs/>
      <w:smallCaps/>
      <w:spacing w:val="10"/>
      <w:sz w:val="28"/>
      <w:szCs w:val="28"/>
      <w:lang w:eastAsia="en-US"/>
    </w:rPr>
  </w:style>
  <w:style w:type="character" w:customStyle="1" w:styleId="afff2">
    <w:name w:val="Подзаголовок Знак"/>
    <w:basedOn w:val="a0"/>
    <w:link w:val="afff1"/>
    <w:uiPriority w:val="11"/>
    <w:rsid w:val="00EB05F3"/>
    <w:rPr>
      <w:rFonts w:asciiTheme="majorHAnsi" w:eastAsiaTheme="majorEastAsia" w:hAnsiTheme="majorHAnsi" w:cstheme="majorBidi"/>
      <w:i/>
      <w:iCs/>
      <w:smallCaps/>
      <w:spacing w:val="10"/>
      <w:sz w:val="28"/>
      <w:szCs w:val="28"/>
    </w:rPr>
  </w:style>
  <w:style w:type="paragraph" w:styleId="2c">
    <w:name w:val="Quote"/>
    <w:basedOn w:val="a"/>
    <w:next w:val="a"/>
    <w:link w:val="2d"/>
    <w:uiPriority w:val="29"/>
    <w:qFormat/>
    <w:rsid w:val="00EB05F3"/>
    <w:pPr>
      <w:spacing w:after="200" w:line="276" w:lineRule="auto"/>
    </w:pPr>
    <w:rPr>
      <w:rFonts w:asciiTheme="majorHAnsi" w:eastAsiaTheme="majorEastAsia" w:hAnsiTheme="majorHAnsi" w:cstheme="majorBidi"/>
      <w:i/>
      <w:iCs/>
      <w:sz w:val="22"/>
      <w:szCs w:val="22"/>
      <w:lang w:eastAsia="en-US"/>
    </w:rPr>
  </w:style>
  <w:style w:type="character" w:customStyle="1" w:styleId="2d">
    <w:name w:val="Цитата 2 Знак"/>
    <w:basedOn w:val="a0"/>
    <w:link w:val="2c"/>
    <w:uiPriority w:val="29"/>
    <w:rsid w:val="00EB05F3"/>
    <w:rPr>
      <w:rFonts w:asciiTheme="majorHAnsi" w:eastAsiaTheme="majorEastAsia" w:hAnsiTheme="majorHAnsi" w:cstheme="majorBidi"/>
      <w:i/>
      <w:iCs/>
    </w:rPr>
  </w:style>
  <w:style w:type="paragraph" w:styleId="afff3">
    <w:name w:val="Intense Quote"/>
    <w:basedOn w:val="a"/>
    <w:next w:val="a"/>
    <w:link w:val="afff4"/>
    <w:uiPriority w:val="30"/>
    <w:qFormat/>
    <w:rsid w:val="00EB05F3"/>
    <w:pPr>
      <w:pBdr>
        <w:top w:val="single" w:sz="4" w:space="10" w:color="auto"/>
        <w:bottom w:val="single" w:sz="4" w:space="10" w:color="auto"/>
      </w:pBdr>
      <w:spacing w:before="240" w:after="240" w:line="300" w:lineRule="auto"/>
      <w:ind w:left="1152" w:right="1152"/>
      <w:jc w:val="both"/>
    </w:pPr>
    <w:rPr>
      <w:rFonts w:asciiTheme="majorHAnsi" w:eastAsiaTheme="majorEastAsia" w:hAnsiTheme="majorHAnsi" w:cstheme="majorBidi"/>
      <w:i/>
      <w:iCs/>
      <w:sz w:val="22"/>
      <w:szCs w:val="22"/>
      <w:lang w:eastAsia="en-US"/>
    </w:rPr>
  </w:style>
  <w:style w:type="character" w:customStyle="1" w:styleId="afff4">
    <w:name w:val="Выделенная цитата Знак"/>
    <w:basedOn w:val="a0"/>
    <w:link w:val="afff3"/>
    <w:uiPriority w:val="30"/>
    <w:rsid w:val="00EB05F3"/>
    <w:rPr>
      <w:rFonts w:asciiTheme="majorHAnsi" w:eastAsiaTheme="majorEastAsia" w:hAnsiTheme="majorHAnsi" w:cstheme="majorBidi"/>
      <w:i/>
      <w:iCs/>
    </w:rPr>
  </w:style>
  <w:style w:type="character" w:styleId="afff5">
    <w:name w:val="Subtle Emphasis"/>
    <w:uiPriority w:val="19"/>
    <w:qFormat/>
    <w:rsid w:val="00EB05F3"/>
    <w:rPr>
      <w:i/>
      <w:iCs/>
    </w:rPr>
  </w:style>
  <w:style w:type="character" w:styleId="afff6">
    <w:name w:val="Intense Emphasis"/>
    <w:uiPriority w:val="21"/>
    <w:qFormat/>
    <w:rsid w:val="00EB05F3"/>
    <w:rPr>
      <w:b/>
      <w:bCs/>
      <w:i/>
      <w:iCs/>
    </w:rPr>
  </w:style>
  <w:style w:type="character" w:styleId="afff7">
    <w:name w:val="Subtle Reference"/>
    <w:basedOn w:val="a0"/>
    <w:uiPriority w:val="31"/>
    <w:qFormat/>
    <w:rsid w:val="00EB05F3"/>
    <w:rPr>
      <w:smallCaps/>
    </w:rPr>
  </w:style>
  <w:style w:type="character" w:styleId="afff8">
    <w:name w:val="Intense Reference"/>
    <w:uiPriority w:val="32"/>
    <w:qFormat/>
    <w:rsid w:val="00EB05F3"/>
    <w:rPr>
      <w:b/>
      <w:bCs/>
      <w:smallCaps/>
    </w:rPr>
  </w:style>
  <w:style w:type="character" w:styleId="afff9">
    <w:name w:val="Book Title"/>
    <w:basedOn w:val="a0"/>
    <w:uiPriority w:val="33"/>
    <w:qFormat/>
    <w:rsid w:val="00EB05F3"/>
    <w:rPr>
      <w:i/>
      <w:iCs/>
      <w:smallCaps/>
      <w:spacing w:val="5"/>
    </w:rPr>
  </w:style>
  <w:style w:type="paragraph" w:customStyle="1" w:styleId="charname">
    <w:name w:val="charname"/>
    <w:basedOn w:val="a"/>
    <w:uiPriority w:val="99"/>
    <w:rsid w:val="00EB05F3"/>
    <w:pPr>
      <w:spacing w:before="100" w:beforeAutospacing="1" w:after="100" w:afterAutospacing="1"/>
    </w:pPr>
  </w:style>
  <w:style w:type="paragraph" w:customStyle="1" w:styleId="charvalue">
    <w:name w:val="charvalue"/>
    <w:basedOn w:val="a"/>
    <w:uiPriority w:val="99"/>
    <w:rsid w:val="00EB05F3"/>
    <w:pPr>
      <w:spacing w:before="100" w:beforeAutospacing="1" w:after="100" w:afterAutospacing="1"/>
    </w:pPr>
  </w:style>
  <w:style w:type="character" w:customStyle="1" w:styleId="thname">
    <w:name w:val="thname"/>
    <w:basedOn w:val="a0"/>
    <w:rsid w:val="00EB05F3"/>
  </w:style>
  <w:style w:type="character" w:customStyle="1" w:styleId="bold">
    <w:name w:val="bold"/>
    <w:basedOn w:val="a0"/>
    <w:rsid w:val="00EB05F3"/>
  </w:style>
  <w:style w:type="paragraph" w:customStyle="1" w:styleId="xl65">
    <w:name w:val="xl65"/>
    <w:basedOn w:val="a"/>
    <w:uiPriority w:val="99"/>
    <w:rsid w:val="00EB05F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66">
    <w:name w:val="xl66"/>
    <w:basedOn w:val="a"/>
    <w:uiPriority w:val="99"/>
    <w:rsid w:val="00EB05F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22"/>
      <w:szCs w:val="22"/>
    </w:rPr>
  </w:style>
  <w:style w:type="paragraph" w:customStyle="1" w:styleId="xl67">
    <w:name w:val="xl67"/>
    <w:basedOn w:val="a"/>
    <w:uiPriority w:val="99"/>
    <w:rsid w:val="00EB05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68">
    <w:name w:val="xl68"/>
    <w:basedOn w:val="a"/>
    <w:uiPriority w:val="99"/>
    <w:rsid w:val="00EB05F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22"/>
      <w:szCs w:val="22"/>
    </w:rPr>
  </w:style>
  <w:style w:type="paragraph" w:customStyle="1" w:styleId="xl69">
    <w:name w:val="xl69"/>
    <w:basedOn w:val="a"/>
    <w:uiPriority w:val="99"/>
    <w:rsid w:val="00EB05F3"/>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customStyle="1" w:styleId="likeb">
    <w:name w:val="like_b"/>
    <w:basedOn w:val="a0"/>
    <w:rsid w:val="00EB05F3"/>
  </w:style>
  <w:style w:type="character" w:customStyle="1" w:styleId="icon-help">
    <w:name w:val="icon-help"/>
    <w:basedOn w:val="a0"/>
    <w:rsid w:val="00EB05F3"/>
  </w:style>
  <w:style w:type="character" w:customStyle="1" w:styleId="liketitle">
    <w:name w:val="like_title"/>
    <w:basedOn w:val="a0"/>
    <w:rsid w:val="00EB05F3"/>
  </w:style>
  <w:style w:type="character" w:customStyle="1" w:styleId="chain">
    <w:name w:val="chain"/>
    <w:basedOn w:val="a0"/>
    <w:rsid w:val="00EB05F3"/>
  </w:style>
  <w:style w:type="character" w:customStyle="1" w:styleId="plus">
    <w:name w:val="plus"/>
    <w:basedOn w:val="a0"/>
    <w:rsid w:val="00EB05F3"/>
  </w:style>
  <w:style w:type="character" w:customStyle="1" w:styleId="minus">
    <w:name w:val="minus"/>
    <w:basedOn w:val="a0"/>
    <w:rsid w:val="00EB05F3"/>
  </w:style>
  <w:style w:type="character" w:styleId="afffa">
    <w:name w:val="Placeholder Text"/>
    <w:basedOn w:val="a0"/>
    <w:uiPriority w:val="99"/>
    <w:semiHidden/>
    <w:rsid w:val="00EB05F3"/>
    <w:rPr>
      <w:color w:val="808080"/>
    </w:rPr>
  </w:style>
  <w:style w:type="paragraph" w:customStyle="1" w:styleId="xl63">
    <w:name w:val="xl63"/>
    <w:basedOn w:val="a"/>
    <w:uiPriority w:val="99"/>
    <w:rsid w:val="00EB05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ahoma" w:hAnsi="Tahoma" w:cs="Tahoma"/>
      <w:sz w:val="20"/>
      <w:szCs w:val="20"/>
    </w:rPr>
  </w:style>
  <w:style w:type="paragraph" w:customStyle="1" w:styleId="xl64">
    <w:name w:val="xl64"/>
    <w:basedOn w:val="a"/>
    <w:uiPriority w:val="99"/>
    <w:rsid w:val="00EB05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ahoma" w:hAnsi="Tahoma" w:cs="Tahoma"/>
      <w:color w:val="000000"/>
      <w:sz w:val="20"/>
      <w:szCs w:val="20"/>
    </w:rPr>
  </w:style>
  <w:style w:type="paragraph" w:customStyle="1" w:styleId="xl70">
    <w:name w:val="xl70"/>
    <w:basedOn w:val="a"/>
    <w:uiPriority w:val="99"/>
    <w:rsid w:val="00EB05F3"/>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style>
  <w:style w:type="paragraph" w:customStyle="1" w:styleId="xl71">
    <w:name w:val="xl71"/>
    <w:basedOn w:val="a"/>
    <w:uiPriority w:val="99"/>
    <w:rsid w:val="00EB05F3"/>
    <w:pPr>
      <w:spacing w:before="100" w:beforeAutospacing="1" w:after="100" w:afterAutospacing="1"/>
      <w:jc w:val="center"/>
      <w:textAlignment w:val="center"/>
    </w:pPr>
    <w:rPr>
      <w:sz w:val="20"/>
      <w:szCs w:val="20"/>
    </w:rPr>
  </w:style>
  <w:style w:type="paragraph" w:customStyle="1" w:styleId="xl72">
    <w:name w:val="xl72"/>
    <w:basedOn w:val="a"/>
    <w:uiPriority w:val="99"/>
    <w:rsid w:val="00EB05F3"/>
    <w:pPr>
      <w:spacing w:before="100" w:beforeAutospacing="1" w:after="100" w:afterAutospacing="1"/>
    </w:pPr>
    <w:rPr>
      <w:sz w:val="20"/>
      <w:szCs w:val="20"/>
    </w:rPr>
  </w:style>
  <w:style w:type="paragraph" w:customStyle="1" w:styleId="xl73">
    <w:name w:val="xl73"/>
    <w:basedOn w:val="a"/>
    <w:uiPriority w:val="99"/>
    <w:rsid w:val="00EB05F3"/>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74">
    <w:name w:val="xl74"/>
    <w:basedOn w:val="a"/>
    <w:uiPriority w:val="99"/>
    <w:rsid w:val="00EB05F3"/>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5">
    <w:name w:val="xl75"/>
    <w:basedOn w:val="a"/>
    <w:uiPriority w:val="99"/>
    <w:rsid w:val="00EB05F3"/>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6">
    <w:name w:val="xl76"/>
    <w:basedOn w:val="a"/>
    <w:uiPriority w:val="99"/>
    <w:rsid w:val="00EB05F3"/>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77">
    <w:name w:val="xl77"/>
    <w:basedOn w:val="a"/>
    <w:uiPriority w:val="99"/>
    <w:rsid w:val="00EB05F3"/>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78">
    <w:name w:val="xl78"/>
    <w:basedOn w:val="a"/>
    <w:uiPriority w:val="99"/>
    <w:rsid w:val="00EB05F3"/>
    <w:pPr>
      <w:pBdr>
        <w:top w:val="single" w:sz="8" w:space="0" w:color="auto"/>
        <w:left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
    <w:uiPriority w:val="99"/>
    <w:rsid w:val="00EB05F3"/>
    <w:pPr>
      <w:pBdr>
        <w:top w:val="single" w:sz="8"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0">
    <w:name w:val="xl80"/>
    <w:basedOn w:val="a"/>
    <w:uiPriority w:val="99"/>
    <w:rsid w:val="00EB05F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
    <w:uiPriority w:val="99"/>
    <w:rsid w:val="00EB05F3"/>
    <w:pPr>
      <w:pBdr>
        <w:top w:val="single" w:sz="8" w:space="0" w:color="auto"/>
        <w:left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82">
    <w:name w:val="xl82"/>
    <w:basedOn w:val="a"/>
    <w:uiPriority w:val="99"/>
    <w:rsid w:val="00EB05F3"/>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83">
    <w:name w:val="xl83"/>
    <w:basedOn w:val="a"/>
    <w:uiPriority w:val="99"/>
    <w:rsid w:val="00EB05F3"/>
    <w:pPr>
      <w:pBdr>
        <w:left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84">
    <w:name w:val="xl84"/>
    <w:basedOn w:val="a"/>
    <w:uiPriority w:val="99"/>
    <w:rsid w:val="00EB05F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5">
    <w:name w:val="xl85"/>
    <w:basedOn w:val="a"/>
    <w:uiPriority w:val="99"/>
    <w:rsid w:val="00EB05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
    <w:uiPriority w:val="99"/>
    <w:rsid w:val="00EB05F3"/>
    <w:pPr>
      <w:pBdr>
        <w:left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87">
    <w:name w:val="xl87"/>
    <w:basedOn w:val="a"/>
    <w:uiPriority w:val="99"/>
    <w:rsid w:val="00EB05F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8">
    <w:name w:val="xl88"/>
    <w:basedOn w:val="a"/>
    <w:uiPriority w:val="99"/>
    <w:rsid w:val="00EB05F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9">
    <w:name w:val="xl89"/>
    <w:basedOn w:val="a"/>
    <w:uiPriority w:val="99"/>
    <w:rsid w:val="00EB05F3"/>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0">
    <w:name w:val="xl90"/>
    <w:basedOn w:val="a"/>
    <w:uiPriority w:val="99"/>
    <w:rsid w:val="00EB05F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1">
    <w:name w:val="xl91"/>
    <w:basedOn w:val="a"/>
    <w:uiPriority w:val="99"/>
    <w:rsid w:val="00EB05F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2">
    <w:name w:val="xl92"/>
    <w:basedOn w:val="a"/>
    <w:uiPriority w:val="99"/>
    <w:rsid w:val="00EB05F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93">
    <w:name w:val="xl93"/>
    <w:basedOn w:val="a"/>
    <w:uiPriority w:val="99"/>
    <w:rsid w:val="00EB05F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94">
    <w:name w:val="xl94"/>
    <w:basedOn w:val="a"/>
    <w:uiPriority w:val="99"/>
    <w:rsid w:val="00EB05F3"/>
    <w:pPr>
      <w:pBdr>
        <w:top w:val="single" w:sz="4" w:space="0" w:color="auto"/>
        <w:left w:val="single" w:sz="4" w:space="0" w:color="auto"/>
        <w:bottom w:val="single" w:sz="4" w:space="0" w:color="auto"/>
      </w:pBdr>
      <w:spacing w:before="100" w:beforeAutospacing="1" w:after="100" w:afterAutospacing="1"/>
      <w:textAlignment w:val="top"/>
    </w:pPr>
    <w:rPr>
      <w:rFonts w:ascii="Tahoma" w:hAnsi="Tahoma" w:cs="Tahoma"/>
      <w:sz w:val="20"/>
      <w:szCs w:val="20"/>
    </w:rPr>
  </w:style>
  <w:style w:type="paragraph" w:customStyle="1" w:styleId="xl95">
    <w:name w:val="xl95"/>
    <w:basedOn w:val="a"/>
    <w:uiPriority w:val="99"/>
    <w:rsid w:val="00EB05F3"/>
    <w:pPr>
      <w:pBdr>
        <w:top w:val="single" w:sz="4" w:space="0" w:color="auto"/>
        <w:left w:val="single" w:sz="4" w:space="0" w:color="auto"/>
        <w:bottom w:val="single" w:sz="4" w:space="0" w:color="auto"/>
      </w:pBdr>
      <w:spacing w:before="100" w:beforeAutospacing="1" w:after="100" w:afterAutospacing="1"/>
      <w:textAlignment w:val="top"/>
    </w:pPr>
    <w:rPr>
      <w:rFonts w:ascii="Tahoma" w:hAnsi="Tahoma" w:cs="Tahoma"/>
      <w:color w:val="000000"/>
      <w:sz w:val="20"/>
      <w:szCs w:val="20"/>
    </w:rPr>
  </w:style>
  <w:style w:type="paragraph" w:customStyle="1" w:styleId="xl96">
    <w:name w:val="xl96"/>
    <w:basedOn w:val="a"/>
    <w:uiPriority w:val="99"/>
    <w:rsid w:val="00EB05F3"/>
    <w:pPr>
      <w:pBdr>
        <w:top w:val="single" w:sz="4" w:space="0" w:color="auto"/>
        <w:left w:val="single" w:sz="4" w:space="0" w:color="auto"/>
        <w:bottom w:val="single" w:sz="4" w:space="0" w:color="auto"/>
      </w:pBdr>
      <w:spacing w:before="100" w:beforeAutospacing="1" w:after="100" w:afterAutospacing="1"/>
      <w:textAlignment w:val="top"/>
    </w:pPr>
    <w:rPr>
      <w:rFonts w:ascii="Tahoma" w:hAnsi="Tahoma" w:cs="Tahoma"/>
      <w:color w:val="000000"/>
      <w:sz w:val="20"/>
      <w:szCs w:val="20"/>
    </w:rPr>
  </w:style>
  <w:style w:type="paragraph" w:customStyle="1" w:styleId="xl97">
    <w:name w:val="xl97"/>
    <w:basedOn w:val="a"/>
    <w:uiPriority w:val="99"/>
    <w:rsid w:val="00EB05F3"/>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98">
    <w:name w:val="xl98"/>
    <w:basedOn w:val="a"/>
    <w:uiPriority w:val="99"/>
    <w:rsid w:val="00EB05F3"/>
    <w:pPr>
      <w:pBdr>
        <w:top w:val="single" w:sz="4" w:space="0" w:color="auto"/>
        <w:left w:val="single" w:sz="4" w:space="0" w:color="auto"/>
        <w:bottom w:val="single" w:sz="4" w:space="0" w:color="auto"/>
      </w:pBdr>
      <w:shd w:val="clear" w:color="000000" w:fill="B8CCE4"/>
      <w:spacing w:before="100" w:beforeAutospacing="1" w:after="100" w:afterAutospacing="1"/>
      <w:textAlignment w:val="top"/>
    </w:pPr>
  </w:style>
  <w:style w:type="paragraph" w:customStyle="1" w:styleId="xl99">
    <w:name w:val="xl99"/>
    <w:basedOn w:val="a"/>
    <w:uiPriority w:val="99"/>
    <w:rsid w:val="00EB05F3"/>
    <w:pPr>
      <w:pBdr>
        <w:top w:val="single" w:sz="4" w:space="0" w:color="auto"/>
        <w:left w:val="single" w:sz="4" w:space="0" w:color="auto"/>
        <w:bottom w:val="single" w:sz="4" w:space="0" w:color="auto"/>
      </w:pBdr>
      <w:shd w:val="clear" w:color="000000" w:fill="B8CCE4"/>
      <w:spacing w:before="100" w:beforeAutospacing="1" w:after="100" w:afterAutospacing="1"/>
      <w:textAlignment w:val="top"/>
    </w:pPr>
  </w:style>
  <w:style w:type="paragraph" w:customStyle="1" w:styleId="xl100">
    <w:name w:val="xl100"/>
    <w:basedOn w:val="a"/>
    <w:uiPriority w:val="99"/>
    <w:rsid w:val="00EB05F3"/>
    <w:pPr>
      <w:pBdr>
        <w:top w:val="single" w:sz="4" w:space="0" w:color="auto"/>
        <w:left w:val="single" w:sz="4" w:space="0" w:color="auto"/>
        <w:bottom w:val="single" w:sz="4" w:space="0" w:color="auto"/>
      </w:pBdr>
      <w:shd w:val="clear" w:color="000000" w:fill="B8CCE4"/>
      <w:spacing w:before="100" w:beforeAutospacing="1" w:after="100" w:afterAutospacing="1"/>
      <w:textAlignment w:val="top"/>
    </w:pPr>
  </w:style>
  <w:style w:type="paragraph" w:customStyle="1" w:styleId="xl101">
    <w:name w:val="xl101"/>
    <w:basedOn w:val="a"/>
    <w:uiPriority w:val="99"/>
    <w:rsid w:val="00EB05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
    <w:uiPriority w:val="99"/>
    <w:rsid w:val="00EB05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
    <w:uiPriority w:val="99"/>
    <w:rsid w:val="00EB05F3"/>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style>
  <w:style w:type="paragraph" w:customStyle="1" w:styleId="xl104">
    <w:name w:val="xl104"/>
    <w:basedOn w:val="a"/>
    <w:uiPriority w:val="99"/>
    <w:rsid w:val="00EB05F3"/>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style>
  <w:style w:type="paragraph" w:customStyle="1" w:styleId="xl105">
    <w:name w:val="xl105"/>
    <w:basedOn w:val="a"/>
    <w:uiPriority w:val="99"/>
    <w:rsid w:val="00EB05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6">
    <w:name w:val="xl106"/>
    <w:basedOn w:val="a"/>
    <w:uiPriority w:val="99"/>
    <w:rsid w:val="00EB05F3"/>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7">
    <w:name w:val="xl107"/>
    <w:basedOn w:val="a"/>
    <w:uiPriority w:val="99"/>
    <w:rsid w:val="00EB05F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8">
    <w:name w:val="xl108"/>
    <w:basedOn w:val="a"/>
    <w:uiPriority w:val="99"/>
    <w:rsid w:val="00EB05F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
    <w:uiPriority w:val="99"/>
    <w:rsid w:val="00EB05F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0">
    <w:name w:val="xl110"/>
    <w:basedOn w:val="a"/>
    <w:uiPriority w:val="99"/>
    <w:rsid w:val="00EB05F3"/>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textAlignment w:val="top"/>
    </w:pPr>
  </w:style>
  <w:style w:type="paragraph" w:customStyle="1" w:styleId="xl111">
    <w:name w:val="xl111"/>
    <w:basedOn w:val="a"/>
    <w:uiPriority w:val="99"/>
    <w:rsid w:val="00EB05F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
    <w:uiPriority w:val="99"/>
    <w:rsid w:val="00EB05F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13">
    <w:name w:val="xl113"/>
    <w:basedOn w:val="a"/>
    <w:uiPriority w:val="99"/>
    <w:rsid w:val="00EB05F3"/>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style>
  <w:style w:type="paragraph" w:customStyle="1" w:styleId="xl114">
    <w:name w:val="xl114"/>
    <w:basedOn w:val="a"/>
    <w:uiPriority w:val="99"/>
    <w:rsid w:val="00EB05F3"/>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style>
  <w:style w:type="paragraph" w:customStyle="1" w:styleId="xl115">
    <w:name w:val="xl115"/>
    <w:basedOn w:val="a"/>
    <w:uiPriority w:val="99"/>
    <w:rsid w:val="00EB05F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6">
    <w:name w:val="xl116"/>
    <w:basedOn w:val="a"/>
    <w:uiPriority w:val="99"/>
    <w:rsid w:val="00EB05F3"/>
    <w:pPr>
      <w:pBdr>
        <w:top w:val="single" w:sz="4" w:space="0" w:color="auto"/>
        <w:left w:val="single" w:sz="4" w:space="0" w:color="auto"/>
        <w:bottom w:val="single" w:sz="8" w:space="0" w:color="auto"/>
        <w:right w:val="single" w:sz="4" w:space="0" w:color="auto"/>
      </w:pBdr>
      <w:shd w:val="clear" w:color="000000" w:fill="EEECE1"/>
      <w:spacing w:before="100" w:beforeAutospacing="1" w:after="100" w:afterAutospacing="1"/>
      <w:jc w:val="center"/>
      <w:textAlignment w:val="center"/>
    </w:pPr>
  </w:style>
  <w:style w:type="paragraph" w:customStyle="1" w:styleId="xl117">
    <w:name w:val="xl117"/>
    <w:basedOn w:val="a"/>
    <w:uiPriority w:val="99"/>
    <w:rsid w:val="00EB05F3"/>
    <w:pPr>
      <w:pBdr>
        <w:top w:val="single" w:sz="8"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18">
    <w:name w:val="xl118"/>
    <w:basedOn w:val="a"/>
    <w:uiPriority w:val="99"/>
    <w:rsid w:val="00EB05F3"/>
    <w:pPr>
      <w:pBdr>
        <w:top w:val="single" w:sz="8"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style>
  <w:style w:type="paragraph" w:customStyle="1" w:styleId="xl119">
    <w:name w:val="xl119"/>
    <w:basedOn w:val="a"/>
    <w:uiPriority w:val="99"/>
    <w:rsid w:val="00EB05F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20">
    <w:name w:val="xl120"/>
    <w:basedOn w:val="a"/>
    <w:uiPriority w:val="99"/>
    <w:rsid w:val="00EB05F3"/>
    <w:pPr>
      <w:pBdr>
        <w:left w:val="single" w:sz="8"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1">
    <w:name w:val="xl121"/>
    <w:basedOn w:val="a"/>
    <w:uiPriority w:val="99"/>
    <w:rsid w:val="00EB05F3"/>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2">
    <w:name w:val="xl122"/>
    <w:basedOn w:val="a"/>
    <w:uiPriority w:val="99"/>
    <w:rsid w:val="00EB05F3"/>
    <w:pPr>
      <w:pBdr>
        <w:top w:val="single" w:sz="4" w:space="0" w:color="auto"/>
        <w:left w:val="single" w:sz="4" w:space="0" w:color="auto"/>
        <w:bottom w:val="single" w:sz="8" w:space="0" w:color="auto"/>
      </w:pBdr>
      <w:shd w:val="clear" w:color="000000" w:fill="B8CCE4"/>
      <w:spacing w:before="100" w:beforeAutospacing="1" w:after="100" w:afterAutospacing="1"/>
      <w:textAlignment w:val="top"/>
    </w:pPr>
  </w:style>
  <w:style w:type="paragraph" w:customStyle="1" w:styleId="xl123">
    <w:name w:val="xl123"/>
    <w:basedOn w:val="a"/>
    <w:uiPriority w:val="99"/>
    <w:rsid w:val="00EB05F3"/>
    <w:pPr>
      <w:pBdr>
        <w:top w:val="single" w:sz="4" w:space="0" w:color="auto"/>
        <w:left w:val="single" w:sz="4" w:space="0" w:color="auto"/>
        <w:bottom w:val="single" w:sz="8" w:space="0" w:color="auto"/>
        <w:right w:val="single" w:sz="4" w:space="0" w:color="auto"/>
      </w:pBdr>
      <w:shd w:val="clear" w:color="000000" w:fill="FCD5B4"/>
      <w:spacing w:before="100" w:beforeAutospacing="1" w:after="100" w:afterAutospacing="1"/>
      <w:jc w:val="center"/>
      <w:textAlignment w:val="center"/>
    </w:pPr>
  </w:style>
  <w:style w:type="paragraph" w:customStyle="1" w:styleId="xl124">
    <w:name w:val="xl124"/>
    <w:basedOn w:val="a"/>
    <w:uiPriority w:val="99"/>
    <w:rsid w:val="00EB05F3"/>
    <w:pPr>
      <w:pBdr>
        <w:left w:val="single" w:sz="4" w:space="0" w:color="auto"/>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25">
    <w:name w:val="xl125"/>
    <w:basedOn w:val="a"/>
    <w:uiPriority w:val="99"/>
    <w:rsid w:val="00EB05F3"/>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26">
    <w:name w:val="xl126"/>
    <w:basedOn w:val="a"/>
    <w:uiPriority w:val="99"/>
    <w:rsid w:val="00EB05F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27">
    <w:name w:val="xl127"/>
    <w:basedOn w:val="a"/>
    <w:uiPriority w:val="99"/>
    <w:rsid w:val="00EB05F3"/>
    <w:pPr>
      <w:pBdr>
        <w:top w:val="single" w:sz="4" w:space="0" w:color="auto"/>
        <w:left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28">
    <w:name w:val="xl128"/>
    <w:basedOn w:val="a"/>
    <w:uiPriority w:val="99"/>
    <w:rsid w:val="00EB05F3"/>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29">
    <w:name w:val="xl129"/>
    <w:basedOn w:val="a"/>
    <w:uiPriority w:val="99"/>
    <w:rsid w:val="00EB05F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30">
    <w:name w:val="xl130"/>
    <w:basedOn w:val="a"/>
    <w:uiPriority w:val="99"/>
    <w:rsid w:val="00EB05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31">
    <w:name w:val="xl131"/>
    <w:basedOn w:val="a"/>
    <w:uiPriority w:val="99"/>
    <w:rsid w:val="00EB05F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32">
    <w:name w:val="xl132"/>
    <w:basedOn w:val="a"/>
    <w:uiPriority w:val="99"/>
    <w:rsid w:val="00EB05F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character" w:customStyle="1" w:styleId="f">
    <w:name w:val="f"/>
    <w:basedOn w:val="a0"/>
    <w:rsid w:val="00EB05F3"/>
  </w:style>
  <w:style w:type="character" w:customStyle="1" w:styleId="s">
    <w:name w:val="s"/>
    <w:basedOn w:val="a0"/>
    <w:rsid w:val="00EB05F3"/>
  </w:style>
  <w:style w:type="character" w:customStyle="1" w:styleId="left">
    <w:name w:val="left"/>
    <w:basedOn w:val="a0"/>
    <w:rsid w:val="00EB05F3"/>
  </w:style>
  <w:style w:type="character" w:customStyle="1" w:styleId="right">
    <w:name w:val="right"/>
    <w:basedOn w:val="a0"/>
    <w:rsid w:val="00EB05F3"/>
  </w:style>
  <w:style w:type="character" w:customStyle="1" w:styleId="name">
    <w:name w:val="name"/>
    <w:basedOn w:val="a0"/>
    <w:rsid w:val="00EB05F3"/>
  </w:style>
  <w:style w:type="character" w:customStyle="1" w:styleId="val">
    <w:name w:val="val"/>
    <w:basedOn w:val="a0"/>
    <w:rsid w:val="00EB05F3"/>
  </w:style>
  <w:style w:type="character" w:customStyle="1" w:styleId="fix-spelling">
    <w:name w:val="fix-spelling"/>
    <w:basedOn w:val="a0"/>
    <w:rsid w:val="00EB05F3"/>
  </w:style>
  <w:style w:type="paragraph" w:customStyle="1" w:styleId="TableParagraph">
    <w:name w:val="Table Paragraph"/>
    <w:basedOn w:val="a"/>
    <w:uiPriority w:val="1"/>
    <w:qFormat/>
    <w:rsid w:val="00EB05F3"/>
    <w:pPr>
      <w:widowControl w:val="0"/>
    </w:pPr>
    <w:rPr>
      <w:rFonts w:asciiTheme="minorHAnsi" w:eastAsiaTheme="minorHAnsi" w:hAnsiTheme="minorHAnsi" w:cstheme="minorBidi"/>
      <w:sz w:val="22"/>
      <w:szCs w:val="22"/>
      <w:lang w:val="en-US" w:eastAsia="en-US"/>
    </w:rPr>
  </w:style>
  <w:style w:type="character" w:customStyle="1" w:styleId="afa">
    <w:name w:val="Абзац списка Знак"/>
    <w:link w:val="af9"/>
    <w:uiPriority w:val="34"/>
    <w:rsid w:val="00EB05F3"/>
    <w:rPr>
      <w:rFonts w:ascii="Times New Roman" w:eastAsia="Times New Roman" w:hAnsi="Times New Roman" w:cs="Times New Roman"/>
      <w:sz w:val="24"/>
      <w:szCs w:val="24"/>
      <w:lang w:eastAsia="ru-RU"/>
    </w:rPr>
  </w:style>
  <w:style w:type="character" w:customStyle="1" w:styleId="value">
    <w:name w:val="value"/>
    <w:basedOn w:val="a0"/>
    <w:rsid w:val="00EB05F3"/>
  </w:style>
  <w:style w:type="character" w:customStyle="1" w:styleId="smalltexts">
    <w:name w:val="smalltexts"/>
    <w:basedOn w:val="a0"/>
    <w:rsid w:val="00EB05F3"/>
  </w:style>
  <w:style w:type="character" w:customStyle="1" w:styleId="smalltextblacks">
    <w:name w:val="smalltextblacks"/>
    <w:basedOn w:val="a0"/>
    <w:rsid w:val="00EB05F3"/>
  </w:style>
  <w:style w:type="paragraph" w:customStyle="1" w:styleId="imalignleft">
    <w:name w:val="imalign_left"/>
    <w:basedOn w:val="a"/>
    <w:rsid w:val="00EB05F3"/>
    <w:pPr>
      <w:spacing w:before="100" w:beforeAutospacing="1" w:after="100" w:afterAutospacing="1"/>
    </w:pPr>
  </w:style>
  <w:style w:type="character" w:customStyle="1" w:styleId="ff2">
    <w:name w:val="ff2"/>
    <w:basedOn w:val="a0"/>
    <w:rsid w:val="00EB05F3"/>
  </w:style>
  <w:style w:type="paragraph" w:customStyle="1" w:styleId="imaligncenter">
    <w:name w:val="imalign_center"/>
    <w:basedOn w:val="a"/>
    <w:rsid w:val="00EB05F3"/>
    <w:pPr>
      <w:spacing w:before="100" w:beforeAutospacing="1" w:after="100" w:afterAutospacing="1"/>
    </w:pPr>
  </w:style>
  <w:style w:type="character" w:customStyle="1" w:styleId="ff3">
    <w:name w:val="ff3"/>
    <w:basedOn w:val="a0"/>
    <w:rsid w:val="00EB05F3"/>
  </w:style>
  <w:style w:type="paragraph" w:customStyle="1" w:styleId="normaltext">
    <w:name w:val="normaltext"/>
    <w:basedOn w:val="a"/>
    <w:rsid w:val="00EB05F3"/>
    <w:pPr>
      <w:spacing w:before="100" w:beforeAutospacing="1" w:after="100" w:afterAutospacing="1"/>
    </w:p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uiPriority w:val="9"/>
    <w:rsid w:val="00EB05F3"/>
    <w:rPr>
      <w:rFonts w:asciiTheme="majorHAnsi" w:eastAsiaTheme="majorEastAsia" w:hAnsiTheme="majorHAnsi" w:cstheme="majorBidi"/>
      <w:b/>
      <w:bCs/>
      <w:color w:val="365F91" w:themeColor="accent1" w:themeShade="BF"/>
      <w:sz w:val="28"/>
      <w:szCs w:val="28"/>
    </w:rPr>
  </w:style>
  <w:style w:type="character" w:customStyle="1" w:styleId="1c">
    <w:name w:val="Верхний колонтитул Знак1"/>
    <w:aliases w:val="Linie Знак1,header Знак1"/>
    <w:basedOn w:val="a0"/>
    <w:uiPriority w:val="99"/>
    <w:semiHidden/>
    <w:rsid w:val="00EB05F3"/>
  </w:style>
  <w:style w:type="character" w:customStyle="1" w:styleId="product-infospan">
    <w:name w:val="product-info__span"/>
    <w:basedOn w:val="a0"/>
    <w:rsid w:val="00EB05F3"/>
  </w:style>
  <w:style w:type="paragraph" w:customStyle="1" w:styleId="p">
    <w:name w:val="p"/>
    <w:basedOn w:val="a"/>
    <w:rsid w:val="00EB05F3"/>
    <w:pPr>
      <w:spacing w:before="100" w:beforeAutospacing="1" w:after="100" w:afterAutospacing="1"/>
    </w:pPr>
  </w:style>
  <w:style w:type="character" w:customStyle="1" w:styleId="gray">
    <w:name w:val="gray"/>
    <w:basedOn w:val="a0"/>
    <w:rsid w:val="00EB05F3"/>
  </w:style>
  <w:style w:type="character" w:customStyle="1" w:styleId="lfxproduct-specname-inner">
    <w:name w:val="lfx__product-spec_name-inner"/>
    <w:basedOn w:val="a0"/>
    <w:rsid w:val="00EB05F3"/>
  </w:style>
  <w:style w:type="character" w:customStyle="1" w:styleId="lfxproduct-specvalue-inner">
    <w:name w:val="lfx__product-spec_value-inner"/>
    <w:basedOn w:val="a0"/>
    <w:rsid w:val="00EB05F3"/>
  </w:style>
  <w:style w:type="character" w:customStyle="1" w:styleId="ikzvalue">
    <w:name w:val="ikzvalue"/>
    <w:basedOn w:val="a0"/>
    <w:rsid w:val="00EB05F3"/>
  </w:style>
  <w:style w:type="paragraph" w:customStyle="1" w:styleId="footnote">
    <w:name w:val="footnote"/>
    <w:basedOn w:val="a"/>
    <w:rsid w:val="00EB05F3"/>
    <w:pPr>
      <w:spacing w:before="100" w:beforeAutospacing="1" w:after="100" w:afterAutospacing="1"/>
    </w:pPr>
  </w:style>
  <w:style w:type="character" w:customStyle="1" w:styleId="price">
    <w:name w:val="price"/>
    <w:basedOn w:val="a0"/>
    <w:rsid w:val="00EB05F3"/>
  </w:style>
  <w:style w:type="paragraph" w:customStyle="1" w:styleId="prdsubtitle">
    <w:name w:val="prdsubtitle"/>
    <w:basedOn w:val="a"/>
    <w:rsid w:val="00EB05F3"/>
    <w:pPr>
      <w:spacing w:before="100" w:beforeAutospacing="1" w:after="100" w:afterAutospacing="1"/>
    </w:pPr>
  </w:style>
  <w:style w:type="character" w:customStyle="1" w:styleId="1d">
    <w:name w:val="Название1"/>
    <w:basedOn w:val="a0"/>
    <w:rsid w:val="00EB05F3"/>
  </w:style>
  <w:style w:type="paragraph" w:customStyle="1" w:styleId="product-detaildescription-title">
    <w:name w:val="product-detail__description-title"/>
    <w:basedOn w:val="a"/>
    <w:rsid w:val="00EB05F3"/>
    <w:pPr>
      <w:spacing w:before="100" w:beforeAutospacing="1" w:after="100" w:afterAutospacing="1"/>
    </w:pPr>
  </w:style>
  <w:style w:type="character" w:customStyle="1" w:styleId="paramtitle">
    <w:name w:val="param__title"/>
    <w:basedOn w:val="a0"/>
    <w:rsid w:val="00EB05F3"/>
  </w:style>
  <w:style w:type="character" w:customStyle="1" w:styleId="paramspec">
    <w:name w:val="param__spec"/>
    <w:basedOn w:val="a0"/>
    <w:rsid w:val="00EB05F3"/>
  </w:style>
  <w:style w:type="character" w:customStyle="1" w:styleId="lots-wrap-contentbodyval2">
    <w:name w:val="lots-wrap-content__body__val2"/>
    <w:basedOn w:val="a0"/>
    <w:rsid w:val="00977837"/>
  </w:style>
  <w:style w:type="character" w:customStyle="1" w:styleId="afffb">
    <w:name w:val="Основной текст документа"/>
    <w:rsid w:val="00977837"/>
    <w:rPr>
      <w:sz w:val="22"/>
    </w:rPr>
  </w:style>
  <w:style w:type="character" w:customStyle="1" w:styleId="ecattext">
    <w:name w:val="ecattext"/>
    <w:basedOn w:val="a0"/>
    <w:rsid w:val="00977837"/>
  </w:style>
  <w:style w:type="character" w:customStyle="1" w:styleId="FontStyle50">
    <w:name w:val="Font Style50"/>
    <w:uiPriority w:val="99"/>
    <w:rsid w:val="00D16C0C"/>
    <w:rPr>
      <w:rFonts w:ascii="Times New Roman" w:hAnsi="Times New Roman" w:cs="Times New Roman"/>
      <w:b/>
      <w:bCs/>
      <w:color w:val="000000"/>
      <w:sz w:val="22"/>
      <w:szCs w:val="22"/>
    </w:rPr>
  </w:style>
  <w:style w:type="character" w:customStyle="1" w:styleId="FontStyle57">
    <w:name w:val="Font Style57"/>
    <w:uiPriority w:val="99"/>
    <w:rsid w:val="00D16C0C"/>
    <w:rPr>
      <w:rFonts w:ascii="Times New Roman" w:hAnsi="Times New Roman" w:cs="Times New Roman"/>
      <w:color w:val="000000"/>
      <w:sz w:val="22"/>
      <w:szCs w:val="22"/>
    </w:rPr>
  </w:style>
  <w:style w:type="paragraph" w:customStyle="1" w:styleId="Style9">
    <w:name w:val="Style9"/>
    <w:basedOn w:val="a"/>
    <w:uiPriority w:val="99"/>
    <w:rsid w:val="00D16C0C"/>
    <w:pPr>
      <w:widowControl w:val="0"/>
      <w:autoSpaceDE w:val="0"/>
      <w:autoSpaceDN w:val="0"/>
      <w:adjustRightInd w:val="0"/>
      <w:spacing w:line="277" w:lineRule="exact"/>
      <w:jc w:val="both"/>
    </w:pPr>
  </w:style>
  <w:style w:type="paragraph" w:customStyle="1" w:styleId="Style13">
    <w:name w:val="Style13"/>
    <w:basedOn w:val="a"/>
    <w:uiPriority w:val="99"/>
    <w:rsid w:val="00D16C0C"/>
    <w:pPr>
      <w:widowControl w:val="0"/>
      <w:autoSpaceDE w:val="0"/>
      <w:autoSpaceDN w:val="0"/>
      <w:adjustRightInd w:val="0"/>
      <w:spacing w:line="274" w:lineRule="exact"/>
      <w:ind w:firstLine="720"/>
      <w:jc w:val="both"/>
    </w:pPr>
  </w:style>
  <w:style w:type="character" w:customStyle="1" w:styleId="2e">
    <w:name w:val="Основной шрифт абзаца2"/>
    <w:rsid w:val="00D16C0C"/>
  </w:style>
  <w:style w:type="character" w:customStyle="1" w:styleId="1e">
    <w:name w:val="Основной шрифт абзаца1"/>
    <w:rsid w:val="00D16C0C"/>
  </w:style>
  <w:style w:type="paragraph" w:customStyle="1" w:styleId="afffc">
    <w:name w:val="Текст в заданном формате"/>
    <w:basedOn w:val="a"/>
    <w:rsid w:val="00D16C0C"/>
    <w:pPr>
      <w:widowControl w:val="0"/>
      <w:suppressAutoHyphens/>
    </w:pPr>
    <w:rPr>
      <w:rFonts w:ascii="Courier New" w:eastAsia="Courier New" w:hAnsi="Courier New" w:cs="Courier New"/>
      <w:sz w:val="20"/>
      <w:szCs w:val="20"/>
      <w:lang w:eastAsia="zh-CN"/>
    </w:rPr>
  </w:style>
  <w:style w:type="paragraph" w:customStyle="1" w:styleId="DefaultText">
    <w:name w:val="Default Text"/>
    <w:rsid w:val="00D16C0C"/>
    <w:pPr>
      <w:widowControl w:val="0"/>
      <w:suppressAutoHyphens/>
      <w:spacing w:after="0" w:line="240" w:lineRule="auto"/>
    </w:pPr>
    <w:rPr>
      <w:rFonts w:ascii="Times New Roman" w:eastAsia="Lucida Sans Unicode" w:hAnsi="Times New Roman" w:cs="Times New Roman"/>
      <w:sz w:val="24"/>
      <w:szCs w:val="24"/>
      <w:lang w:eastAsia="zh-CN"/>
    </w:rPr>
  </w:style>
  <w:style w:type="paragraph" w:customStyle="1" w:styleId="pc">
    <w:name w:val="pc"/>
    <w:basedOn w:val="a"/>
    <w:rsid w:val="00D16C0C"/>
    <w:pPr>
      <w:spacing w:before="100" w:beforeAutospacing="1" w:after="100" w:afterAutospacing="1"/>
    </w:pPr>
  </w:style>
  <w:style w:type="paragraph" w:customStyle="1" w:styleId="Style23">
    <w:name w:val="Style23"/>
    <w:basedOn w:val="a"/>
    <w:uiPriority w:val="99"/>
    <w:rsid w:val="00AC2686"/>
    <w:pPr>
      <w:widowControl w:val="0"/>
      <w:autoSpaceDE w:val="0"/>
      <w:autoSpaceDN w:val="0"/>
      <w:adjustRightInd w:val="0"/>
      <w:spacing w:line="274" w:lineRule="exact"/>
      <w:ind w:firstLine="1133"/>
      <w:jc w:val="both"/>
    </w:pPr>
  </w:style>
  <w:style w:type="character" w:customStyle="1" w:styleId="copytarget">
    <w:name w:val="copy_target"/>
    <w:basedOn w:val="a0"/>
    <w:rsid w:val="00680538"/>
  </w:style>
</w:styles>
</file>

<file path=word/webSettings.xml><?xml version="1.0" encoding="utf-8"?>
<w:webSettings xmlns:r="http://schemas.openxmlformats.org/officeDocument/2006/relationships" xmlns:w="http://schemas.openxmlformats.org/wordprocessingml/2006/main">
  <w:divs>
    <w:div w:id="257908798">
      <w:bodyDiv w:val="1"/>
      <w:marLeft w:val="0"/>
      <w:marRight w:val="0"/>
      <w:marTop w:val="0"/>
      <w:marBottom w:val="0"/>
      <w:divBdr>
        <w:top w:val="none" w:sz="0" w:space="0" w:color="auto"/>
        <w:left w:val="none" w:sz="0" w:space="0" w:color="auto"/>
        <w:bottom w:val="none" w:sz="0" w:space="0" w:color="auto"/>
        <w:right w:val="none" w:sz="0" w:space="0" w:color="auto"/>
      </w:divBdr>
    </w:div>
    <w:div w:id="456798878">
      <w:bodyDiv w:val="1"/>
      <w:marLeft w:val="0"/>
      <w:marRight w:val="0"/>
      <w:marTop w:val="0"/>
      <w:marBottom w:val="0"/>
      <w:divBdr>
        <w:top w:val="none" w:sz="0" w:space="0" w:color="auto"/>
        <w:left w:val="none" w:sz="0" w:space="0" w:color="auto"/>
        <w:bottom w:val="none" w:sz="0" w:space="0" w:color="auto"/>
        <w:right w:val="none" w:sz="0" w:space="0" w:color="auto"/>
      </w:divBdr>
    </w:div>
    <w:div w:id="477579987">
      <w:bodyDiv w:val="1"/>
      <w:marLeft w:val="0"/>
      <w:marRight w:val="0"/>
      <w:marTop w:val="0"/>
      <w:marBottom w:val="0"/>
      <w:divBdr>
        <w:top w:val="none" w:sz="0" w:space="0" w:color="auto"/>
        <w:left w:val="none" w:sz="0" w:space="0" w:color="auto"/>
        <w:bottom w:val="none" w:sz="0" w:space="0" w:color="auto"/>
        <w:right w:val="none" w:sz="0" w:space="0" w:color="auto"/>
      </w:divBdr>
    </w:div>
    <w:div w:id="676620455">
      <w:bodyDiv w:val="1"/>
      <w:marLeft w:val="0"/>
      <w:marRight w:val="0"/>
      <w:marTop w:val="0"/>
      <w:marBottom w:val="0"/>
      <w:divBdr>
        <w:top w:val="none" w:sz="0" w:space="0" w:color="auto"/>
        <w:left w:val="none" w:sz="0" w:space="0" w:color="auto"/>
        <w:bottom w:val="none" w:sz="0" w:space="0" w:color="auto"/>
        <w:right w:val="none" w:sz="0" w:space="0" w:color="auto"/>
      </w:divBdr>
    </w:div>
    <w:div w:id="757559112">
      <w:bodyDiv w:val="1"/>
      <w:marLeft w:val="0"/>
      <w:marRight w:val="0"/>
      <w:marTop w:val="0"/>
      <w:marBottom w:val="0"/>
      <w:divBdr>
        <w:top w:val="none" w:sz="0" w:space="0" w:color="auto"/>
        <w:left w:val="none" w:sz="0" w:space="0" w:color="auto"/>
        <w:bottom w:val="none" w:sz="0" w:space="0" w:color="auto"/>
        <w:right w:val="none" w:sz="0" w:space="0" w:color="auto"/>
      </w:divBdr>
    </w:div>
    <w:div w:id="839856364">
      <w:bodyDiv w:val="1"/>
      <w:marLeft w:val="0"/>
      <w:marRight w:val="0"/>
      <w:marTop w:val="0"/>
      <w:marBottom w:val="0"/>
      <w:divBdr>
        <w:top w:val="none" w:sz="0" w:space="0" w:color="auto"/>
        <w:left w:val="none" w:sz="0" w:space="0" w:color="auto"/>
        <w:bottom w:val="none" w:sz="0" w:space="0" w:color="auto"/>
        <w:right w:val="none" w:sz="0" w:space="0" w:color="auto"/>
      </w:divBdr>
    </w:div>
    <w:div w:id="997228132">
      <w:bodyDiv w:val="1"/>
      <w:marLeft w:val="0"/>
      <w:marRight w:val="0"/>
      <w:marTop w:val="0"/>
      <w:marBottom w:val="0"/>
      <w:divBdr>
        <w:top w:val="none" w:sz="0" w:space="0" w:color="auto"/>
        <w:left w:val="none" w:sz="0" w:space="0" w:color="auto"/>
        <w:bottom w:val="none" w:sz="0" w:space="0" w:color="auto"/>
        <w:right w:val="none" w:sz="0" w:space="0" w:color="auto"/>
      </w:divBdr>
    </w:div>
    <w:div w:id="997345116">
      <w:bodyDiv w:val="1"/>
      <w:marLeft w:val="0"/>
      <w:marRight w:val="0"/>
      <w:marTop w:val="0"/>
      <w:marBottom w:val="0"/>
      <w:divBdr>
        <w:top w:val="none" w:sz="0" w:space="0" w:color="auto"/>
        <w:left w:val="none" w:sz="0" w:space="0" w:color="auto"/>
        <w:bottom w:val="none" w:sz="0" w:space="0" w:color="auto"/>
        <w:right w:val="none" w:sz="0" w:space="0" w:color="auto"/>
      </w:divBdr>
    </w:div>
    <w:div w:id="1225291171">
      <w:bodyDiv w:val="1"/>
      <w:marLeft w:val="0"/>
      <w:marRight w:val="0"/>
      <w:marTop w:val="0"/>
      <w:marBottom w:val="0"/>
      <w:divBdr>
        <w:top w:val="none" w:sz="0" w:space="0" w:color="auto"/>
        <w:left w:val="none" w:sz="0" w:space="0" w:color="auto"/>
        <w:bottom w:val="none" w:sz="0" w:space="0" w:color="auto"/>
        <w:right w:val="none" w:sz="0" w:space="0" w:color="auto"/>
      </w:divBdr>
    </w:div>
    <w:div w:id="1272660923">
      <w:bodyDiv w:val="1"/>
      <w:marLeft w:val="0"/>
      <w:marRight w:val="0"/>
      <w:marTop w:val="0"/>
      <w:marBottom w:val="0"/>
      <w:divBdr>
        <w:top w:val="none" w:sz="0" w:space="0" w:color="auto"/>
        <w:left w:val="none" w:sz="0" w:space="0" w:color="auto"/>
        <w:bottom w:val="none" w:sz="0" w:space="0" w:color="auto"/>
        <w:right w:val="none" w:sz="0" w:space="0" w:color="auto"/>
      </w:divBdr>
    </w:div>
    <w:div w:id="1356737032">
      <w:bodyDiv w:val="1"/>
      <w:marLeft w:val="0"/>
      <w:marRight w:val="0"/>
      <w:marTop w:val="0"/>
      <w:marBottom w:val="0"/>
      <w:divBdr>
        <w:top w:val="none" w:sz="0" w:space="0" w:color="auto"/>
        <w:left w:val="none" w:sz="0" w:space="0" w:color="auto"/>
        <w:bottom w:val="none" w:sz="0" w:space="0" w:color="auto"/>
        <w:right w:val="none" w:sz="0" w:space="0" w:color="auto"/>
      </w:divBdr>
    </w:div>
    <w:div w:id="1584488319">
      <w:bodyDiv w:val="1"/>
      <w:marLeft w:val="0"/>
      <w:marRight w:val="0"/>
      <w:marTop w:val="0"/>
      <w:marBottom w:val="0"/>
      <w:divBdr>
        <w:top w:val="none" w:sz="0" w:space="0" w:color="auto"/>
        <w:left w:val="none" w:sz="0" w:space="0" w:color="auto"/>
        <w:bottom w:val="none" w:sz="0" w:space="0" w:color="auto"/>
        <w:right w:val="none" w:sz="0" w:space="0" w:color="auto"/>
      </w:divBdr>
    </w:div>
    <w:div w:id="171234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BDE881-EF67-49DA-B551-A20309F4C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11</Pages>
  <Words>5431</Words>
  <Characters>30960</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13</cp:revision>
  <cp:lastPrinted>2026-05-22T11:59:00Z</cp:lastPrinted>
  <dcterms:created xsi:type="dcterms:W3CDTF">2025-04-29T04:49:00Z</dcterms:created>
  <dcterms:modified xsi:type="dcterms:W3CDTF">2026-05-27T10:02:00Z</dcterms:modified>
</cp:coreProperties>
</file>