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1C" w:rsidRPr="00F0793C" w:rsidRDefault="00FA121C" w:rsidP="00FA121C">
      <w:pPr>
        <w:pStyle w:val="af9"/>
        <w:widowControl w:val="0"/>
        <w:jc w:val="center"/>
        <w:rPr>
          <w:b/>
          <w:sz w:val="24"/>
          <w:szCs w:val="24"/>
        </w:rPr>
      </w:pPr>
      <w:r w:rsidRPr="00F0793C">
        <w:rPr>
          <w:b/>
          <w:sz w:val="28"/>
          <w:szCs w:val="28"/>
        </w:rPr>
        <w:t>ПРОЕКТ ГОСУДАРСТВЕННОГО КОНТРАКТА</w:t>
      </w:r>
    </w:p>
    <w:p w:rsidR="00FA121C" w:rsidRPr="00E43CA1" w:rsidRDefault="00FA121C" w:rsidP="00FA121C">
      <w:pPr>
        <w:pStyle w:val="af9"/>
        <w:widowControl w:val="0"/>
        <w:jc w:val="center"/>
        <w:rPr>
          <w:b/>
          <w:sz w:val="26"/>
          <w:szCs w:val="26"/>
        </w:rPr>
      </w:pPr>
      <w:r w:rsidRPr="00F0793C">
        <w:rPr>
          <w:b/>
          <w:sz w:val="26"/>
          <w:szCs w:val="26"/>
        </w:rPr>
        <w:t xml:space="preserve">Государственный контракт № </w:t>
      </w:r>
      <w:r w:rsidRPr="00E43CA1">
        <w:rPr>
          <w:b/>
          <w:sz w:val="26"/>
          <w:szCs w:val="26"/>
        </w:rPr>
        <w:t>________</w:t>
      </w:r>
    </w:p>
    <w:p w:rsidR="005A3DF9" w:rsidRDefault="005A3DF9" w:rsidP="003C00C2">
      <w:pPr>
        <w:pStyle w:val="Bodytext20"/>
        <w:shd w:val="clear" w:color="auto" w:fill="auto"/>
        <w:tabs>
          <w:tab w:val="left" w:pos="4128"/>
        </w:tabs>
        <w:spacing w:line="240" w:lineRule="auto"/>
        <w:ind w:firstLine="780"/>
        <w:jc w:val="both"/>
        <w:rPr>
          <w:rFonts w:ascii="Times New Roman" w:hAnsi="Times New Roman" w:cs="Times New Roman"/>
          <w:sz w:val="24"/>
          <w:szCs w:val="24"/>
        </w:rPr>
      </w:pPr>
    </w:p>
    <w:p w:rsidR="00FA121C" w:rsidRPr="00767D71" w:rsidRDefault="00FA121C" w:rsidP="00FA121C">
      <w:pPr>
        <w:jc w:val="center"/>
        <w:rPr>
          <w:color w:val="000000"/>
          <w:sz w:val="16"/>
          <w:szCs w:val="16"/>
        </w:rPr>
      </w:pPr>
      <w:r w:rsidRPr="00240A43">
        <w:rPr>
          <w:sz w:val="24"/>
          <w:szCs w:val="24"/>
        </w:rPr>
        <w:t>(Идентификационный код Закупки №</w:t>
      </w:r>
      <w:r w:rsidRPr="00240A43">
        <w:t xml:space="preserve"> </w:t>
      </w:r>
      <w:r w:rsidR="00240A43" w:rsidRPr="00240A43">
        <w:rPr>
          <w:sz w:val="24"/>
          <w:szCs w:val="24"/>
        </w:rPr>
        <w:t>261246508726224650100100030350000000</w:t>
      </w:r>
      <w:r w:rsidRPr="00240A43">
        <w:rPr>
          <w:sz w:val="24"/>
          <w:szCs w:val="24"/>
        </w:rPr>
        <w:t>)</w:t>
      </w:r>
    </w:p>
    <w:p w:rsidR="00FA121C" w:rsidRPr="00592570" w:rsidRDefault="00FA121C" w:rsidP="003C00C2">
      <w:pPr>
        <w:pStyle w:val="Bodytext20"/>
        <w:shd w:val="clear" w:color="auto" w:fill="auto"/>
        <w:tabs>
          <w:tab w:val="left" w:pos="4128"/>
        </w:tabs>
        <w:spacing w:line="240" w:lineRule="auto"/>
        <w:ind w:firstLine="780"/>
        <w:jc w:val="both"/>
        <w:rPr>
          <w:rFonts w:ascii="Times New Roman" w:hAnsi="Times New Roman" w:cs="Times New Roman"/>
          <w:sz w:val="24"/>
          <w:szCs w:val="24"/>
        </w:rPr>
      </w:pPr>
    </w:p>
    <w:p w:rsidR="005A3DF9" w:rsidRPr="00592570" w:rsidRDefault="005A3DF9" w:rsidP="003C00C2">
      <w:pPr>
        <w:widowControl w:val="0"/>
        <w:jc w:val="both"/>
        <w:rPr>
          <w:color w:val="000000"/>
          <w:sz w:val="24"/>
          <w:szCs w:val="24"/>
        </w:rPr>
      </w:pPr>
      <w:r w:rsidRPr="00592570">
        <w:rPr>
          <w:sz w:val="24"/>
          <w:szCs w:val="24"/>
        </w:rPr>
        <w:t xml:space="preserve">г. </w:t>
      </w:r>
      <w:r w:rsidR="00930E94" w:rsidRPr="00592570">
        <w:rPr>
          <w:sz w:val="24"/>
          <w:szCs w:val="24"/>
        </w:rPr>
        <w:t>Красноярск</w:t>
      </w:r>
      <w:r w:rsidRPr="00592570">
        <w:rPr>
          <w:sz w:val="24"/>
          <w:szCs w:val="24"/>
        </w:rPr>
        <w:tab/>
      </w:r>
      <w:r w:rsidRPr="00592570">
        <w:rPr>
          <w:sz w:val="24"/>
          <w:szCs w:val="24"/>
        </w:rPr>
        <w:tab/>
      </w:r>
      <w:r w:rsidRPr="00592570">
        <w:rPr>
          <w:sz w:val="24"/>
          <w:szCs w:val="24"/>
        </w:rPr>
        <w:tab/>
      </w:r>
      <w:r w:rsidRPr="00592570">
        <w:rPr>
          <w:sz w:val="24"/>
          <w:szCs w:val="24"/>
        </w:rPr>
        <w:tab/>
      </w:r>
      <w:r w:rsidRPr="00592570">
        <w:rPr>
          <w:sz w:val="24"/>
          <w:szCs w:val="24"/>
        </w:rPr>
        <w:tab/>
      </w:r>
      <w:r w:rsidRPr="00592570">
        <w:rPr>
          <w:sz w:val="24"/>
          <w:szCs w:val="24"/>
        </w:rPr>
        <w:tab/>
      </w:r>
      <w:r w:rsidRPr="00592570">
        <w:rPr>
          <w:sz w:val="24"/>
          <w:szCs w:val="24"/>
        </w:rPr>
        <w:tab/>
      </w:r>
      <w:r w:rsidRPr="00592570">
        <w:rPr>
          <w:sz w:val="24"/>
          <w:szCs w:val="24"/>
        </w:rPr>
        <w:tab/>
      </w:r>
      <w:r w:rsidRPr="00592570">
        <w:rPr>
          <w:sz w:val="24"/>
          <w:szCs w:val="24"/>
        </w:rPr>
        <w:tab/>
        <w:t xml:space="preserve">«     » </w:t>
      </w:r>
      <w:r w:rsidR="001113D1" w:rsidRPr="00592570">
        <w:rPr>
          <w:sz w:val="24"/>
          <w:szCs w:val="24"/>
          <w:u w:val="single"/>
        </w:rPr>
        <w:t xml:space="preserve">               </w:t>
      </w:r>
      <w:r w:rsidRPr="00592570">
        <w:rPr>
          <w:sz w:val="24"/>
          <w:szCs w:val="24"/>
          <w:u w:val="single"/>
        </w:rPr>
        <w:t xml:space="preserve">  </w:t>
      </w:r>
      <w:r w:rsidRPr="00592570">
        <w:rPr>
          <w:sz w:val="24"/>
          <w:szCs w:val="24"/>
        </w:rPr>
        <w:t>202</w:t>
      </w:r>
      <w:r w:rsidR="001113D1" w:rsidRPr="00592570">
        <w:rPr>
          <w:sz w:val="24"/>
          <w:szCs w:val="24"/>
        </w:rPr>
        <w:t>__</w:t>
      </w:r>
      <w:r w:rsidRPr="00592570">
        <w:rPr>
          <w:sz w:val="24"/>
          <w:szCs w:val="24"/>
        </w:rPr>
        <w:t xml:space="preserve"> г.</w:t>
      </w:r>
    </w:p>
    <w:p w:rsidR="005A3DF9" w:rsidRPr="00592570" w:rsidRDefault="005A3DF9" w:rsidP="003C00C2">
      <w:pPr>
        <w:pStyle w:val="Bodytext20"/>
        <w:shd w:val="clear" w:color="auto" w:fill="auto"/>
        <w:tabs>
          <w:tab w:val="left" w:pos="4128"/>
        </w:tabs>
        <w:spacing w:line="240" w:lineRule="auto"/>
        <w:ind w:firstLine="780"/>
        <w:jc w:val="both"/>
        <w:rPr>
          <w:rFonts w:ascii="Times New Roman" w:hAnsi="Times New Roman" w:cs="Times New Roman"/>
          <w:sz w:val="24"/>
          <w:szCs w:val="24"/>
        </w:rPr>
      </w:pPr>
    </w:p>
    <w:p w:rsidR="00C9002C" w:rsidRPr="00C9002C" w:rsidRDefault="00C9002C" w:rsidP="00C9002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sz w:val="24"/>
          <w:szCs w:val="24"/>
        </w:rPr>
      </w:pPr>
      <w:r w:rsidRPr="00C9002C">
        <w:rPr>
          <w:sz w:val="24"/>
          <w:szCs w:val="24"/>
        </w:rPr>
        <w:t>Управление Федеральной налоговой службы по Красноярскому краю (УФНС России по Красноярскому краю), выступающее от имени Российской Федерации, именуемое в дальнейшем «Заказчик», в лице ____________________________________________________________________</w:t>
      </w:r>
    </w:p>
    <w:p w:rsidR="00C9002C" w:rsidRPr="00C9002C" w:rsidRDefault="00C9002C" w:rsidP="00C9002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4"/>
          <w:szCs w:val="24"/>
        </w:rPr>
      </w:pPr>
      <w:r w:rsidRPr="00C9002C">
        <w:rPr>
          <w:i/>
          <w:sz w:val="18"/>
          <w:szCs w:val="18"/>
        </w:rPr>
        <w:t>(должность, ФИО ответственного должностного лица Заказчика)</w:t>
      </w:r>
    </w:p>
    <w:p w:rsidR="00C9002C" w:rsidRPr="00C9002C" w:rsidRDefault="00C9002C" w:rsidP="00C9002C">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4"/>
          <w:szCs w:val="24"/>
        </w:rPr>
      </w:pPr>
      <w:proofErr w:type="gramStart"/>
      <w:r w:rsidRPr="00C9002C">
        <w:rPr>
          <w:sz w:val="24"/>
          <w:szCs w:val="24"/>
        </w:rPr>
        <w:t>действующего</w:t>
      </w:r>
      <w:proofErr w:type="gramEnd"/>
      <w:r w:rsidRPr="00C9002C">
        <w:rPr>
          <w:sz w:val="24"/>
          <w:szCs w:val="24"/>
        </w:rPr>
        <w:t xml:space="preserve"> на основании ___________________________________, с одной стороны, </w:t>
      </w:r>
    </w:p>
    <w:p w:rsidR="00C9002C" w:rsidRPr="00C9002C" w:rsidRDefault="00C9002C" w:rsidP="00C9002C">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i/>
          <w:sz w:val="18"/>
          <w:szCs w:val="18"/>
        </w:rPr>
      </w:pPr>
      <w:proofErr w:type="gramStart"/>
      <w:r w:rsidRPr="00C9002C">
        <w:rPr>
          <w:sz w:val="24"/>
          <w:szCs w:val="24"/>
        </w:rPr>
        <w:t xml:space="preserve">и ________________________________________, именуемое в дальнейшем «Исполнитель», в лице </w:t>
      </w:r>
      <w:r w:rsidRPr="00C9002C">
        <w:rPr>
          <w:i/>
          <w:sz w:val="18"/>
          <w:szCs w:val="18"/>
        </w:rPr>
        <w:t>(полное наименование, сокращенное наименование (при наличии)</w:t>
      </w:r>
      <w:proofErr w:type="gramEnd"/>
    </w:p>
    <w:p w:rsidR="00C9002C" w:rsidRPr="00C9002C" w:rsidRDefault="00C9002C" w:rsidP="00C9002C">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4"/>
          <w:szCs w:val="24"/>
        </w:rPr>
      </w:pPr>
      <w:r w:rsidRPr="00C9002C">
        <w:rPr>
          <w:sz w:val="24"/>
          <w:szCs w:val="24"/>
        </w:rPr>
        <w:t xml:space="preserve">________________________________________________________, действующего на основании </w:t>
      </w:r>
      <w:r w:rsidRPr="00C9002C">
        <w:rPr>
          <w:i/>
          <w:sz w:val="18"/>
          <w:szCs w:val="18"/>
        </w:rPr>
        <w:t>(должность, ИНН (при наличии), ФИО руководителя Исполнителя или уполномоченного лица)</w:t>
      </w:r>
    </w:p>
    <w:p w:rsidR="005A3DF9" w:rsidRPr="00C9002C" w:rsidRDefault="00C9002C" w:rsidP="00C9002C">
      <w:pPr>
        <w:pStyle w:val="Bodytext20"/>
        <w:shd w:val="clear" w:color="auto" w:fill="auto"/>
        <w:tabs>
          <w:tab w:val="left" w:pos="524"/>
        </w:tabs>
        <w:spacing w:line="240" w:lineRule="auto"/>
        <w:ind w:firstLine="567"/>
        <w:jc w:val="both"/>
        <w:rPr>
          <w:rFonts w:ascii="Times New Roman" w:hAnsi="Times New Roman" w:cs="Times New Roman"/>
          <w:sz w:val="24"/>
          <w:szCs w:val="24"/>
        </w:rPr>
      </w:pPr>
      <w:r w:rsidRPr="00C9002C">
        <w:rPr>
          <w:rFonts w:ascii="Times New Roman" w:hAnsi="Times New Roman" w:cs="Times New Roman"/>
          <w:sz w:val="24"/>
          <w:szCs w:val="24"/>
        </w:rPr>
        <w:t>___________, с другой стороны, в дальнейшем именуемые «Стороны», в соответствии с п. 4 ч.1 ст. 93 Федерального закона от 05.04.2013 года №44-ФЗ (далее – «Закон №44-ФЗ), заключили настоящий государственный контракт (далее – Контракт) о нижеследующем.</w:t>
      </w:r>
    </w:p>
    <w:p w:rsidR="005A3DF9" w:rsidRPr="00592570" w:rsidRDefault="005A3DF9" w:rsidP="003C00C2">
      <w:pPr>
        <w:widowControl w:val="0"/>
        <w:ind w:firstLine="567"/>
        <w:jc w:val="both"/>
        <w:rPr>
          <w:color w:val="000000"/>
          <w:sz w:val="24"/>
          <w:szCs w:val="24"/>
        </w:rPr>
      </w:pPr>
    </w:p>
    <w:p w:rsidR="005A3DF9" w:rsidRPr="00592570" w:rsidRDefault="005A3DF9" w:rsidP="003C00C2">
      <w:pPr>
        <w:widowControl w:val="0"/>
        <w:ind w:firstLine="567"/>
        <w:jc w:val="center"/>
        <w:rPr>
          <w:b/>
          <w:color w:val="000000"/>
          <w:sz w:val="24"/>
          <w:szCs w:val="24"/>
        </w:rPr>
      </w:pPr>
      <w:r w:rsidRPr="00592570">
        <w:rPr>
          <w:b/>
          <w:color w:val="000000"/>
          <w:sz w:val="24"/>
          <w:szCs w:val="24"/>
        </w:rPr>
        <w:t>1. ПРЕДМЕТ КОНТРАКТА</w:t>
      </w:r>
    </w:p>
    <w:p w:rsidR="005A3DF9" w:rsidRPr="00592570" w:rsidRDefault="005A3DF9" w:rsidP="003C00C2">
      <w:pPr>
        <w:widowControl w:val="0"/>
        <w:ind w:firstLine="567"/>
        <w:jc w:val="both"/>
        <w:rPr>
          <w:color w:val="000000"/>
          <w:sz w:val="24"/>
          <w:szCs w:val="24"/>
        </w:rPr>
      </w:pPr>
      <w:r w:rsidRPr="00592570">
        <w:rPr>
          <w:bCs/>
          <w:sz w:val="24"/>
          <w:szCs w:val="24"/>
        </w:rPr>
        <w:t xml:space="preserve">1.1. Предмет контракта: </w:t>
      </w:r>
      <w:r w:rsidR="003E37EF" w:rsidRPr="00592570">
        <w:rPr>
          <w:sz w:val="24"/>
          <w:szCs w:val="24"/>
        </w:rPr>
        <w:t>Исполнитель</w:t>
      </w:r>
      <w:r w:rsidRPr="00592570">
        <w:rPr>
          <w:bCs/>
          <w:sz w:val="24"/>
          <w:szCs w:val="24"/>
        </w:rPr>
        <w:t xml:space="preserve"> обязуется</w:t>
      </w:r>
      <w:r w:rsidR="009E3B02" w:rsidRPr="00592570">
        <w:rPr>
          <w:bCs/>
          <w:sz w:val="24"/>
          <w:szCs w:val="24"/>
        </w:rPr>
        <w:t xml:space="preserve"> оказать</w:t>
      </w:r>
      <w:r w:rsidRPr="00592570">
        <w:rPr>
          <w:bCs/>
          <w:sz w:val="24"/>
          <w:szCs w:val="24"/>
        </w:rPr>
        <w:t xml:space="preserve"> </w:t>
      </w:r>
      <w:r w:rsidR="009E3B02" w:rsidRPr="00592570">
        <w:rPr>
          <w:sz w:val="24"/>
          <w:szCs w:val="24"/>
        </w:rPr>
        <w:t xml:space="preserve">услуги </w:t>
      </w:r>
      <w:r w:rsidR="006E3382" w:rsidRPr="00592570">
        <w:rPr>
          <w:rFonts w:eastAsia="Calibri"/>
          <w:color w:val="000000"/>
          <w:sz w:val="24"/>
          <w:szCs w:val="24"/>
          <w:lang w:eastAsia="en-US"/>
        </w:rPr>
        <w:t xml:space="preserve">по осуществлению строительного контроля при выполнении работ по капитальному ремонту объекта: «Выполнение работ по капитальному ремонту кровли </w:t>
      </w:r>
      <w:r w:rsidR="006E3382" w:rsidRPr="00592570">
        <w:rPr>
          <w:rFonts w:eastAsia="Calibri"/>
          <w:sz w:val="24"/>
          <w:szCs w:val="24"/>
          <w:lang w:eastAsia="en-US"/>
        </w:rPr>
        <w:t>административного здания Управления Федеральной налоговой службы по Красноярскому краю по адресу: г. Красноярск, ул. Сергея Лазо, 4Г</w:t>
      </w:r>
      <w:r w:rsidR="006E3382" w:rsidRPr="00592570">
        <w:rPr>
          <w:rFonts w:eastAsia="Calibri"/>
          <w:color w:val="000000"/>
          <w:sz w:val="24"/>
          <w:szCs w:val="24"/>
          <w:lang w:eastAsia="en-US"/>
        </w:rPr>
        <w:t>»</w:t>
      </w:r>
      <w:r w:rsidR="006E3382" w:rsidRPr="00592570">
        <w:rPr>
          <w:rFonts w:eastAsia="Calibri"/>
          <w:sz w:val="24"/>
          <w:szCs w:val="24"/>
          <w:lang w:eastAsia="en-US"/>
        </w:rPr>
        <w:t xml:space="preserve"> </w:t>
      </w:r>
      <w:r w:rsidR="006E3382" w:rsidRPr="00592570">
        <w:rPr>
          <w:rFonts w:eastAsia="Calibri"/>
          <w:color w:val="000000"/>
          <w:sz w:val="24"/>
          <w:szCs w:val="24"/>
          <w:lang w:eastAsia="en-US"/>
        </w:rPr>
        <w:t>(далее - Объект)</w:t>
      </w:r>
      <w:r w:rsidRPr="00592570">
        <w:rPr>
          <w:sz w:val="24"/>
          <w:szCs w:val="24"/>
        </w:rPr>
        <w:t xml:space="preserve"> в соответствии с описанием объекта закупки (Приложение №1)</w:t>
      </w:r>
      <w:r w:rsidRPr="00592570">
        <w:rPr>
          <w:bCs/>
          <w:sz w:val="24"/>
          <w:szCs w:val="24"/>
        </w:rPr>
        <w:t xml:space="preserve"> (далее – «услуга»), </w:t>
      </w:r>
      <w:r w:rsidRPr="00592570">
        <w:rPr>
          <w:sz w:val="24"/>
          <w:szCs w:val="24"/>
        </w:rPr>
        <w:t>а Заказчик</w:t>
      </w:r>
      <w:r w:rsidRPr="00592570">
        <w:rPr>
          <w:color w:val="000000"/>
          <w:sz w:val="24"/>
          <w:szCs w:val="24"/>
        </w:rPr>
        <w:t xml:space="preserve"> обязуется принять и оплатить их.</w:t>
      </w:r>
    </w:p>
    <w:p w:rsidR="005A3DF9" w:rsidRPr="00592570" w:rsidRDefault="005A3DF9" w:rsidP="003C00C2">
      <w:pPr>
        <w:ind w:firstLine="567"/>
        <w:jc w:val="both"/>
        <w:rPr>
          <w:bCs/>
          <w:sz w:val="24"/>
          <w:szCs w:val="24"/>
        </w:rPr>
      </w:pPr>
      <w:r w:rsidRPr="00592570">
        <w:rPr>
          <w:bCs/>
          <w:sz w:val="24"/>
          <w:szCs w:val="24"/>
        </w:rPr>
        <w:t xml:space="preserve">1.2. Место оказания услуги: </w:t>
      </w:r>
      <w:r w:rsidR="006E3382" w:rsidRPr="00592570">
        <w:rPr>
          <w:sz w:val="24"/>
          <w:szCs w:val="24"/>
          <w:shd w:val="clear" w:color="auto" w:fill="FFFFFF"/>
        </w:rPr>
        <w:t>Красноярский край</w:t>
      </w:r>
      <w:r w:rsidRPr="00592570">
        <w:rPr>
          <w:sz w:val="24"/>
          <w:szCs w:val="24"/>
          <w:shd w:val="clear" w:color="auto" w:fill="FFFFFF"/>
        </w:rPr>
        <w:t xml:space="preserve">, </w:t>
      </w:r>
      <w:r w:rsidR="006E3382" w:rsidRPr="00592570">
        <w:rPr>
          <w:rFonts w:eastAsia="Calibri"/>
          <w:sz w:val="24"/>
          <w:szCs w:val="24"/>
          <w:lang w:eastAsia="en-US"/>
        </w:rPr>
        <w:t>г. Красноярск, ул. Сергея Лазо, 4Г</w:t>
      </w:r>
      <w:r w:rsidR="00F624FD" w:rsidRPr="00592570">
        <w:rPr>
          <w:sz w:val="24"/>
          <w:szCs w:val="24"/>
        </w:rPr>
        <w:t xml:space="preserve"> </w:t>
      </w:r>
      <w:r w:rsidRPr="00592570">
        <w:rPr>
          <w:bCs/>
          <w:sz w:val="24"/>
          <w:szCs w:val="24"/>
        </w:rPr>
        <w:t>(далее – место оказания услуги).</w:t>
      </w:r>
    </w:p>
    <w:p w:rsidR="005A3DF9" w:rsidRPr="006875B2" w:rsidRDefault="005A3DF9" w:rsidP="003C00C2">
      <w:pPr>
        <w:widowControl w:val="0"/>
        <w:ind w:firstLine="567"/>
        <w:jc w:val="both"/>
        <w:rPr>
          <w:bCs/>
          <w:sz w:val="22"/>
          <w:szCs w:val="22"/>
        </w:rPr>
      </w:pPr>
    </w:p>
    <w:p w:rsidR="005A3DF9" w:rsidRPr="00842A74" w:rsidRDefault="005A3DF9" w:rsidP="003C00C2">
      <w:pPr>
        <w:widowControl w:val="0"/>
        <w:ind w:firstLine="567"/>
        <w:jc w:val="center"/>
        <w:rPr>
          <w:b/>
          <w:caps/>
          <w:sz w:val="24"/>
          <w:szCs w:val="24"/>
        </w:rPr>
      </w:pPr>
      <w:r w:rsidRPr="00842A74">
        <w:rPr>
          <w:b/>
          <w:caps/>
          <w:sz w:val="24"/>
          <w:szCs w:val="24"/>
        </w:rPr>
        <w:t>2. ЦЕНА КОНТРАКТА и порядок ОПЛАТЫ</w:t>
      </w:r>
    </w:p>
    <w:p w:rsidR="005A3DF9" w:rsidRPr="00842A74" w:rsidRDefault="005A3DF9" w:rsidP="003C00C2">
      <w:pPr>
        <w:pStyle w:val="ab"/>
        <w:widowControl w:val="0"/>
        <w:numPr>
          <w:ilvl w:val="0"/>
          <w:numId w:val="5"/>
        </w:numPr>
        <w:tabs>
          <w:tab w:val="left" w:pos="142"/>
        </w:tabs>
        <w:autoSpaceDE w:val="0"/>
        <w:ind w:left="0" w:firstLine="567"/>
        <w:jc w:val="both"/>
        <w:rPr>
          <w:sz w:val="24"/>
          <w:szCs w:val="24"/>
        </w:rPr>
      </w:pPr>
      <w:proofErr w:type="gramStart"/>
      <w:r w:rsidRPr="00842A74">
        <w:rPr>
          <w:sz w:val="24"/>
          <w:szCs w:val="24"/>
        </w:rP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РФ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w:t>
      </w:r>
      <w:proofErr w:type="gramEnd"/>
    </w:p>
    <w:p w:rsidR="005A3DF9" w:rsidRPr="00842A74" w:rsidRDefault="005A3DF9" w:rsidP="003C00C2">
      <w:pPr>
        <w:pStyle w:val="Bodytext20"/>
        <w:numPr>
          <w:ilvl w:val="0"/>
          <w:numId w:val="5"/>
        </w:numPr>
        <w:shd w:val="clear" w:color="auto" w:fill="auto"/>
        <w:tabs>
          <w:tab w:val="left" w:pos="142"/>
          <w:tab w:val="left" w:pos="1245"/>
        </w:tabs>
        <w:spacing w:line="240" w:lineRule="auto"/>
        <w:ind w:left="0" w:firstLine="567"/>
        <w:jc w:val="both"/>
        <w:rPr>
          <w:rFonts w:ascii="Times New Roman" w:hAnsi="Times New Roman" w:cs="Times New Roman"/>
          <w:sz w:val="24"/>
          <w:szCs w:val="24"/>
        </w:rPr>
      </w:pPr>
      <w:r w:rsidRPr="00842A74">
        <w:rPr>
          <w:rFonts w:ascii="Times New Roman" w:hAnsi="Times New Roman" w:cs="Times New Roman"/>
          <w:sz w:val="24"/>
          <w:szCs w:val="24"/>
        </w:rPr>
        <w:t xml:space="preserve"> </w:t>
      </w:r>
      <w:r w:rsidR="009A3F28" w:rsidRPr="00842A74">
        <w:rPr>
          <w:rFonts w:ascii="Times New Roman" w:hAnsi="Times New Roman" w:cs="Times New Roman"/>
          <w:sz w:val="24"/>
          <w:szCs w:val="24"/>
        </w:rPr>
        <w:t>Цена настоящего контракта определена по итогам проведения электронного аукциона и составляет</w:t>
      </w:r>
      <w:proofErr w:type="gramStart"/>
      <w:r w:rsidR="009A3F28" w:rsidRPr="00842A74">
        <w:rPr>
          <w:rFonts w:ascii="Times New Roman" w:hAnsi="Times New Roman" w:cs="Times New Roman"/>
          <w:sz w:val="24"/>
          <w:szCs w:val="24"/>
        </w:rPr>
        <w:t xml:space="preserve"> _____________________ (__________________________ ) </w:t>
      </w:r>
      <w:proofErr w:type="gramEnd"/>
      <w:r w:rsidR="009A3F28" w:rsidRPr="00842A74">
        <w:rPr>
          <w:rFonts w:ascii="Times New Roman" w:hAnsi="Times New Roman" w:cs="Times New Roman"/>
          <w:sz w:val="24"/>
          <w:szCs w:val="24"/>
        </w:rPr>
        <w:t xml:space="preserve">рублей ___ копеек, в том числе НДС ___________ (___________) рублей _______ копеек / или без НДС. </w:t>
      </w:r>
      <w:r w:rsidRPr="00842A74">
        <w:rPr>
          <w:rFonts w:ascii="Times New Roman" w:hAnsi="Times New Roman" w:cs="Times New Roman"/>
          <w:sz w:val="24"/>
          <w:szCs w:val="24"/>
        </w:rPr>
        <w:t xml:space="preserve">В общую цену Контракта включены все расходы </w:t>
      </w:r>
      <w:r w:rsidR="003E37EF" w:rsidRPr="00842A74">
        <w:rPr>
          <w:rFonts w:ascii="Times New Roman" w:hAnsi="Times New Roman" w:cs="Times New Roman"/>
          <w:sz w:val="24"/>
          <w:szCs w:val="24"/>
        </w:rPr>
        <w:t>Исполнителя</w:t>
      </w:r>
      <w:r w:rsidRPr="00842A74">
        <w:rPr>
          <w:rFonts w:ascii="Times New Roman" w:hAnsi="Times New Roman" w:cs="Times New Roman"/>
          <w:sz w:val="24"/>
          <w:szCs w:val="24"/>
        </w:rPr>
        <w:t>,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другие обязательные платежи и иные расходы, связанные с оказанием услуг.</w:t>
      </w:r>
    </w:p>
    <w:p w:rsidR="005A3DF9" w:rsidRPr="00842A74" w:rsidRDefault="005A3DF9" w:rsidP="003C00C2">
      <w:pPr>
        <w:pStyle w:val="Bodytext20"/>
        <w:numPr>
          <w:ilvl w:val="1"/>
          <w:numId w:val="4"/>
        </w:numPr>
        <w:shd w:val="clear" w:color="auto" w:fill="auto"/>
        <w:tabs>
          <w:tab w:val="left" w:pos="142"/>
          <w:tab w:val="left" w:pos="1245"/>
        </w:tabs>
        <w:autoSpaceDE w:val="0"/>
        <w:autoSpaceDN w:val="0"/>
        <w:adjustRightInd w:val="0"/>
        <w:spacing w:line="240" w:lineRule="auto"/>
        <w:ind w:left="0" w:firstLine="567"/>
        <w:jc w:val="both"/>
        <w:rPr>
          <w:rFonts w:ascii="Times New Roman" w:hAnsi="Times New Roman" w:cs="Times New Roman"/>
          <w:sz w:val="24"/>
          <w:szCs w:val="24"/>
        </w:rPr>
      </w:pPr>
      <w:r w:rsidRPr="00842A74">
        <w:rPr>
          <w:rFonts w:ascii="Times New Roman" w:hAnsi="Times New Roman" w:cs="Times New Roman"/>
          <w:sz w:val="24"/>
          <w:szCs w:val="24"/>
        </w:rPr>
        <w:t xml:space="preserve">Оплата </w:t>
      </w:r>
      <w:r w:rsidR="00066CB2" w:rsidRPr="00842A74">
        <w:rPr>
          <w:rFonts w:ascii="Times New Roman" w:hAnsi="Times New Roman" w:cs="Times New Roman"/>
          <w:sz w:val="24"/>
          <w:szCs w:val="24"/>
        </w:rPr>
        <w:t>оказанных услуг</w:t>
      </w:r>
      <w:r w:rsidRPr="00842A74">
        <w:rPr>
          <w:rFonts w:ascii="Times New Roman" w:hAnsi="Times New Roman" w:cs="Times New Roman"/>
          <w:sz w:val="24"/>
          <w:szCs w:val="24"/>
        </w:rPr>
        <w:t xml:space="preserve"> по Контракту, осуществляется в </w:t>
      </w:r>
      <w:proofErr w:type="gramStart"/>
      <w:r w:rsidRPr="00842A74">
        <w:rPr>
          <w:rFonts w:ascii="Times New Roman" w:hAnsi="Times New Roman" w:cs="Times New Roman"/>
          <w:sz w:val="24"/>
          <w:szCs w:val="24"/>
        </w:rPr>
        <w:t>срок</w:t>
      </w:r>
      <w:proofErr w:type="gramEnd"/>
      <w:r w:rsidRPr="00842A74">
        <w:rPr>
          <w:rFonts w:ascii="Times New Roman" w:hAnsi="Times New Roman" w:cs="Times New Roman"/>
          <w:sz w:val="24"/>
          <w:szCs w:val="24"/>
        </w:rPr>
        <w:t xml:space="preserve"> не превышающий 7 (семь) рабочих дней с даты подписания документа о приемки </w:t>
      </w:r>
      <w:r w:rsidR="00066CB2" w:rsidRPr="00842A74">
        <w:rPr>
          <w:rFonts w:ascii="Times New Roman" w:hAnsi="Times New Roman" w:cs="Times New Roman"/>
          <w:sz w:val="24"/>
          <w:szCs w:val="24"/>
        </w:rPr>
        <w:t>оказанных услуг</w:t>
      </w:r>
      <w:r w:rsidRPr="00842A74">
        <w:rPr>
          <w:rFonts w:ascii="Times New Roman" w:hAnsi="Times New Roman" w:cs="Times New Roman"/>
          <w:sz w:val="24"/>
          <w:szCs w:val="24"/>
        </w:rPr>
        <w:t xml:space="preserve"> Заказчиком</w:t>
      </w:r>
      <w:r w:rsidR="004B5C1C" w:rsidRPr="00842A74">
        <w:rPr>
          <w:rFonts w:ascii="Times New Roman" w:hAnsi="Times New Roman" w:cs="Times New Roman"/>
          <w:sz w:val="24"/>
          <w:szCs w:val="24"/>
        </w:rPr>
        <w:t>.</w:t>
      </w:r>
    </w:p>
    <w:p w:rsidR="005A3DF9" w:rsidRPr="00842A74" w:rsidRDefault="00222B02" w:rsidP="00222B02">
      <w:pPr>
        <w:pStyle w:val="Bodytext20"/>
        <w:numPr>
          <w:ilvl w:val="1"/>
          <w:numId w:val="4"/>
        </w:numPr>
        <w:shd w:val="clear" w:color="auto" w:fill="auto"/>
        <w:tabs>
          <w:tab w:val="left" w:pos="142"/>
          <w:tab w:val="left" w:pos="1245"/>
        </w:tabs>
        <w:spacing w:line="240" w:lineRule="auto"/>
        <w:ind w:left="0" w:firstLine="567"/>
        <w:jc w:val="both"/>
        <w:rPr>
          <w:rFonts w:ascii="Times New Roman" w:hAnsi="Times New Roman" w:cs="Times New Roman"/>
          <w:sz w:val="24"/>
          <w:szCs w:val="24"/>
        </w:rPr>
      </w:pPr>
      <w:r w:rsidRPr="00842A74">
        <w:rPr>
          <w:rFonts w:ascii="Times New Roman" w:hAnsi="Times New Roman" w:cs="Times New Roman"/>
          <w:sz w:val="24"/>
          <w:szCs w:val="24"/>
        </w:rPr>
        <w:t>Выплата аванса не предусмотрена</w:t>
      </w:r>
      <w:r w:rsidR="005A3DF9" w:rsidRPr="00842A74">
        <w:rPr>
          <w:rFonts w:ascii="Times New Roman" w:hAnsi="Times New Roman" w:cs="Times New Roman"/>
          <w:sz w:val="24"/>
          <w:szCs w:val="24"/>
        </w:rPr>
        <w:t>.</w:t>
      </w:r>
    </w:p>
    <w:p w:rsidR="00842A74" w:rsidRPr="00842A74" w:rsidRDefault="005A3DF9" w:rsidP="00842A74">
      <w:pPr>
        <w:pStyle w:val="Bodytext20"/>
        <w:numPr>
          <w:ilvl w:val="1"/>
          <w:numId w:val="4"/>
        </w:numPr>
        <w:shd w:val="clear" w:color="auto" w:fill="auto"/>
        <w:tabs>
          <w:tab w:val="left" w:pos="142"/>
          <w:tab w:val="left" w:pos="1245"/>
        </w:tabs>
        <w:spacing w:line="240" w:lineRule="auto"/>
        <w:ind w:left="0" w:firstLine="567"/>
        <w:jc w:val="both"/>
        <w:rPr>
          <w:rFonts w:ascii="Times New Roman" w:hAnsi="Times New Roman" w:cs="Times New Roman"/>
          <w:sz w:val="24"/>
          <w:szCs w:val="24"/>
        </w:rPr>
      </w:pPr>
      <w:r w:rsidRPr="00842A74">
        <w:rPr>
          <w:rFonts w:ascii="Times New Roman" w:hAnsi="Times New Roman" w:cs="Times New Roman"/>
          <w:sz w:val="24"/>
          <w:szCs w:val="24"/>
        </w:rPr>
        <w:t>Обязательства Заказчика по оплате цены Контракта считаются исполненными с момента списания денежных сре</w:t>
      </w:r>
      <w:proofErr w:type="gramStart"/>
      <w:r w:rsidRPr="00842A74">
        <w:rPr>
          <w:rFonts w:ascii="Times New Roman" w:hAnsi="Times New Roman" w:cs="Times New Roman"/>
          <w:sz w:val="24"/>
          <w:szCs w:val="24"/>
        </w:rPr>
        <w:t>дств в р</w:t>
      </w:r>
      <w:proofErr w:type="gramEnd"/>
      <w:r w:rsidRPr="00842A74">
        <w:rPr>
          <w:rFonts w:ascii="Times New Roman" w:hAnsi="Times New Roman" w:cs="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842A74" w:rsidRPr="00842A74" w:rsidRDefault="00842A74" w:rsidP="00842A74">
      <w:pPr>
        <w:pStyle w:val="Bodytext20"/>
        <w:numPr>
          <w:ilvl w:val="1"/>
          <w:numId w:val="4"/>
        </w:numPr>
        <w:shd w:val="clear" w:color="auto" w:fill="auto"/>
        <w:tabs>
          <w:tab w:val="left" w:pos="142"/>
          <w:tab w:val="left" w:pos="1245"/>
        </w:tabs>
        <w:spacing w:line="240" w:lineRule="auto"/>
        <w:ind w:left="0" w:firstLine="567"/>
        <w:jc w:val="both"/>
        <w:rPr>
          <w:rFonts w:ascii="Times New Roman" w:hAnsi="Times New Roman" w:cs="Times New Roman"/>
          <w:sz w:val="24"/>
          <w:szCs w:val="24"/>
        </w:rPr>
      </w:pPr>
      <w:r w:rsidRPr="00842A74">
        <w:rPr>
          <w:rFonts w:ascii="Times New Roman" w:eastAsia="Calibri" w:hAnsi="Times New Roman" w:cs="Times New Roman"/>
          <w:sz w:val="24"/>
          <w:szCs w:val="24"/>
        </w:rPr>
        <w:t>В случае неисполнения или ненадлежащего исполнения Исполнителем обязательств, предусмотренных настоящим Контрактом, Заказчик производит оплату по Контракту за вычетом соответствующего размера неустойки, а также осуществляет перечисление суммы неустойки в доход федерального бюджета.</w:t>
      </w:r>
    </w:p>
    <w:p w:rsidR="00842A74" w:rsidRPr="00842A74" w:rsidRDefault="00842A74" w:rsidP="00842A74">
      <w:pPr>
        <w:pStyle w:val="Bodytext20"/>
        <w:numPr>
          <w:ilvl w:val="1"/>
          <w:numId w:val="4"/>
        </w:numPr>
        <w:shd w:val="clear" w:color="auto" w:fill="auto"/>
        <w:tabs>
          <w:tab w:val="left" w:pos="142"/>
          <w:tab w:val="left" w:pos="1245"/>
        </w:tabs>
        <w:spacing w:line="240" w:lineRule="auto"/>
        <w:ind w:left="0" w:firstLine="567"/>
        <w:jc w:val="both"/>
        <w:rPr>
          <w:rFonts w:ascii="Times New Roman" w:hAnsi="Times New Roman" w:cs="Times New Roman"/>
          <w:sz w:val="24"/>
          <w:szCs w:val="24"/>
        </w:rPr>
      </w:pPr>
      <w:r w:rsidRPr="00842A74">
        <w:rPr>
          <w:rFonts w:ascii="Times New Roman" w:eastAsia="Calibri" w:hAnsi="Times New Roman" w:cs="Times New Roman"/>
          <w:sz w:val="24"/>
          <w:szCs w:val="24"/>
        </w:rPr>
        <w:t xml:space="preserve">В случае, если Контракт заключается с юридическим лицом или физическим лицом, в том </w:t>
      </w:r>
      <w:proofErr w:type="gramStart"/>
      <w:r w:rsidRPr="00842A74">
        <w:rPr>
          <w:rFonts w:ascii="Times New Roman" w:eastAsia="Calibri" w:hAnsi="Times New Roman" w:cs="Times New Roman"/>
          <w:sz w:val="24"/>
          <w:szCs w:val="24"/>
        </w:rPr>
        <w:t>числе</w:t>
      </w:r>
      <w:proofErr w:type="gramEnd"/>
      <w:r w:rsidRPr="00842A74">
        <w:rPr>
          <w:rFonts w:ascii="Times New Roman" w:eastAsia="Calibri" w:hAnsi="Times New Roman" w:cs="Times New Roman"/>
          <w:sz w:val="24"/>
          <w:szCs w:val="24"/>
        </w:rPr>
        <w:t xml:space="preserve"> зарегистрированном в качестве индивидуального предпринимателя, цена Контракта уменьшается на размер налогов, сборов и иных обязательных платежей в бюджеты </w:t>
      </w:r>
      <w:r w:rsidRPr="00842A74">
        <w:rPr>
          <w:rFonts w:ascii="Times New Roman" w:eastAsia="Calibri" w:hAnsi="Times New Roman" w:cs="Times New Roman"/>
          <w:sz w:val="24"/>
          <w:szCs w:val="24"/>
        </w:rP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42A74" w:rsidRPr="00842A74" w:rsidRDefault="00842A74" w:rsidP="00842A74">
      <w:pPr>
        <w:pStyle w:val="Bodytext20"/>
        <w:numPr>
          <w:ilvl w:val="1"/>
          <w:numId w:val="4"/>
        </w:numPr>
        <w:shd w:val="clear" w:color="auto" w:fill="auto"/>
        <w:tabs>
          <w:tab w:val="left" w:pos="142"/>
          <w:tab w:val="left" w:pos="1245"/>
        </w:tabs>
        <w:spacing w:line="240" w:lineRule="auto"/>
        <w:ind w:left="0" w:firstLine="567"/>
        <w:jc w:val="both"/>
        <w:rPr>
          <w:rFonts w:ascii="Times New Roman" w:hAnsi="Times New Roman" w:cs="Times New Roman"/>
          <w:sz w:val="24"/>
          <w:szCs w:val="24"/>
        </w:rPr>
      </w:pPr>
      <w:r w:rsidRPr="00842A74">
        <w:rPr>
          <w:rFonts w:ascii="Times New Roman" w:eastAsia="Calibri" w:hAnsi="Times New Roman" w:cs="Times New Roman"/>
          <w:sz w:val="24"/>
          <w:szCs w:val="24"/>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p>
    <w:p w:rsidR="00842A74" w:rsidRPr="00842A74" w:rsidRDefault="00842A74" w:rsidP="00842A74">
      <w:pPr>
        <w:pStyle w:val="Bodytext20"/>
        <w:numPr>
          <w:ilvl w:val="1"/>
          <w:numId w:val="4"/>
        </w:numPr>
        <w:shd w:val="clear" w:color="auto" w:fill="auto"/>
        <w:tabs>
          <w:tab w:val="left" w:pos="142"/>
          <w:tab w:val="left" w:pos="1245"/>
        </w:tabs>
        <w:spacing w:line="240" w:lineRule="auto"/>
        <w:ind w:left="0" w:firstLine="567"/>
        <w:jc w:val="both"/>
        <w:rPr>
          <w:rFonts w:ascii="Times New Roman" w:hAnsi="Times New Roman" w:cs="Times New Roman"/>
          <w:sz w:val="24"/>
          <w:szCs w:val="24"/>
        </w:rPr>
      </w:pPr>
      <w:r w:rsidRPr="00842A74">
        <w:rPr>
          <w:rFonts w:ascii="Times New Roman" w:eastAsia="Calibri" w:hAnsi="Times New Roman" w:cs="Times New Roman"/>
          <w:sz w:val="24"/>
          <w:szCs w:val="24"/>
        </w:rPr>
        <w:t>Цена Контракта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842A74" w:rsidRDefault="00842A74" w:rsidP="003C00C2">
      <w:pPr>
        <w:widowControl w:val="0"/>
        <w:ind w:firstLine="567"/>
        <w:jc w:val="center"/>
        <w:rPr>
          <w:b/>
          <w:bCs/>
          <w:sz w:val="22"/>
          <w:szCs w:val="22"/>
        </w:rPr>
      </w:pPr>
    </w:p>
    <w:p w:rsidR="005A3DF9" w:rsidRDefault="005A3DF9" w:rsidP="003C00C2">
      <w:pPr>
        <w:widowControl w:val="0"/>
        <w:ind w:firstLine="567"/>
        <w:jc w:val="center"/>
        <w:rPr>
          <w:b/>
          <w:bCs/>
          <w:sz w:val="24"/>
          <w:szCs w:val="24"/>
        </w:rPr>
      </w:pPr>
      <w:r w:rsidRPr="00842A74">
        <w:rPr>
          <w:b/>
          <w:bCs/>
          <w:sz w:val="24"/>
          <w:szCs w:val="24"/>
        </w:rPr>
        <w:t>3. ПРАВА И ОБЯЗАННОСТИ СТОРОН</w:t>
      </w:r>
    </w:p>
    <w:p w:rsidR="00156048" w:rsidRPr="00842A74" w:rsidRDefault="00156048" w:rsidP="003C00C2">
      <w:pPr>
        <w:widowControl w:val="0"/>
        <w:ind w:firstLine="567"/>
        <w:jc w:val="center"/>
        <w:rPr>
          <w:b/>
          <w:bCs/>
          <w:sz w:val="24"/>
          <w:szCs w:val="24"/>
        </w:rPr>
      </w:pPr>
    </w:p>
    <w:p w:rsidR="005A3DF9" w:rsidRPr="00156048" w:rsidRDefault="005A3DF9" w:rsidP="003C00C2">
      <w:pPr>
        <w:widowControl w:val="0"/>
        <w:ind w:firstLine="567"/>
        <w:jc w:val="both"/>
        <w:rPr>
          <w:b/>
          <w:sz w:val="24"/>
          <w:szCs w:val="24"/>
        </w:rPr>
      </w:pPr>
      <w:r w:rsidRPr="00156048">
        <w:rPr>
          <w:b/>
          <w:sz w:val="24"/>
          <w:szCs w:val="24"/>
        </w:rPr>
        <w:t>3.1.</w:t>
      </w:r>
      <w:r w:rsidRPr="00156048">
        <w:rPr>
          <w:b/>
          <w:sz w:val="24"/>
          <w:szCs w:val="24"/>
        </w:rPr>
        <w:tab/>
        <w:t>Заказчик имеет право:</w:t>
      </w:r>
    </w:p>
    <w:p w:rsidR="00DA086F" w:rsidRPr="00842A74" w:rsidRDefault="00DA086F" w:rsidP="003C00C2">
      <w:pPr>
        <w:pStyle w:val="af6"/>
        <w:spacing w:before="0" w:beforeAutospacing="0" w:after="0" w:afterAutospacing="0"/>
        <w:ind w:firstLine="567"/>
        <w:jc w:val="both"/>
      </w:pPr>
      <w:r w:rsidRPr="00842A74">
        <w:t>3.1.1.</w:t>
      </w:r>
      <w:r w:rsidR="009E3B02" w:rsidRPr="00842A74">
        <w:tab/>
      </w:r>
      <w:r w:rsidRPr="00842A74">
        <w:t xml:space="preserve"> Запрашивать у </w:t>
      </w:r>
      <w:r w:rsidR="006E3382" w:rsidRPr="00842A74">
        <w:t>И</w:t>
      </w:r>
      <w:r w:rsidRPr="00842A74">
        <w:t>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rsidR="005A3DF9" w:rsidRPr="00842A74" w:rsidRDefault="005A3DF9" w:rsidP="003C00C2">
      <w:pPr>
        <w:widowControl w:val="0"/>
        <w:ind w:firstLine="567"/>
        <w:jc w:val="both"/>
        <w:rPr>
          <w:sz w:val="24"/>
          <w:szCs w:val="24"/>
        </w:rPr>
      </w:pPr>
      <w:r w:rsidRPr="00842A74">
        <w:rPr>
          <w:sz w:val="24"/>
          <w:szCs w:val="24"/>
        </w:rPr>
        <w:t>3.1.</w:t>
      </w:r>
      <w:r w:rsidR="00DA086F" w:rsidRPr="00842A74">
        <w:rPr>
          <w:sz w:val="24"/>
          <w:szCs w:val="24"/>
        </w:rPr>
        <w:t>2</w:t>
      </w:r>
      <w:r w:rsidRPr="00842A74">
        <w:rPr>
          <w:sz w:val="24"/>
          <w:szCs w:val="24"/>
        </w:rPr>
        <w:t>.</w:t>
      </w:r>
      <w:r w:rsidRPr="00842A74">
        <w:rPr>
          <w:sz w:val="24"/>
          <w:szCs w:val="24"/>
        </w:rPr>
        <w:tab/>
        <w:t xml:space="preserve">Требовать от </w:t>
      </w:r>
      <w:r w:rsidR="003E37EF" w:rsidRPr="00842A74">
        <w:rPr>
          <w:sz w:val="24"/>
          <w:szCs w:val="24"/>
        </w:rPr>
        <w:t>Исполнителя</w:t>
      </w:r>
      <w:r w:rsidRPr="00842A74">
        <w:rPr>
          <w:sz w:val="24"/>
          <w:szCs w:val="24"/>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5A3DF9" w:rsidRPr="00842A74" w:rsidRDefault="005A3DF9" w:rsidP="003C00C2">
      <w:pPr>
        <w:widowControl w:val="0"/>
        <w:ind w:firstLine="567"/>
        <w:jc w:val="both"/>
        <w:rPr>
          <w:sz w:val="24"/>
          <w:szCs w:val="24"/>
        </w:rPr>
      </w:pPr>
      <w:r w:rsidRPr="00842A74">
        <w:rPr>
          <w:sz w:val="24"/>
          <w:szCs w:val="24"/>
        </w:rPr>
        <w:t>3.1.</w:t>
      </w:r>
      <w:r w:rsidR="00DA086F" w:rsidRPr="00842A74">
        <w:rPr>
          <w:sz w:val="24"/>
          <w:szCs w:val="24"/>
        </w:rPr>
        <w:t>3</w:t>
      </w:r>
      <w:r w:rsidRPr="00842A74">
        <w:rPr>
          <w:sz w:val="24"/>
          <w:szCs w:val="24"/>
        </w:rPr>
        <w:t>.</w:t>
      </w:r>
      <w:r w:rsidRPr="00842A74">
        <w:rPr>
          <w:sz w:val="24"/>
          <w:szCs w:val="24"/>
        </w:rPr>
        <w:tab/>
        <w:t xml:space="preserve">Требовать от </w:t>
      </w:r>
      <w:r w:rsidR="003E37EF" w:rsidRPr="00842A74">
        <w:rPr>
          <w:sz w:val="24"/>
          <w:szCs w:val="24"/>
        </w:rPr>
        <w:t>Исполнителя</w:t>
      </w:r>
      <w:r w:rsidRPr="00842A74">
        <w:rPr>
          <w:sz w:val="24"/>
          <w:szCs w:val="24"/>
        </w:rPr>
        <w:t xml:space="preserve"> представления надлежащим образом оформленных документов, указанных в пункте 5.1 Контракта.</w:t>
      </w:r>
    </w:p>
    <w:p w:rsidR="005A3DF9" w:rsidRPr="00842A74" w:rsidRDefault="005A3DF9" w:rsidP="003C00C2">
      <w:pPr>
        <w:widowControl w:val="0"/>
        <w:ind w:firstLine="567"/>
        <w:jc w:val="both"/>
        <w:rPr>
          <w:sz w:val="24"/>
          <w:szCs w:val="24"/>
        </w:rPr>
      </w:pPr>
      <w:r w:rsidRPr="00842A74">
        <w:rPr>
          <w:sz w:val="24"/>
          <w:szCs w:val="24"/>
        </w:rPr>
        <w:t>3.1.</w:t>
      </w:r>
      <w:r w:rsidR="00DA086F" w:rsidRPr="00842A74">
        <w:rPr>
          <w:sz w:val="24"/>
          <w:szCs w:val="24"/>
        </w:rPr>
        <w:t>4</w:t>
      </w:r>
      <w:r w:rsidRPr="00842A74">
        <w:rPr>
          <w:sz w:val="24"/>
          <w:szCs w:val="24"/>
        </w:rPr>
        <w:t>.</w:t>
      </w:r>
      <w:r w:rsidRPr="00842A74">
        <w:rPr>
          <w:sz w:val="24"/>
          <w:szCs w:val="24"/>
        </w:rPr>
        <w:tab/>
        <w:t xml:space="preserve">Проверять в любое время ход и качество оказываемой </w:t>
      </w:r>
      <w:r w:rsidR="003E37EF" w:rsidRPr="00842A74">
        <w:rPr>
          <w:sz w:val="24"/>
          <w:szCs w:val="24"/>
        </w:rPr>
        <w:t>Исполнителем</w:t>
      </w:r>
      <w:r w:rsidRPr="00842A74">
        <w:rPr>
          <w:sz w:val="24"/>
          <w:szCs w:val="24"/>
        </w:rPr>
        <w:t xml:space="preserve"> услуги по Контракту, оказывать консультативную и иную помощь без вмешательства в его оперативно-хозяйственную деятельность.</w:t>
      </w:r>
    </w:p>
    <w:p w:rsidR="005A3DF9" w:rsidRPr="00842A74" w:rsidRDefault="005A3DF9" w:rsidP="003C00C2">
      <w:pPr>
        <w:widowControl w:val="0"/>
        <w:ind w:firstLine="567"/>
        <w:jc w:val="both"/>
        <w:rPr>
          <w:sz w:val="24"/>
          <w:szCs w:val="24"/>
        </w:rPr>
      </w:pPr>
      <w:r w:rsidRPr="00842A74">
        <w:rPr>
          <w:sz w:val="24"/>
          <w:szCs w:val="24"/>
        </w:rPr>
        <w:t>3.1.</w:t>
      </w:r>
      <w:r w:rsidR="00DA086F" w:rsidRPr="00842A74">
        <w:rPr>
          <w:sz w:val="24"/>
          <w:szCs w:val="24"/>
        </w:rPr>
        <w:t>5</w:t>
      </w:r>
      <w:r w:rsidRPr="00842A74">
        <w:rPr>
          <w:sz w:val="24"/>
          <w:szCs w:val="24"/>
        </w:rPr>
        <w:t>.</w:t>
      </w:r>
      <w:r w:rsidRPr="00842A74">
        <w:rPr>
          <w:sz w:val="24"/>
          <w:szCs w:val="24"/>
        </w:rPr>
        <w:tab/>
        <w:t xml:space="preserve">Отказаться (полностью или частично) от приемки и оплаты услуги, в случае неисполнения в срок или ненадлежащего исполнения </w:t>
      </w:r>
      <w:r w:rsidR="003E37EF" w:rsidRPr="00842A74">
        <w:rPr>
          <w:sz w:val="24"/>
          <w:szCs w:val="24"/>
        </w:rPr>
        <w:t>Исполнителем</w:t>
      </w:r>
      <w:r w:rsidRPr="00842A74">
        <w:rPr>
          <w:sz w:val="24"/>
          <w:szCs w:val="24"/>
        </w:rPr>
        <w:t xml:space="preserve"> принятых на себя обязательств в соответствии с условиями Контракта.</w:t>
      </w:r>
    </w:p>
    <w:p w:rsidR="005A3DF9" w:rsidRPr="00842A74" w:rsidRDefault="005A3DF9" w:rsidP="003C00C2">
      <w:pPr>
        <w:widowControl w:val="0"/>
        <w:ind w:firstLine="567"/>
        <w:jc w:val="both"/>
        <w:rPr>
          <w:sz w:val="24"/>
          <w:szCs w:val="24"/>
        </w:rPr>
      </w:pPr>
      <w:r w:rsidRPr="00842A74">
        <w:rPr>
          <w:sz w:val="24"/>
          <w:szCs w:val="24"/>
        </w:rPr>
        <w:t>3.1.</w:t>
      </w:r>
      <w:r w:rsidR="00DA086F" w:rsidRPr="00842A74">
        <w:rPr>
          <w:sz w:val="24"/>
          <w:szCs w:val="24"/>
        </w:rPr>
        <w:t>6</w:t>
      </w:r>
      <w:r w:rsidRPr="00842A74">
        <w:rPr>
          <w:sz w:val="24"/>
          <w:szCs w:val="24"/>
        </w:rPr>
        <w:t>.</w:t>
      </w:r>
      <w:r w:rsidRPr="00842A74">
        <w:rPr>
          <w:sz w:val="24"/>
          <w:szCs w:val="24"/>
        </w:rPr>
        <w:tab/>
        <w:t xml:space="preserve">Требовать возмещения убытков, причиненных по вине </w:t>
      </w:r>
      <w:r w:rsidR="003E37EF" w:rsidRPr="00842A74">
        <w:rPr>
          <w:sz w:val="24"/>
          <w:szCs w:val="24"/>
        </w:rPr>
        <w:t>Исполнителя</w:t>
      </w:r>
      <w:r w:rsidRPr="00842A74">
        <w:rPr>
          <w:sz w:val="24"/>
          <w:szCs w:val="24"/>
        </w:rPr>
        <w:t>.</w:t>
      </w:r>
    </w:p>
    <w:p w:rsidR="005A3DF9" w:rsidRPr="00842A74" w:rsidRDefault="00DA086F" w:rsidP="003C00C2">
      <w:pPr>
        <w:widowControl w:val="0"/>
        <w:ind w:firstLine="567"/>
        <w:jc w:val="both"/>
        <w:rPr>
          <w:sz w:val="24"/>
          <w:szCs w:val="24"/>
        </w:rPr>
      </w:pPr>
      <w:r w:rsidRPr="00842A74">
        <w:rPr>
          <w:sz w:val="24"/>
          <w:szCs w:val="24"/>
        </w:rPr>
        <w:t>3.1.7</w:t>
      </w:r>
      <w:r w:rsidR="005A3DF9" w:rsidRPr="00842A74">
        <w:rPr>
          <w:sz w:val="24"/>
          <w:szCs w:val="24"/>
        </w:rPr>
        <w:t>.</w:t>
      </w:r>
      <w:r w:rsidR="005A3DF9" w:rsidRPr="00842A74">
        <w:rPr>
          <w:sz w:val="24"/>
          <w:szCs w:val="24"/>
        </w:rPr>
        <w:tab/>
        <w:t xml:space="preserve">Требовать от </w:t>
      </w:r>
      <w:r w:rsidR="003E37EF" w:rsidRPr="00842A74">
        <w:rPr>
          <w:sz w:val="24"/>
          <w:szCs w:val="24"/>
        </w:rPr>
        <w:t>Исполнителя</w:t>
      </w:r>
      <w:r w:rsidR="005A3DF9" w:rsidRPr="00842A74">
        <w:rPr>
          <w:sz w:val="24"/>
          <w:szCs w:val="24"/>
        </w:rPr>
        <w:t xml:space="preserve"> возвратить сумму излишне полученных денежных сре</w:t>
      </w:r>
      <w:proofErr w:type="gramStart"/>
      <w:r w:rsidR="005A3DF9" w:rsidRPr="00842A74">
        <w:rPr>
          <w:sz w:val="24"/>
          <w:szCs w:val="24"/>
        </w:rPr>
        <w:t>дств в сл</w:t>
      </w:r>
      <w:proofErr w:type="gramEnd"/>
      <w:r w:rsidR="005A3DF9" w:rsidRPr="00842A74">
        <w:rPr>
          <w:sz w:val="24"/>
          <w:szCs w:val="24"/>
        </w:rPr>
        <w:t>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rsidR="005A3DF9" w:rsidRPr="00842A74" w:rsidRDefault="005A3DF9" w:rsidP="003C00C2">
      <w:pPr>
        <w:widowControl w:val="0"/>
        <w:ind w:firstLine="567"/>
        <w:jc w:val="both"/>
        <w:rPr>
          <w:sz w:val="24"/>
          <w:szCs w:val="24"/>
        </w:rPr>
      </w:pPr>
      <w:r w:rsidRPr="00842A74">
        <w:rPr>
          <w:sz w:val="24"/>
          <w:szCs w:val="24"/>
        </w:rPr>
        <w:t>3.1.</w:t>
      </w:r>
      <w:r w:rsidR="00DA086F" w:rsidRPr="00842A74">
        <w:rPr>
          <w:sz w:val="24"/>
          <w:szCs w:val="24"/>
        </w:rPr>
        <w:t>8</w:t>
      </w:r>
      <w:r w:rsidRPr="00842A74">
        <w:rPr>
          <w:sz w:val="24"/>
          <w:szCs w:val="24"/>
        </w:rPr>
        <w:t>.</w:t>
      </w:r>
      <w:r w:rsidRPr="00842A74">
        <w:rPr>
          <w:sz w:val="24"/>
          <w:szCs w:val="24"/>
        </w:rPr>
        <w:tab/>
        <w:t>Осуществлять иные права, предусмотренные Контрактом и (или) законодательством Российской Федерации.</w:t>
      </w:r>
    </w:p>
    <w:p w:rsidR="005A3DF9" w:rsidRPr="00842A74" w:rsidRDefault="005A3DF9" w:rsidP="003C00C2">
      <w:pPr>
        <w:widowControl w:val="0"/>
        <w:ind w:firstLine="567"/>
        <w:jc w:val="both"/>
        <w:rPr>
          <w:sz w:val="24"/>
          <w:szCs w:val="24"/>
        </w:rPr>
      </w:pPr>
      <w:r w:rsidRPr="00156048">
        <w:rPr>
          <w:b/>
          <w:sz w:val="24"/>
          <w:szCs w:val="24"/>
        </w:rPr>
        <w:t>3.2.</w:t>
      </w:r>
      <w:r w:rsidRPr="00156048">
        <w:rPr>
          <w:b/>
          <w:sz w:val="24"/>
          <w:szCs w:val="24"/>
        </w:rPr>
        <w:tab/>
        <w:t>Заказчик обязан</w:t>
      </w:r>
      <w:r w:rsidRPr="00842A74">
        <w:rPr>
          <w:sz w:val="24"/>
          <w:szCs w:val="24"/>
        </w:rPr>
        <w:t>:</w:t>
      </w:r>
    </w:p>
    <w:p w:rsidR="00C40922" w:rsidRPr="00842A74" w:rsidRDefault="00C40922" w:rsidP="003C00C2">
      <w:pPr>
        <w:pStyle w:val="af6"/>
        <w:spacing w:before="0" w:beforeAutospacing="0" w:after="0" w:afterAutospacing="0"/>
        <w:ind w:firstLine="567"/>
        <w:jc w:val="both"/>
      </w:pPr>
      <w:r w:rsidRPr="00842A74">
        <w:t>3.2.1. В течение 20 (двадцати) рабочих дней со дня, следующего за днем заключения контракта, передать исполнителю по акту приема-передачи в виде заверенной заказчиком копии на бумажном носителе и (или) в электронном виде следующие документы, необходимые для оказания исполнителем услуг по контракту:</w:t>
      </w:r>
    </w:p>
    <w:p w:rsidR="00C40922" w:rsidRPr="00842A74" w:rsidRDefault="00C40922" w:rsidP="003C00C2">
      <w:pPr>
        <w:pStyle w:val="af6"/>
        <w:spacing w:before="0" w:beforeAutospacing="0" w:after="0" w:afterAutospacing="0"/>
        <w:ind w:firstLine="567"/>
        <w:jc w:val="both"/>
      </w:pPr>
      <w:r w:rsidRPr="00842A74">
        <w:t xml:space="preserve">а) положительное заключение экспертизы проектной документации и (или) результатов инженерных изысканий (первичное и повторное (при наличии); </w:t>
      </w:r>
    </w:p>
    <w:p w:rsidR="00C40922" w:rsidRPr="00842A74" w:rsidRDefault="00C40922" w:rsidP="003C00C2">
      <w:pPr>
        <w:pStyle w:val="af6"/>
        <w:spacing w:before="0" w:beforeAutospacing="0" w:after="0" w:afterAutospacing="0"/>
        <w:ind w:firstLine="567"/>
        <w:jc w:val="both"/>
      </w:pPr>
      <w:r w:rsidRPr="00842A74">
        <w:t xml:space="preserve">б) контракт на выполнение работ по капитальному ремонту объекта со всеми приложениями; </w:t>
      </w:r>
    </w:p>
    <w:p w:rsidR="00C40922" w:rsidRPr="00842A74" w:rsidRDefault="00C40922" w:rsidP="003C00C2">
      <w:pPr>
        <w:pStyle w:val="af6"/>
        <w:spacing w:before="0" w:beforeAutospacing="0" w:after="0" w:afterAutospacing="0"/>
        <w:ind w:firstLine="567"/>
        <w:jc w:val="both"/>
      </w:pPr>
      <w:r w:rsidRPr="00842A74">
        <w:t xml:space="preserve">в) проектная документация объекта; </w:t>
      </w:r>
    </w:p>
    <w:p w:rsidR="00C40922" w:rsidRPr="00842A74" w:rsidRDefault="00C40922" w:rsidP="003C00C2">
      <w:pPr>
        <w:pStyle w:val="af6"/>
        <w:spacing w:before="0" w:beforeAutospacing="0" w:after="0" w:afterAutospacing="0"/>
        <w:ind w:firstLine="567"/>
        <w:jc w:val="both"/>
      </w:pPr>
      <w:r w:rsidRPr="00842A74">
        <w:t xml:space="preserve">г)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w:t>
      </w:r>
    </w:p>
    <w:p w:rsidR="00C40922" w:rsidRPr="00842A74" w:rsidRDefault="00C40922" w:rsidP="003C00C2">
      <w:pPr>
        <w:pStyle w:val="af6"/>
        <w:spacing w:before="0" w:beforeAutospacing="0" w:after="0" w:afterAutospacing="0"/>
        <w:ind w:firstLine="567"/>
        <w:jc w:val="both"/>
      </w:pPr>
      <w:proofErr w:type="gramStart"/>
      <w:r w:rsidRPr="00842A74">
        <w:t xml:space="preserve">д) утвержденный перечень исполнительной документации объекта в соответствии 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rsidRPr="00842A74">
        <w:lastRenderedPageBreak/>
        <w:t xml:space="preserve">архитектуры и градостроительства в соответствии с частью 1.5 статьи 52 Градостроительного кодекса Российской Федерации; </w:t>
      </w:r>
      <w:proofErr w:type="gramEnd"/>
    </w:p>
    <w:p w:rsidR="00C40922" w:rsidRPr="00842A74" w:rsidRDefault="00C40922" w:rsidP="003C00C2">
      <w:pPr>
        <w:pStyle w:val="af6"/>
        <w:spacing w:before="0" w:beforeAutospacing="0" w:after="0" w:afterAutospacing="0"/>
        <w:ind w:firstLine="567"/>
        <w:jc w:val="both"/>
      </w:pPr>
      <w:r w:rsidRPr="00842A74">
        <w:t xml:space="preserve">е) стандарты организаций (при наличии); </w:t>
      </w:r>
    </w:p>
    <w:p w:rsidR="00C40922" w:rsidRPr="00842A74" w:rsidRDefault="00C40922" w:rsidP="003C00C2">
      <w:pPr>
        <w:pStyle w:val="af6"/>
        <w:spacing w:before="0" w:beforeAutospacing="0" w:after="0" w:afterAutospacing="0"/>
        <w:ind w:firstLine="567"/>
        <w:jc w:val="both"/>
      </w:pPr>
      <w:r w:rsidRPr="00842A74">
        <w:t xml:space="preserve">ж)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 </w:t>
      </w:r>
    </w:p>
    <w:p w:rsidR="00C40922" w:rsidRPr="00842A74" w:rsidRDefault="00C40922" w:rsidP="003C00C2">
      <w:pPr>
        <w:pStyle w:val="af6"/>
        <w:spacing w:before="0" w:beforeAutospacing="0" w:after="0" w:afterAutospacing="0"/>
        <w:ind w:firstLine="567"/>
        <w:jc w:val="both"/>
      </w:pPr>
      <w:r w:rsidRPr="00842A74">
        <w:t xml:space="preserve">3.2.2. В течение 5 рабочих дней со дня утверждения рабочей документации объекта (ее разделов) и внесения изменений в нее в порядке, предусмотренном контрактом для направления уведомлений, передать исполнителю такую рабочую документацию и изменения в нее. </w:t>
      </w:r>
    </w:p>
    <w:p w:rsidR="00C40922" w:rsidRPr="00842A74" w:rsidRDefault="00C40922" w:rsidP="003C00C2">
      <w:pPr>
        <w:pStyle w:val="af6"/>
        <w:spacing w:before="0" w:beforeAutospacing="0" w:after="0" w:afterAutospacing="0"/>
        <w:ind w:firstLine="567"/>
        <w:jc w:val="both"/>
      </w:pPr>
      <w:r w:rsidRPr="00842A74">
        <w:t>3.2.3. 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w:t>
      </w:r>
      <w:r w:rsidR="006E3382" w:rsidRPr="00842A74">
        <w:t>у</w:t>
      </w:r>
      <w:r w:rsidRPr="00842A74">
        <w:t xml:space="preserve"> объекта, в течение 5 рабочих дней со дня внесения указанных изменений. </w:t>
      </w:r>
    </w:p>
    <w:p w:rsidR="00C40922" w:rsidRPr="00842A74" w:rsidRDefault="00C40922" w:rsidP="003C00C2">
      <w:pPr>
        <w:pStyle w:val="af6"/>
        <w:spacing w:before="0" w:beforeAutospacing="0" w:after="0" w:afterAutospacing="0"/>
        <w:ind w:firstLine="567"/>
        <w:jc w:val="both"/>
      </w:pPr>
      <w:r w:rsidRPr="00842A74">
        <w:t xml:space="preserve">3.2.4.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 </w:t>
      </w:r>
    </w:p>
    <w:p w:rsidR="00C40922" w:rsidRPr="00842A74" w:rsidRDefault="00C40922" w:rsidP="003C00C2">
      <w:pPr>
        <w:pStyle w:val="af6"/>
        <w:spacing w:before="0" w:beforeAutospacing="0" w:after="0" w:afterAutospacing="0"/>
        <w:ind w:firstLine="567"/>
        <w:jc w:val="both"/>
      </w:pPr>
      <w:r w:rsidRPr="00842A74">
        <w:t xml:space="preserve">3.2.5. Передать исполнителю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 </w:t>
      </w:r>
    </w:p>
    <w:p w:rsidR="00C40922" w:rsidRPr="00842A74" w:rsidRDefault="00C40922" w:rsidP="003C00C2">
      <w:pPr>
        <w:pStyle w:val="af6"/>
        <w:spacing w:before="0" w:beforeAutospacing="0" w:after="0" w:afterAutospacing="0"/>
        <w:ind w:firstLine="567"/>
        <w:jc w:val="both"/>
      </w:pPr>
      <w:r w:rsidRPr="00842A74">
        <w:t xml:space="preserve">3.2.6. 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w:t>
      </w:r>
      <w:proofErr w:type="gramStart"/>
      <w:r w:rsidRPr="00842A74">
        <w:t>с даты</w:t>
      </w:r>
      <w:proofErr w:type="gramEnd"/>
      <w:r w:rsidRPr="00842A74">
        <w:t xml:space="preserve"> такой приостановки либо возобновления работ. </w:t>
      </w:r>
    </w:p>
    <w:p w:rsidR="00C40922" w:rsidRPr="00842A74" w:rsidRDefault="00C40922" w:rsidP="003C00C2">
      <w:pPr>
        <w:pStyle w:val="af6"/>
        <w:spacing w:before="0" w:beforeAutospacing="0" w:after="0" w:afterAutospacing="0"/>
        <w:ind w:firstLine="567"/>
        <w:jc w:val="both"/>
      </w:pPr>
      <w:r w:rsidRPr="00842A74">
        <w:t xml:space="preserve">3.2.7. Организовывать для работников исполнителя прохождение вводного инструктажа по охране труда, ознакомление с правилами пропускного и </w:t>
      </w:r>
      <w:proofErr w:type="spellStart"/>
      <w:r w:rsidRPr="00842A74">
        <w:t>внутриобъектового</w:t>
      </w:r>
      <w:proofErr w:type="spellEnd"/>
      <w:r w:rsidRPr="00842A74">
        <w:t xml:space="preserve"> режима, действующими на территории Заказчика и строительной площадке объекта. </w:t>
      </w:r>
    </w:p>
    <w:p w:rsidR="00C40922" w:rsidRPr="00842A74" w:rsidRDefault="00C40922" w:rsidP="003C00C2">
      <w:pPr>
        <w:pStyle w:val="af6"/>
        <w:spacing w:before="0" w:beforeAutospacing="0" w:after="0" w:afterAutospacing="0"/>
        <w:ind w:firstLine="567"/>
        <w:jc w:val="both"/>
      </w:pPr>
      <w:r w:rsidRPr="00842A74">
        <w:t xml:space="preserve">3.2.8. Обеспечивать исполнителю доступ на объект в целях исполнения обязательств, предусмотренных контрактом. </w:t>
      </w:r>
    </w:p>
    <w:p w:rsidR="00C40922" w:rsidRPr="00842A74" w:rsidRDefault="00C40922" w:rsidP="003C00C2">
      <w:pPr>
        <w:pStyle w:val="af6"/>
        <w:spacing w:before="0" w:beforeAutospacing="0" w:after="0" w:afterAutospacing="0"/>
        <w:ind w:firstLine="567"/>
        <w:jc w:val="both"/>
      </w:pPr>
      <w:r w:rsidRPr="00842A74">
        <w:t xml:space="preserve">3.2.9. </w:t>
      </w:r>
      <w:proofErr w:type="gramStart"/>
      <w:r w:rsidRPr="00842A74">
        <w:t xml:space="preserve">Передать исполнителю в порядке, предусмотренном контрактом для направления уведомлений, копии подписанных документов о приемке работ по капитальному ремонту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w:t>
      </w:r>
      <w:r w:rsidR="008547E0" w:rsidRPr="00842A74">
        <w:t>О</w:t>
      </w:r>
      <w:r w:rsidRPr="00842A74">
        <w:t>бъекта, а также копию подписанного акта, подтверждающего соответствие параметров соответственно построенного, реконструированного объекта требованиям проектной документации (в том числе решениям и</w:t>
      </w:r>
      <w:proofErr w:type="gramEnd"/>
      <w:r w:rsidRPr="00842A74">
        <w:t xml:space="preserve">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r w:rsidR="00DA086F" w:rsidRPr="00842A74">
        <w:t>.</w:t>
      </w:r>
    </w:p>
    <w:p w:rsidR="00C40922" w:rsidRPr="00842A74" w:rsidRDefault="00DA086F" w:rsidP="003C00C2">
      <w:pPr>
        <w:pStyle w:val="af6"/>
        <w:spacing w:before="0" w:beforeAutospacing="0" w:after="0" w:afterAutospacing="0"/>
        <w:ind w:firstLine="567"/>
        <w:jc w:val="both"/>
      </w:pPr>
      <w:r w:rsidRPr="00842A74">
        <w:t>3.2</w:t>
      </w:r>
      <w:r w:rsidR="00C40922" w:rsidRPr="00842A74">
        <w:t>.</w:t>
      </w:r>
      <w:r w:rsidRPr="00842A74">
        <w:t>10.</w:t>
      </w:r>
      <w:r w:rsidR="00C40922" w:rsidRPr="00842A74">
        <w:t xml:space="preserve"> </w:t>
      </w:r>
      <w:proofErr w:type="gramStart"/>
      <w:r w:rsidR="00C40922" w:rsidRPr="00842A74">
        <w:t>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w:t>
      </w:r>
      <w:r w:rsidRPr="00842A74">
        <w:t xml:space="preserve"> </w:t>
      </w:r>
      <w:r w:rsidR="00C40922" w:rsidRPr="00842A74">
        <w:t xml:space="preserve">капитальный ремонт объекта, в указанные заказчиком дату и время. </w:t>
      </w:r>
      <w:proofErr w:type="gramEnd"/>
    </w:p>
    <w:p w:rsidR="005A3DF9" w:rsidRPr="00842A74" w:rsidRDefault="005A3DF9" w:rsidP="003C00C2">
      <w:pPr>
        <w:widowControl w:val="0"/>
        <w:ind w:firstLine="567"/>
        <w:jc w:val="both"/>
        <w:rPr>
          <w:sz w:val="24"/>
          <w:szCs w:val="24"/>
        </w:rPr>
      </w:pPr>
      <w:r w:rsidRPr="00842A74">
        <w:rPr>
          <w:sz w:val="24"/>
          <w:szCs w:val="24"/>
        </w:rPr>
        <w:t>3.2.</w:t>
      </w:r>
      <w:r w:rsidR="00DA086F" w:rsidRPr="00842A74">
        <w:rPr>
          <w:sz w:val="24"/>
          <w:szCs w:val="24"/>
        </w:rPr>
        <w:t>11</w:t>
      </w:r>
      <w:r w:rsidRPr="00842A74">
        <w:rPr>
          <w:sz w:val="24"/>
          <w:szCs w:val="24"/>
        </w:rPr>
        <w:t>.</w:t>
      </w:r>
      <w:r w:rsidRPr="00842A74">
        <w:rPr>
          <w:sz w:val="24"/>
          <w:szCs w:val="24"/>
        </w:rPr>
        <w:tab/>
        <w:t xml:space="preserve">Проводить экспертизу предоставленных </w:t>
      </w:r>
      <w:r w:rsidR="003E37EF" w:rsidRPr="00842A74">
        <w:rPr>
          <w:sz w:val="24"/>
          <w:szCs w:val="24"/>
        </w:rPr>
        <w:t>Исполнителем</w:t>
      </w:r>
      <w:r w:rsidRPr="00842A74">
        <w:rPr>
          <w:sz w:val="24"/>
          <w:szCs w:val="24"/>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5A3DF9" w:rsidRPr="00842A74" w:rsidRDefault="005A3DF9" w:rsidP="003C00C2">
      <w:pPr>
        <w:widowControl w:val="0"/>
        <w:ind w:firstLine="567"/>
        <w:jc w:val="both"/>
        <w:rPr>
          <w:sz w:val="24"/>
          <w:szCs w:val="24"/>
        </w:rPr>
      </w:pPr>
      <w:r w:rsidRPr="00842A74">
        <w:rPr>
          <w:sz w:val="24"/>
          <w:szCs w:val="24"/>
        </w:rPr>
        <w:t>3.2.</w:t>
      </w:r>
      <w:r w:rsidR="00DA086F" w:rsidRPr="00842A74">
        <w:rPr>
          <w:sz w:val="24"/>
          <w:szCs w:val="24"/>
        </w:rPr>
        <w:t>12</w:t>
      </w:r>
      <w:r w:rsidRPr="00842A74">
        <w:rPr>
          <w:sz w:val="24"/>
          <w:szCs w:val="24"/>
        </w:rPr>
        <w:t>.</w:t>
      </w:r>
      <w:r w:rsidRPr="00842A74">
        <w:rPr>
          <w:sz w:val="24"/>
          <w:szCs w:val="24"/>
        </w:rPr>
        <w:tab/>
        <w:t>Обеспечить приемку оказанной по Контракту услуги</w:t>
      </w:r>
      <w:r w:rsidRPr="00842A74">
        <w:rPr>
          <w:i/>
          <w:sz w:val="24"/>
          <w:szCs w:val="24"/>
        </w:rPr>
        <w:t xml:space="preserve"> </w:t>
      </w:r>
      <w:r w:rsidRPr="00842A74">
        <w:rPr>
          <w:sz w:val="24"/>
          <w:szCs w:val="24"/>
        </w:rPr>
        <w:t>в соответствии с условиями Контракта.</w:t>
      </w:r>
    </w:p>
    <w:p w:rsidR="005A3DF9" w:rsidRPr="00842A74" w:rsidRDefault="005A3DF9" w:rsidP="003C00C2">
      <w:pPr>
        <w:widowControl w:val="0"/>
        <w:ind w:firstLine="567"/>
        <w:jc w:val="both"/>
        <w:rPr>
          <w:sz w:val="24"/>
          <w:szCs w:val="24"/>
        </w:rPr>
      </w:pPr>
      <w:r w:rsidRPr="00842A74">
        <w:rPr>
          <w:sz w:val="24"/>
          <w:szCs w:val="24"/>
        </w:rPr>
        <w:t>3.2.</w:t>
      </w:r>
      <w:r w:rsidR="00DA086F" w:rsidRPr="00842A74">
        <w:rPr>
          <w:sz w:val="24"/>
          <w:szCs w:val="24"/>
        </w:rPr>
        <w:t>13</w:t>
      </w:r>
      <w:r w:rsidRPr="00842A74">
        <w:rPr>
          <w:sz w:val="24"/>
          <w:szCs w:val="24"/>
        </w:rPr>
        <w:t>.</w:t>
      </w:r>
      <w:r w:rsidRPr="00842A74">
        <w:rPr>
          <w:sz w:val="24"/>
          <w:szCs w:val="24"/>
        </w:rPr>
        <w:tab/>
        <w:t xml:space="preserve">Оплатить оказанную услугу в соответствии с условиями Контракта. </w:t>
      </w:r>
    </w:p>
    <w:p w:rsidR="005A3DF9" w:rsidRPr="00842A74" w:rsidRDefault="005A3DF9" w:rsidP="003C00C2">
      <w:pPr>
        <w:widowControl w:val="0"/>
        <w:ind w:firstLine="567"/>
        <w:jc w:val="both"/>
        <w:rPr>
          <w:sz w:val="24"/>
          <w:szCs w:val="24"/>
        </w:rPr>
      </w:pPr>
      <w:r w:rsidRPr="00842A74">
        <w:rPr>
          <w:sz w:val="24"/>
          <w:szCs w:val="24"/>
        </w:rPr>
        <w:t>3.2.</w:t>
      </w:r>
      <w:r w:rsidR="00DA086F" w:rsidRPr="00842A74">
        <w:rPr>
          <w:sz w:val="24"/>
          <w:szCs w:val="24"/>
        </w:rPr>
        <w:t>14</w:t>
      </w:r>
      <w:r w:rsidRPr="00842A74">
        <w:rPr>
          <w:sz w:val="24"/>
          <w:szCs w:val="24"/>
        </w:rPr>
        <w:t xml:space="preserve">. </w:t>
      </w:r>
      <w:r w:rsidRPr="00842A74">
        <w:rPr>
          <w:sz w:val="24"/>
          <w:szCs w:val="24"/>
        </w:rPr>
        <w:tab/>
        <w:t xml:space="preserve">Направить </w:t>
      </w:r>
      <w:r w:rsidR="003E37EF" w:rsidRPr="00842A74">
        <w:rPr>
          <w:sz w:val="24"/>
          <w:szCs w:val="24"/>
        </w:rPr>
        <w:t xml:space="preserve">Исполнителю </w:t>
      </w:r>
      <w:r w:rsidRPr="00842A74">
        <w:rPr>
          <w:sz w:val="24"/>
          <w:szCs w:val="24"/>
        </w:rPr>
        <w:t>требование об уплате неустоек (штрафов, пеней) за неисполнение или ненадлежащее исполнение обязательств по Контракту.</w:t>
      </w:r>
    </w:p>
    <w:p w:rsidR="005A3DF9" w:rsidRPr="00842A74" w:rsidRDefault="005A3DF9" w:rsidP="003C00C2">
      <w:pPr>
        <w:widowControl w:val="0"/>
        <w:ind w:firstLine="567"/>
        <w:jc w:val="both"/>
        <w:rPr>
          <w:sz w:val="24"/>
          <w:szCs w:val="24"/>
        </w:rPr>
      </w:pPr>
      <w:r w:rsidRPr="00842A74">
        <w:rPr>
          <w:sz w:val="24"/>
          <w:szCs w:val="24"/>
        </w:rPr>
        <w:t>3.2.</w:t>
      </w:r>
      <w:r w:rsidR="00DA086F" w:rsidRPr="00842A74">
        <w:rPr>
          <w:sz w:val="24"/>
          <w:szCs w:val="24"/>
        </w:rPr>
        <w:t>15</w:t>
      </w:r>
      <w:r w:rsidRPr="00842A74">
        <w:rPr>
          <w:sz w:val="24"/>
          <w:szCs w:val="24"/>
        </w:rPr>
        <w:t>.</w:t>
      </w:r>
      <w:r w:rsidRPr="00842A74">
        <w:rPr>
          <w:sz w:val="24"/>
          <w:szCs w:val="24"/>
        </w:rPr>
        <w:tab/>
        <w:t>Выполнять иные обязанности, предусмотренные Контрактом.</w:t>
      </w:r>
    </w:p>
    <w:p w:rsidR="005A3DF9" w:rsidRPr="00842A74" w:rsidRDefault="005A3DF9" w:rsidP="003C00C2">
      <w:pPr>
        <w:widowControl w:val="0"/>
        <w:ind w:firstLine="567"/>
        <w:jc w:val="both"/>
        <w:rPr>
          <w:sz w:val="24"/>
          <w:szCs w:val="24"/>
        </w:rPr>
      </w:pPr>
      <w:r w:rsidRPr="00156048">
        <w:rPr>
          <w:b/>
          <w:sz w:val="24"/>
          <w:szCs w:val="24"/>
        </w:rPr>
        <w:t>3.3.</w:t>
      </w:r>
      <w:r w:rsidRPr="00156048">
        <w:rPr>
          <w:b/>
          <w:sz w:val="24"/>
          <w:szCs w:val="24"/>
        </w:rPr>
        <w:tab/>
      </w:r>
      <w:r w:rsidR="003E37EF" w:rsidRPr="00156048">
        <w:rPr>
          <w:b/>
          <w:sz w:val="24"/>
          <w:szCs w:val="24"/>
        </w:rPr>
        <w:t>Исполнитель</w:t>
      </w:r>
      <w:r w:rsidRPr="00156048">
        <w:rPr>
          <w:b/>
          <w:sz w:val="24"/>
          <w:szCs w:val="24"/>
        </w:rPr>
        <w:t xml:space="preserve"> вправе</w:t>
      </w:r>
      <w:r w:rsidRPr="00842A74">
        <w:rPr>
          <w:sz w:val="24"/>
          <w:szCs w:val="24"/>
        </w:rPr>
        <w:t>:</w:t>
      </w:r>
    </w:p>
    <w:p w:rsidR="00665118" w:rsidRPr="00842A74" w:rsidRDefault="00665118" w:rsidP="003C00C2">
      <w:pPr>
        <w:widowControl w:val="0"/>
        <w:ind w:firstLine="567"/>
        <w:jc w:val="both"/>
        <w:rPr>
          <w:sz w:val="24"/>
          <w:szCs w:val="24"/>
        </w:rPr>
      </w:pPr>
      <w:r w:rsidRPr="00842A74">
        <w:rPr>
          <w:sz w:val="24"/>
          <w:szCs w:val="24"/>
        </w:rPr>
        <w:t xml:space="preserve">3.3.1. </w:t>
      </w:r>
      <w:r w:rsidRPr="00842A74">
        <w:rPr>
          <w:sz w:val="24"/>
          <w:szCs w:val="24"/>
        </w:rPr>
        <w:tab/>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665118" w:rsidRPr="00842A74" w:rsidRDefault="00665118" w:rsidP="003C00C2">
      <w:pPr>
        <w:pStyle w:val="af6"/>
        <w:spacing w:before="0" w:beforeAutospacing="0" w:after="0" w:afterAutospacing="0"/>
        <w:ind w:firstLine="567"/>
        <w:jc w:val="both"/>
      </w:pPr>
      <w:r w:rsidRPr="00842A74">
        <w:lastRenderedPageBreak/>
        <w:t>В случае непредставления Заказчиком документов в соответствии с</w:t>
      </w:r>
      <w:r w:rsidR="008547E0" w:rsidRPr="00842A74">
        <w:t xml:space="preserve"> пунктом</w:t>
      </w:r>
      <w:r w:rsidR="00C40922" w:rsidRPr="00842A74">
        <w:t xml:space="preserve"> 3.2.1</w:t>
      </w:r>
      <w:r w:rsidRPr="00842A74">
        <w:t xml:space="preserve"> настоящего </w:t>
      </w:r>
      <w:r w:rsidR="008547E0" w:rsidRPr="00842A74">
        <w:t>Контракта</w:t>
      </w:r>
      <w:r w:rsidRPr="00842A74">
        <w:t xml:space="preserve"> или представления указанных документов не в полном объеме исполнитель вправе в одностороннем порядке отказаться </w:t>
      </w:r>
      <w:proofErr w:type="gramStart"/>
      <w:r w:rsidRPr="00842A74">
        <w:t>от исполнения контракта в соответствии с законодательством Российской Федерации о контрактной системе в сфере</w:t>
      </w:r>
      <w:proofErr w:type="gramEnd"/>
      <w:r w:rsidRPr="00842A74">
        <w:t xml:space="preserve"> закупок товаров, работ, услуг для обеспечения государственных и муниципальных нужд. </w:t>
      </w:r>
    </w:p>
    <w:p w:rsidR="005A3DF9" w:rsidRPr="00842A74" w:rsidRDefault="005A3DF9" w:rsidP="003C00C2">
      <w:pPr>
        <w:widowControl w:val="0"/>
        <w:ind w:firstLine="567"/>
        <w:jc w:val="both"/>
        <w:rPr>
          <w:sz w:val="24"/>
          <w:szCs w:val="24"/>
        </w:rPr>
      </w:pPr>
      <w:r w:rsidRPr="00842A74">
        <w:rPr>
          <w:sz w:val="24"/>
          <w:szCs w:val="24"/>
        </w:rPr>
        <w:t>3.3.</w:t>
      </w:r>
      <w:r w:rsidR="00665118" w:rsidRPr="00842A74">
        <w:rPr>
          <w:sz w:val="24"/>
          <w:szCs w:val="24"/>
        </w:rPr>
        <w:t>2</w:t>
      </w:r>
      <w:r w:rsidRPr="00842A74">
        <w:rPr>
          <w:sz w:val="24"/>
          <w:szCs w:val="24"/>
        </w:rPr>
        <w:t>.</w:t>
      </w:r>
      <w:r w:rsidRPr="00842A74">
        <w:rPr>
          <w:sz w:val="24"/>
          <w:szCs w:val="24"/>
        </w:rPr>
        <w:tab/>
        <w:t>Требовать приемки и оплаты услуги в объеме, порядке, сроки и на условиях, предусмотренных Контрактом.</w:t>
      </w:r>
    </w:p>
    <w:p w:rsidR="005A3DF9" w:rsidRPr="00842A74" w:rsidRDefault="005A3DF9" w:rsidP="003C00C2">
      <w:pPr>
        <w:tabs>
          <w:tab w:val="left" w:pos="720"/>
          <w:tab w:val="left" w:pos="840"/>
          <w:tab w:val="left" w:pos="1418"/>
          <w:tab w:val="left" w:pos="1560"/>
        </w:tabs>
        <w:ind w:firstLine="567"/>
        <w:jc w:val="both"/>
        <w:rPr>
          <w:i/>
          <w:sz w:val="24"/>
          <w:szCs w:val="24"/>
        </w:rPr>
      </w:pPr>
      <w:r w:rsidRPr="00842A74">
        <w:rPr>
          <w:sz w:val="24"/>
          <w:szCs w:val="24"/>
        </w:rPr>
        <w:t>3.3.</w:t>
      </w:r>
      <w:r w:rsidR="00665118" w:rsidRPr="00842A74">
        <w:rPr>
          <w:sz w:val="24"/>
          <w:szCs w:val="24"/>
        </w:rPr>
        <w:t>3</w:t>
      </w:r>
      <w:r w:rsidRPr="00842A74">
        <w:rPr>
          <w:sz w:val="24"/>
          <w:szCs w:val="24"/>
        </w:rPr>
        <w:t>.</w:t>
      </w:r>
      <w:r w:rsidRPr="00842A74">
        <w:rPr>
          <w:sz w:val="24"/>
          <w:szCs w:val="24"/>
        </w:rPr>
        <w:tab/>
        <w:t>Требовать уплаты неустоек (штрафов, пеней) и (или) убытков, причиненных по вине Заказчика.</w:t>
      </w:r>
    </w:p>
    <w:p w:rsidR="005A3DF9" w:rsidRPr="00842A74" w:rsidRDefault="005A3DF9" w:rsidP="003C00C2">
      <w:pPr>
        <w:widowControl w:val="0"/>
        <w:ind w:firstLine="567"/>
        <w:jc w:val="both"/>
        <w:rPr>
          <w:sz w:val="24"/>
          <w:szCs w:val="24"/>
        </w:rPr>
      </w:pPr>
      <w:r w:rsidRPr="00156048">
        <w:rPr>
          <w:b/>
          <w:sz w:val="24"/>
          <w:szCs w:val="24"/>
        </w:rPr>
        <w:t>3.4.</w:t>
      </w:r>
      <w:r w:rsidRPr="00156048">
        <w:rPr>
          <w:b/>
          <w:sz w:val="24"/>
          <w:szCs w:val="24"/>
        </w:rPr>
        <w:tab/>
      </w:r>
      <w:r w:rsidR="003E37EF" w:rsidRPr="00156048">
        <w:rPr>
          <w:b/>
          <w:sz w:val="24"/>
          <w:szCs w:val="24"/>
        </w:rPr>
        <w:t>Исполнитель</w:t>
      </w:r>
      <w:r w:rsidRPr="00156048">
        <w:rPr>
          <w:b/>
          <w:sz w:val="24"/>
          <w:szCs w:val="24"/>
        </w:rPr>
        <w:t xml:space="preserve"> обязан</w:t>
      </w:r>
      <w:r w:rsidRPr="00842A74">
        <w:rPr>
          <w:sz w:val="24"/>
          <w:szCs w:val="24"/>
        </w:rPr>
        <w:t>:</w:t>
      </w:r>
    </w:p>
    <w:p w:rsidR="00B80034" w:rsidRPr="00842A74" w:rsidRDefault="005A3DF9" w:rsidP="003C00C2">
      <w:pPr>
        <w:widowControl w:val="0"/>
        <w:ind w:firstLine="567"/>
        <w:jc w:val="both"/>
        <w:rPr>
          <w:sz w:val="24"/>
          <w:szCs w:val="24"/>
        </w:rPr>
      </w:pPr>
      <w:r w:rsidRPr="00842A74">
        <w:rPr>
          <w:sz w:val="24"/>
          <w:szCs w:val="24"/>
        </w:rPr>
        <w:t>3.4.1.</w:t>
      </w:r>
      <w:r w:rsidR="00B80034" w:rsidRPr="00842A74">
        <w:rPr>
          <w:sz w:val="24"/>
          <w:szCs w:val="24"/>
        </w:rPr>
        <w:t xml:space="preserve"> Оказывать услуги по проведению строительного контроля в процессе, капитального ремонта объекта капитального строительства на условиях, 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w:t>
      </w:r>
    </w:p>
    <w:p w:rsidR="00B80034" w:rsidRPr="00842A74" w:rsidRDefault="00B80034" w:rsidP="003C00C2">
      <w:pPr>
        <w:pStyle w:val="af6"/>
        <w:spacing w:before="0" w:beforeAutospacing="0" w:after="0" w:afterAutospacing="0"/>
        <w:ind w:firstLine="567"/>
        <w:jc w:val="both"/>
      </w:pPr>
      <w:r w:rsidRPr="00842A74">
        <w:t>3.4.2. Извещать заказчика:</w:t>
      </w:r>
    </w:p>
    <w:p w:rsidR="00B80034" w:rsidRPr="00842A74" w:rsidRDefault="00B80034" w:rsidP="003C00C2">
      <w:pPr>
        <w:pStyle w:val="af6"/>
        <w:spacing w:before="0" w:beforeAutospacing="0" w:after="0" w:afterAutospacing="0"/>
        <w:ind w:firstLine="567"/>
        <w:jc w:val="both"/>
      </w:pPr>
      <w:r w:rsidRPr="00842A74">
        <w:t>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rsidR="00B80034" w:rsidRPr="00842A74" w:rsidRDefault="00B80034" w:rsidP="003C00C2">
      <w:pPr>
        <w:pStyle w:val="af6"/>
        <w:spacing w:before="0" w:beforeAutospacing="0" w:after="0" w:afterAutospacing="0"/>
        <w:ind w:firstLine="567"/>
        <w:jc w:val="both"/>
      </w:pPr>
      <w:proofErr w:type="gramStart"/>
      <w:r w:rsidRPr="00842A74">
        <w:t xml:space="preserve">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 </w:t>
      </w:r>
      <w:proofErr w:type="gramEnd"/>
    </w:p>
    <w:p w:rsidR="00B80034" w:rsidRPr="00842A74" w:rsidRDefault="00B80034" w:rsidP="003C00C2">
      <w:pPr>
        <w:pStyle w:val="af6"/>
        <w:spacing w:before="0" w:beforeAutospacing="0" w:after="0" w:afterAutospacing="0"/>
        <w:ind w:firstLine="567"/>
        <w:jc w:val="both"/>
      </w:pPr>
      <w:r w:rsidRPr="00842A74">
        <w:t>о каждом случае возникновения аварийных ситуаций на объекте, ставшем известным Исполнителю в ходе оказания им услуг.</w:t>
      </w:r>
    </w:p>
    <w:p w:rsidR="00B80034" w:rsidRPr="00842A74" w:rsidRDefault="00B80034" w:rsidP="003C00C2">
      <w:pPr>
        <w:pStyle w:val="af6"/>
        <w:spacing w:before="0" w:beforeAutospacing="0" w:after="0" w:afterAutospacing="0"/>
        <w:ind w:firstLine="567"/>
        <w:jc w:val="both"/>
      </w:pPr>
      <w:r w:rsidRPr="00842A74">
        <w:t xml:space="preserve">3.4.3. Фиксировать результаты проведения контрольного мероприятия путем составления и направления заказчику акта, в том числе в случаях: </w:t>
      </w:r>
    </w:p>
    <w:p w:rsidR="00B80034" w:rsidRPr="00842A74" w:rsidRDefault="00B80034" w:rsidP="003C00C2">
      <w:pPr>
        <w:pStyle w:val="af6"/>
        <w:spacing w:before="0" w:beforeAutospacing="0" w:after="0" w:afterAutospacing="0"/>
        <w:ind w:firstLine="567"/>
        <w:jc w:val="both"/>
      </w:pPr>
      <w:r w:rsidRPr="00842A74">
        <w:t xml:space="preserve">обнаружения обстоятельств, которые представляют угрозу результатам работ; </w:t>
      </w:r>
    </w:p>
    <w:p w:rsidR="00B80034" w:rsidRPr="00842A74" w:rsidRDefault="00B80034" w:rsidP="003C00C2">
      <w:pPr>
        <w:pStyle w:val="af6"/>
        <w:spacing w:before="0" w:beforeAutospacing="0" w:after="0" w:afterAutospacing="0"/>
        <w:ind w:firstLine="567"/>
        <w:jc w:val="both"/>
      </w:pPr>
      <w:r w:rsidRPr="00842A74">
        <w:t xml:space="preserve">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 </w:t>
      </w:r>
    </w:p>
    <w:p w:rsidR="00B80034" w:rsidRPr="00842A74" w:rsidRDefault="00B80034" w:rsidP="003C00C2">
      <w:pPr>
        <w:pStyle w:val="af6"/>
        <w:spacing w:before="0" w:beforeAutospacing="0" w:after="0" w:afterAutospacing="0"/>
        <w:ind w:firstLine="567"/>
        <w:jc w:val="both"/>
      </w:pPr>
      <w:r w:rsidRPr="00842A74">
        <w:t xml:space="preserve">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 </w:t>
      </w:r>
    </w:p>
    <w:p w:rsidR="00B80034" w:rsidRPr="00842A74" w:rsidRDefault="00B80034" w:rsidP="003C00C2">
      <w:pPr>
        <w:pStyle w:val="af6"/>
        <w:spacing w:before="0" w:beforeAutospacing="0" w:after="0" w:afterAutospacing="0"/>
        <w:ind w:firstLine="567"/>
        <w:jc w:val="both"/>
      </w:pPr>
      <w:r w:rsidRPr="00842A74">
        <w:t xml:space="preserve">выявления нарушений ведения лицом, осуществляющим капитальный ремонт объекта, общих журналов учета выполнения работ; </w:t>
      </w:r>
    </w:p>
    <w:p w:rsidR="00B80034" w:rsidRPr="00842A74" w:rsidRDefault="00B80034" w:rsidP="003C00C2">
      <w:pPr>
        <w:pStyle w:val="af6"/>
        <w:spacing w:before="0" w:beforeAutospacing="0" w:after="0" w:afterAutospacing="0"/>
        <w:ind w:firstLine="567"/>
        <w:jc w:val="both"/>
      </w:pPr>
      <w:r w:rsidRPr="00842A74">
        <w:t xml:space="preserve">выявления нарушений ведения лицом, осуществляющим капитальный ремонт объекта, исполнительной документации; </w:t>
      </w:r>
    </w:p>
    <w:p w:rsidR="00B80034" w:rsidRPr="00842A74" w:rsidRDefault="00B80034" w:rsidP="003C00C2">
      <w:pPr>
        <w:pStyle w:val="af6"/>
        <w:spacing w:before="0" w:beforeAutospacing="0" w:after="0" w:afterAutospacing="0"/>
        <w:ind w:firstLine="567"/>
        <w:jc w:val="both"/>
      </w:pPr>
      <w:proofErr w:type="gramStart"/>
      <w:r w:rsidRPr="00842A74">
        <w:t>выявления нарушений полноты и соблюдения установленных сроков выполнения лицом, осуществляющим капитальный ремонт объекта, проверки качества строительных материалов, изделий, конструкций и оборудования, поставленных для строительства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w:t>
      </w:r>
      <w:r w:rsidR="00665118" w:rsidRPr="00842A74">
        <w:t>окументирования их</w:t>
      </w:r>
      <w:proofErr w:type="gramEnd"/>
      <w:r w:rsidR="00665118" w:rsidRPr="00842A74">
        <w:t xml:space="preserve"> результатов;</w:t>
      </w:r>
    </w:p>
    <w:p w:rsidR="00B80034" w:rsidRPr="00842A74" w:rsidRDefault="00B80034" w:rsidP="003C00C2">
      <w:pPr>
        <w:pStyle w:val="af6"/>
        <w:spacing w:before="0" w:beforeAutospacing="0" w:after="0" w:afterAutospacing="0"/>
        <w:ind w:firstLine="567"/>
        <w:jc w:val="both"/>
      </w:pPr>
      <w:r w:rsidRPr="00842A74">
        <w:t xml:space="preserve">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 </w:t>
      </w:r>
    </w:p>
    <w:p w:rsidR="00B80034" w:rsidRPr="00842A74" w:rsidRDefault="00665118" w:rsidP="003C00C2">
      <w:pPr>
        <w:pStyle w:val="af6"/>
        <w:spacing w:before="0" w:beforeAutospacing="0" w:after="0" w:afterAutospacing="0"/>
        <w:ind w:firstLine="567"/>
        <w:jc w:val="both"/>
      </w:pPr>
      <w:r w:rsidRPr="00842A74">
        <w:t>3.4.</w:t>
      </w:r>
      <w:r w:rsidR="00B80034" w:rsidRPr="00842A74">
        <w:t xml:space="preserve">4. 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пунктом </w:t>
      </w:r>
      <w:r w:rsidR="00845C8C" w:rsidRPr="00842A74">
        <w:rPr>
          <w:rStyle w:val="af7"/>
          <w:color w:val="auto"/>
          <w:u w:val="none"/>
        </w:rPr>
        <w:t>3.2.10</w:t>
      </w:r>
      <w:r w:rsidR="00B80034" w:rsidRPr="00842A74">
        <w:t xml:space="preserve"> настоящего </w:t>
      </w:r>
      <w:r w:rsidR="00845C8C" w:rsidRPr="00842A74">
        <w:t>Контракта</w:t>
      </w:r>
      <w:r w:rsidR="00B80034" w:rsidRPr="00842A74">
        <w:t xml:space="preserve"> уведомления.</w:t>
      </w:r>
    </w:p>
    <w:p w:rsidR="005A3DF9" w:rsidRPr="00842A74" w:rsidRDefault="005A3DF9" w:rsidP="003C00C2">
      <w:pPr>
        <w:widowControl w:val="0"/>
        <w:ind w:firstLine="567"/>
        <w:jc w:val="both"/>
        <w:rPr>
          <w:sz w:val="24"/>
          <w:szCs w:val="24"/>
        </w:rPr>
      </w:pPr>
      <w:r w:rsidRPr="00842A74">
        <w:rPr>
          <w:sz w:val="24"/>
          <w:szCs w:val="24"/>
        </w:rPr>
        <w:t>3.4.</w:t>
      </w:r>
      <w:r w:rsidR="00665118" w:rsidRPr="00842A74">
        <w:rPr>
          <w:sz w:val="24"/>
          <w:szCs w:val="24"/>
        </w:rPr>
        <w:t>5</w:t>
      </w:r>
      <w:r w:rsidRPr="00842A74">
        <w:rPr>
          <w:sz w:val="24"/>
          <w:szCs w:val="24"/>
        </w:rPr>
        <w:t>.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A3DF9" w:rsidRPr="00842A74" w:rsidRDefault="005A3DF9" w:rsidP="003C00C2">
      <w:pPr>
        <w:widowControl w:val="0"/>
        <w:ind w:firstLine="567"/>
        <w:jc w:val="both"/>
        <w:rPr>
          <w:sz w:val="24"/>
          <w:szCs w:val="24"/>
        </w:rPr>
      </w:pPr>
      <w:r w:rsidRPr="00842A74">
        <w:rPr>
          <w:sz w:val="24"/>
          <w:szCs w:val="24"/>
        </w:rPr>
        <w:lastRenderedPageBreak/>
        <w:t>3.4.</w:t>
      </w:r>
      <w:r w:rsidR="00665118" w:rsidRPr="00842A74">
        <w:rPr>
          <w:sz w:val="24"/>
          <w:szCs w:val="24"/>
        </w:rPr>
        <w:t>6</w:t>
      </w:r>
      <w:r w:rsidRPr="00842A74">
        <w:rPr>
          <w:sz w:val="24"/>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A3DF9" w:rsidRPr="00842A74" w:rsidRDefault="005A3DF9" w:rsidP="003C00C2">
      <w:pPr>
        <w:widowControl w:val="0"/>
        <w:ind w:firstLine="567"/>
        <w:jc w:val="both"/>
        <w:rPr>
          <w:sz w:val="24"/>
          <w:szCs w:val="24"/>
        </w:rPr>
      </w:pPr>
      <w:r w:rsidRPr="00842A74">
        <w:rPr>
          <w:sz w:val="24"/>
          <w:szCs w:val="24"/>
        </w:rPr>
        <w:t>3.4.</w:t>
      </w:r>
      <w:r w:rsidR="00665118" w:rsidRPr="00842A74">
        <w:rPr>
          <w:sz w:val="24"/>
          <w:szCs w:val="24"/>
        </w:rPr>
        <w:t>7</w:t>
      </w:r>
      <w:r w:rsidRPr="00842A74">
        <w:rPr>
          <w:sz w:val="24"/>
          <w:szCs w:val="24"/>
        </w:rPr>
        <w:t>.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5A3DF9" w:rsidRPr="00842A74" w:rsidRDefault="005A3DF9" w:rsidP="003C00C2">
      <w:pPr>
        <w:widowControl w:val="0"/>
        <w:ind w:firstLine="567"/>
        <w:jc w:val="both"/>
        <w:rPr>
          <w:sz w:val="24"/>
          <w:szCs w:val="24"/>
        </w:rPr>
      </w:pPr>
      <w:r w:rsidRPr="00842A74">
        <w:rPr>
          <w:sz w:val="24"/>
          <w:szCs w:val="24"/>
        </w:rPr>
        <w:t>3.4.</w:t>
      </w:r>
      <w:r w:rsidR="00665118" w:rsidRPr="00842A74">
        <w:rPr>
          <w:sz w:val="24"/>
          <w:szCs w:val="24"/>
        </w:rPr>
        <w:t>8</w:t>
      </w:r>
      <w:r w:rsidRPr="00842A74">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A3DF9" w:rsidRPr="00842A74" w:rsidRDefault="005A3DF9" w:rsidP="003C00C2">
      <w:pPr>
        <w:tabs>
          <w:tab w:val="left" w:pos="0"/>
          <w:tab w:val="left" w:pos="1418"/>
        </w:tabs>
        <w:autoSpaceDE w:val="0"/>
        <w:autoSpaceDN w:val="0"/>
        <w:adjustRightInd w:val="0"/>
        <w:ind w:right="-1" w:firstLine="567"/>
        <w:jc w:val="both"/>
        <w:rPr>
          <w:iCs/>
          <w:sz w:val="24"/>
          <w:szCs w:val="24"/>
        </w:rPr>
      </w:pPr>
      <w:r w:rsidRPr="00842A74">
        <w:rPr>
          <w:sz w:val="24"/>
          <w:szCs w:val="24"/>
        </w:rPr>
        <w:t>3.4.</w:t>
      </w:r>
      <w:r w:rsidR="00665118" w:rsidRPr="00842A74">
        <w:rPr>
          <w:sz w:val="24"/>
          <w:szCs w:val="24"/>
        </w:rPr>
        <w:t>9</w:t>
      </w:r>
      <w:r w:rsidRPr="00842A74">
        <w:rPr>
          <w:sz w:val="24"/>
          <w:szCs w:val="24"/>
        </w:rPr>
        <w:t xml:space="preserve">. Предоставить гарантию качества на оказанную услугу в соответствии с </w:t>
      </w:r>
      <w:r w:rsidRPr="00842A74">
        <w:rPr>
          <w:color w:val="000000"/>
          <w:sz w:val="24"/>
          <w:szCs w:val="24"/>
        </w:rPr>
        <w:t>разделом 6 Контракта.</w:t>
      </w:r>
    </w:p>
    <w:p w:rsidR="005A3DF9" w:rsidRPr="00842A74" w:rsidRDefault="00665118" w:rsidP="003C00C2">
      <w:pPr>
        <w:widowControl w:val="0"/>
        <w:ind w:firstLine="567"/>
        <w:jc w:val="both"/>
        <w:rPr>
          <w:sz w:val="24"/>
          <w:szCs w:val="24"/>
        </w:rPr>
      </w:pPr>
      <w:r w:rsidRPr="00842A74">
        <w:rPr>
          <w:sz w:val="24"/>
          <w:szCs w:val="24"/>
        </w:rPr>
        <w:t>3.4.10</w:t>
      </w:r>
      <w:r w:rsidR="005A3DF9" w:rsidRPr="00842A74">
        <w:rPr>
          <w:sz w:val="24"/>
          <w:szCs w:val="24"/>
        </w:rPr>
        <w:t xml:space="preserve">. </w:t>
      </w:r>
      <w:proofErr w:type="gramStart"/>
      <w:r w:rsidR="005A3DF9" w:rsidRPr="00842A74">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рабочих дней с даты получения требования Заказчика.</w:t>
      </w:r>
      <w:proofErr w:type="gramEnd"/>
    </w:p>
    <w:p w:rsidR="005A3DF9" w:rsidRPr="00842A74" w:rsidRDefault="00665118" w:rsidP="003C00C2">
      <w:pPr>
        <w:widowControl w:val="0"/>
        <w:ind w:firstLine="567"/>
        <w:jc w:val="both"/>
        <w:rPr>
          <w:sz w:val="24"/>
          <w:szCs w:val="24"/>
        </w:rPr>
      </w:pPr>
      <w:r w:rsidRPr="00842A74">
        <w:rPr>
          <w:sz w:val="24"/>
          <w:szCs w:val="24"/>
        </w:rPr>
        <w:t>3</w:t>
      </w:r>
      <w:r w:rsidR="005A3DF9" w:rsidRPr="00842A74">
        <w:rPr>
          <w:sz w:val="24"/>
          <w:szCs w:val="24"/>
        </w:rPr>
        <w:t>.</w:t>
      </w:r>
      <w:r w:rsidRPr="00842A74">
        <w:rPr>
          <w:sz w:val="24"/>
          <w:szCs w:val="24"/>
        </w:rPr>
        <w:t>4</w:t>
      </w:r>
      <w:r w:rsidR="005A3DF9" w:rsidRPr="00842A74">
        <w:rPr>
          <w:sz w:val="24"/>
          <w:szCs w:val="24"/>
        </w:rPr>
        <w:t>.</w:t>
      </w:r>
      <w:r w:rsidRPr="00842A74">
        <w:rPr>
          <w:sz w:val="24"/>
          <w:szCs w:val="24"/>
        </w:rPr>
        <w:t>11</w:t>
      </w:r>
      <w:r w:rsidR="005A3DF9" w:rsidRPr="00842A74">
        <w:rPr>
          <w:sz w:val="24"/>
          <w:szCs w:val="24"/>
        </w:rPr>
        <w:t xml:space="preserve">. Выполнять иные обязательства, предусмотренные Контрактом. </w:t>
      </w:r>
    </w:p>
    <w:p w:rsidR="005A3DF9" w:rsidRPr="006875B2" w:rsidRDefault="005A3DF9" w:rsidP="003C00C2">
      <w:pPr>
        <w:widowControl w:val="0"/>
        <w:ind w:firstLine="567"/>
        <w:jc w:val="both"/>
        <w:rPr>
          <w:sz w:val="22"/>
          <w:szCs w:val="22"/>
        </w:rPr>
      </w:pPr>
    </w:p>
    <w:p w:rsidR="005A3DF9" w:rsidRPr="007F37CE" w:rsidRDefault="005A3DF9" w:rsidP="003C00C2">
      <w:pPr>
        <w:widowControl w:val="0"/>
        <w:ind w:firstLine="567"/>
        <w:jc w:val="center"/>
        <w:rPr>
          <w:b/>
          <w:caps/>
          <w:sz w:val="24"/>
          <w:szCs w:val="22"/>
        </w:rPr>
      </w:pPr>
      <w:r w:rsidRPr="007F37CE">
        <w:rPr>
          <w:b/>
          <w:caps/>
          <w:sz w:val="24"/>
          <w:szCs w:val="22"/>
        </w:rPr>
        <w:t>4. Сроки ОКАЗАНИЯ УСЛУГ</w:t>
      </w:r>
    </w:p>
    <w:p w:rsidR="000F1936" w:rsidRPr="007F37CE" w:rsidRDefault="000F1936" w:rsidP="00F37B79">
      <w:pPr>
        <w:pStyle w:val="af6"/>
        <w:spacing w:before="0" w:beforeAutospacing="0" w:after="0" w:afterAutospacing="0"/>
        <w:ind w:firstLine="567"/>
        <w:jc w:val="both"/>
        <w:rPr>
          <w:szCs w:val="22"/>
        </w:rPr>
      </w:pPr>
      <w:r w:rsidRPr="007F37CE">
        <w:rPr>
          <w:szCs w:val="22"/>
        </w:rPr>
        <w:t>4.1. Оказание услуг осуществляется в соответствии с графиком исполнения контракта, являющимся приложением к контракту и содержащим срок исполнения контракта, сроки исполнения и цену каждого отдельного этапа исполнения контракта (если контрактом предусмотрены такие этапы).</w:t>
      </w:r>
    </w:p>
    <w:p w:rsidR="00F37B79" w:rsidRPr="007F37CE" w:rsidRDefault="00F37B79" w:rsidP="00F37B79">
      <w:pPr>
        <w:pStyle w:val="af6"/>
        <w:spacing w:before="0" w:beforeAutospacing="0" w:after="0" w:afterAutospacing="0"/>
        <w:ind w:firstLine="567"/>
        <w:jc w:val="both"/>
        <w:rPr>
          <w:szCs w:val="22"/>
        </w:rPr>
      </w:pPr>
      <w:r w:rsidRPr="007F37CE">
        <w:rPr>
          <w:szCs w:val="22"/>
        </w:rPr>
        <w:t>4.2. Сроки оказания услуг:</w:t>
      </w:r>
    </w:p>
    <w:p w:rsidR="00F37B79" w:rsidRPr="007F37CE" w:rsidRDefault="00F37B79" w:rsidP="00F37B79">
      <w:pPr>
        <w:pStyle w:val="af6"/>
        <w:spacing w:before="0" w:beforeAutospacing="0" w:after="0" w:afterAutospacing="0"/>
        <w:ind w:firstLine="567"/>
        <w:jc w:val="both"/>
        <w:rPr>
          <w:szCs w:val="22"/>
        </w:rPr>
      </w:pPr>
      <w:r w:rsidRPr="007F37CE">
        <w:rPr>
          <w:szCs w:val="22"/>
        </w:rPr>
        <w:t>Начало оказания услуг – с момента заключения настоящего Контракта.</w:t>
      </w:r>
    </w:p>
    <w:p w:rsidR="00F37B79" w:rsidRDefault="00F37B79" w:rsidP="00F37B79">
      <w:pPr>
        <w:pStyle w:val="af6"/>
        <w:spacing w:before="0" w:beforeAutospacing="0" w:after="0" w:afterAutospacing="0"/>
        <w:ind w:firstLine="567"/>
        <w:jc w:val="both"/>
        <w:rPr>
          <w:szCs w:val="22"/>
        </w:rPr>
      </w:pPr>
      <w:r w:rsidRPr="007F37CE">
        <w:rPr>
          <w:szCs w:val="22"/>
        </w:rPr>
        <w:t xml:space="preserve">Окончание срока оказания услуг: приемка Заказчиком всего объема работ по государственному контракту на выполнение работ </w:t>
      </w:r>
      <w:r w:rsidR="00B90DCE" w:rsidRPr="007F37CE">
        <w:rPr>
          <w:szCs w:val="22"/>
        </w:rPr>
        <w:t>по капитальному ремонту кровли административного здания Управления Федеральной налоговой службы по Красноярскому краю по адресу: г. Красноярск, ул. Сергея Лазо, 4Г</w:t>
      </w:r>
      <w:r w:rsidRPr="007F37CE">
        <w:rPr>
          <w:szCs w:val="22"/>
        </w:rPr>
        <w:t>, но не позднее 30.1</w:t>
      </w:r>
      <w:r w:rsidR="00B90DCE" w:rsidRPr="007F37CE">
        <w:rPr>
          <w:szCs w:val="22"/>
        </w:rPr>
        <w:t>0.2026</w:t>
      </w:r>
      <w:r w:rsidRPr="007F37CE">
        <w:rPr>
          <w:szCs w:val="22"/>
        </w:rPr>
        <w:t xml:space="preserve"> года.</w:t>
      </w:r>
    </w:p>
    <w:p w:rsidR="006B5BB9" w:rsidRPr="007F37CE" w:rsidRDefault="006B5BB9" w:rsidP="00F37B79">
      <w:pPr>
        <w:pStyle w:val="af6"/>
        <w:spacing w:before="0" w:beforeAutospacing="0" w:after="0" w:afterAutospacing="0"/>
        <w:ind w:firstLine="567"/>
        <w:jc w:val="both"/>
        <w:rPr>
          <w:szCs w:val="22"/>
        </w:rPr>
      </w:pPr>
      <w:r>
        <w:rPr>
          <w:szCs w:val="22"/>
        </w:rPr>
        <w:t xml:space="preserve">4.3. </w:t>
      </w:r>
      <w:r w:rsidRPr="006B5BB9">
        <w:rPr>
          <w:szCs w:val="22"/>
        </w:rPr>
        <w:t>Контра</w:t>
      </w:r>
      <w:proofErr w:type="gramStart"/>
      <w:r w:rsidRPr="006B5BB9">
        <w:rPr>
          <w:szCs w:val="22"/>
        </w:rPr>
        <w:t>кт вст</w:t>
      </w:r>
      <w:proofErr w:type="gramEnd"/>
      <w:r w:rsidRPr="006B5BB9">
        <w:rPr>
          <w:szCs w:val="22"/>
        </w:rPr>
        <w:t>упает в силу со дня его заключения сторонами и действует до полного исполнения сторонами своих обязательств по контракту</w:t>
      </w:r>
      <w:r>
        <w:rPr>
          <w:szCs w:val="22"/>
        </w:rPr>
        <w:t>.</w:t>
      </w:r>
    </w:p>
    <w:p w:rsidR="00F37B79" w:rsidRPr="007F37CE" w:rsidRDefault="00F37B79" w:rsidP="00F37B79">
      <w:pPr>
        <w:pStyle w:val="af6"/>
        <w:spacing w:before="0" w:beforeAutospacing="0" w:after="0" w:afterAutospacing="0"/>
        <w:ind w:firstLine="567"/>
        <w:jc w:val="both"/>
        <w:rPr>
          <w:szCs w:val="22"/>
        </w:rPr>
      </w:pPr>
    </w:p>
    <w:p w:rsidR="005A3DF9" w:rsidRPr="007F37CE" w:rsidRDefault="005A3DF9" w:rsidP="003C00C2">
      <w:pPr>
        <w:widowControl w:val="0"/>
        <w:ind w:firstLine="567"/>
        <w:jc w:val="center"/>
        <w:rPr>
          <w:b/>
          <w:sz w:val="24"/>
          <w:szCs w:val="22"/>
        </w:rPr>
      </w:pPr>
      <w:r w:rsidRPr="007F37CE">
        <w:rPr>
          <w:b/>
          <w:sz w:val="24"/>
          <w:szCs w:val="22"/>
        </w:rPr>
        <w:t>5. ПОРЯДОК СДАЧИ И ПРИЕМКИ УСЛУГ</w:t>
      </w:r>
    </w:p>
    <w:p w:rsidR="00B03F04" w:rsidRPr="007F37CE" w:rsidRDefault="00B03F04" w:rsidP="003C00C2">
      <w:pPr>
        <w:pStyle w:val="ab"/>
        <w:shd w:val="clear" w:color="auto" w:fill="FFFFFF"/>
        <w:tabs>
          <w:tab w:val="left" w:pos="993"/>
          <w:tab w:val="left" w:pos="1276"/>
        </w:tabs>
        <w:ind w:left="0" w:firstLine="567"/>
        <w:jc w:val="both"/>
        <w:rPr>
          <w:sz w:val="24"/>
          <w:szCs w:val="22"/>
        </w:rPr>
      </w:pPr>
      <w:r w:rsidRPr="007F37CE">
        <w:rPr>
          <w:sz w:val="24"/>
          <w:szCs w:val="22"/>
          <w:lang w:eastAsia="ar-SA"/>
        </w:rPr>
        <w:t xml:space="preserve">5.1. </w:t>
      </w:r>
      <w:r w:rsidR="003753C8" w:rsidRPr="007F37CE">
        <w:rPr>
          <w:sz w:val="24"/>
          <w:szCs w:val="22"/>
        </w:rPr>
        <w:t xml:space="preserve">Приемка оказанных услуг </w:t>
      </w:r>
      <w:r w:rsidR="0018730F" w:rsidRPr="007F37CE">
        <w:rPr>
          <w:sz w:val="24"/>
          <w:szCs w:val="22"/>
        </w:rPr>
        <w:t>осуществляется на основании документов о приемке оказанных услуг, подтверждающих их выполнение в соответствии с условиями Контракта.</w:t>
      </w:r>
      <w:r w:rsidR="0018730F" w:rsidRPr="007F37CE">
        <w:rPr>
          <w:sz w:val="24"/>
          <w:szCs w:val="22"/>
          <w:lang w:eastAsia="ar-SA"/>
        </w:rPr>
        <w:t xml:space="preserve"> </w:t>
      </w:r>
      <w:r w:rsidR="003E37EF" w:rsidRPr="007F37CE">
        <w:rPr>
          <w:sz w:val="24"/>
          <w:szCs w:val="22"/>
          <w:lang w:eastAsia="ar-SA"/>
        </w:rPr>
        <w:t>Исполнитель</w:t>
      </w:r>
      <w:r w:rsidRPr="007F37CE">
        <w:rPr>
          <w:sz w:val="24"/>
          <w:szCs w:val="22"/>
        </w:rPr>
        <w:t xml:space="preserve"> в</w:t>
      </w:r>
      <w:r w:rsidR="003753C8" w:rsidRPr="007F37CE">
        <w:rPr>
          <w:sz w:val="24"/>
          <w:szCs w:val="22"/>
        </w:rPr>
        <w:t xml:space="preserve"> течение двух рабочих дней</w:t>
      </w:r>
      <w:r w:rsidRPr="007F37CE">
        <w:rPr>
          <w:sz w:val="24"/>
          <w:szCs w:val="22"/>
        </w:rPr>
        <w:t xml:space="preserve"> </w:t>
      </w:r>
      <w:proofErr w:type="gramStart"/>
      <w:r w:rsidR="003753C8" w:rsidRPr="007F37CE">
        <w:rPr>
          <w:sz w:val="24"/>
          <w:szCs w:val="22"/>
        </w:rPr>
        <w:t>с даты</w:t>
      </w:r>
      <w:r w:rsidRPr="007F37CE">
        <w:rPr>
          <w:sz w:val="24"/>
          <w:szCs w:val="22"/>
        </w:rPr>
        <w:t xml:space="preserve"> окончания</w:t>
      </w:r>
      <w:proofErr w:type="gramEnd"/>
      <w:r w:rsidRPr="007F37CE">
        <w:rPr>
          <w:sz w:val="24"/>
          <w:szCs w:val="22"/>
        </w:rPr>
        <w:t xml:space="preserve"> оказания услуг</w:t>
      </w:r>
      <w:r w:rsidR="00DB7036" w:rsidRPr="007F37CE">
        <w:rPr>
          <w:sz w:val="24"/>
          <w:szCs w:val="22"/>
        </w:rPr>
        <w:t xml:space="preserve">, </w:t>
      </w:r>
      <w:r w:rsidRPr="007F37CE">
        <w:rPr>
          <w:sz w:val="24"/>
          <w:szCs w:val="22"/>
        </w:rPr>
        <w:t>направляет Заказчик</w:t>
      </w:r>
      <w:r w:rsidR="0015264D" w:rsidRPr="007F37CE">
        <w:rPr>
          <w:sz w:val="24"/>
          <w:szCs w:val="22"/>
        </w:rPr>
        <w:t>у</w:t>
      </w:r>
      <w:r w:rsidRPr="007F37CE">
        <w:rPr>
          <w:sz w:val="24"/>
          <w:szCs w:val="22"/>
        </w:rPr>
        <w:t xml:space="preserve"> извещение (уведомление) о готовности к сдаче услуг, </w:t>
      </w:r>
      <w:r w:rsidRPr="007F37CE">
        <w:rPr>
          <w:sz w:val="24"/>
          <w:szCs w:val="22"/>
          <w:lang w:eastAsia="ar-SA"/>
        </w:rPr>
        <w:t xml:space="preserve">документ о приемке, составленный по форме, с учетом положений пункта 5.7. Контракта. </w:t>
      </w:r>
      <w:r w:rsidRPr="007F37CE">
        <w:rPr>
          <w:color w:val="000000"/>
          <w:sz w:val="24"/>
          <w:szCs w:val="22"/>
        </w:rPr>
        <w:t xml:space="preserve">В случае неисполнения </w:t>
      </w:r>
      <w:r w:rsidR="003E37EF" w:rsidRPr="007F37CE">
        <w:rPr>
          <w:color w:val="000000"/>
          <w:sz w:val="24"/>
          <w:szCs w:val="22"/>
        </w:rPr>
        <w:t>Исполнителем</w:t>
      </w:r>
      <w:r w:rsidRPr="007F37CE">
        <w:rPr>
          <w:color w:val="000000"/>
          <w:sz w:val="24"/>
          <w:szCs w:val="22"/>
        </w:rPr>
        <w:t xml:space="preserve"> указанной обязанности Заказчик вправе приостановить приемку услуг.</w:t>
      </w:r>
    </w:p>
    <w:p w:rsidR="00B03F04" w:rsidRPr="007F37CE" w:rsidRDefault="00B03F04" w:rsidP="003C00C2">
      <w:pPr>
        <w:shd w:val="clear" w:color="auto" w:fill="FFFFFF"/>
        <w:tabs>
          <w:tab w:val="left" w:pos="1260"/>
        </w:tabs>
        <w:ind w:firstLine="567"/>
        <w:jc w:val="both"/>
        <w:rPr>
          <w:sz w:val="24"/>
          <w:szCs w:val="22"/>
        </w:rPr>
      </w:pPr>
      <w:r w:rsidRPr="007F37CE">
        <w:rPr>
          <w:color w:val="000000"/>
          <w:sz w:val="24"/>
          <w:szCs w:val="22"/>
        </w:rPr>
        <w:t xml:space="preserve">5.2. </w:t>
      </w:r>
      <w:proofErr w:type="gramStart"/>
      <w:r w:rsidRPr="007F37CE">
        <w:rPr>
          <w:sz w:val="24"/>
          <w:szCs w:val="22"/>
        </w:rPr>
        <w:t>Приемка</w:t>
      </w:r>
      <w:proofErr w:type="gramEnd"/>
      <w:r w:rsidRPr="007F37CE">
        <w:rPr>
          <w:sz w:val="24"/>
          <w:szCs w:val="22"/>
        </w:rPr>
        <w:t xml:space="preserve"> Заказчиком оказанной услуги включая проведение экспертизы результатов, предусмотренных Контрактом, в части их соответствия условиям Контракта осуществляется в срок не превышающий 20 (двадцать) рабочих дней со дня получения от </w:t>
      </w:r>
      <w:r w:rsidR="003E37EF" w:rsidRPr="007F37CE">
        <w:rPr>
          <w:sz w:val="24"/>
          <w:szCs w:val="22"/>
        </w:rPr>
        <w:t>Исполнителя</w:t>
      </w:r>
      <w:r w:rsidRPr="007F37CE">
        <w:rPr>
          <w:sz w:val="24"/>
          <w:szCs w:val="22"/>
        </w:rPr>
        <w:t xml:space="preserve"> извещения (уведомления), документов о приемке услуги. Приемка оказанных услуг на соответствие требованиям, установленным в Контракте, осуществляется в соответствии с заявкой на оказание услуг направленной Заказчиком.</w:t>
      </w:r>
    </w:p>
    <w:p w:rsidR="00B03F04" w:rsidRPr="007F37CE" w:rsidRDefault="00B03F04" w:rsidP="003C00C2">
      <w:pPr>
        <w:shd w:val="clear" w:color="auto" w:fill="FFFFFF"/>
        <w:tabs>
          <w:tab w:val="left" w:pos="1260"/>
        </w:tabs>
        <w:ind w:firstLine="567"/>
        <w:jc w:val="both"/>
        <w:rPr>
          <w:sz w:val="24"/>
          <w:szCs w:val="22"/>
        </w:rPr>
      </w:pPr>
      <w:r w:rsidRPr="007F37CE">
        <w:rPr>
          <w:sz w:val="24"/>
          <w:szCs w:val="22"/>
        </w:rPr>
        <w:t xml:space="preserve">5.3. Заказчик извещает </w:t>
      </w:r>
      <w:r w:rsidR="003E37EF" w:rsidRPr="007F37CE">
        <w:rPr>
          <w:sz w:val="24"/>
          <w:szCs w:val="22"/>
        </w:rPr>
        <w:t>Исполнителя</w:t>
      </w:r>
      <w:r w:rsidRPr="007F37CE">
        <w:rPr>
          <w:sz w:val="24"/>
          <w:szCs w:val="22"/>
        </w:rPr>
        <w:t xml:space="preserve"> о дате (датах) проведения приемки </w:t>
      </w:r>
      <w:r w:rsidR="003E37EF" w:rsidRPr="007F37CE">
        <w:rPr>
          <w:sz w:val="24"/>
          <w:szCs w:val="22"/>
        </w:rPr>
        <w:t>Исполнитель</w:t>
      </w:r>
      <w:r w:rsidRPr="007F37CE">
        <w:rPr>
          <w:sz w:val="24"/>
          <w:szCs w:val="22"/>
        </w:rPr>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3E37EF" w:rsidRPr="007F37CE">
        <w:rPr>
          <w:sz w:val="24"/>
          <w:szCs w:val="22"/>
        </w:rPr>
        <w:t>исполнителя</w:t>
      </w:r>
      <w:r w:rsidRPr="007F37CE">
        <w:rPr>
          <w:sz w:val="24"/>
          <w:szCs w:val="22"/>
        </w:rPr>
        <w:t xml:space="preserve"> о направлении своего представителя приемка должна быть осуществлена только в присутствии представителя </w:t>
      </w:r>
      <w:r w:rsidR="003E37EF" w:rsidRPr="007F37CE">
        <w:rPr>
          <w:sz w:val="24"/>
          <w:szCs w:val="22"/>
        </w:rPr>
        <w:t>Исполнителя</w:t>
      </w:r>
      <w:r w:rsidRPr="007F37CE">
        <w:rPr>
          <w:sz w:val="24"/>
          <w:szCs w:val="22"/>
        </w:rPr>
        <w:t>.</w:t>
      </w:r>
    </w:p>
    <w:p w:rsidR="00B03F04" w:rsidRPr="007F37CE" w:rsidRDefault="00B03F04" w:rsidP="003C00C2">
      <w:pPr>
        <w:shd w:val="clear" w:color="auto" w:fill="FFFFFF"/>
        <w:tabs>
          <w:tab w:val="left" w:pos="1260"/>
        </w:tabs>
        <w:ind w:firstLine="567"/>
        <w:jc w:val="both"/>
        <w:rPr>
          <w:sz w:val="24"/>
          <w:szCs w:val="22"/>
        </w:rPr>
      </w:pPr>
      <w:r w:rsidRPr="007F37CE">
        <w:rPr>
          <w:sz w:val="24"/>
          <w:szCs w:val="22"/>
        </w:rPr>
        <w:t xml:space="preserve">5.4. Экспертиза результатов, предусмотренных Контрактом, может проводиться Заказчиком своими силами или </w:t>
      </w:r>
      <w:r w:rsidRPr="007F37CE">
        <w:rPr>
          <w:bCs/>
          <w:sz w:val="24"/>
          <w:szCs w:val="22"/>
        </w:rPr>
        <w:t>к ее проведению могут привлекаться эксперты, экспертные организации.</w:t>
      </w:r>
      <w:r w:rsidRPr="007F37CE">
        <w:rPr>
          <w:sz w:val="24"/>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137AEC" w:rsidRPr="007F37CE">
        <w:rPr>
          <w:sz w:val="24"/>
          <w:szCs w:val="22"/>
        </w:rPr>
        <w:t>оказанной услуги</w:t>
      </w:r>
      <w:r w:rsidRPr="007F37CE">
        <w:rPr>
          <w:sz w:val="24"/>
          <w:szCs w:val="22"/>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03F04" w:rsidRPr="007F37CE" w:rsidRDefault="00B03F04" w:rsidP="003C00C2">
      <w:pPr>
        <w:shd w:val="clear" w:color="auto" w:fill="FFFFFF"/>
        <w:tabs>
          <w:tab w:val="left" w:pos="1260"/>
        </w:tabs>
        <w:ind w:firstLine="567"/>
        <w:jc w:val="both"/>
        <w:rPr>
          <w:sz w:val="24"/>
          <w:szCs w:val="22"/>
        </w:rPr>
      </w:pPr>
      <w:r w:rsidRPr="007F37CE">
        <w:rPr>
          <w:color w:val="000000"/>
          <w:sz w:val="24"/>
          <w:szCs w:val="22"/>
          <w:lang w:eastAsia="ar-SA"/>
        </w:rPr>
        <w:lastRenderedPageBreak/>
        <w:t>5.5. Заказчик, принявший услугу без проверки, не лишается права ссылаться на недостатки, которые будут установлены в ходе использования услуги.</w:t>
      </w:r>
    </w:p>
    <w:p w:rsidR="00B03F04" w:rsidRPr="007F37CE" w:rsidRDefault="00B03F04" w:rsidP="003C00C2">
      <w:pPr>
        <w:shd w:val="clear" w:color="auto" w:fill="FFFFFF"/>
        <w:tabs>
          <w:tab w:val="left" w:pos="1260"/>
        </w:tabs>
        <w:ind w:firstLine="567"/>
        <w:jc w:val="both"/>
        <w:rPr>
          <w:sz w:val="24"/>
          <w:szCs w:val="22"/>
        </w:rPr>
      </w:pPr>
      <w:r w:rsidRPr="007F37CE">
        <w:rPr>
          <w:sz w:val="24"/>
          <w:szCs w:val="22"/>
        </w:rPr>
        <w:t xml:space="preserve">5.6. При уклонении Заказчика от принятия оказанной услуги </w:t>
      </w:r>
      <w:r w:rsidR="003E37EF" w:rsidRPr="007F37CE">
        <w:rPr>
          <w:sz w:val="24"/>
          <w:szCs w:val="22"/>
        </w:rPr>
        <w:t>Исполнитель</w:t>
      </w:r>
      <w:r w:rsidRPr="007F37CE">
        <w:rPr>
          <w:sz w:val="24"/>
          <w:szCs w:val="22"/>
        </w:rPr>
        <w:t xml:space="preserve"> не вправе продавать результат </w:t>
      </w:r>
      <w:r w:rsidR="00137AEC" w:rsidRPr="007F37CE">
        <w:rPr>
          <w:sz w:val="24"/>
          <w:szCs w:val="22"/>
        </w:rPr>
        <w:t>оказанной услуги</w:t>
      </w:r>
      <w:r w:rsidRPr="007F37CE">
        <w:rPr>
          <w:sz w:val="24"/>
          <w:szCs w:val="22"/>
        </w:rPr>
        <w:t xml:space="preserve"> в соответствии с </w:t>
      </w:r>
      <w:hyperlink r:id="rId9" w:history="1">
        <w:r w:rsidRPr="007F37CE">
          <w:rPr>
            <w:color w:val="000000"/>
            <w:sz w:val="24"/>
            <w:szCs w:val="22"/>
          </w:rPr>
          <w:t>пунктом 6 статьи 720</w:t>
        </w:r>
      </w:hyperlink>
      <w:r w:rsidRPr="007F37CE">
        <w:rPr>
          <w:sz w:val="24"/>
          <w:szCs w:val="22"/>
        </w:rPr>
        <w:t xml:space="preserve"> Гражданского кодекса Российской Федерации.</w:t>
      </w:r>
    </w:p>
    <w:p w:rsidR="00B03F04" w:rsidRPr="007F37CE" w:rsidRDefault="00B03F04" w:rsidP="003C00C2">
      <w:pPr>
        <w:shd w:val="clear" w:color="auto" w:fill="FFFFFF"/>
        <w:tabs>
          <w:tab w:val="left" w:pos="1260"/>
        </w:tabs>
        <w:ind w:firstLine="567"/>
        <w:jc w:val="both"/>
        <w:rPr>
          <w:sz w:val="24"/>
          <w:szCs w:val="22"/>
        </w:rPr>
      </w:pPr>
      <w:r w:rsidRPr="007F37CE">
        <w:rPr>
          <w:sz w:val="24"/>
          <w:szCs w:val="22"/>
        </w:rPr>
        <w:t xml:space="preserve">5.7. </w:t>
      </w:r>
      <w:r w:rsidR="00CE5A0A" w:rsidRPr="007F37CE">
        <w:rPr>
          <w:sz w:val="24"/>
          <w:szCs w:val="22"/>
        </w:rPr>
        <w:t>Исполнитель</w:t>
      </w:r>
      <w:r w:rsidRPr="007F37CE">
        <w:rPr>
          <w:sz w:val="24"/>
          <w:szCs w:val="22"/>
        </w:rPr>
        <w:t xml:space="preserve"> формирует с использованием </w:t>
      </w:r>
      <w:r w:rsidR="00C9002C">
        <w:rPr>
          <w:sz w:val="24"/>
          <w:szCs w:val="22"/>
        </w:rPr>
        <w:t>ЭДО</w:t>
      </w:r>
      <w:r w:rsidRPr="007F37CE">
        <w:rPr>
          <w:sz w:val="24"/>
          <w:szCs w:val="22"/>
        </w:rPr>
        <w:t xml:space="preserve">, подписывает усиленной электронной подписью лица, имеющего право действовать от имени </w:t>
      </w:r>
      <w:r w:rsidR="00CE5A0A" w:rsidRPr="007F37CE">
        <w:rPr>
          <w:sz w:val="24"/>
          <w:szCs w:val="22"/>
        </w:rPr>
        <w:t>Исполнителя</w:t>
      </w:r>
      <w:r w:rsidRPr="007F37CE">
        <w:rPr>
          <w:sz w:val="24"/>
          <w:szCs w:val="22"/>
        </w:rPr>
        <w:t xml:space="preserve">, и </w:t>
      </w:r>
      <w:r w:rsidR="00401A61">
        <w:rPr>
          <w:sz w:val="24"/>
          <w:szCs w:val="22"/>
        </w:rPr>
        <w:t>отправляет посредством</w:t>
      </w:r>
      <w:r w:rsidRPr="007F37CE">
        <w:rPr>
          <w:sz w:val="24"/>
          <w:szCs w:val="22"/>
        </w:rPr>
        <w:t xml:space="preserve"> </w:t>
      </w:r>
      <w:r w:rsidR="00C9002C">
        <w:rPr>
          <w:sz w:val="24"/>
          <w:szCs w:val="22"/>
        </w:rPr>
        <w:t>ЭДО</w:t>
      </w:r>
      <w:r w:rsidRPr="007F37CE">
        <w:rPr>
          <w:sz w:val="24"/>
          <w:szCs w:val="22"/>
        </w:rPr>
        <w:t xml:space="preserve"> документ о приемке, к документу о приемке могут прилагаться</w:t>
      </w:r>
      <w:r w:rsidRPr="007F37CE">
        <w:rPr>
          <w:color w:val="000000"/>
          <w:sz w:val="24"/>
          <w:szCs w:val="22"/>
          <w:shd w:val="clear" w:color="auto" w:fill="FFFFFF"/>
        </w:rPr>
        <w:t xml:space="preserve"> документы, которые считаются его неотъемлемой частью.</w:t>
      </w:r>
    </w:p>
    <w:p w:rsidR="00B03F04" w:rsidRPr="007F37CE" w:rsidRDefault="00B03F04" w:rsidP="003C00C2">
      <w:pPr>
        <w:shd w:val="clear" w:color="auto" w:fill="FFFFFF"/>
        <w:tabs>
          <w:tab w:val="left" w:pos="1260"/>
        </w:tabs>
        <w:ind w:firstLine="567"/>
        <w:jc w:val="both"/>
        <w:rPr>
          <w:sz w:val="24"/>
          <w:szCs w:val="22"/>
        </w:rPr>
      </w:pPr>
      <w:r w:rsidRPr="007F37CE">
        <w:rPr>
          <w:sz w:val="24"/>
          <w:szCs w:val="22"/>
        </w:rPr>
        <w:t xml:space="preserve">5.8. Датой поступления Заказчику документа о приемке, подписанного </w:t>
      </w:r>
      <w:r w:rsidR="00CE5A0A" w:rsidRPr="007F37CE">
        <w:rPr>
          <w:sz w:val="24"/>
          <w:szCs w:val="22"/>
        </w:rPr>
        <w:t>Исполнителем</w:t>
      </w:r>
      <w:r w:rsidRPr="007F37CE">
        <w:rPr>
          <w:sz w:val="24"/>
          <w:szCs w:val="22"/>
        </w:rPr>
        <w:t xml:space="preserve">, считается дата </w:t>
      </w:r>
      <w:r w:rsidR="00401A61">
        <w:rPr>
          <w:sz w:val="24"/>
          <w:szCs w:val="22"/>
        </w:rPr>
        <w:t>отправления</w:t>
      </w:r>
      <w:r w:rsidRPr="007F37CE">
        <w:rPr>
          <w:sz w:val="24"/>
          <w:szCs w:val="22"/>
        </w:rPr>
        <w:t xml:space="preserve"> такого документа </w:t>
      </w:r>
      <w:r w:rsidR="00401A61">
        <w:rPr>
          <w:sz w:val="24"/>
          <w:szCs w:val="22"/>
        </w:rPr>
        <w:t>с использованием</w:t>
      </w:r>
      <w:r w:rsidRPr="007F37CE">
        <w:rPr>
          <w:sz w:val="24"/>
          <w:szCs w:val="22"/>
        </w:rPr>
        <w:t xml:space="preserve"> </w:t>
      </w:r>
      <w:r w:rsidR="00C9002C">
        <w:rPr>
          <w:sz w:val="24"/>
          <w:szCs w:val="22"/>
        </w:rPr>
        <w:t>ЭДО</w:t>
      </w:r>
      <w:r w:rsidRPr="007F37CE">
        <w:rPr>
          <w:sz w:val="24"/>
          <w:szCs w:val="22"/>
        </w:rPr>
        <w:t xml:space="preserve"> в соответствии с часовой зоной, в которой расположен Заказчик.</w:t>
      </w:r>
    </w:p>
    <w:p w:rsidR="00B03F04" w:rsidRPr="007F37CE" w:rsidRDefault="00B03F04" w:rsidP="003C00C2">
      <w:pPr>
        <w:shd w:val="clear" w:color="auto" w:fill="FFFFFF"/>
        <w:tabs>
          <w:tab w:val="left" w:pos="1260"/>
        </w:tabs>
        <w:ind w:firstLine="567"/>
        <w:jc w:val="both"/>
        <w:rPr>
          <w:sz w:val="24"/>
          <w:szCs w:val="22"/>
        </w:rPr>
      </w:pPr>
      <w:r w:rsidRPr="007F37CE">
        <w:rPr>
          <w:sz w:val="24"/>
          <w:szCs w:val="22"/>
        </w:rPr>
        <w:t>5.9. По истечении срока, указанного в пункте 5.2. Контракта Заказчик (за исключением случая создания приемочной комиссии) совершает одно из следующих действий:</w:t>
      </w:r>
    </w:p>
    <w:p w:rsidR="00B03F04" w:rsidRPr="007F37CE" w:rsidRDefault="00B03F04" w:rsidP="003C00C2">
      <w:pPr>
        <w:pStyle w:val="ab"/>
        <w:tabs>
          <w:tab w:val="left" w:pos="1276"/>
        </w:tabs>
        <w:ind w:left="0" w:firstLine="567"/>
        <w:jc w:val="both"/>
        <w:rPr>
          <w:sz w:val="24"/>
          <w:szCs w:val="22"/>
        </w:rPr>
      </w:pPr>
      <w:r w:rsidRPr="007F37CE">
        <w:rPr>
          <w:sz w:val="24"/>
          <w:szCs w:val="22"/>
        </w:rPr>
        <w:t xml:space="preserve">а) подписывает усиленной электронной подписью лица, имеющего право действовать от имени Заказчика, и </w:t>
      </w:r>
      <w:r w:rsidR="00C9002C">
        <w:rPr>
          <w:sz w:val="24"/>
          <w:szCs w:val="22"/>
        </w:rPr>
        <w:t>отправляет посредством</w:t>
      </w:r>
      <w:r w:rsidRPr="007F37CE">
        <w:rPr>
          <w:sz w:val="24"/>
          <w:szCs w:val="22"/>
        </w:rPr>
        <w:t xml:space="preserve"> </w:t>
      </w:r>
      <w:r w:rsidR="00C9002C">
        <w:rPr>
          <w:sz w:val="24"/>
          <w:szCs w:val="22"/>
        </w:rPr>
        <w:t>ЭДО</w:t>
      </w:r>
      <w:r w:rsidRPr="007F37CE">
        <w:rPr>
          <w:sz w:val="24"/>
          <w:szCs w:val="22"/>
        </w:rPr>
        <w:t xml:space="preserve"> документ о приемке;</w:t>
      </w:r>
    </w:p>
    <w:p w:rsidR="00B03F04" w:rsidRPr="007F37CE" w:rsidRDefault="00B03F04" w:rsidP="003C00C2">
      <w:pPr>
        <w:pStyle w:val="ab"/>
        <w:tabs>
          <w:tab w:val="left" w:pos="1276"/>
        </w:tabs>
        <w:ind w:left="0" w:firstLine="567"/>
        <w:jc w:val="both"/>
        <w:rPr>
          <w:sz w:val="24"/>
          <w:szCs w:val="22"/>
        </w:rPr>
      </w:pPr>
      <w:r w:rsidRPr="007F37CE">
        <w:rPr>
          <w:sz w:val="24"/>
          <w:szCs w:val="22"/>
        </w:rPr>
        <w:t xml:space="preserve">б) формирует с использованием </w:t>
      </w:r>
      <w:r w:rsidR="00C9002C">
        <w:rPr>
          <w:sz w:val="24"/>
          <w:szCs w:val="22"/>
        </w:rPr>
        <w:t>ЭДО</w:t>
      </w:r>
      <w:r w:rsidRPr="007F37CE">
        <w:rPr>
          <w:sz w:val="24"/>
          <w:szCs w:val="22"/>
        </w:rPr>
        <w:t xml:space="preserve">, подписывает усиленной электронной подписью лица, имеющего право действовать от имени Заказчика, и </w:t>
      </w:r>
      <w:r w:rsidR="00C9002C">
        <w:rPr>
          <w:sz w:val="24"/>
          <w:szCs w:val="22"/>
        </w:rPr>
        <w:t>направляет</w:t>
      </w:r>
      <w:r w:rsidRPr="007F37CE">
        <w:rPr>
          <w:sz w:val="24"/>
          <w:szCs w:val="22"/>
        </w:rPr>
        <w:t xml:space="preserve"> </w:t>
      </w:r>
      <w:r w:rsidR="00C9002C">
        <w:rPr>
          <w:sz w:val="24"/>
          <w:szCs w:val="22"/>
        </w:rPr>
        <w:t>посредством</w:t>
      </w:r>
      <w:r w:rsidRPr="007F37CE">
        <w:rPr>
          <w:sz w:val="24"/>
          <w:szCs w:val="22"/>
        </w:rPr>
        <w:t xml:space="preserve"> </w:t>
      </w:r>
      <w:r w:rsidR="00C9002C">
        <w:rPr>
          <w:sz w:val="24"/>
          <w:szCs w:val="22"/>
        </w:rPr>
        <w:t>ЭДО</w:t>
      </w:r>
      <w:r w:rsidRPr="007F37CE">
        <w:rPr>
          <w:sz w:val="24"/>
          <w:szCs w:val="22"/>
        </w:rPr>
        <w:t xml:space="preserve"> мотивированный отказ от подписания документа о приемке с указанием причин такого отказа.</w:t>
      </w:r>
    </w:p>
    <w:p w:rsidR="00B03F04" w:rsidRPr="007F37CE" w:rsidRDefault="00B03F04" w:rsidP="003C00C2">
      <w:pPr>
        <w:pStyle w:val="ab"/>
        <w:ind w:left="0" w:firstLine="567"/>
        <w:jc w:val="both"/>
        <w:rPr>
          <w:sz w:val="24"/>
          <w:szCs w:val="22"/>
        </w:rPr>
      </w:pPr>
      <w:r w:rsidRPr="007F37CE">
        <w:rPr>
          <w:sz w:val="24"/>
          <w:szCs w:val="22"/>
        </w:rPr>
        <w:t>5.10. В случае создания приемочной комиссии по истечении срока, указанного в пункте 5.2. Контракта:</w:t>
      </w:r>
    </w:p>
    <w:p w:rsidR="00B03F04" w:rsidRPr="007F37CE" w:rsidRDefault="00B03F04" w:rsidP="003C00C2">
      <w:pPr>
        <w:tabs>
          <w:tab w:val="left" w:pos="1418"/>
        </w:tabs>
        <w:ind w:right="-1" w:firstLine="567"/>
        <w:contextualSpacing/>
        <w:jc w:val="both"/>
        <w:rPr>
          <w:sz w:val="24"/>
          <w:szCs w:val="22"/>
        </w:rPr>
      </w:pPr>
      <w:r w:rsidRPr="007F37CE">
        <w:rPr>
          <w:sz w:val="24"/>
          <w:szCs w:val="22"/>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w:t>
      </w:r>
      <w:r w:rsidR="00C9002C">
        <w:rPr>
          <w:sz w:val="24"/>
          <w:szCs w:val="22"/>
        </w:rPr>
        <w:t>ЭДО</w:t>
      </w:r>
      <w:r w:rsidRPr="007F37CE">
        <w:rPr>
          <w:sz w:val="24"/>
          <w:szCs w:val="22"/>
        </w:rPr>
        <w:t>,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7F37CE">
        <w:rPr>
          <w:sz w:val="24"/>
          <w:szCs w:val="22"/>
        </w:rPr>
        <w:t>,</w:t>
      </w:r>
      <w:proofErr w:type="gramEnd"/>
      <w:r w:rsidRPr="007F37CE">
        <w:rPr>
          <w:sz w:val="24"/>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w:t>
      </w:r>
      <w:r w:rsidR="00C9002C">
        <w:rPr>
          <w:sz w:val="24"/>
          <w:szCs w:val="22"/>
        </w:rPr>
        <w:t>ЭДО</w:t>
      </w:r>
      <w:r w:rsidRPr="007F37CE">
        <w:rPr>
          <w:sz w:val="24"/>
          <w:szCs w:val="22"/>
        </w:rPr>
        <w:t>.</w:t>
      </w:r>
    </w:p>
    <w:p w:rsidR="00B03F04" w:rsidRPr="007F37CE" w:rsidRDefault="00B03F04" w:rsidP="003C00C2">
      <w:pPr>
        <w:tabs>
          <w:tab w:val="left" w:pos="1418"/>
        </w:tabs>
        <w:ind w:right="-1" w:firstLine="567"/>
        <w:contextualSpacing/>
        <w:jc w:val="both"/>
        <w:rPr>
          <w:sz w:val="24"/>
          <w:szCs w:val="22"/>
        </w:rPr>
      </w:pPr>
      <w:r w:rsidRPr="007F37CE">
        <w:rPr>
          <w:sz w:val="24"/>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w:t>
      </w:r>
      <w:r w:rsidR="00C9002C">
        <w:rPr>
          <w:sz w:val="24"/>
          <w:szCs w:val="22"/>
        </w:rPr>
        <w:t>отправляет</w:t>
      </w:r>
      <w:r w:rsidRPr="007F37CE">
        <w:rPr>
          <w:sz w:val="24"/>
          <w:szCs w:val="22"/>
        </w:rPr>
        <w:t xml:space="preserve"> их </w:t>
      </w:r>
      <w:r w:rsidR="00C9002C">
        <w:rPr>
          <w:sz w:val="24"/>
          <w:szCs w:val="22"/>
        </w:rPr>
        <w:t>посредством ЭДО</w:t>
      </w:r>
      <w:r w:rsidRPr="007F37CE">
        <w:rPr>
          <w:i/>
          <w:sz w:val="24"/>
          <w:szCs w:val="22"/>
        </w:rPr>
        <w:t xml:space="preserve">. </w:t>
      </w:r>
      <w:r w:rsidRPr="007F37CE">
        <w:rPr>
          <w:sz w:val="24"/>
          <w:szCs w:val="22"/>
        </w:rPr>
        <w:t xml:space="preserve">Если члены приемочной комиссии не использовали усиленные электронные подписи и </w:t>
      </w:r>
      <w:r w:rsidR="00C9002C">
        <w:rPr>
          <w:sz w:val="24"/>
          <w:szCs w:val="22"/>
        </w:rPr>
        <w:t>ЭДО</w:t>
      </w:r>
      <w:r w:rsidRPr="007F37CE">
        <w:rPr>
          <w:sz w:val="24"/>
          <w:szCs w:val="22"/>
        </w:rPr>
        <w:t>, Заказчик прилагает подписанные ими документы в форме электронных образов бумажных документов.</w:t>
      </w:r>
    </w:p>
    <w:p w:rsidR="00B03F04" w:rsidRPr="007F37CE" w:rsidRDefault="00B03F04" w:rsidP="003C00C2">
      <w:pPr>
        <w:tabs>
          <w:tab w:val="left" w:pos="1418"/>
        </w:tabs>
        <w:ind w:right="-1" w:firstLine="567"/>
        <w:contextualSpacing/>
        <w:jc w:val="both"/>
        <w:rPr>
          <w:sz w:val="24"/>
          <w:szCs w:val="22"/>
        </w:rPr>
      </w:pPr>
      <w:r w:rsidRPr="007F37CE">
        <w:rPr>
          <w:sz w:val="24"/>
          <w:szCs w:val="22"/>
        </w:rPr>
        <w:t xml:space="preserve">5.11. </w:t>
      </w:r>
      <w:proofErr w:type="gramStart"/>
      <w:r w:rsidRPr="007F37CE">
        <w:rPr>
          <w:sz w:val="24"/>
          <w:szCs w:val="22"/>
        </w:rPr>
        <w:t xml:space="preserve">В случае отказа Заказчика от принятия оказанной услуги в связи с необходимостью устранения выявленных недостатков (дефектов), </w:t>
      </w:r>
      <w:r w:rsidR="00CE5A0A" w:rsidRPr="007F37CE">
        <w:rPr>
          <w:sz w:val="24"/>
          <w:szCs w:val="22"/>
        </w:rPr>
        <w:t>Исполнитель</w:t>
      </w:r>
      <w:r w:rsidRPr="007F37CE">
        <w:rPr>
          <w:sz w:val="24"/>
          <w:szCs w:val="22"/>
        </w:rPr>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5.7 Контракта.</w:t>
      </w:r>
      <w:proofErr w:type="gramEnd"/>
    </w:p>
    <w:p w:rsidR="00B03F04" w:rsidRPr="007F37CE" w:rsidRDefault="00B03F04" w:rsidP="003C00C2">
      <w:pPr>
        <w:tabs>
          <w:tab w:val="left" w:pos="1418"/>
        </w:tabs>
        <w:ind w:right="-1" w:firstLine="567"/>
        <w:contextualSpacing/>
        <w:jc w:val="both"/>
        <w:rPr>
          <w:sz w:val="24"/>
          <w:szCs w:val="22"/>
        </w:rPr>
      </w:pPr>
      <w:r w:rsidRPr="007F37CE">
        <w:rPr>
          <w:kern w:val="16"/>
          <w:sz w:val="24"/>
          <w:szCs w:val="22"/>
        </w:rPr>
        <w:t xml:space="preserve">5.12. В случае если </w:t>
      </w:r>
      <w:r w:rsidR="00CE5A0A" w:rsidRPr="007F37CE">
        <w:rPr>
          <w:kern w:val="16"/>
          <w:sz w:val="24"/>
          <w:szCs w:val="22"/>
        </w:rPr>
        <w:t>Исполнитель</w:t>
      </w:r>
      <w:r w:rsidRPr="007F37CE">
        <w:rPr>
          <w:kern w:val="16"/>
          <w:sz w:val="24"/>
          <w:szCs w:val="22"/>
        </w:rPr>
        <w:t xml:space="preserve"> не согласен с </w:t>
      </w:r>
      <w:r w:rsidRPr="007F37CE">
        <w:rPr>
          <w:sz w:val="24"/>
          <w:szCs w:val="22"/>
        </w:rPr>
        <w:t>мотивированным отказом от подписания документа о приемке</w:t>
      </w:r>
      <w:r w:rsidRPr="007F37CE">
        <w:rPr>
          <w:kern w:val="16"/>
          <w:sz w:val="24"/>
          <w:szCs w:val="22"/>
        </w:rPr>
        <w:t xml:space="preserve">, </w:t>
      </w:r>
      <w:r w:rsidR="00CE5A0A" w:rsidRPr="007F37CE">
        <w:rPr>
          <w:kern w:val="16"/>
          <w:sz w:val="24"/>
          <w:szCs w:val="22"/>
        </w:rPr>
        <w:t>Исполнитель</w:t>
      </w:r>
      <w:r w:rsidRPr="007F37CE">
        <w:rPr>
          <w:kern w:val="16"/>
          <w:sz w:val="24"/>
          <w:szCs w:val="22"/>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CE5A0A" w:rsidRPr="007F37CE">
        <w:rPr>
          <w:kern w:val="16"/>
          <w:sz w:val="24"/>
          <w:szCs w:val="22"/>
        </w:rPr>
        <w:t>Исполнителем</w:t>
      </w:r>
      <w:r w:rsidRPr="007F37CE">
        <w:rPr>
          <w:kern w:val="16"/>
          <w:sz w:val="24"/>
          <w:szCs w:val="22"/>
        </w:rPr>
        <w:t xml:space="preserve">. Оплата услуг эксперта, экспертной организации, а также всех расходов для экспертизы осуществляется </w:t>
      </w:r>
      <w:r w:rsidR="00CE5A0A" w:rsidRPr="007F37CE">
        <w:rPr>
          <w:kern w:val="16"/>
          <w:sz w:val="24"/>
          <w:szCs w:val="22"/>
        </w:rPr>
        <w:t>Исполнителем</w:t>
      </w:r>
      <w:r w:rsidRPr="007F37CE">
        <w:rPr>
          <w:kern w:val="16"/>
          <w:sz w:val="24"/>
          <w:szCs w:val="22"/>
        </w:rPr>
        <w:t>.</w:t>
      </w:r>
    </w:p>
    <w:p w:rsidR="00B03F04" w:rsidRPr="007F37CE" w:rsidRDefault="00B03F04" w:rsidP="003C00C2">
      <w:pPr>
        <w:tabs>
          <w:tab w:val="left" w:pos="1418"/>
        </w:tabs>
        <w:ind w:right="-1" w:firstLine="567"/>
        <w:contextualSpacing/>
        <w:jc w:val="both"/>
        <w:rPr>
          <w:sz w:val="24"/>
          <w:szCs w:val="22"/>
        </w:rPr>
      </w:pPr>
      <w:r w:rsidRPr="007F37CE">
        <w:rPr>
          <w:kern w:val="16"/>
          <w:sz w:val="24"/>
          <w:szCs w:val="22"/>
        </w:rPr>
        <w:t xml:space="preserve">5.13. Если </w:t>
      </w:r>
      <w:r w:rsidR="00CE5A0A" w:rsidRPr="007F37CE">
        <w:rPr>
          <w:kern w:val="16"/>
          <w:sz w:val="24"/>
          <w:szCs w:val="22"/>
        </w:rPr>
        <w:t>Исполнитель</w:t>
      </w:r>
      <w:r w:rsidRPr="007F37CE">
        <w:rPr>
          <w:kern w:val="16"/>
          <w:sz w:val="24"/>
          <w:szCs w:val="22"/>
        </w:rPr>
        <w:t xml:space="preserve"> в установленный срок не устранит выявленные недостатки (дефекты), Заказчик вправе предъявить </w:t>
      </w:r>
      <w:r w:rsidR="00CE5A0A" w:rsidRPr="007F37CE">
        <w:rPr>
          <w:kern w:val="16"/>
          <w:sz w:val="24"/>
          <w:szCs w:val="22"/>
        </w:rPr>
        <w:t>Исполнителю</w:t>
      </w:r>
      <w:r w:rsidRPr="007F37CE">
        <w:rPr>
          <w:kern w:val="16"/>
          <w:sz w:val="24"/>
          <w:szCs w:val="22"/>
        </w:rPr>
        <w:t xml:space="preserve"> требование о возмещении своих расходов на устранение недостатков (дефектов) </w:t>
      </w:r>
      <w:r w:rsidR="00137AEC" w:rsidRPr="007F37CE">
        <w:rPr>
          <w:kern w:val="16"/>
          <w:sz w:val="24"/>
          <w:szCs w:val="22"/>
        </w:rPr>
        <w:t>услуги</w:t>
      </w:r>
      <w:r w:rsidRPr="007F37CE">
        <w:rPr>
          <w:kern w:val="16"/>
          <w:sz w:val="24"/>
          <w:szCs w:val="22"/>
        </w:rPr>
        <w:t xml:space="preserve"> и (или) принять решение </w:t>
      </w:r>
      <w:r w:rsidRPr="007F37CE">
        <w:rPr>
          <w:sz w:val="24"/>
          <w:szCs w:val="22"/>
        </w:rPr>
        <w:t>об одностороннем отказе от исполнения Контракта</w:t>
      </w:r>
      <w:r w:rsidRPr="007F37CE">
        <w:rPr>
          <w:kern w:val="16"/>
          <w:sz w:val="24"/>
          <w:szCs w:val="22"/>
        </w:rPr>
        <w:t>.</w:t>
      </w:r>
    </w:p>
    <w:p w:rsidR="00B03F04" w:rsidRPr="007F37CE" w:rsidRDefault="00B03F04" w:rsidP="003C00C2">
      <w:pPr>
        <w:tabs>
          <w:tab w:val="left" w:pos="1418"/>
        </w:tabs>
        <w:ind w:right="-1" w:firstLine="567"/>
        <w:contextualSpacing/>
        <w:jc w:val="both"/>
        <w:rPr>
          <w:sz w:val="24"/>
          <w:szCs w:val="22"/>
        </w:rPr>
      </w:pPr>
      <w:r w:rsidRPr="007F37CE">
        <w:rPr>
          <w:sz w:val="24"/>
          <w:szCs w:val="22"/>
        </w:rPr>
        <w:t xml:space="preserve">5.14. Повторная процедура сдачи-приемки оказанных услуг проводится в порядке, установленном в пунктах 5.2 – 5.11 Контракта, по письменному извещению Заказчика </w:t>
      </w:r>
      <w:r w:rsidR="00CE5A0A" w:rsidRPr="007F37CE">
        <w:rPr>
          <w:sz w:val="24"/>
          <w:szCs w:val="22"/>
        </w:rPr>
        <w:t>Исполнителем</w:t>
      </w:r>
      <w:r w:rsidRPr="007F37CE">
        <w:rPr>
          <w:sz w:val="24"/>
          <w:szCs w:val="22"/>
        </w:rPr>
        <w:t xml:space="preserve"> об устранении выявленных в ходе приемки услуг недостатков (дефектов), зафиксированных в акте выявленных недостатков (дефектов), и готовности сдать оказанные услуги Заказчику.</w:t>
      </w:r>
    </w:p>
    <w:p w:rsidR="005A3DF9" w:rsidRPr="007F37CE" w:rsidRDefault="00B03F04" w:rsidP="003C00C2">
      <w:pPr>
        <w:pStyle w:val="a5"/>
        <w:widowControl w:val="0"/>
        <w:spacing w:after="0"/>
        <w:ind w:left="0" w:firstLine="567"/>
        <w:jc w:val="both"/>
        <w:rPr>
          <w:szCs w:val="22"/>
          <w:lang w:val="ru-RU"/>
        </w:rPr>
      </w:pPr>
      <w:r w:rsidRPr="007F37CE">
        <w:rPr>
          <w:szCs w:val="22"/>
        </w:rPr>
        <w:t xml:space="preserve">5.15. Датой приемки оказанной услуги </w:t>
      </w:r>
      <w:r w:rsidR="00CE5A0A" w:rsidRPr="007F37CE">
        <w:rPr>
          <w:szCs w:val="22"/>
          <w:lang w:val="ru-RU"/>
        </w:rPr>
        <w:t>Исполнителем</w:t>
      </w:r>
      <w:r w:rsidRPr="007F37CE">
        <w:rPr>
          <w:szCs w:val="22"/>
        </w:rPr>
        <w:t xml:space="preserve"> считается дата </w:t>
      </w:r>
      <w:r w:rsidR="00C9002C">
        <w:rPr>
          <w:szCs w:val="22"/>
          <w:lang w:val="ru-RU"/>
        </w:rPr>
        <w:t>отправления</w:t>
      </w:r>
      <w:r w:rsidRPr="007F37CE">
        <w:rPr>
          <w:szCs w:val="22"/>
        </w:rPr>
        <w:t xml:space="preserve"> </w:t>
      </w:r>
      <w:r w:rsidR="00C9002C">
        <w:rPr>
          <w:szCs w:val="22"/>
          <w:lang w:val="ru-RU"/>
        </w:rPr>
        <w:t>с использованием</w:t>
      </w:r>
      <w:r w:rsidRPr="007F37CE">
        <w:rPr>
          <w:szCs w:val="22"/>
        </w:rPr>
        <w:t xml:space="preserve"> </w:t>
      </w:r>
      <w:r w:rsidR="00C9002C">
        <w:rPr>
          <w:szCs w:val="22"/>
          <w:lang w:val="ru-RU"/>
        </w:rPr>
        <w:t>ЭДО</w:t>
      </w:r>
      <w:r w:rsidRPr="007F37CE">
        <w:rPr>
          <w:szCs w:val="22"/>
        </w:rPr>
        <w:t xml:space="preserve"> документа о приемке, подписанного Заказчиком.</w:t>
      </w:r>
    </w:p>
    <w:p w:rsidR="00585541" w:rsidRPr="007F37CE" w:rsidRDefault="00585541" w:rsidP="003C00C2">
      <w:pPr>
        <w:tabs>
          <w:tab w:val="left" w:pos="1418"/>
        </w:tabs>
        <w:ind w:right="-1" w:firstLine="567"/>
        <w:contextualSpacing/>
        <w:jc w:val="both"/>
        <w:rPr>
          <w:sz w:val="24"/>
          <w:szCs w:val="22"/>
        </w:rPr>
      </w:pPr>
      <w:r w:rsidRPr="007F37CE">
        <w:rPr>
          <w:sz w:val="24"/>
          <w:szCs w:val="22"/>
        </w:rPr>
        <w:lastRenderedPageBreak/>
        <w:t xml:space="preserve">5.16. При наличии необходимых средств в связи с перераспределением объемов финансирования с последующих периодов на более ранние периоды Заказчик </w:t>
      </w:r>
      <w:proofErr w:type="gramStart"/>
      <w:r w:rsidRPr="007F37CE">
        <w:rPr>
          <w:sz w:val="24"/>
          <w:szCs w:val="22"/>
        </w:rPr>
        <w:t>по согласованию с Исполнителем в соответствии с дополнительным соглашением о перераспределении</w:t>
      </w:r>
      <w:proofErr w:type="gramEnd"/>
      <w:r w:rsidRPr="007F37CE">
        <w:rPr>
          <w:sz w:val="24"/>
          <w:szCs w:val="22"/>
        </w:rPr>
        <w:t xml:space="preserve"> объемов финансирования к контракту принимает досрочно оказанные Исполнителем услуги и оплачивает их в соответствии с условиями контракта.</w:t>
      </w:r>
    </w:p>
    <w:p w:rsidR="00585541" w:rsidRPr="007F37CE" w:rsidRDefault="00585541" w:rsidP="003C00C2">
      <w:pPr>
        <w:pStyle w:val="a5"/>
        <w:widowControl w:val="0"/>
        <w:spacing w:after="0"/>
        <w:ind w:left="0" w:firstLine="567"/>
        <w:jc w:val="both"/>
        <w:rPr>
          <w:szCs w:val="22"/>
          <w:lang w:val="ru-RU"/>
        </w:rPr>
      </w:pPr>
    </w:p>
    <w:p w:rsidR="005A3DF9" w:rsidRPr="007F37CE" w:rsidRDefault="005A3DF9" w:rsidP="003C00C2">
      <w:pPr>
        <w:widowControl w:val="0"/>
        <w:tabs>
          <w:tab w:val="left" w:pos="1134"/>
        </w:tabs>
        <w:ind w:firstLine="567"/>
        <w:jc w:val="center"/>
        <w:rPr>
          <w:b/>
          <w:sz w:val="24"/>
          <w:szCs w:val="22"/>
        </w:rPr>
      </w:pPr>
      <w:r w:rsidRPr="007F37CE">
        <w:rPr>
          <w:b/>
          <w:sz w:val="24"/>
          <w:szCs w:val="22"/>
        </w:rPr>
        <w:t xml:space="preserve">6. ГАРАНТИЯ КАЧЕСТВА НА ОКАЗАННУЮ УСЛУГУ </w:t>
      </w:r>
    </w:p>
    <w:p w:rsidR="005A3DF9" w:rsidRPr="007F37CE" w:rsidRDefault="005A3DF9" w:rsidP="003C00C2">
      <w:pPr>
        <w:widowControl w:val="0"/>
        <w:tabs>
          <w:tab w:val="left" w:pos="1134"/>
        </w:tabs>
        <w:ind w:firstLine="567"/>
        <w:jc w:val="both"/>
        <w:rPr>
          <w:sz w:val="24"/>
          <w:szCs w:val="22"/>
        </w:rPr>
      </w:pPr>
      <w:r w:rsidRPr="007F37CE">
        <w:rPr>
          <w:sz w:val="24"/>
          <w:szCs w:val="22"/>
        </w:rPr>
        <w:t xml:space="preserve">6.1. </w:t>
      </w:r>
      <w:r w:rsidR="00CE5A0A" w:rsidRPr="007F37CE">
        <w:rPr>
          <w:sz w:val="24"/>
          <w:szCs w:val="22"/>
        </w:rPr>
        <w:t>Исполнитель</w:t>
      </w:r>
      <w:r w:rsidRPr="007F37CE">
        <w:rPr>
          <w:sz w:val="24"/>
          <w:szCs w:val="22"/>
        </w:rPr>
        <w:t xml:space="preserve">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rsidR="005A3DF9" w:rsidRPr="007F37CE" w:rsidRDefault="005A3DF9" w:rsidP="003C00C2">
      <w:pPr>
        <w:widowControl w:val="0"/>
        <w:tabs>
          <w:tab w:val="left" w:pos="1134"/>
        </w:tabs>
        <w:ind w:firstLine="567"/>
        <w:jc w:val="both"/>
        <w:rPr>
          <w:sz w:val="24"/>
          <w:szCs w:val="22"/>
        </w:rPr>
      </w:pPr>
      <w:r w:rsidRPr="007F37CE">
        <w:rPr>
          <w:sz w:val="24"/>
          <w:szCs w:val="22"/>
        </w:rPr>
        <w:t xml:space="preserve">6.2. Гарантийный срок на оказываемую по Контракту услугу составляет </w:t>
      </w:r>
      <w:r w:rsidR="001166DD" w:rsidRPr="007F37CE">
        <w:rPr>
          <w:sz w:val="24"/>
          <w:szCs w:val="22"/>
        </w:rPr>
        <w:t>60 (Шестьдесят) месяцев</w:t>
      </w:r>
      <w:r w:rsidRPr="007F37CE">
        <w:rPr>
          <w:sz w:val="24"/>
          <w:szCs w:val="22"/>
        </w:rPr>
        <w:t xml:space="preserve"> </w:t>
      </w:r>
      <w:proofErr w:type="gramStart"/>
      <w:r w:rsidRPr="007F37CE">
        <w:rPr>
          <w:sz w:val="24"/>
          <w:szCs w:val="22"/>
        </w:rPr>
        <w:t>с даты подписания</w:t>
      </w:r>
      <w:proofErr w:type="gramEnd"/>
      <w:r w:rsidRPr="007F37CE">
        <w:rPr>
          <w:sz w:val="24"/>
          <w:szCs w:val="22"/>
        </w:rPr>
        <w:t xml:space="preserve"> </w:t>
      </w:r>
      <w:r w:rsidR="001166DD" w:rsidRPr="007F37CE">
        <w:rPr>
          <w:sz w:val="24"/>
          <w:szCs w:val="22"/>
        </w:rPr>
        <w:t xml:space="preserve">Заказчиком </w:t>
      </w:r>
      <w:r w:rsidR="00A07D29" w:rsidRPr="007F37CE">
        <w:rPr>
          <w:sz w:val="24"/>
          <w:szCs w:val="22"/>
        </w:rPr>
        <w:t>документа о приемке</w:t>
      </w:r>
      <w:r w:rsidRPr="007F37CE">
        <w:rPr>
          <w:sz w:val="24"/>
          <w:szCs w:val="22"/>
        </w:rPr>
        <w:t>.</w:t>
      </w:r>
    </w:p>
    <w:p w:rsidR="005A3DF9" w:rsidRPr="007F37CE" w:rsidRDefault="005A3DF9" w:rsidP="003C00C2">
      <w:pPr>
        <w:widowControl w:val="0"/>
        <w:tabs>
          <w:tab w:val="left" w:pos="1134"/>
        </w:tabs>
        <w:ind w:firstLine="567"/>
        <w:jc w:val="both"/>
        <w:rPr>
          <w:sz w:val="24"/>
          <w:szCs w:val="22"/>
        </w:rPr>
      </w:pPr>
      <w:r w:rsidRPr="007F37CE">
        <w:rPr>
          <w:sz w:val="24"/>
          <w:szCs w:val="22"/>
        </w:rPr>
        <w:t>6.2.</w:t>
      </w:r>
      <w:r w:rsidRPr="007F37CE">
        <w:rPr>
          <w:sz w:val="24"/>
          <w:szCs w:val="22"/>
        </w:rPr>
        <w:tab/>
        <w:t xml:space="preserve">Если в течение срока действия контракта выявится, что услуга (отдельные виды услуги) имеет недостатки и дефекты, которые являются следствием ненадлежащего исполнения </w:t>
      </w:r>
      <w:r w:rsidR="00CE5A0A" w:rsidRPr="007F37CE">
        <w:rPr>
          <w:sz w:val="24"/>
          <w:szCs w:val="22"/>
        </w:rPr>
        <w:t>Исполнителем</w:t>
      </w:r>
      <w:r w:rsidRPr="007F37CE">
        <w:rPr>
          <w:sz w:val="24"/>
          <w:szCs w:val="22"/>
        </w:rPr>
        <w:t xml:space="preserve"> принятых им на себя обязательств, то Заказчик совместно с </w:t>
      </w:r>
      <w:r w:rsidR="00CE5A0A" w:rsidRPr="007F37CE">
        <w:rPr>
          <w:sz w:val="24"/>
          <w:szCs w:val="22"/>
        </w:rPr>
        <w:t>Исполнителем</w:t>
      </w:r>
      <w:r w:rsidRPr="007F37CE">
        <w:rPr>
          <w:sz w:val="24"/>
          <w:szCs w:val="22"/>
        </w:rPr>
        <w:t xml:space="preserve"> составляет акт о недостатках (дефектах) со сроками устранения недостатков (дефектов). </w:t>
      </w:r>
    </w:p>
    <w:p w:rsidR="005A3DF9" w:rsidRPr="007F37CE" w:rsidRDefault="005A3DF9" w:rsidP="003C00C2">
      <w:pPr>
        <w:widowControl w:val="0"/>
        <w:tabs>
          <w:tab w:val="left" w:pos="1134"/>
        </w:tabs>
        <w:ind w:firstLine="567"/>
        <w:jc w:val="both"/>
        <w:rPr>
          <w:sz w:val="24"/>
          <w:szCs w:val="22"/>
        </w:rPr>
      </w:pPr>
      <w:r w:rsidRPr="007F37CE">
        <w:rPr>
          <w:sz w:val="24"/>
          <w:szCs w:val="22"/>
        </w:rPr>
        <w:t>6.3.</w:t>
      </w:r>
      <w:r w:rsidRPr="007F37CE">
        <w:rPr>
          <w:sz w:val="24"/>
          <w:szCs w:val="22"/>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w:t>
      </w:r>
      <w:r w:rsidR="00AE38DA" w:rsidRPr="007F37CE">
        <w:rPr>
          <w:sz w:val="24"/>
          <w:szCs w:val="22"/>
        </w:rPr>
        <w:t>Исполнитель</w:t>
      </w:r>
      <w:r w:rsidRPr="007F37CE">
        <w:rPr>
          <w:sz w:val="24"/>
          <w:szCs w:val="22"/>
        </w:rPr>
        <w:t xml:space="preserve"> обязан в течение 2 (двух) дней с момента получения извещения о выявленных недостатках (дефектах) направить своего представителя. </w:t>
      </w:r>
    </w:p>
    <w:p w:rsidR="005A3DF9" w:rsidRPr="007F37CE" w:rsidRDefault="005A3DF9" w:rsidP="003C00C2">
      <w:pPr>
        <w:widowControl w:val="0"/>
        <w:tabs>
          <w:tab w:val="left" w:pos="1134"/>
        </w:tabs>
        <w:ind w:firstLine="567"/>
        <w:jc w:val="both"/>
        <w:rPr>
          <w:sz w:val="24"/>
          <w:szCs w:val="22"/>
        </w:rPr>
      </w:pPr>
      <w:r w:rsidRPr="007F37CE">
        <w:rPr>
          <w:sz w:val="24"/>
          <w:szCs w:val="22"/>
        </w:rPr>
        <w:t>6.4.</w:t>
      </w:r>
      <w:r w:rsidRPr="007F37CE">
        <w:rPr>
          <w:sz w:val="24"/>
          <w:szCs w:val="22"/>
        </w:rPr>
        <w:tab/>
        <w:t xml:space="preserve">В случае уклонения </w:t>
      </w:r>
      <w:r w:rsidR="001B4E33" w:rsidRPr="007F37CE">
        <w:rPr>
          <w:sz w:val="24"/>
          <w:szCs w:val="22"/>
        </w:rPr>
        <w:t>Исполнителя</w:t>
      </w:r>
      <w:r w:rsidRPr="007F37CE">
        <w:rPr>
          <w:sz w:val="24"/>
          <w:szCs w:val="22"/>
        </w:rPr>
        <w:t xml:space="preserve">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rsidR="005A3DF9" w:rsidRPr="007F37CE" w:rsidRDefault="005A3DF9" w:rsidP="003C00C2">
      <w:pPr>
        <w:widowControl w:val="0"/>
        <w:tabs>
          <w:tab w:val="left" w:pos="1134"/>
        </w:tabs>
        <w:ind w:firstLine="567"/>
        <w:jc w:val="both"/>
        <w:rPr>
          <w:sz w:val="24"/>
          <w:szCs w:val="22"/>
        </w:rPr>
      </w:pPr>
      <w:r w:rsidRPr="007F37CE">
        <w:rPr>
          <w:sz w:val="24"/>
          <w:szCs w:val="22"/>
        </w:rPr>
        <w:t>6.5.</w:t>
      </w:r>
      <w:r w:rsidRPr="007F37CE">
        <w:rPr>
          <w:sz w:val="24"/>
          <w:szCs w:val="22"/>
        </w:rPr>
        <w:tab/>
      </w:r>
      <w:r w:rsidR="00AE38DA" w:rsidRPr="007F37CE">
        <w:rPr>
          <w:sz w:val="24"/>
          <w:szCs w:val="22"/>
        </w:rPr>
        <w:t>Исполнитель</w:t>
      </w:r>
      <w:r w:rsidRPr="007F37CE">
        <w:rPr>
          <w:sz w:val="24"/>
          <w:szCs w:val="22"/>
        </w:rPr>
        <w:t xml:space="preserve"> обязуется за свой счет устранить все недостатки (дефекты), указанные в акте о недостатках (дефектах) в установленные в акте сроки. </w:t>
      </w:r>
    </w:p>
    <w:p w:rsidR="005A3DF9" w:rsidRPr="007F37CE" w:rsidRDefault="005A3DF9" w:rsidP="003C00C2">
      <w:pPr>
        <w:widowControl w:val="0"/>
        <w:tabs>
          <w:tab w:val="left" w:pos="1134"/>
        </w:tabs>
        <w:ind w:firstLine="567"/>
        <w:jc w:val="both"/>
        <w:rPr>
          <w:sz w:val="24"/>
          <w:szCs w:val="22"/>
        </w:rPr>
      </w:pPr>
      <w:r w:rsidRPr="007F37CE">
        <w:rPr>
          <w:sz w:val="24"/>
          <w:szCs w:val="22"/>
        </w:rPr>
        <w:t>6.6.</w:t>
      </w:r>
      <w:r w:rsidRPr="007F37CE">
        <w:rPr>
          <w:sz w:val="24"/>
          <w:szCs w:val="22"/>
        </w:rPr>
        <w:tab/>
      </w:r>
      <w:proofErr w:type="gramStart"/>
      <w:r w:rsidRPr="007F37CE">
        <w:rPr>
          <w:sz w:val="24"/>
          <w:szCs w:val="22"/>
        </w:rPr>
        <w:t xml:space="preserve">В случае получения письменного отказа </w:t>
      </w:r>
      <w:r w:rsidR="001B4E33" w:rsidRPr="007F37CE">
        <w:rPr>
          <w:sz w:val="24"/>
          <w:szCs w:val="22"/>
        </w:rPr>
        <w:t>Исполнителя</w:t>
      </w:r>
      <w:r w:rsidRPr="007F37CE">
        <w:rPr>
          <w:sz w:val="24"/>
          <w:szCs w:val="22"/>
        </w:rPr>
        <w:t xml:space="preserve">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w:t>
      </w:r>
      <w:r w:rsidR="001B4E33" w:rsidRPr="007F37CE">
        <w:rPr>
          <w:sz w:val="24"/>
          <w:szCs w:val="22"/>
        </w:rPr>
        <w:t>Исполнителя</w:t>
      </w:r>
      <w:r w:rsidRPr="007F37CE">
        <w:rPr>
          <w:sz w:val="24"/>
          <w:szCs w:val="22"/>
        </w:rPr>
        <w:t xml:space="preserve"> не получено письменного отказа от устранения дефектов и недостатков, либо уклонения </w:t>
      </w:r>
      <w:r w:rsidR="001B4E33" w:rsidRPr="007F37CE">
        <w:rPr>
          <w:sz w:val="24"/>
          <w:szCs w:val="22"/>
        </w:rPr>
        <w:t>Исполнителя</w:t>
      </w:r>
      <w:r w:rsidRPr="007F37CE">
        <w:rPr>
          <w:sz w:val="24"/>
          <w:szCs w:val="22"/>
        </w:rPr>
        <w:t xml:space="preserve"> от устранения соответствующих дефектов и недостатков, Заказчик вправе привлечь для устранения дефектов и недостатков третьих</w:t>
      </w:r>
      <w:proofErr w:type="gramEnd"/>
      <w:r w:rsidRPr="007F37CE">
        <w:rPr>
          <w:sz w:val="24"/>
          <w:szCs w:val="22"/>
        </w:rPr>
        <w:t xml:space="preserve"> лиц с последующим возмещением своих расходов за счет средств </w:t>
      </w:r>
      <w:r w:rsidR="001B4E33" w:rsidRPr="007F37CE">
        <w:rPr>
          <w:sz w:val="24"/>
          <w:szCs w:val="22"/>
        </w:rPr>
        <w:t>Исполнителя</w:t>
      </w:r>
      <w:r w:rsidRPr="007F37CE">
        <w:rPr>
          <w:sz w:val="24"/>
          <w:szCs w:val="22"/>
        </w:rPr>
        <w:t>.</w:t>
      </w:r>
    </w:p>
    <w:p w:rsidR="005A3DF9" w:rsidRPr="007F37CE" w:rsidRDefault="005A3DF9" w:rsidP="003C00C2">
      <w:pPr>
        <w:widowControl w:val="0"/>
        <w:tabs>
          <w:tab w:val="left" w:pos="1134"/>
        </w:tabs>
        <w:ind w:firstLine="567"/>
        <w:jc w:val="both"/>
        <w:rPr>
          <w:sz w:val="24"/>
          <w:szCs w:val="22"/>
        </w:rPr>
      </w:pPr>
      <w:r w:rsidRPr="007F37CE">
        <w:rPr>
          <w:sz w:val="24"/>
          <w:szCs w:val="22"/>
        </w:rPr>
        <w:t>6.7.</w:t>
      </w:r>
      <w:r w:rsidRPr="007F37CE">
        <w:rPr>
          <w:sz w:val="24"/>
          <w:szCs w:val="22"/>
        </w:rPr>
        <w:tab/>
        <w:t xml:space="preserve">Ущерб, нанесенный по вине </w:t>
      </w:r>
      <w:r w:rsidR="001B4E33" w:rsidRPr="007F37CE">
        <w:rPr>
          <w:sz w:val="24"/>
          <w:szCs w:val="22"/>
        </w:rPr>
        <w:t>Исполнителя</w:t>
      </w:r>
      <w:r w:rsidRPr="007F37CE">
        <w:rPr>
          <w:sz w:val="24"/>
          <w:szCs w:val="22"/>
        </w:rPr>
        <w:t xml:space="preserve"> в период оказания услуги и/или гарантийного срока, возмещается за счет </w:t>
      </w:r>
      <w:r w:rsidR="001B4E33" w:rsidRPr="007F37CE">
        <w:rPr>
          <w:sz w:val="24"/>
          <w:szCs w:val="22"/>
        </w:rPr>
        <w:t>Исполнителя</w:t>
      </w:r>
      <w:r w:rsidRPr="007F37CE">
        <w:rPr>
          <w:sz w:val="24"/>
          <w:szCs w:val="22"/>
        </w:rPr>
        <w:t xml:space="preserve"> в полном объеме. </w:t>
      </w:r>
    </w:p>
    <w:p w:rsidR="005A3DF9" w:rsidRPr="006875B2" w:rsidRDefault="005A3DF9" w:rsidP="003C00C2">
      <w:pPr>
        <w:widowControl w:val="0"/>
        <w:ind w:firstLine="567"/>
        <w:jc w:val="center"/>
        <w:rPr>
          <w:b/>
          <w:sz w:val="22"/>
          <w:szCs w:val="22"/>
        </w:rPr>
      </w:pPr>
    </w:p>
    <w:p w:rsidR="005A3DF9" w:rsidRPr="00FA121C" w:rsidRDefault="005A3DF9" w:rsidP="003C00C2">
      <w:pPr>
        <w:widowControl w:val="0"/>
        <w:ind w:firstLine="567"/>
        <w:jc w:val="center"/>
        <w:rPr>
          <w:b/>
          <w:sz w:val="24"/>
          <w:szCs w:val="22"/>
        </w:rPr>
      </w:pPr>
      <w:r w:rsidRPr="00FA121C">
        <w:rPr>
          <w:b/>
          <w:sz w:val="24"/>
          <w:szCs w:val="22"/>
        </w:rPr>
        <w:t>7. ОБЕСПЕЧЕНИЕ ИСПОЛНЕНИЯ КОНТРАКТА</w:t>
      </w:r>
    </w:p>
    <w:p w:rsidR="00FA121C" w:rsidRDefault="00FA121C" w:rsidP="00FA121C">
      <w:pPr>
        <w:suppressAutoHyphens/>
        <w:ind w:firstLine="567"/>
        <w:jc w:val="both"/>
        <w:rPr>
          <w:sz w:val="24"/>
        </w:rPr>
      </w:pPr>
      <w:bookmarkStart w:id="0" w:name="_Toc251160154"/>
      <w:r>
        <w:rPr>
          <w:sz w:val="24"/>
        </w:rPr>
        <w:t xml:space="preserve">7.1. </w:t>
      </w:r>
      <w:r w:rsidRPr="00583F1B">
        <w:rPr>
          <w:sz w:val="24"/>
        </w:rPr>
        <w:t>Обеспечение исполнения Контракта не устанавливается.</w:t>
      </w:r>
    </w:p>
    <w:p w:rsidR="00B64BF8" w:rsidRPr="00C8080D" w:rsidRDefault="00B64BF8" w:rsidP="003C00C2">
      <w:pPr>
        <w:tabs>
          <w:tab w:val="left" w:pos="142"/>
          <w:tab w:val="left" w:pos="1134"/>
        </w:tabs>
        <w:autoSpaceDE w:val="0"/>
        <w:autoSpaceDN w:val="0"/>
        <w:adjustRightInd w:val="0"/>
        <w:ind w:firstLine="567"/>
        <w:jc w:val="both"/>
        <w:rPr>
          <w:sz w:val="22"/>
          <w:szCs w:val="22"/>
        </w:rPr>
      </w:pPr>
    </w:p>
    <w:bookmarkEnd w:id="0"/>
    <w:p w:rsidR="005A3DF9" w:rsidRDefault="005A3DF9" w:rsidP="003C00C2">
      <w:pPr>
        <w:numPr>
          <w:ilvl w:val="0"/>
          <w:numId w:val="2"/>
        </w:numPr>
        <w:tabs>
          <w:tab w:val="left" w:pos="426"/>
          <w:tab w:val="num" w:pos="502"/>
          <w:tab w:val="left" w:pos="1134"/>
        </w:tabs>
        <w:ind w:left="0" w:firstLine="567"/>
        <w:jc w:val="center"/>
        <w:rPr>
          <w:b/>
          <w:sz w:val="24"/>
          <w:szCs w:val="22"/>
        </w:rPr>
      </w:pPr>
      <w:r w:rsidRPr="007F37CE">
        <w:rPr>
          <w:b/>
          <w:sz w:val="24"/>
          <w:szCs w:val="22"/>
        </w:rPr>
        <w:t>ОТВЕТСТВЕННОСТЬ СТОРОН</w:t>
      </w:r>
    </w:p>
    <w:p w:rsidR="00E51B6F" w:rsidRDefault="00E51B6F" w:rsidP="00E51B6F">
      <w:pPr>
        <w:tabs>
          <w:tab w:val="left" w:pos="426"/>
          <w:tab w:val="num" w:pos="502"/>
          <w:tab w:val="left" w:pos="1134"/>
        </w:tabs>
        <w:ind w:left="567"/>
        <w:rPr>
          <w:b/>
          <w:sz w:val="24"/>
          <w:szCs w:val="22"/>
        </w:rPr>
      </w:pPr>
    </w:p>
    <w:p w:rsidR="00E51B6F" w:rsidRPr="007F37CE" w:rsidRDefault="00E51B6F" w:rsidP="00E51B6F">
      <w:pPr>
        <w:autoSpaceDE w:val="0"/>
        <w:autoSpaceDN w:val="0"/>
        <w:adjustRightInd w:val="0"/>
        <w:ind w:firstLine="567"/>
        <w:jc w:val="both"/>
        <w:rPr>
          <w:sz w:val="24"/>
          <w:szCs w:val="22"/>
        </w:rPr>
      </w:pPr>
      <w:r w:rsidRPr="007F37CE">
        <w:rPr>
          <w:sz w:val="24"/>
          <w:szCs w:val="22"/>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51B6F" w:rsidRPr="007F37CE" w:rsidRDefault="00E51B6F" w:rsidP="00E51B6F">
      <w:pPr>
        <w:autoSpaceDE w:val="0"/>
        <w:autoSpaceDN w:val="0"/>
        <w:adjustRightInd w:val="0"/>
        <w:ind w:firstLine="567"/>
        <w:jc w:val="both"/>
        <w:rPr>
          <w:sz w:val="24"/>
          <w:szCs w:val="22"/>
        </w:rPr>
      </w:pPr>
      <w:r w:rsidRPr="007F37CE">
        <w:rPr>
          <w:sz w:val="24"/>
          <w:szCs w:val="22"/>
        </w:rPr>
        <w:t>8.2.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1B6F" w:rsidRPr="007F37CE" w:rsidRDefault="00E51B6F" w:rsidP="00E51B6F">
      <w:pPr>
        <w:autoSpaceDE w:val="0"/>
        <w:ind w:firstLine="567"/>
        <w:jc w:val="both"/>
        <w:rPr>
          <w:sz w:val="24"/>
          <w:szCs w:val="22"/>
        </w:rPr>
      </w:pPr>
      <w:r w:rsidRPr="007F37CE">
        <w:rPr>
          <w:sz w:val="24"/>
          <w:szCs w:val="22"/>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E51B6F" w:rsidRPr="007F37CE" w:rsidRDefault="00E51B6F" w:rsidP="00E51B6F">
      <w:pPr>
        <w:autoSpaceDE w:val="0"/>
        <w:ind w:firstLine="567"/>
        <w:jc w:val="both"/>
        <w:rPr>
          <w:sz w:val="24"/>
          <w:szCs w:val="22"/>
        </w:rPr>
      </w:pPr>
      <w:r w:rsidRPr="007F37CE">
        <w:rPr>
          <w:sz w:val="24"/>
          <w:szCs w:val="22"/>
        </w:rPr>
        <w:t>а) 1000 рублей, если цена контракта не превышает 3 млн. рублей (включительно);</w:t>
      </w:r>
    </w:p>
    <w:p w:rsidR="00E51B6F" w:rsidRPr="007F37CE" w:rsidRDefault="00E51B6F" w:rsidP="00E51B6F">
      <w:pPr>
        <w:autoSpaceDE w:val="0"/>
        <w:ind w:firstLine="567"/>
        <w:jc w:val="both"/>
        <w:rPr>
          <w:sz w:val="24"/>
          <w:szCs w:val="22"/>
        </w:rPr>
      </w:pPr>
      <w:r w:rsidRPr="007F37CE">
        <w:rPr>
          <w:sz w:val="24"/>
          <w:szCs w:val="22"/>
        </w:rPr>
        <w:t>б) 5000 рублей, если цена контракта составляет от 3 млн. рублей до 50 млн. рублей (включительно);</w:t>
      </w:r>
    </w:p>
    <w:p w:rsidR="00E51B6F" w:rsidRPr="007F37CE" w:rsidRDefault="00E51B6F" w:rsidP="00E51B6F">
      <w:pPr>
        <w:autoSpaceDE w:val="0"/>
        <w:ind w:firstLine="567"/>
        <w:jc w:val="both"/>
        <w:rPr>
          <w:i/>
          <w:sz w:val="18"/>
          <w:szCs w:val="16"/>
        </w:rPr>
      </w:pPr>
      <w:r w:rsidRPr="007F37CE">
        <w:rPr>
          <w:i/>
          <w:sz w:val="18"/>
          <w:szCs w:val="16"/>
        </w:rPr>
        <w:t>* Размер штрафа определяется в соответствии с Постановлением Правительства Российской Федерации от 30.08.2017 № 1042.</w:t>
      </w:r>
    </w:p>
    <w:p w:rsidR="00E51B6F" w:rsidRPr="007F37CE" w:rsidRDefault="00E51B6F" w:rsidP="00E51B6F">
      <w:pPr>
        <w:autoSpaceDE w:val="0"/>
        <w:autoSpaceDN w:val="0"/>
        <w:adjustRightInd w:val="0"/>
        <w:ind w:firstLine="567"/>
        <w:jc w:val="both"/>
        <w:rPr>
          <w:sz w:val="24"/>
          <w:szCs w:val="22"/>
        </w:rPr>
      </w:pPr>
      <w:r w:rsidRPr="007F37CE">
        <w:rPr>
          <w:sz w:val="24"/>
          <w:szCs w:val="22"/>
        </w:rPr>
        <w:lastRenderedPageBreak/>
        <w:t>8.4.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51B6F" w:rsidRPr="007F37CE" w:rsidRDefault="00E51B6F" w:rsidP="00E51B6F">
      <w:pPr>
        <w:autoSpaceDE w:val="0"/>
        <w:autoSpaceDN w:val="0"/>
        <w:adjustRightInd w:val="0"/>
        <w:ind w:firstLine="567"/>
        <w:jc w:val="both"/>
        <w:rPr>
          <w:sz w:val="24"/>
          <w:szCs w:val="22"/>
        </w:rPr>
      </w:pPr>
      <w:r w:rsidRPr="007F37CE">
        <w:rPr>
          <w:sz w:val="24"/>
          <w:szCs w:val="22"/>
        </w:rPr>
        <w:t>8.5.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E51B6F" w:rsidRPr="007F37CE" w:rsidRDefault="00E51B6F" w:rsidP="00E51B6F">
      <w:pPr>
        <w:autoSpaceDE w:val="0"/>
        <w:autoSpaceDN w:val="0"/>
        <w:adjustRightInd w:val="0"/>
        <w:ind w:firstLine="567"/>
        <w:jc w:val="both"/>
        <w:rPr>
          <w:sz w:val="24"/>
          <w:szCs w:val="22"/>
        </w:rPr>
      </w:pPr>
      <w:r w:rsidRPr="007F37CE">
        <w:rPr>
          <w:sz w:val="24"/>
          <w:szCs w:val="22"/>
        </w:rPr>
        <w:t>8.6.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w:t>
      </w:r>
    </w:p>
    <w:p w:rsidR="00E51B6F" w:rsidRDefault="00E51B6F" w:rsidP="00E51B6F">
      <w:pPr>
        <w:pStyle w:val="ConsPlusNormal"/>
        <w:ind w:firstLine="567"/>
        <w:jc w:val="both"/>
        <w:outlineLvl w:val="1"/>
        <w:rPr>
          <w:rFonts w:ascii="Times New Roman" w:hAnsi="Times New Roman" w:cs="Times New Roman"/>
          <w:i/>
        </w:rPr>
      </w:pPr>
      <w:r w:rsidRPr="00953BEB">
        <w:rPr>
          <w:rFonts w:ascii="Times New Roman" w:hAnsi="Times New Roman" w:cs="Times New Roman"/>
          <w:i/>
        </w:rPr>
        <w:t>10 процентов цены контракта (этапа) в случае, если цена контракта (этапа) не превышает 3 млн. рублей</w:t>
      </w:r>
      <w:bookmarkStart w:id="1" w:name="P970"/>
      <w:bookmarkEnd w:id="1"/>
      <w:r>
        <w:rPr>
          <w:rFonts w:ascii="Times New Roman" w:hAnsi="Times New Roman" w:cs="Times New Roman"/>
          <w:i/>
        </w:rPr>
        <w:t>.</w:t>
      </w:r>
    </w:p>
    <w:p w:rsidR="00E51B6F" w:rsidRPr="007F37CE" w:rsidRDefault="00E51B6F" w:rsidP="00E51B6F">
      <w:pPr>
        <w:pStyle w:val="ConsPlusNormal"/>
        <w:ind w:firstLine="567"/>
        <w:jc w:val="both"/>
        <w:rPr>
          <w:rFonts w:ascii="Times New Roman" w:hAnsi="Times New Roman" w:cs="Times New Roman"/>
          <w:sz w:val="24"/>
          <w:szCs w:val="22"/>
        </w:rPr>
      </w:pPr>
      <w:r w:rsidRPr="007F37CE">
        <w:rPr>
          <w:rFonts w:ascii="Times New Roman" w:hAnsi="Times New Roman" w:cs="Times New Roman"/>
          <w:sz w:val="24"/>
          <w:szCs w:val="22"/>
        </w:rPr>
        <w:t>8.7.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w:t>
      </w:r>
    </w:p>
    <w:p w:rsidR="00E51B6F" w:rsidRPr="00E51B6F" w:rsidRDefault="00E51B6F" w:rsidP="00E51B6F">
      <w:pPr>
        <w:pStyle w:val="ConsPlusNormal"/>
        <w:ind w:firstLine="567"/>
        <w:jc w:val="both"/>
        <w:rPr>
          <w:rFonts w:ascii="Times New Roman" w:hAnsi="Times New Roman" w:cs="Times New Roman"/>
          <w:i/>
          <w:sz w:val="24"/>
          <w:szCs w:val="22"/>
        </w:rPr>
      </w:pPr>
      <w:r w:rsidRPr="00E51B6F">
        <w:rPr>
          <w:rFonts w:ascii="Times New Roman" w:hAnsi="Times New Roman" w:cs="Times New Roman"/>
          <w:i/>
          <w:sz w:val="24"/>
          <w:szCs w:val="22"/>
        </w:rPr>
        <w:t xml:space="preserve">1000 рублей, если цена Контракта не превышает 3 </w:t>
      </w:r>
      <w:proofErr w:type="gramStart"/>
      <w:r w:rsidRPr="00E51B6F">
        <w:rPr>
          <w:rFonts w:ascii="Times New Roman" w:hAnsi="Times New Roman" w:cs="Times New Roman"/>
          <w:i/>
          <w:sz w:val="24"/>
          <w:szCs w:val="22"/>
        </w:rPr>
        <w:t>млн</w:t>
      </w:r>
      <w:proofErr w:type="gramEnd"/>
      <w:r w:rsidRPr="00E51B6F">
        <w:rPr>
          <w:rFonts w:ascii="Times New Roman" w:hAnsi="Times New Roman" w:cs="Times New Roman"/>
          <w:i/>
          <w:sz w:val="24"/>
          <w:szCs w:val="22"/>
        </w:rPr>
        <w:t xml:space="preserve"> рублей;</w:t>
      </w:r>
    </w:p>
    <w:p w:rsidR="00E51B6F" w:rsidRPr="007F37CE" w:rsidRDefault="00E51B6F" w:rsidP="00E51B6F">
      <w:pPr>
        <w:autoSpaceDE w:val="0"/>
        <w:autoSpaceDN w:val="0"/>
        <w:adjustRightInd w:val="0"/>
        <w:ind w:firstLine="567"/>
        <w:jc w:val="both"/>
        <w:rPr>
          <w:i/>
          <w:sz w:val="24"/>
          <w:szCs w:val="22"/>
        </w:rPr>
      </w:pPr>
      <w:r w:rsidRPr="00E51B6F">
        <w:rPr>
          <w:i/>
          <w:sz w:val="24"/>
          <w:szCs w:val="22"/>
        </w:rPr>
        <w:t xml:space="preserve">5000 рублей, если цена Контракта составляет от 3 </w:t>
      </w:r>
      <w:proofErr w:type="gramStart"/>
      <w:r w:rsidRPr="00E51B6F">
        <w:rPr>
          <w:i/>
          <w:sz w:val="24"/>
          <w:szCs w:val="22"/>
        </w:rPr>
        <w:t>млн</w:t>
      </w:r>
      <w:proofErr w:type="gramEnd"/>
      <w:r w:rsidRPr="00E51B6F">
        <w:rPr>
          <w:i/>
          <w:sz w:val="24"/>
          <w:szCs w:val="22"/>
        </w:rPr>
        <w:t xml:space="preserve"> рублей до 50 млн рублей (включительно)</w:t>
      </w:r>
      <w:bookmarkStart w:id="2" w:name="P1557"/>
      <w:bookmarkEnd w:id="2"/>
      <w:r w:rsidRPr="00E51B6F">
        <w:rPr>
          <w:i/>
          <w:sz w:val="24"/>
          <w:szCs w:val="22"/>
        </w:rPr>
        <w:t>.</w:t>
      </w:r>
    </w:p>
    <w:p w:rsidR="00E51B6F" w:rsidRPr="007F37CE" w:rsidRDefault="00E51B6F" w:rsidP="00E51B6F">
      <w:pPr>
        <w:autoSpaceDE w:val="0"/>
        <w:autoSpaceDN w:val="0"/>
        <w:adjustRightInd w:val="0"/>
        <w:ind w:firstLine="567"/>
        <w:jc w:val="both"/>
        <w:rPr>
          <w:sz w:val="24"/>
          <w:szCs w:val="22"/>
        </w:rPr>
      </w:pPr>
      <w:r w:rsidRPr="007F37CE">
        <w:rPr>
          <w:sz w:val="24"/>
          <w:szCs w:val="22"/>
        </w:rPr>
        <w:t xml:space="preserve">8.8. </w:t>
      </w:r>
      <w:proofErr w:type="gramStart"/>
      <w:r w:rsidRPr="007F37CE">
        <w:rPr>
          <w:sz w:val="24"/>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w:t>
      </w:r>
      <w:proofErr w:type="gramEnd"/>
      <w:r w:rsidRPr="007F37CE">
        <w:rPr>
          <w:sz w:val="24"/>
          <w:szCs w:val="22"/>
        </w:rPr>
        <w:t xml:space="preserve"> Контрактом, и устанавливается в следующем порядке:</w:t>
      </w:r>
    </w:p>
    <w:p w:rsidR="00E51B6F" w:rsidRPr="007F37CE" w:rsidRDefault="00E51B6F" w:rsidP="00E51B6F">
      <w:pPr>
        <w:pStyle w:val="HTML"/>
        <w:ind w:firstLine="567"/>
        <w:jc w:val="both"/>
        <w:rPr>
          <w:rFonts w:ascii="Times New Roman" w:hAnsi="Times New Roman"/>
          <w:sz w:val="24"/>
          <w:szCs w:val="22"/>
        </w:rPr>
      </w:pPr>
      <w:r w:rsidRPr="007F37CE">
        <w:rPr>
          <w:rFonts w:ascii="Times New Roman" w:hAnsi="Times New Roman"/>
          <w:sz w:val="24"/>
          <w:szCs w:val="22"/>
        </w:rPr>
        <w:t>а) в случае если цена Контракта не превышает начальную (максимальную) цену государственного (муниципального) контракта (контракта):</w:t>
      </w:r>
    </w:p>
    <w:p w:rsidR="00E51B6F" w:rsidRPr="00E51B6F" w:rsidRDefault="00E51B6F" w:rsidP="00E51B6F">
      <w:pPr>
        <w:pStyle w:val="HTML"/>
        <w:ind w:firstLine="567"/>
        <w:jc w:val="both"/>
        <w:rPr>
          <w:rFonts w:ascii="Times New Roman" w:hAnsi="Times New Roman"/>
          <w:i/>
        </w:rPr>
      </w:pPr>
      <w:r w:rsidRPr="00E51B6F">
        <w:rPr>
          <w:rFonts w:ascii="Times New Roman" w:hAnsi="Times New Roman"/>
          <w:i/>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E51B6F" w:rsidRPr="00E51B6F" w:rsidRDefault="00E51B6F" w:rsidP="00E51B6F">
      <w:pPr>
        <w:pStyle w:val="HTML"/>
        <w:ind w:firstLine="567"/>
        <w:jc w:val="both"/>
        <w:rPr>
          <w:rFonts w:ascii="Times New Roman" w:hAnsi="Times New Roman"/>
          <w:i/>
        </w:rPr>
      </w:pPr>
      <w:r w:rsidRPr="00E51B6F">
        <w:rPr>
          <w:rFonts w:ascii="Times New Roman" w:hAnsi="Times New Roman"/>
          <w:i/>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E51B6F" w:rsidRPr="007F37CE" w:rsidRDefault="00E51B6F" w:rsidP="00E51B6F">
      <w:pPr>
        <w:pStyle w:val="HTML"/>
        <w:ind w:firstLine="567"/>
        <w:jc w:val="both"/>
        <w:rPr>
          <w:rFonts w:ascii="Times New Roman" w:hAnsi="Times New Roman"/>
          <w:sz w:val="24"/>
          <w:szCs w:val="22"/>
        </w:rPr>
      </w:pPr>
      <w:r w:rsidRPr="00E51B6F">
        <w:rPr>
          <w:rFonts w:ascii="Times New Roman" w:hAnsi="Times New Roman"/>
          <w:i/>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E51B6F" w:rsidRPr="007F37CE" w:rsidRDefault="00E51B6F" w:rsidP="00E51B6F">
      <w:pPr>
        <w:pStyle w:val="HTML"/>
        <w:ind w:firstLine="567"/>
        <w:jc w:val="both"/>
        <w:rPr>
          <w:rFonts w:ascii="Times New Roman" w:hAnsi="Times New Roman"/>
          <w:sz w:val="24"/>
          <w:szCs w:val="22"/>
        </w:rPr>
      </w:pPr>
      <w:r w:rsidRPr="007F37CE">
        <w:rPr>
          <w:rFonts w:ascii="Times New Roman" w:hAnsi="Times New Roman"/>
          <w:sz w:val="24"/>
          <w:szCs w:val="22"/>
        </w:rPr>
        <w:t>б) в случае если цена Контракта превышает начальную (максимальную) цену государственного (муниципального) контракта (контракта):</w:t>
      </w:r>
    </w:p>
    <w:p w:rsidR="00E51B6F" w:rsidRPr="00E51B6F" w:rsidRDefault="00E51B6F" w:rsidP="00E51B6F">
      <w:pPr>
        <w:pStyle w:val="HTML"/>
        <w:ind w:firstLine="567"/>
        <w:jc w:val="both"/>
        <w:rPr>
          <w:rFonts w:ascii="Times New Roman" w:hAnsi="Times New Roman"/>
          <w:i/>
        </w:rPr>
      </w:pPr>
      <w:r w:rsidRPr="00E51B6F">
        <w:rPr>
          <w:rFonts w:ascii="Times New Roman" w:hAnsi="Times New Roman"/>
          <w:i/>
        </w:rPr>
        <w:t>10 процентов цены Контракта, если цена Контракта не превышает 3 млн. рублей;</w:t>
      </w:r>
    </w:p>
    <w:p w:rsidR="00E51B6F" w:rsidRPr="00E51B6F" w:rsidRDefault="00E51B6F" w:rsidP="00E51B6F">
      <w:pPr>
        <w:pStyle w:val="HTML"/>
        <w:ind w:firstLine="567"/>
        <w:jc w:val="both"/>
        <w:rPr>
          <w:rFonts w:ascii="Times New Roman" w:hAnsi="Times New Roman"/>
          <w:i/>
        </w:rPr>
      </w:pPr>
      <w:r w:rsidRPr="00E51B6F">
        <w:rPr>
          <w:rFonts w:ascii="Times New Roman" w:hAnsi="Times New Roman"/>
          <w:i/>
        </w:rPr>
        <w:t>5 процентов цены Контракта, если цена Контракта составляет от 3 млн. рублей до 50 млн. рублей (включительно);</w:t>
      </w:r>
    </w:p>
    <w:p w:rsidR="00E51B6F" w:rsidRPr="00E51B6F" w:rsidRDefault="00E51B6F" w:rsidP="00E51B6F">
      <w:pPr>
        <w:pStyle w:val="HTML"/>
        <w:ind w:firstLine="567"/>
        <w:jc w:val="both"/>
        <w:rPr>
          <w:rFonts w:ascii="Times New Roman" w:hAnsi="Times New Roman"/>
          <w:i/>
        </w:rPr>
      </w:pPr>
      <w:r w:rsidRPr="00E51B6F">
        <w:rPr>
          <w:rFonts w:ascii="Times New Roman" w:hAnsi="Times New Roman"/>
          <w:i/>
        </w:rPr>
        <w:t>1 процент цены Контракта, если цена Контракта составляет от 50 млн. рублей до 100 млн. рублей (включительно).</w:t>
      </w:r>
    </w:p>
    <w:p w:rsidR="00E51B6F" w:rsidRPr="007F37CE" w:rsidRDefault="00E51B6F" w:rsidP="00E51B6F">
      <w:pPr>
        <w:autoSpaceDE w:val="0"/>
        <w:ind w:firstLine="567"/>
        <w:jc w:val="both"/>
        <w:rPr>
          <w:sz w:val="24"/>
          <w:szCs w:val="22"/>
        </w:rPr>
      </w:pPr>
      <w:r w:rsidRPr="007F37CE">
        <w:rPr>
          <w:sz w:val="24"/>
          <w:szCs w:val="22"/>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1B6F" w:rsidRPr="007F37CE" w:rsidRDefault="00E51B6F" w:rsidP="00E51B6F">
      <w:pPr>
        <w:autoSpaceDE w:val="0"/>
        <w:ind w:firstLine="567"/>
        <w:jc w:val="both"/>
        <w:rPr>
          <w:sz w:val="24"/>
          <w:szCs w:val="22"/>
        </w:rPr>
      </w:pPr>
      <w:r w:rsidRPr="007F37CE">
        <w:rPr>
          <w:sz w:val="24"/>
          <w:szCs w:val="22"/>
        </w:rPr>
        <w:t xml:space="preserve">8.10. Каждая из Сторон обязана возместить другой Стороне убытки, причиненные неисполнением или ненадлежащим исполнением своих обязательств.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w:t>
      </w:r>
      <w:r w:rsidRPr="007F37CE">
        <w:rPr>
          <w:sz w:val="24"/>
          <w:szCs w:val="22"/>
        </w:rPr>
        <w:lastRenderedPageBreak/>
        <w:t>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E51B6F" w:rsidRPr="007F37CE" w:rsidRDefault="00E51B6F" w:rsidP="00E51B6F">
      <w:pPr>
        <w:tabs>
          <w:tab w:val="left" w:pos="284"/>
        </w:tabs>
        <w:snapToGrid w:val="0"/>
        <w:ind w:firstLine="567"/>
        <w:jc w:val="both"/>
        <w:rPr>
          <w:sz w:val="24"/>
          <w:szCs w:val="22"/>
        </w:rPr>
      </w:pPr>
      <w:r w:rsidRPr="007F37CE">
        <w:rPr>
          <w:sz w:val="24"/>
          <w:szCs w:val="22"/>
        </w:rPr>
        <w:t>8.1</w:t>
      </w:r>
      <w:r w:rsidR="00CD111A">
        <w:rPr>
          <w:sz w:val="24"/>
          <w:szCs w:val="22"/>
        </w:rPr>
        <w:t>1</w:t>
      </w:r>
      <w:r w:rsidRPr="007F37CE">
        <w:rPr>
          <w:sz w:val="24"/>
          <w:szCs w:val="22"/>
        </w:rPr>
        <w:t>. Общая сумма начисленных штрафов за неисполнение или ненадлежащее исполнение Поставщиком или ненадлежащее исполнение Заказчиком обязательств, предусмотренных Контрактом, не может превышать цену Контракта.</w:t>
      </w:r>
    </w:p>
    <w:p w:rsidR="00E50419" w:rsidRPr="006875B2" w:rsidRDefault="00E50419" w:rsidP="003C00C2">
      <w:pPr>
        <w:tabs>
          <w:tab w:val="left" w:pos="1134"/>
        </w:tabs>
        <w:ind w:firstLine="567"/>
        <w:jc w:val="both"/>
        <w:rPr>
          <w:b/>
          <w:sz w:val="22"/>
          <w:szCs w:val="22"/>
        </w:rPr>
      </w:pPr>
    </w:p>
    <w:p w:rsidR="005A3DF9" w:rsidRPr="00184C6F" w:rsidRDefault="00184C6F" w:rsidP="007F37CE">
      <w:pPr>
        <w:pStyle w:val="ab"/>
        <w:widowControl w:val="0"/>
        <w:numPr>
          <w:ilvl w:val="0"/>
          <w:numId w:val="15"/>
        </w:numPr>
        <w:tabs>
          <w:tab w:val="left" w:pos="1134"/>
        </w:tabs>
        <w:jc w:val="center"/>
        <w:rPr>
          <w:b/>
          <w:sz w:val="24"/>
          <w:szCs w:val="22"/>
        </w:rPr>
      </w:pPr>
      <w:r w:rsidRPr="00184C6F">
        <w:rPr>
          <w:b/>
          <w:sz w:val="24"/>
          <w:szCs w:val="22"/>
        </w:rPr>
        <w:t>ОБСТОЯТЕЛЬСТВА НЕПРЕОДОЛИМОЙ СИЛЫ</w:t>
      </w:r>
    </w:p>
    <w:p w:rsidR="00385E7A" w:rsidRPr="00184C6F" w:rsidRDefault="00385E7A" w:rsidP="003C00C2">
      <w:pPr>
        <w:pStyle w:val="Bodytext20"/>
        <w:numPr>
          <w:ilvl w:val="1"/>
          <w:numId w:val="15"/>
        </w:numPr>
        <w:shd w:val="clear" w:color="auto" w:fill="auto"/>
        <w:tabs>
          <w:tab w:val="left" w:pos="1134"/>
        </w:tabs>
        <w:spacing w:line="240" w:lineRule="auto"/>
        <w:ind w:left="0" w:firstLine="567"/>
        <w:jc w:val="both"/>
        <w:rPr>
          <w:rFonts w:ascii="Times New Roman" w:hAnsi="Times New Roman" w:cs="Times New Roman"/>
          <w:sz w:val="24"/>
          <w:szCs w:val="22"/>
        </w:rPr>
      </w:pPr>
      <w:proofErr w:type="gramStart"/>
      <w:r w:rsidRPr="00184C6F">
        <w:rPr>
          <w:rFonts w:ascii="Times New Roman" w:hAnsi="Times New Roman" w:cs="Times New Roman"/>
          <w:sz w:val="24"/>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roofErr w:type="gramEnd"/>
      <w:r w:rsidRPr="00184C6F">
        <w:rPr>
          <w:rFonts w:ascii="Times New Roman" w:hAnsi="Times New Roman" w:cs="Times New Roman"/>
          <w:sz w:val="24"/>
          <w:szCs w:val="22"/>
        </w:rPr>
        <w:t xml:space="preserve"> Сторона, для которой создалась невозможность выполнения обязательств по Контракту, обязана незамедлительно письменно известить другую сторону о наступлении и прекращении вышеуказанных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385E7A" w:rsidRPr="00184C6F" w:rsidRDefault="00385E7A" w:rsidP="003C00C2">
      <w:pPr>
        <w:pStyle w:val="Bodytext20"/>
        <w:numPr>
          <w:ilvl w:val="1"/>
          <w:numId w:val="15"/>
        </w:numPr>
        <w:shd w:val="clear" w:color="auto" w:fill="auto"/>
        <w:tabs>
          <w:tab w:val="left" w:pos="1134"/>
        </w:tabs>
        <w:spacing w:line="240" w:lineRule="auto"/>
        <w:ind w:left="0" w:firstLine="567"/>
        <w:jc w:val="both"/>
        <w:rPr>
          <w:rFonts w:ascii="Times New Roman" w:hAnsi="Times New Roman" w:cs="Times New Roman"/>
          <w:sz w:val="24"/>
          <w:szCs w:val="22"/>
        </w:rPr>
      </w:pPr>
      <w:r w:rsidRPr="00184C6F">
        <w:rPr>
          <w:rFonts w:ascii="Times New Roman" w:hAnsi="Times New Roman" w:cs="Times New Roman"/>
          <w:sz w:val="24"/>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85E7A" w:rsidRPr="00184C6F" w:rsidRDefault="00385E7A" w:rsidP="003C00C2">
      <w:pPr>
        <w:pStyle w:val="Bodytext20"/>
        <w:numPr>
          <w:ilvl w:val="1"/>
          <w:numId w:val="15"/>
        </w:numPr>
        <w:shd w:val="clear" w:color="auto" w:fill="auto"/>
        <w:tabs>
          <w:tab w:val="left" w:pos="1134"/>
        </w:tabs>
        <w:spacing w:line="240" w:lineRule="auto"/>
        <w:ind w:left="0" w:firstLine="567"/>
        <w:jc w:val="both"/>
        <w:rPr>
          <w:rFonts w:ascii="Times New Roman" w:hAnsi="Times New Roman" w:cs="Times New Roman"/>
          <w:sz w:val="24"/>
          <w:szCs w:val="22"/>
        </w:rPr>
      </w:pPr>
      <w:r w:rsidRPr="00184C6F">
        <w:rPr>
          <w:rFonts w:ascii="Times New Roman" w:hAnsi="Times New Roman" w:cs="Times New Roman"/>
          <w:sz w:val="24"/>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A3DF9" w:rsidRPr="006875B2" w:rsidRDefault="005A3DF9" w:rsidP="003C00C2">
      <w:pPr>
        <w:widowControl w:val="0"/>
        <w:ind w:firstLine="567"/>
        <w:jc w:val="both"/>
        <w:rPr>
          <w:color w:val="000000"/>
          <w:sz w:val="22"/>
          <w:szCs w:val="22"/>
        </w:rPr>
      </w:pPr>
    </w:p>
    <w:p w:rsidR="005A3DF9" w:rsidRPr="00184C6F" w:rsidRDefault="005A3DF9" w:rsidP="003C00C2">
      <w:pPr>
        <w:widowControl w:val="0"/>
        <w:shd w:val="clear" w:color="auto" w:fill="FFFFFF"/>
        <w:ind w:firstLine="567"/>
        <w:jc w:val="center"/>
        <w:rPr>
          <w:b/>
          <w:sz w:val="24"/>
          <w:szCs w:val="22"/>
        </w:rPr>
      </w:pPr>
      <w:r w:rsidRPr="00184C6F">
        <w:rPr>
          <w:b/>
          <w:sz w:val="24"/>
          <w:szCs w:val="22"/>
        </w:rPr>
        <w:t>10. ПОРЯДОК РАЗРЕШЕНИЯ СПОРОВ</w:t>
      </w:r>
    </w:p>
    <w:p w:rsidR="00E04159" w:rsidRPr="00184C6F" w:rsidRDefault="00E04159" w:rsidP="003C00C2">
      <w:pPr>
        <w:numPr>
          <w:ilvl w:val="1"/>
          <w:numId w:val="12"/>
        </w:numPr>
        <w:suppressAutoHyphens/>
        <w:ind w:left="0" w:firstLine="567"/>
        <w:jc w:val="both"/>
        <w:rPr>
          <w:sz w:val="24"/>
          <w:szCs w:val="22"/>
        </w:rPr>
      </w:pPr>
      <w:r w:rsidRPr="00184C6F">
        <w:rPr>
          <w:sz w:val="24"/>
          <w:szCs w:val="22"/>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E04159" w:rsidRPr="00184C6F" w:rsidRDefault="00E04159" w:rsidP="003C00C2">
      <w:pPr>
        <w:numPr>
          <w:ilvl w:val="1"/>
          <w:numId w:val="12"/>
        </w:numPr>
        <w:suppressAutoHyphens/>
        <w:ind w:left="0" w:firstLine="567"/>
        <w:jc w:val="both"/>
        <w:rPr>
          <w:sz w:val="24"/>
          <w:szCs w:val="22"/>
        </w:rPr>
      </w:pPr>
      <w:r w:rsidRPr="00184C6F">
        <w:rPr>
          <w:sz w:val="24"/>
          <w:szCs w:val="22"/>
        </w:rPr>
        <w:t>Срок рассмотрения претензионного письма (претензии) и направления на него (неё) ответа не может превышать 20 (Двадцать) календарных дней со дня его получения Стороной. Оставленные претензионные письма без ответа в установленный срок означает признание его требований.</w:t>
      </w:r>
    </w:p>
    <w:p w:rsidR="00E04159" w:rsidRPr="00184C6F" w:rsidRDefault="00E04159" w:rsidP="003C00C2">
      <w:pPr>
        <w:numPr>
          <w:ilvl w:val="1"/>
          <w:numId w:val="12"/>
        </w:numPr>
        <w:suppressAutoHyphens/>
        <w:ind w:left="0" w:firstLine="567"/>
        <w:jc w:val="both"/>
        <w:rPr>
          <w:sz w:val="24"/>
          <w:szCs w:val="22"/>
        </w:rPr>
      </w:pPr>
      <w:r w:rsidRPr="00184C6F">
        <w:rPr>
          <w:sz w:val="24"/>
          <w:szCs w:val="22"/>
        </w:rPr>
        <w:t>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E04159" w:rsidRPr="00184C6F" w:rsidRDefault="00E04159" w:rsidP="003C00C2">
      <w:pPr>
        <w:numPr>
          <w:ilvl w:val="1"/>
          <w:numId w:val="12"/>
        </w:numPr>
        <w:suppressAutoHyphens/>
        <w:ind w:left="0" w:firstLine="567"/>
        <w:jc w:val="both"/>
        <w:rPr>
          <w:sz w:val="24"/>
          <w:szCs w:val="22"/>
        </w:rPr>
      </w:pPr>
      <w:r w:rsidRPr="00184C6F">
        <w:rPr>
          <w:sz w:val="24"/>
          <w:szCs w:val="22"/>
        </w:rPr>
        <w:t xml:space="preserve">В случае невозможности решения разногласий Сторон в рамках досудебного урегулирования они подлежат рассмотрению в Арбитражном суде </w:t>
      </w:r>
      <w:r w:rsidR="006E3382" w:rsidRPr="00184C6F">
        <w:rPr>
          <w:sz w:val="24"/>
          <w:szCs w:val="22"/>
        </w:rPr>
        <w:t>Красноярского</w:t>
      </w:r>
      <w:r w:rsidRPr="00184C6F">
        <w:rPr>
          <w:sz w:val="24"/>
          <w:szCs w:val="22"/>
        </w:rPr>
        <w:t xml:space="preserve"> края в соответствии с законодательством Российской Федерации.</w:t>
      </w:r>
    </w:p>
    <w:p w:rsidR="00D64D03" w:rsidRPr="006875B2" w:rsidRDefault="00D64D03" w:rsidP="003C00C2">
      <w:pPr>
        <w:widowControl w:val="0"/>
        <w:ind w:firstLine="567"/>
        <w:jc w:val="center"/>
        <w:rPr>
          <w:b/>
          <w:sz w:val="22"/>
          <w:szCs w:val="22"/>
        </w:rPr>
      </w:pPr>
    </w:p>
    <w:p w:rsidR="000F04C0" w:rsidRPr="00D64D03" w:rsidRDefault="000F04C0" w:rsidP="00D64D03">
      <w:pPr>
        <w:pStyle w:val="ab"/>
        <w:widowControl w:val="0"/>
        <w:numPr>
          <w:ilvl w:val="0"/>
          <w:numId w:val="17"/>
        </w:numPr>
        <w:jc w:val="center"/>
        <w:rPr>
          <w:b/>
          <w:sz w:val="24"/>
          <w:szCs w:val="24"/>
        </w:rPr>
      </w:pPr>
      <w:r w:rsidRPr="00D64D03">
        <w:rPr>
          <w:rFonts w:eastAsia="Calibri"/>
          <w:b/>
          <w:bCs/>
          <w:sz w:val="24"/>
          <w:szCs w:val="24"/>
        </w:rPr>
        <w:t>ОСНОВАНИЯ И ПОРЯДОК ИЗМЕНЕНИЯ, РАСТОРЖЕНИЯ КОНТРАКТА</w:t>
      </w:r>
    </w:p>
    <w:p w:rsidR="00D64D03" w:rsidRPr="00D64D03" w:rsidRDefault="00D64D03" w:rsidP="00D64D03">
      <w:pPr>
        <w:pStyle w:val="a8"/>
        <w:spacing w:line="240" w:lineRule="auto"/>
        <w:rPr>
          <w:sz w:val="24"/>
          <w:szCs w:val="24"/>
        </w:rPr>
      </w:pPr>
      <w:r w:rsidRPr="00D64D03">
        <w:rPr>
          <w:sz w:val="24"/>
          <w:szCs w:val="24"/>
        </w:rPr>
        <w:t>11.1. Контракт может быть изменен по соглашению Сторон при снижении цены Контракта без изменения предусмотренных Контрактом количества работ, качества работ и иных условий Контракта.</w:t>
      </w:r>
    </w:p>
    <w:p w:rsidR="00D64D03" w:rsidRPr="00D64D03" w:rsidRDefault="00D64D03" w:rsidP="00D64D03">
      <w:pPr>
        <w:pStyle w:val="a8"/>
        <w:spacing w:line="240" w:lineRule="auto"/>
        <w:rPr>
          <w:sz w:val="24"/>
          <w:szCs w:val="24"/>
        </w:rPr>
      </w:pPr>
      <w:r w:rsidRPr="00D64D03">
        <w:rPr>
          <w:sz w:val="24"/>
          <w:szCs w:val="24"/>
        </w:rPr>
        <w:t>11.2. При изменении объема и (или) видов оказываемых по Контракту услуг, Заказчик по согласованию с Исполнителем вправе, с учетом положений бюджетного законодательства Российской Федерации, изменить цену Контракта не более чем на 10 % (десять) процентов цены Контракта.</w:t>
      </w:r>
    </w:p>
    <w:p w:rsidR="00D64D03" w:rsidRPr="00D64D03" w:rsidRDefault="00D64D03" w:rsidP="00D64D03">
      <w:pPr>
        <w:pStyle w:val="a8"/>
        <w:spacing w:line="240" w:lineRule="auto"/>
        <w:rPr>
          <w:sz w:val="24"/>
          <w:szCs w:val="24"/>
        </w:rPr>
      </w:pPr>
      <w:r w:rsidRPr="00D64D03">
        <w:rPr>
          <w:sz w:val="24"/>
          <w:szCs w:val="24"/>
        </w:rPr>
        <w:t xml:space="preserve">11.3. Допускаются изменения существенных условий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и в случаях предусмотренных пунктом 14 части 1 статьи 95 Закона о контрактной системе. При этом в ходе исполнения Контракта Заказчик обеспечивает </w:t>
      </w:r>
      <w:r w:rsidRPr="00D64D03">
        <w:rPr>
          <w:sz w:val="24"/>
          <w:szCs w:val="24"/>
        </w:rPr>
        <w:lastRenderedPageBreak/>
        <w:t>согласование новых условий Контракта с Исполнителем, в том числе цены и (или) сроков исполнения Контракта и (или) объема услуги, предусмотренной Контрактом.</w:t>
      </w:r>
    </w:p>
    <w:p w:rsidR="00D64D03" w:rsidRPr="00D64D03" w:rsidRDefault="00D64D03" w:rsidP="00D64D03">
      <w:pPr>
        <w:pStyle w:val="a8"/>
        <w:spacing w:line="240" w:lineRule="auto"/>
        <w:rPr>
          <w:sz w:val="24"/>
          <w:szCs w:val="24"/>
        </w:rPr>
      </w:pPr>
      <w:r w:rsidRPr="00D64D03">
        <w:rPr>
          <w:sz w:val="24"/>
          <w:szCs w:val="24"/>
        </w:rPr>
        <w:t>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64D03" w:rsidRPr="00D64D03" w:rsidRDefault="00D64D03" w:rsidP="00D64D03">
      <w:pPr>
        <w:pStyle w:val="a8"/>
        <w:spacing w:line="240" w:lineRule="auto"/>
        <w:rPr>
          <w:sz w:val="24"/>
          <w:szCs w:val="24"/>
        </w:rPr>
      </w:pPr>
      <w:r w:rsidRPr="00D64D03">
        <w:rPr>
          <w:sz w:val="24"/>
          <w:szCs w:val="24"/>
        </w:rPr>
        <w:t>11.5.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4D03" w:rsidRPr="00D64D03" w:rsidRDefault="00D64D03" w:rsidP="00D64D03">
      <w:pPr>
        <w:pStyle w:val="a8"/>
        <w:spacing w:line="240" w:lineRule="auto"/>
        <w:rPr>
          <w:sz w:val="24"/>
          <w:szCs w:val="24"/>
        </w:rPr>
      </w:pPr>
      <w:r w:rsidRPr="00D64D03">
        <w:rPr>
          <w:sz w:val="24"/>
          <w:szCs w:val="24"/>
        </w:rPr>
        <w:t>11.6.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 о контрактной системе.</w:t>
      </w:r>
    </w:p>
    <w:p w:rsidR="00D64D03" w:rsidRPr="00D64D03" w:rsidRDefault="00D64D03" w:rsidP="00D64D03">
      <w:pPr>
        <w:pStyle w:val="a8"/>
        <w:spacing w:line="240" w:lineRule="auto"/>
        <w:rPr>
          <w:sz w:val="24"/>
          <w:szCs w:val="24"/>
        </w:rPr>
      </w:pPr>
      <w:r w:rsidRPr="00D64D03">
        <w:rPr>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D64D03">
        <w:rPr>
          <w:sz w:val="24"/>
          <w:szCs w:val="24"/>
        </w:rPr>
        <w:t>и</w:t>
      </w:r>
      <w:proofErr w:type="gramEnd"/>
      <w:r w:rsidRPr="00D64D03">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64D03" w:rsidRPr="00D64D03" w:rsidRDefault="00D64D03" w:rsidP="00D64D03">
      <w:pPr>
        <w:pStyle w:val="a8"/>
        <w:spacing w:line="240" w:lineRule="auto"/>
        <w:rPr>
          <w:sz w:val="24"/>
          <w:szCs w:val="24"/>
        </w:rPr>
      </w:pPr>
      <w:r w:rsidRPr="00D64D03">
        <w:rPr>
          <w:sz w:val="24"/>
          <w:szCs w:val="24"/>
        </w:rPr>
        <w:t>11.7.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4D03" w:rsidRPr="00D64D03" w:rsidRDefault="00D64D03" w:rsidP="00D64D03">
      <w:pPr>
        <w:pStyle w:val="a8"/>
        <w:spacing w:line="240" w:lineRule="auto"/>
        <w:rPr>
          <w:sz w:val="24"/>
          <w:szCs w:val="24"/>
        </w:rPr>
      </w:pPr>
      <w:r w:rsidRPr="00D64D03">
        <w:rPr>
          <w:sz w:val="24"/>
          <w:szCs w:val="24"/>
        </w:rPr>
        <w:t>11.8. Заказчик обязан принять решение об одностороннем отказе от исполнения Контракта в случаях, если в ходе исполнения Контракта установлено, что:</w:t>
      </w:r>
    </w:p>
    <w:p w:rsidR="00D64D03" w:rsidRPr="00D64D03" w:rsidRDefault="00D64D03" w:rsidP="00D64D03">
      <w:pPr>
        <w:pStyle w:val="a8"/>
        <w:spacing w:line="240" w:lineRule="auto"/>
        <w:rPr>
          <w:sz w:val="24"/>
          <w:szCs w:val="24"/>
        </w:rPr>
      </w:pPr>
      <w:r w:rsidRPr="00D64D03">
        <w:rPr>
          <w:sz w:val="24"/>
          <w:szCs w:val="24"/>
        </w:rPr>
        <w:t>11.8.1.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Закона о контрактной системе) или представил недостоверную информацию о своем соответствии таким требованиям, что позволило ему стать победителем конкурса;</w:t>
      </w:r>
    </w:p>
    <w:p w:rsidR="00D64D03" w:rsidRPr="00D64D03" w:rsidRDefault="001D5BB4" w:rsidP="00D64D03">
      <w:pPr>
        <w:pStyle w:val="a8"/>
        <w:spacing w:line="240" w:lineRule="auto"/>
        <w:rPr>
          <w:sz w:val="24"/>
          <w:szCs w:val="24"/>
        </w:rPr>
      </w:pPr>
      <w:proofErr w:type="gramStart"/>
      <w:r>
        <w:rPr>
          <w:sz w:val="24"/>
          <w:szCs w:val="24"/>
        </w:rPr>
        <w:t>11</w:t>
      </w:r>
      <w:r w:rsidR="00D64D03" w:rsidRPr="00D64D03">
        <w:rPr>
          <w:sz w:val="24"/>
          <w:szCs w:val="24"/>
        </w:rPr>
        <w:t xml:space="preserve">.8.2. если вследствие реорганизации Исполнителя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proofErr w:type="spellStart"/>
      <w:r w:rsidR="00D64D03" w:rsidRPr="00D64D03">
        <w:rPr>
          <w:sz w:val="24"/>
          <w:szCs w:val="24"/>
        </w:rPr>
        <w:t>пп</w:t>
      </w:r>
      <w:proofErr w:type="spellEnd"/>
      <w:r w:rsidR="00D64D03" w:rsidRPr="00D64D03">
        <w:rPr>
          <w:sz w:val="24"/>
          <w:szCs w:val="24"/>
        </w:rPr>
        <w:t>. "а" и "б" п. 1 ч. 2 ст. 14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w:t>
      </w:r>
      <w:proofErr w:type="gramEnd"/>
      <w:r w:rsidR="00D64D03" w:rsidRPr="00D64D03">
        <w:rPr>
          <w:sz w:val="24"/>
          <w:szCs w:val="24"/>
        </w:rPr>
        <w:t xml:space="preserve"> иностранными лицами, и исполнитель являлся российским лицом, либо в соответствии с </w:t>
      </w:r>
      <w:proofErr w:type="spellStart"/>
      <w:r w:rsidR="00D64D03" w:rsidRPr="00D64D03">
        <w:rPr>
          <w:sz w:val="24"/>
          <w:szCs w:val="24"/>
        </w:rPr>
        <w:t>пп</w:t>
      </w:r>
      <w:proofErr w:type="spellEnd"/>
      <w:r w:rsidR="00D64D03" w:rsidRPr="00D64D03">
        <w:rPr>
          <w:sz w:val="24"/>
          <w:szCs w:val="24"/>
        </w:rPr>
        <w:t>. "в" п. 1 ч. 2 ст. 14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rsidR="00D64D03" w:rsidRPr="00D64D03" w:rsidRDefault="00D64D03" w:rsidP="00D64D03">
      <w:pPr>
        <w:pStyle w:val="a8"/>
        <w:spacing w:line="240" w:lineRule="auto"/>
        <w:rPr>
          <w:sz w:val="24"/>
          <w:szCs w:val="24"/>
        </w:rPr>
      </w:pPr>
      <w:r w:rsidRPr="00D64D03">
        <w:rPr>
          <w:sz w:val="24"/>
          <w:szCs w:val="24"/>
        </w:rPr>
        <w:t>Заказчик вправе принять решение об одностороннем отказе от исполнения Контракта в случае неоднократного нарушения Исполнителем сроков оказания услуг.</w:t>
      </w:r>
    </w:p>
    <w:p w:rsidR="002D3B83" w:rsidRPr="00D64D03" w:rsidRDefault="001D5BB4" w:rsidP="00D64D03">
      <w:pPr>
        <w:pStyle w:val="a8"/>
        <w:spacing w:line="240" w:lineRule="auto"/>
        <w:rPr>
          <w:b/>
          <w:noProof/>
          <w:sz w:val="24"/>
          <w:szCs w:val="24"/>
        </w:rPr>
      </w:pPr>
      <w:r>
        <w:rPr>
          <w:sz w:val="24"/>
          <w:szCs w:val="24"/>
        </w:rPr>
        <w:t>11</w:t>
      </w:r>
      <w:r w:rsidR="00D64D03" w:rsidRPr="00D64D03">
        <w:rPr>
          <w:sz w:val="24"/>
          <w:szCs w:val="24"/>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D5BB4" w:rsidRDefault="001D5BB4" w:rsidP="003C00C2">
      <w:pPr>
        <w:pStyle w:val="af6"/>
        <w:spacing w:before="0" w:beforeAutospacing="0" w:after="0" w:afterAutospacing="0"/>
        <w:ind w:firstLine="567"/>
        <w:jc w:val="center"/>
        <w:rPr>
          <w:b/>
          <w:noProof/>
          <w:sz w:val="22"/>
          <w:szCs w:val="22"/>
        </w:rPr>
      </w:pPr>
    </w:p>
    <w:p w:rsidR="000F1936" w:rsidRPr="001D5BB4" w:rsidRDefault="001D5BB4" w:rsidP="003C00C2">
      <w:pPr>
        <w:pStyle w:val="af6"/>
        <w:spacing w:before="0" w:beforeAutospacing="0" w:after="0" w:afterAutospacing="0"/>
        <w:ind w:firstLine="567"/>
        <w:jc w:val="center"/>
        <w:rPr>
          <w:szCs w:val="22"/>
        </w:rPr>
      </w:pPr>
      <w:r w:rsidRPr="001D5BB4">
        <w:rPr>
          <w:b/>
          <w:noProof/>
          <w:szCs w:val="22"/>
        </w:rPr>
        <w:t xml:space="preserve">12. </w:t>
      </w:r>
      <w:r w:rsidRPr="001D5BB4">
        <w:rPr>
          <w:b/>
          <w:bCs/>
          <w:szCs w:val="22"/>
        </w:rPr>
        <w:t>УСЛОВИЯ О ПОРЯДКЕ НАПРАВЛЕНИЯ УВЕДОМЛЕНИЙ</w:t>
      </w:r>
    </w:p>
    <w:p w:rsidR="000F1936" w:rsidRPr="001D5BB4" w:rsidRDefault="001D5BB4" w:rsidP="003C00C2">
      <w:pPr>
        <w:pStyle w:val="af6"/>
        <w:spacing w:before="0" w:beforeAutospacing="0" w:after="0" w:afterAutospacing="0"/>
        <w:ind w:firstLine="567"/>
        <w:jc w:val="center"/>
        <w:rPr>
          <w:szCs w:val="22"/>
        </w:rPr>
      </w:pPr>
      <w:r w:rsidRPr="001D5BB4">
        <w:rPr>
          <w:b/>
          <w:bCs/>
          <w:szCs w:val="22"/>
        </w:rPr>
        <w:t>И ОБМЕНА КОРРЕСПОНДЕНЦИЕЙ</w:t>
      </w:r>
      <w:r w:rsidRPr="001D5BB4">
        <w:rPr>
          <w:szCs w:val="22"/>
        </w:rPr>
        <w:t xml:space="preserve"> </w:t>
      </w:r>
    </w:p>
    <w:p w:rsidR="007038F7" w:rsidRPr="001D5BB4" w:rsidRDefault="007038F7" w:rsidP="003C00C2">
      <w:pPr>
        <w:pStyle w:val="af6"/>
        <w:spacing w:before="0" w:beforeAutospacing="0" w:after="0" w:afterAutospacing="0"/>
        <w:ind w:firstLine="567"/>
        <w:jc w:val="both"/>
        <w:rPr>
          <w:szCs w:val="22"/>
        </w:rPr>
      </w:pPr>
      <w:bookmarkStart w:id="3" w:name="p2"/>
      <w:bookmarkEnd w:id="3"/>
      <w:r w:rsidRPr="001D5BB4">
        <w:rPr>
          <w:szCs w:val="22"/>
        </w:rPr>
        <w:t xml:space="preserve">12.1. </w:t>
      </w:r>
      <w:r w:rsidRPr="001D5BB4">
        <w:rPr>
          <w:szCs w:val="22"/>
        </w:rPr>
        <w:tab/>
      </w:r>
      <w:proofErr w:type="gramStart"/>
      <w:r w:rsidRPr="001D5BB4">
        <w:rPr>
          <w:szCs w:val="22"/>
        </w:rPr>
        <w:t xml:space="preserve">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w:t>
      </w:r>
      <w:r w:rsidR="00C9002C">
        <w:rPr>
          <w:szCs w:val="22"/>
        </w:rPr>
        <w:t>ЭДО</w:t>
      </w:r>
      <w:r w:rsidRPr="001D5BB4">
        <w:rPr>
          <w:szCs w:val="22"/>
        </w:rPr>
        <w:t xml:space="preserve"> в сфере закупок, передаются лицу, имеющему право действовать от</w:t>
      </w:r>
      <w:proofErr w:type="gramEnd"/>
      <w:r w:rsidRPr="001D5BB4">
        <w:rPr>
          <w:szCs w:val="22"/>
        </w:rPr>
        <w:t xml:space="preserve">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rsidR="007038F7" w:rsidRPr="001D5BB4" w:rsidRDefault="007038F7" w:rsidP="003C00C2">
      <w:pPr>
        <w:pStyle w:val="af6"/>
        <w:spacing w:before="0" w:beforeAutospacing="0" w:after="0" w:afterAutospacing="0"/>
        <w:ind w:firstLine="567"/>
        <w:jc w:val="both"/>
        <w:rPr>
          <w:szCs w:val="22"/>
        </w:rPr>
      </w:pPr>
      <w:r w:rsidRPr="001D5BB4">
        <w:rPr>
          <w:szCs w:val="22"/>
        </w:rPr>
        <w:t xml:space="preserve">Датой получения уведомления, указанного в абзаце первом настоящего пункта, считается: </w:t>
      </w:r>
    </w:p>
    <w:p w:rsidR="007038F7" w:rsidRPr="001D5BB4" w:rsidRDefault="007038F7" w:rsidP="003C00C2">
      <w:pPr>
        <w:pStyle w:val="af6"/>
        <w:spacing w:before="0" w:beforeAutospacing="0" w:after="0" w:afterAutospacing="0"/>
        <w:ind w:firstLine="567"/>
        <w:jc w:val="both"/>
        <w:rPr>
          <w:szCs w:val="22"/>
        </w:rPr>
      </w:pPr>
      <w:r w:rsidRPr="001D5BB4">
        <w:rPr>
          <w:szCs w:val="22"/>
        </w:rPr>
        <w:lastRenderedPageBreak/>
        <w:t xml:space="preserve">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 </w:t>
      </w:r>
    </w:p>
    <w:p w:rsidR="007038F7" w:rsidRPr="001D5BB4" w:rsidRDefault="007038F7" w:rsidP="003C00C2">
      <w:pPr>
        <w:pStyle w:val="af6"/>
        <w:spacing w:before="0" w:beforeAutospacing="0" w:after="0" w:afterAutospacing="0"/>
        <w:ind w:firstLine="567"/>
        <w:jc w:val="both"/>
        <w:rPr>
          <w:szCs w:val="22"/>
        </w:rPr>
      </w:pPr>
      <w:proofErr w:type="gramStart"/>
      <w:r w:rsidRPr="001D5BB4">
        <w:rPr>
          <w:szCs w:val="22"/>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w:t>
      </w:r>
      <w:bookmarkStart w:id="4" w:name="_GoBack"/>
      <w:bookmarkEnd w:id="4"/>
      <w:r w:rsidRPr="001D5BB4">
        <w:rPr>
          <w:szCs w:val="22"/>
        </w:rPr>
        <w:t xml:space="preserve">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 </w:t>
      </w:r>
      <w:proofErr w:type="gramEnd"/>
    </w:p>
    <w:p w:rsidR="007038F7" w:rsidRPr="001D5BB4" w:rsidRDefault="007038F7" w:rsidP="003C00C2">
      <w:pPr>
        <w:pStyle w:val="af6"/>
        <w:spacing w:before="0" w:beforeAutospacing="0" w:after="0" w:afterAutospacing="0"/>
        <w:ind w:firstLine="567"/>
        <w:jc w:val="both"/>
        <w:rPr>
          <w:szCs w:val="22"/>
        </w:rPr>
      </w:pPr>
      <w:r w:rsidRPr="001D5BB4">
        <w:rPr>
          <w:szCs w:val="22"/>
        </w:rPr>
        <w:t xml:space="preserve">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 </w:t>
      </w:r>
    </w:p>
    <w:p w:rsidR="000F1936" w:rsidRPr="001D5BB4" w:rsidRDefault="007C3475" w:rsidP="003C00C2">
      <w:pPr>
        <w:pStyle w:val="a8"/>
        <w:spacing w:line="240" w:lineRule="auto"/>
        <w:rPr>
          <w:noProof/>
          <w:sz w:val="24"/>
          <w:szCs w:val="22"/>
        </w:rPr>
      </w:pPr>
      <w:r w:rsidRPr="001D5BB4">
        <w:rPr>
          <w:noProof/>
          <w:sz w:val="24"/>
          <w:szCs w:val="22"/>
        </w:rPr>
        <w:t xml:space="preserve">12.2. </w:t>
      </w:r>
      <w:r w:rsidRPr="001D5BB4">
        <w:rPr>
          <w:sz w:val="24"/>
          <w:szCs w:val="22"/>
        </w:rPr>
        <w:t xml:space="preserve">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с использованием </w:t>
      </w:r>
      <w:r w:rsidR="00C9002C">
        <w:rPr>
          <w:sz w:val="24"/>
          <w:szCs w:val="22"/>
        </w:rPr>
        <w:t>ЭДО</w:t>
      </w:r>
      <w:r w:rsidRPr="001D5BB4">
        <w:rPr>
          <w:sz w:val="24"/>
          <w:szCs w:val="22"/>
        </w:rPr>
        <w:t xml:space="preserve"> путем направления электронных уведомлений. Такие уведомления формируются с использованием </w:t>
      </w:r>
      <w:r w:rsidR="00C9002C">
        <w:rPr>
          <w:sz w:val="24"/>
          <w:szCs w:val="22"/>
        </w:rPr>
        <w:t>ЭДО</w:t>
      </w:r>
      <w:r w:rsidRPr="001D5BB4">
        <w:rPr>
          <w:sz w:val="24"/>
          <w:szCs w:val="22"/>
        </w:rPr>
        <w:t xml:space="preserve">, подписываются усиленной электронной подписью лица, имеющего право действовать от имени Заказчика, Исполнителя, и </w:t>
      </w:r>
      <w:r w:rsidR="00055540">
        <w:rPr>
          <w:sz w:val="24"/>
          <w:szCs w:val="22"/>
        </w:rPr>
        <w:t>отправляются</w:t>
      </w:r>
      <w:r w:rsidRPr="001D5BB4">
        <w:rPr>
          <w:sz w:val="24"/>
          <w:szCs w:val="22"/>
        </w:rPr>
        <w:t xml:space="preserve"> </w:t>
      </w:r>
      <w:r w:rsidR="00C9002C">
        <w:rPr>
          <w:sz w:val="24"/>
          <w:szCs w:val="22"/>
        </w:rPr>
        <w:t>посредством ЭДО</w:t>
      </w:r>
      <w:r w:rsidRPr="001D5BB4">
        <w:rPr>
          <w:sz w:val="24"/>
          <w:szCs w:val="22"/>
        </w:rPr>
        <w:t xml:space="preserve"> без размещения на официальном сайте. Датой получения уведомления считается дата размещения </w:t>
      </w:r>
      <w:r w:rsidR="00C9002C">
        <w:rPr>
          <w:sz w:val="24"/>
          <w:szCs w:val="22"/>
        </w:rPr>
        <w:t>посредством ЭДО</w:t>
      </w:r>
      <w:r w:rsidRPr="001D5BB4">
        <w:rPr>
          <w:sz w:val="24"/>
          <w:szCs w:val="22"/>
        </w:rPr>
        <w:t xml:space="preserve"> такого уведомления.</w:t>
      </w:r>
    </w:p>
    <w:p w:rsidR="009B1D9E" w:rsidRDefault="009B1D9E" w:rsidP="003C00C2">
      <w:pPr>
        <w:pStyle w:val="a8"/>
        <w:spacing w:line="240" w:lineRule="auto"/>
        <w:jc w:val="center"/>
        <w:rPr>
          <w:b/>
          <w:noProof/>
          <w:sz w:val="24"/>
          <w:szCs w:val="22"/>
        </w:rPr>
      </w:pPr>
    </w:p>
    <w:p w:rsidR="005A3DF9" w:rsidRPr="001D5BB4" w:rsidRDefault="005D3AE8" w:rsidP="003C00C2">
      <w:pPr>
        <w:pStyle w:val="a8"/>
        <w:spacing w:line="240" w:lineRule="auto"/>
        <w:jc w:val="center"/>
        <w:rPr>
          <w:b/>
          <w:noProof/>
          <w:sz w:val="24"/>
          <w:szCs w:val="22"/>
        </w:rPr>
      </w:pPr>
      <w:r w:rsidRPr="001D5BB4">
        <w:rPr>
          <w:b/>
          <w:noProof/>
          <w:sz w:val="24"/>
          <w:szCs w:val="22"/>
        </w:rPr>
        <w:t>13</w:t>
      </w:r>
      <w:r w:rsidR="005A3DF9" w:rsidRPr="001D5BB4">
        <w:rPr>
          <w:b/>
          <w:noProof/>
          <w:sz w:val="24"/>
          <w:szCs w:val="22"/>
        </w:rPr>
        <w:t>. ПРОЧИЕ УСЛОВИЯ</w:t>
      </w:r>
    </w:p>
    <w:p w:rsidR="00B27B78"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 xml:space="preserve">Настоящий Контракт составлен в форме электронного документа и подписан Сторонами с использованием усиленных электронных подписей.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1B4E33" w:rsidRPr="001D5BB4">
        <w:rPr>
          <w:rFonts w:ascii="Times New Roman" w:hAnsi="Times New Roman" w:cs="Times New Roman"/>
          <w:sz w:val="24"/>
          <w:szCs w:val="22"/>
        </w:rPr>
        <w:t>Исполнителя</w:t>
      </w:r>
      <w:r w:rsidRPr="001D5BB4">
        <w:rPr>
          <w:rFonts w:ascii="Times New Roman" w:hAnsi="Times New Roman" w:cs="Times New Roman"/>
          <w:sz w:val="24"/>
          <w:szCs w:val="22"/>
        </w:rPr>
        <w:t>.</w:t>
      </w:r>
    </w:p>
    <w:p w:rsidR="009B0133" w:rsidRPr="001D5BB4" w:rsidRDefault="009B0133" w:rsidP="009B0133">
      <w:pPr>
        <w:pStyle w:val="Bodytext20"/>
        <w:shd w:val="clear" w:color="auto" w:fill="auto"/>
        <w:spacing w:line="240" w:lineRule="auto"/>
        <w:ind w:firstLine="709"/>
        <w:jc w:val="both"/>
        <w:rPr>
          <w:rFonts w:ascii="Times New Roman" w:hAnsi="Times New Roman" w:cs="Times New Roman"/>
          <w:sz w:val="24"/>
          <w:szCs w:val="22"/>
        </w:rPr>
      </w:pPr>
      <w:r w:rsidRPr="009B0133">
        <w:rPr>
          <w:rFonts w:ascii="Times New Roman" w:hAnsi="Times New Roman" w:cs="Times New Roman"/>
          <w:sz w:val="24"/>
          <w:szCs w:val="22"/>
        </w:rPr>
        <w:t xml:space="preserve">Контракт считается заключенным с </w:t>
      </w:r>
      <w:proofErr w:type="gramStart"/>
      <w:r w:rsidRPr="009B0133">
        <w:rPr>
          <w:rFonts w:ascii="Times New Roman" w:hAnsi="Times New Roman" w:cs="Times New Roman"/>
          <w:sz w:val="24"/>
          <w:szCs w:val="22"/>
        </w:rPr>
        <w:t>момента</w:t>
      </w:r>
      <w:proofErr w:type="gramEnd"/>
      <w:r w:rsidRPr="009B0133">
        <w:rPr>
          <w:rFonts w:ascii="Times New Roman" w:hAnsi="Times New Roman" w:cs="Times New Roman"/>
          <w:sz w:val="24"/>
          <w:szCs w:val="22"/>
        </w:rPr>
        <w:t xml:space="preserve"> подписанного Заказчиком Контракта и </w:t>
      </w:r>
      <w:r w:rsidRPr="007C0111">
        <w:rPr>
          <w:rFonts w:ascii="Times New Roman" w:hAnsi="Times New Roman" w:cs="Times New Roman"/>
          <w:b/>
          <w:sz w:val="24"/>
          <w:szCs w:val="22"/>
        </w:rPr>
        <w:t>действует по 10.12.2026</w:t>
      </w:r>
      <w:r w:rsidRPr="009B0133">
        <w:rPr>
          <w:rFonts w:ascii="Times New Roman" w:hAnsi="Times New Roman" w:cs="Times New Roman"/>
          <w:sz w:val="24"/>
          <w:szCs w:val="22"/>
        </w:rPr>
        <w:t xml:space="preserve">, в части гарантийных обязательств, принятых на себя </w:t>
      </w:r>
      <w:r>
        <w:rPr>
          <w:rFonts w:ascii="Times New Roman" w:hAnsi="Times New Roman" w:cs="Times New Roman"/>
          <w:sz w:val="24"/>
          <w:szCs w:val="22"/>
        </w:rPr>
        <w:t>Исполнителем</w:t>
      </w:r>
      <w:r w:rsidRPr="009B0133">
        <w:rPr>
          <w:rFonts w:ascii="Times New Roman" w:hAnsi="Times New Roman" w:cs="Times New Roman"/>
          <w:sz w:val="24"/>
          <w:szCs w:val="22"/>
        </w:rPr>
        <w:t xml:space="preserve"> до истечения гарантийных сроков. Прекращение настоящего контракта не освобождает Стороны от исполнения ранее возникших обязательств по настоящему Контракту.</w:t>
      </w:r>
    </w:p>
    <w:p w:rsidR="00B27B78" w:rsidRPr="001D5BB4"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sidRPr="001D5BB4">
        <w:rPr>
          <w:rFonts w:ascii="Times New Roman" w:hAnsi="Times New Roman" w:cs="Times New Roman"/>
          <w:sz w:val="24"/>
          <w:szCs w:val="22"/>
        </w:rPr>
        <w:t>с даты</w:t>
      </w:r>
      <w:proofErr w:type="gramEnd"/>
      <w:r w:rsidRPr="001D5BB4">
        <w:rPr>
          <w:rFonts w:ascii="Times New Roman" w:hAnsi="Times New Roman" w:cs="Times New Roman"/>
          <w:sz w:val="24"/>
          <w:szCs w:val="22"/>
        </w:rPr>
        <w:t xml:space="preserve"> такого изменения.</w:t>
      </w:r>
    </w:p>
    <w:p w:rsidR="000F1936" w:rsidRPr="001D5BB4" w:rsidRDefault="000F1936"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 xml:space="preserve"> </w:t>
      </w:r>
      <w:proofErr w:type="gramStart"/>
      <w:r w:rsidRPr="001D5BB4">
        <w:rPr>
          <w:rFonts w:ascii="Times New Roman" w:hAnsi="Times New Roman" w:cs="Times New Roman"/>
          <w:sz w:val="24"/>
          <w:szCs w:val="22"/>
        </w:rPr>
        <w:t>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w:t>
      </w:r>
      <w:proofErr w:type="gramEnd"/>
      <w:r w:rsidRPr="001D5BB4">
        <w:rPr>
          <w:rFonts w:ascii="Times New Roman" w:hAnsi="Times New Roman" w:cs="Times New Roman"/>
          <w:sz w:val="24"/>
          <w:szCs w:val="22"/>
        </w:rPr>
        <w:t xml:space="preserve">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rsidR="00B27B78" w:rsidRPr="001D5BB4"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 xml:space="preserve">При исполнении Контракта не допускается перемена </w:t>
      </w:r>
      <w:r w:rsidR="001B4E33" w:rsidRPr="001D5BB4">
        <w:rPr>
          <w:rFonts w:ascii="Times New Roman" w:hAnsi="Times New Roman" w:cs="Times New Roman"/>
          <w:sz w:val="24"/>
          <w:szCs w:val="22"/>
        </w:rPr>
        <w:t>Исполнителя</w:t>
      </w:r>
      <w:r w:rsidRPr="001D5BB4">
        <w:rPr>
          <w:rFonts w:ascii="Times New Roman" w:hAnsi="Times New Roman" w:cs="Times New Roman"/>
          <w:sz w:val="24"/>
          <w:szCs w:val="22"/>
        </w:rPr>
        <w:t xml:space="preserve">, за исключением случаев, если новый </w:t>
      </w:r>
      <w:r w:rsidR="00AE38DA" w:rsidRPr="001D5BB4">
        <w:rPr>
          <w:rFonts w:ascii="Times New Roman" w:hAnsi="Times New Roman" w:cs="Times New Roman"/>
          <w:sz w:val="24"/>
          <w:szCs w:val="22"/>
        </w:rPr>
        <w:t>Исполнитель</w:t>
      </w:r>
      <w:r w:rsidRPr="001D5BB4">
        <w:rPr>
          <w:rFonts w:ascii="Times New Roman" w:hAnsi="Times New Roman" w:cs="Times New Roman"/>
          <w:sz w:val="24"/>
          <w:szCs w:val="22"/>
        </w:rPr>
        <w:t xml:space="preserve"> является правопреемником </w:t>
      </w:r>
      <w:r w:rsidR="001B4E33" w:rsidRPr="001D5BB4">
        <w:rPr>
          <w:rFonts w:ascii="Times New Roman" w:hAnsi="Times New Roman" w:cs="Times New Roman"/>
          <w:sz w:val="24"/>
          <w:szCs w:val="22"/>
        </w:rPr>
        <w:t>Исполнителя</w:t>
      </w:r>
      <w:r w:rsidRPr="001D5BB4">
        <w:rPr>
          <w:rFonts w:ascii="Times New Roman" w:hAnsi="Times New Roman" w:cs="Times New Roman"/>
          <w:sz w:val="24"/>
          <w:szCs w:val="22"/>
        </w:rPr>
        <w:t xml:space="preserve"> по Контракту вследствие реорганизации юридического лица в форме преобразования, слияния или присоединения.</w:t>
      </w:r>
    </w:p>
    <w:p w:rsidR="00B27B78" w:rsidRPr="001D5BB4"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rsidR="00B27B78" w:rsidRPr="001D5BB4"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proofErr w:type="gramStart"/>
      <w:r w:rsidRPr="001D5BB4">
        <w:rPr>
          <w:rFonts w:ascii="Times New Roman" w:hAnsi="Times New Roman" w:cs="Times New Roman"/>
          <w:sz w:val="24"/>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27B78" w:rsidRPr="001D5BB4"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 xml:space="preserve">В случае отправления уведомлений посредством факсимильной связи и адресу электронной почты, указанным в настоящем Контракте уведомления считаются полученными </w:t>
      </w:r>
      <w:r w:rsidRPr="001D5BB4">
        <w:rPr>
          <w:rFonts w:ascii="Times New Roman" w:hAnsi="Times New Roman" w:cs="Times New Roman"/>
          <w:sz w:val="24"/>
          <w:szCs w:val="22"/>
        </w:rPr>
        <w:lastRenderedPageBreak/>
        <w:t>Стороной в первый рабочий день после отправки.</w:t>
      </w:r>
    </w:p>
    <w:p w:rsidR="00B27B78" w:rsidRPr="001D5BB4"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Во всем остальном, что не предусмотрено Контрактом, Стороны руководствуются действующим законодательством Российской Федерации.</w:t>
      </w:r>
    </w:p>
    <w:p w:rsidR="00B27B78" w:rsidRPr="001D5BB4" w:rsidRDefault="00B27B78" w:rsidP="003C00C2">
      <w:pPr>
        <w:pStyle w:val="Bodytext20"/>
        <w:numPr>
          <w:ilvl w:val="1"/>
          <w:numId w:val="13"/>
        </w:numPr>
        <w:shd w:val="clear" w:color="auto" w:fill="auto"/>
        <w:spacing w:line="240" w:lineRule="auto"/>
        <w:ind w:left="0" w:firstLine="567"/>
        <w:jc w:val="both"/>
        <w:rPr>
          <w:rFonts w:ascii="Times New Roman" w:hAnsi="Times New Roman" w:cs="Times New Roman"/>
          <w:sz w:val="24"/>
          <w:szCs w:val="22"/>
        </w:rPr>
      </w:pPr>
      <w:r w:rsidRPr="001D5BB4">
        <w:rPr>
          <w:rFonts w:ascii="Times New Roman" w:hAnsi="Times New Roman" w:cs="Times New Roman"/>
          <w:sz w:val="24"/>
          <w:szCs w:val="22"/>
        </w:rPr>
        <w:t>К Контракту прилагаются:</w:t>
      </w:r>
    </w:p>
    <w:p w:rsidR="002D3B83" w:rsidRPr="001D5BB4" w:rsidRDefault="002D3B83" w:rsidP="003C00C2">
      <w:pPr>
        <w:pStyle w:val="Bodytext20"/>
        <w:shd w:val="clear" w:color="auto" w:fill="auto"/>
        <w:spacing w:line="240" w:lineRule="auto"/>
        <w:ind w:firstLine="567"/>
        <w:jc w:val="both"/>
        <w:rPr>
          <w:rFonts w:ascii="Times New Roman" w:hAnsi="Times New Roman" w:cs="Times New Roman"/>
          <w:sz w:val="24"/>
          <w:szCs w:val="22"/>
        </w:rPr>
      </w:pPr>
      <w:r w:rsidRPr="001D5BB4">
        <w:rPr>
          <w:rFonts w:ascii="Times New Roman" w:hAnsi="Times New Roman" w:cs="Times New Roman"/>
          <w:sz w:val="24"/>
          <w:szCs w:val="22"/>
        </w:rPr>
        <w:t>- Описание объекта закупки (Приложение №1 к настоящему Контракту);</w:t>
      </w:r>
    </w:p>
    <w:p w:rsidR="002D3B83" w:rsidRPr="001D5BB4" w:rsidRDefault="002D3B83" w:rsidP="003C00C2">
      <w:pPr>
        <w:pStyle w:val="Bodytext20"/>
        <w:shd w:val="clear" w:color="auto" w:fill="auto"/>
        <w:spacing w:line="240" w:lineRule="auto"/>
        <w:ind w:firstLine="567"/>
        <w:jc w:val="both"/>
        <w:rPr>
          <w:rFonts w:ascii="Times New Roman" w:hAnsi="Times New Roman" w:cs="Times New Roman"/>
          <w:sz w:val="24"/>
          <w:szCs w:val="22"/>
        </w:rPr>
      </w:pPr>
      <w:r w:rsidRPr="001D5BB4">
        <w:rPr>
          <w:rFonts w:ascii="Times New Roman" w:hAnsi="Times New Roman" w:cs="Times New Roman"/>
          <w:sz w:val="24"/>
          <w:szCs w:val="22"/>
        </w:rPr>
        <w:t xml:space="preserve">- </w:t>
      </w:r>
      <w:r w:rsidR="00C56AEA" w:rsidRPr="001D5BB4">
        <w:rPr>
          <w:rFonts w:ascii="Times New Roman" w:hAnsi="Times New Roman" w:cs="Times New Roman"/>
          <w:sz w:val="24"/>
          <w:szCs w:val="22"/>
        </w:rPr>
        <w:t>Проектно-сметная документация</w:t>
      </w:r>
      <w:r w:rsidRPr="001D5BB4">
        <w:rPr>
          <w:rFonts w:ascii="Times New Roman" w:hAnsi="Times New Roman" w:cs="Times New Roman"/>
          <w:sz w:val="24"/>
          <w:szCs w:val="22"/>
        </w:rPr>
        <w:t xml:space="preserve"> (Прилож</w:t>
      </w:r>
      <w:r w:rsidR="00E058FA" w:rsidRPr="001D5BB4">
        <w:rPr>
          <w:rFonts w:ascii="Times New Roman" w:hAnsi="Times New Roman" w:cs="Times New Roman"/>
          <w:sz w:val="24"/>
          <w:szCs w:val="22"/>
        </w:rPr>
        <w:t>ение №2 к настоящему Контракту);</w:t>
      </w:r>
    </w:p>
    <w:p w:rsidR="00E058FA" w:rsidRPr="001D5BB4" w:rsidRDefault="00E058FA" w:rsidP="003C00C2">
      <w:pPr>
        <w:pStyle w:val="Bodytext20"/>
        <w:shd w:val="clear" w:color="auto" w:fill="auto"/>
        <w:spacing w:line="240" w:lineRule="auto"/>
        <w:ind w:firstLine="567"/>
        <w:jc w:val="both"/>
        <w:rPr>
          <w:rFonts w:ascii="Times New Roman" w:hAnsi="Times New Roman" w:cs="Times New Roman"/>
          <w:sz w:val="24"/>
          <w:szCs w:val="22"/>
        </w:rPr>
      </w:pPr>
      <w:r w:rsidRPr="001D5BB4">
        <w:rPr>
          <w:rFonts w:ascii="Times New Roman" w:hAnsi="Times New Roman" w:cs="Times New Roman"/>
          <w:sz w:val="24"/>
          <w:szCs w:val="22"/>
        </w:rPr>
        <w:t>- Смета контракта (Приложение №3 к настоящему Контракту)</w:t>
      </w:r>
      <w:r w:rsidR="00461234" w:rsidRPr="001D5BB4">
        <w:rPr>
          <w:rFonts w:ascii="Times New Roman" w:hAnsi="Times New Roman" w:cs="Times New Roman"/>
          <w:sz w:val="24"/>
          <w:szCs w:val="22"/>
        </w:rPr>
        <w:t>;</w:t>
      </w:r>
    </w:p>
    <w:p w:rsidR="00E53358" w:rsidRPr="001D5BB4" w:rsidRDefault="00E53358" w:rsidP="003C00C2">
      <w:pPr>
        <w:pStyle w:val="Bodytext20"/>
        <w:shd w:val="clear" w:color="auto" w:fill="auto"/>
        <w:spacing w:line="240" w:lineRule="auto"/>
        <w:ind w:firstLine="567"/>
        <w:jc w:val="both"/>
        <w:rPr>
          <w:rFonts w:ascii="Times New Roman" w:hAnsi="Times New Roman" w:cs="Times New Roman"/>
          <w:sz w:val="24"/>
          <w:szCs w:val="22"/>
        </w:rPr>
      </w:pPr>
      <w:r w:rsidRPr="001D5BB4">
        <w:rPr>
          <w:rFonts w:ascii="Times New Roman" w:hAnsi="Times New Roman" w:cs="Times New Roman"/>
          <w:sz w:val="24"/>
          <w:szCs w:val="22"/>
        </w:rPr>
        <w:t>- График исполнения контракта</w:t>
      </w:r>
      <w:r w:rsidR="00591001" w:rsidRPr="001D5BB4">
        <w:rPr>
          <w:rFonts w:ascii="Times New Roman" w:hAnsi="Times New Roman" w:cs="Times New Roman"/>
          <w:sz w:val="24"/>
          <w:szCs w:val="22"/>
        </w:rPr>
        <w:t xml:space="preserve"> (Приложение №4 к настоящему Контракту)</w:t>
      </w:r>
      <w:r w:rsidR="00461234" w:rsidRPr="001D5BB4">
        <w:rPr>
          <w:rFonts w:ascii="Times New Roman" w:hAnsi="Times New Roman" w:cs="Times New Roman"/>
          <w:sz w:val="24"/>
          <w:szCs w:val="22"/>
        </w:rPr>
        <w:t>.</w:t>
      </w:r>
    </w:p>
    <w:p w:rsidR="002D3B83" w:rsidRPr="006875B2" w:rsidRDefault="002D3B83" w:rsidP="003C00C2">
      <w:pPr>
        <w:widowControl w:val="0"/>
        <w:shd w:val="clear" w:color="auto" w:fill="FFFFFF"/>
        <w:ind w:firstLine="567"/>
        <w:jc w:val="center"/>
        <w:rPr>
          <w:b/>
          <w:caps/>
          <w:sz w:val="22"/>
          <w:szCs w:val="22"/>
        </w:rPr>
      </w:pPr>
    </w:p>
    <w:p w:rsidR="005A3DF9" w:rsidRPr="006875B2" w:rsidRDefault="005A3DF9" w:rsidP="003C00C2">
      <w:pPr>
        <w:widowControl w:val="0"/>
        <w:shd w:val="clear" w:color="auto" w:fill="FFFFFF"/>
        <w:ind w:firstLine="567"/>
        <w:jc w:val="center"/>
        <w:rPr>
          <w:b/>
          <w:caps/>
          <w:sz w:val="22"/>
          <w:szCs w:val="22"/>
        </w:rPr>
      </w:pPr>
      <w:r w:rsidRPr="006875B2">
        <w:rPr>
          <w:b/>
          <w:caps/>
          <w:sz w:val="22"/>
          <w:szCs w:val="22"/>
        </w:rPr>
        <w:t>1</w:t>
      </w:r>
      <w:r w:rsidR="005D3AE8" w:rsidRPr="006875B2">
        <w:rPr>
          <w:b/>
          <w:caps/>
          <w:sz w:val="22"/>
          <w:szCs w:val="22"/>
        </w:rPr>
        <w:t>4</w:t>
      </w:r>
      <w:r w:rsidRPr="006875B2">
        <w:rPr>
          <w:b/>
          <w:caps/>
          <w:sz w:val="22"/>
          <w:szCs w:val="22"/>
        </w:rPr>
        <w:t>. адреса МЕСТА НАХОЖДЕНИЯ, БАНКОВСКИЕ реквизиты и подписи Сторон</w:t>
      </w:r>
    </w:p>
    <w:tbl>
      <w:tblPr>
        <w:tblW w:w="10173" w:type="dxa"/>
        <w:tblLook w:val="01E0" w:firstRow="1" w:lastRow="1" w:firstColumn="1" w:lastColumn="1" w:noHBand="0" w:noVBand="0"/>
      </w:tblPr>
      <w:tblGrid>
        <w:gridCol w:w="4896"/>
        <w:gridCol w:w="5277"/>
      </w:tblGrid>
      <w:tr w:rsidR="005A3DF9" w:rsidRPr="006875B2" w:rsidTr="009B1D9E">
        <w:trPr>
          <w:trHeight w:val="761"/>
        </w:trPr>
        <w:tc>
          <w:tcPr>
            <w:tcW w:w="4896" w:type="dxa"/>
          </w:tcPr>
          <w:p w:rsidR="005A3DF9" w:rsidRPr="006875B2" w:rsidRDefault="005A3DF9" w:rsidP="003C00C2">
            <w:pPr>
              <w:tabs>
                <w:tab w:val="left" w:pos="284"/>
              </w:tabs>
              <w:jc w:val="center"/>
              <w:rPr>
                <w:sz w:val="22"/>
                <w:szCs w:val="22"/>
                <w:lang w:eastAsia="en-US"/>
              </w:rPr>
            </w:pPr>
            <w:r w:rsidRPr="006875B2">
              <w:rPr>
                <w:b/>
                <w:sz w:val="22"/>
                <w:szCs w:val="22"/>
                <w:lang w:eastAsia="en-US"/>
              </w:rPr>
              <w:t>ЗАКАЗЧИК</w:t>
            </w:r>
          </w:p>
          <w:p w:rsidR="005A3DF9" w:rsidRDefault="005A3DF9" w:rsidP="003C00C2">
            <w:pPr>
              <w:snapToGrid w:val="0"/>
              <w:jc w:val="center"/>
              <w:rPr>
                <w:b/>
                <w:sz w:val="22"/>
                <w:szCs w:val="22"/>
                <w:lang w:eastAsia="en-US"/>
              </w:rPr>
            </w:pPr>
          </w:p>
          <w:p w:rsidR="006E3382" w:rsidRPr="006875B2" w:rsidRDefault="006E3382" w:rsidP="003C00C2">
            <w:pPr>
              <w:snapToGrid w:val="0"/>
              <w:jc w:val="center"/>
              <w:rPr>
                <w:b/>
                <w:sz w:val="22"/>
                <w:szCs w:val="22"/>
                <w:lang w:eastAsia="en-US"/>
              </w:rPr>
            </w:pPr>
          </w:p>
          <w:p w:rsidR="005A3DF9" w:rsidRPr="006875B2" w:rsidRDefault="005A3DF9" w:rsidP="003C00C2">
            <w:pPr>
              <w:snapToGrid w:val="0"/>
              <w:rPr>
                <w:sz w:val="22"/>
                <w:szCs w:val="22"/>
                <w:lang w:eastAsia="en-US"/>
              </w:rPr>
            </w:pPr>
          </w:p>
          <w:p w:rsidR="005A3DF9" w:rsidRPr="006875B2" w:rsidRDefault="005A3DF9" w:rsidP="003C00C2">
            <w:pPr>
              <w:tabs>
                <w:tab w:val="left" w:pos="284"/>
              </w:tabs>
              <w:jc w:val="both"/>
              <w:rPr>
                <w:sz w:val="22"/>
                <w:szCs w:val="22"/>
                <w:lang w:eastAsia="en-US"/>
              </w:rPr>
            </w:pPr>
            <w:r w:rsidRPr="006875B2">
              <w:rPr>
                <w:sz w:val="22"/>
                <w:szCs w:val="22"/>
                <w:lang w:eastAsia="en-US"/>
              </w:rPr>
              <w:t>__________________/__________________/</w:t>
            </w:r>
          </w:p>
          <w:p w:rsidR="005A3DF9" w:rsidRPr="006875B2" w:rsidRDefault="005A3DF9" w:rsidP="003C00C2">
            <w:pPr>
              <w:tabs>
                <w:tab w:val="left" w:pos="284"/>
              </w:tabs>
              <w:rPr>
                <w:sz w:val="22"/>
                <w:szCs w:val="22"/>
                <w:lang w:eastAsia="en-US"/>
              </w:rPr>
            </w:pPr>
            <w:r w:rsidRPr="006875B2">
              <w:rPr>
                <w:rFonts w:eastAsia="Arial"/>
                <w:sz w:val="22"/>
                <w:szCs w:val="22"/>
                <w:lang w:eastAsia="ar-SA"/>
              </w:rPr>
              <w:t xml:space="preserve"> «____» ______________ 20     г.</w:t>
            </w:r>
            <w:r w:rsidRPr="006875B2">
              <w:rPr>
                <w:sz w:val="22"/>
                <w:szCs w:val="22"/>
                <w:lang w:eastAsia="en-US"/>
              </w:rPr>
              <w:t xml:space="preserve"> </w:t>
            </w:r>
          </w:p>
        </w:tc>
        <w:tc>
          <w:tcPr>
            <w:tcW w:w="5277" w:type="dxa"/>
          </w:tcPr>
          <w:p w:rsidR="005A3DF9" w:rsidRPr="006875B2" w:rsidRDefault="001B4E33" w:rsidP="003C00C2">
            <w:pPr>
              <w:tabs>
                <w:tab w:val="left" w:pos="284"/>
              </w:tabs>
              <w:snapToGrid w:val="0"/>
              <w:jc w:val="center"/>
              <w:rPr>
                <w:b/>
                <w:sz w:val="22"/>
                <w:szCs w:val="22"/>
                <w:lang w:eastAsia="en-US"/>
              </w:rPr>
            </w:pPr>
            <w:r w:rsidRPr="006875B2">
              <w:rPr>
                <w:b/>
                <w:sz w:val="22"/>
                <w:szCs w:val="22"/>
                <w:lang w:eastAsia="en-US"/>
              </w:rPr>
              <w:t>ИСПОЛНИТЕЛЬ</w:t>
            </w:r>
          </w:p>
          <w:p w:rsidR="005A3DF9" w:rsidRPr="006875B2" w:rsidRDefault="005A3DF9" w:rsidP="003C00C2">
            <w:pPr>
              <w:tabs>
                <w:tab w:val="left" w:pos="284"/>
              </w:tabs>
              <w:suppressAutoHyphens/>
              <w:rPr>
                <w:b/>
                <w:sz w:val="22"/>
                <w:szCs w:val="22"/>
                <w:highlight w:val="yellow"/>
              </w:rPr>
            </w:pPr>
          </w:p>
          <w:p w:rsidR="005A3DF9" w:rsidRPr="006875B2" w:rsidRDefault="005A3DF9" w:rsidP="003C00C2">
            <w:pPr>
              <w:tabs>
                <w:tab w:val="left" w:pos="284"/>
              </w:tabs>
              <w:suppressAutoHyphens/>
              <w:rPr>
                <w:b/>
                <w:sz w:val="22"/>
                <w:szCs w:val="22"/>
                <w:highlight w:val="yellow"/>
              </w:rPr>
            </w:pPr>
          </w:p>
          <w:p w:rsidR="005A3DF9" w:rsidRPr="006875B2" w:rsidRDefault="005A3DF9" w:rsidP="003C00C2">
            <w:pPr>
              <w:tabs>
                <w:tab w:val="left" w:pos="284"/>
              </w:tabs>
              <w:suppressAutoHyphens/>
              <w:rPr>
                <w:b/>
                <w:sz w:val="22"/>
                <w:szCs w:val="22"/>
                <w:highlight w:val="yellow"/>
              </w:rPr>
            </w:pPr>
          </w:p>
          <w:p w:rsidR="005A3DF9" w:rsidRPr="006875B2" w:rsidRDefault="005A3DF9" w:rsidP="003C00C2">
            <w:pPr>
              <w:tabs>
                <w:tab w:val="left" w:pos="284"/>
              </w:tabs>
              <w:suppressAutoHyphens/>
              <w:rPr>
                <w:rFonts w:eastAsia="Arial"/>
                <w:bCs/>
                <w:sz w:val="22"/>
                <w:szCs w:val="22"/>
                <w:lang w:eastAsia="ar-SA"/>
              </w:rPr>
            </w:pPr>
            <w:r w:rsidRPr="006875B2">
              <w:rPr>
                <w:rFonts w:eastAsia="Arial"/>
                <w:b/>
                <w:sz w:val="22"/>
                <w:szCs w:val="22"/>
                <w:lang w:eastAsia="ar-SA"/>
              </w:rPr>
              <w:t xml:space="preserve">___________________ </w:t>
            </w:r>
            <w:r w:rsidRPr="006875B2">
              <w:rPr>
                <w:rFonts w:eastAsia="Arial"/>
                <w:sz w:val="22"/>
                <w:szCs w:val="22"/>
                <w:lang w:eastAsia="ar-SA"/>
              </w:rPr>
              <w:t>/____________________/</w:t>
            </w:r>
          </w:p>
          <w:p w:rsidR="005A3DF9" w:rsidRPr="006875B2" w:rsidRDefault="005A3DF9" w:rsidP="003C00C2">
            <w:pPr>
              <w:tabs>
                <w:tab w:val="left" w:pos="284"/>
              </w:tabs>
              <w:rPr>
                <w:sz w:val="22"/>
                <w:szCs w:val="22"/>
                <w:lang w:eastAsia="en-US"/>
              </w:rPr>
            </w:pPr>
            <w:r w:rsidRPr="006875B2">
              <w:rPr>
                <w:rFonts w:eastAsia="Arial"/>
                <w:sz w:val="22"/>
                <w:szCs w:val="22"/>
                <w:lang w:eastAsia="ar-SA"/>
              </w:rPr>
              <w:t>«____» ____________ 20     г.</w:t>
            </w:r>
            <w:r w:rsidRPr="006875B2">
              <w:rPr>
                <w:sz w:val="22"/>
                <w:szCs w:val="22"/>
                <w:lang w:eastAsia="en-US"/>
              </w:rPr>
              <w:t xml:space="preserve"> </w:t>
            </w:r>
          </w:p>
        </w:tc>
      </w:tr>
    </w:tbl>
    <w:p w:rsidR="00FA3353" w:rsidRDefault="005A3DF9" w:rsidP="003C00C2">
      <w:pPr>
        <w:ind w:left="5103"/>
        <w:jc w:val="right"/>
        <w:rPr>
          <w:b/>
          <w:bCs/>
          <w:sz w:val="22"/>
          <w:szCs w:val="22"/>
        </w:rPr>
      </w:pPr>
      <w:r w:rsidRPr="006875B2">
        <w:rPr>
          <w:b/>
          <w:bCs/>
          <w:sz w:val="22"/>
          <w:szCs w:val="22"/>
        </w:rPr>
        <w:br w:type="page"/>
      </w:r>
    </w:p>
    <w:p w:rsidR="00FA3353" w:rsidRDefault="00FA3353" w:rsidP="003C00C2">
      <w:pPr>
        <w:ind w:left="5103"/>
        <w:jc w:val="right"/>
        <w:rPr>
          <w:b/>
          <w:bCs/>
          <w:sz w:val="22"/>
          <w:szCs w:val="22"/>
        </w:rPr>
      </w:pPr>
    </w:p>
    <w:p w:rsidR="005A3DF9" w:rsidRPr="006875B2" w:rsidRDefault="005A3DF9" w:rsidP="003C00C2">
      <w:pPr>
        <w:ind w:left="5103"/>
        <w:jc w:val="right"/>
        <w:rPr>
          <w:sz w:val="22"/>
          <w:szCs w:val="22"/>
        </w:rPr>
      </w:pPr>
      <w:r w:rsidRPr="006875B2">
        <w:rPr>
          <w:sz w:val="22"/>
          <w:szCs w:val="22"/>
        </w:rPr>
        <w:t>Приложение № 1</w:t>
      </w:r>
    </w:p>
    <w:p w:rsidR="005A3DF9" w:rsidRPr="006875B2" w:rsidRDefault="005A3DF9" w:rsidP="003C00C2">
      <w:pPr>
        <w:pStyle w:val="ConsPlusNormal"/>
        <w:widowControl/>
        <w:ind w:left="5103" w:firstLine="0"/>
        <w:jc w:val="right"/>
        <w:rPr>
          <w:rFonts w:ascii="Times New Roman" w:hAnsi="Times New Roman" w:cs="Times New Roman"/>
          <w:sz w:val="22"/>
          <w:szCs w:val="22"/>
        </w:rPr>
      </w:pPr>
      <w:r w:rsidRPr="006875B2">
        <w:rPr>
          <w:rFonts w:ascii="Times New Roman" w:hAnsi="Times New Roman" w:cs="Times New Roman"/>
          <w:sz w:val="22"/>
          <w:szCs w:val="22"/>
        </w:rPr>
        <w:t>к Государственному контракту</w:t>
      </w:r>
    </w:p>
    <w:p w:rsidR="005A3DF9" w:rsidRPr="009B1D9E" w:rsidRDefault="005A3DF9" w:rsidP="003C00C2">
      <w:pPr>
        <w:pStyle w:val="Bodytext20"/>
        <w:shd w:val="clear" w:color="auto" w:fill="auto"/>
        <w:tabs>
          <w:tab w:val="left" w:pos="4128"/>
        </w:tabs>
        <w:spacing w:line="240" w:lineRule="auto"/>
        <w:ind w:firstLine="780"/>
        <w:jc w:val="right"/>
        <w:rPr>
          <w:rFonts w:ascii="Times New Roman" w:hAnsi="Times New Roman" w:cs="Times New Roman"/>
          <w:sz w:val="22"/>
          <w:szCs w:val="22"/>
        </w:rPr>
      </w:pPr>
      <w:r w:rsidRPr="009B1D9E">
        <w:rPr>
          <w:rFonts w:ascii="Times New Roman" w:hAnsi="Times New Roman" w:cs="Times New Roman"/>
          <w:sz w:val="22"/>
          <w:szCs w:val="22"/>
        </w:rPr>
        <w:t>№</w:t>
      </w:r>
      <w:r w:rsidR="009B1D9E" w:rsidRPr="009B1D9E">
        <w:rPr>
          <w:rStyle w:val="es-el-code-term"/>
          <w:rFonts w:ascii="Times New Roman" w:hAnsi="Times New Roman" w:cs="Times New Roman"/>
          <w:color w:val="000000"/>
          <w:sz w:val="22"/>
          <w:szCs w:val="22"/>
        </w:rPr>
        <w:t xml:space="preserve">_ </w:t>
      </w:r>
      <w:r w:rsidR="009B1D9E" w:rsidRPr="009B1D9E">
        <w:rPr>
          <w:rFonts w:ascii="Times New Roman" w:hAnsi="Times New Roman" w:cs="Times New Roman"/>
          <w:sz w:val="22"/>
          <w:szCs w:val="22"/>
        </w:rPr>
        <w:t>от «___» _______ 20</w:t>
      </w:r>
      <w:r w:rsidR="009B1D9E">
        <w:rPr>
          <w:rFonts w:ascii="Times New Roman" w:hAnsi="Times New Roman" w:cs="Times New Roman"/>
          <w:sz w:val="22"/>
          <w:szCs w:val="22"/>
        </w:rPr>
        <w:t>2</w:t>
      </w:r>
      <w:r w:rsidR="009B1D9E" w:rsidRPr="009B1D9E">
        <w:rPr>
          <w:rFonts w:ascii="Times New Roman" w:hAnsi="Times New Roman" w:cs="Times New Roman"/>
          <w:sz w:val="22"/>
          <w:szCs w:val="22"/>
        </w:rPr>
        <w:t xml:space="preserve">_ г.  </w:t>
      </w:r>
    </w:p>
    <w:p w:rsidR="005A3DF9" w:rsidRPr="006875B2" w:rsidRDefault="005A3DF9" w:rsidP="003C00C2">
      <w:pPr>
        <w:ind w:left="5103"/>
        <w:jc w:val="right"/>
        <w:rPr>
          <w:sz w:val="22"/>
          <w:szCs w:val="22"/>
        </w:rPr>
      </w:pPr>
    </w:p>
    <w:p w:rsidR="005A3DF9" w:rsidRPr="006875B2" w:rsidRDefault="005A3DF9" w:rsidP="003C00C2">
      <w:pPr>
        <w:ind w:left="5103"/>
        <w:rPr>
          <w:sz w:val="22"/>
          <w:szCs w:val="22"/>
        </w:rPr>
      </w:pPr>
    </w:p>
    <w:p w:rsidR="00FA3353" w:rsidRDefault="00FA3353" w:rsidP="009B1D9E">
      <w:pPr>
        <w:widowControl w:val="0"/>
        <w:overflowPunct w:val="0"/>
        <w:autoSpaceDE w:val="0"/>
        <w:autoSpaceDN w:val="0"/>
        <w:adjustRightInd w:val="0"/>
        <w:jc w:val="center"/>
        <w:textAlignment w:val="baseline"/>
        <w:outlineLvl w:val="1"/>
        <w:rPr>
          <w:rFonts w:eastAsia="Calibri"/>
          <w:b/>
          <w:bCs/>
          <w:sz w:val="24"/>
          <w:szCs w:val="24"/>
        </w:rPr>
      </w:pPr>
      <w:r w:rsidRPr="00053E14">
        <w:rPr>
          <w:rFonts w:eastAsia="Calibri"/>
          <w:b/>
          <w:bCs/>
          <w:sz w:val="24"/>
          <w:szCs w:val="24"/>
        </w:rPr>
        <w:t>ОПИСАНИЕ ОБЪЕКТА ЗАКУПКИ</w:t>
      </w:r>
    </w:p>
    <w:p w:rsidR="00FA3353" w:rsidRPr="00053E14" w:rsidRDefault="00FA3353" w:rsidP="00FA3353">
      <w:pPr>
        <w:widowControl w:val="0"/>
        <w:overflowPunct w:val="0"/>
        <w:autoSpaceDE w:val="0"/>
        <w:autoSpaceDN w:val="0"/>
        <w:adjustRightInd w:val="0"/>
        <w:jc w:val="center"/>
        <w:textAlignment w:val="baseline"/>
        <w:outlineLvl w:val="1"/>
        <w:rPr>
          <w:rFonts w:eastAsia="Calibri"/>
          <w:b/>
          <w:bCs/>
          <w:sz w:val="24"/>
          <w:szCs w:val="24"/>
        </w:rPr>
      </w:pPr>
      <w:r>
        <w:rPr>
          <w:rFonts w:eastAsia="Calibri"/>
          <w:b/>
          <w:bCs/>
          <w:sz w:val="24"/>
          <w:szCs w:val="24"/>
        </w:rPr>
        <w:t>(Техническое задание)</w:t>
      </w:r>
    </w:p>
    <w:p w:rsidR="00FA3353" w:rsidRPr="00053E14" w:rsidRDefault="00FA3353" w:rsidP="00FA3353">
      <w:pPr>
        <w:widowControl w:val="0"/>
        <w:overflowPunct w:val="0"/>
        <w:autoSpaceDE w:val="0"/>
        <w:autoSpaceDN w:val="0"/>
        <w:adjustRightInd w:val="0"/>
        <w:jc w:val="center"/>
        <w:textAlignment w:val="baseline"/>
        <w:outlineLvl w:val="1"/>
        <w:rPr>
          <w:rFonts w:eastAsia="Calibri"/>
          <w:b/>
          <w:bCs/>
          <w:sz w:val="24"/>
          <w:szCs w:val="24"/>
        </w:rPr>
      </w:pPr>
    </w:p>
    <w:p w:rsidR="00FA3353" w:rsidRPr="00053E14" w:rsidRDefault="00FA3353" w:rsidP="00FA3353">
      <w:pPr>
        <w:ind w:left="1134" w:right="906"/>
        <w:jc w:val="center"/>
        <w:rPr>
          <w:rFonts w:eastAsia="Calibri"/>
          <w:sz w:val="24"/>
          <w:szCs w:val="24"/>
        </w:rPr>
      </w:pPr>
      <w:r w:rsidRPr="00053E14">
        <w:rPr>
          <w:rFonts w:eastAsia="Calibri"/>
          <w:sz w:val="24"/>
          <w:szCs w:val="24"/>
        </w:rPr>
        <w:t xml:space="preserve">на оказание услуг по </w:t>
      </w:r>
      <w:r w:rsidRPr="00053E14">
        <w:rPr>
          <w:rFonts w:eastAsia="Calibri"/>
          <w:bCs/>
          <w:sz w:val="24"/>
          <w:szCs w:val="24"/>
          <w:lang w:eastAsia="en-US"/>
        </w:rPr>
        <w:t xml:space="preserve">осуществлению строительного контроля при выполнении работ по капитальному ремонту объекта: </w:t>
      </w:r>
    </w:p>
    <w:p w:rsidR="00FA3353" w:rsidRPr="00053E14" w:rsidRDefault="00FA3353" w:rsidP="00FA3353">
      <w:pPr>
        <w:pStyle w:val="41"/>
        <w:jc w:val="center"/>
        <w:rPr>
          <w:rFonts w:eastAsiaTheme="minorEastAsia" w:cstheme="minorBidi"/>
          <w:bCs/>
        </w:rPr>
      </w:pPr>
      <w:r w:rsidRPr="00053E14">
        <w:rPr>
          <w:rFonts w:eastAsiaTheme="minorEastAsia" w:cstheme="minorBidi"/>
          <w:bCs/>
        </w:rPr>
        <w:t>«Выполнение работ по капитальному ремонту кровли административного здания Управления Федеральной налоговой службы по Красноярскому краю по адресу: г. Красноярск, ул. Сергея Лазо, 4Г».</w:t>
      </w:r>
    </w:p>
    <w:p w:rsidR="00FA3353" w:rsidRPr="00053E14" w:rsidRDefault="00FA3353" w:rsidP="00FA3353">
      <w:pPr>
        <w:pStyle w:val="41"/>
        <w:jc w:val="center"/>
        <w:rPr>
          <w:rFonts w:eastAsia="Calibri"/>
          <w:bCs/>
          <w:lang w:eastAsia="en-US"/>
        </w:rPr>
      </w:pPr>
    </w:p>
    <w:p w:rsidR="00FA3353" w:rsidRPr="00053E14" w:rsidRDefault="00FA3353" w:rsidP="00FA3353">
      <w:pPr>
        <w:pStyle w:val="41"/>
        <w:ind w:firstLine="567"/>
        <w:jc w:val="center"/>
        <w:rPr>
          <w:b/>
        </w:rPr>
      </w:pPr>
      <w:r w:rsidRPr="00053E14">
        <w:rPr>
          <w:b/>
          <w:snapToGrid w:val="0"/>
        </w:rPr>
        <w:t>Цель закупки.</w:t>
      </w:r>
    </w:p>
    <w:p w:rsidR="00FA3353" w:rsidRPr="00053E14" w:rsidRDefault="00FA3353" w:rsidP="00FA3353">
      <w:pPr>
        <w:pStyle w:val="41"/>
        <w:ind w:firstLine="567"/>
        <w:jc w:val="both"/>
      </w:pPr>
      <w:r w:rsidRPr="00053E14">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утверждённой постановлением Правительства Российской Федерации от 15.04.2014 № 320.</w:t>
      </w:r>
    </w:p>
    <w:p w:rsidR="00FA3353" w:rsidRPr="00053E14" w:rsidRDefault="00FA3353" w:rsidP="00FA3353">
      <w:pPr>
        <w:pStyle w:val="41"/>
        <w:ind w:firstLine="567"/>
        <w:jc w:val="both"/>
      </w:pPr>
      <w:r w:rsidRPr="00053E14">
        <w:t xml:space="preserve">В рамках реализации указанных целей у заказчика возникает потребность в </w:t>
      </w:r>
      <w:r w:rsidRPr="00053E14">
        <w:rPr>
          <w:rFonts w:eastAsia="Calibri"/>
        </w:rPr>
        <w:t xml:space="preserve">оказании услуг по </w:t>
      </w:r>
      <w:r w:rsidRPr="00053E14">
        <w:rPr>
          <w:rFonts w:eastAsia="Calibri"/>
          <w:lang w:eastAsia="en-US"/>
        </w:rPr>
        <w:t>осуществлению строительного контроля при выполнении работ по капитальному ремонту объекта: «Выполнение работ по капитальному ремонту кровли административного здания Управления Федеральной налоговой службы по Красноярскому краю по адресу: г. Красноярск, ул. Сергея Лазо, 4Г»</w:t>
      </w:r>
      <w:r w:rsidRPr="00053E14">
        <w:t xml:space="preserve"> (далее – услуги).</w:t>
      </w:r>
    </w:p>
    <w:p w:rsidR="00FA3353" w:rsidRPr="00053E14" w:rsidRDefault="00FA3353" w:rsidP="00FA3353">
      <w:pPr>
        <w:pStyle w:val="41"/>
        <w:jc w:val="center"/>
        <w:rPr>
          <w:rFonts w:eastAsia="Calibri"/>
          <w:b/>
          <w:lang w:eastAsia="en-US"/>
        </w:rPr>
      </w:pPr>
    </w:p>
    <w:p w:rsidR="00FA3353" w:rsidRPr="00053E14" w:rsidRDefault="00FA3353" w:rsidP="00FA3353">
      <w:pPr>
        <w:pStyle w:val="41"/>
        <w:jc w:val="center"/>
        <w:rPr>
          <w:b/>
        </w:rPr>
      </w:pPr>
      <w:r w:rsidRPr="00053E14">
        <w:rPr>
          <w:b/>
        </w:rPr>
        <w:t>Общая информация об объекте закупки</w:t>
      </w:r>
    </w:p>
    <w:p w:rsidR="00FA3353" w:rsidRPr="00053E14" w:rsidRDefault="00FA3353" w:rsidP="00FA3353">
      <w:pPr>
        <w:pStyle w:val="41"/>
        <w:ind w:firstLine="567"/>
        <w:jc w:val="both"/>
      </w:pPr>
    </w:p>
    <w:p w:rsidR="00FA3353" w:rsidRPr="00053E14" w:rsidRDefault="00FA3353" w:rsidP="00FA3353">
      <w:pPr>
        <w:pStyle w:val="41"/>
        <w:tabs>
          <w:tab w:val="left" w:pos="567"/>
        </w:tabs>
        <w:ind w:firstLine="567"/>
        <w:jc w:val="both"/>
      </w:pPr>
      <w:r w:rsidRPr="00053E14">
        <w:t>1.</w:t>
      </w:r>
      <w:r w:rsidRPr="00053E14">
        <w:rPr>
          <w:b/>
        </w:rPr>
        <w:t xml:space="preserve"> Наименование услуг:</w:t>
      </w:r>
      <w:r w:rsidRPr="00053E14">
        <w:t xml:space="preserve"> </w:t>
      </w:r>
      <w:r w:rsidRPr="00053E14">
        <w:rPr>
          <w:rFonts w:eastAsia="Calibri"/>
        </w:rPr>
        <w:t xml:space="preserve">оказание услуг по </w:t>
      </w:r>
      <w:r w:rsidRPr="00053E14">
        <w:rPr>
          <w:rFonts w:eastAsia="Calibri"/>
          <w:lang w:eastAsia="en-US"/>
        </w:rPr>
        <w:t xml:space="preserve">осуществлению строительного контроля при выполнении работ по капитальному ремонту объекта: </w:t>
      </w:r>
      <w:r w:rsidRPr="00053E14">
        <w:t>«Выполнение работ по капитальному ремонту кровли административного здания Управления Федеральной налоговой службы по Красноярскому краю по адресу: г. Красноярск, ул. Сергея Лазо, 4Г».</w:t>
      </w:r>
    </w:p>
    <w:p w:rsidR="00FA3353" w:rsidRPr="00053E14" w:rsidRDefault="00FA3353" w:rsidP="00FA3353">
      <w:pPr>
        <w:pStyle w:val="41"/>
        <w:tabs>
          <w:tab w:val="left" w:pos="567"/>
        </w:tabs>
        <w:ind w:firstLine="567"/>
        <w:jc w:val="both"/>
        <w:rPr>
          <w:b/>
        </w:rPr>
      </w:pPr>
      <w:r w:rsidRPr="00053E14">
        <w:rPr>
          <w:b/>
        </w:rPr>
        <w:t>1.1. Код по ОКПД</w:t>
      </w:r>
      <w:proofErr w:type="gramStart"/>
      <w:r w:rsidRPr="00053E14">
        <w:rPr>
          <w:b/>
        </w:rPr>
        <w:t>2</w:t>
      </w:r>
      <w:proofErr w:type="gramEnd"/>
      <w:r w:rsidRPr="00053E14">
        <w:rPr>
          <w:b/>
        </w:rPr>
        <w:t xml:space="preserve">: </w:t>
      </w:r>
      <w:r w:rsidRPr="00053E14">
        <w:t>71.12.20.190 – Услуги по руководству строительными проектами прочие.</w:t>
      </w:r>
    </w:p>
    <w:p w:rsidR="00FA3353" w:rsidRPr="00053E14" w:rsidRDefault="00FA3353" w:rsidP="00FA3353">
      <w:pPr>
        <w:pStyle w:val="41"/>
        <w:tabs>
          <w:tab w:val="left" w:pos="567"/>
        </w:tabs>
        <w:ind w:firstLine="567"/>
        <w:jc w:val="both"/>
        <w:rPr>
          <w:shd w:val="clear" w:color="auto" w:fill="FFFFFF"/>
        </w:rPr>
      </w:pPr>
      <w:r w:rsidRPr="00053E14">
        <w:rPr>
          <w:b/>
          <w:lang w:eastAsia="ar-SA"/>
        </w:rPr>
        <w:t>1.2. Место оказания услуг:</w:t>
      </w:r>
      <w:r w:rsidRPr="00053E14">
        <w:rPr>
          <w:lang w:eastAsia="ar-SA"/>
        </w:rPr>
        <w:t xml:space="preserve"> 660133, Красноярский край, </w:t>
      </w:r>
      <w:r w:rsidRPr="00053E14">
        <w:rPr>
          <w:rFonts w:eastAsia="Calibri"/>
          <w:lang w:eastAsia="en-US"/>
        </w:rPr>
        <w:t>г. Красноярск, ул. Сергея Лазо, 4Г</w:t>
      </w:r>
      <w:r w:rsidRPr="00053E14">
        <w:rPr>
          <w:shd w:val="clear" w:color="auto" w:fill="FFFFFF"/>
        </w:rPr>
        <w:t>.</w:t>
      </w:r>
    </w:p>
    <w:p w:rsidR="00FA3353" w:rsidRPr="00053E14" w:rsidRDefault="00FA3353" w:rsidP="00FA3353">
      <w:pPr>
        <w:pStyle w:val="41"/>
        <w:tabs>
          <w:tab w:val="left" w:pos="567"/>
        </w:tabs>
        <w:ind w:firstLine="567"/>
        <w:jc w:val="both"/>
        <w:rPr>
          <w:shd w:val="clear" w:color="auto" w:fill="FFFFFF"/>
        </w:rPr>
      </w:pPr>
      <w:r w:rsidRPr="009B1D9E">
        <w:rPr>
          <w:b/>
          <w:shd w:val="clear" w:color="auto" w:fill="FFFFFF"/>
        </w:rPr>
        <w:t xml:space="preserve">1.3. </w:t>
      </w:r>
      <w:r w:rsidRPr="009B1D9E">
        <w:rPr>
          <w:rFonts w:eastAsia="Calibri"/>
          <w:b/>
        </w:rPr>
        <w:t>Источник финансирования:</w:t>
      </w:r>
      <w:r w:rsidRPr="00053E14">
        <w:rPr>
          <w:rFonts w:eastAsia="Calibri"/>
        </w:rPr>
        <w:t xml:space="preserve"> Федеральный бюджет, в пределах доведённых Заказчику лимитов бюджетных обязательств на 2026 год.</w:t>
      </w:r>
    </w:p>
    <w:p w:rsidR="00FA3353" w:rsidRPr="009B1D9E" w:rsidRDefault="00FA3353" w:rsidP="00FA3353">
      <w:pPr>
        <w:pStyle w:val="41"/>
        <w:tabs>
          <w:tab w:val="left" w:pos="567"/>
        </w:tabs>
        <w:ind w:firstLine="567"/>
        <w:jc w:val="both"/>
        <w:rPr>
          <w:b/>
        </w:rPr>
      </w:pPr>
      <w:r w:rsidRPr="009B1D9E">
        <w:rPr>
          <w:b/>
        </w:rPr>
        <w:t xml:space="preserve">1.4. </w:t>
      </w:r>
      <w:r w:rsidRPr="009B1D9E">
        <w:rPr>
          <w:rFonts w:eastAsia="Calibri"/>
          <w:b/>
        </w:rPr>
        <w:t xml:space="preserve">Сроки оказания услуг: </w:t>
      </w:r>
    </w:p>
    <w:p w:rsidR="00FA3353" w:rsidRPr="00053E14" w:rsidRDefault="00FA3353" w:rsidP="00FA3353">
      <w:pPr>
        <w:widowControl w:val="0"/>
        <w:tabs>
          <w:tab w:val="left" w:pos="567"/>
          <w:tab w:val="left" w:pos="993"/>
        </w:tabs>
        <w:ind w:firstLine="567"/>
        <w:contextualSpacing/>
        <w:jc w:val="both"/>
        <w:rPr>
          <w:rFonts w:eastAsia="Calibri"/>
          <w:sz w:val="24"/>
          <w:szCs w:val="24"/>
        </w:rPr>
      </w:pPr>
      <w:r w:rsidRPr="00053E14">
        <w:rPr>
          <w:rFonts w:eastAsia="Calibri"/>
          <w:sz w:val="24"/>
          <w:szCs w:val="24"/>
        </w:rPr>
        <w:t xml:space="preserve">срок начала оказания услуг - </w:t>
      </w:r>
      <w:proofErr w:type="gramStart"/>
      <w:r w:rsidRPr="00053E14">
        <w:rPr>
          <w:rFonts w:eastAsia="Calibri"/>
          <w:sz w:val="24"/>
          <w:szCs w:val="24"/>
        </w:rPr>
        <w:t>с даты заключения</w:t>
      </w:r>
      <w:proofErr w:type="gramEnd"/>
      <w:r w:rsidRPr="00053E14">
        <w:rPr>
          <w:rFonts w:eastAsia="Calibri"/>
          <w:sz w:val="24"/>
          <w:szCs w:val="24"/>
        </w:rPr>
        <w:t xml:space="preserve"> контракта, но не ранее начала выполнения работ по капитальному ремонту объекта;</w:t>
      </w:r>
    </w:p>
    <w:p w:rsidR="00FA3353" w:rsidRPr="00053E14" w:rsidRDefault="00FA3353" w:rsidP="00FA3353">
      <w:pPr>
        <w:widowControl w:val="0"/>
        <w:tabs>
          <w:tab w:val="left" w:pos="567"/>
        </w:tabs>
        <w:ind w:firstLine="567"/>
        <w:contextualSpacing/>
        <w:jc w:val="both"/>
        <w:rPr>
          <w:sz w:val="24"/>
          <w:szCs w:val="24"/>
        </w:rPr>
      </w:pPr>
      <w:r w:rsidRPr="00053E14">
        <w:rPr>
          <w:rFonts w:eastAsia="Calibri"/>
          <w:sz w:val="24"/>
          <w:szCs w:val="24"/>
        </w:rPr>
        <w:t xml:space="preserve">срок окончания оказания услуг - приемка Заказчиком всего объема работ по государственному контракту на выполнение работ по капитальному ремонту объекта: </w:t>
      </w:r>
      <w:r w:rsidRPr="00053E14">
        <w:rPr>
          <w:sz w:val="24"/>
          <w:szCs w:val="24"/>
        </w:rPr>
        <w:t>«Выполнение работ по капитальному ремонту кровли административного здания Управления Федеральной налоговой службы по Красноярскому краю по адресу: г. К</w:t>
      </w:r>
      <w:r w:rsidR="00FE3522">
        <w:rPr>
          <w:sz w:val="24"/>
          <w:szCs w:val="24"/>
        </w:rPr>
        <w:t xml:space="preserve">расноярск, ул. Сергея Лазо, 4Г», но </w:t>
      </w:r>
      <w:r w:rsidR="00FE3522" w:rsidRPr="008355AE">
        <w:rPr>
          <w:b/>
          <w:sz w:val="24"/>
          <w:szCs w:val="24"/>
        </w:rPr>
        <w:t>не позднее 30.10.2026 года</w:t>
      </w:r>
      <w:r w:rsidR="00FE3522">
        <w:rPr>
          <w:sz w:val="24"/>
          <w:szCs w:val="24"/>
        </w:rPr>
        <w:t>.</w:t>
      </w:r>
    </w:p>
    <w:p w:rsidR="00FA3353" w:rsidRPr="000C2478" w:rsidRDefault="00FA3353" w:rsidP="00FA3353">
      <w:pPr>
        <w:widowControl w:val="0"/>
        <w:tabs>
          <w:tab w:val="left" w:pos="567"/>
        </w:tabs>
        <w:ind w:firstLine="567"/>
        <w:contextualSpacing/>
        <w:jc w:val="both"/>
        <w:rPr>
          <w:sz w:val="24"/>
          <w:szCs w:val="24"/>
        </w:rPr>
      </w:pPr>
      <w:r w:rsidRPr="000C2478">
        <w:rPr>
          <w:sz w:val="24"/>
          <w:szCs w:val="24"/>
        </w:rPr>
        <w:t>Оказание услуг осуществляется исполнителем в соответствии с графиком, согласованным с заказчиком, с учётом графика работы заказчика: понедельник – четверг с 09:00 до 18:00 часов, пятница с 09:00 до 16:45 часов, обеденный перерыв с 13:00 до 13:45 часов (время местное).</w:t>
      </w:r>
    </w:p>
    <w:p w:rsidR="00FA3353" w:rsidRPr="00053E14" w:rsidRDefault="00FA3353" w:rsidP="00FA3353">
      <w:pPr>
        <w:pStyle w:val="41"/>
        <w:tabs>
          <w:tab w:val="left" w:pos="567"/>
        </w:tabs>
        <w:ind w:firstLine="567"/>
        <w:jc w:val="both"/>
      </w:pPr>
      <w:r w:rsidRPr="00053E14">
        <w:t>Изменение сроков оказания услуг, предусмотренных контрактом, не допускается за исключением случаев, предусмотренных действующим законодательством Российской Федерации или контрактом.</w:t>
      </w:r>
    </w:p>
    <w:p w:rsidR="00FA3353" w:rsidRPr="00053E14" w:rsidRDefault="00FA3353" w:rsidP="00FA3353">
      <w:pPr>
        <w:pStyle w:val="ab"/>
        <w:widowControl w:val="0"/>
        <w:numPr>
          <w:ilvl w:val="1"/>
          <w:numId w:val="18"/>
        </w:numPr>
        <w:tabs>
          <w:tab w:val="left" w:pos="567"/>
        </w:tabs>
        <w:ind w:left="0" w:firstLine="567"/>
        <w:jc w:val="both"/>
        <w:rPr>
          <w:rFonts w:eastAsia="Calibri"/>
          <w:sz w:val="24"/>
          <w:szCs w:val="24"/>
        </w:rPr>
      </w:pPr>
      <w:r w:rsidRPr="00053E14">
        <w:rPr>
          <w:sz w:val="24"/>
          <w:szCs w:val="24"/>
        </w:rPr>
        <w:t xml:space="preserve"> Основные технико-экономические показатели по объекту, общие сведения об Объекте</w:t>
      </w:r>
    </w:p>
    <w:p w:rsidR="00FA3353" w:rsidRPr="00053E14" w:rsidRDefault="00FA3353" w:rsidP="00FA3353">
      <w:pPr>
        <w:pStyle w:val="41"/>
        <w:ind w:firstLine="567"/>
        <w:jc w:val="both"/>
      </w:pPr>
      <w:r w:rsidRPr="00053E14">
        <w:t>Площадь плоской крыши – 1176 кв.</w:t>
      </w:r>
      <w:r>
        <w:t xml:space="preserve"> </w:t>
      </w:r>
      <w:r w:rsidRPr="00053E14">
        <w:t>м.</w:t>
      </w:r>
    </w:p>
    <w:p w:rsidR="00FA3353" w:rsidRPr="00053E14" w:rsidRDefault="00FA3353" w:rsidP="00FA3353">
      <w:pPr>
        <w:pStyle w:val="41"/>
        <w:ind w:firstLine="567"/>
        <w:jc w:val="both"/>
      </w:pPr>
      <w:r w:rsidRPr="00053E14">
        <w:t>Площадь шатровой крыши – 509,96 кв.</w:t>
      </w:r>
      <w:r>
        <w:t xml:space="preserve"> </w:t>
      </w:r>
      <w:r w:rsidRPr="00053E14">
        <w:t>м.</w:t>
      </w:r>
    </w:p>
    <w:p w:rsidR="00FA3353" w:rsidRPr="00053E14" w:rsidRDefault="00FA3353" w:rsidP="00FA3353">
      <w:pPr>
        <w:pStyle w:val="41"/>
        <w:jc w:val="both"/>
      </w:pPr>
      <w:r w:rsidRPr="00053E14">
        <w:rPr>
          <w:rFonts w:eastAsia="Calibri"/>
        </w:rPr>
        <w:t xml:space="preserve">Объём оказываемых услуг определяется в соответствии с </w:t>
      </w:r>
      <w:proofErr w:type="spellStart"/>
      <w:r w:rsidRPr="00053E14">
        <w:rPr>
          <w:rFonts w:eastAsia="Calibri"/>
        </w:rPr>
        <w:t>проектно</w:t>
      </w:r>
      <w:proofErr w:type="spellEnd"/>
      <w:r w:rsidRPr="00053E14">
        <w:rPr>
          <w:rFonts w:eastAsia="Calibri"/>
        </w:rPr>
        <w:t xml:space="preserve"> – сметной документацией </w:t>
      </w:r>
      <w:r w:rsidRPr="00053E14">
        <w:t xml:space="preserve">выполняемых работ </w:t>
      </w:r>
      <w:r w:rsidRPr="00053E14">
        <w:rPr>
          <w:rFonts w:eastAsia="Calibri"/>
          <w:bCs/>
          <w:lang w:eastAsia="en-US"/>
        </w:rPr>
        <w:t xml:space="preserve">по капитальному ремонту объекта: </w:t>
      </w:r>
      <w:r w:rsidRPr="00053E14">
        <w:t xml:space="preserve">«Выполнение работ по капитальному </w:t>
      </w:r>
      <w:r w:rsidRPr="00053E14">
        <w:lastRenderedPageBreak/>
        <w:t>ремонту кровли административного здания Управления Федеральной налоговой службы по Красноярскому краю по адресу: г. Красноярск, ул. Сергея Лазо, 4Г».</w:t>
      </w:r>
    </w:p>
    <w:p w:rsidR="00FA3353" w:rsidRPr="00053E14" w:rsidRDefault="00FA3353" w:rsidP="00FA3353">
      <w:pPr>
        <w:pStyle w:val="41"/>
        <w:jc w:val="both"/>
      </w:pPr>
      <w:r w:rsidRPr="00053E14">
        <w:t>Отношение Объекта к памятникам истории и культуры Российской Федерации: не является объектом культурного наследия</w:t>
      </w:r>
    </w:p>
    <w:p w:rsidR="00FA3353" w:rsidRPr="00053E14" w:rsidRDefault="00FA3353" w:rsidP="00FA3353">
      <w:pPr>
        <w:pStyle w:val="41"/>
        <w:ind w:firstLine="567"/>
        <w:jc w:val="both"/>
      </w:pPr>
    </w:p>
    <w:p w:rsidR="00FA3353" w:rsidRPr="00053E14" w:rsidRDefault="00FA3353" w:rsidP="00FA3353">
      <w:pPr>
        <w:pStyle w:val="41"/>
        <w:jc w:val="center"/>
        <w:rPr>
          <w:rFonts w:eastAsia="Calibri"/>
          <w:b/>
          <w:lang w:eastAsia="en-US"/>
        </w:rPr>
      </w:pPr>
      <w:r w:rsidRPr="00053E14">
        <w:rPr>
          <w:rFonts w:eastAsia="Calibri"/>
          <w:b/>
          <w:lang w:eastAsia="en-US"/>
        </w:rPr>
        <w:t>2. Термины и определения</w:t>
      </w:r>
    </w:p>
    <w:p w:rsidR="00FA3353" w:rsidRPr="00053E14" w:rsidRDefault="00FA3353" w:rsidP="00FA3353">
      <w:pPr>
        <w:pStyle w:val="41"/>
        <w:ind w:firstLine="567"/>
        <w:jc w:val="both"/>
        <w:rPr>
          <w:color w:val="000000"/>
        </w:rPr>
      </w:pPr>
      <w:r w:rsidRPr="00053E14">
        <w:rPr>
          <w:b/>
          <w:color w:val="000000"/>
        </w:rPr>
        <w:t xml:space="preserve">«Заказчик» – </w:t>
      </w:r>
      <w:r w:rsidRPr="00053E14">
        <w:rPr>
          <w:rFonts w:eastAsia="Calibri"/>
        </w:rPr>
        <w:t>Управление Федеральной налоговой службы по Красноярскому краю</w:t>
      </w:r>
      <w:r w:rsidRPr="00053E14">
        <w:rPr>
          <w:color w:val="000000"/>
        </w:rPr>
        <w:t>.</w:t>
      </w:r>
    </w:p>
    <w:p w:rsidR="00FA3353" w:rsidRPr="00053E14" w:rsidRDefault="00FA3353" w:rsidP="00FA3353">
      <w:pPr>
        <w:pStyle w:val="41"/>
        <w:ind w:firstLine="567"/>
        <w:jc w:val="both"/>
      </w:pPr>
      <w:r w:rsidRPr="00053E14">
        <w:rPr>
          <w:b/>
          <w:color w:val="000000"/>
        </w:rPr>
        <w:t xml:space="preserve">«Исполнитель» – </w:t>
      </w:r>
      <w:r w:rsidRPr="00053E14">
        <w:rPr>
          <w:spacing w:val="1"/>
        </w:rPr>
        <w:t>определяется по результатам конкурентной процедуры соответствии с Федеральным законом от 05.04.2013 № 44-ФЗ.</w:t>
      </w:r>
    </w:p>
    <w:p w:rsidR="00FA3353" w:rsidRPr="00053E14" w:rsidRDefault="00FA3353" w:rsidP="00FA3353">
      <w:pPr>
        <w:pStyle w:val="41"/>
        <w:ind w:firstLine="567"/>
        <w:jc w:val="both"/>
      </w:pPr>
      <w:r w:rsidRPr="00053E14">
        <w:rPr>
          <w:b/>
          <w:color w:val="000000"/>
        </w:rPr>
        <w:t>«Объект» –</w:t>
      </w:r>
      <w:r w:rsidRPr="00053E14">
        <w:rPr>
          <w:color w:val="000000"/>
        </w:rPr>
        <w:t xml:space="preserve"> </w:t>
      </w:r>
      <w:r w:rsidRPr="00053E14">
        <w:t xml:space="preserve">Административное здание УФНС России по Красноярскому краю расположенное по адресу: </w:t>
      </w:r>
      <w:r w:rsidRPr="00053E14">
        <w:rPr>
          <w:lang w:eastAsia="ar-SA"/>
        </w:rPr>
        <w:t xml:space="preserve">660133, </w:t>
      </w:r>
      <w:r w:rsidRPr="00053E14">
        <w:t>Красноярский край, г. Красноярск, ул. Сергея Лазо, 4Г.</w:t>
      </w:r>
    </w:p>
    <w:p w:rsidR="00FA3353" w:rsidRPr="00053E14" w:rsidRDefault="00FA3353" w:rsidP="00FA3353">
      <w:pPr>
        <w:pStyle w:val="41"/>
        <w:ind w:firstLine="567"/>
        <w:jc w:val="both"/>
      </w:pPr>
      <w:r w:rsidRPr="00053E14">
        <w:rPr>
          <w:b/>
          <w:color w:val="000000"/>
        </w:rPr>
        <w:t>«Контракт на капитальный ремонт Объекта» –</w:t>
      </w:r>
      <w:r w:rsidRPr="00053E14">
        <w:rPr>
          <w:color w:val="000000"/>
        </w:rPr>
        <w:t xml:space="preserve"> Контракт от ______                                   № ______________, заключенный Заказчиком на выполнение работ по </w:t>
      </w:r>
      <w:r w:rsidRPr="00053E14">
        <w:rPr>
          <w:rFonts w:eastAsia="Calibri"/>
        </w:rPr>
        <w:t>капитальному ремонту</w:t>
      </w:r>
      <w:r w:rsidRPr="00053E14">
        <w:rPr>
          <w:color w:val="000000"/>
        </w:rPr>
        <w:t xml:space="preserve"> Объекта и </w:t>
      </w:r>
      <w:proofErr w:type="gramStart"/>
      <w:r w:rsidRPr="00053E14">
        <w:rPr>
          <w:color w:val="000000"/>
        </w:rPr>
        <w:t>других</w:t>
      </w:r>
      <w:proofErr w:type="gramEnd"/>
      <w:r w:rsidRPr="00053E14">
        <w:rPr>
          <w:color w:val="000000"/>
        </w:rPr>
        <w:t xml:space="preserve"> связанных с Объектом работ, предусмотренных этим контрактом, за которыми осуществляется Строительный контроль.</w:t>
      </w:r>
    </w:p>
    <w:p w:rsidR="00FA3353" w:rsidRPr="00053E14" w:rsidRDefault="00FA3353" w:rsidP="00FA3353">
      <w:pPr>
        <w:pStyle w:val="41"/>
        <w:ind w:firstLine="567"/>
        <w:jc w:val="both"/>
      </w:pPr>
      <w:r w:rsidRPr="00053E14">
        <w:rPr>
          <w:b/>
          <w:color w:val="000000"/>
        </w:rPr>
        <w:t xml:space="preserve">«Строительный контроль» – </w:t>
      </w:r>
      <w:proofErr w:type="gramStart"/>
      <w:r w:rsidRPr="00053E14">
        <w:rPr>
          <w:color w:val="000000"/>
        </w:rPr>
        <w:t>контроль за</w:t>
      </w:r>
      <w:proofErr w:type="gramEnd"/>
      <w:r w:rsidRPr="00053E14">
        <w:rPr>
          <w:color w:val="000000"/>
        </w:rPr>
        <w:t xml:space="preserve"> проведением работ на объекте, направленный на систематическую проверку соответствия объема, качества, выполняемых Подрядчиком строительно-монтажных и пусконаладочных работ, выполняемых на основании Контракта на капитальный ремонт Объекта, утвержденных проектной документацией, строительными нормами, правилами и государственными стандартами, а также требованиями законодательства Российской Федерации.</w:t>
      </w:r>
    </w:p>
    <w:p w:rsidR="00FA3353" w:rsidRPr="00053E14" w:rsidRDefault="00FA3353" w:rsidP="00FA3353">
      <w:pPr>
        <w:pStyle w:val="41"/>
        <w:ind w:firstLine="567"/>
        <w:jc w:val="both"/>
      </w:pPr>
      <w:r w:rsidRPr="00053E14">
        <w:rPr>
          <w:b/>
          <w:color w:val="000000"/>
        </w:rPr>
        <w:t xml:space="preserve">«Скрытые работы» – </w:t>
      </w:r>
      <w:r w:rsidRPr="00053E14">
        <w:rPr>
          <w:color w:val="000000"/>
        </w:rPr>
        <w:t>работы, скрываемые последующими работами и конструкциями, качество и точность которых невозможно определить после выполнения и монтажа последующих работ и конструкций и подтверждаемые актами освидетельствования скрытых работ и необходимыми исполнительными схемами.</w:t>
      </w:r>
    </w:p>
    <w:p w:rsidR="00FA3353" w:rsidRPr="00053E14" w:rsidRDefault="00FA3353" w:rsidP="00FA3353">
      <w:pPr>
        <w:pStyle w:val="41"/>
        <w:ind w:firstLine="567"/>
        <w:jc w:val="both"/>
      </w:pPr>
      <w:r w:rsidRPr="00053E14">
        <w:rPr>
          <w:b/>
          <w:color w:val="000000"/>
        </w:rPr>
        <w:t xml:space="preserve">«Исполнительная документация» – </w:t>
      </w:r>
      <w:r w:rsidRPr="00053E14">
        <w:rPr>
          <w:color w:val="000000"/>
        </w:rPr>
        <w:t xml:space="preserve">текстовые и графические материалы, отражающие фактическое исполнение проектных решений и фактическое положение объектов и их элементов в процессе реализации капитального ремонта Объекта по мере выполнения предусмотренных Контрактом на капитальный ремонт Объекта работ в соответствии                             с проектной документацией. </w:t>
      </w:r>
    </w:p>
    <w:p w:rsidR="00FA3353" w:rsidRPr="00053E14" w:rsidRDefault="00FA3353" w:rsidP="00FA3353">
      <w:pPr>
        <w:pStyle w:val="41"/>
        <w:ind w:firstLine="567"/>
        <w:jc w:val="both"/>
        <w:rPr>
          <w:color w:val="000000"/>
        </w:rPr>
      </w:pPr>
      <w:r w:rsidRPr="00053E14">
        <w:rPr>
          <w:b/>
          <w:color w:val="000000"/>
        </w:rPr>
        <w:t>«Отчетный период» -</w:t>
      </w:r>
      <w:r w:rsidRPr="00053E14">
        <w:rPr>
          <w:color w:val="000000"/>
        </w:rPr>
        <w:t xml:space="preserve"> период, за который Исполнитель должен составлять и представлять Заказчику документы, предусмотренные Контрактом, подтверждающие фактически оказанные в этом периоде услуги в рамках работ, проводимых Подрядчиком по Контракту                   на капитальный ремонт Объекта.</w:t>
      </w:r>
    </w:p>
    <w:p w:rsidR="00FA3353" w:rsidRPr="00053E14" w:rsidRDefault="00FA3353" w:rsidP="00FA3353">
      <w:pPr>
        <w:pStyle w:val="41"/>
        <w:ind w:firstLine="567"/>
        <w:jc w:val="both"/>
        <w:rPr>
          <w:color w:val="000000"/>
          <w:shd w:val="clear" w:color="auto" w:fill="FFFFFF"/>
        </w:rPr>
      </w:pPr>
      <w:r w:rsidRPr="00053E14">
        <w:rPr>
          <w:b/>
          <w:color w:val="000000"/>
          <w:shd w:val="clear" w:color="auto" w:fill="FFFFFF"/>
        </w:rPr>
        <w:t>«Дефект»</w:t>
      </w:r>
      <w:r w:rsidRPr="00053E14">
        <w:rPr>
          <w:b/>
          <w:color w:val="000000"/>
        </w:rPr>
        <w:t xml:space="preserve"> – </w:t>
      </w:r>
      <w:r w:rsidRPr="00053E14">
        <w:rPr>
          <w:color w:val="000000"/>
          <w:shd w:val="clear" w:color="auto" w:fill="FFFFFF"/>
        </w:rPr>
        <w:t>каждое отдельное несоответствие Объекта (любого элемента Объекта) требованиям проектной документации, требованиям технических регламентов, стандартов, сводов правил.</w:t>
      </w:r>
    </w:p>
    <w:p w:rsidR="00FA3353" w:rsidRPr="00053E14" w:rsidRDefault="00FA3353" w:rsidP="00FA3353">
      <w:pPr>
        <w:pStyle w:val="41"/>
        <w:ind w:firstLine="567"/>
        <w:jc w:val="both"/>
      </w:pPr>
      <w:r w:rsidRPr="00053E14">
        <w:rPr>
          <w:b/>
          <w:color w:val="000000"/>
          <w:shd w:val="clear" w:color="auto" w:fill="FFFFFF"/>
        </w:rPr>
        <w:t>«Подрядчик»</w:t>
      </w:r>
      <w:r w:rsidRPr="00053E14">
        <w:rPr>
          <w:b/>
          <w:color w:val="000000"/>
        </w:rPr>
        <w:t xml:space="preserve"> – </w:t>
      </w:r>
      <w:r w:rsidRPr="00053E14">
        <w:rPr>
          <w:color w:val="000000"/>
          <w:shd w:val="clear" w:color="auto" w:fill="FFFFFF"/>
        </w:rPr>
        <w:t xml:space="preserve">организация, </w:t>
      </w:r>
      <w:r w:rsidRPr="00053E14">
        <w:rPr>
          <w:spacing w:val="1"/>
        </w:rPr>
        <w:t>определённая по результатам конкурентной процедуры в соответствии с Федеральным законом от 05.04.2013 № 44-ФЗ</w:t>
      </w:r>
      <w:r w:rsidRPr="00053E14">
        <w:rPr>
          <w:color w:val="000000"/>
          <w:shd w:val="clear" w:color="auto" w:fill="FFFFFF"/>
        </w:rPr>
        <w:t xml:space="preserve"> для выполнения работ                         по Контракту, действующая на основании </w:t>
      </w:r>
      <w:r w:rsidRPr="00053E14">
        <w:rPr>
          <w:color w:val="000000"/>
        </w:rPr>
        <w:t>Контракта на капитальный ремонт</w:t>
      </w:r>
      <w:r w:rsidRPr="00053E14">
        <w:rPr>
          <w:rFonts w:eastAsia="Calibri"/>
        </w:rPr>
        <w:t xml:space="preserve"> </w:t>
      </w:r>
      <w:r w:rsidRPr="00053E14">
        <w:rPr>
          <w:color w:val="000000"/>
        </w:rPr>
        <w:t>Объекта</w:t>
      </w:r>
      <w:r w:rsidRPr="00053E14">
        <w:rPr>
          <w:color w:val="000000"/>
          <w:shd w:val="clear" w:color="auto" w:fill="FFFFFF"/>
        </w:rPr>
        <w:t>.</w:t>
      </w:r>
    </w:p>
    <w:p w:rsidR="00FA3353" w:rsidRPr="00053E14" w:rsidRDefault="00FA3353" w:rsidP="00FA3353">
      <w:pPr>
        <w:pStyle w:val="41"/>
        <w:ind w:firstLine="567"/>
        <w:jc w:val="both"/>
        <w:rPr>
          <w:color w:val="000000"/>
          <w:shd w:val="clear" w:color="auto" w:fill="FFFFFF"/>
        </w:rPr>
      </w:pPr>
      <w:r w:rsidRPr="00053E14">
        <w:rPr>
          <w:b/>
          <w:color w:val="000000"/>
          <w:shd w:val="clear" w:color="auto" w:fill="FFFFFF"/>
        </w:rPr>
        <w:t>«Субподрядчик» -</w:t>
      </w:r>
      <w:r w:rsidRPr="00053E14">
        <w:rPr>
          <w:color w:val="000000"/>
          <w:shd w:val="clear" w:color="auto" w:fill="FFFFFF"/>
        </w:rPr>
        <w:t xml:space="preserve"> лицо, привлекаемое подрядчиком для исполнения своих обязательств по Контракту.</w:t>
      </w:r>
    </w:p>
    <w:p w:rsidR="00FA3353" w:rsidRPr="00053E14" w:rsidRDefault="00FA3353" w:rsidP="00FA3353">
      <w:pPr>
        <w:pStyle w:val="41"/>
        <w:ind w:firstLine="567"/>
        <w:jc w:val="both"/>
        <w:rPr>
          <w:color w:val="000000"/>
          <w:shd w:val="clear" w:color="auto" w:fill="FFFFFF"/>
        </w:rPr>
      </w:pPr>
      <w:r w:rsidRPr="00053E14">
        <w:rPr>
          <w:b/>
          <w:color w:val="000000"/>
          <w:shd w:val="clear" w:color="auto" w:fill="FFFFFF"/>
        </w:rPr>
        <w:t>«Предписание»</w:t>
      </w:r>
      <w:r w:rsidRPr="00053E14">
        <w:rPr>
          <w:b/>
          <w:color w:val="000000"/>
        </w:rPr>
        <w:t xml:space="preserve"> – </w:t>
      </w:r>
      <w:r w:rsidRPr="00053E14">
        <w:rPr>
          <w:color w:val="000000"/>
          <w:shd w:val="clear" w:color="auto" w:fill="FFFFFF"/>
        </w:rPr>
        <w:t>мотивированные требования Заказчика, надзорных и контролирующих органов, изложенные в письменном виде, по устранению выявленных недостатков в деятельности Подрядчика, с указанием на остановку работ или без такового.</w:t>
      </w:r>
    </w:p>
    <w:p w:rsidR="00FA3353" w:rsidRPr="00053E14" w:rsidRDefault="00FA3353" w:rsidP="00FA3353">
      <w:pPr>
        <w:pStyle w:val="41"/>
        <w:ind w:firstLine="567"/>
        <w:jc w:val="both"/>
        <w:rPr>
          <w:b/>
          <w:color w:val="000000"/>
          <w:shd w:val="clear" w:color="auto" w:fill="FFFFFF"/>
        </w:rPr>
      </w:pPr>
      <w:r w:rsidRPr="00053E14">
        <w:rPr>
          <w:b/>
          <w:color w:val="000000"/>
          <w:shd w:val="clear" w:color="auto" w:fill="FFFFFF"/>
        </w:rPr>
        <w:t>«Ненадлежащее оказание услуг»:</w:t>
      </w:r>
    </w:p>
    <w:p w:rsidR="00FA3353" w:rsidRPr="00053E14" w:rsidRDefault="00FA3353" w:rsidP="00FA3353">
      <w:pPr>
        <w:pStyle w:val="41"/>
        <w:ind w:firstLine="567"/>
        <w:jc w:val="both"/>
      </w:pPr>
      <w:r w:rsidRPr="00053E14">
        <w:rPr>
          <w:color w:val="000000"/>
          <w:shd w:val="clear" w:color="auto" w:fill="FFFFFF"/>
        </w:rPr>
        <w:t xml:space="preserve">– </w:t>
      </w:r>
      <w:r w:rsidRPr="00053E14">
        <w:t>отсутствие взаимодействия с Подрядчиком при выполнении работ по строительству О</w:t>
      </w:r>
      <w:r w:rsidRPr="00053E14">
        <w:rPr>
          <w:color w:val="000000"/>
        </w:rPr>
        <w:t>бъекта</w:t>
      </w:r>
      <w:r w:rsidRPr="00053E14">
        <w:t xml:space="preserve">; </w:t>
      </w:r>
    </w:p>
    <w:p w:rsidR="00FA3353" w:rsidRPr="00053E14" w:rsidRDefault="00FA3353" w:rsidP="00FA3353">
      <w:pPr>
        <w:pStyle w:val="41"/>
        <w:ind w:firstLine="567"/>
        <w:jc w:val="both"/>
        <w:rPr>
          <w:lang w:eastAsia="en-US"/>
        </w:rPr>
      </w:pPr>
      <w:r w:rsidRPr="00053E14">
        <w:rPr>
          <w:color w:val="000000"/>
          <w:shd w:val="clear" w:color="auto" w:fill="FFFFFF"/>
        </w:rPr>
        <w:t xml:space="preserve">– </w:t>
      </w:r>
      <w:r w:rsidRPr="00053E14">
        <w:rPr>
          <w:lang w:eastAsia="en-US"/>
        </w:rPr>
        <w:t>несоответствие видов выполняемых Подрядчиком работ разработанной документации;</w:t>
      </w:r>
    </w:p>
    <w:p w:rsidR="00FA3353" w:rsidRPr="00053E14" w:rsidRDefault="00FA3353" w:rsidP="00FA3353">
      <w:pPr>
        <w:pStyle w:val="41"/>
        <w:ind w:firstLine="567"/>
        <w:jc w:val="both"/>
      </w:pPr>
      <w:r w:rsidRPr="00053E14">
        <w:rPr>
          <w:color w:val="000000"/>
          <w:shd w:val="clear" w:color="auto" w:fill="FFFFFF"/>
        </w:rPr>
        <w:t xml:space="preserve">– </w:t>
      </w:r>
      <w:proofErr w:type="gramStart"/>
      <w:r w:rsidRPr="00053E14">
        <w:t>наличии</w:t>
      </w:r>
      <w:proofErr w:type="gramEnd"/>
      <w:r w:rsidRPr="00053E14">
        <w:t xml:space="preserve"> предписаний контролирующих организаций по производству работ по строительству Объекта; </w:t>
      </w:r>
    </w:p>
    <w:p w:rsidR="00FA3353" w:rsidRPr="00053E14" w:rsidRDefault="00FA3353" w:rsidP="00FA3353">
      <w:pPr>
        <w:pStyle w:val="41"/>
        <w:ind w:firstLine="567"/>
        <w:jc w:val="both"/>
        <w:rPr>
          <w:lang w:eastAsia="en-US"/>
        </w:rPr>
      </w:pPr>
      <w:r w:rsidRPr="00053E14">
        <w:rPr>
          <w:color w:val="000000"/>
          <w:shd w:val="clear" w:color="auto" w:fill="FFFFFF"/>
        </w:rPr>
        <w:t xml:space="preserve">– </w:t>
      </w:r>
      <w:r w:rsidRPr="00053E14">
        <w:rPr>
          <w:lang w:eastAsia="en-US"/>
        </w:rPr>
        <w:t>наличие жалоб от третьих лиц к ведению Подрядчиком работ по строительству Объекта;</w:t>
      </w:r>
    </w:p>
    <w:p w:rsidR="00FA3353" w:rsidRPr="00053E14" w:rsidRDefault="00FA3353" w:rsidP="00FA3353">
      <w:pPr>
        <w:pStyle w:val="41"/>
        <w:ind w:firstLine="567"/>
        <w:jc w:val="both"/>
        <w:rPr>
          <w:lang w:eastAsia="en-US"/>
        </w:rPr>
      </w:pPr>
      <w:proofErr w:type="gramStart"/>
      <w:r w:rsidRPr="00053E14">
        <w:rPr>
          <w:color w:val="000000"/>
          <w:shd w:val="clear" w:color="auto" w:fill="FFFFFF"/>
        </w:rPr>
        <w:t xml:space="preserve">– </w:t>
      </w:r>
      <w:r w:rsidRPr="00053E14">
        <w:rPr>
          <w:lang w:eastAsia="en-US"/>
        </w:rPr>
        <w:t>несоответствие стоимости применяемых материалов и выполняемых Подрядчиком работ по строительству Объекта, а также объемов таких работ, указанных в предъявляемых Подрядчиком к оплате в актах о приемке выполненных работ по форме КС-2, фактической их стоимости и объемам;</w:t>
      </w:r>
      <w:proofErr w:type="gramEnd"/>
    </w:p>
    <w:p w:rsidR="00FA3353" w:rsidRPr="00053E14" w:rsidRDefault="00FA3353" w:rsidP="00FA3353">
      <w:pPr>
        <w:pStyle w:val="41"/>
        <w:ind w:firstLine="567"/>
        <w:jc w:val="both"/>
        <w:rPr>
          <w:lang w:eastAsia="en-US"/>
        </w:rPr>
      </w:pPr>
      <w:r w:rsidRPr="00053E14">
        <w:rPr>
          <w:color w:val="000000"/>
          <w:shd w:val="clear" w:color="auto" w:fill="FFFFFF"/>
        </w:rPr>
        <w:t xml:space="preserve">– </w:t>
      </w:r>
      <w:r w:rsidRPr="00053E14">
        <w:rPr>
          <w:lang w:eastAsia="en-US"/>
        </w:rPr>
        <w:t>несвоевременное или ненадлежащее представление Исполнителем Заказчику исполнительной документации;</w:t>
      </w:r>
    </w:p>
    <w:p w:rsidR="00FA3353" w:rsidRPr="00053E14" w:rsidRDefault="00FA3353" w:rsidP="00FA3353">
      <w:pPr>
        <w:pStyle w:val="41"/>
        <w:ind w:firstLine="567"/>
        <w:jc w:val="both"/>
      </w:pPr>
      <w:r w:rsidRPr="00053E14">
        <w:rPr>
          <w:color w:val="000000"/>
          <w:shd w:val="clear" w:color="auto" w:fill="FFFFFF"/>
        </w:rPr>
        <w:lastRenderedPageBreak/>
        <w:t xml:space="preserve">– </w:t>
      </w:r>
      <w:r w:rsidRPr="00053E14">
        <w:t xml:space="preserve">отсутствие или ненадлежащее оформление всех принятых видов журналов при производстве работ по строительству </w:t>
      </w:r>
      <w:r w:rsidRPr="00053E14">
        <w:rPr>
          <w:color w:val="000000"/>
        </w:rPr>
        <w:t>Объекта</w:t>
      </w:r>
      <w:r w:rsidRPr="00053E14">
        <w:t xml:space="preserve">; </w:t>
      </w:r>
    </w:p>
    <w:p w:rsidR="00FA3353" w:rsidRPr="00053E14" w:rsidRDefault="00FA3353" w:rsidP="00FA3353">
      <w:pPr>
        <w:pStyle w:val="41"/>
        <w:ind w:firstLine="567"/>
        <w:jc w:val="both"/>
      </w:pPr>
      <w:r w:rsidRPr="00053E14">
        <w:rPr>
          <w:color w:val="000000"/>
          <w:shd w:val="clear" w:color="auto" w:fill="FFFFFF"/>
        </w:rPr>
        <w:t xml:space="preserve">– </w:t>
      </w:r>
      <w:r w:rsidRPr="00053E14">
        <w:t>несоблюдение сроков оказания услуг;</w:t>
      </w:r>
    </w:p>
    <w:p w:rsidR="00FA3353" w:rsidRPr="00053E14" w:rsidRDefault="00FA3353" w:rsidP="00FA3353">
      <w:pPr>
        <w:pStyle w:val="41"/>
        <w:ind w:firstLine="567"/>
        <w:jc w:val="both"/>
        <w:rPr>
          <w:rFonts w:eastAsia="Calibri"/>
          <w:lang w:eastAsia="en-US"/>
        </w:rPr>
      </w:pPr>
      <w:r w:rsidRPr="00053E14">
        <w:rPr>
          <w:color w:val="000000"/>
          <w:shd w:val="clear" w:color="auto" w:fill="FFFFFF"/>
        </w:rPr>
        <w:t xml:space="preserve">– </w:t>
      </w:r>
      <w:r w:rsidRPr="00053E14">
        <w:rPr>
          <w:rFonts w:eastAsia="Calibri"/>
          <w:lang w:eastAsia="en-US"/>
        </w:rPr>
        <w:t>оказание услуг не в полном объёме.</w:t>
      </w:r>
    </w:p>
    <w:p w:rsidR="00FA3353" w:rsidRPr="00053E14" w:rsidRDefault="00FA3353" w:rsidP="00FA3353">
      <w:pPr>
        <w:widowControl w:val="0"/>
        <w:ind w:firstLine="709"/>
        <w:jc w:val="both"/>
        <w:rPr>
          <w:rFonts w:eastAsia="Calibri"/>
          <w:b/>
          <w:bCs/>
          <w:sz w:val="24"/>
          <w:szCs w:val="24"/>
          <w:lang w:eastAsia="en-US"/>
        </w:rPr>
      </w:pPr>
    </w:p>
    <w:p w:rsidR="00FA3353" w:rsidRPr="00053E14" w:rsidRDefault="00FA3353" w:rsidP="00FA3353">
      <w:pPr>
        <w:pStyle w:val="41"/>
        <w:rPr>
          <w:rFonts w:eastAsia="Calibri"/>
          <w:b/>
          <w:lang w:eastAsia="en-US"/>
        </w:rPr>
      </w:pPr>
      <w:r w:rsidRPr="00053E14">
        <w:rPr>
          <w:b/>
          <w:bdr w:val="none" w:sz="0" w:space="0" w:color="auto" w:frame="1"/>
        </w:rPr>
        <w:t xml:space="preserve">3. </w:t>
      </w:r>
      <w:r w:rsidRPr="00053E14">
        <w:rPr>
          <w:rFonts w:eastAsia="Calibri"/>
          <w:b/>
          <w:lang w:eastAsia="en-US"/>
        </w:rPr>
        <w:t>Требования соответствия нормативным документам</w:t>
      </w:r>
    </w:p>
    <w:p w:rsidR="00FA3353" w:rsidRPr="00053E14" w:rsidRDefault="00FA3353" w:rsidP="00FA3353">
      <w:pPr>
        <w:pStyle w:val="41"/>
        <w:rPr>
          <w:rFonts w:eastAsia="Calibri"/>
          <w:b/>
          <w:lang w:eastAsia="en-US"/>
        </w:rPr>
      </w:pPr>
    </w:p>
    <w:p w:rsidR="00FA3353" w:rsidRPr="00053E14" w:rsidRDefault="00FA3353" w:rsidP="00FA3353">
      <w:pPr>
        <w:pStyle w:val="41"/>
        <w:ind w:firstLine="567"/>
        <w:jc w:val="both"/>
      </w:pPr>
      <w:r w:rsidRPr="00053E14">
        <w:t>Работы по капитальному ремонту Объекта должны выполняться в соответствии с действующими нормативными документами, регламентирующими качество работ, применяемых материалов, устанавливаемого оборудования, правовыми актами, действующими на территории Российской Федерации и г. Красноярск.</w:t>
      </w:r>
    </w:p>
    <w:p w:rsidR="00FA3353" w:rsidRPr="00053E14" w:rsidRDefault="00FA3353" w:rsidP="00FA3353">
      <w:pPr>
        <w:pStyle w:val="41"/>
        <w:ind w:firstLine="567"/>
        <w:jc w:val="both"/>
      </w:pPr>
      <w:r w:rsidRPr="00053E14">
        <w:t>Услуги должны быть оказаны в соответствии с требованиями:</w:t>
      </w:r>
    </w:p>
    <w:p w:rsidR="00FA3353" w:rsidRPr="00053E14" w:rsidRDefault="00FA3353" w:rsidP="00FA3353">
      <w:pPr>
        <w:pStyle w:val="41"/>
        <w:ind w:firstLine="567"/>
        <w:jc w:val="both"/>
        <w:rPr>
          <w:lang w:eastAsia="en-US"/>
        </w:rPr>
      </w:pPr>
      <w:r w:rsidRPr="00053E14">
        <w:rPr>
          <w:rFonts w:eastAsia="Calibri"/>
          <w:bCs/>
        </w:rPr>
        <w:t xml:space="preserve">- </w:t>
      </w:r>
      <w:r w:rsidRPr="00053E14">
        <w:rPr>
          <w:rFonts w:eastAsia="Andale Sans UI"/>
          <w:kern w:val="1"/>
        </w:rPr>
        <w:t xml:space="preserve">проектно-сметной документацией </w:t>
      </w:r>
      <w:r w:rsidRPr="00053E14">
        <w:rPr>
          <w:rFonts w:eastAsia="Calibri"/>
        </w:rPr>
        <w:t xml:space="preserve">по </w:t>
      </w:r>
      <w:r w:rsidRPr="00053E14">
        <w:rPr>
          <w:lang w:eastAsia="en-US"/>
        </w:rPr>
        <w:t xml:space="preserve">капитальному ремонту объекта </w:t>
      </w:r>
      <w:r w:rsidRPr="00053E14">
        <w:rPr>
          <w:color w:val="000000"/>
          <w:shd w:val="clear" w:color="auto" w:fill="FFFFFF"/>
        </w:rPr>
        <w:t>«Выполнение работ по капитальному ремонту кровли административного здания Управления Федеральной налоговой службы по Красноярскому краю по адресу: г. Красноярск, ул. Сергея Лазо, 4Г»</w:t>
      </w:r>
      <w:proofErr w:type="gramStart"/>
      <w:r w:rsidRPr="00053E14">
        <w:rPr>
          <w:color w:val="000000"/>
          <w:shd w:val="clear" w:color="auto" w:fill="FFFFFF"/>
        </w:rPr>
        <w:t>.</w:t>
      </w:r>
      <w:proofErr w:type="gramEnd"/>
      <w:r w:rsidRPr="00053E14">
        <w:t xml:space="preserve"> </w:t>
      </w:r>
      <w:r w:rsidRPr="00053E14">
        <w:rPr>
          <w:lang w:eastAsia="en-US"/>
        </w:rPr>
        <w:t>(</w:t>
      </w:r>
      <w:proofErr w:type="gramStart"/>
      <w:r w:rsidRPr="00053E14">
        <w:rPr>
          <w:lang w:eastAsia="en-US"/>
        </w:rPr>
        <w:t>п</w:t>
      </w:r>
      <w:proofErr w:type="gramEnd"/>
      <w:r w:rsidRPr="00053E14">
        <w:rPr>
          <w:lang w:eastAsia="en-US"/>
        </w:rPr>
        <w:t>риложение 2 к настоящему Описанию объекта закупки);</w:t>
      </w:r>
    </w:p>
    <w:p w:rsidR="00FA3353" w:rsidRPr="00053E14" w:rsidRDefault="00FA3353" w:rsidP="00FA3353">
      <w:pPr>
        <w:pStyle w:val="41"/>
        <w:ind w:firstLine="567"/>
        <w:jc w:val="both"/>
      </w:pPr>
      <w:r w:rsidRPr="00053E14">
        <w:rPr>
          <w:lang w:eastAsia="en-US"/>
        </w:rPr>
        <w:t>- Градостроительного кодекса Российской Федерации;</w:t>
      </w:r>
      <w:r w:rsidRPr="00053E14">
        <w:t xml:space="preserve"> </w:t>
      </w:r>
    </w:p>
    <w:p w:rsidR="00FA3353" w:rsidRPr="00053E14" w:rsidRDefault="00FA3353" w:rsidP="00FA3353">
      <w:pPr>
        <w:pStyle w:val="41"/>
        <w:ind w:firstLine="567"/>
        <w:jc w:val="both"/>
      </w:pPr>
      <w:r w:rsidRPr="00053E14">
        <w:t>– Гражданским кодексом Российской Федерации;</w:t>
      </w:r>
    </w:p>
    <w:p w:rsidR="00FA3353" w:rsidRPr="00053E14" w:rsidRDefault="00FA3353" w:rsidP="00FA3353">
      <w:pPr>
        <w:pStyle w:val="41"/>
        <w:ind w:firstLine="567"/>
        <w:jc w:val="both"/>
        <w:rPr>
          <w:rFonts w:eastAsia="Calibri"/>
        </w:rPr>
      </w:pPr>
      <w:r w:rsidRPr="00053E14">
        <w:t xml:space="preserve">– </w:t>
      </w:r>
      <w:r w:rsidRPr="00053E14">
        <w:rPr>
          <w:rFonts w:eastAsia="Calibri"/>
        </w:rPr>
        <w:t>Федеральным законом от 05.04.2013 № 44 – ФЗ «О контрактной системе в сфере закупок товаров, работ, услуг для обеспечения государственных и муниципальных нужд»;</w:t>
      </w:r>
    </w:p>
    <w:p w:rsidR="00FA3353" w:rsidRPr="00053E14" w:rsidRDefault="00FA3353" w:rsidP="00FA3353">
      <w:pPr>
        <w:pStyle w:val="41"/>
        <w:ind w:firstLine="567"/>
        <w:jc w:val="both"/>
      </w:pPr>
      <w:r w:rsidRPr="00053E14">
        <w:t xml:space="preserve">- Федеральным законом от 22.07.2008 года № 123-ФЗ «Технический регламент о требованиях пожарной безопасности», </w:t>
      </w:r>
    </w:p>
    <w:p w:rsidR="00FA3353" w:rsidRPr="00053E14" w:rsidRDefault="00FA3353" w:rsidP="00FA3353">
      <w:pPr>
        <w:pStyle w:val="41"/>
        <w:ind w:firstLine="567"/>
        <w:jc w:val="both"/>
      </w:pPr>
      <w:r w:rsidRPr="00053E14">
        <w:t xml:space="preserve">- Федеральным законом от 30.12.2009 № 384-ФЗ «Технический регламент о безопасности зданий и сооружений», </w:t>
      </w:r>
    </w:p>
    <w:p w:rsidR="00FA3353" w:rsidRPr="00053E14" w:rsidRDefault="00FA3353" w:rsidP="00FA3353">
      <w:pPr>
        <w:pStyle w:val="41"/>
        <w:ind w:firstLine="567"/>
        <w:jc w:val="both"/>
        <w:rPr>
          <w:lang w:eastAsia="en-US"/>
        </w:rPr>
      </w:pPr>
      <w:r w:rsidRPr="00053E14">
        <w:rPr>
          <w:lang w:eastAsia="en-US"/>
        </w:rPr>
        <w:t>- Постановления Правительства Российской Федерации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A3353" w:rsidRPr="00053E14" w:rsidRDefault="00FA3353" w:rsidP="00FA3353">
      <w:pPr>
        <w:rPr>
          <w:lang w:eastAsia="en-US"/>
        </w:rPr>
      </w:pPr>
    </w:p>
    <w:p w:rsidR="00FA3353" w:rsidRPr="00053E14" w:rsidRDefault="00FA3353" w:rsidP="00FA3353">
      <w:pPr>
        <w:tabs>
          <w:tab w:val="left" w:pos="3285"/>
        </w:tabs>
        <w:rPr>
          <w:lang w:eastAsia="en-US"/>
        </w:rPr>
      </w:pPr>
      <w:r w:rsidRPr="00053E14">
        <w:rPr>
          <w:lang w:eastAsia="en-US"/>
        </w:rPr>
        <w:tab/>
      </w:r>
    </w:p>
    <w:p w:rsidR="00FA3353" w:rsidRPr="00053E14" w:rsidRDefault="00FA3353" w:rsidP="00FA3353">
      <w:pPr>
        <w:pStyle w:val="41"/>
        <w:ind w:firstLine="567"/>
        <w:jc w:val="both"/>
        <w:rPr>
          <w:lang w:eastAsia="en-US"/>
        </w:rPr>
      </w:pPr>
      <w:r w:rsidRPr="00053E14">
        <w:rPr>
          <w:lang w:eastAsia="en-US"/>
        </w:rPr>
        <w:t>- Приказа Минстроя России от 16.05.2023 № 344/</w:t>
      </w:r>
      <w:proofErr w:type="spellStart"/>
      <w:proofErr w:type="gramStart"/>
      <w:r w:rsidRPr="00053E14">
        <w:rPr>
          <w:lang w:eastAsia="en-US"/>
        </w:rPr>
        <w:t>пр</w:t>
      </w:r>
      <w:proofErr w:type="spellEnd"/>
      <w:proofErr w:type="gramEnd"/>
      <w:r w:rsidRPr="00053E14">
        <w:rPr>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FA3353" w:rsidRPr="00053E14" w:rsidRDefault="00FA3353" w:rsidP="00FA3353">
      <w:pPr>
        <w:pStyle w:val="41"/>
        <w:ind w:firstLine="567"/>
        <w:jc w:val="both"/>
        <w:rPr>
          <w:lang w:eastAsia="en-US"/>
        </w:rPr>
      </w:pPr>
      <w:r w:rsidRPr="00053E14">
        <w:rPr>
          <w:lang w:eastAsia="en-US"/>
        </w:rPr>
        <w:t>- Приказа Минстроя России от 02.12.2022 № 1026/</w:t>
      </w:r>
      <w:proofErr w:type="spellStart"/>
      <w:proofErr w:type="gramStart"/>
      <w:r w:rsidRPr="00053E14">
        <w:rPr>
          <w:lang w:eastAsia="en-US"/>
        </w:rPr>
        <w:t>пр</w:t>
      </w:r>
      <w:proofErr w:type="spellEnd"/>
      <w:proofErr w:type="gramEnd"/>
      <w:r w:rsidRPr="00053E14">
        <w:rPr>
          <w:lang w:eastAsia="en-US"/>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rsidR="00FA3353" w:rsidRPr="00053E14" w:rsidRDefault="00FA3353" w:rsidP="00FA3353">
      <w:pPr>
        <w:pStyle w:val="41"/>
        <w:ind w:firstLine="567"/>
        <w:jc w:val="both"/>
      </w:pPr>
      <w:r w:rsidRPr="00053E14">
        <w:t>– приказом Минстроя России от 27.12.2024 № 950/</w:t>
      </w:r>
      <w:proofErr w:type="spellStart"/>
      <w:proofErr w:type="gramStart"/>
      <w:r w:rsidRPr="00053E14">
        <w:t>пр</w:t>
      </w:r>
      <w:proofErr w:type="spellEnd"/>
      <w:proofErr w:type="gramEnd"/>
      <w:r w:rsidRPr="00053E14">
        <w:t xml:space="preserve"> «Об утверждении свода правил «Строительный контроль при строительстве, реконструкции, капитальном ремонте объектов капитального строительства»;</w:t>
      </w:r>
    </w:p>
    <w:p w:rsidR="00FA3353" w:rsidRPr="00053E14" w:rsidRDefault="00FA3353" w:rsidP="00FA3353">
      <w:pPr>
        <w:pStyle w:val="41"/>
        <w:ind w:firstLine="567"/>
        <w:jc w:val="both"/>
      </w:pPr>
      <w:r w:rsidRPr="00053E14">
        <w:t xml:space="preserve">-Приказом </w:t>
      </w:r>
      <w:proofErr w:type="spellStart"/>
      <w:r w:rsidRPr="00053E14">
        <w:t>Ростехнадзора</w:t>
      </w:r>
      <w:proofErr w:type="spellEnd"/>
      <w:r w:rsidRPr="00053E14">
        <w:t xml:space="preserve"> от 23.08.2023 № 306;</w:t>
      </w:r>
    </w:p>
    <w:p w:rsidR="00FA3353" w:rsidRPr="00053E14" w:rsidRDefault="00FA3353" w:rsidP="00FA3353">
      <w:pPr>
        <w:pStyle w:val="41"/>
        <w:ind w:firstLine="567"/>
        <w:jc w:val="both"/>
        <w:rPr>
          <w:lang w:eastAsia="en-US"/>
        </w:rPr>
      </w:pPr>
      <w:r w:rsidRPr="00053E14">
        <w:rPr>
          <w:lang w:eastAsia="en-US"/>
        </w:rPr>
        <w:t>- СП 48.13330.2019 СНиП 12-01-2004 Организация строительства» (утверждён приказом Минстроя России от 24.12.2019 № 861/</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t>- СДОС-03-2009. Положение по проведению строительного контроля при строительстве, реконструкции, капитальном ремонте объектов капитального строительства;</w:t>
      </w:r>
    </w:p>
    <w:p w:rsidR="00FA3353" w:rsidRPr="00053E14" w:rsidRDefault="00FA3353" w:rsidP="00FA3353">
      <w:pPr>
        <w:pStyle w:val="41"/>
        <w:ind w:firstLine="567"/>
        <w:jc w:val="both"/>
        <w:rPr>
          <w:lang w:eastAsia="en-US"/>
        </w:rPr>
      </w:pPr>
      <w:r w:rsidRPr="00053E14">
        <w:rPr>
          <w:lang w:eastAsia="en-US"/>
        </w:rPr>
        <w:t>- Постановления Госстроя РФ от 23.07.2001 № 80 «О принятии строительных норм и правил Российской Федерации "Безопасность труда в строительстве. Часть 1. Общие требования. СНиП 12-03-2001»;</w:t>
      </w:r>
    </w:p>
    <w:p w:rsidR="00FA3353" w:rsidRPr="00053E14" w:rsidRDefault="00FA3353" w:rsidP="00FA3353">
      <w:pPr>
        <w:pStyle w:val="41"/>
        <w:ind w:firstLine="567"/>
        <w:jc w:val="both"/>
        <w:rPr>
          <w:lang w:eastAsia="en-US"/>
        </w:rPr>
      </w:pPr>
      <w:r w:rsidRPr="00053E14">
        <w:rPr>
          <w:lang w:eastAsia="en-US"/>
        </w:rPr>
        <w:t>-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(утверждены постановлением Госстроя РФ от 17.09.2002 № 122);</w:t>
      </w:r>
    </w:p>
    <w:p w:rsidR="00FA3353" w:rsidRPr="00053E14" w:rsidRDefault="00FA3353" w:rsidP="00FA3353">
      <w:pPr>
        <w:pStyle w:val="41"/>
        <w:ind w:firstLine="567"/>
        <w:jc w:val="both"/>
        <w:rPr>
          <w:lang w:eastAsia="en-US"/>
        </w:rPr>
      </w:pPr>
      <w:r w:rsidRPr="00053E14">
        <w:rPr>
          <w:lang w:eastAsia="en-US"/>
        </w:rPr>
        <w:t>- СП 118.13330.2022 «СНиП 31-06-2009 Общественные здания и сооружения" (утверждён приказом Минстроя России от 19.05.2022 № 389/</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t>- СП 70.13330.2012 «СНиП 3.03.01-87. Несущие и ограждающие конструкции» (</w:t>
      </w:r>
      <w:proofErr w:type="gramStart"/>
      <w:r w:rsidRPr="00053E14">
        <w:rPr>
          <w:lang w:eastAsia="en-US"/>
        </w:rPr>
        <w:t>утверждён</w:t>
      </w:r>
      <w:proofErr w:type="gramEnd"/>
      <w:r w:rsidRPr="00053E14">
        <w:rPr>
          <w:lang w:eastAsia="en-US"/>
        </w:rPr>
        <w:t xml:space="preserve"> приказом Госстроя от 25.12.2012 № 109/ГС);</w:t>
      </w:r>
    </w:p>
    <w:p w:rsidR="00FA3353" w:rsidRPr="00053E14" w:rsidRDefault="00FA3353" w:rsidP="00FA3353">
      <w:pPr>
        <w:pStyle w:val="41"/>
        <w:ind w:firstLine="567"/>
        <w:jc w:val="both"/>
        <w:rPr>
          <w:lang w:eastAsia="en-US"/>
        </w:rPr>
      </w:pPr>
      <w:r w:rsidRPr="00053E14">
        <w:rPr>
          <w:lang w:eastAsia="en-US"/>
        </w:rPr>
        <w:t>- СП 64.13330.2017 «СНиП II-25-80. Деревянные конструкции» (утверждён приказом Минстроя России от 27.02.2017 № 129/</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t>- СП 17.13330.2017 «СНиП II-26-76. Кровли» (утверждён приказом Минстроя России от 31.05.2017 № 827/</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lastRenderedPageBreak/>
        <w:t>- СП 63.13330.2018 «СНиП 52-01-2003 Бетонные и железобетонные конструкции. Основные положения» (утверждён приказом Минстроя России от 19.12.2018 № 832/</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t>- СП 72.13330 «СНиП 3.04.03-85. Защита строительных конструкций и сооружений от коррозии» (утверждён приказом Минстроя России от 16.12.2016 № 965/</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t>- СП 76.13330 «СНиП 3.05.06-85 Электротехнические устройства» (утверждён приказом Минстроя России от 16.12.2016 № 955/</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t>- РД 34.45-51.300-97 «Объем и нормы испытаний электрооборудования» (утверждены РАО «ЕЭС России» 08.05.1997);</w:t>
      </w:r>
    </w:p>
    <w:p w:rsidR="00FA3353" w:rsidRPr="00053E14" w:rsidRDefault="00FA3353" w:rsidP="00FA3353">
      <w:pPr>
        <w:pStyle w:val="41"/>
        <w:ind w:firstLine="567"/>
        <w:jc w:val="both"/>
        <w:rPr>
          <w:lang w:eastAsia="en-US"/>
        </w:rPr>
      </w:pPr>
      <w:r w:rsidRPr="00053E14">
        <w:rPr>
          <w:lang w:eastAsia="en-US"/>
        </w:rPr>
        <w:t>- СП 71.13330.2017 «СНиП 3.04.01-87 Изоляционные и отделочные покрытия» (утверждён приказом Минстроя России от 27.02.2017 № 128/</w:t>
      </w:r>
      <w:proofErr w:type="spellStart"/>
      <w:proofErr w:type="gramStart"/>
      <w:r w:rsidRPr="00053E14">
        <w:rPr>
          <w:lang w:eastAsia="en-US"/>
        </w:rPr>
        <w:t>пр</w:t>
      </w:r>
      <w:proofErr w:type="spellEnd"/>
      <w:proofErr w:type="gramEnd"/>
      <w:r w:rsidRPr="00053E14">
        <w:rPr>
          <w:lang w:eastAsia="en-US"/>
        </w:rPr>
        <w:t>);</w:t>
      </w:r>
    </w:p>
    <w:p w:rsidR="00FA3353" w:rsidRPr="00053E14" w:rsidRDefault="00FA3353" w:rsidP="00FA3353">
      <w:pPr>
        <w:pStyle w:val="41"/>
        <w:ind w:firstLine="567"/>
        <w:jc w:val="both"/>
        <w:rPr>
          <w:lang w:eastAsia="en-US"/>
        </w:rPr>
      </w:pPr>
      <w:r w:rsidRPr="00053E14">
        <w:rPr>
          <w:lang w:eastAsia="en-US"/>
        </w:rPr>
        <w:t>- ПУЭ (Правила устройства электроустановок) (утверждены приказом Минэнерго РФ от 08.07.2002 № 204);</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СП 48.13330.2011 «Свод правил. Организация строительства. Актуализированная редакция СНиП 12-01-2004»;</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ПБ «Безопасность труда в строительстве» Постановление от 23 июля 2001 года N 80»;</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СНиП «Организация труда в строительстве»;</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СНиП «Техника безопасности труда в строительстве»;</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СП 48.133330.2019 «Организация строительства»;</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СП 118.13330.2012. «Общественные здания и сооружения»;</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СП 76. 13330. 2016 «Электротехнические устройства»;</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РД 34.45-51.300-97 «Объем и нормы испытаний электрооборудования»;</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СНиП 3.04.01-87 «Изоляционные и отделочные покрытия»;</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ПУЭ (Правила устройства электроустановок);</w:t>
      </w:r>
    </w:p>
    <w:p w:rsidR="00FA3353" w:rsidRPr="00053E14" w:rsidRDefault="00FA3353" w:rsidP="00FA3353">
      <w:pPr>
        <w:shd w:val="clear" w:color="auto" w:fill="FFFFFF"/>
        <w:ind w:firstLine="567"/>
        <w:contextualSpacing/>
        <w:rPr>
          <w:rFonts w:eastAsia="Calibri"/>
          <w:bCs/>
          <w:sz w:val="24"/>
          <w:szCs w:val="24"/>
        </w:rPr>
      </w:pPr>
      <w:r w:rsidRPr="00053E14">
        <w:rPr>
          <w:rFonts w:eastAsia="Calibri"/>
          <w:bCs/>
          <w:sz w:val="24"/>
          <w:szCs w:val="24"/>
        </w:rPr>
        <w:t xml:space="preserve"> - СНиП 35-01-2001, СП 59.13330.2020 «Доступность зданий и сооружений для маломобильных групп населения». </w:t>
      </w:r>
    </w:p>
    <w:p w:rsidR="00FA3353" w:rsidRPr="00053E14" w:rsidRDefault="00FA3353" w:rsidP="00FA3353">
      <w:pPr>
        <w:pStyle w:val="41"/>
        <w:ind w:firstLine="567"/>
        <w:jc w:val="both"/>
      </w:pPr>
      <w:r w:rsidRPr="00053E14">
        <w:t>- Сводом правил организация строительства СНиП 12-01-2004 СП 48.13330.2019;</w:t>
      </w:r>
    </w:p>
    <w:p w:rsidR="00FA3353" w:rsidRPr="00053E14" w:rsidRDefault="00FA3353" w:rsidP="00FA3353">
      <w:pPr>
        <w:pStyle w:val="41"/>
        <w:ind w:firstLine="567"/>
        <w:jc w:val="both"/>
      </w:pPr>
      <w:r w:rsidRPr="00053E14">
        <w:t>- СНиП 12-03-2001 Безопасность труда в строительстве;</w:t>
      </w:r>
    </w:p>
    <w:p w:rsidR="00FA3353" w:rsidRPr="00053E14" w:rsidRDefault="00FA3353" w:rsidP="00FA3353">
      <w:pPr>
        <w:pStyle w:val="41"/>
        <w:ind w:firstLine="567"/>
        <w:jc w:val="both"/>
      </w:pPr>
      <w:r w:rsidRPr="00053E14">
        <w:t>- СП 76.13330.2016 (актуализированная версия СНиП 3.05.06-85 Электротехнические устройства);</w:t>
      </w:r>
    </w:p>
    <w:p w:rsidR="00FA3353" w:rsidRPr="00053E14" w:rsidRDefault="00FA3353" w:rsidP="00FA3353">
      <w:pPr>
        <w:pStyle w:val="41"/>
        <w:ind w:firstLine="567"/>
        <w:jc w:val="both"/>
      </w:pPr>
      <w:r w:rsidRPr="00053E14">
        <w:t>- СДОС-04-2009. Методика проведения строительного контроля при строительстве, реконструкции, капитальном ремонте объектов капитального строительства (принята решением Наблюдательного совета Единой системы оценки соответствия в области промышленной, экологической безопасности, безопасности в энергетике и строительстве от 20.07.2009                     № 30-БНС);</w:t>
      </w:r>
    </w:p>
    <w:p w:rsidR="00FA3353" w:rsidRPr="00053E14" w:rsidRDefault="00FA3353" w:rsidP="00FA3353">
      <w:pPr>
        <w:pStyle w:val="41"/>
        <w:ind w:firstLine="567"/>
        <w:jc w:val="both"/>
      </w:pPr>
      <w:r w:rsidRPr="00053E14">
        <w:t>– СДОС-03-2009. Положение по проведению строительного контроля при строительстве, реконструкции, капитальном ремонте объектов капитального строительства (принято решением Наблюдательного совета Единой системы оценки соответствия в области промышленной, экологической безопасности, безопасности в энергетике и строительстве от 20.07.2009                         № 30-БНС).</w:t>
      </w:r>
    </w:p>
    <w:p w:rsidR="00FA3353" w:rsidRPr="00053E14" w:rsidRDefault="00FA3353" w:rsidP="00FA3353">
      <w:pPr>
        <w:shd w:val="clear" w:color="auto" w:fill="FFFFFF"/>
        <w:contextualSpacing/>
        <w:jc w:val="both"/>
        <w:rPr>
          <w:rFonts w:eastAsia="Calibri"/>
          <w:b/>
          <w:bCs/>
          <w:i/>
          <w:sz w:val="18"/>
        </w:rPr>
      </w:pPr>
      <w:r w:rsidRPr="00053E14">
        <w:rPr>
          <w:b/>
          <w:i/>
          <w:color w:val="000000"/>
          <w:sz w:val="18"/>
        </w:rPr>
        <w:t>В случае если какой-либо нормативный документ признан утратившим силу, то необходимо применять нормативный документ, пришедший ему на замену. Если нормативный документ отменен и не действует, и отсутствует замена такого документа, то при выполнении работ руководствоваться таким документом не следует.</w:t>
      </w:r>
    </w:p>
    <w:p w:rsidR="009B1D9E" w:rsidRDefault="009B1D9E" w:rsidP="00FA3353">
      <w:pPr>
        <w:pStyle w:val="41"/>
        <w:ind w:firstLine="567"/>
        <w:jc w:val="center"/>
        <w:rPr>
          <w:b/>
        </w:rPr>
      </w:pPr>
    </w:p>
    <w:p w:rsidR="00FA3353" w:rsidRPr="00053E14" w:rsidRDefault="00FA3353" w:rsidP="00FA3353">
      <w:pPr>
        <w:pStyle w:val="41"/>
        <w:ind w:firstLine="567"/>
        <w:jc w:val="center"/>
        <w:rPr>
          <w:b/>
        </w:rPr>
      </w:pPr>
      <w:r w:rsidRPr="00053E14">
        <w:rPr>
          <w:b/>
        </w:rPr>
        <w:t>4. Краткие характеристики оказываемых услуг</w:t>
      </w:r>
    </w:p>
    <w:p w:rsidR="00FA3353" w:rsidRPr="00053E14" w:rsidRDefault="00FA3353" w:rsidP="00FA3353">
      <w:pPr>
        <w:pStyle w:val="41"/>
        <w:ind w:firstLine="567"/>
        <w:jc w:val="both"/>
      </w:pPr>
      <w:r w:rsidRPr="00053E14">
        <w:t xml:space="preserve">4.3. </w:t>
      </w:r>
      <w:proofErr w:type="gramStart"/>
      <w:r w:rsidRPr="00053E14">
        <w:t>Основные требования к Исполнителю и оказываемым им услугам</w:t>
      </w:r>
      <w:r w:rsidRPr="00053E14">
        <w:tab/>
        <w:t xml:space="preserve">Исполнитель обязан представить в составе заявки действующую выписку из реестра членов СРО по форме, которая утверждена Приказом </w:t>
      </w:r>
      <w:proofErr w:type="spellStart"/>
      <w:r w:rsidRPr="00053E14">
        <w:t>Ростехнадзора</w:t>
      </w:r>
      <w:proofErr w:type="spellEnd"/>
      <w:r w:rsidRPr="00053E14">
        <w:t xml:space="preserve"> от 04.03.2019 № 86 «Об утверждении формы выписки из реестра членов саморегулируемой организации» или копии такой выписки, где член СРО </w:t>
      </w:r>
      <w:r w:rsidRPr="00053E14">
        <w:lastRenderedPageBreak/>
        <w:t>должен иметь право выполнять работы по строительству, реконструкции, капитальному ремонту объектов капитального строительства по договору</w:t>
      </w:r>
      <w:proofErr w:type="gramEnd"/>
      <w:r w:rsidRPr="00053E14">
        <w:t xml:space="preserve"> </w:t>
      </w:r>
      <w:proofErr w:type="gramStart"/>
      <w:r w:rsidRPr="00053E14">
        <w:t>строительного подряда на строительство, реконструкцию, капитальный ремонт, снос объектов капитального строительства, заключаемым с использованием конкурентных способов заключения договоров в отношении следующих объектов:</w:t>
      </w:r>
      <w:proofErr w:type="gramEnd"/>
    </w:p>
    <w:p w:rsidR="00FA3353" w:rsidRPr="00053E14" w:rsidRDefault="00FA3353" w:rsidP="00FA3353">
      <w:pPr>
        <w:pStyle w:val="41"/>
        <w:ind w:firstLine="567"/>
        <w:jc w:val="both"/>
      </w:pPr>
      <w:r w:rsidRPr="00053E14">
        <w:t>- объектов капитального строительства (кроме особо опасных, технически сложных и уникальных объектов, объектов использования атомной энергии).</w:t>
      </w:r>
    </w:p>
    <w:p w:rsidR="00FA3353" w:rsidRPr="00053E14" w:rsidRDefault="00FA3353" w:rsidP="00FA3353">
      <w:pPr>
        <w:pStyle w:val="41"/>
        <w:ind w:firstLine="567"/>
        <w:jc w:val="both"/>
      </w:pPr>
      <w:proofErr w:type="gramStart"/>
      <w:r w:rsidRPr="00053E14">
        <w:t>Выписка должна содержать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и стоимости работ по одному договору, в соответствии с которым указанным членом внесен взнос в компенсационные фонды возмещения вреда и обеспечения договорных обязательств.</w:t>
      </w:r>
      <w:proofErr w:type="gramEnd"/>
    </w:p>
    <w:p w:rsidR="00FA3353" w:rsidRPr="00053E14" w:rsidRDefault="00FA3353" w:rsidP="00FA3353">
      <w:pPr>
        <w:pStyle w:val="41"/>
        <w:ind w:firstLine="567"/>
        <w:jc w:val="both"/>
      </w:pPr>
      <w:proofErr w:type="gramStart"/>
      <w:r w:rsidRPr="00053E14">
        <w:t>Услуги должны быть оказаны в соответствии с настоящим Техническим заданием, Градостроительным кодексом  Российской Федерации, постановлением Правительства РФ от 21.06.2010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 учетом изменений, внесенных Постановлением Правительства РФ от 06.05.2024 N 589, другими законодательными актами, проектно-сметной документацией на капитальный ремонт объекта:</w:t>
      </w:r>
      <w:proofErr w:type="gramEnd"/>
      <w:r w:rsidRPr="00053E14">
        <w:t xml:space="preserve"> «Выполнение работ по капитальному ремонту кровли административного здания Управления Федеральной налоговой службы по Красноярскому краю по адресу: г. Красноярск, ул. Сергея Лазо, 4Г».</w:t>
      </w:r>
    </w:p>
    <w:p w:rsidR="00FA3353" w:rsidRPr="00053E14" w:rsidRDefault="00FA3353" w:rsidP="00FA3353">
      <w:pPr>
        <w:pStyle w:val="41"/>
        <w:ind w:firstLine="567"/>
        <w:jc w:val="both"/>
      </w:pPr>
      <w:r w:rsidRPr="00053E14">
        <w:t>Исполнитель гарантирует качество оказания услуг в соответствии с нормами и правилами, действующими на территории Российской Федерации и г. Красноярск.</w:t>
      </w:r>
    </w:p>
    <w:p w:rsidR="00FA3353" w:rsidRPr="00053E14" w:rsidRDefault="00FA3353" w:rsidP="00FA3353">
      <w:pPr>
        <w:pStyle w:val="af8"/>
        <w:ind w:firstLine="0"/>
        <w:rPr>
          <w:b/>
          <w:bdr w:val="none" w:sz="0" w:space="0" w:color="auto" w:frame="1"/>
        </w:rPr>
      </w:pPr>
    </w:p>
    <w:p w:rsidR="00FA3353" w:rsidRPr="00053E14" w:rsidRDefault="00FA3353" w:rsidP="00FA3353">
      <w:pPr>
        <w:pStyle w:val="af8"/>
        <w:ind w:firstLine="0"/>
        <w:rPr>
          <w:b/>
          <w:bdr w:val="none" w:sz="0" w:space="0" w:color="auto" w:frame="1"/>
        </w:rPr>
      </w:pPr>
    </w:p>
    <w:p w:rsidR="00FA3353" w:rsidRPr="00053E14" w:rsidRDefault="00FA3353" w:rsidP="00FA3353">
      <w:pPr>
        <w:pStyle w:val="af8"/>
        <w:ind w:firstLine="0"/>
        <w:rPr>
          <w:b/>
          <w:bdr w:val="none" w:sz="0" w:space="0" w:color="auto" w:frame="1"/>
        </w:rPr>
      </w:pPr>
      <w:r w:rsidRPr="00053E14">
        <w:rPr>
          <w:b/>
          <w:bdr w:val="none" w:sz="0" w:space="0" w:color="auto" w:frame="1"/>
        </w:rPr>
        <w:t>5. Общие требования к оказанию услуг, требования по объему, сроку и гарантий качества</w:t>
      </w:r>
    </w:p>
    <w:p w:rsidR="00FA3353" w:rsidRPr="00053E14" w:rsidRDefault="00FA3353" w:rsidP="00FA3353">
      <w:pPr>
        <w:pStyle w:val="af8"/>
        <w:ind w:firstLine="0"/>
        <w:jc w:val="both"/>
        <w:rPr>
          <w:bdr w:val="none" w:sz="0" w:space="0" w:color="auto" w:frame="1"/>
        </w:rPr>
      </w:pPr>
    </w:p>
    <w:p w:rsidR="00FA3353" w:rsidRPr="00053E14" w:rsidRDefault="00FA3353" w:rsidP="00FA3353">
      <w:pPr>
        <w:pStyle w:val="af8"/>
        <w:ind w:firstLine="0"/>
        <w:jc w:val="both"/>
        <w:rPr>
          <w:bdr w:val="none" w:sz="0" w:space="0" w:color="auto" w:frame="1"/>
        </w:rPr>
      </w:pPr>
      <w:r w:rsidRPr="00053E14">
        <w:rPr>
          <w:bdr w:val="none" w:sz="0" w:space="0" w:color="auto" w:frame="1"/>
        </w:rPr>
        <w:t>5.1</w:t>
      </w:r>
      <w:r w:rsidRPr="00053E14">
        <w:rPr>
          <w:bdr w:val="none" w:sz="0" w:space="0" w:color="auto" w:frame="1"/>
        </w:rPr>
        <w:tab/>
        <w:t>Исполнитель, осуществляющий строительный контроль должен:</w:t>
      </w:r>
    </w:p>
    <w:p w:rsidR="00FA3353" w:rsidRPr="00053E14" w:rsidRDefault="00FA3353" w:rsidP="00FA3353">
      <w:pPr>
        <w:pStyle w:val="af8"/>
        <w:jc w:val="both"/>
        <w:rPr>
          <w:bdr w:val="none" w:sz="0" w:space="0" w:color="auto" w:frame="1"/>
        </w:rPr>
      </w:pPr>
      <w:r w:rsidRPr="00053E14">
        <w:rPr>
          <w:bdr w:val="none" w:sz="0" w:space="0" w:color="auto" w:frame="1"/>
        </w:rPr>
        <w:t>1. Принять от Заказчика техническую документацию.</w:t>
      </w:r>
    </w:p>
    <w:p w:rsidR="00FA3353" w:rsidRPr="00053E14" w:rsidRDefault="00FA3353" w:rsidP="00FA3353">
      <w:pPr>
        <w:pStyle w:val="af8"/>
        <w:jc w:val="both"/>
        <w:rPr>
          <w:bdr w:val="none" w:sz="0" w:space="0" w:color="auto" w:frame="1"/>
        </w:rPr>
      </w:pPr>
      <w:r w:rsidRPr="00053E14">
        <w:rPr>
          <w:bdr w:val="none" w:sz="0" w:space="0" w:color="auto" w:frame="1"/>
        </w:rPr>
        <w:t>2. Постоянно проверять ход и качество работ по капитальному ремонту, качество строительных материалов, полуфабрикатов, деталей и конструкций, наличие паспортов, сертификатов.</w:t>
      </w:r>
    </w:p>
    <w:p w:rsidR="00FA3353" w:rsidRPr="00053E14" w:rsidRDefault="00FA3353" w:rsidP="00FA3353">
      <w:pPr>
        <w:pStyle w:val="af8"/>
        <w:jc w:val="both"/>
        <w:rPr>
          <w:bdr w:val="none" w:sz="0" w:space="0" w:color="auto" w:frame="1"/>
        </w:rPr>
      </w:pPr>
      <w:r w:rsidRPr="00053E14">
        <w:rPr>
          <w:bdr w:val="none" w:sz="0" w:space="0" w:color="auto" w:frame="1"/>
        </w:rPr>
        <w:t>3. Осуществлять проверку состава и своевременности выполнения Подрядчиком входного контроля материалов, конструкций, оборудования и достоверности документирования его результатов;</w:t>
      </w:r>
    </w:p>
    <w:p w:rsidR="00FA3353" w:rsidRPr="00053E14" w:rsidRDefault="00FA3353" w:rsidP="00FA3353">
      <w:pPr>
        <w:pStyle w:val="af8"/>
        <w:jc w:val="both"/>
        <w:rPr>
          <w:bdr w:val="none" w:sz="0" w:space="0" w:color="auto" w:frame="1"/>
        </w:rPr>
      </w:pPr>
      <w:r w:rsidRPr="00053E14">
        <w:rPr>
          <w:bdr w:val="none" w:sz="0" w:space="0" w:color="auto" w:frame="1"/>
        </w:rPr>
        <w:t>4. Знать сметную документацию, технические нормы, СНиПы, в отношении работ по капитальному ремонту, следить за соблюдением требований, предъявляемых к производству, контролю качества и приемке результатов работ;</w:t>
      </w:r>
    </w:p>
    <w:p w:rsidR="00FA3353" w:rsidRPr="00053E14" w:rsidRDefault="00FA3353" w:rsidP="00FA3353">
      <w:pPr>
        <w:pStyle w:val="af8"/>
        <w:jc w:val="both"/>
        <w:rPr>
          <w:bdr w:val="none" w:sz="0" w:space="0" w:color="auto" w:frame="1"/>
        </w:rPr>
      </w:pPr>
      <w:r w:rsidRPr="00053E14">
        <w:rPr>
          <w:bdr w:val="none" w:sz="0" w:space="0" w:color="auto" w:frame="1"/>
        </w:rPr>
        <w:t>5. Учитывать в своей деятельности конкретные условия работ, объекта, влияющие на качество его ремонта;</w:t>
      </w:r>
    </w:p>
    <w:p w:rsidR="00FA3353" w:rsidRPr="00053E14" w:rsidRDefault="00FA3353" w:rsidP="00FA3353">
      <w:pPr>
        <w:pStyle w:val="af8"/>
        <w:jc w:val="both"/>
        <w:rPr>
          <w:bdr w:val="none" w:sz="0" w:space="0" w:color="auto" w:frame="1"/>
        </w:rPr>
      </w:pPr>
      <w:r w:rsidRPr="00053E14">
        <w:rPr>
          <w:bdr w:val="none" w:sz="0" w:space="0" w:color="auto" w:frame="1"/>
        </w:rPr>
        <w:t>6. Знать технико-экономические показатели объекта, предусмотренные гражданско-правовыми договорами (объем работ, сроки начала и работ, монтажных, пусконаладочных работ, проведения испытаний и сдачи объекта в эксплуатацию, поставки оборудования и др.);</w:t>
      </w:r>
    </w:p>
    <w:p w:rsidR="00FA3353" w:rsidRPr="00053E14" w:rsidRDefault="00FA3353" w:rsidP="00FA3353">
      <w:pPr>
        <w:pStyle w:val="af8"/>
        <w:jc w:val="both"/>
        <w:rPr>
          <w:bdr w:val="none" w:sz="0" w:space="0" w:color="auto" w:frame="1"/>
        </w:rPr>
      </w:pPr>
      <w:r w:rsidRPr="00053E14">
        <w:rPr>
          <w:bdr w:val="none" w:sz="0" w:space="0" w:color="auto" w:frame="1"/>
        </w:rPr>
        <w:t>7. Участвовать в производственных совещаниях и переговорах по вопросам работ на объекте, вносить предложения по выполнению планов работ;</w:t>
      </w:r>
    </w:p>
    <w:p w:rsidR="00FA3353" w:rsidRPr="00053E14" w:rsidRDefault="00FA3353" w:rsidP="00FA3353">
      <w:pPr>
        <w:pStyle w:val="af8"/>
        <w:jc w:val="both"/>
        <w:rPr>
          <w:bdr w:val="none" w:sz="0" w:space="0" w:color="auto" w:frame="1"/>
        </w:rPr>
      </w:pPr>
      <w:r w:rsidRPr="00053E14">
        <w:rPr>
          <w:bdr w:val="none" w:sz="0" w:space="0" w:color="auto" w:frame="1"/>
        </w:rPr>
        <w:t>8. Еженедельно проводить планерные совещания в обязательном присутствии представителя Заказчика;</w:t>
      </w:r>
    </w:p>
    <w:p w:rsidR="00FA3353" w:rsidRPr="00053E14" w:rsidRDefault="00FA3353" w:rsidP="00FA3353">
      <w:pPr>
        <w:pStyle w:val="af8"/>
        <w:jc w:val="both"/>
        <w:rPr>
          <w:bdr w:val="none" w:sz="0" w:space="0" w:color="auto" w:frame="1"/>
        </w:rPr>
      </w:pPr>
      <w:r w:rsidRPr="00053E14">
        <w:rPr>
          <w:bdr w:val="none" w:sz="0" w:space="0" w:color="auto" w:frame="1"/>
        </w:rPr>
        <w:t>9. Обеспечить присутствие представителей Исполнителя на Объекте ежедневно (в случае необходимости круглосуточно);</w:t>
      </w:r>
    </w:p>
    <w:p w:rsidR="00FA3353" w:rsidRPr="00053E14" w:rsidRDefault="00FA3353" w:rsidP="00FA3353">
      <w:pPr>
        <w:pStyle w:val="af8"/>
        <w:jc w:val="both"/>
        <w:rPr>
          <w:bdr w:val="none" w:sz="0" w:space="0" w:color="auto" w:frame="1"/>
        </w:rPr>
      </w:pPr>
      <w:r w:rsidRPr="00053E14">
        <w:rPr>
          <w:bdr w:val="none" w:sz="0" w:space="0" w:color="auto" w:frame="1"/>
        </w:rPr>
        <w:t>10. Знать и проверять техническую документацию и внесенные в нее изменения и дополнения, обеспеченность работ объектов технической документацией, рабочей силой, материалами, транспортом, механизмами, оборудованием, и т. п.;</w:t>
      </w:r>
    </w:p>
    <w:p w:rsidR="00FA3353" w:rsidRPr="00053E14" w:rsidRDefault="00FA3353" w:rsidP="00FA3353">
      <w:pPr>
        <w:pStyle w:val="af8"/>
        <w:jc w:val="both"/>
        <w:rPr>
          <w:bdr w:val="none" w:sz="0" w:space="0" w:color="auto" w:frame="1"/>
        </w:rPr>
      </w:pPr>
      <w:r w:rsidRPr="00053E14">
        <w:rPr>
          <w:bdr w:val="none" w:sz="0" w:space="0" w:color="auto" w:frame="1"/>
        </w:rPr>
        <w:t>11. Контролировать сроки выполнения Работ на Объекте в соответствии графиком выполнения работ;</w:t>
      </w:r>
    </w:p>
    <w:p w:rsidR="00FA3353" w:rsidRPr="00053E14" w:rsidRDefault="00FA3353" w:rsidP="00FA3353">
      <w:pPr>
        <w:pStyle w:val="af8"/>
        <w:jc w:val="both"/>
        <w:rPr>
          <w:bdr w:val="none" w:sz="0" w:space="0" w:color="auto" w:frame="1"/>
        </w:rPr>
      </w:pPr>
      <w:r w:rsidRPr="00053E14">
        <w:rPr>
          <w:bdr w:val="none" w:sz="0" w:space="0" w:color="auto" w:frame="1"/>
        </w:rPr>
        <w:t xml:space="preserve">12. Осуществлять </w:t>
      </w:r>
      <w:proofErr w:type="gramStart"/>
      <w:r w:rsidRPr="00053E14">
        <w:rPr>
          <w:bdr w:val="none" w:sz="0" w:space="0" w:color="auto" w:frame="1"/>
        </w:rPr>
        <w:t>контроль за</w:t>
      </w:r>
      <w:proofErr w:type="gramEnd"/>
      <w:r w:rsidRPr="00053E14">
        <w:rPr>
          <w:bdr w:val="none" w:sz="0" w:space="0" w:color="auto" w:frame="1"/>
        </w:rPr>
        <w:t xml:space="preserve"> соответствием работ, применяемых конструкций, изделий, материалов и поставляемого оборудования сметной документации, требованиям строительных норм и правил, стандартов, технических условий и других нормативных документов;</w:t>
      </w:r>
    </w:p>
    <w:p w:rsidR="00FA3353" w:rsidRPr="00053E14" w:rsidRDefault="00FA3353" w:rsidP="00FA3353">
      <w:pPr>
        <w:pStyle w:val="af8"/>
        <w:jc w:val="both"/>
        <w:rPr>
          <w:bdr w:val="none" w:sz="0" w:space="0" w:color="auto" w:frame="1"/>
        </w:rPr>
      </w:pPr>
      <w:r w:rsidRPr="00053E14">
        <w:rPr>
          <w:bdr w:val="none" w:sz="0" w:space="0" w:color="auto" w:frame="1"/>
        </w:rPr>
        <w:lastRenderedPageBreak/>
        <w:t xml:space="preserve">13. Принимать своевременные меры и осуществлять </w:t>
      </w:r>
      <w:proofErr w:type="gramStart"/>
      <w:r w:rsidRPr="00053E14">
        <w:rPr>
          <w:bdr w:val="none" w:sz="0" w:space="0" w:color="auto" w:frame="1"/>
        </w:rPr>
        <w:t>контроль за</w:t>
      </w:r>
      <w:proofErr w:type="gramEnd"/>
      <w:r w:rsidRPr="00053E14">
        <w:rPr>
          <w:bdr w:val="none" w:sz="0" w:space="0" w:color="auto" w:frame="1"/>
        </w:rPr>
        <w:t xml:space="preserve"> недопущением необоснованного увеличения сметной стоимости, своевременно выявлять дефекты и нарушения в производстве работ, информируя незамедлительно Заказчика и руководство подрядной организации с составлением соответствующего акта;</w:t>
      </w:r>
    </w:p>
    <w:p w:rsidR="00FA3353" w:rsidRPr="00053E14" w:rsidRDefault="00FA3353" w:rsidP="00FA3353">
      <w:pPr>
        <w:pStyle w:val="af8"/>
        <w:jc w:val="both"/>
        <w:rPr>
          <w:bdr w:val="none" w:sz="0" w:space="0" w:color="auto" w:frame="1"/>
        </w:rPr>
      </w:pPr>
      <w:r w:rsidRPr="00053E14">
        <w:rPr>
          <w:bdr w:val="none" w:sz="0" w:space="0" w:color="auto" w:frame="1"/>
        </w:rPr>
        <w:t xml:space="preserve">14. Осуществлять приёмку совместно с представителями Подрядчика выполненных работ и конструктивных элементов, скрываемых при производстве последующих работ с проведением </w:t>
      </w:r>
      <w:proofErr w:type="spellStart"/>
      <w:r w:rsidRPr="00053E14">
        <w:rPr>
          <w:bdr w:val="none" w:sz="0" w:space="0" w:color="auto" w:frame="1"/>
        </w:rPr>
        <w:t>фотофиксации</w:t>
      </w:r>
      <w:proofErr w:type="spellEnd"/>
      <w:r w:rsidRPr="00053E14">
        <w:rPr>
          <w:bdr w:val="none" w:sz="0" w:space="0" w:color="auto" w:frame="1"/>
        </w:rPr>
        <w:t>. Не разрешать допу</w:t>
      </w:r>
      <w:proofErr w:type="gramStart"/>
      <w:r w:rsidRPr="00053E14">
        <w:rPr>
          <w:bdr w:val="none" w:sz="0" w:space="0" w:color="auto" w:frame="1"/>
        </w:rPr>
        <w:t>ск к сл</w:t>
      </w:r>
      <w:proofErr w:type="gramEnd"/>
      <w:r w:rsidRPr="00053E14">
        <w:rPr>
          <w:bdr w:val="none" w:sz="0" w:space="0" w:color="auto" w:frame="1"/>
        </w:rPr>
        <w:t>едующим работам до подписания актов скрытых работ. Допуск к началу следующих работ после принятия скрытых работ и работ ответственных конструкций оформлять в письменном виде;</w:t>
      </w:r>
    </w:p>
    <w:p w:rsidR="00FA3353" w:rsidRPr="00053E14" w:rsidRDefault="00FA3353" w:rsidP="00FA3353">
      <w:pPr>
        <w:pStyle w:val="af8"/>
        <w:jc w:val="both"/>
        <w:rPr>
          <w:bdr w:val="none" w:sz="0" w:space="0" w:color="auto" w:frame="1"/>
        </w:rPr>
      </w:pPr>
      <w:r w:rsidRPr="00053E14">
        <w:rPr>
          <w:bdr w:val="none" w:sz="0" w:space="0" w:color="auto" w:frame="1"/>
        </w:rPr>
        <w:t>15. Подписывать акты скрытых работ, акты ответственных конструкций, акты обнаружения дефектов и недоделок, своевременно уведомлять Заказчика о ходе приемки скрытых работ и работ ответственных конструкций;</w:t>
      </w:r>
    </w:p>
    <w:p w:rsidR="00FA3353" w:rsidRPr="00053E14" w:rsidRDefault="00FA3353" w:rsidP="00FA3353">
      <w:pPr>
        <w:pStyle w:val="af8"/>
        <w:jc w:val="both"/>
        <w:rPr>
          <w:bdr w:val="none" w:sz="0" w:space="0" w:color="auto" w:frame="1"/>
        </w:rPr>
      </w:pPr>
      <w:r w:rsidRPr="00053E14">
        <w:rPr>
          <w:bdr w:val="none" w:sz="0" w:space="0" w:color="auto" w:frame="1"/>
        </w:rPr>
        <w:t>16. Участвовать в проверках состояния и соответствия проектно-сметной документации, поступающего на монтаж оборудования, в оценке качества его монтажа, комплексном опробовании и приемке, проводимых органами государственного надзора и иными организациями;</w:t>
      </w:r>
    </w:p>
    <w:p w:rsidR="00FA3353" w:rsidRPr="00053E14" w:rsidRDefault="00FA3353" w:rsidP="00FA3353">
      <w:pPr>
        <w:pStyle w:val="af8"/>
        <w:jc w:val="both"/>
        <w:rPr>
          <w:bdr w:val="none" w:sz="0" w:space="0" w:color="auto" w:frame="1"/>
        </w:rPr>
      </w:pPr>
      <w:r w:rsidRPr="00053E14">
        <w:rPr>
          <w:bdr w:val="none" w:sz="0" w:space="0" w:color="auto" w:frame="1"/>
        </w:rPr>
        <w:t xml:space="preserve">17. Осуществлять </w:t>
      </w:r>
      <w:proofErr w:type="gramStart"/>
      <w:r w:rsidRPr="00053E14">
        <w:rPr>
          <w:bdr w:val="none" w:sz="0" w:space="0" w:color="auto" w:frame="1"/>
        </w:rPr>
        <w:t>контроль за</w:t>
      </w:r>
      <w:proofErr w:type="gramEnd"/>
      <w:r w:rsidRPr="00053E14">
        <w:rPr>
          <w:bdr w:val="none" w:sz="0" w:space="0" w:color="auto" w:frame="1"/>
        </w:rPr>
        <w:t xml:space="preserve"> соответствием объемов и качества выполненных и предъявленных к оплате работ сметной документации;</w:t>
      </w:r>
    </w:p>
    <w:p w:rsidR="00FA3353" w:rsidRPr="00053E14" w:rsidRDefault="00FA3353" w:rsidP="00FA3353">
      <w:pPr>
        <w:pStyle w:val="af8"/>
        <w:jc w:val="both"/>
        <w:rPr>
          <w:bdr w:val="none" w:sz="0" w:space="0" w:color="auto" w:frame="1"/>
        </w:rPr>
      </w:pPr>
      <w:r w:rsidRPr="00053E14">
        <w:rPr>
          <w:bdr w:val="none" w:sz="0" w:space="0" w:color="auto" w:frame="1"/>
        </w:rPr>
        <w:t>18. Производить приемку выполненных работ, завершаемых в соответствии с графиком выполнения работ, проверять их состав, объем и качество;</w:t>
      </w:r>
    </w:p>
    <w:p w:rsidR="00FA3353" w:rsidRPr="00053E14" w:rsidRDefault="00FA3353" w:rsidP="00FA3353">
      <w:pPr>
        <w:pStyle w:val="af8"/>
        <w:jc w:val="both"/>
        <w:rPr>
          <w:bdr w:val="none" w:sz="0" w:space="0" w:color="auto" w:frame="1"/>
        </w:rPr>
      </w:pPr>
      <w:r w:rsidRPr="00053E14">
        <w:rPr>
          <w:bdr w:val="none" w:sz="0" w:space="0" w:color="auto" w:frame="1"/>
        </w:rPr>
        <w:t>19. Вести учет выполненных и оплаченных работ по объекту;</w:t>
      </w:r>
    </w:p>
    <w:p w:rsidR="00FA3353" w:rsidRPr="00053E14" w:rsidRDefault="00FA3353" w:rsidP="00FA3353">
      <w:pPr>
        <w:pStyle w:val="af8"/>
        <w:jc w:val="both"/>
        <w:rPr>
          <w:bdr w:val="none" w:sz="0" w:space="0" w:color="auto" w:frame="1"/>
        </w:rPr>
      </w:pPr>
      <w:r w:rsidRPr="00053E14">
        <w:rPr>
          <w:bdr w:val="none" w:sz="0" w:space="0" w:color="auto" w:frame="1"/>
        </w:rPr>
        <w:t>20. Осуществлять проверку представленных к оплате Подрядчиком актов приемки выполненных работ по форме КС-2 и справки о стоимости выполненных работ по форме КС-3 на соответствие смете и фактически выполненным работам;</w:t>
      </w:r>
    </w:p>
    <w:p w:rsidR="00FA3353" w:rsidRPr="00053E14" w:rsidRDefault="00FA3353" w:rsidP="00FA3353">
      <w:pPr>
        <w:pStyle w:val="af8"/>
        <w:jc w:val="both"/>
        <w:rPr>
          <w:bdr w:val="none" w:sz="0" w:space="0" w:color="auto" w:frame="1"/>
        </w:rPr>
      </w:pPr>
      <w:r w:rsidRPr="00053E14">
        <w:rPr>
          <w:bdr w:val="none" w:sz="0" w:space="0" w:color="auto" w:frame="1"/>
        </w:rPr>
        <w:t>21. Подписывать проверенные акты приемки выполненных работ по форме КС-2 и справки о стоимости выполненных работ по форме КС-3, а в случае выявления несоответствия смете и фактически выполненным работам выдавать Подрядчику письменный мотивированный отказ в подписании указанных документов, извещая об этом Заказчика.</w:t>
      </w:r>
    </w:p>
    <w:p w:rsidR="00FA3353" w:rsidRPr="00053E14" w:rsidRDefault="00FA3353" w:rsidP="00FA3353">
      <w:pPr>
        <w:pStyle w:val="af8"/>
        <w:jc w:val="both"/>
        <w:rPr>
          <w:bdr w:val="none" w:sz="0" w:space="0" w:color="auto" w:frame="1"/>
        </w:rPr>
      </w:pPr>
      <w:r w:rsidRPr="00053E14">
        <w:rPr>
          <w:bdr w:val="none" w:sz="0" w:space="0" w:color="auto" w:frame="1"/>
        </w:rPr>
        <w:t>22. Подготавливать материалы для предъявления претензий от имени Заказчика к Подрядчику, осуществляющего работы на Объекте в случае невыполнения Подрядчиком своих обязательств по гражданско-правовым договорам;</w:t>
      </w:r>
    </w:p>
    <w:p w:rsidR="00FA3353" w:rsidRPr="00053E14" w:rsidRDefault="00FA3353" w:rsidP="00FA3353">
      <w:pPr>
        <w:pStyle w:val="af8"/>
        <w:jc w:val="both"/>
        <w:rPr>
          <w:bdr w:val="none" w:sz="0" w:space="0" w:color="auto" w:frame="1"/>
        </w:rPr>
      </w:pPr>
      <w:r w:rsidRPr="00053E14">
        <w:rPr>
          <w:bdr w:val="none" w:sz="0" w:space="0" w:color="auto" w:frame="1"/>
        </w:rPr>
        <w:t xml:space="preserve">23. Контролировать наличие и правильность ведения первичной исполнительной технической документации (исполнительных схем, общих и специальных журналов работ, в </w:t>
      </w:r>
      <w:proofErr w:type="spellStart"/>
      <w:r w:rsidRPr="00053E14">
        <w:rPr>
          <w:bdr w:val="none" w:sz="0" w:space="0" w:color="auto" w:frame="1"/>
        </w:rPr>
        <w:t>т.ч</w:t>
      </w:r>
      <w:proofErr w:type="spellEnd"/>
      <w:r w:rsidRPr="00053E14">
        <w:rPr>
          <w:bdr w:val="none" w:sz="0" w:space="0" w:color="auto" w:frame="1"/>
        </w:rPr>
        <w:t>. Журнала производства работ и т.п.) и внесение в нее изменений в связи с выявленными недостатками и дефектами при производстве работ;</w:t>
      </w:r>
    </w:p>
    <w:p w:rsidR="00FA3353" w:rsidRPr="00053E14" w:rsidRDefault="00FA3353" w:rsidP="00FA3353">
      <w:pPr>
        <w:pStyle w:val="af8"/>
        <w:jc w:val="both"/>
        <w:rPr>
          <w:bdr w:val="none" w:sz="0" w:space="0" w:color="auto" w:frame="1"/>
        </w:rPr>
      </w:pPr>
      <w:r w:rsidRPr="00053E14">
        <w:rPr>
          <w:bdr w:val="none" w:sz="0" w:space="0" w:color="auto" w:frame="1"/>
        </w:rPr>
        <w:t>24. Вести совместно с Подрядчиком общий журнал работ (по форме КС-6), своевременно вносить в него соответствующие записи;</w:t>
      </w:r>
    </w:p>
    <w:p w:rsidR="00FA3353" w:rsidRPr="00053E14" w:rsidRDefault="00FA3353" w:rsidP="00FA3353">
      <w:pPr>
        <w:pStyle w:val="af8"/>
        <w:jc w:val="both"/>
        <w:rPr>
          <w:bdr w:val="none" w:sz="0" w:space="0" w:color="auto" w:frame="1"/>
        </w:rPr>
      </w:pPr>
      <w:r w:rsidRPr="00053E14">
        <w:rPr>
          <w:bdr w:val="none" w:sz="0" w:space="0" w:color="auto" w:frame="1"/>
        </w:rPr>
        <w:t>25. Участвовать в проведении комиссий Заказчика по проверке качества отдельных конструкций и узлов, видов работ, оборудования и механизмов при их приемке;</w:t>
      </w:r>
    </w:p>
    <w:p w:rsidR="00FA3353" w:rsidRPr="00053E14" w:rsidRDefault="00FA3353" w:rsidP="00FA3353">
      <w:pPr>
        <w:pStyle w:val="af8"/>
        <w:jc w:val="both"/>
        <w:rPr>
          <w:bdr w:val="none" w:sz="0" w:space="0" w:color="auto" w:frame="1"/>
        </w:rPr>
      </w:pPr>
      <w:r w:rsidRPr="00053E14">
        <w:rPr>
          <w:bdr w:val="none" w:sz="0" w:space="0" w:color="auto" w:frame="1"/>
        </w:rPr>
        <w:t>26. Участвовать в проверках, проводимых органами государственного надзора и технического надзора, а также ведомственными инспекциями и комиссиями;</w:t>
      </w:r>
    </w:p>
    <w:p w:rsidR="00FA3353" w:rsidRPr="00053E14" w:rsidRDefault="00FA3353" w:rsidP="00FA3353">
      <w:pPr>
        <w:pStyle w:val="af8"/>
        <w:jc w:val="both"/>
        <w:rPr>
          <w:bdr w:val="none" w:sz="0" w:space="0" w:color="auto" w:frame="1"/>
        </w:rPr>
      </w:pPr>
      <w:r w:rsidRPr="00053E14">
        <w:rPr>
          <w:bdr w:val="none" w:sz="0" w:space="0" w:color="auto" w:frame="1"/>
        </w:rPr>
        <w:t>27. Немедленно информировать Заказчика обо всех случаях аварийного состояния на объектах и объемах работ по ликвидации аварий;</w:t>
      </w:r>
    </w:p>
    <w:p w:rsidR="00FA3353" w:rsidRPr="00053E14" w:rsidRDefault="00FA3353" w:rsidP="00FA3353">
      <w:pPr>
        <w:pStyle w:val="af8"/>
        <w:jc w:val="both"/>
        <w:rPr>
          <w:bdr w:val="none" w:sz="0" w:space="0" w:color="auto" w:frame="1"/>
        </w:rPr>
      </w:pPr>
      <w:r w:rsidRPr="00053E14">
        <w:rPr>
          <w:bdr w:val="none" w:sz="0" w:space="0" w:color="auto" w:frame="1"/>
        </w:rPr>
        <w:t>28. Проверять наличие необходимых сертификатов, свидетельств о допуске у исполнителей работ и поставщиков материалов;</w:t>
      </w:r>
    </w:p>
    <w:p w:rsidR="00FA3353" w:rsidRPr="00053E14" w:rsidRDefault="00FA3353" w:rsidP="00FA3353">
      <w:pPr>
        <w:pStyle w:val="af8"/>
        <w:jc w:val="both"/>
        <w:rPr>
          <w:bdr w:val="none" w:sz="0" w:space="0" w:color="auto" w:frame="1"/>
        </w:rPr>
      </w:pPr>
      <w:r w:rsidRPr="00053E14">
        <w:rPr>
          <w:bdr w:val="none" w:sz="0" w:space="0" w:color="auto" w:frame="1"/>
        </w:rPr>
        <w:t>29. При обнаружении отступлений от технического задания, использования материалов и выполненных работ, качество которых не отвечает требованиям ТУ, ГОСТ и СНИП, выдавать предписание о приостановке работ и исправлении обнаруженных дефектов, извещать Заказчика;</w:t>
      </w:r>
    </w:p>
    <w:p w:rsidR="00FA3353" w:rsidRPr="00053E14" w:rsidRDefault="00FA3353" w:rsidP="00FA3353">
      <w:pPr>
        <w:pStyle w:val="af8"/>
        <w:jc w:val="both"/>
        <w:rPr>
          <w:bdr w:val="none" w:sz="0" w:space="0" w:color="auto" w:frame="1"/>
        </w:rPr>
      </w:pPr>
      <w:r w:rsidRPr="00053E14">
        <w:rPr>
          <w:bdr w:val="none" w:sz="0" w:space="0" w:color="auto" w:frame="1"/>
        </w:rPr>
        <w:t xml:space="preserve">30. </w:t>
      </w:r>
      <w:proofErr w:type="gramStart"/>
      <w:r w:rsidRPr="00053E14">
        <w:rPr>
          <w:bdr w:val="none" w:sz="0" w:space="0" w:color="auto" w:frame="1"/>
        </w:rPr>
        <w:t>При сдаче выполненных на Объекте работ в соответствии с графиком выполнения работ, проверять действительную готовность каждого вида работ, конструкций, оборудования и объекта в целом, проверять наличие надлежаще оформленной технической документации, сверять наличие смонтированного и установленного оборудования, внесенного в перечни и описи к актам приемки, а также готовность сооружения под монтаж технологического оборудования;</w:t>
      </w:r>
      <w:proofErr w:type="gramEnd"/>
    </w:p>
    <w:p w:rsidR="00FA3353" w:rsidRPr="00053E14" w:rsidRDefault="00FA3353" w:rsidP="00FA3353">
      <w:pPr>
        <w:pStyle w:val="af8"/>
        <w:jc w:val="both"/>
        <w:rPr>
          <w:bdr w:val="none" w:sz="0" w:space="0" w:color="auto" w:frame="1"/>
        </w:rPr>
      </w:pPr>
      <w:r w:rsidRPr="00053E14">
        <w:rPr>
          <w:bdr w:val="none" w:sz="0" w:space="0" w:color="auto" w:frame="1"/>
        </w:rPr>
        <w:t>31. Контролировать передачу Подрядчиком Заказчику всей исполнительной документации, составленной в процессе работ.</w:t>
      </w:r>
    </w:p>
    <w:p w:rsidR="00FA3353" w:rsidRPr="00053E14" w:rsidRDefault="00FA3353" w:rsidP="00FA3353">
      <w:pPr>
        <w:pStyle w:val="af8"/>
        <w:jc w:val="both"/>
        <w:rPr>
          <w:bdr w:val="none" w:sz="0" w:space="0" w:color="auto" w:frame="1"/>
        </w:rPr>
      </w:pPr>
      <w:r w:rsidRPr="00053E14">
        <w:rPr>
          <w:bdr w:val="none" w:sz="0" w:space="0" w:color="auto" w:frame="1"/>
        </w:rPr>
        <w:lastRenderedPageBreak/>
        <w:t>32. При исполнении Контракта не допускается перемена Исполнителя, в том числе путем уступки прав и перевода долга по Контракту, за исключением случаев реорганизации Исполнителя.</w:t>
      </w:r>
    </w:p>
    <w:p w:rsidR="00FA3353" w:rsidRPr="00053E14" w:rsidRDefault="00FA3353" w:rsidP="00FA3353">
      <w:pPr>
        <w:pStyle w:val="af8"/>
        <w:jc w:val="both"/>
        <w:rPr>
          <w:bdr w:val="none" w:sz="0" w:space="0" w:color="auto" w:frame="1"/>
        </w:rPr>
      </w:pPr>
      <w:r w:rsidRPr="00053E14">
        <w:rPr>
          <w:bdr w:val="none" w:sz="0" w:space="0" w:color="auto" w:frame="1"/>
        </w:rPr>
        <w:t xml:space="preserve">  33. Контролировать соблюдение Подрядчиками требований по технике безопасности, охраны труда, пожарной безопасности, охране окружающей среды, защите зеленых насаждений, не превышению допустимого уровня шума при выполнении работ в ночное время, сохранению в надлежащем виде земли на строительной площадке и прилегающей территории правил санитарии и правил благоустройства.</w:t>
      </w:r>
    </w:p>
    <w:p w:rsidR="00FA3353" w:rsidRDefault="00FA3353" w:rsidP="00FA3353">
      <w:pPr>
        <w:pStyle w:val="af8"/>
        <w:ind w:firstLine="0"/>
        <w:jc w:val="left"/>
        <w:rPr>
          <w:b/>
          <w:bdr w:val="none" w:sz="0" w:space="0" w:color="auto" w:frame="1"/>
        </w:rPr>
      </w:pPr>
      <w:r w:rsidRPr="00053E14">
        <w:rPr>
          <w:b/>
          <w:bdr w:val="none" w:sz="0" w:space="0" w:color="auto" w:frame="1"/>
        </w:rPr>
        <w:t>5.2.</w:t>
      </w:r>
      <w:r w:rsidRPr="00053E14">
        <w:rPr>
          <w:b/>
          <w:bdr w:val="none" w:sz="0" w:space="0" w:color="auto" w:frame="1"/>
        </w:rPr>
        <w:tab/>
        <w:t>Порядок оказания услуг</w:t>
      </w:r>
      <w:r w:rsidRPr="00053E14">
        <w:rPr>
          <w:b/>
          <w:bdr w:val="none" w:sz="0" w:space="0" w:color="auto" w:frame="1"/>
        </w:rPr>
        <w:tab/>
      </w:r>
    </w:p>
    <w:p w:rsidR="00FA3353" w:rsidRPr="00053E14" w:rsidRDefault="00FA3353" w:rsidP="00FA3353">
      <w:pPr>
        <w:pStyle w:val="af8"/>
        <w:jc w:val="left"/>
        <w:rPr>
          <w:b/>
          <w:bdr w:val="none" w:sz="0" w:space="0" w:color="auto" w:frame="1"/>
        </w:rPr>
      </w:pPr>
      <w:r w:rsidRPr="00053E14">
        <w:rPr>
          <w:b/>
          <w:bdr w:val="none" w:sz="0" w:space="0" w:color="auto" w:frame="1"/>
        </w:rPr>
        <w:t>Заказчик:</w:t>
      </w:r>
    </w:p>
    <w:p w:rsidR="00FA3353" w:rsidRPr="00053E14" w:rsidRDefault="00FA3353" w:rsidP="00FA3353">
      <w:pPr>
        <w:pStyle w:val="af8"/>
        <w:jc w:val="both"/>
        <w:rPr>
          <w:bdr w:val="none" w:sz="0" w:space="0" w:color="auto" w:frame="1"/>
        </w:rPr>
      </w:pPr>
      <w:r w:rsidRPr="00053E14">
        <w:rPr>
          <w:bdr w:val="none" w:sz="0" w:space="0" w:color="auto" w:frame="1"/>
        </w:rPr>
        <w:t>- обеспечивает доступ специалистов Исполнителя на территорию Объекта;</w:t>
      </w:r>
    </w:p>
    <w:p w:rsidR="00FA3353" w:rsidRPr="00053E14" w:rsidRDefault="00FA3353" w:rsidP="00FA3353">
      <w:pPr>
        <w:pStyle w:val="af8"/>
        <w:jc w:val="both"/>
        <w:rPr>
          <w:bdr w:val="none" w:sz="0" w:space="0" w:color="auto" w:frame="1"/>
        </w:rPr>
      </w:pPr>
      <w:r w:rsidRPr="00053E14">
        <w:rPr>
          <w:bdr w:val="none" w:sz="0" w:space="0" w:color="auto" w:frame="1"/>
        </w:rPr>
        <w:t>- запрашивает у Исполнителя информацию о ходе и состоянии оказываемых услуг;</w:t>
      </w:r>
    </w:p>
    <w:p w:rsidR="00FA3353" w:rsidRPr="00053E14" w:rsidRDefault="00FA3353" w:rsidP="00FA3353">
      <w:pPr>
        <w:pStyle w:val="af8"/>
        <w:jc w:val="both"/>
        <w:rPr>
          <w:bdr w:val="none" w:sz="0" w:space="0" w:color="auto" w:frame="1"/>
        </w:rPr>
      </w:pPr>
      <w:r w:rsidRPr="00053E14">
        <w:rPr>
          <w:bdr w:val="none" w:sz="0" w:space="0" w:color="auto" w:frame="1"/>
        </w:rPr>
        <w:t>- предоставляет запрашиваемую Исполнителем документацию, необходимую для исполнения условий Контракта;</w:t>
      </w:r>
    </w:p>
    <w:p w:rsidR="00FA3353" w:rsidRPr="00053E14" w:rsidRDefault="00FA3353" w:rsidP="00FA3353">
      <w:pPr>
        <w:pStyle w:val="af8"/>
        <w:jc w:val="both"/>
        <w:rPr>
          <w:bdr w:val="none" w:sz="0" w:space="0" w:color="auto" w:frame="1"/>
        </w:rPr>
      </w:pPr>
      <w:r w:rsidRPr="00053E14">
        <w:rPr>
          <w:bdr w:val="none" w:sz="0" w:space="0" w:color="auto" w:frame="1"/>
        </w:rPr>
        <w:t>- проверяет и контролирует ход и сроки оказания услуг (не вмешиваясь при этом в финансово-хозяйственную деятельность Исполнителя), указывает на недостатки, вносит замечания, делает предложения и дает обязательные для выполнения Исполнителем указания об объеме и ходе оказания услуг, требует своевременного устранения выявленных при проверке оказания услуг недостатков, устанавливает срок их устранения;</w:t>
      </w:r>
    </w:p>
    <w:p w:rsidR="00FA3353" w:rsidRPr="00053E14" w:rsidRDefault="00FA3353" w:rsidP="00FA3353">
      <w:pPr>
        <w:pStyle w:val="af8"/>
        <w:jc w:val="both"/>
        <w:rPr>
          <w:bdr w:val="none" w:sz="0" w:space="0" w:color="auto" w:frame="1"/>
        </w:rPr>
      </w:pPr>
      <w:r w:rsidRPr="00053E14">
        <w:rPr>
          <w:bdr w:val="none" w:sz="0" w:space="0" w:color="auto" w:frame="1"/>
        </w:rPr>
        <w:t>- подписывает проверенные и подписанные Исполнителем акты выполненных работ по форме КС-2 и КС-3,</w:t>
      </w:r>
    </w:p>
    <w:p w:rsidR="00FA3353" w:rsidRPr="00053E14" w:rsidRDefault="00FA3353" w:rsidP="00FA3353">
      <w:pPr>
        <w:pStyle w:val="af8"/>
        <w:jc w:val="both"/>
        <w:rPr>
          <w:bdr w:val="none" w:sz="0" w:space="0" w:color="auto" w:frame="1"/>
        </w:rPr>
      </w:pPr>
      <w:r w:rsidRPr="00053E14">
        <w:rPr>
          <w:bdr w:val="none" w:sz="0" w:space="0" w:color="auto" w:frame="1"/>
        </w:rPr>
        <w:t>либо представляет мотивированный отказ от подписи;</w:t>
      </w:r>
    </w:p>
    <w:p w:rsidR="00FA3353" w:rsidRPr="00053E14" w:rsidRDefault="00FA3353" w:rsidP="00FA3353">
      <w:pPr>
        <w:pStyle w:val="af8"/>
        <w:jc w:val="both"/>
        <w:rPr>
          <w:bdr w:val="none" w:sz="0" w:space="0" w:color="auto" w:frame="1"/>
        </w:rPr>
      </w:pPr>
      <w:r w:rsidRPr="00053E14">
        <w:rPr>
          <w:bdr w:val="none" w:sz="0" w:space="0" w:color="auto" w:frame="1"/>
        </w:rPr>
        <w:t>- вправе требовать уплаты Исполнителем неустойки (штрафа, пени) в размере, предусмотренном действующим законодательством и Контрактом, в случае неисполнения/ненадлежащего исполнения Исполнителем обязательств по Контракту;</w:t>
      </w:r>
    </w:p>
    <w:p w:rsidR="00FA3353" w:rsidRPr="000C2478" w:rsidRDefault="00FA3353" w:rsidP="00FA3353">
      <w:pPr>
        <w:pStyle w:val="af8"/>
        <w:jc w:val="both"/>
        <w:rPr>
          <w:b/>
          <w:bdr w:val="none" w:sz="0" w:space="0" w:color="auto" w:frame="1"/>
        </w:rPr>
      </w:pPr>
      <w:r w:rsidRPr="000C2478">
        <w:rPr>
          <w:b/>
          <w:bdr w:val="none" w:sz="0" w:space="0" w:color="auto" w:frame="1"/>
        </w:rPr>
        <w:t xml:space="preserve">Исполнитель: </w:t>
      </w:r>
    </w:p>
    <w:p w:rsidR="00FA3353" w:rsidRPr="00053E14" w:rsidRDefault="00FA3353" w:rsidP="00FA3353">
      <w:pPr>
        <w:pStyle w:val="af8"/>
        <w:jc w:val="both"/>
        <w:rPr>
          <w:bdr w:val="none" w:sz="0" w:space="0" w:color="auto" w:frame="1"/>
        </w:rPr>
      </w:pPr>
      <w:r w:rsidRPr="00053E14">
        <w:rPr>
          <w:bdr w:val="none" w:sz="0" w:space="0" w:color="auto" w:frame="1"/>
        </w:rPr>
        <w:t>- до начала оказания услуг обязан представить Заказчику приказ о назначении представителя Исполнителя, ответственного за оказание услуг на время проведения капитального ремонта Объекта в течение 3 (трёх) календарных дней, начиная со дня, следующего за днем заключения Контракта;</w:t>
      </w:r>
    </w:p>
    <w:p w:rsidR="00FA3353" w:rsidRPr="00053E14" w:rsidRDefault="00FA3353" w:rsidP="00FA3353">
      <w:pPr>
        <w:pStyle w:val="af8"/>
        <w:jc w:val="both"/>
        <w:rPr>
          <w:bdr w:val="none" w:sz="0" w:space="0" w:color="auto" w:frame="1"/>
        </w:rPr>
      </w:pPr>
      <w:r w:rsidRPr="00053E14">
        <w:rPr>
          <w:bdr w:val="none" w:sz="0" w:space="0" w:color="auto" w:frame="1"/>
        </w:rPr>
        <w:t>- совместно с Подрядчиком в течение 5 (пяти) календарных дней, со дня утверждения графика выполнения работ, оформляют необходимые документы для выполнения работ по капитальному ремонту Объекта;</w:t>
      </w:r>
    </w:p>
    <w:p w:rsidR="00FA3353" w:rsidRPr="00053E14" w:rsidRDefault="00FA3353" w:rsidP="00FA3353">
      <w:pPr>
        <w:pStyle w:val="af8"/>
        <w:jc w:val="both"/>
        <w:rPr>
          <w:bdr w:val="none" w:sz="0" w:space="0" w:color="auto" w:frame="1"/>
        </w:rPr>
      </w:pPr>
      <w:r w:rsidRPr="00053E14">
        <w:rPr>
          <w:bdr w:val="none" w:sz="0" w:space="0" w:color="auto" w:frame="1"/>
        </w:rPr>
        <w:t>- проверяет разработанный Подрядчиком Проект графика выполнения работ на соответствие строительным нормам, согласовывает его или выдает мотивированный отказ от согласования;</w:t>
      </w:r>
    </w:p>
    <w:p w:rsidR="00FA3353" w:rsidRPr="00053E14" w:rsidRDefault="00FA3353" w:rsidP="00FA3353">
      <w:pPr>
        <w:pStyle w:val="af8"/>
        <w:jc w:val="both"/>
        <w:rPr>
          <w:bdr w:val="none" w:sz="0" w:space="0" w:color="auto" w:frame="1"/>
        </w:rPr>
      </w:pPr>
      <w:r w:rsidRPr="00053E14">
        <w:rPr>
          <w:bdr w:val="none" w:sz="0" w:space="0" w:color="auto" w:frame="1"/>
        </w:rPr>
        <w:t>- контролирует сроки выполнения работ по капитальному ремонту Объекта в соответствии с согласованным графиком выполнения работ;</w:t>
      </w:r>
    </w:p>
    <w:p w:rsidR="00FA3353" w:rsidRPr="00053E14" w:rsidRDefault="00FA3353" w:rsidP="00FA3353">
      <w:pPr>
        <w:pStyle w:val="af8"/>
        <w:jc w:val="both"/>
        <w:rPr>
          <w:bdr w:val="none" w:sz="0" w:space="0" w:color="auto" w:frame="1"/>
        </w:rPr>
      </w:pPr>
      <w:r w:rsidRPr="00053E14">
        <w:rPr>
          <w:bdr w:val="none" w:sz="0" w:space="0" w:color="auto" w:frame="1"/>
        </w:rPr>
        <w:t>- ежемесячно проверяет и своей подписью подтверждает записи в журнале производства работ, включая (при необходимости) свои комментарии относительно качества и порядка выполнения работ Подрядчиком;</w:t>
      </w:r>
    </w:p>
    <w:p w:rsidR="00FA3353" w:rsidRPr="00053E14" w:rsidRDefault="00FA3353" w:rsidP="00FA3353">
      <w:pPr>
        <w:pStyle w:val="af8"/>
        <w:jc w:val="both"/>
        <w:rPr>
          <w:bdr w:val="none" w:sz="0" w:space="0" w:color="auto" w:frame="1"/>
        </w:rPr>
      </w:pPr>
      <w:r w:rsidRPr="00053E14">
        <w:rPr>
          <w:bdr w:val="none" w:sz="0" w:space="0" w:color="auto" w:frame="1"/>
        </w:rPr>
        <w:t>- контролирует устранение выявленных недостатков, составляет акты об их устранении;</w:t>
      </w:r>
    </w:p>
    <w:p w:rsidR="00FA3353" w:rsidRPr="00053E14" w:rsidRDefault="00FA3353" w:rsidP="00FA3353">
      <w:pPr>
        <w:pStyle w:val="af8"/>
        <w:jc w:val="both"/>
        <w:rPr>
          <w:bdr w:val="none" w:sz="0" w:space="0" w:color="auto" w:frame="1"/>
        </w:rPr>
      </w:pPr>
      <w:r w:rsidRPr="00053E14">
        <w:rPr>
          <w:bdr w:val="none" w:sz="0" w:space="0" w:color="auto" w:frame="1"/>
        </w:rPr>
        <w:t>- обеспечивает постоянное присутствие представителя Исполнителя во время проведения работ;</w:t>
      </w:r>
    </w:p>
    <w:p w:rsidR="00FA3353" w:rsidRPr="00053E14" w:rsidRDefault="00FA3353" w:rsidP="00FA3353">
      <w:pPr>
        <w:pStyle w:val="af8"/>
        <w:jc w:val="both"/>
        <w:rPr>
          <w:bdr w:val="none" w:sz="0" w:space="0" w:color="auto" w:frame="1"/>
        </w:rPr>
      </w:pPr>
      <w:r w:rsidRPr="00053E14">
        <w:rPr>
          <w:bdr w:val="none" w:sz="0" w:space="0" w:color="auto" w:frame="1"/>
        </w:rPr>
        <w:t xml:space="preserve">- получает имеющиеся в наличии у Заказчика документы, необходимые для оказания услуг, а также разъяснения; </w:t>
      </w:r>
    </w:p>
    <w:p w:rsidR="00FA3353" w:rsidRPr="00053E14" w:rsidRDefault="00FA3353" w:rsidP="00FA3353">
      <w:pPr>
        <w:pStyle w:val="af8"/>
        <w:jc w:val="both"/>
        <w:rPr>
          <w:bdr w:val="none" w:sz="0" w:space="0" w:color="auto" w:frame="1"/>
        </w:rPr>
      </w:pPr>
      <w:r w:rsidRPr="00053E14">
        <w:rPr>
          <w:bdr w:val="none" w:sz="0" w:space="0" w:color="auto" w:frame="1"/>
        </w:rPr>
        <w:t>- осуществляет контроль качества используемых Подрядчиком материалов, оборудования, проверяет наличие необходимых сертификатов на материалы, ведение журнала входного контроля;</w:t>
      </w:r>
    </w:p>
    <w:p w:rsidR="00FA3353" w:rsidRPr="00053E14" w:rsidRDefault="00FA3353" w:rsidP="00FA3353">
      <w:pPr>
        <w:pStyle w:val="af8"/>
        <w:jc w:val="both"/>
        <w:rPr>
          <w:bdr w:val="none" w:sz="0" w:space="0" w:color="auto" w:frame="1"/>
        </w:rPr>
      </w:pPr>
      <w:r w:rsidRPr="00053E14">
        <w:rPr>
          <w:bdr w:val="none" w:sz="0" w:space="0" w:color="auto" w:frame="1"/>
        </w:rPr>
        <w:t>- получает предписания и технические условия, которые должны быть представлены Заказчику для ознакомления, после чего передает их Подрядчику;</w:t>
      </w:r>
    </w:p>
    <w:p w:rsidR="00FA3353" w:rsidRPr="00053E14" w:rsidRDefault="00FA3353" w:rsidP="00FA3353">
      <w:pPr>
        <w:pStyle w:val="af8"/>
        <w:jc w:val="both"/>
        <w:rPr>
          <w:bdr w:val="none" w:sz="0" w:space="0" w:color="auto" w:frame="1"/>
        </w:rPr>
      </w:pPr>
      <w:r w:rsidRPr="00053E14">
        <w:rPr>
          <w:bdr w:val="none" w:sz="0" w:space="0" w:color="auto" w:frame="1"/>
        </w:rPr>
        <w:t>- устанавливает порядок ведения исполнительной документации, не предусмотренной нормативными документами, и доводит его до сведения Подрядчика;</w:t>
      </w:r>
    </w:p>
    <w:p w:rsidR="00FA3353" w:rsidRPr="00053E14" w:rsidRDefault="00FA3353" w:rsidP="00FA3353">
      <w:pPr>
        <w:pStyle w:val="af8"/>
        <w:jc w:val="both"/>
        <w:rPr>
          <w:bdr w:val="none" w:sz="0" w:space="0" w:color="auto" w:frame="1"/>
        </w:rPr>
      </w:pPr>
      <w:r w:rsidRPr="00053E14">
        <w:rPr>
          <w:bdr w:val="none" w:sz="0" w:space="0" w:color="auto" w:frame="1"/>
        </w:rPr>
        <w:t>- обеспечивает и контролирует ведение и хранение исполнительной документации;</w:t>
      </w:r>
    </w:p>
    <w:p w:rsidR="00FA3353" w:rsidRPr="00053E14" w:rsidRDefault="00FA3353" w:rsidP="00FA3353">
      <w:pPr>
        <w:pStyle w:val="af8"/>
        <w:jc w:val="both"/>
        <w:rPr>
          <w:bdr w:val="none" w:sz="0" w:space="0" w:color="auto" w:frame="1"/>
        </w:rPr>
      </w:pPr>
      <w:r w:rsidRPr="00053E14">
        <w:rPr>
          <w:bdr w:val="none" w:sz="0" w:space="0" w:color="auto" w:frame="1"/>
        </w:rPr>
        <w:t xml:space="preserve">- производит освидетельствование скрытых работ и ответственных конструкций с проведением </w:t>
      </w:r>
      <w:proofErr w:type="spellStart"/>
      <w:r w:rsidRPr="00053E14">
        <w:rPr>
          <w:bdr w:val="none" w:sz="0" w:space="0" w:color="auto" w:frame="1"/>
        </w:rPr>
        <w:t>фотофиксации</w:t>
      </w:r>
      <w:proofErr w:type="spellEnd"/>
      <w:r w:rsidRPr="00053E14">
        <w:rPr>
          <w:bdr w:val="none" w:sz="0" w:space="0" w:color="auto" w:frame="1"/>
        </w:rPr>
        <w:t>;</w:t>
      </w:r>
    </w:p>
    <w:p w:rsidR="00FA3353" w:rsidRPr="00053E14" w:rsidRDefault="00FA3353" w:rsidP="00FA3353">
      <w:pPr>
        <w:pStyle w:val="af8"/>
        <w:jc w:val="both"/>
        <w:rPr>
          <w:bdr w:val="none" w:sz="0" w:space="0" w:color="auto" w:frame="1"/>
        </w:rPr>
      </w:pPr>
      <w:r w:rsidRPr="00053E14">
        <w:rPr>
          <w:bdr w:val="none" w:sz="0" w:space="0" w:color="auto" w:frame="1"/>
        </w:rPr>
        <w:t xml:space="preserve">- дает предписания о прекращении или временной приостановке работ по капитальному ремонту Объекта, предварительно согласовав данное решение с Заказчиком; </w:t>
      </w:r>
    </w:p>
    <w:p w:rsidR="00FA3353" w:rsidRPr="00053E14" w:rsidRDefault="00FA3353" w:rsidP="00FA3353">
      <w:pPr>
        <w:pStyle w:val="af8"/>
        <w:jc w:val="both"/>
        <w:rPr>
          <w:bdr w:val="none" w:sz="0" w:space="0" w:color="auto" w:frame="1"/>
        </w:rPr>
      </w:pPr>
      <w:r w:rsidRPr="00053E14">
        <w:rPr>
          <w:bdr w:val="none" w:sz="0" w:space="0" w:color="auto" w:frame="1"/>
        </w:rPr>
        <w:lastRenderedPageBreak/>
        <w:t>- участвует в проверках качества выполняемых Подрядчиком работ, проводимых органами государственного надзора, а также Заказчиком;</w:t>
      </w:r>
    </w:p>
    <w:p w:rsidR="00FA3353" w:rsidRPr="00053E14" w:rsidRDefault="00FA3353" w:rsidP="00FA3353">
      <w:pPr>
        <w:pStyle w:val="af8"/>
        <w:jc w:val="both"/>
        <w:rPr>
          <w:bdr w:val="none" w:sz="0" w:space="0" w:color="auto" w:frame="1"/>
        </w:rPr>
      </w:pPr>
      <w:r w:rsidRPr="00053E14">
        <w:rPr>
          <w:bdr w:val="none" w:sz="0" w:space="0" w:color="auto" w:frame="1"/>
        </w:rPr>
        <w:t>- принимает от Подрядчика выполненные работы в соответствии с графиком выполнения работ и с условиями Контракта на проведение капитального ремонта Объекта;</w:t>
      </w:r>
    </w:p>
    <w:p w:rsidR="00FA3353" w:rsidRPr="00053E14" w:rsidRDefault="00FA3353" w:rsidP="00FA3353">
      <w:pPr>
        <w:pStyle w:val="af8"/>
        <w:jc w:val="both"/>
        <w:rPr>
          <w:bdr w:val="none" w:sz="0" w:space="0" w:color="auto" w:frame="1"/>
        </w:rPr>
      </w:pPr>
      <w:r w:rsidRPr="00053E14">
        <w:rPr>
          <w:bdr w:val="none" w:sz="0" w:space="0" w:color="auto" w:frame="1"/>
        </w:rPr>
        <w:t xml:space="preserve">- в случае привлечения Подрядчиком третьих лиц (субподрядчиков) согласовывает и проверяет соответствие требованиям законодательства Российской Федерации привлекаемых сторонних организаций для выполнения отдельных видов работ. Проверяет наличие необходимых допусков, разрешений, сертификатов у привлеченных субподрядчиков; </w:t>
      </w:r>
    </w:p>
    <w:p w:rsidR="00FA3353" w:rsidRPr="00053E14" w:rsidRDefault="00FA3353" w:rsidP="00FA3353">
      <w:pPr>
        <w:pStyle w:val="af8"/>
        <w:jc w:val="both"/>
        <w:rPr>
          <w:bdr w:val="none" w:sz="0" w:space="0" w:color="auto" w:frame="1"/>
        </w:rPr>
      </w:pPr>
      <w:r w:rsidRPr="00053E14">
        <w:rPr>
          <w:bdr w:val="none" w:sz="0" w:space="0" w:color="auto" w:frame="1"/>
        </w:rPr>
        <w:t>- совместно с Заказчиком принимает решение о временном прекращении производства работ по капитальному ремонту Объекта;</w:t>
      </w:r>
    </w:p>
    <w:p w:rsidR="00FA3353" w:rsidRPr="00053E14" w:rsidRDefault="00FA3353" w:rsidP="00FA3353">
      <w:pPr>
        <w:pStyle w:val="af8"/>
        <w:jc w:val="both"/>
        <w:rPr>
          <w:bdr w:val="none" w:sz="0" w:space="0" w:color="auto" w:frame="1"/>
        </w:rPr>
      </w:pPr>
      <w:r w:rsidRPr="00053E14">
        <w:rPr>
          <w:bdr w:val="none" w:sz="0" w:space="0" w:color="auto" w:frame="1"/>
        </w:rPr>
        <w:t xml:space="preserve">- осуществляет </w:t>
      </w:r>
      <w:proofErr w:type="gramStart"/>
      <w:r w:rsidRPr="00053E14">
        <w:rPr>
          <w:bdr w:val="none" w:sz="0" w:space="0" w:color="auto" w:frame="1"/>
        </w:rPr>
        <w:t>контроль за</w:t>
      </w:r>
      <w:proofErr w:type="gramEnd"/>
      <w:r w:rsidRPr="00053E14">
        <w:rPr>
          <w:bdr w:val="none" w:sz="0" w:space="0" w:color="auto" w:frame="1"/>
        </w:rPr>
        <w:t xml:space="preserve"> выполнением Подрядчиком предписаний государственных надзорных органов;</w:t>
      </w:r>
    </w:p>
    <w:p w:rsidR="00FA3353" w:rsidRPr="00053E14" w:rsidRDefault="00FA3353" w:rsidP="00FA3353">
      <w:pPr>
        <w:pStyle w:val="af8"/>
        <w:jc w:val="both"/>
        <w:rPr>
          <w:bdr w:val="none" w:sz="0" w:space="0" w:color="auto" w:frame="1"/>
        </w:rPr>
      </w:pPr>
      <w:r w:rsidRPr="00053E14">
        <w:rPr>
          <w:bdr w:val="none" w:sz="0" w:space="0" w:color="auto" w:frame="1"/>
        </w:rPr>
        <w:t>- представляет интересы Заказчика в учреждениях, организациях и на предприятиях по вопросам выполнения Подрядчиком работ по капитальному ремонту Объекта, дает разъяснения по техническим и финансовым вопросам в части касающейся оказания услуг государственным контролирующим и надзорным органам.</w:t>
      </w:r>
    </w:p>
    <w:p w:rsidR="00FA3353" w:rsidRPr="00053E14" w:rsidRDefault="00FA3353" w:rsidP="00FA3353">
      <w:pPr>
        <w:pStyle w:val="af8"/>
        <w:jc w:val="both"/>
        <w:rPr>
          <w:bdr w:val="none" w:sz="0" w:space="0" w:color="auto" w:frame="1"/>
        </w:rPr>
      </w:pPr>
      <w:r w:rsidRPr="00053E14">
        <w:rPr>
          <w:bdr w:val="none" w:sz="0" w:space="0" w:color="auto" w:frame="1"/>
        </w:rPr>
        <w:t xml:space="preserve">- организовывает в необходимых случаях внесение изменений в проектно-сметную и рабочую документации и их согласование и </w:t>
      </w:r>
      <w:proofErr w:type="spellStart"/>
      <w:r w:rsidRPr="00053E14">
        <w:rPr>
          <w:bdr w:val="none" w:sz="0" w:space="0" w:color="auto" w:frame="1"/>
        </w:rPr>
        <w:t>переутверждение</w:t>
      </w:r>
      <w:proofErr w:type="spellEnd"/>
      <w:r w:rsidRPr="00053E14">
        <w:rPr>
          <w:bdr w:val="none" w:sz="0" w:space="0" w:color="auto" w:frame="1"/>
        </w:rPr>
        <w:t xml:space="preserve"> (при необходимости); </w:t>
      </w:r>
    </w:p>
    <w:p w:rsidR="00FA3353" w:rsidRPr="00053E14" w:rsidRDefault="00FA3353" w:rsidP="00FA3353">
      <w:pPr>
        <w:pStyle w:val="af8"/>
        <w:jc w:val="both"/>
        <w:rPr>
          <w:bdr w:val="none" w:sz="0" w:space="0" w:color="auto" w:frame="1"/>
        </w:rPr>
      </w:pPr>
      <w:r w:rsidRPr="00053E14">
        <w:rPr>
          <w:bdr w:val="none" w:sz="0" w:space="0" w:color="auto" w:frame="1"/>
        </w:rPr>
        <w:t>- осуществляет проверку обоснованности цен, сведений, содержащихся в отчетной документации, предъявленной к оплате Подрядчиком за выполненные им работы по капитальному ремонту Объекта;</w:t>
      </w:r>
    </w:p>
    <w:p w:rsidR="00FA3353" w:rsidRPr="00053E14" w:rsidRDefault="00FA3353" w:rsidP="00FA3353">
      <w:pPr>
        <w:pStyle w:val="af8"/>
        <w:jc w:val="both"/>
        <w:rPr>
          <w:bdr w:val="none" w:sz="0" w:space="0" w:color="auto" w:frame="1"/>
        </w:rPr>
      </w:pPr>
      <w:r w:rsidRPr="00053E14">
        <w:rPr>
          <w:bdr w:val="none" w:sz="0" w:space="0" w:color="auto" w:frame="1"/>
        </w:rPr>
        <w:t xml:space="preserve">- после приемки работ по капитальному ремонту Объекта осуществляет проверку представленной Подрядчиком отчетной документации в течение 3 (трёх) календарных дней </w:t>
      </w:r>
      <w:proofErr w:type="gramStart"/>
      <w:r w:rsidRPr="00053E14">
        <w:rPr>
          <w:bdr w:val="none" w:sz="0" w:space="0" w:color="auto" w:frame="1"/>
        </w:rPr>
        <w:t>с даты</w:t>
      </w:r>
      <w:proofErr w:type="gramEnd"/>
      <w:r w:rsidRPr="00053E14">
        <w:rPr>
          <w:bdr w:val="none" w:sz="0" w:space="0" w:color="auto" w:frame="1"/>
        </w:rPr>
        <w:t xml:space="preserve"> её получения и направляет её Заказчику, в том числе:</w:t>
      </w:r>
    </w:p>
    <w:p w:rsidR="00FA3353" w:rsidRPr="00053E14" w:rsidRDefault="00FA3353" w:rsidP="00FA3353">
      <w:pPr>
        <w:pStyle w:val="af8"/>
        <w:jc w:val="both"/>
        <w:rPr>
          <w:bdr w:val="none" w:sz="0" w:space="0" w:color="auto" w:frame="1"/>
        </w:rPr>
      </w:pPr>
      <w:r w:rsidRPr="00053E14">
        <w:rPr>
          <w:bdr w:val="none" w:sz="0" w:space="0" w:color="auto" w:frame="1"/>
        </w:rPr>
        <w:t>1. Подрядчик предоставляет Заказчику для сдачи-приемки работ следующие документы:</w:t>
      </w:r>
    </w:p>
    <w:p w:rsidR="00FA3353" w:rsidRPr="00053E14" w:rsidRDefault="00FA3353" w:rsidP="00FA3353">
      <w:pPr>
        <w:pStyle w:val="af8"/>
        <w:jc w:val="both"/>
        <w:rPr>
          <w:bdr w:val="none" w:sz="0" w:space="0" w:color="auto" w:frame="1"/>
        </w:rPr>
      </w:pPr>
      <w:r w:rsidRPr="00053E14">
        <w:rPr>
          <w:bdr w:val="none" w:sz="0" w:space="0" w:color="auto" w:frame="1"/>
        </w:rPr>
        <w:t>- Акт о приемке выполненных работ (форма КС-2) на бумажном носителе в 3 экз.;</w:t>
      </w:r>
    </w:p>
    <w:p w:rsidR="00FA3353" w:rsidRPr="00053E14" w:rsidRDefault="00FA3353" w:rsidP="00FA3353">
      <w:pPr>
        <w:pStyle w:val="af8"/>
        <w:jc w:val="both"/>
        <w:rPr>
          <w:bdr w:val="none" w:sz="0" w:space="0" w:color="auto" w:frame="1"/>
        </w:rPr>
      </w:pPr>
      <w:r w:rsidRPr="00053E14">
        <w:rPr>
          <w:bdr w:val="none" w:sz="0" w:space="0" w:color="auto" w:frame="1"/>
        </w:rPr>
        <w:t>- Справку о стоимости выполненных работ и затрат (форма КС-З) на бумажном носителе в 3 экз.;</w:t>
      </w:r>
    </w:p>
    <w:p w:rsidR="00FA3353" w:rsidRPr="00053E14" w:rsidRDefault="00FA3353" w:rsidP="00FA3353">
      <w:pPr>
        <w:pStyle w:val="af8"/>
        <w:jc w:val="both"/>
        <w:rPr>
          <w:bdr w:val="none" w:sz="0" w:space="0" w:color="auto" w:frame="1"/>
        </w:rPr>
      </w:pPr>
      <w:r w:rsidRPr="00053E14">
        <w:rPr>
          <w:bdr w:val="none" w:sz="0" w:space="0" w:color="auto" w:frame="1"/>
        </w:rPr>
        <w:t xml:space="preserve"> - Акт о приёмке оборудования в монтаж (форма ОС-15) на бумажном носителе (при необходимости) в 2 экз.;</w:t>
      </w:r>
    </w:p>
    <w:p w:rsidR="00FA3353" w:rsidRPr="00053E14" w:rsidRDefault="00FA3353" w:rsidP="00FA3353">
      <w:pPr>
        <w:pStyle w:val="af8"/>
        <w:jc w:val="both"/>
        <w:rPr>
          <w:bdr w:val="none" w:sz="0" w:space="0" w:color="auto" w:frame="1"/>
        </w:rPr>
      </w:pPr>
      <w:r w:rsidRPr="00053E14">
        <w:rPr>
          <w:bdr w:val="none" w:sz="0" w:space="0" w:color="auto" w:frame="1"/>
        </w:rPr>
        <w:t>- Счет на оплату на бумажном носителе в 1 экз.;</w:t>
      </w:r>
    </w:p>
    <w:p w:rsidR="00FA3353" w:rsidRPr="00053E14" w:rsidRDefault="00FA3353" w:rsidP="00FA3353">
      <w:pPr>
        <w:pStyle w:val="af8"/>
        <w:jc w:val="both"/>
        <w:rPr>
          <w:bdr w:val="none" w:sz="0" w:space="0" w:color="auto" w:frame="1"/>
        </w:rPr>
      </w:pPr>
      <w:r w:rsidRPr="00053E14">
        <w:rPr>
          <w:bdr w:val="none" w:sz="0" w:space="0" w:color="auto" w:frame="1"/>
        </w:rPr>
        <w:t>- Счет-фактура на бумажном носителе в 1 экз</w:t>
      </w:r>
      <w:proofErr w:type="gramStart"/>
      <w:r w:rsidRPr="00053E14">
        <w:rPr>
          <w:bdr w:val="none" w:sz="0" w:space="0" w:color="auto" w:frame="1"/>
        </w:rPr>
        <w:t>..</w:t>
      </w:r>
      <w:proofErr w:type="gramEnd"/>
    </w:p>
    <w:p w:rsidR="00FA3353" w:rsidRPr="00053E14" w:rsidRDefault="00FA3353" w:rsidP="00FA3353">
      <w:pPr>
        <w:pStyle w:val="af8"/>
        <w:jc w:val="both"/>
        <w:rPr>
          <w:bdr w:val="none" w:sz="0" w:space="0" w:color="auto" w:frame="1"/>
        </w:rPr>
      </w:pPr>
      <w:r w:rsidRPr="00053E14">
        <w:rPr>
          <w:bdr w:val="none" w:sz="0" w:space="0" w:color="auto" w:frame="1"/>
        </w:rPr>
        <w:t>2. Комплект исполнительной документации предоставляется Подрядчиком Заказчику в 2 экз. на бумажном носителе (а также 1 экз. в электронном виде - в случае необходимости) в следующем составе:</w:t>
      </w:r>
    </w:p>
    <w:p w:rsidR="00FA3353" w:rsidRPr="00053E14" w:rsidRDefault="00FA3353" w:rsidP="00FA3353">
      <w:pPr>
        <w:pStyle w:val="af8"/>
        <w:jc w:val="both"/>
        <w:rPr>
          <w:bdr w:val="none" w:sz="0" w:space="0" w:color="auto" w:frame="1"/>
        </w:rPr>
      </w:pPr>
      <w:r w:rsidRPr="00053E14">
        <w:rPr>
          <w:bdr w:val="none" w:sz="0" w:space="0" w:color="auto" w:frame="1"/>
        </w:rPr>
        <w:t>- Общий журнал работ (по форме КС-6);</w:t>
      </w:r>
    </w:p>
    <w:p w:rsidR="00FA3353" w:rsidRPr="00053E14" w:rsidRDefault="00FA3353" w:rsidP="00FA3353">
      <w:pPr>
        <w:pStyle w:val="af8"/>
        <w:jc w:val="both"/>
        <w:rPr>
          <w:bdr w:val="none" w:sz="0" w:space="0" w:color="auto" w:frame="1"/>
        </w:rPr>
      </w:pPr>
      <w:r w:rsidRPr="00053E14">
        <w:rPr>
          <w:bdr w:val="none" w:sz="0" w:space="0" w:color="auto" w:frame="1"/>
        </w:rPr>
        <w:t>- Акты приемки ответственных конструкций;</w:t>
      </w:r>
    </w:p>
    <w:p w:rsidR="00FA3353" w:rsidRPr="00053E14" w:rsidRDefault="00FA3353" w:rsidP="00FA3353">
      <w:pPr>
        <w:pStyle w:val="af8"/>
        <w:jc w:val="both"/>
        <w:rPr>
          <w:bdr w:val="none" w:sz="0" w:space="0" w:color="auto" w:frame="1"/>
        </w:rPr>
      </w:pPr>
      <w:r w:rsidRPr="00053E14">
        <w:rPr>
          <w:bdr w:val="none" w:sz="0" w:space="0" w:color="auto" w:frame="1"/>
        </w:rPr>
        <w:t xml:space="preserve">- Акты освидетельствования скрытых работ (с </w:t>
      </w:r>
      <w:proofErr w:type="gramStart"/>
      <w:r w:rsidRPr="00053E14">
        <w:rPr>
          <w:bdr w:val="none" w:sz="0" w:space="0" w:color="auto" w:frame="1"/>
        </w:rPr>
        <w:t>обязательной</w:t>
      </w:r>
      <w:proofErr w:type="gramEnd"/>
      <w:r w:rsidRPr="00053E14">
        <w:rPr>
          <w:bdr w:val="none" w:sz="0" w:space="0" w:color="auto" w:frame="1"/>
        </w:rPr>
        <w:t xml:space="preserve"> </w:t>
      </w:r>
      <w:proofErr w:type="spellStart"/>
      <w:r w:rsidRPr="00053E14">
        <w:rPr>
          <w:bdr w:val="none" w:sz="0" w:space="0" w:color="auto" w:frame="1"/>
        </w:rPr>
        <w:t>фотофиксацией</w:t>
      </w:r>
      <w:proofErr w:type="spellEnd"/>
      <w:r w:rsidRPr="00053E14">
        <w:rPr>
          <w:bdr w:val="none" w:sz="0" w:space="0" w:color="auto" w:frame="1"/>
        </w:rPr>
        <w:t>);</w:t>
      </w:r>
    </w:p>
    <w:p w:rsidR="00FA3353" w:rsidRPr="00053E14" w:rsidRDefault="00FA3353" w:rsidP="00FA3353">
      <w:pPr>
        <w:pStyle w:val="af8"/>
        <w:jc w:val="both"/>
        <w:rPr>
          <w:bdr w:val="none" w:sz="0" w:space="0" w:color="auto" w:frame="1"/>
        </w:rPr>
      </w:pPr>
      <w:r w:rsidRPr="00053E14">
        <w:rPr>
          <w:bdr w:val="none" w:sz="0" w:space="0" w:color="auto" w:frame="1"/>
        </w:rPr>
        <w:t>- Исполнительные схемы;</w:t>
      </w:r>
    </w:p>
    <w:p w:rsidR="00FA3353" w:rsidRPr="00053E14" w:rsidRDefault="00FA3353" w:rsidP="00FA3353">
      <w:pPr>
        <w:pStyle w:val="af8"/>
        <w:jc w:val="both"/>
        <w:rPr>
          <w:bdr w:val="none" w:sz="0" w:space="0" w:color="auto" w:frame="1"/>
        </w:rPr>
      </w:pPr>
      <w:r w:rsidRPr="00053E14">
        <w:rPr>
          <w:bdr w:val="none" w:sz="0" w:space="0" w:color="auto" w:frame="1"/>
        </w:rPr>
        <w:t>- Копии паспортов качества применяемых материалов (изделий), сертификатов;</w:t>
      </w:r>
    </w:p>
    <w:p w:rsidR="00FA3353" w:rsidRPr="00053E14" w:rsidRDefault="00FA3353" w:rsidP="00FA3353">
      <w:pPr>
        <w:pStyle w:val="af8"/>
        <w:jc w:val="both"/>
        <w:rPr>
          <w:bdr w:val="none" w:sz="0" w:space="0" w:color="auto" w:frame="1"/>
        </w:rPr>
      </w:pPr>
      <w:r w:rsidRPr="00053E14">
        <w:rPr>
          <w:bdr w:val="none" w:sz="0" w:space="0" w:color="auto" w:frame="1"/>
        </w:rPr>
        <w:t>- иные необходимые документы, в рамках выполнения капитального ремонта Объекта.</w:t>
      </w:r>
    </w:p>
    <w:p w:rsidR="00FA3353" w:rsidRPr="00053E14" w:rsidRDefault="00FA3353" w:rsidP="00FA3353">
      <w:pPr>
        <w:pStyle w:val="af8"/>
        <w:jc w:val="both"/>
        <w:rPr>
          <w:bdr w:val="none" w:sz="0" w:space="0" w:color="auto" w:frame="1"/>
        </w:rPr>
      </w:pPr>
      <w:r w:rsidRPr="00053E14">
        <w:rPr>
          <w:bdr w:val="none" w:sz="0" w:space="0" w:color="auto" w:frame="1"/>
        </w:rPr>
        <w:t xml:space="preserve">Документы должны быть оформлены в строгом соответствии с действующими требованиями </w:t>
      </w:r>
      <w:proofErr w:type="gramStart"/>
      <w:r w:rsidRPr="00053E14">
        <w:rPr>
          <w:bdr w:val="none" w:sz="0" w:space="0" w:color="auto" w:frame="1"/>
        </w:rPr>
        <w:t>в</w:t>
      </w:r>
      <w:proofErr w:type="gramEnd"/>
      <w:r w:rsidRPr="00053E14">
        <w:rPr>
          <w:bdr w:val="none" w:sz="0" w:space="0" w:color="auto" w:frame="1"/>
        </w:rPr>
        <w:t xml:space="preserve"> оформлению указанных документов, в </w:t>
      </w:r>
      <w:proofErr w:type="spellStart"/>
      <w:r w:rsidRPr="00053E14">
        <w:rPr>
          <w:bdr w:val="none" w:sz="0" w:space="0" w:color="auto" w:frame="1"/>
        </w:rPr>
        <w:t>т.ч</w:t>
      </w:r>
      <w:proofErr w:type="spellEnd"/>
      <w:r w:rsidRPr="00053E14">
        <w:rPr>
          <w:bdr w:val="none" w:sz="0" w:space="0" w:color="auto" w:frame="1"/>
        </w:rPr>
        <w:t>. без исправлений и подчисток.</w:t>
      </w:r>
    </w:p>
    <w:p w:rsidR="00FA3353" w:rsidRPr="00053E14" w:rsidRDefault="00FA3353" w:rsidP="00FA3353">
      <w:pPr>
        <w:pStyle w:val="af8"/>
        <w:rPr>
          <w:b/>
          <w:bdr w:val="none" w:sz="0" w:space="0" w:color="auto" w:frame="1"/>
        </w:rPr>
      </w:pPr>
    </w:p>
    <w:p w:rsidR="00FA3353" w:rsidRPr="00053E14" w:rsidRDefault="00FA3353" w:rsidP="00FA3353">
      <w:pPr>
        <w:pStyle w:val="af8"/>
        <w:ind w:firstLine="0"/>
        <w:jc w:val="left"/>
        <w:rPr>
          <w:b/>
          <w:bdr w:val="none" w:sz="0" w:space="0" w:color="auto" w:frame="1"/>
        </w:rPr>
      </w:pPr>
      <w:r w:rsidRPr="00053E14">
        <w:rPr>
          <w:b/>
          <w:bdr w:val="none" w:sz="0" w:space="0" w:color="auto" w:frame="1"/>
        </w:rPr>
        <w:t>5.3</w:t>
      </w:r>
      <w:r w:rsidRPr="00053E14">
        <w:rPr>
          <w:b/>
          <w:bdr w:val="none" w:sz="0" w:space="0" w:color="auto" w:frame="1"/>
        </w:rPr>
        <w:tab/>
        <w:t>Срок гарантийных обязательств</w:t>
      </w:r>
      <w:r w:rsidRPr="00053E14">
        <w:rPr>
          <w:b/>
          <w:bdr w:val="none" w:sz="0" w:space="0" w:color="auto" w:frame="1"/>
        </w:rPr>
        <w:tab/>
      </w:r>
    </w:p>
    <w:p w:rsidR="00FA3353" w:rsidRPr="00053E14" w:rsidRDefault="00FA3353" w:rsidP="00FA3353">
      <w:pPr>
        <w:pStyle w:val="af8"/>
        <w:jc w:val="both"/>
        <w:rPr>
          <w:bdr w:val="none" w:sz="0" w:space="0" w:color="auto" w:frame="1"/>
        </w:rPr>
      </w:pPr>
      <w:r w:rsidRPr="00053E14">
        <w:rPr>
          <w:bdr w:val="none" w:sz="0" w:space="0" w:color="auto" w:frame="1"/>
        </w:rPr>
        <w:t>Гарантийный срок на предоставляемые по настоящему Контракту услуги составляет 36 (тридцать шесть) месяцев со дня подписания Сторонами акта сдачи-приемки оказанных услуг.</w:t>
      </w:r>
    </w:p>
    <w:p w:rsidR="00FA3353" w:rsidRPr="00053E14" w:rsidRDefault="00FA3353" w:rsidP="00FA3353">
      <w:pPr>
        <w:pStyle w:val="af8"/>
        <w:jc w:val="both"/>
        <w:rPr>
          <w:bdr w:val="none" w:sz="0" w:space="0" w:color="auto" w:frame="1"/>
        </w:rPr>
      </w:pPr>
      <w:r w:rsidRPr="00053E14">
        <w:rPr>
          <w:bdr w:val="none" w:sz="0" w:space="0" w:color="auto" w:frame="1"/>
        </w:rPr>
        <w:t>Предметом гарантийных обязательств Исполнителя являются:</w:t>
      </w:r>
    </w:p>
    <w:p w:rsidR="00FA3353" w:rsidRPr="00053E14" w:rsidRDefault="00FA3353" w:rsidP="00FA3353">
      <w:pPr>
        <w:pStyle w:val="af8"/>
        <w:jc w:val="both"/>
        <w:rPr>
          <w:bdr w:val="none" w:sz="0" w:space="0" w:color="auto" w:frame="1"/>
        </w:rPr>
      </w:pPr>
      <w:r w:rsidRPr="00053E14">
        <w:rPr>
          <w:bdr w:val="none" w:sz="0" w:space="0" w:color="auto" w:frame="1"/>
        </w:rPr>
        <w:t>-результаты выполненных Подрядчиком работ по капитальному ремонту Объекта;</w:t>
      </w:r>
    </w:p>
    <w:p w:rsidR="00FA3353" w:rsidRPr="00053E14" w:rsidRDefault="00FA3353" w:rsidP="00FA3353">
      <w:pPr>
        <w:pStyle w:val="af8"/>
        <w:jc w:val="both"/>
        <w:rPr>
          <w:bdr w:val="none" w:sz="0" w:space="0" w:color="auto" w:frame="1"/>
        </w:rPr>
      </w:pPr>
      <w:r w:rsidRPr="00053E14">
        <w:rPr>
          <w:bdr w:val="none" w:sz="0" w:space="0" w:color="auto" w:frame="1"/>
        </w:rPr>
        <w:t>-качество материалов, оборудования и конструкций, используемых Подрядчиком при производстве работ по капитальному ремонту Объекта.</w:t>
      </w:r>
    </w:p>
    <w:p w:rsidR="00FA3353" w:rsidRPr="00053E14" w:rsidRDefault="00FA3353" w:rsidP="00FA3353">
      <w:pPr>
        <w:pStyle w:val="af8"/>
        <w:ind w:firstLine="0"/>
        <w:jc w:val="both"/>
        <w:rPr>
          <w:bdr w:val="none" w:sz="0" w:space="0" w:color="auto" w:frame="1"/>
        </w:rPr>
      </w:pPr>
      <w:r w:rsidRPr="00053E14">
        <w:rPr>
          <w:bdr w:val="none" w:sz="0" w:space="0" w:color="auto" w:frame="1"/>
        </w:rPr>
        <w:t>5.4 Срок оказания услуг</w:t>
      </w:r>
      <w:r w:rsidRPr="00053E14">
        <w:rPr>
          <w:bdr w:val="none" w:sz="0" w:space="0" w:color="auto" w:frame="1"/>
        </w:rPr>
        <w:tab/>
        <w:t xml:space="preserve">Исполнитель производит оказание услуг в соответствии с графиком выполнения работ по капитальному ремонту Объекта, разработанным Подрядчиком и подписанный Заказчиком, в срок </w:t>
      </w:r>
      <w:proofErr w:type="gramStart"/>
      <w:r w:rsidRPr="00053E14">
        <w:rPr>
          <w:bdr w:val="none" w:sz="0" w:space="0" w:color="auto" w:frame="1"/>
        </w:rPr>
        <w:t>до</w:t>
      </w:r>
      <w:proofErr w:type="gramEnd"/>
      <w:r w:rsidRPr="00053E14">
        <w:rPr>
          <w:bdr w:val="none" w:sz="0" w:space="0" w:color="auto" w:frame="1"/>
        </w:rPr>
        <w:t xml:space="preserve"> _______________</w:t>
      </w:r>
    </w:p>
    <w:p w:rsidR="00FA3353" w:rsidRPr="00053E14" w:rsidRDefault="00FA3353" w:rsidP="00FA3353">
      <w:pPr>
        <w:pStyle w:val="af8"/>
        <w:jc w:val="both"/>
        <w:rPr>
          <w:bdr w:val="none" w:sz="0" w:space="0" w:color="auto" w:frame="1"/>
        </w:rPr>
      </w:pPr>
      <w:r w:rsidRPr="00053E14">
        <w:rPr>
          <w:bdr w:val="none" w:sz="0" w:space="0" w:color="auto" w:frame="1"/>
        </w:rPr>
        <w:t>Контракт действует до полного исполнения своих обязатель</w:t>
      </w:r>
      <w:proofErr w:type="gramStart"/>
      <w:r w:rsidRPr="00053E14">
        <w:rPr>
          <w:bdr w:val="none" w:sz="0" w:space="0" w:color="auto" w:frame="1"/>
        </w:rPr>
        <w:t>ств ст</w:t>
      </w:r>
      <w:proofErr w:type="gramEnd"/>
      <w:r w:rsidRPr="00053E14">
        <w:rPr>
          <w:bdr w:val="none" w:sz="0" w:space="0" w:color="auto" w:frame="1"/>
        </w:rPr>
        <w:t>оронами.</w:t>
      </w:r>
    </w:p>
    <w:p w:rsidR="00FA3353" w:rsidRPr="00053E14" w:rsidRDefault="00FA3353" w:rsidP="00FA3353">
      <w:pPr>
        <w:pStyle w:val="af8"/>
        <w:ind w:firstLine="0"/>
        <w:jc w:val="both"/>
        <w:rPr>
          <w:bdr w:val="none" w:sz="0" w:space="0" w:color="auto" w:frame="1"/>
        </w:rPr>
      </w:pPr>
      <w:proofErr w:type="gramStart"/>
      <w:r w:rsidRPr="00053E14">
        <w:rPr>
          <w:bdr w:val="none" w:sz="0" w:space="0" w:color="auto" w:frame="1"/>
        </w:rPr>
        <w:t>5.5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r w:rsidRPr="00053E14">
        <w:rPr>
          <w:bdr w:val="none" w:sz="0" w:space="0" w:color="auto" w:frame="1"/>
        </w:rPr>
        <w:tab/>
        <w:t xml:space="preserve">Исполнитель обязан оказать услуги в соответствии с разработанной </w:t>
      </w:r>
      <w:r w:rsidRPr="00053E14">
        <w:rPr>
          <w:bdr w:val="none" w:sz="0" w:space="0" w:color="auto" w:frame="1"/>
        </w:rPr>
        <w:lastRenderedPageBreak/>
        <w:t>документацией, требованиями технических регламентов, условиями Контракта, строительными нормами, правилами и стандартами, а также иными нормативными и правовыми документами, действующими на территории Российской Федерации и г. Красноярск.</w:t>
      </w:r>
      <w:proofErr w:type="gramEnd"/>
    </w:p>
    <w:p w:rsidR="00FA3353" w:rsidRPr="00053E14" w:rsidRDefault="00FA3353" w:rsidP="00FA3353">
      <w:pPr>
        <w:pStyle w:val="af8"/>
        <w:jc w:val="both"/>
        <w:rPr>
          <w:bdr w:val="none" w:sz="0" w:space="0" w:color="auto" w:frame="1"/>
        </w:rPr>
      </w:pPr>
      <w:r w:rsidRPr="00053E14">
        <w:rPr>
          <w:bdr w:val="none" w:sz="0" w:space="0" w:color="auto" w:frame="1"/>
        </w:rPr>
        <w:t>Под ненадлежащим исполнением обязательств Исполнителя понимается оказание услуг, предусмотренных настоящим техническим заданием, в том числе:</w:t>
      </w:r>
    </w:p>
    <w:p w:rsidR="00FA3353" w:rsidRPr="00053E14" w:rsidRDefault="00FA3353" w:rsidP="00FA3353">
      <w:pPr>
        <w:pStyle w:val="af8"/>
        <w:jc w:val="both"/>
        <w:rPr>
          <w:bdr w:val="none" w:sz="0" w:space="0" w:color="auto" w:frame="1"/>
        </w:rPr>
      </w:pPr>
      <w:r w:rsidRPr="00053E14">
        <w:rPr>
          <w:bdr w:val="none" w:sz="0" w:space="0" w:color="auto" w:frame="1"/>
        </w:rPr>
        <w:t xml:space="preserve">-отсутствие взаимодействия с Подрядчиком при выполнении работ по капитальному ремонту Объекта; </w:t>
      </w:r>
    </w:p>
    <w:p w:rsidR="00FA3353" w:rsidRPr="00053E14" w:rsidRDefault="00FA3353" w:rsidP="00FA3353">
      <w:pPr>
        <w:pStyle w:val="af8"/>
        <w:jc w:val="both"/>
        <w:rPr>
          <w:bdr w:val="none" w:sz="0" w:space="0" w:color="auto" w:frame="1"/>
        </w:rPr>
      </w:pPr>
      <w:r w:rsidRPr="00053E14">
        <w:rPr>
          <w:bdr w:val="none" w:sz="0" w:space="0" w:color="auto" w:frame="1"/>
        </w:rPr>
        <w:t>-обнаружение у Подрядчика несоответствия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w:t>
      </w:r>
    </w:p>
    <w:p w:rsidR="00FA3353" w:rsidRPr="00053E14" w:rsidRDefault="00FA3353" w:rsidP="00FA3353">
      <w:pPr>
        <w:pStyle w:val="af8"/>
        <w:jc w:val="both"/>
        <w:rPr>
          <w:bdr w:val="none" w:sz="0" w:space="0" w:color="auto" w:frame="1"/>
        </w:rPr>
      </w:pPr>
      <w:r w:rsidRPr="00053E14">
        <w:rPr>
          <w:bdr w:val="none" w:sz="0" w:space="0" w:color="auto" w:frame="1"/>
        </w:rPr>
        <w:t>-несоответствие видов выполняемых Подрядчиком работ разработанной документации;</w:t>
      </w:r>
    </w:p>
    <w:p w:rsidR="00FA3353" w:rsidRPr="00053E14" w:rsidRDefault="00FA3353" w:rsidP="00FA3353">
      <w:pPr>
        <w:pStyle w:val="af8"/>
        <w:jc w:val="both"/>
        <w:rPr>
          <w:bdr w:val="none" w:sz="0" w:space="0" w:color="auto" w:frame="1"/>
        </w:rPr>
      </w:pPr>
      <w:r w:rsidRPr="00053E14">
        <w:rPr>
          <w:bdr w:val="none" w:sz="0" w:space="0" w:color="auto" w:frame="1"/>
        </w:rPr>
        <w:t xml:space="preserve">-наличие предписаний контролирующих организаций по производству работ по капитальному ремонту Объекта; </w:t>
      </w:r>
    </w:p>
    <w:p w:rsidR="00FA3353" w:rsidRPr="00053E14" w:rsidRDefault="00FA3353" w:rsidP="00FA3353">
      <w:pPr>
        <w:pStyle w:val="af8"/>
        <w:jc w:val="both"/>
        <w:rPr>
          <w:bdr w:val="none" w:sz="0" w:space="0" w:color="auto" w:frame="1"/>
        </w:rPr>
      </w:pPr>
      <w:proofErr w:type="gramStart"/>
      <w:r w:rsidRPr="00053E14">
        <w:rPr>
          <w:bdr w:val="none" w:sz="0" w:space="0" w:color="auto" w:frame="1"/>
        </w:rPr>
        <w:t>-несоответствие наименований и технических характеристик, применяемых Подрядчиком материалов сведениям о качестве, технических характеристиках товара (материалов), его безопасности, функциональных характеристиках (потребительских свойствах) товара (материалов), размере, упаковке, отгрузке товара (материалов) и иные сведения о товаре (материалах), предусмотренным Контрактом с Подрядчиком;</w:t>
      </w:r>
      <w:proofErr w:type="gramEnd"/>
    </w:p>
    <w:p w:rsidR="00FA3353" w:rsidRPr="00053E14" w:rsidRDefault="00FA3353" w:rsidP="00FA3353">
      <w:pPr>
        <w:pStyle w:val="af8"/>
        <w:jc w:val="both"/>
        <w:rPr>
          <w:bdr w:val="none" w:sz="0" w:space="0" w:color="auto" w:frame="1"/>
        </w:rPr>
      </w:pPr>
      <w:r w:rsidRPr="00053E14">
        <w:rPr>
          <w:bdr w:val="none" w:sz="0" w:space="0" w:color="auto" w:frame="1"/>
        </w:rPr>
        <w:t>-несоответствие стоимости применяемых материалов и выполняемых Подрядчиком работ по капитальному ремонту Объекта, а также объемов таких работ, указанных в предъявляемых Подрядчиком к оплате актах выполненных работ по форме КС-2, фактической их стоимости и объемам;</w:t>
      </w:r>
    </w:p>
    <w:p w:rsidR="00FA3353" w:rsidRPr="00053E14" w:rsidRDefault="00FA3353" w:rsidP="00FA3353">
      <w:pPr>
        <w:pStyle w:val="af8"/>
        <w:jc w:val="both"/>
        <w:rPr>
          <w:bdr w:val="none" w:sz="0" w:space="0" w:color="auto" w:frame="1"/>
        </w:rPr>
      </w:pPr>
      <w:r w:rsidRPr="00053E14">
        <w:rPr>
          <w:bdr w:val="none" w:sz="0" w:space="0" w:color="auto" w:frame="1"/>
        </w:rPr>
        <w:t>-проверка представленных Подрядчиком отчетных документов не более 3 (трёх) календарных дней с даты их получения Исполнителем от Подрядчика;</w:t>
      </w:r>
    </w:p>
    <w:p w:rsidR="00FA3353" w:rsidRPr="00053E14" w:rsidRDefault="00FA3353" w:rsidP="00FA3353">
      <w:pPr>
        <w:pStyle w:val="af8"/>
        <w:jc w:val="both"/>
        <w:rPr>
          <w:bdr w:val="none" w:sz="0" w:space="0" w:color="auto" w:frame="1"/>
        </w:rPr>
      </w:pPr>
      <w:r w:rsidRPr="00053E14">
        <w:rPr>
          <w:bdr w:val="none" w:sz="0" w:space="0" w:color="auto" w:frame="1"/>
        </w:rPr>
        <w:t xml:space="preserve">-отсутствие или ненадлежащее оформление всех принятых видов журналов при производстве работ по капитальному ремонту Объекта, в том числе отсутствие оформления скрытых видов работ или ненадлежащее информирование об этом Заказчика; </w:t>
      </w:r>
    </w:p>
    <w:p w:rsidR="00FA3353" w:rsidRPr="00053E14" w:rsidRDefault="00FA3353" w:rsidP="00FA3353">
      <w:pPr>
        <w:pStyle w:val="af8"/>
        <w:ind w:firstLine="0"/>
        <w:jc w:val="both"/>
        <w:rPr>
          <w:bdr w:val="none" w:sz="0" w:space="0" w:color="auto" w:frame="1"/>
        </w:rPr>
      </w:pPr>
      <w:r w:rsidRPr="00053E14">
        <w:rPr>
          <w:bdr w:val="none" w:sz="0" w:space="0" w:color="auto" w:frame="1"/>
        </w:rPr>
        <w:t>-оказание услуг в неполном объеме.</w:t>
      </w:r>
    </w:p>
    <w:p w:rsidR="00FA3353" w:rsidRPr="00053E14" w:rsidRDefault="00FA3353" w:rsidP="00FA3353">
      <w:pPr>
        <w:widowControl w:val="0"/>
        <w:tabs>
          <w:tab w:val="left" w:pos="709"/>
        </w:tabs>
        <w:suppressAutoHyphens/>
        <w:jc w:val="both"/>
        <w:rPr>
          <w:rFonts w:eastAsia="Arial Unicode MS"/>
          <w:sz w:val="24"/>
          <w:szCs w:val="24"/>
          <w:lang w:bidi="ru-RU"/>
        </w:rPr>
      </w:pPr>
    </w:p>
    <w:p w:rsidR="00FA3353" w:rsidRPr="00053E14" w:rsidRDefault="00FA3353" w:rsidP="00FA3353">
      <w:pPr>
        <w:widowControl w:val="0"/>
        <w:tabs>
          <w:tab w:val="left" w:pos="709"/>
        </w:tabs>
        <w:suppressAutoHyphens/>
        <w:jc w:val="center"/>
        <w:rPr>
          <w:rFonts w:eastAsia="Arial Unicode MS"/>
          <w:b/>
          <w:sz w:val="24"/>
          <w:szCs w:val="24"/>
          <w:lang w:bidi="ru-RU"/>
        </w:rPr>
      </w:pPr>
      <w:r w:rsidRPr="00053E14">
        <w:rPr>
          <w:rFonts w:eastAsia="Arial Unicode MS"/>
          <w:b/>
          <w:sz w:val="24"/>
          <w:szCs w:val="24"/>
          <w:lang w:bidi="ru-RU"/>
        </w:rPr>
        <w:t>6.</w:t>
      </w:r>
      <w:r w:rsidRPr="00053E14">
        <w:rPr>
          <w:rFonts w:eastAsia="Arial Unicode MS"/>
          <w:b/>
          <w:sz w:val="24"/>
          <w:szCs w:val="24"/>
          <w:lang w:bidi="ru-RU"/>
        </w:rPr>
        <w:tab/>
        <w:t>Независимость и беспристрастность Исполнителя.</w:t>
      </w:r>
    </w:p>
    <w:p w:rsidR="00FA3353" w:rsidRPr="00053E14" w:rsidRDefault="00FA3353" w:rsidP="00FA3353">
      <w:pPr>
        <w:widowControl w:val="0"/>
        <w:tabs>
          <w:tab w:val="left" w:pos="709"/>
        </w:tabs>
        <w:suppressAutoHyphens/>
        <w:jc w:val="center"/>
        <w:rPr>
          <w:rFonts w:eastAsia="Arial Unicode MS"/>
          <w:b/>
          <w:sz w:val="24"/>
          <w:szCs w:val="24"/>
          <w:lang w:bidi="ru-RU"/>
        </w:rPr>
      </w:pP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6.1. Независимость и беспристрастность персонала, непосредственно осуществляющего строительный контроль на местах, обеспечивается выполнением следующих требований:</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 персонал строительного контроля на местах не должен участвовать в разработке, изготовлении, поставке, монтаже и ремонте или являться собственником, покупателем, потребителем изделий, оборудования или объектов, контроль качества которых он осуществляет;</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 персонал подразделений строительного контроля не должен подвергаться коммерческому, финансовому, административному или иному воздействию, способному оказать влияние на ухудшение результатов контроля.</w:t>
      </w:r>
    </w:p>
    <w:p w:rsidR="00FA3353" w:rsidRPr="00053E14" w:rsidRDefault="00FA3353" w:rsidP="00FA3353">
      <w:pPr>
        <w:widowControl w:val="0"/>
        <w:tabs>
          <w:tab w:val="left" w:pos="709"/>
        </w:tabs>
        <w:suppressAutoHyphens/>
        <w:jc w:val="both"/>
        <w:rPr>
          <w:rFonts w:eastAsia="Arial Unicode MS"/>
          <w:sz w:val="24"/>
          <w:szCs w:val="24"/>
          <w:lang w:bidi="ru-RU"/>
        </w:rPr>
      </w:pPr>
    </w:p>
    <w:p w:rsidR="00FA3353" w:rsidRPr="00053E14" w:rsidRDefault="00FA3353" w:rsidP="00FA3353">
      <w:pPr>
        <w:widowControl w:val="0"/>
        <w:tabs>
          <w:tab w:val="left" w:pos="709"/>
        </w:tabs>
        <w:suppressAutoHyphens/>
        <w:jc w:val="center"/>
        <w:rPr>
          <w:rFonts w:eastAsia="Arial Unicode MS"/>
          <w:b/>
          <w:sz w:val="24"/>
          <w:szCs w:val="24"/>
          <w:lang w:bidi="ru-RU"/>
        </w:rPr>
      </w:pPr>
      <w:r w:rsidRPr="00053E14">
        <w:rPr>
          <w:rFonts w:eastAsia="Arial Unicode MS"/>
          <w:b/>
          <w:sz w:val="24"/>
          <w:szCs w:val="24"/>
          <w:lang w:bidi="ru-RU"/>
        </w:rPr>
        <w:t>7.</w:t>
      </w:r>
      <w:r w:rsidRPr="00053E14">
        <w:rPr>
          <w:rFonts w:eastAsia="Arial Unicode MS"/>
          <w:b/>
          <w:sz w:val="24"/>
          <w:szCs w:val="24"/>
          <w:lang w:bidi="ru-RU"/>
        </w:rPr>
        <w:tab/>
        <w:t>Ответственность Исполнителя.</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Лицо, осуществляющее строительный контроль, несет ответственность.</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7.2.</w:t>
      </w:r>
      <w:r w:rsidRPr="00053E14">
        <w:rPr>
          <w:rFonts w:eastAsia="Arial Unicode MS"/>
          <w:sz w:val="24"/>
          <w:szCs w:val="24"/>
          <w:lang w:bidi="ru-RU"/>
        </w:rPr>
        <w:tab/>
        <w:t>За информирование Подрядчика о его обязанностях по соблюдению требований нормативных документов и технических регламентов.</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7.3.</w:t>
      </w:r>
      <w:r w:rsidRPr="00053E14">
        <w:rPr>
          <w:rFonts w:eastAsia="Arial Unicode MS"/>
          <w:sz w:val="24"/>
          <w:szCs w:val="24"/>
          <w:lang w:bidi="ru-RU"/>
        </w:rPr>
        <w:tab/>
        <w:t>За проверку и подтверждение своим Заключением готовности Подрядчика к реализации целей проекта (наличие выписки, подтверждающего членство в СРО, оснащенность квалифицированным персоналом, оснащенность строительной техникой, соответствие лабораторий контроля качества работ определенным требованиям, укомплектованность участков строительства проектной и другой нормативно-технической документацией).</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7.4.</w:t>
      </w:r>
      <w:r w:rsidRPr="00053E14">
        <w:rPr>
          <w:rFonts w:eastAsia="Arial Unicode MS"/>
          <w:sz w:val="24"/>
          <w:szCs w:val="24"/>
          <w:lang w:bidi="ru-RU"/>
        </w:rPr>
        <w:tab/>
        <w:t>За своевременность и качество выполнения контрольных мероприятий строительного контроля по подтверждению соответствия выполняемых работ и их результатов в процессе строительства.</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7.5.</w:t>
      </w:r>
      <w:r w:rsidRPr="00053E14">
        <w:rPr>
          <w:rFonts w:eastAsia="Arial Unicode MS"/>
          <w:sz w:val="24"/>
          <w:szCs w:val="24"/>
          <w:lang w:bidi="ru-RU"/>
        </w:rPr>
        <w:tab/>
        <w:t>За информирование Заказчика о качестве работ, выполняемых лицом, осуществляющим строительство, его отказах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о невыполнении предписаний лица, осуществляющего строительный контроль.</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7.6.</w:t>
      </w:r>
      <w:r w:rsidRPr="00053E14">
        <w:rPr>
          <w:rFonts w:eastAsia="Arial Unicode MS"/>
          <w:sz w:val="24"/>
          <w:szCs w:val="24"/>
          <w:lang w:bidi="ru-RU"/>
        </w:rPr>
        <w:tab/>
        <w:t>За результаты дублирующего (при необходимости) инструментального контроля.</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lastRenderedPageBreak/>
        <w:t>7.7.</w:t>
      </w:r>
      <w:r w:rsidRPr="00053E14">
        <w:rPr>
          <w:rFonts w:eastAsia="Arial Unicode MS"/>
          <w:sz w:val="24"/>
          <w:szCs w:val="24"/>
          <w:lang w:bidi="ru-RU"/>
        </w:rPr>
        <w:tab/>
        <w:t>За контроль за своевременным и правильным оформлением исполнительной документации.</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7.8.</w:t>
      </w:r>
      <w:r w:rsidRPr="00053E14">
        <w:rPr>
          <w:rFonts w:eastAsia="Arial Unicode MS"/>
          <w:sz w:val="24"/>
          <w:szCs w:val="24"/>
          <w:lang w:bidi="ru-RU"/>
        </w:rPr>
        <w:tab/>
        <w:t xml:space="preserve">За выдачу лицу, осуществляющему строительство, актов проверок, предписаний, при выявлении несоответствий при выполнении строительно-монтажных работ (СМР) требованиям технических регламентов и проектной документации, а также последующий </w:t>
      </w:r>
      <w:proofErr w:type="gramStart"/>
      <w:r w:rsidRPr="00053E14">
        <w:rPr>
          <w:rFonts w:eastAsia="Arial Unicode MS"/>
          <w:sz w:val="24"/>
          <w:szCs w:val="24"/>
          <w:lang w:bidi="ru-RU"/>
        </w:rPr>
        <w:t>контроль за</w:t>
      </w:r>
      <w:proofErr w:type="gramEnd"/>
      <w:r w:rsidRPr="00053E14">
        <w:rPr>
          <w:rFonts w:eastAsia="Arial Unicode MS"/>
          <w:sz w:val="24"/>
          <w:szCs w:val="24"/>
          <w:lang w:bidi="ru-RU"/>
        </w:rPr>
        <w:t xml:space="preserve"> их устранением.</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7.9.</w:t>
      </w:r>
      <w:r w:rsidRPr="00053E14">
        <w:rPr>
          <w:rFonts w:eastAsia="Arial Unicode MS"/>
          <w:sz w:val="24"/>
          <w:szCs w:val="24"/>
          <w:lang w:bidi="ru-RU"/>
        </w:rPr>
        <w:tab/>
        <w:t>За достоверность и своевременность представления Заказчику установленной Контрактом отчетности.</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7.10.</w:t>
      </w:r>
      <w:r w:rsidRPr="00053E14">
        <w:rPr>
          <w:rFonts w:eastAsia="Arial Unicode MS"/>
          <w:sz w:val="24"/>
          <w:szCs w:val="24"/>
          <w:lang w:bidi="ru-RU"/>
        </w:rPr>
        <w:tab/>
        <w:t>За обоснованность своего предложения Заказчику о приостановке строительства (выполнения отдельных видов работ) и своевременное информирование об этом Подрядчика.</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7.11.</w:t>
      </w:r>
      <w:r w:rsidRPr="00053E14">
        <w:rPr>
          <w:rFonts w:eastAsia="Arial Unicode MS"/>
          <w:sz w:val="24"/>
          <w:szCs w:val="24"/>
          <w:lang w:bidi="ru-RU"/>
        </w:rPr>
        <w:tab/>
        <w:t>За контроль полноты исполнительной документации.</w:t>
      </w:r>
    </w:p>
    <w:p w:rsidR="00FA3353" w:rsidRPr="00053E14" w:rsidRDefault="00FA3353" w:rsidP="00FA3353">
      <w:pPr>
        <w:widowControl w:val="0"/>
        <w:tabs>
          <w:tab w:val="left" w:pos="709"/>
        </w:tabs>
        <w:suppressAutoHyphens/>
        <w:jc w:val="both"/>
        <w:rPr>
          <w:rFonts w:eastAsia="Arial Unicode MS"/>
          <w:sz w:val="24"/>
          <w:szCs w:val="24"/>
          <w:lang w:bidi="ru-RU"/>
        </w:rPr>
      </w:pPr>
      <w:r w:rsidRPr="00053E14">
        <w:rPr>
          <w:rFonts w:eastAsia="Arial Unicode MS"/>
          <w:sz w:val="24"/>
          <w:szCs w:val="24"/>
          <w:lang w:bidi="ru-RU"/>
        </w:rPr>
        <w:t>7.12.</w:t>
      </w:r>
      <w:r w:rsidRPr="00053E14">
        <w:rPr>
          <w:rFonts w:eastAsia="Arial Unicode MS"/>
          <w:sz w:val="24"/>
          <w:szCs w:val="24"/>
          <w:lang w:bidi="ru-RU"/>
        </w:rPr>
        <w:tab/>
        <w:t>За участие (в качестве официально уполномоченных представителей Заказчика) во всех проверках (плановых и внеплановых), проводимых на объектах капитального строительства представителями органов государственного строительного надзора, за контроль своевременности устранения лицами, осуществляющими строительство, нарушений, выявленных при осуществлении государственного строительного надзора (ГСН).</w:t>
      </w:r>
    </w:p>
    <w:p w:rsidR="00FA3353" w:rsidRPr="00053E14" w:rsidRDefault="00FA3353" w:rsidP="00FA3353">
      <w:pPr>
        <w:pStyle w:val="41"/>
        <w:jc w:val="both"/>
      </w:pPr>
      <w:r w:rsidRPr="00053E14">
        <w:rPr>
          <w:rFonts w:eastAsia="Arial Unicode MS"/>
          <w:lang w:bidi="ru-RU"/>
        </w:rPr>
        <w:t>7.13.</w:t>
      </w:r>
      <w:r w:rsidRPr="00053E14">
        <w:rPr>
          <w:rFonts w:eastAsia="Arial Unicode MS"/>
          <w:lang w:bidi="ru-RU"/>
        </w:rPr>
        <w:tab/>
      </w:r>
      <w:r w:rsidRPr="00053E14">
        <w:t xml:space="preserve">За нарушение как начального и конечного, так и промежуточного сроков оказания услуг. В случае нарушения исполнителем начального, конечного или промежуточного сроков оказания услуг, заказчик вправе отказаться от принятия оказанных услуг и требовать возмещения убытков.              </w:t>
      </w:r>
    </w:p>
    <w:p w:rsidR="00FA3353" w:rsidRPr="00053E14" w:rsidRDefault="00FA3353" w:rsidP="00FA3353">
      <w:pPr>
        <w:pStyle w:val="41"/>
        <w:ind w:firstLine="567"/>
        <w:jc w:val="both"/>
      </w:pPr>
      <w:r w:rsidRPr="00053E14">
        <w:rPr>
          <w:rFonts w:eastAsia="Arial Unicode MS"/>
          <w:lang w:bidi="ru-RU"/>
        </w:rPr>
        <w:t>7.14.</w:t>
      </w:r>
      <w:r w:rsidRPr="00053E14">
        <w:rPr>
          <w:rFonts w:eastAsia="Arial Unicode MS"/>
          <w:lang w:bidi="ru-RU"/>
        </w:rPr>
        <w:tab/>
      </w:r>
      <w:r w:rsidRPr="00053E14">
        <w:t>При оказании услуг исполнитель вправе привлечь к исполнению своих обязатель</w:t>
      </w:r>
      <w:proofErr w:type="gramStart"/>
      <w:r w:rsidRPr="00053E14">
        <w:t>ств др</w:t>
      </w:r>
      <w:proofErr w:type="gramEnd"/>
      <w:r w:rsidRPr="00053E14">
        <w:t>угих лиц (</w:t>
      </w:r>
      <w:proofErr w:type="spellStart"/>
      <w:r w:rsidRPr="00053E14">
        <w:t>субисполнителей</w:t>
      </w:r>
      <w:proofErr w:type="spellEnd"/>
      <w:r w:rsidRPr="00053E14">
        <w:t xml:space="preserve">). В этом случае исполнитель несёт перед заказчиком ответственность за последствия неисполнения или ненадлежащего исполнения обязательств </w:t>
      </w:r>
      <w:proofErr w:type="spellStart"/>
      <w:r w:rsidRPr="00053E14">
        <w:t>субисполнителями</w:t>
      </w:r>
      <w:proofErr w:type="spellEnd"/>
      <w:r w:rsidRPr="00053E14">
        <w:t>.</w:t>
      </w:r>
    </w:p>
    <w:p w:rsidR="00FA3353" w:rsidRPr="00053E14" w:rsidRDefault="00FA3353" w:rsidP="00FA3353">
      <w:pPr>
        <w:widowControl w:val="0"/>
        <w:tabs>
          <w:tab w:val="left" w:pos="709"/>
        </w:tabs>
        <w:suppressAutoHyphens/>
        <w:jc w:val="center"/>
        <w:rPr>
          <w:rFonts w:eastAsia="Arial Unicode MS"/>
          <w:b/>
          <w:sz w:val="24"/>
          <w:szCs w:val="24"/>
          <w:lang w:bidi="ru-RU"/>
        </w:rPr>
      </w:pPr>
    </w:p>
    <w:p w:rsidR="00FA3353" w:rsidRPr="00053E14" w:rsidRDefault="00FA3353" w:rsidP="00FA3353">
      <w:pPr>
        <w:widowControl w:val="0"/>
        <w:tabs>
          <w:tab w:val="left" w:pos="709"/>
        </w:tabs>
        <w:suppressAutoHyphens/>
        <w:jc w:val="center"/>
        <w:rPr>
          <w:rFonts w:eastAsia="Arial Unicode MS"/>
          <w:b/>
          <w:sz w:val="24"/>
          <w:szCs w:val="24"/>
          <w:lang w:bidi="ru-RU"/>
        </w:rPr>
      </w:pPr>
    </w:p>
    <w:p w:rsidR="00FA3353" w:rsidRPr="00053E14" w:rsidRDefault="00FA3353" w:rsidP="00FA3353">
      <w:pPr>
        <w:widowControl w:val="0"/>
        <w:tabs>
          <w:tab w:val="left" w:pos="709"/>
        </w:tabs>
        <w:suppressAutoHyphens/>
        <w:jc w:val="center"/>
        <w:rPr>
          <w:rFonts w:eastAsia="Arial Unicode MS"/>
          <w:b/>
          <w:sz w:val="24"/>
          <w:szCs w:val="24"/>
          <w:lang w:bidi="ru-RU"/>
        </w:rPr>
      </w:pPr>
      <w:r w:rsidRPr="00053E14">
        <w:rPr>
          <w:rFonts w:eastAsia="Arial Unicode MS"/>
          <w:b/>
          <w:sz w:val="24"/>
          <w:szCs w:val="24"/>
          <w:lang w:bidi="ru-RU"/>
        </w:rPr>
        <w:t xml:space="preserve">8. </w:t>
      </w:r>
      <w:r w:rsidRPr="00053E14">
        <w:rPr>
          <w:b/>
          <w:bCs/>
          <w:sz w:val="24"/>
          <w:szCs w:val="24"/>
        </w:rPr>
        <w:t>Порядок взаимодействия сторон.</w:t>
      </w:r>
      <w:r w:rsidRPr="00053E14">
        <w:t xml:space="preserve"> </w:t>
      </w:r>
      <w:r w:rsidRPr="00053E14">
        <w:rPr>
          <w:b/>
          <w:bCs/>
          <w:sz w:val="24"/>
          <w:szCs w:val="24"/>
        </w:rPr>
        <w:t>Отчетность Исполнителя</w:t>
      </w:r>
    </w:p>
    <w:p w:rsidR="00FA3353" w:rsidRPr="00053E14" w:rsidRDefault="00FA3353" w:rsidP="00FA3353">
      <w:pPr>
        <w:shd w:val="clear" w:color="auto" w:fill="FFFFFF"/>
        <w:ind w:firstLine="567"/>
        <w:jc w:val="both"/>
        <w:rPr>
          <w:rFonts w:eastAsia="Calibri"/>
          <w:sz w:val="24"/>
          <w:szCs w:val="24"/>
        </w:rPr>
      </w:pP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8.1. Все взаимодействия между Заказчиком и Исполнителем, а также действия Исполнителя по отношению к Подрядчику в рамках исполнения Контракта осуществляются только в письменном виде.</w:t>
      </w:r>
    </w:p>
    <w:p w:rsidR="00FA3353" w:rsidRPr="00053E14" w:rsidRDefault="00FA3353" w:rsidP="00FA3353">
      <w:pPr>
        <w:shd w:val="clear" w:color="auto" w:fill="FFFFFF"/>
        <w:ind w:firstLine="567"/>
        <w:jc w:val="both"/>
        <w:rPr>
          <w:rFonts w:eastAsia="Calibri"/>
          <w:b/>
          <w:sz w:val="24"/>
          <w:szCs w:val="24"/>
        </w:rPr>
      </w:pPr>
      <w:r w:rsidRPr="00053E14">
        <w:rPr>
          <w:rFonts w:eastAsia="Calibri"/>
          <w:b/>
          <w:sz w:val="24"/>
          <w:szCs w:val="24"/>
        </w:rPr>
        <w:t>8.2. Документы, подлежащие постоянному (ежедневному) контролю:</w:t>
      </w: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 документы, удостоверяющие соответствие качественных характеристик материалов требованиям сметной и нормативной документации;</w:t>
      </w: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 результаты лабораторных испытаний материалов;</w:t>
      </w: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 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 исполнительные схемы положения ответственных конструкций, исполнительные чертежи с внесенными (при их наличии) отступлениями или изменениями и документы согласований этих отступлений и изменений с проектной организацией;</w:t>
      </w: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 журналы работ;</w:t>
      </w: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 графики выполнения строительно-монтажных работ.</w:t>
      </w:r>
    </w:p>
    <w:p w:rsidR="00FA3353" w:rsidRPr="00053E14" w:rsidRDefault="00FA3353" w:rsidP="00FA3353">
      <w:pPr>
        <w:shd w:val="clear" w:color="auto" w:fill="FFFFFF"/>
        <w:ind w:firstLine="567"/>
        <w:jc w:val="both"/>
        <w:rPr>
          <w:rFonts w:eastAsia="Calibri"/>
          <w:sz w:val="24"/>
          <w:szCs w:val="24"/>
        </w:rPr>
      </w:pPr>
      <w:r w:rsidRPr="00053E14">
        <w:rPr>
          <w:rFonts w:eastAsia="Calibri"/>
          <w:sz w:val="24"/>
          <w:szCs w:val="24"/>
        </w:rPr>
        <w:t>8.3. Деловая переписка ведется во время осуществления строительного контроля Объекта, сшивается в папки в двух экземплярах: один экземпляр передается для хранения Заказчику; один экземпляр хранится у Исполнителя.</w:t>
      </w:r>
    </w:p>
    <w:p w:rsidR="00FA3353" w:rsidRPr="00053E14" w:rsidRDefault="00FA3353" w:rsidP="00FA3353">
      <w:pPr>
        <w:shd w:val="clear" w:color="auto" w:fill="FFFFFF"/>
        <w:ind w:firstLine="567"/>
        <w:jc w:val="both"/>
        <w:rPr>
          <w:rFonts w:eastAsia="Calibri"/>
          <w:b/>
          <w:sz w:val="24"/>
          <w:szCs w:val="24"/>
        </w:rPr>
      </w:pPr>
      <w:r w:rsidRPr="00053E14">
        <w:rPr>
          <w:rFonts w:eastAsia="Calibri"/>
          <w:b/>
          <w:sz w:val="24"/>
          <w:szCs w:val="24"/>
        </w:rPr>
        <w:t>8.4. Отчётность по строительному контролю:</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по состоянию на 25 число каждого месяца, Исполнитель представляет в трехдневный срок Заказчику месячный отчет.</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по окончании выполнения Подрядчиком работ по капитальному ремонту Объекта, Исполнитель представляет итоговый отчет на бумажных носителях, фотоотчет и итоговый отчет на электронных носителях, включающий оба отчета, упомянутых в настоящем пункте.</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заказчик вправе потребовать дополнения отчета другими сведениями, относящимися к производству работ на Объекте или его состоянию, в соответствии с настоящим Описанием объекта закупки.</w:t>
      </w:r>
    </w:p>
    <w:p w:rsidR="00FA3353" w:rsidRPr="00053E14" w:rsidRDefault="00FA3353" w:rsidP="00FA3353">
      <w:pPr>
        <w:widowControl w:val="0"/>
        <w:overflowPunct w:val="0"/>
        <w:autoSpaceDE w:val="0"/>
        <w:autoSpaceDN w:val="0"/>
        <w:adjustRightInd w:val="0"/>
        <w:jc w:val="center"/>
        <w:textAlignment w:val="baseline"/>
        <w:outlineLvl w:val="1"/>
        <w:rPr>
          <w:rFonts w:eastAsia="Calibri"/>
          <w:sz w:val="24"/>
          <w:szCs w:val="24"/>
        </w:rPr>
      </w:pPr>
    </w:p>
    <w:p w:rsidR="00FA3353" w:rsidRPr="00053E14" w:rsidRDefault="00FA3353" w:rsidP="00FA3353">
      <w:pPr>
        <w:widowControl w:val="0"/>
        <w:ind w:firstLine="567"/>
        <w:jc w:val="both"/>
        <w:rPr>
          <w:rFonts w:eastAsia="Calibri"/>
          <w:sz w:val="24"/>
          <w:szCs w:val="24"/>
        </w:rPr>
      </w:pPr>
      <w:r w:rsidRPr="00053E14">
        <w:rPr>
          <w:rFonts w:eastAsia="Calibri"/>
          <w:b/>
          <w:sz w:val="24"/>
          <w:szCs w:val="24"/>
        </w:rPr>
        <w:t>8.5. Примерное содержание месячного отчета по Объекту:</w:t>
      </w:r>
    </w:p>
    <w:p w:rsidR="00FA3353" w:rsidRPr="00053E14" w:rsidRDefault="00FA3353" w:rsidP="00FA3353">
      <w:pPr>
        <w:widowControl w:val="0"/>
        <w:ind w:firstLine="567"/>
        <w:jc w:val="both"/>
        <w:rPr>
          <w:rFonts w:eastAsia="Calibri"/>
          <w:sz w:val="24"/>
          <w:szCs w:val="24"/>
        </w:rPr>
      </w:pPr>
    </w:p>
    <w:p w:rsidR="009B1D9E" w:rsidRDefault="009B1D9E" w:rsidP="00FA3353">
      <w:pPr>
        <w:widowControl w:val="0"/>
        <w:jc w:val="center"/>
        <w:rPr>
          <w:rFonts w:eastAsia="Calibri"/>
          <w:b/>
          <w:sz w:val="24"/>
          <w:szCs w:val="24"/>
        </w:rPr>
      </w:pPr>
    </w:p>
    <w:p w:rsidR="00FA3353" w:rsidRPr="00053E14" w:rsidRDefault="00FA3353" w:rsidP="00FA3353">
      <w:pPr>
        <w:widowControl w:val="0"/>
        <w:jc w:val="center"/>
        <w:rPr>
          <w:rFonts w:eastAsia="Calibri"/>
          <w:b/>
          <w:sz w:val="24"/>
          <w:szCs w:val="24"/>
        </w:rPr>
      </w:pPr>
      <w:r w:rsidRPr="00053E14">
        <w:rPr>
          <w:rFonts w:eastAsia="Calibri"/>
          <w:b/>
          <w:sz w:val="24"/>
          <w:szCs w:val="24"/>
        </w:rPr>
        <w:lastRenderedPageBreak/>
        <w:t>Раздел 1. Общая часть</w:t>
      </w:r>
    </w:p>
    <w:p w:rsidR="00FA3353" w:rsidRPr="00053E14" w:rsidRDefault="00FA3353" w:rsidP="00FA3353">
      <w:pPr>
        <w:widowControl w:val="0"/>
        <w:ind w:firstLine="567"/>
        <w:jc w:val="both"/>
        <w:rPr>
          <w:rFonts w:eastAsia="Calibri"/>
          <w:sz w:val="24"/>
          <w:szCs w:val="24"/>
        </w:rPr>
      </w:pP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Приводятся данные об объекте строительства;</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Перечисляется исполнительная документация;</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xml:space="preserve">- Приводятся данные о проверках, проведённых контролирующими и надзорными организациями. </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Геодезические работы (при необходимости);</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Лабораторный контроль (при необходимости).</w:t>
      </w:r>
    </w:p>
    <w:p w:rsidR="00FA3353" w:rsidRPr="00053E14" w:rsidRDefault="00FA3353" w:rsidP="00FA3353">
      <w:pPr>
        <w:widowControl w:val="0"/>
        <w:ind w:firstLine="567"/>
        <w:jc w:val="both"/>
        <w:rPr>
          <w:rFonts w:eastAsia="Calibri"/>
          <w:sz w:val="24"/>
          <w:szCs w:val="24"/>
        </w:rPr>
      </w:pPr>
    </w:p>
    <w:p w:rsidR="00FA3353" w:rsidRPr="00053E14" w:rsidRDefault="00FA3353" w:rsidP="00FA3353">
      <w:pPr>
        <w:widowControl w:val="0"/>
        <w:jc w:val="center"/>
        <w:rPr>
          <w:rFonts w:eastAsia="Calibri"/>
          <w:b/>
          <w:sz w:val="24"/>
          <w:szCs w:val="24"/>
        </w:rPr>
      </w:pPr>
      <w:r w:rsidRPr="00053E14">
        <w:rPr>
          <w:rFonts w:eastAsia="Calibri"/>
          <w:b/>
          <w:sz w:val="24"/>
          <w:szCs w:val="24"/>
        </w:rPr>
        <w:t>Раздел 2. Краткое описание работ, выполненных в отчетный период</w:t>
      </w:r>
    </w:p>
    <w:p w:rsidR="00FA3353" w:rsidRPr="00053E14" w:rsidRDefault="00FA3353" w:rsidP="00FA3353">
      <w:pPr>
        <w:widowControl w:val="0"/>
        <w:jc w:val="both"/>
        <w:rPr>
          <w:rFonts w:eastAsia="Calibri"/>
          <w:sz w:val="24"/>
          <w:szCs w:val="24"/>
        </w:rPr>
      </w:pPr>
    </w:p>
    <w:p w:rsidR="00FA3353" w:rsidRPr="00053E14" w:rsidRDefault="00FA3353" w:rsidP="00FA3353">
      <w:pPr>
        <w:widowControl w:val="0"/>
        <w:ind w:firstLine="567"/>
        <w:jc w:val="both"/>
        <w:rPr>
          <w:rFonts w:eastAsia="Calibri"/>
          <w:sz w:val="24"/>
          <w:szCs w:val="24"/>
        </w:rPr>
      </w:pPr>
      <w:r w:rsidRPr="00053E14">
        <w:rPr>
          <w:rFonts w:eastAsia="Calibri"/>
          <w:sz w:val="24"/>
          <w:szCs w:val="24"/>
        </w:rPr>
        <w:t>Раздел начинается с таблицы "Объемы выполненных работ", в которой по порядку перечисляются виды и объемы работ, выполненные и принятые за отчетный период.</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Ниже таблицы приводится краткое описание видов и объемов работ (в порядке их значимости), не вошедших в таблицу, но выполненных в отчетный период.</w:t>
      </w:r>
    </w:p>
    <w:p w:rsidR="00FA3353" w:rsidRPr="00053E14" w:rsidRDefault="00FA3353" w:rsidP="00FA3353">
      <w:pPr>
        <w:widowControl w:val="0"/>
        <w:jc w:val="both"/>
        <w:rPr>
          <w:rFonts w:eastAsia="Calibri"/>
          <w:sz w:val="24"/>
          <w:szCs w:val="24"/>
        </w:rPr>
      </w:pPr>
    </w:p>
    <w:p w:rsidR="00FA3353" w:rsidRPr="00053E14" w:rsidRDefault="00FA3353" w:rsidP="00FA3353">
      <w:pPr>
        <w:widowControl w:val="0"/>
        <w:jc w:val="center"/>
        <w:rPr>
          <w:rFonts w:eastAsia="Calibri"/>
          <w:sz w:val="24"/>
          <w:szCs w:val="24"/>
        </w:rPr>
      </w:pPr>
      <w:r w:rsidRPr="00053E14">
        <w:rPr>
          <w:rFonts w:eastAsia="Calibri"/>
          <w:b/>
          <w:sz w:val="24"/>
          <w:szCs w:val="24"/>
        </w:rPr>
        <w:t>Раздел 3. Мероприятия по контролю качества</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В разделе должна быть дана оценка качества работ Подрядчиков в отчетный период:</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Отмечаются серьезные недостатки и дефекты, если таковые имели место;</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Определяются причины возникновения выявленных дефектов и предлагаются пути и сроки их устранения.</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xml:space="preserve">- Приводятся результаты испытаний </w:t>
      </w:r>
      <w:proofErr w:type="gramStart"/>
      <w:r w:rsidRPr="00053E14">
        <w:rPr>
          <w:rFonts w:eastAsia="Calibri"/>
          <w:sz w:val="24"/>
          <w:szCs w:val="24"/>
        </w:rPr>
        <w:t>Исполнителя</w:t>
      </w:r>
      <w:proofErr w:type="gramEnd"/>
      <w:r w:rsidRPr="00053E14">
        <w:rPr>
          <w:rFonts w:eastAsia="Calibri"/>
          <w:sz w:val="24"/>
          <w:szCs w:val="24"/>
        </w:rPr>
        <w:t xml:space="preserve"> и даётся оценка достоверности испытаний Подрядчика (при необходимости);</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В разделе должны быть отражены основные мероприятия по контролю качества (включая виды: входной, текущий и приемочный), проведенные в отчетном периоде.</w:t>
      </w:r>
    </w:p>
    <w:p w:rsidR="00FA3353" w:rsidRPr="00053E14" w:rsidRDefault="00FA3353" w:rsidP="00FA3353">
      <w:pPr>
        <w:widowControl w:val="0"/>
        <w:ind w:firstLine="567"/>
        <w:jc w:val="both"/>
        <w:rPr>
          <w:rFonts w:eastAsia="Calibri"/>
          <w:sz w:val="24"/>
          <w:szCs w:val="24"/>
        </w:rPr>
      </w:pPr>
    </w:p>
    <w:p w:rsidR="00FA3353" w:rsidRPr="00053E14" w:rsidRDefault="00FA3353" w:rsidP="00FA3353">
      <w:pPr>
        <w:widowControl w:val="0"/>
        <w:jc w:val="both"/>
        <w:rPr>
          <w:rFonts w:eastAsia="Calibri"/>
          <w:sz w:val="24"/>
          <w:szCs w:val="24"/>
        </w:rPr>
      </w:pPr>
    </w:p>
    <w:p w:rsidR="00FA3353" w:rsidRPr="00053E14" w:rsidRDefault="00FA3353" w:rsidP="00FA3353">
      <w:pPr>
        <w:widowControl w:val="0"/>
        <w:jc w:val="center"/>
        <w:rPr>
          <w:rFonts w:eastAsia="Calibri"/>
          <w:b/>
          <w:sz w:val="24"/>
          <w:szCs w:val="24"/>
        </w:rPr>
      </w:pPr>
      <w:r w:rsidRPr="00053E14">
        <w:rPr>
          <w:rFonts w:eastAsia="Calibri"/>
          <w:b/>
          <w:sz w:val="24"/>
          <w:szCs w:val="24"/>
        </w:rPr>
        <w:t>Раздел 4. Соблюдение Подрядчиками сроков производства работ</w:t>
      </w:r>
    </w:p>
    <w:p w:rsidR="00FA3353" w:rsidRPr="00053E14" w:rsidRDefault="00FA3353" w:rsidP="00FA3353">
      <w:pPr>
        <w:widowControl w:val="0"/>
        <w:jc w:val="both"/>
        <w:rPr>
          <w:rFonts w:eastAsia="Calibri"/>
          <w:sz w:val="24"/>
          <w:szCs w:val="24"/>
        </w:rPr>
      </w:pPr>
    </w:p>
    <w:p w:rsidR="00FA3353" w:rsidRPr="00053E14" w:rsidRDefault="00FA3353" w:rsidP="00FA3353">
      <w:pPr>
        <w:widowControl w:val="0"/>
        <w:ind w:firstLine="567"/>
        <w:jc w:val="both"/>
        <w:rPr>
          <w:rFonts w:eastAsia="Calibri"/>
          <w:sz w:val="24"/>
          <w:szCs w:val="24"/>
        </w:rPr>
      </w:pPr>
      <w:r w:rsidRPr="00053E14">
        <w:rPr>
          <w:rFonts w:eastAsia="Calibri"/>
          <w:sz w:val="24"/>
          <w:szCs w:val="24"/>
        </w:rPr>
        <w:t>В разделе должен быть проанализирован ход выполнения основных видов работ.</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В случае отставания от графика производства работ необходимо:</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Рассмотреть причины отставания;</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работ на Объекте;</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Предложить возможные способы устранения отставания.</w:t>
      </w:r>
    </w:p>
    <w:p w:rsidR="00FA3353" w:rsidRPr="00053E14" w:rsidRDefault="00FA3353" w:rsidP="00FA3353">
      <w:pPr>
        <w:widowControl w:val="0"/>
        <w:jc w:val="both"/>
        <w:rPr>
          <w:rFonts w:eastAsia="Calibri"/>
          <w:sz w:val="24"/>
          <w:szCs w:val="24"/>
        </w:rPr>
      </w:pPr>
    </w:p>
    <w:p w:rsidR="00FA3353" w:rsidRPr="00053E14" w:rsidRDefault="00FA3353" w:rsidP="00FA3353">
      <w:pPr>
        <w:widowControl w:val="0"/>
        <w:jc w:val="center"/>
        <w:rPr>
          <w:rFonts w:eastAsia="Calibri"/>
          <w:b/>
          <w:sz w:val="24"/>
          <w:szCs w:val="24"/>
        </w:rPr>
      </w:pPr>
      <w:r w:rsidRPr="00053E14">
        <w:rPr>
          <w:rFonts w:eastAsia="Calibri"/>
          <w:b/>
          <w:sz w:val="24"/>
          <w:szCs w:val="24"/>
        </w:rPr>
        <w:t>Раздел 5. Сведения о проводимых на Объекте проверках</w:t>
      </w:r>
    </w:p>
    <w:p w:rsidR="00FA3353" w:rsidRPr="00053E14" w:rsidRDefault="00FA3353" w:rsidP="00FA3353">
      <w:pPr>
        <w:widowControl w:val="0"/>
        <w:jc w:val="both"/>
        <w:rPr>
          <w:rFonts w:eastAsia="Calibri"/>
          <w:sz w:val="24"/>
          <w:szCs w:val="24"/>
        </w:rPr>
      </w:pPr>
    </w:p>
    <w:p w:rsidR="00FA3353" w:rsidRPr="00053E14" w:rsidRDefault="00FA3353" w:rsidP="00FA3353">
      <w:pPr>
        <w:ind w:firstLine="567"/>
        <w:jc w:val="both"/>
        <w:rPr>
          <w:rFonts w:eastAsia="Calibri"/>
          <w:sz w:val="24"/>
          <w:szCs w:val="24"/>
          <w:lang w:eastAsia="en-US"/>
        </w:rPr>
      </w:pPr>
      <w:r w:rsidRPr="00053E14">
        <w:rPr>
          <w:rFonts w:eastAsia="Calibri"/>
          <w:sz w:val="24"/>
          <w:szCs w:val="24"/>
          <w:lang w:eastAsia="en-US"/>
        </w:rPr>
        <w:t>- Копии актов проверок, переданных Исполнителю Подрядчиком;</w:t>
      </w:r>
    </w:p>
    <w:p w:rsidR="00FA3353" w:rsidRPr="00053E14" w:rsidRDefault="00FA3353" w:rsidP="00FA3353">
      <w:pPr>
        <w:ind w:firstLine="567"/>
        <w:jc w:val="both"/>
        <w:rPr>
          <w:rFonts w:eastAsia="Calibri"/>
          <w:sz w:val="24"/>
          <w:szCs w:val="24"/>
          <w:lang w:eastAsia="en-US"/>
        </w:rPr>
      </w:pPr>
      <w:r w:rsidRPr="00053E14">
        <w:rPr>
          <w:rFonts w:eastAsia="Calibri"/>
          <w:sz w:val="24"/>
          <w:szCs w:val="24"/>
          <w:lang w:eastAsia="en-US"/>
        </w:rPr>
        <w:t>- Копии приказов и планов мероприятий по устранению недостатков, изданных Заказчиком;</w:t>
      </w:r>
    </w:p>
    <w:p w:rsidR="00FA3353" w:rsidRPr="00053E14" w:rsidRDefault="00FA3353" w:rsidP="00FA3353">
      <w:pPr>
        <w:ind w:firstLine="567"/>
        <w:jc w:val="both"/>
        <w:rPr>
          <w:rFonts w:eastAsia="Calibri"/>
          <w:sz w:val="24"/>
          <w:szCs w:val="24"/>
          <w:lang w:eastAsia="en-US"/>
        </w:rPr>
      </w:pPr>
      <w:r w:rsidRPr="00053E14">
        <w:rPr>
          <w:rFonts w:eastAsia="Calibri"/>
          <w:sz w:val="24"/>
          <w:szCs w:val="24"/>
          <w:lang w:eastAsia="en-US"/>
        </w:rPr>
        <w:t>- Сведения об исполнении замечаний (относящихся к Объекту) по актам проверок.</w:t>
      </w:r>
    </w:p>
    <w:p w:rsidR="00FA3353" w:rsidRPr="00053E14" w:rsidRDefault="00FA3353" w:rsidP="00FA3353">
      <w:pPr>
        <w:widowControl w:val="0"/>
        <w:jc w:val="both"/>
        <w:rPr>
          <w:rFonts w:eastAsia="Calibri"/>
          <w:sz w:val="24"/>
          <w:szCs w:val="24"/>
        </w:rPr>
      </w:pPr>
    </w:p>
    <w:p w:rsidR="00FA3353" w:rsidRPr="00053E14" w:rsidRDefault="00FA3353" w:rsidP="00FA3353">
      <w:pPr>
        <w:widowControl w:val="0"/>
        <w:jc w:val="center"/>
        <w:rPr>
          <w:rFonts w:eastAsia="Calibri"/>
          <w:b/>
          <w:sz w:val="24"/>
          <w:szCs w:val="24"/>
        </w:rPr>
      </w:pPr>
      <w:r w:rsidRPr="00053E14">
        <w:rPr>
          <w:rFonts w:eastAsia="Calibri"/>
          <w:b/>
          <w:sz w:val="24"/>
          <w:szCs w:val="24"/>
        </w:rPr>
        <w:t>Раздел 6. Сведения об изменениях на Объекте</w:t>
      </w:r>
    </w:p>
    <w:p w:rsidR="00FA3353" w:rsidRPr="00053E14" w:rsidRDefault="00FA3353" w:rsidP="00FA3353">
      <w:pPr>
        <w:widowControl w:val="0"/>
        <w:jc w:val="both"/>
        <w:rPr>
          <w:rFonts w:eastAsia="Calibri"/>
          <w:sz w:val="24"/>
          <w:szCs w:val="24"/>
        </w:rPr>
      </w:pP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Перечень дополнительных (непредвиденных) работ, возникший в процессе капитального ремонта, с копиями обосновывающих материалов;</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Перечень разрешений Заказчика на начало работ;</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Перечень актов приемки работ;</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Перечень замечаний службы строительного контроля;</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Перечень документов, подтверждающих качество материалов и изделий;</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Перечень актов освидетельствования скрытых работ и актов промежуточной приёмки ответственных конструкций;</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Ведомость результатов испытаний строительных материалов (и грунтов) по данным Подрядчиков (при необходимости);</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xml:space="preserve">- Ведомость результатов испытаний строительных материалов (и грунтов), выполняемых строительным контролем, </w:t>
      </w:r>
      <w:r w:rsidRPr="00053E14">
        <w:rPr>
          <w:rFonts w:eastAsia="Calibri"/>
          <w:sz w:val="24"/>
          <w:szCs w:val="24"/>
        </w:rPr>
        <w:tab/>
        <w:t xml:space="preserve">с оценкой достоверности испытаний, выполненных Подрядчиками </w:t>
      </w:r>
      <w:r w:rsidRPr="00053E14">
        <w:rPr>
          <w:rFonts w:eastAsia="Calibri"/>
          <w:sz w:val="24"/>
          <w:szCs w:val="24"/>
        </w:rPr>
        <w:lastRenderedPageBreak/>
        <w:t>(при необходимости);</w:t>
      </w:r>
    </w:p>
    <w:p w:rsidR="00FA3353" w:rsidRPr="00053E14" w:rsidRDefault="00FA3353" w:rsidP="00FA3353">
      <w:pPr>
        <w:widowControl w:val="0"/>
        <w:ind w:firstLine="567"/>
        <w:jc w:val="both"/>
        <w:rPr>
          <w:rFonts w:eastAsia="Calibri"/>
          <w:sz w:val="24"/>
          <w:szCs w:val="24"/>
        </w:rPr>
      </w:pPr>
      <w:r w:rsidRPr="00053E14">
        <w:rPr>
          <w:rFonts w:eastAsia="Calibri"/>
          <w:sz w:val="24"/>
          <w:szCs w:val="24"/>
        </w:rPr>
        <w:t xml:space="preserve">- Фотографическая документация (фотоснимки с соответствующими надписями, сделанные в отчетный период и иллюстрирующие основные этапы </w:t>
      </w:r>
      <w:proofErr w:type="gramStart"/>
      <w:r w:rsidRPr="00053E14">
        <w:rPr>
          <w:rFonts w:eastAsia="Calibri"/>
          <w:sz w:val="24"/>
          <w:szCs w:val="24"/>
        </w:rPr>
        <w:t>строительства</w:t>
      </w:r>
      <w:proofErr w:type="gramEnd"/>
      <w:r w:rsidRPr="00053E14">
        <w:rPr>
          <w:rFonts w:eastAsia="Calibri"/>
          <w:sz w:val="24"/>
          <w:szCs w:val="24"/>
        </w:rPr>
        <w:t xml:space="preserve"> и проведение скрытых работ).»</w:t>
      </w:r>
    </w:p>
    <w:p w:rsidR="0015264D" w:rsidRPr="006875B2" w:rsidRDefault="0015264D" w:rsidP="003C00C2">
      <w:pPr>
        <w:ind w:firstLine="709"/>
        <w:jc w:val="both"/>
        <w:rPr>
          <w:bCs/>
          <w:sz w:val="22"/>
          <w:szCs w:val="22"/>
        </w:rPr>
      </w:pPr>
    </w:p>
    <w:p w:rsidR="0015264D" w:rsidRPr="006875B2" w:rsidRDefault="0015264D" w:rsidP="003C00C2">
      <w:pPr>
        <w:ind w:firstLine="709"/>
        <w:jc w:val="both"/>
        <w:rPr>
          <w:bCs/>
          <w:sz w:val="22"/>
          <w:szCs w:val="22"/>
        </w:rPr>
      </w:pPr>
    </w:p>
    <w:p w:rsidR="0015264D" w:rsidRPr="006875B2" w:rsidRDefault="0015264D" w:rsidP="003C00C2">
      <w:pPr>
        <w:ind w:firstLine="709"/>
        <w:jc w:val="both"/>
        <w:rPr>
          <w:bCs/>
          <w:sz w:val="22"/>
          <w:szCs w:val="22"/>
        </w:rPr>
      </w:pPr>
    </w:p>
    <w:tbl>
      <w:tblPr>
        <w:tblW w:w="10173" w:type="dxa"/>
        <w:tblLook w:val="01E0" w:firstRow="1" w:lastRow="1" w:firstColumn="1" w:lastColumn="1" w:noHBand="0" w:noVBand="0"/>
      </w:tblPr>
      <w:tblGrid>
        <w:gridCol w:w="4896"/>
        <w:gridCol w:w="5277"/>
      </w:tblGrid>
      <w:tr w:rsidR="005A3DF9" w:rsidRPr="006875B2" w:rsidTr="009B1D9E">
        <w:trPr>
          <w:trHeight w:val="761"/>
        </w:trPr>
        <w:tc>
          <w:tcPr>
            <w:tcW w:w="4896" w:type="dxa"/>
          </w:tcPr>
          <w:p w:rsidR="005A3DF9" w:rsidRPr="006875B2" w:rsidRDefault="005A3DF9" w:rsidP="003C00C2">
            <w:pPr>
              <w:tabs>
                <w:tab w:val="left" w:pos="284"/>
              </w:tabs>
              <w:jc w:val="center"/>
              <w:rPr>
                <w:sz w:val="22"/>
                <w:szCs w:val="22"/>
                <w:lang w:eastAsia="en-US"/>
              </w:rPr>
            </w:pPr>
            <w:r w:rsidRPr="006875B2">
              <w:rPr>
                <w:b/>
                <w:sz w:val="22"/>
                <w:szCs w:val="22"/>
                <w:lang w:eastAsia="en-US"/>
              </w:rPr>
              <w:t>ЗАКАЗЧИК</w:t>
            </w:r>
          </w:p>
          <w:p w:rsidR="005A3DF9" w:rsidRDefault="005A3DF9" w:rsidP="003C00C2">
            <w:pPr>
              <w:tabs>
                <w:tab w:val="left" w:pos="284"/>
              </w:tabs>
              <w:jc w:val="both"/>
              <w:rPr>
                <w:b/>
                <w:sz w:val="22"/>
                <w:szCs w:val="22"/>
                <w:lang w:eastAsia="en-US"/>
              </w:rPr>
            </w:pPr>
          </w:p>
          <w:p w:rsidR="006E3382" w:rsidRDefault="006E3382" w:rsidP="003C00C2">
            <w:pPr>
              <w:tabs>
                <w:tab w:val="left" w:pos="284"/>
              </w:tabs>
              <w:jc w:val="both"/>
              <w:rPr>
                <w:b/>
                <w:sz w:val="22"/>
                <w:szCs w:val="22"/>
                <w:lang w:eastAsia="en-US"/>
              </w:rPr>
            </w:pPr>
          </w:p>
          <w:p w:rsidR="006E3382" w:rsidRDefault="006E3382" w:rsidP="003C00C2">
            <w:pPr>
              <w:tabs>
                <w:tab w:val="left" w:pos="284"/>
              </w:tabs>
              <w:jc w:val="both"/>
              <w:rPr>
                <w:b/>
                <w:sz w:val="22"/>
                <w:szCs w:val="22"/>
                <w:lang w:eastAsia="en-US"/>
              </w:rPr>
            </w:pPr>
          </w:p>
          <w:p w:rsidR="006E3382" w:rsidRPr="006875B2" w:rsidRDefault="006E3382" w:rsidP="003C00C2">
            <w:pPr>
              <w:tabs>
                <w:tab w:val="left" w:pos="284"/>
              </w:tabs>
              <w:jc w:val="both"/>
              <w:rPr>
                <w:sz w:val="22"/>
                <w:szCs w:val="22"/>
                <w:lang w:eastAsia="en-US"/>
              </w:rPr>
            </w:pPr>
          </w:p>
          <w:p w:rsidR="005A3DF9" w:rsidRPr="006875B2" w:rsidRDefault="005A3DF9" w:rsidP="003C00C2">
            <w:pPr>
              <w:tabs>
                <w:tab w:val="left" w:pos="284"/>
              </w:tabs>
              <w:jc w:val="both"/>
              <w:rPr>
                <w:sz w:val="22"/>
                <w:szCs w:val="22"/>
                <w:lang w:eastAsia="en-US"/>
              </w:rPr>
            </w:pPr>
            <w:r w:rsidRPr="006875B2">
              <w:rPr>
                <w:sz w:val="22"/>
                <w:szCs w:val="22"/>
                <w:lang w:eastAsia="en-US"/>
              </w:rPr>
              <w:t>__________________/______________________/</w:t>
            </w:r>
          </w:p>
          <w:p w:rsidR="005A3DF9" w:rsidRPr="006875B2" w:rsidRDefault="005A3DF9" w:rsidP="003C00C2">
            <w:pPr>
              <w:tabs>
                <w:tab w:val="left" w:pos="284"/>
              </w:tabs>
              <w:rPr>
                <w:sz w:val="22"/>
                <w:szCs w:val="22"/>
                <w:lang w:eastAsia="en-US"/>
              </w:rPr>
            </w:pPr>
            <w:r w:rsidRPr="006875B2">
              <w:rPr>
                <w:rFonts w:eastAsia="Arial"/>
                <w:sz w:val="22"/>
                <w:szCs w:val="22"/>
                <w:lang w:eastAsia="ar-SA"/>
              </w:rPr>
              <w:t xml:space="preserve"> «____» ______________ 20     г.</w:t>
            </w:r>
            <w:r w:rsidRPr="006875B2">
              <w:rPr>
                <w:sz w:val="22"/>
                <w:szCs w:val="22"/>
                <w:lang w:eastAsia="en-US"/>
              </w:rPr>
              <w:t xml:space="preserve"> </w:t>
            </w:r>
          </w:p>
        </w:tc>
        <w:tc>
          <w:tcPr>
            <w:tcW w:w="5277" w:type="dxa"/>
          </w:tcPr>
          <w:p w:rsidR="005A3DF9" w:rsidRPr="006875B2" w:rsidRDefault="001B4E33" w:rsidP="003C00C2">
            <w:pPr>
              <w:tabs>
                <w:tab w:val="left" w:pos="284"/>
              </w:tabs>
              <w:snapToGrid w:val="0"/>
              <w:jc w:val="center"/>
              <w:rPr>
                <w:b/>
                <w:sz w:val="22"/>
                <w:szCs w:val="22"/>
                <w:lang w:eastAsia="en-US"/>
              </w:rPr>
            </w:pPr>
            <w:r w:rsidRPr="006875B2">
              <w:rPr>
                <w:b/>
                <w:sz w:val="22"/>
                <w:szCs w:val="22"/>
                <w:lang w:eastAsia="en-US"/>
              </w:rPr>
              <w:t>ИСПОЛНИТЕЛЬ</w:t>
            </w:r>
          </w:p>
          <w:p w:rsidR="005A3DF9" w:rsidRPr="006875B2" w:rsidRDefault="005A3DF9" w:rsidP="003C00C2">
            <w:pPr>
              <w:tabs>
                <w:tab w:val="left" w:pos="284"/>
              </w:tabs>
              <w:suppressAutoHyphens/>
              <w:rPr>
                <w:b/>
                <w:sz w:val="22"/>
                <w:szCs w:val="22"/>
                <w:highlight w:val="yellow"/>
              </w:rPr>
            </w:pPr>
          </w:p>
          <w:p w:rsidR="005A3DF9" w:rsidRPr="006875B2" w:rsidRDefault="005A3DF9" w:rsidP="003C00C2">
            <w:pPr>
              <w:tabs>
                <w:tab w:val="left" w:pos="284"/>
              </w:tabs>
              <w:suppressAutoHyphens/>
              <w:rPr>
                <w:b/>
                <w:sz w:val="22"/>
                <w:szCs w:val="22"/>
                <w:highlight w:val="yellow"/>
              </w:rPr>
            </w:pPr>
          </w:p>
          <w:p w:rsidR="005A3DF9" w:rsidRPr="006875B2" w:rsidRDefault="005A3DF9" w:rsidP="003C00C2">
            <w:pPr>
              <w:tabs>
                <w:tab w:val="left" w:pos="284"/>
              </w:tabs>
              <w:suppressAutoHyphens/>
              <w:rPr>
                <w:rFonts w:eastAsia="Arial"/>
                <w:b/>
                <w:sz w:val="22"/>
                <w:szCs w:val="22"/>
                <w:highlight w:val="yellow"/>
                <w:lang w:eastAsia="ar-SA"/>
              </w:rPr>
            </w:pPr>
          </w:p>
          <w:p w:rsidR="005A3DF9" w:rsidRPr="006875B2" w:rsidRDefault="005A3DF9" w:rsidP="003C00C2">
            <w:pPr>
              <w:tabs>
                <w:tab w:val="left" w:pos="284"/>
              </w:tabs>
              <w:suppressAutoHyphens/>
              <w:rPr>
                <w:rFonts w:eastAsia="Arial"/>
                <w:b/>
                <w:sz w:val="22"/>
                <w:szCs w:val="22"/>
                <w:highlight w:val="yellow"/>
                <w:lang w:eastAsia="ar-SA"/>
              </w:rPr>
            </w:pPr>
          </w:p>
          <w:p w:rsidR="005A3DF9" w:rsidRPr="006875B2" w:rsidRDefault="005A3DF9" w:rsidP="003C00C2">
            <w:pPr>
              <w:tabs>
                <w:tab w:val="left" w:pos="284"/>
              </w:tabs>
              <w:suppressAutoHyphens/>
              <w:rPr>
                <w:rFonts w:eastAsia="Arial"/>
                <w:bCs/>
                <w:sz w:val="22"/>
                <w:szCs w:val="22"/>
                <w:lang w:eastAsia="ar-SA"/>
              </w:rPr>
            </w:pPr>
            <w:r w:rsidRPr="006875B2">
              <w:rPr>
                <w:rFonts w:eastAsia="Arial"/>
                <w:b/>
                <w:sz w:val="22"/>
                <w:szCs w:val="22"/>
                <w:lang w:eastAsia="ar-SA"/>
              </w:rPr>
              <w:t xml:space="preserve">___________________ </w:t>
            </w:r>
            <w:r w:rsidRPr="006875B2">
              <w:rPr>
                <w:rFonts w:eastAsia="Arial"/>
                <w:sz w:val="22"/>
                <w:szCs w:val="22"/>
                <w:lang w:eastAsia="ar-SA"/>
              </w:rPr>
              <w:t>/______________________/</w:t>
            </w:r>
          </w:p>
          <w:p w:rsidR="005A3DF9" w:rsidRPr="006875B2" w:rsidRDefault="005A3DF9" w:rsidP="003C00C2">
            <w:pPr>
              <w:tabs>
                <w:tab w:val="left" w:pos="284"/>
              </w:tabs>
              <w:rPr>
                <w:sz w:val="22"/>
                <w:szCs w:val="22"/>
                <w:lang w:eastAsia="en-US"/>
              </w:rPr>
            </w:pPr>
            <w:r w:rsidRPr="006875B2">
              <w:rPr>
                <w:rFonts w:eastAsia="Arial"/>
                <w:sz w:val="22"/>
                <w:szCs w:val="22"/>
                <w:lang w:eastAsia="ar-SA"/>
              </w:rPr>
              <w:t>«____» ____________ 20     г.</w:t>
            </w:r>
            <w:r w:rsidRPr="006875B2">
              <w:rPr>
                <w:sz w:val="22"/>
                <w:szCs w:val="22"/>
                <w:lang w:eastAsia="en-US"/>
              </w:rPr>
              <w:t xml:space="preserve"> </w:t>
            </w:r>
          </w:p>
        </w:tc>
      </w:tr>
    </w:tbl>
    <w:p w:rsidR="005A3DF9" w:rsidRPr="006875B2" w:rsidRDefault="005A3DF9" w:rsidP="003C00C2">
      <w:pPr>
        <w:jc w:val="both"/>
        <w:rPr>
          <w:b/>
          <w:sz w:val="22"/>
          <w:szCs w:val="22"/>
          <w:u w:val="single"/>
        </w:rPr>
      </w:pPr>
    </w:p>
    <w:p w:rsidR="005A3DF9" w:rsidRPr="006875B2" w:rsidRDefault="005A3DF9" w:rsidP="003C00C2">
      <w:pPr>
        <w:pStyle w:val="ConsNormal"/>
        <w:keepNext/>
        <w:ind w:firstLine="0"/>
        <w:jc w:val="center"/>
        <w:rPr>
          <w:rFonts w:ascii="Times New Roman" w:hAnsi="Times New Roman"/>
          <w:b/>
          <w:bCs/>
          <w:sz w:val="22"/>
          <w:szCs w:val="22"/>
        </w:rPr>
      </w:pPr>
    </w:p>
    <w:p w:rsidR="005A3DF9" w:rsidRPr="006875B2" w:rsidRDefault="005A3DF9" w:rsidP="003C00C2">
      <w:pPr>
        <w:ind w:left="5103"/>
        <w:jc w:val="right"/>
        <w:rPr>
          <w:b/>
          <w:bCs/>
          <w:sz w:val="22"/>
          <w:szCs w:val="22"/>
        </w:rPr>
      </w:pPr>
    </w:p>
    <w:p w:rsidR="005A3DF9" w:rsidRPr="006875B2" w:rsidRDefault="005A3DF9" w:rsidP="003C00C2">
      <w:pPr>
        <w:ind w:right="21" w:firstLine="567"/>
        <w:jc w:val="right"/>
        <w:rPr>
          <w:color w:val="000000"/>
          <w:sz w:val="22"/>
          <w:szCs w:val="22"/>
        </w:rPr>
      </w:pPr>
      <w:r w:rsidRPr="006875B2">
        <w:rPr>
          <w:b/>
          <w:bCs/>
          <w:sz w:val="22"/>
          <w:szCs w:val="22"/>
        </w:rPr>
        <w:br w:type="page"/>
      </w:r>
      <w:r w:rsidRPr="006875B2">
        <w:rPr>
          <w:color w:val="000000"/>
          <w:sz w:val="22"/>
          <w:szCs w:val="22"/>
        </w:rPr>
        <w:lastRenderedPageBreak/>
        <w:t>Приложение № 2</w:t>
      </w:r>
    </w:p>
    <w:p w:rsidR="005A3DF9" w:rsidRPr="006875B2" w:rsidRDefault="005A3DF9" w:rsidP="003C00C2">
      <w:pPr>
        <w:ind w:right="21" w:firstLine="29"/>
        <w:jc w:val="right"/>
        <w:rPr>
          <w:color w:val="000000"/>
          <w:sz w:val="22"/>
          <w:szCs w:val="22"/>
        </w:rPr>
      </w:pPr>
      <w:r w:rsidRPr="006875B2">
        <w:rPr>
          <w:color w:val="000000"/>
          <w:sz w:val="22"/>
          <w:szCs w:val="22"/>
        </w:rPr>
        <w:t>к Государственному контракту</w:t>
      </w:r>
    </w:p>
    <w:p w:rsidR="005A3DF9" w:rsidRPr="006875B2" w:rsidRDefault="009B1D9E" w:rsidP="009B1D9E">
      <w:pPr>
        <w:ind w:right="21" w:firstLine="29"/>
        <w:jc w:val="right"/>
        <w:rPr>
          <w:sz w:val="22"/>
          <w:szCs w:val="22"/>
        </w:rPr>
      </w:pPr>
      <w:r>
        <w:rPr>
          <w:color w:val="000000"/>
          <w:sz w:val="22"/>
          <w:szCs w:val="22"/>
        </w:rPr>
        <w:t>№___</w:t>
      </w:r>
      <w:r>
        <w:rPr>
          <w:rStyle w:val="es-el-code-term"/>
          <w:sz w:val="22"/>
          <w:szCs w:val="22"/>
        </w:rPr>
        <w:t xml:space="preserve"> </w:t>
      </w:r>
      <w:r w:rsidR="005A3DF9" w:rsidRPr="006875B2">
        <w:rPr>
          <w:color w:val="000000"/>
          <w:sz w:val="22"/>
          <w:szCs w:val="22"/>
        </w:rPr>
        <w:t>от __________________20</w:t>
      </w:r>
      <w:r>
        <w:rPr>
          <w:color w:val="000000"/>
          <w:sz w:val="22"/>
          <w:szCs w:val="22"/>
        </w:rPr>
        <w:t>2</w:t>
      </w:r>
      <w:r w:rsidR="005A3DF9" w:rsidRPr="006875B2">
        <w:rPr>
          <w:color w:val="000000"/>
          <w:sz w:val="22"/>
          <w:szCs w:val="22"/>
        </w:rPr>
        <w:t>_ г.</w:t>
      </w:r>
    </w:p>
    <w:p w:rsidR="005A3DF9" w:rsidRPr="006875B2" w:rsidRDefault="005A3DF9" w:rsidP="003C00C2">
      <w:pPr>
        <w:jc w:val="center"/>
        <w:rPr>
          <w:i/>
          <w:sz w:val="22"/>
          <w:szCs w:val="22"/>
        </w:rPr>
      </w:pPr>
    </w:p>
    <w:p w:rsidR="005A3DF9" w:rsidRPr="006875B2" w:rsidRDefault="005A3DF9" w:rsidP="003C00C2">
      <w:pPr>
        <w:jc w:val="center"/>
        <w:rPr>
          <w:b/>
          <w:sz w:val="22"/>
          <w:szCs w:val="22"/>
        </w:rPr>
      </w:pPr>
    </w:p>
    <w:p w:rsidR="005A3DF9" w:rsidRPr="006875B2" w:rsidRDefault="00C56AEA" w:rsidP="003C00C2">
      <w:pPr>
        <w:jc w:val="center"/>
        <w:rPr>
          <w:b/>
          <w:i/>
          <w:sz w:val="22"/>
          <w:szCs w:val="22"/>
        </w:rPr>
      </w:pPr>
      <w:r>
        <w:rPr>
          <w:b/>
          <w:i/>
          <w:sz w:val="22"/>
          <w:szCs w:val="22"/>
        </w:rPr>
        <w:t>Проектно-сметная документация</w:t>
      </w:r>
      <w:r w:rsidR="005A3DF9" w:rsidRPr="006875B2">
        <w:rPr>
          <w:b/>
          <w:i/>
          <w:sz w:val="22"/>
          <w:szCs w:val="22"/>
        </w:rPr>
        <w:t xml:space="preserve"> </w:t>
      </w:r>
      <w:r w:rsidR="008B2122" w:rsidRPr="006875B2">
        <w:rPr>
          <w:b/>
          <w:i/>
          <w:sz w:val="22"/>
          <w:szCs w:val="22"/>
        </w:rPr>
        <w:t>(</w:t>
      </w:r>
      <w:r w:rsidR="005A3DF9" w:rsidRPr="006875B2">
        <w:rPr>
          <w:b/>
          <w:i/>
          <w:sz w:val="22"/>
          <w:szCs w:val="22"/>
        </w:rPr>
        <w:t>содержится в отдельно прикрепленном файле «</w:t>
      </w:r>
      <w:r w:rsidR="00187015" w:rsidRPr="006875B2">
        <w:rPr>
          <w:b/>
          <w:i/>
          <w:sz w:val="22"/>
          <w:szCs w:val="22"/>
        </w:rPr>
        <w:t>________</w:t>
      </w:r>
      <w:r w:rsidR="008B2122" w:rsidRPr="006875B2">
        <w:rPr>
          <w:b/>
          <w:i/>
          <w:sz w:val="22"/>
          <w:szCs w:val="22"/>
        </w:rPr>
        <w:t>».)</w:t>
      </w:r>
    </w:p>
    <w:p w:rsidR="005A3DF9" w:rsidRPr="006875B2" w:rsidRDefault="005A3DF9" w:rsidP="003C00C2">
      <w:pPr>
        <w:jc w:val="center"/>
        <w:rPr>
          <w:b/>
          <w:i/>
          <w:sz w:val="22"/>
          <w:szCs w:val="22"/>
        </w:rPr>
      </w:pPr>
    </w:p>
    <w:p w:rsidR="005A3DF9" w:rsidRPr="006875B2" w:rsidRDefault="005A3DF9" w:rsidP="003C00C2">
      <w:pPr>
        <w:jc w:val="center"/>
        <w:rPr>
          <w:b/>
          <w:i/>
          <w:sz w:val="22"/>
          <w:szCs w:val="22"/>
        </w:rPr>
      </w:pPr>
    </w:p>
    <w:tbl>
      <w:tblPr>
        <w:tblW w:w="10173" w:type="dxa"/>
        <w:tblLook w:val="01E0" w:firstRow="1" w:lastRow="1" w:firstColumn="1" w:lastColumn="1" w:noHBand="0" w:noVBand="0"/>
      </w:tblPr>
      <w:tblGrid>
        <w:gridCol w:w="4896"/>
        <w:gridCol w:w="5277"/>
      </w:tblGrid>
      <w:tr w:rsidR="005A3DF9" w:rsidRPr="006875B2" w:rsidTr="009B1D9E">
        <w:trPr>
          <w:trHeight w:val="761"/>
        </w:trPr>
        <w:tc>
          <w:tcPr>
            <w:tcW w:w="4896" w:type="dxa"/>
          </w:tcPr>
          <w:p w:rsidR="005A3DF9" w:rsidRPr="006875B2" w:rsidRDefault="005A3DF9" w:rsidP="003C00C2">
            <w:pPr>
              <w:tabs>
                <w:tab w:val="left" w:pos="284"/>
              </w:tabs>
              <w:jc w:val="center"/>
              <w:rPr>
                <w:sz w:val="22"/>
                <w:szCs w:val="22"/>
                <w:lang w:eastAsia="en-US"/>
              </w:rPr>
            </w:pPr>
            <w:r w:rsidRPr="006875B2">
              <w:rPr>
                <w:b/>
                <w:sz w:val="22"/>
                <w:szCs w:val="22"/>
                <w:lang w:eastAsia="en-US"/>
              </w:rPr>
              <w:t>ЗАКАЗЧИК</w:t>
            </w:r>
          </w:p>
          <w:p w:rsidR="005A3DF9" w:rsidRDefault="005A3DF9" w:rsidP="003C00C2">
            <w:pPr>
              <w:tabs>
                <w:tab w:val="left" w:pos="284"/>
              </w:tabs>
              <w:jc w:val="both"/>
              <w:rPr>
                <w:b/>
                <w:sz w:val="22"/>
                <w:szCs w:val="22"/>
                <w:lang w:eastAsia="en-US"/>
              </w:rPr>
            </w:pPr>
          </w:p>
          <w:p w:rsidR="006E3382" w:rsidRDefault="006E3382" w:rsidP="003C00C2">
            <w:pPr>
              <w:tabs>
                <w:tab w:val="left" w:pos="284"/>
              </w:tabs>
              <w:jc w:val="both"/>
              <w:rPr>
                <w:b/>
                <w:sz w:val="22"/>
                <w:szCs w:val="22"/>
                <w:lang w:eastAsia="en-US"/>
              </w:rPr>
            </w:pPr>
          </w:p>
          <w:p w:rsidR="006E3382" w:rsidRDefault="006E3382" w:rsidP="003C00C2">
            <w:pPr>
              <w:tabs>
                <w:tab w:val="left" w:pos="284"/>
              </w:tabs>
              <w:jc w:val="both"/>
              <w:rPr>
                <w:b/>
                <w:sz w:val="22"/>
                <w:szCs w:val="22"/>
                <w:lang w:eastAsia="en-US"/>
              </w:rPr>
            </w:pPr>
          </w:p>
          <w:p w:rsidR="006E3382" w:rsidRPr="006875B2" w:rsidRDefault="006E3382" w:rsidP="003C00C2">
            <w:pPr>
              <w:tabs>
                <w:tab w:val="left" w:pos="284"/>
              </w:tabs>
              <w:jc w:val="both"/>
              <w:rPr>
                <w:sz w:val="22"/>
                <w:szCs w:val="22"/>
                <w:lang w:eastAsia="en-US"/>
              </w:rPr>
            </w:pPr>
          </w:p>
          <w:p w:rsidR="005A3DF9" w:rsidRPr="006875B2" w:rsidRDefault="005A3DF9" w:rsidP="003C00C2">
            <w:pPr>
              <w:tabs>
                <w:tab w:val="left" w:pos="284"/>
              </w:tabs>
              <w:jc w:val="both"/>
              <w:rPr>
                <w:sz w:val="22"/>
                <w:szCs w:val="22"/>
                <w:lang w:eastAsia="en-US"/>
              </w:rPr>
            </w:pPr>
            <w:r w:rsidRPr="006875B2">
              <w:rPr>
                <w:sz w:val="22"/>
                <w:szCs w:val="22"/>
                <w:lang w:eastAsia="en-US"/>
              </w:rPr>
              <w:t>__________________/________________ /</w:t>
            </w:r>
          </w:p>
          <w:p w:rsidR="005A3DF9" w:rsidRPr="006875B2" w:rsidRDefault="005A3DF9" w:rsidP="003C00C2">
            <w:pPr>
              <w:tabs>
                <w:tab w:val="left" w:pos="284"/>
              </w:tabs>
              <w:rPr>
                <w:sz w:val="22"/>
                <w:szCs w:val="22"/>
                <w:lang w:eastAsia="en-US"/>
              </w:rPr>
            </w:pPr>
            <w:r w:rsidRPr="006875B2">
              <w:rPr>
                <w:rFonts w:eastAsia="Arial"/>
                <w:sz w:val="22"/>
                <w:szCs w:val="22"/>
                <w:lang w:eastAsia="ar-SA"/>
              </w:rPr>
              <w:t xml:space="preserve"> «____» ______________ 20     г.</w:t>
            </w:r>
            <w:r w:rsidRPr="006875B2">
              <w:rPr>
                <w:sz w:val="22"/>
                <w:szCs w:val="22"/>
                <w:lang w:eastAsia="en-US"/>
              </w:rPr>
              <w:t xml:space="preserve"> </w:t>
            </w:r>
          </w:p>
        </w:tc>
        <w:tc>
          <w:tcPr>
            <w:tcW w:w="5277" w:type="dxa"/>
          </w:tcPr>
          <w:p w:rsidR="005A3DF9" w:rsidRPr="006875B2" w:rsidRDefault="001B4E33" w:rsidP="003C00C2">
            <w:pPr>
              <w:tabs>
                <w:tab w:val="left" w:pos="284"/>
              </w:tabs>
              <w:snapToGrid w:val="0"/>
              <w:jc w:val="center"/>
              <w:rPr>
                <w:b/>
                <w:sz w:val="22"/>
                <w:szCs w:val="22"/>
                <w:lang w:eastAsia="en-US"/>
              </w:rPr>
            </w:pPr>
            <w:r w:rsidRPr="006875B2">
              <w:rPr>
                <w:b/>
                <w:sz w:val="22"/>
                <w:szCs w:val="22"/>
                <w:lang w:eastAsia="en-US"/>
              </w:rPr>
              <w:t>ИСПОЛНИТЕЛЬ</w:t>
            </w:r>
          </w:p>
          <w:p w:rsidR="005A3DF9" w:rsidRPr="006875B2" w:rsidRDefault="005A3DF9" w:rsidP="003C00C2">
            <w:pPr>
              <w:tabs>
                <w:tab w:val="left" w:pos="284"/>
              </w:tabs>
              <w:suppressAutoHyphens/>
              <w:rPr>
                <w:b/>
                <w:sz w:val="22"/>
                <w:szCs w:val="22"/>
              </w:rPr>
            </w:pPr>
          </w:p>
          <w:p w:rsidR="005A3DF9" w:rsidRPr="006875B2" w:rsidRDefault="005A3DF9" w:rsidP="003C00C2">
            <w:pPr>
              <w:tabs>
                <w:tab w:val="left" w:pos="284"/>
              </w:tabs>
              <w:suppressAutoHyphens/>
              <w:rPr>
                <w:b/>
                <w:sz w:val="22"/>
                <w:szCs w:val="22"/>
              </w:rPr>
            </w:pPr>
          </w:p>
          <w:p w:rsidR="005A3DF9" w:rsidRPr="006875B2" w:rsidRDefault="005A3DF9" w:rsidP="003C00C2">
            <w:pPr>
              <w:tabs>
                <w:tab w:val="left" w:pos="284"/>
              </w:tabs>
              <w:suppressAutoHyphens/>
              <w:rPr>
                <w:b/>
                <w:sz w:val="22"/>
                <w:szCs w:val="22"/>
              </w:rPr>
            </w:pPr>
          </w:p>
          <w:p w:rsidR="005A3DF9" w:rsidRPr="006875B2" w:rsidRDefault="005A3DF9" w:rsidP="003C00C2">
            <w:pPr>
              <w:tabs>
                <w:tab w:val="left" w:pos="284"/>
              </w:tabs>
              <w:suppressAutoHyphens/>
              <w:rPr>
                <w:rFonts w:eastAsia="Arial"/>
                <w:b/>
                <w:sz w:val="22"/>
                <w:szCs w:val="22"/>
                <w:lang w:eastAsia="ar-SA"/>
              </w:rPr>
            </w:pPr>
          </w:p>
          <w:p w:rsidR="005A3DF9" w:rsidRPr="006875B2" w:rsidRDefault="005A3DF9" w:rsidP="003C00C2">
            <w:pPr>
              <w:tabs>
                <w:tab w:val="left" w:pos="284"/>
              </w:tabs>
              <w:suppressAutoHyphens/>
              <w:rPr>
                <w:rFonts w:eastAsia="Arial"/>
                <w:bCs/>
                <w:sz w:val="22"/>
                <w:szCs w:val="22"/>
                <w:lang w:eastAsia="ar-SA"/>
              </w:rPr>
            </w:pPr>
            <w:r w:rsidRPr="006875B2">
              <w:rPr>
                <w:rFonts w:eastAsia="Arial"/>
                <w:b/>
                <w:sz w:val="22"/>
                <w:szCs w:val="22"/>
                <w:lang w:eastAsia="ar-SA"/>
              </w:rPr>
              <w:t xml:space="preserve">___________________ </w:t>
            </w:r>
            <w:r w:rsidRPr="006875B2">
              <w:rPr>
                <w:rFonts w:eastAsia="Arial"/>
                <w:sz w:val="22"/>
                <w:szCs w:val="22"/>
                <w:lang w:eastAsia="ar-SA"/>
              </w:rPr>
              <w:t>/_____________________/</w:t>
            </w:r>
          </w:p>
          <w:p w:rsidR="005A3DF9" w:rsidRPr="006875B2" w:rsidRDefault="005A3DF9" w:rsidP="003C00C2">
            <w:pPr>
              <w:tabs>
                <w:tab w:val="left" w:pos="284"/>
              </w:tabs>
              <w:rPr>
                <w:sz w:val="22"/>
                <w:szCs w:val="22"/>
                <w:lang w:eastAsia="en-US"/>
              </w:rPr>
            </w:pPr>
            <w:r w:rsidRPr="006875B2">
              <w:rPr>
                <w:rFonts w:eastAsia="Arial"/>
                <w:sz w:val="22"/>
                <w:szCs w:val="22"/>
                <w:lang w:eastAsia="ar-SA"/>
              </w:rPr>
              <w:t>«____» ____________ 20     г.</w:t>
            </w:r>
            <w:r w:rsidRPr="006875B2">
              <w:rPr>
                <w:sz w:val="22"/>
                <w:szCs w:val="22"/>
                <w:lang w:eastAsia="en-US"/>
              </w:rPr>
              <w:t xml:space="preserve"> </w:t>
            </w:r>
          </w:p>
        </w:tc>
      </w:tr>
    </w:tbl>
    <w:p w:rsidR="00E058FA" w:rsidRPr="006875B2" w:rsidRDefault="00E058FA" w:rsidP="003C00C2">
      <w:pPr>
        <w:ind w:left="5103"/>
        <w:jc w:val="right"/>
        <w:rPr>
          <w:b/>
          <w:bCs/>
          <w:sz w:val="22"/>
          <w:szCs w:val="22"/>
        </w:rPr>
      </w:pPr>
    </w:p>
    <w:p w:rsidR="00E058FA" w:rsidRPr="006875B2" w:rsidRDefault="00E058FA" w:rsidP="003C00C2">
      <w:pPr>
        <w:spacing w:after="200"/>
        <w:rPr>
          <w:b/>
          <w:bCs/>
          <w:sz w:val="22"/>
          <w:szCs w:val="22"/>
        </w:rPr>
      </w:pPr>
      <w:r w:rsidRPr="006875B2">
        <w:rPr>
          <w:b/>
          <w:bCs/>
          <w:sz w:val="22"/>
          <w:szCs w:val="22"/>
        </w:rPr>
        <w:br w:type="page"/>
      </w:r>
    </w:p>
    <w:p w:rsidR="00E058FA" w:rsidRPr="006875B2" w:rsidRDefault="00E058FA" w:rsidP="003C00C2">
      <w:pPr>
        <w:ind w:left="5103"/>
        <w:jc w:val="right"/>
        <w:rPr>
          <w:sz w:val="22"/>
          <w:szCs w:val="22"/>
        </w:rPr>
      </w:pPr>
      <w:r w:rsidRPr="006875B2">
        <w:rPr>
          <w:sz w:val="22"/>
          <w:szCs w:val="22"/>
        </w:rPr>
        <w:lastRenderedPageBreak/>
        <w:t>Приложение № 3</w:t>
      </w:r>
    </w:p>
    <w:p w:rsidR="00E058FA" w:rsidRPr="006875B2" w:rsidRDefault="00E058FA" w:rsidP="003C00C2">
      <w:pPr>
        <w:pStyle w:val="ConsPlusNormal"/>
        <w:widowControl/>
        <w:ind w:left="5103" w:firstLine="0"/>
        <w:jc w:val="right"/>
        <w:rPr>
          <w:rFonts w:ascii="Times New Roman" w:hAnsi="Times New Roman" w:cs="Times New Roman"/>
          <w:sz w:val="22"/>
          <w:szCs w:val="22"/>
        </w:rPr>
      </w:pPr>
      <w:r w:rsidRPr="006875B2">
        <w:rPr>
          <w:rFonts w:ascii="Times New Roman" w:hAnsi="Times New Roman" w:cs="Times New Roman"/>
          <w:sz w:val="22"/>
          <w:szCs w:val="22"/>
        </w:rPr>
        <w:t>к Государственному контракту</w:t>
      </w:r>
    </w:p>
    <w:p w:rsidR="00E058FA" w:rsidRPr="009B1D9E" w:rsidRDefault="009B1D9E" w:rsidP="009B1D9E">
      <w:pPr>
        <w:pStyle w:val="Bodytext20"/>
        <w:shd w:val="clear" w:color="auto" w:fill="auto"/>
        <w:tabs>
          <w:tab w:val="left" w:pos="4128"/>
        </w:tabs>
        <w:spacing w:line="240" w:lineRule="auto"/>
        <w:ind w:firstLine="780"/>
        <w:jc w:val="right"/>
        <w:rPr>
          <w:rFonts w:ascii="Times New Roman" w:hAnsi="Times New Roman" w:cs="Times New Roman"/>
          <w:sz w:val="22"/>
          <w:szCs w:val="22"/>
        </w:rPr>
      </w:pPr>
      <w:r w:rsidRPr="009B1D9E">
        <w:rPr>
          <w:rFonts w:ascii="Times New Roman" w:hAnsi="Times New Roman" w:cs="Times New Roman"/>
          <w:sz w:val="22"/>
          <w:szCs w:val="22"/>
        </w:rPr>
        <w:t>№</w:t>
      </w:r>
      <w:r w:rsidRPr="009B1D9E">
        <w:rPr>
          <w:rStyle w:val="es-el-code-term"/>
          <w:rFonts w:ascii="Times New Roman" w:hAnsi="Times New Roman" w:cs="Times New Roman"/>
          <w:color w:val="000000"/>
          <w:sz w:val="22"/>
          <w:szCs w:val="22"/>
        </w:rPr>
        <w:t xml:space="preserve">_ </w:t>
      </w:r>
      <w:r w:rsidR="00E058FA" w:rsidRPr="009B1D9E">
        <w:rPr>
          <w:rFonts w:ascii="Times New Roman" w:hAnsi="Times New Roman" w:cs="Times New Roman"/>
          <w:sz w:val="22"/>
          <w:szCs w:val="22"/>
        </w:rPr>
        <w:t>от «___» _______ 20</w:t>
      </w:r>
      <w:r w:rsidRPr="009B1D9E">
        <w:rPr>
          <w:rFonts w:ascii="Times New Roman" w:hAnsi="Times New Roman" w:cs="Times New Roman"/>
          <w:sz w:val="22"/>
          <w:szCs w:val="22"/>
        </w:rPr>
        <w:t>2</w:t>
      </w:r>
      <w:r w:rsidR="00E058FA" w:rsidRPr="009B1D9E">
        <w:rPr>
          <w:rFonts w:ascii="Times New Roman" w:hAnsi="Times New Roman" w:cs="Times New Roman"/>
          <w:sz w:val="22"/>
          <w:szCs w:val="22"/>
        </w:rPr>
        <w:t xml:space="preserve">__ г.  </w:t>
      </w:r>
    </w:p>
    <w:p w:rsidR="005A3DF9" w:rsidRPr="006875B2" w:rsidRDefault="005A3DF9" w:rsidP="003C00C2">
      <w:pPr>
        <w:ind w:left="5103"/>
        <w:jc w:val="right"/>
        <w:rPr>
          <w:b/>
          <w:bCs/>
          <w:sz w:val="22"/>
          <w:szCs w:val="22"/>
        </w:rPr>
      </w:pPr>
    </w:p>
    <w:p w:rsidR="00947D27" w:rsidRPr="006875B2" w:rsidRDefault="00E058FA" w:rsidP="003C00C2">
      <w:pPr>
        <w:jc w:val="center"/>
        <w:rPr>
          <w:sz w:val="22"/>
          <w:szCs w:val="22"/>
        </w:rPr>
      </w:pPr>
      <w:r w:rsidRPr="006875B2">
        <w:rPr>
          <w:sz w:val="22"/>
          <w:szCs w:val="22"/>
        </w:rPr>
        <w:t>Смета контракта</w:t>
      </w:r>
    </w:p>
    <w:p w:rsidR="00E058FA" w:rsidRPr="006875B2" w:rsidRDefault="00E058FA" w:rsidP="003C00C2">
      <w:pPr>
        <w:jc w:val="center"/>
        <w:rPr>
          <w:sz w:val="22"/>
          <w:szCs w:val="22"/>
        </w:rPr>
      </w:pPr>
    </w:p>
    <w:p w:rsidR="00E058FA" w:rsidRPr="006875B2" w:rsidRDefault="00E058FA" w:rsidP="003C00C2">
      <w:pPr>
        <w:jc w:val="center"/>
        <w:rPr>
          <w:sz w:val="22"/>
          <w:szCs w:val="22"/>
        </w:rPr>
      </w:pPr>
    </w:p>
    <w:p w:rsidR="00E058FA" w:rsidRPr="006875B2" w:rsidRDefault="00E058FA" w:rsidP="003C00C2">
      <w:pPr>
        <w:jc w:val="center"/>
        <w:rPr>
          <w:sz w:val="22"/>
          <w:szCs w:val="22"/>
        </w:rPr>
      </w:pPr>
      <w:r w:rsidRPr="006875B2">
        <w:rPr>
          <w:sz w:val="22"/>
          <w:szCs w:val="22"/>
        </w:rPr>
        <w:t>Заполняется по результатам проведения конкурентной процедуры</w:t>
      </w:r>
    </w:p>
    <w:p w:rsidR="00E058FA" w:rsidRPr="006875B2" w:rsidRDefault="00E058FA" w:rsidP="003C00C2">
      <w:pPr>
        <w:jc w:val="center"/>
        <w:rPr>
          <w:b/>
          <w:i/>
          <w:sz w:val="22"/>
          <w:szCs w:val="22"/>
        </w:rPr>
      </w:pPr>
    </w:p>
    <w:p w:rsidR="00E058FA" w:rsidRPr="006875B2" w:rsidRDefault="00E058FA" w:rsidP="003C00C2">
      <w:pPr>
        <w:jc w:val="center"/>
        <w:rPr>
          <w:sz w:val="22"/>
          <w:szCs w:val="22"/>
        </w:rPr>
      </w:pPr>
    </w:p>
    <w:tbl>
      <w:tblPr>
        <w:tblW w:w="10173" w:type="dxa"/>
        <w:tblLook w:val="01E0" w:firstRow="1" w:lastRow="1" w:firstColumn="1" w:lastColumn="1" w:noHBand="0" w:noVBand="0"/>
      </w:tblPr>
      <w:tblGrid>
        <w:gridCol w:w="4896"/>
        <w:gridCol w:w="5277"/>
      </w:tblGrid>
      <w:tr w:rsidR="00E058FA" w:rsidRPr="006875B2" w:rsidTr="009B1D9E">
        <w:trPr>
          <w:trHeight w:val="761"/>
        </w:trPr>
        <w:tc>
          <w:tcPr>
            <w:tcW w:w="4896" w:type="dxa"/>
          </w:tcPr>
          <w:p w:rsidR="00E058FA" w:rsidRPr="006875B2" w:rsidRDefault="00E058FA" w:rsidP="003C00C2">
            <w:pPr>
              <w:tabs>
                <w:tab w:val="left" w:pos="284"/>
              </w:tabs>
              <w:jc w:val="center"/>
              <w:rPr>
                <w:sz w:val="22"/>
                <w:szCs w:val="22"/>
                <w:lang w:eastAsia="en-US"/>
              </w:rPr>
            </w:pPr>
            <w:r w:rsidRPr="006875B2">
              <w:rPr>
                <w:b/>
                <w:sz w:val="22"/>
                <w:szCs w:val="22"/>
                <w:lang w:eastAsia="en-US"/>
              </w:rPr>
              <w:t>ЗАКАЗЧИК</w:t>
            </w:r>
          </w:p>
          <w:p w:rsidR="00E058FA" w:rsidRDefault="00E058FA" w:rsidP="003C00C2">
            <w:pPr>
              <w:snapToGrid w:val="0"/>
              <w:jc w:val="center"/>
              <w:rPr>
                <w:b/>
                <w:sz w:val="22"/>
                <w:szCs w:val="22"/>
                <w:lang w:eastAsia="en-US"/>
              </w:rPr>
            </w:pPr>
          </w:p>
          <w:p w:rsidR="006E3382" w:rsidRDefault="006E3382" w:rsidP="003C00C2">
            <w:pPr>
              <w:snapToGrid w:val="0"/>
              <w:jc w:val="center"/>
              <w:rPr>
                <w:b/>
                <w:sz w:val="22"/>
                <w:szCs w:val="22"/>
                <w:lang w:eastAsia="en-US"/>
              </w:rPr>
            </w:pPr>
          </w:p>
          <w:p w:rsidR="006E3382" w:rsidRPr="006875B2" w:rsidRDefault="006E3382" w:rsidP="003C00C2">
            <w:pPr>
              <w:snapToGrid w:val="0"/>
              <w:jc w:val="center"/>
              <w:rPr>
                <w:b/>
                <w:sz w:val="22"/>
                <w:szCs w:val="22"/>
                <w:lang w:eastAsia="en-US"/>
              </w:rPr>
            </w:pPr>
          </w:p>
          <w:p w:rsidR="00E058FA" w:rsidRPr="006875B2" w:rsidRDefault="00E058FA" w:rsidP="003C00C2">
            <w:pPr>
              <w:tabs>
                <w:tab w:val="left" w:pos="284"/>
              </w:tabs>
              <w:jc w:val="both"/>
              <w:rPr>
                <w:sz w:val="22"/>
                <w:szCs w:val="22"/>
                <w:lang w:eastAsia="en-US"/>
              </w:rPr>
            </w:pPr>
          </w:p>
          <w:p w:rsidR="00E058FA" w:rsidRPr="006875B2" w:rsidRDefault="00E058FA" w:rsidP="003C00C2">
            <w:pPr>
              <w:tabs>
                <w:tab w:val="left" w:pos="284"/>
              </w:tabs>
              <w:jc w:val="both"/>
              <w:rPr>
                <w:sz w:val="22"/>
                <w:szCs w:val="22"/>
                <w:lang w:eastAsia="en-US"/>
              </w:rPr>
            </w:pPr>
            <w:r w:rsidRPr="006875B2">
              <w:rPr>
                <w:sz w:val="22"/>
                <w:szCs w:val="22"/>
                <w:lang w:eastAsia="en-US"/>
              </w:rPr>
              <w:t>__________________/________________ /</w:t>
            </w:r>
          </w:p>
          <w:p w:rsidR="00E058FA" w:rsidRPr="006875B2" w:rsidRDefault="00E058FA" w:rsidP="003C00C2">
            <w:pPr>
              <w:tabs>
                <w:tab w:val="left" w:pos="284"/>
              </w:tabs>
              <w:rPr>
                <w:sz w:val="22"/>
                <w:szCs w:val="22"/>
                <w:lang w:eastAsia="en-US"/>
              </w:rPr>
            </w:pPr>
            <w:r w:rsidRPr="006875B2">
              <w:rPr>
                <w:rFonts w:eastAsia="Arial"/>
                <w:sz w:val="22"/>
                <w:szCs w:val="22"/>
                <w:lang w:eastAsia="ar-SA"/>
              </w:rPr>
              <w:t xml:space="preserve"> «____» ______________ 20     г.</w:t>
            </w:r>
            <w:r w:rsidRPr="006875B2">
              <w:rPr>
                <w:sz w:val="22"/>
                <w:szCs w:val="22"/>
                <w:lang w:eastAsia="en-US"/>
              </w:rPr>
              <w:t xml:space="preserve"> </w:t>
            </w:r>
          </w:p>
        </w:tc>
        <w:tc>
          <w:tcPr>
            <w:tcW w:w="5277" w:type="dxa"/>
          </w:tcPr>
          <w:p w:rsidR="00E058FA" w:rsidRPr="006875B2" w:rsidRDefault="001B4E33" w:rsidP="003C00C2">
            <w:pPr>
              <w:tabs>
                <w:tab w:val="left" w:pos="284"/>
              </w:tabs>
              <w:snapToGrid w:val="0"/>
              <w:jc w:val="center"/>
              <w:rPr>
                <w:b/>
                <w:sz w:val="22"/>
                <w:szCs w:val="22"/>
                <w:lang w:eastAsia="en-US"/>
              </w:rPr>
            </w:pPr>
            <w:r w:rsidRPr="006875B2">
              <w:rPr>
                <w:b/>
                <w:sz w:val="22"/>
                <w:szCs w:val="22"/>
                <w:lang w:eastAsia="en-US"/>
              </w:rPr>
              <w:t>ИСПОЛНИТЕЛЬ</w:t>
            </w:r>
          </w:p>
          <w:p w:rsidR="00E058FA" w:rsidRPr="006875B2" w:rsidRDefault="00E058FA" w:rsidP="003C00C2">
            <w:pPr>
              <w:tabs>
                <w:tab w:val="left" w:pos="284"/>
              </w:tabs>
              <w:suppressAutoHyphens/>
              <w:rPr>
                <w:b/>
                <w:sz w:val="22"/>
                <w:szCs w:val="22"/>
              </w:rPr>
            </w:pPr>
          </w:p>
          <w:p w:rsidR="00E058FA" w:rsidRPr="006875B2" w:rsidRDefault="00E058FA" w:rsidP="003C00C2">
            <w:pPr>
              <w:tabs>
                <w:tab w:val="left" w:pos="284"/>
              </w:tabs>
              <w:suppressAutoHyphens/>
              <w:rPr>
                <w:b/>
                <w:sz w:val="22"/>
                <w:szCs w:val="22"/>
              </w:rPr>
            </w:pPr>
          </w:p>
          <w:p w:rsidR="00E058FA" w:rsidRPr="006875B2" w:rsidRDefault="00E058FA" w:rsidP="003C00C2">
            <w:pPr>
              <w:tabs>
                <w:tab w:val="left" w:pos="284"/>
              </w:tabs>
              <w:suppressAutoHyphens/>
              <w:rPr>
                <w:b/>
                <w:sz w:val="22"/>
                <w:szCs w:val="22"/>
              </w:rPr>
            </w:pPr>
          </w:p>
          <w:p w:rsidR="00E058FA" w:rsidRPr="006875B2" w:rsidRDefault="00E058FA" w:rsidP="003C00C2">
            <w:pPr>
              <w:tabs>
                <w:tab w:val="left" w:pos="284"/>
              </w:tabs>
              <w:suppressAutoHyphens/>
              <w:rPr>
                <w:rFonts w:eastAsia="Arial"/>
                <w:b/>
                <w:sz w:val="22"/>
                <w:szCs w:val="22"/>
                <w:lang w:eastAsia="ar-SA"/>
              </w:rPr>
            </w:pPr>
          </w:p>
          <w:p w:rsidR="00E058FA" w:rsidRPr="006875B2" w:rsidRDefault="00E058FA" w:rsidP="003C00C2">
            <w:pPr>
              <w:tabs>
                <w:tab w:val="left" w:pos="284"/>
              </w:tabs>
              <w:suppressAutoHyphens/>
              <w:rPr>
                <w:rFonts w:eastAsia="Arial"/>
                <w:bCs/>
                <w:sz w:val="22"/>
                <w:szCs w:val="22"/>
                <w:lang w:eastAsia="ar-SA"/>
              </w:rPr>
            </w:pPr>
            <w:r w:rsidRPr="006875B2">
              <w:rPr>
                <w:rFonts w:eastAsia="Arial"/>
                <w:b/>
                <w:sz w:val="22"/>
                <w:szCs w:val="22"/>
                <w:lang w:eastAsia="ar-SA"/>
              </w:rPr>
              <w:t xml:space="preserve">___________________ </w:t>
            </w:r>
            <w:r w:rsidRPr="006875B2">
              <w:rPr>
                <w:rFonts w:eastAsia="Arial"/>
                <w:sz w:val="22"/>
                <w:szCs w:val="22"/>
                <w:lang w:eastAsia="ar-SA"/>
              </w:rPr>
              <w:t>/_____________________/</w:t>
            </w:r>
          </w:p>
          <w:p w:rsidR="00E058FA" w:rsidRPr="006875B2" w:rsidRDefault="00E058FA" w:rsidP="003C00C2">
            <w:pPr>
              <w:tabs>
                <w:tab w:val="left" w:pos="284"/>
              </w:tabs>
              <w:rPr>
                <w:sz w:val="22"/>
                <w:szCs w:val="22"/>
                <w:lang w:eastAsia="en-US"/>
              </w:rPr>
            </w:pPr>
            <w:r w:rsidRPr="006875B2">
              <w:rPr>
                <w:rFonts w:eastAsia="Arial"/>
                <w:sz w:val="22"/>
                <w:szCs w:val="22"/>
                <w:lang w:eastAsia="ar-SA"/>
              </w:rPr>
              <w:t>«____» ____________ 20     г.</w:t>
            </w:r>
            <w:r w:rsidRPr="006875B2">
              <w:rPr>
                <w:sz w:val="22"/>
                <w:szCs w:val="22"/>
                <w:lang w:eastAsia="en-US"/>
              </w:rPr>
              <w:t xml:space="preserve"> </w:t>
            </w:r>
          </w:p>
        </w:tc>
      </w:tr>
    </w:tbl>
    <w:p w:rsidR="00E53358" w:rsidRPr="006875B2" w:rsidRDefault="00E53358" w:rsidP="003C00C2">
      <w:pPr>
        <w:jc w:val="center"/>
        <w:rPr>
          <w:sz w:val="22"/>
          <w:szCs w:val="22"/>
        </w:rPr>
      </w:pPr>
    </w:p>
    <w:p w:rsidR="00E53358" w:rsidRPr="006875B2" w:rsidRDefault="00E53358" w:rsidP="003C00C2">
      <w:pPr>
        <w:spacing w:after="200"/>
        <w:rPr>
          <w:sz w:val="22"/>
          <w:szCs w:val="22"/>
        </w:rPr>
      </w:pPr>
      <w:r w:rsidRPr="006875B2">
        <w:rPr>
          <w:sz w:val="22"/>
          <w:szCs w:val="22"/>
        </w:rPr>
        <w:br w:type="page"/>
      </w:r>
    </w:p>
    <w:p w:rsidR="00E53358" w:rsidRPr="006875B2" w:rsidRDefault="00E53358" w:rsidP="003C00C2">
      <w:pPr>
        <w:ind w:left="5103"/>
        <w:jc w:val="right"/>
        <w:rPr>
          <w:sz w:val="22"/>
          <w:szCs w:val="22"/>
        </w:rPr>
      </w:pPr>
      <w:r w:rsidRPr="006875B2">
        <w:rPr>
          <w:sz w:val="22"/>
          <w:szCs w:val="22"/>
        </w:rPr>
        <w:lastRenderedPageBreak/>
        <w:t>Приложение № 4</w:t>
      </w:r>
    </w:p>
    <w:p w:rsidR="00E53358" w:rsidRPr="006875B2" w:rsidRDefault="00E53358" w:rsidP="003C00C2">
      <w:pPr>
        <w:pStyle w:val="ConsPlusNormal"/>
        <w:widowControl/>
        <w:ind w:left="5103" w:firstLine="0"/>
        <w:jc w:val="right"/>
        <w:rPr>
          <w:rFonts w:ascii="Times New Roman" w:hAnsi="Times New Roman" w:cs="Times New Roman"/>
          <w:sz w:val="22"/>
          <w:szCs w:val="22"/>
        </w:rPr>
      </w:pPr>
      <w:r w:rsidRPr="006875B2">
        <w:rPr>
          <w:rFonts w:ascii="Times New Roman" w:hAnsi="Times New Roman" w:cs="Times New Roman"/>
          <w:sz w:val="22"/>
          <w:szCs w:val="22"/>
        </w:rPr>
        <w:t>к Государственному контракту</w:t>
      </w:r>
    </w:p>
    <w:p w:rsidR="00E53358" w:rsidRPr="009B1D9E" w:rsidRDefault="009B1D9E" w:rsidP="009B1D9E">
      <w:pPr>
        <w:pStyle w:val="Bodytext20"/>
        <w:shd w:val="clear" w:color="auto" w:fill="auto"/>
        <w:tabs>
          <w:tab w:val="left" w:pos="4128"/>
        </w:tabs>
        <w:spacing w:line="240" w:lineRule="auto"/>
        <w:ind w:firstLine="780"/>
        <w:jc w:val="right"/>
        <w:rPr>
          <w:rFonts w:ascii="Times New Roman" w:hAnsi="Times New Roman" w:cs="Times New Roman"/>
          <w:sz w:val="22"/>
          <w:szCs w:val="22"/>
        </w:rPr>
      </w:pPr>
      <w:r w:rsidRPr="009B1D9E">
        <w:rPr>
          <w:rFonts w:ascii="Times New Roman" w:hAnsi="Times New Roman" w:cs="Times New Roman"/>
          <w:sz w:val="22"/>
          <w:szCs w:val="22"/>
        </w:rPr>
        <w:t>№</w:t>
      </w:r>
      <w:r w:rsidRPr="009B1D9E">
        <w:rPr>
          <w:rStyle w:val="es-el-code-term"/>
          <w:rFonts w:ascii="Times New Roman" w:hAnsi="Times New Roman" w:cs="Times New Roman"/>
          <w:color w:val="000000"/>
          <w:sz w:val="22"/>
          <w:szCs w:val="22"/>
        </w:rPr>
        <w:t xml:space="preserve">____ </w:t>
      </w:r>
      <w:r w:rsidR="00E53358" w:rsidRPr="009B1D9E">
        <w:rPr>
          <w:rFonts w:ascii="Times New Roman" w:hAnsi="Times New Roman" w:cs="Times New Roman"/>
          <w:sz w:val="22"/>
          <w:szCs w:val="22"/>
        </w:rPr>
        <w:t>от «___» _______ 20</w:t>
      </w:r>
      <w:r w:rsidRPr="009B1D9E">
        <w:rPr>
          <w:rFonts w:ascii="Times New Roman" w:hAnsi="Times New Roman" w:cs="Times New Roman"/>
          <w:sz w:val="22"/>
          <w:szCs w:val="22"/>
        </w:rPr>
        <w:t>2</w:t>
      </w:r>
      <w:r w:rsidR="00E53358" w:rsidRPr="009B1D9E">
        <w:rPr>
          <w:rFonts w:ascii="Times New Roman" w:hAnsi="Times New Roman" w:cs="Times New Roman"/>
          <w:sz w:val="22"/>
          <w:szCs w:val="22"/>
        </w:rPr>
        <w:t xml:space="preserve">__ г.  </w:t>
      </w:r>
    </w:p>
    <w:p w:rsidR="00E53358" w:rsidRPr="006875B2" w:rsidRDefault="00E53358" w:rsidP="003C00C2">
      <w:pPr>
        <w:jc w:val="center"/>
        <w:rPr>
          <w:sz w:val="22"/>
          <w:szCs w:val="22"/>
        </w:rPr>
      </w:pPr>
    </w:p>
    <w:p w:rsidR="00E058FA" w:rsidRPr="006875B2" w:rsidRDefault="00E53358" w:rsidP="003C00C2">
      <w:pPr>
        <w:jc w:val="center"/>
        <w:rPr>
          <w:sz w:val="22"/>
          <w:szCs w:val="22"/>
        </w:rPr>
      </w:pPr>
      <w:r w:rsidRPr="006875B2">
        <w:rPr>
          <w:sz w:val="22"/>
          <w:szCs w:val="22"/>
        </w:rPr>
        <w:t>График исполнения контракта</w:t>
      </w:r>
    </w:p>
    <w:p w:rsidR="00E53358" w:rsidRPr="006875B2" w:rsidRDefault="00E53358" w:rsidP="003C00C2">
      <w:pPr>
        <w:jc w:val="cente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8"/>
        <w:gridCol w:w="3065"/>
        <w:gridCol w:w="2823"/>
      </w:tblGrid>
      <w:tr w:rsidR="00E53358" w:rsidRPr="006875B2" w:rsidTr="00AD5E5D">
        <w:trPr>
          <w:jc w:val="center"/>
        </w:trPr>
        <w:tc>
          <w:tcPr>
            <w:tcW w:w="2278" w:type="dxa"/>
            <w:tcBorders>
              <w:bottom w:val="single" w:sz="4" w:space="0" w:color="auto"/>
            </w:tcBorders>
            <w:shd w:val="clear" w:color="auto" w:fill="auto"/>
            <w:vAlign w:val="center"/>
          </w:tcPr>
          <w:p w:rsidR="00E53358" w:rsidRPr="006875B2" w:rsidRDefault="00E53358" w:rsidP="003C00C2">
            <w:pPr>
              <w:pStyle w:val="VL"/>
              <w:spacing w:before="0"/>
              <w:ind w:right="-1"/>
              <w:jc w:val="center"/>
              <w:rPr>
                <w:rFonts w:ascii="Times New Roman" w:hAnsi="Times New Roman"/>
                <w:iCs/>
                <w:color w:val="auto"/>
              </w:rPr>
            </w:pPr>
            <w:r w:rsidRPr="006875B2">
              <w:rPr>
                <w:rFonts w:ascii="Times New Roman" w:hAnsi="Times New Roman"/>
                <w:iCs/>
                <w:color w:val="auto"/>
              </w:rPr>
              <w:t>Год исполнения Контракта</w:t>
            </w:r>
          </w:p>
        </w:tc>
        <w:tc>
          <w:tcPr>
            <w:tcW w:w="3065" w:type="dxa"/>
            <w:tcBorders>
              <w:bottom w:val="single" w:sz="4" w:space="0" w:color="auto"/>
            </w:tcBorders>
            <w:vAlign w:val="center"/>
          </w:tcPr>
          <w:p w:rsidR="00E53358" w:rsidRPr="006875B2" w:rsidRDefault="00E53358" w:rsidP="003C00C2">
            <w:pPr>
              <w:pStyle w:val="VL"/>
              <w:spacing w:before="0"/>
              <w:ind w:right="-1"/>
              <w:jc w:val="center"/>
              <w:rPr>
                <w:rFonts w:ascii="Times New Roman" w:hAnsi="Times New Roman"/>
                <w:iCs/>
                <w:color w:val="auto"/>
              </w:rPr>
            </w:pPr>
            <w:r w:rsidRPr="006875B2">
              <w:rPr>
                <w:rFonts w:ascii="Times New Roman" w:hAnsi="Times New Roman"/>
                <w:iCs/>
                <w:color w:val="auto"/>
              </w:rPr>
              <w:t>Дата начала оказания услуг</w:t>
            </w:r>
          </w:p>
        </w:tc>
        <w:tc>
          <w:tcPr>
            <w:tcW w:w="2823" w:type="dxa"/>
            <w:tcBorders>
              <w:bottom w:val="single" w:sz="4" w:space="0" w:color="auto"/>
            </w:tcBorders>
            <w:shd w:val="clear" w:color="auto" w:fill="auto"/>
            <w:vAlign w:val="center"/>
          </w:tcPr>
          <w:p w:rsidR="00E53358" w:rsidRPr="006875B2" w:rsidRDefault="00E53358" w:rsidP="003C00C2">
            <w:pPr>
              <w:pStyle w:val="VL"/>
              <w:spacing w:before="0"/>
              <w:ind w:right="-1"/>
              <w:jc w:val="center"/>
              <w:rPr>
                <w:rFonts w:ascii="Times New Roman" w:hAnsi="Times New Roman"/>
                <w:iCs/>
                <w:color w:val="auto"/>
              </w:rPr>
            </w:pPr>
            <w:r w:rsidRPr="006875B2">
              <w:rPr>
                <w:rFonts w:ascii="Times New Roman" w:hAnsi="Times New Roman"/>
                <w:iCs/>
                <w:color w:val="auto"/>
              </w:rPr>
              <w:t>Дата окончания услуг</w:t>
            </w:r>
          </w:p>
        </w:tc>
      </w:tr>
      <w:tr w:rsidR="00E53358" w:rsidRPr="006875B2" w:rsidTr="00AD5E5D">
        <w:tblPrEx>
          <w:tblBorders>
            <w:insideH w:val="none" w:sz="0" w:space="0" w:color="auto"/>
            <w:insideV w:val="none" w:sz="0" w:space="0" w:color="auto"/>
          </w:tblBorders>
          <w:tblLook w:val="0000" w:firstRow="0" w:lastRow="0" w:firstColumn="0" w:lastColumn="0" w:noHBand="0" w:noVBand="0"/>
        </w:tblPrEx>
        <w:trPr>
          <w:jc w:val="center"/>
        </w:trPr>
        <w:tc>
          <w:tcPr>
            <w:tcW w:w="2278" w:type="dxa"/>
            <w:tcBorders>
              <w:top w:val="single" w:sz="4" w:space="0" w:color="000000"/>
              <w:bottom w:val="single" w:sz="4" w:space="0" w:color="000000"/>
              <w:right w:val="nil"/>
            </w:tcBorders>
          </w:tcPr>
          <w:p w:rsidR="00E53358" w:rsidRPr="006875B2" w:rsidRDefault="00E53358" w:rsidP="003C00C2">
            <w:pPr>
              <w:pStyle w:val="25"/>
              <w:spacing w:line="240" w:lineRule="auto"/>
              <w:ind w:firstLine="0"/>
              <w:jc w:val="center"/>
              <w:rPr>
                <w:sz w:val="22"/>
                <w:szCs w:val="22"/>
              </w:rPr>
            </w:pPr>
            <w:r w:rsidRPr="006875B2">
              <w:rPr>
                <w:sz w:val="22"/>
                <w:szCs w:val="22"/>
              </w:rPr>
              <w:t>1.</w:t>
            </w:r>
          </w:p>
        </w:tc>
        <w:tc>
          <w:tcPr>
            <w:tcW w:w="3065" w:type="dxa"/>
            <w:tcBorders>
              <w:top w:val="single" w:sz="4" w:space="0" w:color="000000"/>
              <w:left w:val="single" w:sz="4" w:space="0" w:color="000000"/>
              <w:bottom w:val="single" w:sz="4" w:space="0" w:color="000000"/>
              <w:right w:val="single" w:sz="4" w:space="0" w:color="000000"/>
            </w:tcBorders>
          </w:tcPr>
          <w:p w:rsidR="00E53358" w:rsidRPr="006875B2" w:rsidRDefault="00E53358" w:rsidP="003C00C2">
            <w:pPr>
              <w:pStyle w:val="25"/>
              <w:spacing w:line="240" w:lineRule="auto"/>
              <w:ind w:firstLine="0"/>
              <w:jc w:val="center"/>
              <w:rPr>
                <w:sz w:val="22"/>
                <w:szCs w:val="22"/>
              </w:rPr>
            </w:pPr>
            <w:r w:rsidRPr="006875B2">
              <w:rPr>
                <w:sz w:val="22"/>
                <w:szCs w:val="22"/>
              </w:rPr>
              <w:t>3.</w:t>
            </w:r>
          </w:p>
        </w:tc>
        <w:tc>
          <w:tcPr>
            <w:tcW w:w="2823" w:type="dxa"/>
            <w:tcBorders>
              <w:top w:val="single" w:sz="4" w:space="0" w:color="000000"/>
              <w:left w:val="single" w:sz="4" w:space="0" w:color="000000"/>
              <w:bottom w:val="single" w:sz="4" w:space="0" w:color="000000"/>
              <w:right w:val="single" w:sz="4" w:space="0" w:color="000000"/>
            </w:tcBorders>
          </w:tcPr>
          <w:p w:rsidR="00E53358" w:rsidRPr="006875B2" w:rsidRDefault="00E53358" w:rsidP="003C00C2">
            <w:pPr>
              <w:pStyle w:val="25"/>
              <w:spacing w:line="240" w:lineRule="auto"/>
              <w:ind w:firstLine="0"/>
              <w:jc w:val="center"/>
              <w:rPr>
                <w:sz w:val="22"/>
                <w:szCs w:val="22"/>
              </w:rPr>
            </w:pPr>
            <w:r w:rsidRPr="006875B2">
              <w:rPr>
                <w:sz w:val="22"/>
                <w:szCs w:val="22"/>
              </w:rPr>
              <w:t>4.</w:t>
            </w:r>
          </w:p>
        </w:tc>
      </w:tr>
      <w:tr w:rsidR="00E53358" w:rsidRPr="006875B2" w:rsidTr="00AD5E5D">
        <w:tblPrEx>
          <w:tblBorders>
            <w:insideH w:val="none" w:sz="0" w:space="0" w:color="auto"/>
            <w:insideV w:val="none" w:sz="0" w:space="0" w:color="auto"/>
          </w:tblBorders>
          <w:tblLook w:val="0000" w:firstRow="0" w:lastRow="0" w:firstColumn="0" w:lastColumn="0" w:noHBand="0" w:noVBand="0"/>
        </w:tblPrEx>
        <w:trPr>
          <w:jc w:val="center"/>
        </w:trPr>
        <w:tc>
          <w:tcPr>
            <w:tcW w:w="2278" w:type="dxa"/>
            <w:tcBorders>
              <w:top w:val="single" w:sz="4" w:space="0" w:color="000000"/>
              <w:bottom w:val="single" w:sz="4" w:space="0" w:color="000000"/>
              <w:right w:val="nil"/>
            </w:tcBorders>
            <w:vAlign w:val="center"/>
          </w:tcPr>
          <w:p w:rsidR="00E53358" w:rsidRPr="006875B2" w:rsidRDefault="00E53358" w:rsidP="003C00C2">
            <w:pPr>
              <w:pStyle w:val="25"/>
              <w:spacing w:line="240" w:lineRule="auto"/>
              <w:ind w:firstLine="0"/>
              <w:jc w:val="center"/>
              <w:rPr>
                <w:sz w:val="22"/>
                <w:szCs w:val="22"/>
              </w:rPr>
            </w:pPr>
            <w:r w:rsidRPr="006875B2">
              <w:rPr>
                <w:sz w:val="22"/>
                <w:szCs w:val="22"/>
              </w:rPr>
              <w:t>2026</w:t>
            </w:r>
          </w:p>
        </w:tc>
        <w:tc>
          <w:tcPr>
            <w:tcW w:w="3065" w:type="dxa"/>
            <w:tcBorders>
              <w:top w:val="single" w:sz="4" w:space="0" w:color="000000"/>
              <w:left w:val="single" w:sz="4" w:space="0" w:color="000000"/>
              <w:bottom w:val="single" w:sz="4" w:space="0" w:color="000000"/>
              <w:right w:val="single" w:sz="4" w:space="0" w:color="000000"/>
            </w:tcBorders>
            <w:vAlign w:val="center"/>
          </w:tcPr>
          <w:p w:rsidR="00E53358" w:rsidRPr="006875B2" w:rsidRDefault="00E53358" w:rsidP="003C00C2">
            <w:pPr>
              <w:jc w:val="center"/>
              <w:rPr>
                <w:sz w:val="22"/>
                <w:szCs w:val="22"/>
              </w:rPr>
            </w:pPr>
            <w:r w:rsidRPr="006875B2">
              <w:rPr>
                <w:sz w:val="22"/>
                <w:szCs w:val="22"/>
              </w:rPr>
              <w:t>С момента подписания Контракта Сторонами</w:t>
            </w:r>
          </w:p>
        </w:tc>
        <w:tc>
          <w:tcPr>
            <w:tcW w:w="2823" w:type="dxa"/>
            <w:tcBorders>
              <w:top w:val="single" w:sz="4" w:space="0" w:color="000000"/>
              <w:left w:val="single" w:sz="4" w:space="0" w:color="000000"/>
              <w:bottom w:val="single" w:sz="4" w:space="0" w:color="000000"/>
              <w:right w:val="single" w:sz="4" w:space="0" w:color="000000"/>
            </w:tcBorders>
            <w:vAlign w:val="center"/>
          </w:tcPr>
          <w:p w:rsidR="00E53358" w:rsidRPr="006875B2" w:rsidRDefault="00E53358" w:rsidP="003C00C2">
            <w:pPr>
              <w:jc w:val="center"/>
              <w:rPr>
                <w:sz w:val="22"/>
                <w:szCs w:val="22"/>
              </w:rPr>
            </w:pPr>
          </w:p>
        </w:tc>
      </w:tr>
    </w:tbl>
    <w:p w:rsidR="00E53358" w:rsidRDefault="00E53358" w:rsidP="003C00C2">
      <w:pPr>
        <w:jc w:val="center"/>
        <w:rPr>
          <w:sz w:val="22"/>
          <w:szCs w:val="22"/>
        </w:rPr>
      </w:pPr>
    </w:p>
    <w:p w:rsidR="00AD5E5D" w:rsidRDefault="00AD5E5D" w:rsidP="003C00C2">
      <w:pPr>
        <w:jc w:val="center"/>
        <w:rPr>
          <w:sz w:val="22"/>
          <w:szCs w:val="22"/>
        </w:rPr>
      </w:pPr>
    </w:p>
    <w:tbl>
      <w:tblPr>
        <w:tblW w:w="10173" w:type="dxa"/>
        <w:tblLook w:val="01E0" w:firstRow="1" w:lastRow="1" w:firstColumn="1" w:lastColumn="1" w:noHBand="0" w:noVBand="0"/>
      </w:tblPr>
      <w:tblGrid>
        <w:gridCol w:w="4896"/>
        <w:gridCol w:w="5277"/>
      </w:tblGrid>
      <w:tr w:rsidR="00AD5E5D" w:rsidRPr="006875B2" w:rsidTr="009B1D9E">
        <w:trPr>
          <w:trHeight w:val="761"/>
        </w:trPr>
        <w:tc>
          <w:tcPr>
            <w:tcW w:w="4896" w:type="dxa"/>
          </w:tcPr>
          <w:p w:rsidR="00AD5E5D" w:rsidRPr="006875B2" w:rsidRDefault="00AD5E5D" w:rsidP="003C00C2">
            <w:pPr>
              <w:tabs>
                <w:tab w:val="left" w:pos="284"/>
              </w:tabs>
              <w:jc w:val="center"/>
              <w:rPr>
                <w:sz w:val="22"/>
                <w:szCs w:val="22"/>
                <w:lang w:eastAsia="en-US"/>
              </w:rPr>
            </w:pPr>
            <w:r w:rsidRPr="006875B2">
              <w:rPr>
                <w:b/>
                <w:sz w:val="22"/>
                <w:szCs w:val="22"/>
                <w:lang w:eastAsia="en-US"/>
              </w:rPr>
              <w:t>ЗАКАЗЧИК</w:t>
            </w:r>
          </w:p>
          <w:p w:rsidR="00AD5E5D" w:rsidRDefault="00AD5E5D" w:rsidP="003C00C2">
            <w:pPr>
              <w:tabs>
                <w:tab w:val="left" w:pos="284"/>
              </w:tabs>
              <w:jc w:val="both"/>
              <w:rPr>
                <w:sz w:val="22"/>
                <w:szCs w:val="22"/>
                <w:lang w:eastAsia="en-US"/>
              </w:rPr>
            </w:pPr>
          </w:p>
          <w:p w:rsidR="006E3382" w:rsidRDefault="006E3382" w:rsidP="003C00C2">
            <w:pPr>
              <w:tabs>
                <w:tab w:val="left" w:pos="284"/>
              </w:tabs>
              <w:jc w:val="both"/>
              <w:rPr>
                <w:sz w:val="22"/>
                <w:szCs w:val="22"/>
                <w:lang w:eastAsia="en-US"/>
              </w:rPr>
            </w:pPr>
          </w:p>
          <w:p w:rsidR="006E3382" w:rsidRDefault="006E3382" w:rsidP="003C00C2">
            <w:pPr>
              <w:tabs>
                <w:tab w:val="left" w:pos="284"/>
              </w:tabs>
              <w:jc w:val="both"/>
              <w:rPr>
                <w:sz w:val="22"/>
                <w:szCs w:val="22"/>
                <w:lang w:eastAsia="en-US"/>
              </w:rPr>
            </w:pPr>
          </w:p>
          <w:p w:rsidR="006E3382" w:rsidRPr="006875B2" w:rsidRDefault="006E3382" w:rsidP="003C00C2">
            <w:pPr>
              <w:tabs>
                <w:tab w:val="left" w:pos="284"/>
              </w:tabs>
              <w:jc w:val="both"/>
              <w:rPr>
                <w:sz w:val="22"/>
                <w:szCs w:val="22"/>
                <w:lang w:eastAsia="en-US"/>
              </w:rPr>
            </w:pPr>
          </w:p>
          <w:p w:rsidR="00AD5E5D" w:rsidRPr="006875B2" w:rsidRDefault="00AD5E5D" w:rsidP="003C00C2">
            <w:pPr>
              <w:tabs>
                <w:tab w:val="left" w:pos="284"/>
              </w:tabs>
              <w:jc w:val="both"/>
              <w:rPr>
                <w:sz w:val="22"/>
                <w:szCs w:val="22"/>
                <w:lang w:eastAsia="en-US"/>
              </w:rPr>
            </w:pPr>
            <w:r w:rsidRPr="006875B2">
              <w:rPr>
                <w:sz w:val="22"/>
                <w:szCs w:val="22"/>
                <w:lang w:eastAsia="en-US"/>
              </w:rPr>
              <w:t>__________________/________________ /</w:t>
            </w:r>
          </w:p>
          <w:p w:rsidR="00AD5E5D" w:rsidRPr="006875B2" w:rsidRDefault="00AD5E5D" w:rsidP="003C00C2">
            <w:pPr>
              <w:tabs>
                <w:tab w:val="left" w:pos="284"/>
              </w:tabs>
              <w:rPr>
                <w:sz w:val="22"/>
                <w:szCs w:val="22"/>
                <w:lang w:eastAsia="en-US"/>
              </w:rPr>
            </w:pPr>
            <w:r w:rsidRPr="006875B2">
              <w:rPr>
                <w:rFonts w:eastAsia="Arial"/>
                <w:sz w:val="22"/>
                <w:szCs w:val="22"/>
                <w:lang w:eastAsia="ar-SA"/>
              </w:rPr>
              <w:t xml:space="preserve"> «____» ______________ 20     г.</w:t>
            </w:r>
            <w:r w:rsidRPr="006875B2">
              <w:rPr>
                <w:sz w:val="22"/>
                <w:szCs w:val="22"/>
                <w:lang w:eastAsia="en-US"/>
              </w:rPr>
              <w:t xml:space="preserve"> </w:t>
            </w:r>
          </w:p>
        </w:tc>
        <w:tc>
          <w:tcPr>
            <w:tcW w:w="5277" w:type="dxa"/>
          </w:tcPr>
          <w:p w:rsidR="00AD5E5D" w:rsidRPr="006875B2" w:rsidRDefault="00AD5E5D" w:rsidP="003C00C2">
            <w:pPr>
              <w:tabs>
                <w:tab w:val="left" w:pos="284"/>
              </w:tabs>
              <w:snapToGrid w:val="0"/>
              <w:jc w:val="center"/>
              <w:rPr>
                <w:b/>
                <w:sz w:val="22"/>
                <w:szCs w:val="22"/>
                <w:lang w:eastAsia="en-US"/>
              </w:rPr>
            </w:pPr>
            <w:r w:rsidRPr="006875B2">
              <w:rPr>
                <w:b/>
                <w:sz w:val="22"/>
                <w:szCs w:val="22"/>
                <w:lang w:eastAsia="en-US"/>
              </w:rPr>
              <w:t>ИСПОЛНИТЕЛЬ</w:t>
            </w:r>
          </w:p>
          <w:p w:rsidR="00AD5E5D" w:rsidRPr="006875B2" w:rsidRDefault="00AD5E5D" w:rsidP="003C00C2">
            <w:pPr>
              <w:tabs>
                <w:tab w:val="left" w:pos="284"/>
              </w:tabs>
              <w:suppressAutoHyphens/>
              <w:rPr>
                <w:b/>
                <w:sz w:val="22"/>
                <w:szCs w:val="22"/>
              </w:rPr>
            </w:pPr>
          </w:p>
          <w:p w:rsidR="00AD5E5D" w:rsidRPr="006875B2" w:rsidRDefault="00AD5E5D" w:rsidP="003C00C2">
            <w:pPr>
              <w:tabs>
                <w:tab w:val="left" w:pos="284"/>
              </w:tabs>
              <w:suppressAutoHyphens/>
              <w:rPr>
                <w:b/>
                <w:sz w:val="22"/>
                <w:szCs w:val="22"/>
              </w:rPr>
            </w:pPr>
          </w:p>
          <w:p w:rsidR="00AD5E5D" w:rsidRPr="006875B2" w:rsidRDefault="00AD5E5D" w:rsidP="003C00C2">
            <w:pPr>
              <w:tabs>
                <w:tab w:val="left" w:pos="284"/>
              </w:tabs>
              <w:suppressAutoHyphens/>
              <w:rPr>
                <w:b/>
                <w:sz w:val="22"/>
                <w:szCs w:val="22"/>
              </w:rPr>
            </w:pPr>
          </w:p>
          <w:p w:rsidR="00AD5E5D" w:rsidRPr="006875B2" w:rsidRDefault="00AD5E5D" w:rsidP="003C00C2">
            <w:pPr>
              <w:tabs>
                <w:tab w:val="left" w:pos="284"/>
              </w:tabs>
              <w:suppressAutoHyphens/>
              <w:rPr>
                <w:rFonts w:eastAsia="Arial"/>
                <w:b/>
                <w:sz w:val="22"/>
                <w:szCs w:val="22"/>
                <w:lang w:eastAsia="ar-SA"/>
              </w:rPr>
            </w:pPr>
          </w:p>
          <w:p w:rsidR="00AD5E5D" w:rsidRPr="006875B2" w:rsidRDefault="00AD5E5D" w:rsidP="003C00C2">
            <w:pPr>
              <w:tabs>
                <w:tab w:val="left" w:pos="284"/>
              </w:tabs>
              <w:suppressAutoHyphens/>
              <w:rPr>
                <w:rFonts w:eastAsia="Arial"/>
                <w:bCs/>
                <w:sz w:val="22"/>
                <w:szCs w:val="22"/>
                <w:lang w:eastAsia="ar-SA"/>
              </w:rPr>
            </w:pPr>
            <w:r w:rsidRPr="006875B2">
              <w:rPr>
                <w:rFonts w:eastAsia="Arial"/>
                <w:b/>
                <w:sz w:val="22"/>
                <w:szCs w:val="22"/>
                <w:lang w:eastAsia="ar-SA"/>
              </w:rPr>
              <w:t xml:space="preserve">___________________ </w:t>
            </w:r>
            <w:r w:rsidRPr="006875B2">
              <w:rPr>
                <w:rFonts w:eastAsia="Arial"/>
                <w:sz w:val="22"/>
                <w:szCs w:val="22"/>
                <w:lang w:eastAsia="ar-SA"/>
              </w:rPr>
              <w:t>/_____________________/</w:t>
            </w:r>
          </w:p>
          <w:p w:rsidR="00AD5E5D" w:rsidRPr="006875B2" w:rsidRDefault="00AD5E5D" w:rsidP="003C00C2">
            <w:pPr>
              <w:tabs>
                <w:tab w:val="left" w:pos="284"/>
              </w:tabs>
              <w:rPr>
                <w:sz w:val="22"/>
                <w:szCs w:val="22"/>
                <w:lang w:eastAsia="en-US"/>
              </w:rPr>
            </w:pPr>
            <w:r w:rsidRPr="006875B2">
              <w:rPr>
                <w:rFonts w:eastAsia="Arial"/>
                <w:sz w:val="22"/>
                <w:szCs w:val="22"/>
                <w:lang w:eastAsia="ar-SA"/>
              </w:rPr>
              <w:t>«____» ____________ 20     г.</w:t>
            </w:r>
            <w:r w:rsidRPr="006875B2">
              <w:rPr>
                <w:sz w:val="22"/>
                <w:szCs w:val="22"/>
                <w:lang w:eastAsia="en-US"/>
              </w:rPr>
              <w:t xml:space="preserve"> </w:t>
            </w:r>
          </w:p>
        </w:tc>
      </w:tr>
    </w:tbl>
    <w:p w:rsidR="00AD5E5D" w:rsidRPr="006875B2" w:rsidRDefault="00AD5E5D" w:rsidP="003C00C2">
      <w:pPr>
        <w:jc w:val="center"/>
        <w:rPr>
          <w:sz w:val="22"/>
          <w:szCs w:val="22"/>
        </w:rPr>
      </w:pPr>
    </w:p>
    <w:sectPr w:rsidR="00AD5E5D" w:rsidRPr="006875B2" w:rsidSect="00592570">
      <w:pgSz w:w="11906" w:h="16838"/>
      <w:pgMar w:top="397" w:right="851"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9E" w:rsidRDefault="009B1D9E" w:rsidP="00B64BF8">
      <w:r>
        <w:separator/>
      </w:r>
    </w:p>
  </w:endnote>
  <w:endnote w:type="continuationSeparator" w:id="0">
    <w:p w:rsidR="009B1D9E" w:rsidRDefault="009B1D9E" w:rsidP="00B6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9E" w:rsidRDefault="009B1D9E" w:rsidP="00B64BF8">
      <w:r>
        <w:separator/>
      </w:r>
    </w:p>
  </w:footnote>
  <w:footnote w:type="continuationSeparator" w:id="0">
    <w:p w:rsidR="009B1D9E" w:rsidRDefault="009B1D9E" w:rsidP="00B64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977"/>
    <w:multiLevelType w:val="hybridMultilevel"/>
    <w:tmpl w:val="3C8407CE"/>
    <w:lvl w:ilvl="0" w:tplc="4DD6799E">
      <w:start w:val="10"/>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58231A"/>
    <w:multiLevelType w:val="multilevel"/>
    <w:tmpl w:val="F024388E"/>
    <w:lvl w:ilvl="0">
      <w:start w:val="12"/>
      <w:numFmt w:val="decimal"/>
      <w:lvlText w:val="%1."/>
      <w:lvlJc w:val="left"/>
      <w:pPr>
        <w:ind w:left="4330" w:hanging="360"/>
      </w:pPr>
      <w:rPr>
        <w:rFonts w:hint="default"/>
      </w:rPr>
    </w:lvl>
    <w:lvl w:ilvl="1">
      <w:start w:val="1"/>
      <w:numFmt w:val="decimal"/>
      <w:lvlText w:val="13.%2"/>
      <w:lvlJc w:val="left"/>
      <w:pPr>
        <w:ind w:left="177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F17DF"/>
    <w:multiLevelType w:val="multilevel"/>
    <w:tmpl w:val="0419001F"/>
    <w:numStyleLink w:val="2"/>
  </w:abstractNum>
  <w:abstractNum w:abstractNumId="3">
    <w:nsid w:val="0F88136A"/>
    <w:multiLevelType w:val="multilevel"/>
    <w:tmpl w:val="0419001F"/>
    <w:styleLink w:val="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125714"/>
    <w:multiLevelType w:val="hybridMultilevel"/>
    <w:tmpl w:val="210C3FD4"/>
    <w:lvl w:ilvl="0" w:tplc="8BC461C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B60DD6"/>
    <w:multiLevelType w:val="multilevel"/>
    <w:tmpl w:val="DDACB140"/>
    <w:styleLink w:val="1"/>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267E23"/>
    <w:multiLevelType w:val="multilevel"/>
    <w:tmpl w:val="8DE63D36"/>
    <w:lvl w:ilvl="0">
      <w:start w:val="1"/>
      <w:numFmt w:val="decimal"/>
      <w:lvlText w:val="12.%1"/>
      <w:lvlJc w:val="left"/>
      <w:pPr>
        <w:ind w:left="1460" w:hanging="360"/>
      </w:pPr>
      <w:rPr>
        <w:rFonts w:hint="default"/>
      </w:rPr>
    </w:lvl>
    <w:lvl w:ilvl="1">
      <w:start w:val="1"/>
      <w:numFmt w:val="lowerLetter"/>
      <w:lvlText w:val="%2."/>
      <w:lvlJc w:val="left"/>
      <w:pPr>
        <w:ind w:left="2180" w:hanging="360"/>
      </w:pPr>
      <w:rPr>
        <w:rFonts w:hint="default"/>
      </w:rPr>
    </w:lvl>
    <w:lvl w:ilvl="2">
      <w:start w:val="1"/>
      <w:numFmt w:val="lowerRoman"/>
      <w:lvlText w:val="%3."/>
      <w:lvlJc w:val="right"/>
      <w:pPr>
        <w:ind w:left="2900" w:hanging="180"/>
      </w:pPr>
      <w:rPr>
        <w:rFonts w:hint="default"/>
      </w:rPr>
    </w:lvl>
    <w:lvl w:ilvl="3">
      <w:start w:val="1"/>
      <w:numFmt w:val="decimal"/>
      <w:lvlText w:val="%4."/>
      <w:lvlJc w:val="left"/>
      <w:pPr>
        <w:ind w:left="3620" w:hanging="360"/>
      </w:pPr>
      <w:rPr>
        <w:rFonts w:hint="default"/>
      </w:rPr>
    </w:lvl>
    <w:lvl w:ilvl="4">
      <w:start w:val="1"/>
      <w:numFmt w:val="lowerLetter"/>
      <w:lvlText w:val="%5."/>
      <w:lvlJc w:val="left"/>
      <w:pPr>
        <w:ind w:left="4340" w:hanging="360"/>
      </w:pPr>
      <w:rPr>
        <w:rFonts w:hint="default"/>
      </w:rPr>
    </w:lvl>
    <w:lvl w:ilvl="5">
      <w:start w:val="1"/>
      <w:numFmt w:val="lowerRoman"/>
      <w:lvlText w:val="%6."/>
      <w:lvlJc w:val="right"/>
      <w:pPr>
        <w:ind w:left="5060" w:hanging="180"/>
      </w:pPr>
      <w:rPr>
        <w:rFonts w:hint="default"/>
      </w:rPr>
    </w:lvl>
    <w:lvl w:ilvl="6">
      <w:start w:val="1"/>
      <w:numFmt w:val="decimal"/>
      <w:lvlText w:val="%7."/>
      <w:lvlJc w:val="left"/>
      <w:pPr>
        <w:ind w:left="5780" w:hanging="360"/>
      </w:pPr>
      <w:rPr>
        <w:rFonts w:hint="default"/>
      </w:rPr>
    </w:lvl>
    <w:lvl w:ilvl="7">
      <w:start w:val="1"/>
      <w:numFmt w:val="lowerLetter"/>
      <w:lvlText w:val="%8."/>
      <w:lvlJc w:val="left"/>
      <w:pPr>
        <w:ind w:left="6500" w:hanging="360"/>
      </w:pPr>
      <w:rPr>
        <w:rFonts w:hint="default"/>
      </w:rPr>
    </w:lvl>
    <w:lvl w:ilvl="8">
      <w:start w:val="1"/>
      <w:numFmt w:val="lowerRoman"/>
      <w:lvlText w:val="%9."/>
      <w:lvlJc w:val="right"/>
      <w:pPr>
        <w:ind w:left="7220" w:hanging="180"/>
      </w:pPr>
      <w:rPr>
        <w:rFonts w:hint="default"/>
      </w:rPr>
    </w:lvl>
  </w:abstractNum>
  <w:abstractNum w:abstractNumId="7">
    <w:nsid w:val="2C1F4DDB"/>
    <w:multiLevelType w:val="multilevel"/>
    <w:tmpl w:val="B75CBBA0"/>
    <w:lvl w:ilvl="0">
      <w:start w:val="1"/>
      <w:numFmt w:val="decimal"/>
      <w:lvlText w:val="2.%1"/>
      <w:lvlJc w:val="left"/>
      <w:pPr>
        <w:ind w:left="1460" w:hanging="360"/>
      </w:pPr>
      <w:rPr>
        <w:rFonts w:hint="default"/>
      </w:rPr>
    </w:lvl>
    <w:lvl w:ilvl="1">
      <w:start w:val="1"/>
      <w:numFmt w:val="lowerLetter"/>
      <w:lvlText w:val="%2."/>
      <w:lvlJc w:val="left"/>
      <w:pPr>
        <w:ind w:left="2180" w:hanging="360"/>
      </w:pPr>
    </w:lvl>
    <w:lvl w:ilvl="2">
      <w:start w:val="1"/>
      <w:numFmt w:val="lowerRoman"/>
      <w:lvlText w:val="%3."/>
      <w:lvlJc w:val="right"/>
      <w:pPr>
        <w:ind w:left="2900" w:hanging="180"/>
      </w:pPr>
    </w:lvl>
    <w:lvl w:ilvl="3">
      <w:start w:val="1"/>
      <w:numFmt w:val="decimal"/>
      <w:lvlText w:val="%4."/>
      <w:lvlJc w:val="left"/>
      <w:pPr>
        <w:ind w:left="362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578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abstractNum w:abstractNumId="8">
    <w:nsid w:val="2ED84C25"/>
    <w:multiLevelType w:val="multilevel"/>
    <w:tmpl w:val="16AC4E00"/>
    <w:lvl w:ilvl="0">
      <w:start w:val="8"/>
      <w:numFmt w:val="decimal"/>
      <w:lvlText w:val="%1"/>
      <w:lvlJc w:val="left"/>
      <w:pPr>
        <w:ind w:left="1200" w:hanging="480"/>
      </w:pPr>
      <w:rPr>
        <w:rFonts w:ascii="Arial" w:hAnsi="Arial" w:cs="Arial" w:hint="default"/>
      </w:rPr>
    </w:lvl>
    <w:lvl w:ilvl="1">
      <w:start w:val="7"/>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FDB1133"/>
    <w:multiLevelType w:val="multilevel"/>
    <w:tmpl w:val="3F96EB6A"/>
    <w:lvl w:ilvl="0">
      <w:start w:val="12"/>
      <w:numFmt w:val="decimal"/>
      <w:lvlText w:val="%1."/>
      <w:lvlJc w:val="left"/>
      <w:pPr>
        <w:ind w:left="4330" w:hanging="360"/>
      </w:pPr>
      <w:rPr>
        <w:rFonts w:hint="default"/>
      </w:rPr>
    </w:lvl>
    <w:lvl w:ilvl="1">
      <w:start w:val="1"/>
      <w:numFmt w:val="decimal"/>
      <w:lvlText w:val="10.%2."/>
      <w:lvlJc w:val="left"/>
      <w:pPr>
        <w:ind w:left="177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497BE8"/>
    <w:multiLevelType w:val="hybridMultilevel"/>
    <w:tmpl w:val="00D8962A"/>
    <w:lvl w:ilvl="0" w:tplc="8CE21FF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03B647C"/>
    <w:multiLevelType w:val="hybridMultilevel"/>
    <w:tmpl w:val="E886FEFC"/>
    <w:lvl w:ilvl="0" w:tplc="82FECAB4">
      <w:start w:val="1000"/>
      <w:numFmt w:val="decimal"/>
      <w:lvlText w:val="%1"/>
      <w:lvlJc w:val="left"/>
      <w:pPr>
        <w:ind w:left="1140" w:hanging="420"/>
      </w:pPr>
      <w:rPr>
        <w:rFonts w:ascii="Arial" w:hAnsi="Arial" w:cs="Arial" w:hint="default"/>
        <w:i/>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4B232E0"/>
    <w:multiLevelType w:val="multilevel"/>
    <w:tmpl w:val="D0222324"/>
    <w:styleLink w:val="3"/>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3AB7D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643735"/>
    <w:multiLevelType w:val="multilevel"/>
    <w:tmpl w:val="4DF88E96"/>
    <w:lvl w:ilvl="0">
      <w:start w:val="10"/>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u-RU" w:eastAsia="ru-RU" w:bidi="ru-RU"/>
      </w:rPr>
    </w:lvl>
    <w:lvl w:ilvl="1">
      <w:start w:val="1"/>
      <w:numFmt w:val="decimal"/>
      <w:lvlText w:val="7.%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624F4802"/>
    <w:multiLevelType w:val="hybridMultilevel"/>
    <w:tmpl w:val="8856D2D6"/>
    <w:lvl w:ilvl="0" w:tplc="B316E122">
      <w:start w:val="8"/>
      <w:numFmt w:val="decimal"/>
      <w:lvlText w:val="%1"/>
      <w:lvlJc w:val="left"/>
      <w:pPr>
        <w:ind w:left="1200" w:hanging="480"/>
      </w:pPr>
      <w:rPr>
        <w:rFonts w:hint="default"/>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2EB28A8"/>
    <w:multiLevelType w:val="multilevel"/>
    <w:tmpl w:val="D750D696"/>
    <w:lvl w:ilvl="0">
      <w:start w:val="11"/>
      <w:numFmt w:val="decimal"/>
      <w:lvlText w:val="%1."/>
      <w:lvlJc w:val="left"/>
      <w:pPr>
        <w:ind w:left="360" w:hanging="360"/>
      </w:pPr>
      <w:rPr>
        <w:rFonts w:hint="default"/>
      </w:rPr>
    </w:lvl>
    <w:lvl w:ilvl="1">
      <w:start w:val="1"/>
      <w:numFmt w:val="decimal"/>
      <w:lvlText w:val="%1.%2."/>
      <w:lvlJc w:val="left"/>
      <w:pPr>
        <w:ind w:left="177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B7C3574"/>
    <w:multiLevelType w:val="multilevel"/>
    <w:tmpl w:val="539C0842"/>
    <w:lvl w:ilvl="0">
      <w:start w:val="1"/>
      <w:numFmt w:val="decimal"/>
      <w:lvlText w:val="%1."/>
      <w:lvlJc w:val="left"/>
      <w:pPr>
        <w:ind w:left="360" w:hanging="360"/>
      </w:pPr>
      <w:rPr>
        <w:rFonts w:eastAsiaTheme="minorEastAsia" w:hint="default"/>
      </w:rPr>
    </w:lvl>
    <w:lvl w:ilvl="1">
      <w:start w:val="5"/>
      <w:numFmt w:val="decimal"/>
      <w:suff w:val="space"/>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nsid w:val="6C357B3B"/>
    <w:multiLevelType w:val="hybridMultilevel"/>
    <w:tmpl w:val="D6D4426C"/>
    <w:lvl w:ilvl="0" w:tplc="50FAFBC2">
      <w:start w:val="10"/>
      <w:numFmt w:val="decimal"/>
      <w:lvlText w:val="%1"/>
      <w:lvlJc w:val="left"/>
      <w:pPr>
        <w:ind w:left="1080" w:hanging="360"/>
      </w:pPr>
      <w:rPr>
        <w:rFonts w:ascii="Arial" w:hAnsi="Arial" w:cs="Arial" w:hint="default"/>
        <w:i/>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0566C7B"/>
    <w:multiLevelType w:val="multilevel"/>
    <w:tmpl w:val="FE6616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7F195F"/>
    <w:multiLevelType w:val="multilevel"/>
    <w:tmpl w:val="A5C86E8A"/>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131879"/>
    <w:multiLevelType w:val="multilevel"/>
    <w:tmpl w:val="8342E100"/>
    <w:lvl w:ilvl="0">
      <w:start w:val="1"/>
      <w:numFmt w:val="decimal"/>
      <w:lvlText w:val="2.%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387959"/>
    <w:multiLevelType w:val="hybridMultilevel"/>
    <w:tmpl w:val="0FAA4DE6"/>
    <w:lvl w:ilvl="0" w:tplc="4F1A2836">
      <w:start w:val="8"/>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F244BC3"/>
    <w:multiLevelType w:val="multilevel"/>
    <w:tmpl w:val="D8F02A18"/>
    <w:lvl w:ilvl="0">
      <w:start w:val="1"/>
      <w:numFmt w:val="decimal"/>
      <w:lvlText w:val="11.%1"/>
      <w:lvlJc w:val="left"/>
      <w:pPr>
        <w:ind w:left="1070" w:hanging="360"/>
      </w:pPr>
      <w:rPr>
        <w:rFonts w:hint="default"/>
        <w:b w:val="0"/>
        <w:sz w:val="22"/>
        <w:szCs w:val="22"/>
      </w:rPr>
    </w:lvl>
    <w:lvl w:ilvl="1">
      <w:start w:val="1"/>
      <w:numFmt w:val="lowerLetter"/>
      <w:lvlText w:val="%2."/>
      <w:lvlJc w:val="left"/>
      <w:pPr>
        <w:ind w:left="2008" w:hanging="360"/>
      </w:pPr>
      <w:rPr>
        <w:rFonts w:hint="default"/>
      </w:rPr>
    </w:lvl>
    <w:lvl w:ilvl="2">
      <w:start w:val="1"/>
      <w:numFmt w:val="lowerRoman"/>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num w:numId="1">
    <w:abstractNumId w:val="12"/>
  </w:num>
  <w:num w:numId="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21"/>
  </w:num>
  <w:num w:numId="6">
    <w:abstractNumId w:val="5"/>
  </w:num>
  <w:num w:numId="7">
    <w:abstractNumId w:val="23"/>
  </w:num>
  <w:num w:numId="8">
    <w:abstractNumId w:val="2"/>
  </w:num>
  <w:num w:numId="9">
    <w:abstractNumId w:val="3"/>
  </w:num>
  <w:num w:numId="10">
    <w:abstractNumId w:val="6"/>
  </w:num>
  <w:num w:numId="11">
    <w:abstractNumId w:val="7"/>
  </w:num>
  <w:num w:numId="12">
    <w:abstractNumId w:val="9"/>
  </w:num>
  <w:num w:numId="13">
    <w:abstractNumId w:val="1"/>
  </w:num>
  <w:num w:numId="14">
    <w:abstractNumId w:val="13"/>
  </w:num>
  <w:num w:numId="15">
    <w:abstractNumId w:val="20"/>
  </w:num>
  <w:num w:numId="16">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0"/>
  </w:num>
  <w:num w:numId="20">
    <w:abstractNumId w:val="0"/>
  </w:num>
  <w:num w:numId="21">
    <w:abstractNumId w:val="4"/>
  </w:num>
  <w:num w:numId="22">
    <w:abstractNumId w:val="18"/>
  </w:num>
  <w:num w:numId="23">
    <w:abstractNumId w:val="11"/>
  </w:num>
  <w:num w:numId="24">
    <w:abstractNumId w:val="8"/>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59"/>
    <w:rsid w:val="00017902"/>
    <w:rsid w:val="00042976"/>
    <w:rsid w:val="00052EB0"/>
    <w:rsid w:val="00055540"/>
    <w:rsid w:val="00066CB2"/>
    <w:rsid w:val="00090D59"/>
    <w:rsid w:val="000F04C0"/>
    <w:rsid w:val="000F1936"/>
    <w:rsid w:val="000F766A"/>
    <w:rsid w:val="001113D1"/>
    <w:rsid w:val="001166DD"/>
    <w:rsid w:val="00137AEC"/>
    <w:rsid w:val="0015264D"/>
    <w:rsid w:val="00156048"/>
    <w:rsid w:val="0016109B"/>
    <w:rsid w:val="00173800"/>
    <w:rsid w:val="00184C6F"/>
    <w:rsid w:val="00186E00"/>
    <w:rsid w:val="00187015"/>
    <w:rsid w:val="0018730F"/>
    <w:rsid w:val="001A1DAC"/>
    <w:rsid w:val="001B4E33"/>
    <w:rsid w:val="001B7CAA"/>
    <w:rsid w:val="001D5BB4"/>
    <w:rsid w:val="001E7479"/>
    <w:rsid w:val="00222B02"/>
    <w:rsid w:val="002265AC"/>
    <w:rsid w:val="00234210"/>
    <w:rsid w:val="00235A5B"/>
    <w:rsid w:val="00240A43"/>
    <w:rsid w:val="00255022"/>
    <w:rsid w:val="002657F2"/>
    <w:rsid w:val="00292861"/>
    <w:rsid w:val="002C6353"/>
    <w:rsid w:val="002D3B83"/>
    <w:rsid w:val="002D6648"/>
    <w:rsid w:val="002E5489"/>
    <w:rsid w:val="002E65C3"/>
    <w:rsid w:val="00327573"/>
    <w:rsid w:val="00344B1F"/>
    <w:rsid w:val="00356DC2"/>
    <w:rsid w:val="0036471C"/>
    <w:rsid w:val="003753C8"/>
    <w:rsid w:val="00377932"/>
    <w:rsid w:val="00385E7A"/>
    <w:rsid w:val="003C00C2"/>
    <w:rsid w:val="003E37EF"/>
    <w:rsid w:val="00401A61"/>
    <w:rsid w:val="00435E90"/>
    <w:rsid w:val="00461234"/>
    <w:rsid w:val="004631A1"/>
    <w:rsid w:val="004633D9"/>
    <w:rsid w:val="004A0550"/>
    <w:rsid w:val="004B5C1C"/>
    <w:rsid w:val="004C2EB6"/>
    <w:rsid w:val="004D22DB"/>
    <w:rsid w:val="004D5261"/>
    <w:rsid w:val="005121FA"/>
    <w:rsid w:val="00530D6C"/>
    <w:rsid w:val="0053445F"/>
    <w:rsid w:val="0053706D"/>
    <w:rsid w:val="00565BA7"/>
    <w:rsid w:val="00585541"/>
    <w:rsid w:val="00591001"/>
    <w:rsid w:val="00591669"/>
    <w:rsid w:val="00592570"/>
    <w:rsid w:val="005A049E"/>
    <w:rsid w:val="005A3DF9"/>
    <w:rsid w:val="005A45EE"/>
    <w:rsid w:val="005B3C09"/>
    <w:rsid w:val="005B478D"/>
    <w:rsid w:val="005C2B83"/>
    <w:rsid w:val="005D3AE8"/>
    <w:rsid w:val="005F5BD0"/>
    <w:rsid w:val="006275E3"/>
    <w:rsid w:val="0064469D"/>
    <w:rsid w:val="00665118"/>
    <w:rsid w:val="00670AF3"/>
    <w:rsid w:val="00677E89"/>
    <w:rsid w:val="006875B2"/>
    <w:rsid w:val="006B5BB9"/>
    <w:rsid w:val="006C097E"/>
    <w:rsid w:val="006C3476"/>
    <w:rsid w:val="006E04E0"/>
    <w:rsid w:val="006E3382"/>
    <w:rsid w:val="006F25E4"/>
    <w:rsid w:val="007038F7"/>
    <w:rsid w:val="00705C58"/>
    <w:rsid w:val="0073261B"/>
    <w:rsid w:val="00765BD7"/>
    <w:rsid w:val="007A34A5"/>
    <w:rsid w:val="007C0111"/>
    <w:rsid w:val="007C3475"/>
    <w:rsid w:val="007E1F65"/>
    <w:rsid w:val="007E229D"/>
    <w:rsid w:val="007F37CE"/>
    <w:rsid w:val="00800B09"/>
    <w:rsid w:val="00803C37"/>
    <w:rsid w:val="00820437"/>
    <w:rsid w:val="008233EF"/>
    <w:rsid w:val="008355AE"/>
    <w:rsid w:val="00840705"/>
    <w:rsid w:val="00842A74"/>
    <w:rsid w:val="00845C8C"/>
    <w:rsid w:val="008547E0"/>
    <w:rsid w:val="00875AC5"/>
    <w:rsid w:val="008B2122"/>
    <w:rsid w:val="008D2CF6"/>
    <w:rsid w:val="00930E94"/>
    <w:rsid w:val="0093391D"/>
    <w:rsid w:val="00947D27"/>
    <w:rsid w:val="00970295"/>
    <w:rsid w:val="00974C7C"/>
    <w:rsid w:val="00983CB0"/>
    <w:rsid w:val="00984123"/>
    <w:rsid w:val="009A3F28"/>
    <w:rsid w:val="009B0133"/>
    <w:rsid w:val="009B1D9E"/>
    <w:rsid w:val="009E39DA"/>
    <w:rsid w:val="009E3B02"/>
    <w:rsid w:val="00A07D29"/>
    <w:rsid w:val="00A40AC3"/>
    <w:rsid w:val="00A50E87"/>
    <w:rsid w:val="00AB01D7"/>
    <w:rsid w:val="00AB535C"/>
    <w:rsid w:val="00AC5E6C"/>
    <w:rsid w:val="00AD2945"/>
    <w:rsid w:val="00AD5E5D"/>
    <w:rsid w:val="00AE38DA"/>
    <w:rsid w:val="00AF39DB"/>
    <w:rsid w:val="00B0044F"/>
    <w:rsid w:val="00B03F04"/>
    <w:rsid w:val="00B27B78"/>
    <w:rsid w:val="00B336F1"/>
    <w:rsid w:val="00B64BF8"/>
    <w:rsid w:val="00B728D3"/>
    <w:rsid w:val="00B80034"/>
    <w:rsid w:val="00B90DCE"/>
    <w:rsid w:val="00BF350D"/>
    <w:rsid w:val="00C40922"/>
    <w:rsid w:val="00C56AEA"/>
    <w:rsid w:val="00C619BA"/>
    <w:rsid w:val="00C77B86"/>
    <w:rsid w:val="00C8080D"/>
    <w:rsid w:val="00C9002C"/>
    <w:rsid w:val="00C92924"/>
    <w:rsid w:val="00C96B60"/>
    <w:rsid w:val="00CC1138"/>
    <w:rsid w:val="00CD111A"/>
    <w:rsid w:val="00CE534C"/>
    <w:rsid w:val="00CE5A0A"/>
    <w:rsid w:val="00CF559D"/>
    <w:rsid w:val="00D35DD7"/>
    <w:rsid w:val="00D46A9A"/>
    <w:rsid w:val="00D64D03"/>
    <w:rsid w:val="00D832DA"/>
    <w:rsid w:val="00D9194C"/>
    <w:rsid w:val="00D9291F"/>
    <w:rsid w:val="00DA086F"/>
    <w:rsid w:val="00DA5B91"/>
    <w:rsid w:val="00DB7036"/>
    <w:rsid w:val="00DC440C"/>
    <w:rsid w:val="00DC7DCB"/>
    <w:rsid w:val="00DF236F"/>
    <w:rsid w:val="00E04159"/>
    <w:rsid w:val="00E058FA"/>
    <w:rsid w:val="00E352BE"/>
    <w:rsid w:val="00E35505"/>
    <w:rsid w:val="00E451CE"/>
    <w:rsid w:val="00E45249"/>
    <w:rsid w:val="00E50419"/>
    <w:rsid w:val="00E51B6F"/>
    <w:rsid w:val="00E53358"/>
    <w:rsid w:val="00E5681E"/>
    <w:rsid w:val="00E62A84"/>
    <w:rsid w:val="00E764C8"/>
    <w:rsid w:val="00EA0202"/>
    <w:rsid w:val="00EA31A0"/>
    <w:rsid w:val="00EA4C87"/>
    <w:rsid w:val="00EB6A4D"/>
    <w:rsid w:val="00EF10DA"/>
    <w:rsid w:val="00F03E4D"/>
    <w:rsid w:val="00F07638"/>
    <w:rsid w:val="00F10144"/>
    <w:rsid w:val="00F207A4"/>
    <w:rsid w:val="00F37B79"/>
    <w:rsid w:val="00F511C9"/>
    <w:rsid w:val="00F61BD3"/>
    <w:rsid w:val="00F624FD"/>
    <w:rsid w:val="00F97C19"/>
    <w:rsid w:val="00FA121C"/>
    <w:rsid w:val="00FA3353"/>
    <w:rsid w:val="00FA4A1A"/>
    <w:rsid w:val="00FC0E6D"/>
    <w:rsid w:val="00FC15C9"/>
    <w:rsid w:val="00FC1A21"/>
    <w:rsid w:val="00FC4A24"/>
    <w:rsid w:val="00FD3AFC"/>
    <w:rsid w:val="00FD656B"/>
    <w:rsid w:val="00FE3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F9"/>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5A3DF9"/>
    <w:pPr>
      <w:keepNext/>
      <w:keepLines/>
      <w:tabs>
        <w:tab w:val="num" w:pos="360"/>
      </w:tabs>
      <w:spacing w:before="480"/>
      <w:ind w:left="360"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5A3DF9"/>
    <w:pPr>
      <w:keepNext/>
      <w:keepLines/>
      <w:tabs>
        <w:tab w:val="num" w:pos="360"/>
      </w:tabs>
      <w:spacing w:before="200"/>
      <w:ind w:left="360" w:hanging="36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semiHidden/>
    <w:unhideWhenUsed/>
    <w:qFormat/>
    <w:rsid w:val="005A3DF9"/>
    <w:pPr>
      <w:keepNext/>
      <w:keepLines/>
      <w:tabs>
        <w:tab w:val="num" w:pos="720"/>
      </w:tabs>
      <w:spacing w:before="200"/>
      <w:ind w:left="720" w:hanging="72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3DF9"/>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A3DF9"/>
    <w:pPr>
      <w:keepNext/>
      <w:keepLines/>
      <w:tabs>
        <w:tab w:val="num" w:pos="1080"/>
      </w:tabs>
      <w:spacing w:before="200"/>
      <w:ind w:left="1080" w:hanging="108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A3DF9"/>
    <w:pPr>
      <w:keepNext/>
      <w:keepLines/>
      <w:tabs>
        <w:tab w:val="num" w:pos="1080"/>
      </w:tabs>
      <w:spacing w:before="200"/>
      <w:ind w:left="1080" w:hanging="108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A3DF9"/>
    <w:pPr>
      <w:keepNext/>
      <w:keepLines/>
      <w:tabs>
        <w:tab w:val="num" w:pos="1440"/>
      </w:tabs>
      <w:spacing w:before="200"/>
      <w:ind w:left="1440" w:hanging="144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A3DF9"/>
    <w:pPr>
      <w:keepNext/>
      <w:keepLines/>
      <w:tabs>
        <w:tab w:val="num" w:pos="1440"/>
      </w:tabs>
      <w:spacing w:before="200"/>
      <w:ind w:left="1440" w:hanging="144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5A3DF9"/>
    <w:pPr>
      <w:keepNext/>
      <w:keepLines/>
      <w:tabs>
        <w:tab w:val="num" w:pos="1800"/>
      </w:tabs>
      <w:spacing w:before="200"/>
      <w:ind w:left="1800" w:hanging="18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 Знак2 Знак"/>
    <w:link w:val="a4"/>
    <w:uiPriority w:val="99"/>
    <w:locked/>
    <w:rsid w:val="005A3DF9"/>
    <w:rPr>
      <w:sz w:val="24"/>
      <w:szCs w:val="24"/>
    </w:rPr>
  </w:style>
  <w:style w:type="paragraph" w:styleId="a4">
    <w:name w:val="Body Text"/>
    <w:aliases w:val=" Знак2"/>
    <w:basedOn w:val="a"/>
    <w:link w:val="a3"/>
    <w:uiPriority w:val="99"/>
    <w:rsid w:val="005A3DF9"/>
    <w:pPr>
      <w:spacing w:after="120"/>
    </w:pPr>
    <w:rPr>
      <w:rFonts w:asciiTheme="minorHAnsi" w:eastAsiaTheme="minorHAnsi" w:hAnsiTheme="minorHAnsi" w:cstheme="minorBidi"/>
      <w:sz w:val="24"/>
      <w:szCs w:val="24"/>
      <w:lang w:eastAsia="en-US"/>
    </w:rPr>
  </w:style>
  <w:style w:type="character" w:customStyle="1" w:styleId="12">
    <w:name w:val="Основной текст Знак1"/>
    <w:basedOn w:val="a0"/>
    <w:uiPriority w:val="99"/>
    <w:semiHidden/>
    <w:rsid w:val="005A3DF9"/>
    <w:rPr>
      <w:rFonts w:ascii="Times New Roman" w:eastAsia="Times New Roman" w:hAnsi="Times New Roman" w:cs="Times New Roman"/>
      <w:sz w:val="20"/>
      <w:szCs w:val="20"/>
      <w:lang w:eastAsia="ru-RU"/>
    </w:rPr>
  </w:style>
  <w:style w:type="paragraph" w:styleId="a5">
    <w:name w:val="Body Text Indent"/>
    <w:basedOn w:val="a"/>
    <w:link w:val="a6"/>
    <w:rsid w:val="005A3DF9"/>
    <w:pPr>
      <w:spacing w:after="120"/>
      <w:ind w:left="283"/>
    </w:pPr>
    <w:rPr>
      <w:sz w:val="24"/>
      <w:szCs w:val="24"/>
      <w:lang w:val="x-none" w:eastAsia="x-none"/>
    </w:rPr>
  </w:style>
  <w:style w:type="character" w:customStyle="1" w:styleId="a6">
    <w:name w:val="Основной текст с отступом Знак"/>
    <w:basedOn w:val="a0"/>
    <w:link w:val="a5"/>
    <w:rsid w:val="005A3DF9"/>
    <w:rPr>
      <w:rFonts w:ascii="Times New Roman" w:eastAsia="Times New Roman" w:hAnsi="Times New Roman" w:cs="Times New Roman"/>
      <w:sz w:val="24"/>
      <w:szCs w:val="24"/>
      <w:lang w:val="x-none" w:eastAsia="x-none"/>
    </w:rPr>
  </w:style>
  <w:style w:type="paragraph" w:customStyle="1" w:styleId="ConsNormal">
    <w:name w:val="ConsNormal"/>
    <w:link w:val="ConsNormal0"/>
    <w:rsid w:val="005A3DF9"/>
    <w:pPr>
      <w:widowControl w:val="0"/>
      <w:snapToGrid w:val="0"/>
      <w:spacing w:after="0" w:line="240" w:lineRule="auto"/>
      <w:ind w:firstLine="720"/>
    </w:pPr>
    <w:rPr>
      <w:rFonts w:ascii="Consultant" w:eastAsia="Times New Roman" w:hAnsi="Consultant" w:cs="Times New Roman"/>
      <w:sz w:val="20"/>
      <w:szCs w:val="20"/>
      <w:lang w:eastAsia="ru-RU"/>
    </w:rPr>
  </w:style>
  <w:style w:type="paragraph" w:customStyle="1" w:styleId="ConsPlusNormal">
    <w:name w:val="ConsPlusNormal"/>
    <w:link w:val="ConsPlusNormal0"/>
    <w:rsid w:val="005A3D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A3DF9"/>
    <w:rPr>
      <w:rFonts w:ascii="Consultant" w:eastAsia="Times New Roman" w:hAnsi="Consultant" w:cs="Times New Roman"/>
      <w:sz w:val="20"/>
      <w:szCs w:val="20"/>
      <w:lang w:eastAsia="ru-RU"/>
    </w:rPr>
  </w:style>
  <w:style w:type="paragraph" w:customStyle="1" w:styleId="a7">
    <w:name w:val="Обычный + по ширине"/>
    <w:basedOn w:val="a"/>
    <w:rsid w:val="005A3DF9"/>
    <w:pPr>
      <w:jc w:val="both"/>
    </w:pPr>
    <w:rPr>
      <w:sz w:val="24"/>
      <w:szCs w:val="24"/>
    </w:rPr>
  </w:style>
  <w:style w:type="paragraph" w:styleId="a8">
    <w:name w:val="annotation text"/>
    <w:aliases w:val=" Знак"/>
    <w:basedOn w:val="a"/>
    <w:link w:val="a9"/>
    <w:rsid w:val="005A3DF9"/>
    <w:pPr>
      <w:spacing w:line="288" w:lineRule="auto"/>
      <w:ind w:firstLine="567"/>
      <w:jc w:val="both"/>
    </w:pPr>
  </w:style>
  <w:style w:type="character" w:customStyle="1" w:styleId="a9">
    <w:name w:val="Текст примечания Знак"/>
    <w:aliases w:val=" Знак Знак"/>
    <w:basedOn w:val="a0"/>
    <w:link w:val="a8"/>
    <w:rsid w:val="005A3DF9"/>
    <w:rPr>
      <w:rFonts w:ascii="Times New Roman" w:eastAsia="Times New Roman" w:hAnsi="Times New Roman" w:cs="Times New Roman"/>
      <w:sz w:val="20"/>
      <w:szCs w:val="20"/>
      <w:lang w:eastAsia="ru-RU"/>
    </w:rPr>
  </w:style>
  <w:style w:type="paragraph" w:customStyle="1" w:styleId="13">
    <w:name w:val="Абзац списка1"/>
    <w:basedOn w:val="a"/>
    <w:qFormat/>
    <w:rsid w:val="005A3DF9"/>
    <w:pPr>
      <w:spacing w:after="200" w:line="276" w:lineRule="auto"/>
      <w:ind w:left="720"/>
    </w:pPr>
    <w:rPr>
      <w:rFonts w:ascii="Calibri" w:hAnsi="Calibri"/>
      <w:sz w:val="22"/>
      <w:szCs w:val="22"/>
      <w:lang w:eastAsia="en-US"/>
    </w:rPr>
  </w:style>
  <w:style w:type="paragraph" w:customStyle="1" w:styleId="22">
    <w:name w:val="Çàãîëîâîê 2"/>
    <w:basedOn w:val="a"/>
    <w:next w:val="a"/>
    <w:qFormat/>
    <w:rsid w:val="005A3DF9"/>
    <w:pPr>
      <w:widowControl w:val="0"/>
      <w:suppressAutoHyphens/>
      <w:spacing w:before="120"/>
      <w:jc w:val="both"/>
    </w:pPr>
    <w:rPr>
      <w:rFonts w:eastAsia="Arial"/>
      <w:sz w:val="24"/>
      <w:lang w:eastAsia="ar-SA"/>
    </w:rPr>
  </w:style>
  <w:style w:type="numbering" w:customStyle="1" w:styleId="3">
    <w:name w:val="Статья / Раздел3"/>
    <w:basedOn w:val="a2"/>
    <w:next w:val="aa"/>
    <w:rsid w:val="005A3DF9"/>
    <w:pPr>
      <w:numPr>
        <w:numId w:val="1"/>
      </w:numPr>
    </w:pPr>
  </w:style>
  <w:style w:type="paragraph" w:customStyle="1" w:styleId="Style5">
    <w:name w:val="Style5"/>
    <w:basedOn w:val="a"/>
    <w:uiPriority w:val="99"/>
    <w:rsid w:val="005A3DF9"/>
    <w:pPr>
      <w:widowControl w:val="0"/>
      <w:autoSpaceDE w:val="0"/>
      <w:autoSpaceDN w:val="0"/>
      <w:adjustRightInd w:val="0"/>
      <w:jc w:val="both"/>
    </w:pPr>
    <w:rPr>
      <w:rFonts w:eastAsia="Calibri"/>
      <w:sz w:val="24"/>
      <w:szCs w:val="24"/>
    </w:rPr>
  </w:style>
  <w:style w:type="character" w:customStyle="1" w:styleId="FontStyle40">
    <w:name w:val="Font Style40"/>
    <w:uiPriority w:val="99"/>
    <w:rsid w:val="005A3DF9"/>
    <w:rPr>
      <w:rFonts w:ascii="Times New Roman" w:hAnsi="Times New Roman" w:cs="Times New Roman"/>
      <w:sz w:val="22"/>
      <w:szCs w:val="22"/>
    </w:rPr>
  </w:style>
  <w:style w:type="character" w:customStyle="1" w:styleId="es-el-code-term">
    <w:name w:val="es-el-code-term"/>
    <w:rsid w:val="005A3DF9"/>
  </w:style>
  <w:style w:type="paragraph" w:customStyle="1" w:styleId="parametervalue">
    <w:name w:val="parametervalue"/>
    <w:basedOn w:val="a"/>
    <w:rsid w:val="005A3DF9"/>
    <w:pPr>
      <w:spacing w:before="100" w:beforeAutospacing="1" w:after="100" w:afterAutospacing="1"/>
    </w:pPr>
    <w:rPr>
      <w:sz w:val="24"/>
      <w:szCs w:val="24"/>
    </w:rPr>
  </w:style>
  <w:style w:type="character" w:customStyle="1" w:styleId="Bodytext2">
    <w:name w:val="Body text (2)_"/>
    <w:link w:val="Bodytext20"/>
    <w:rsid w:val="005A3DF9"/>
    <w:rPr>
      <w:sz w:val="26"/>
      <w:szCs w:val="26"/>
      <w:shd w:val="clear" w:color="auto" w:fill="FFFFFF"/>
    </w:rPr>
  </w:style>
  <w:style w:type="paragraph" w:customStyle="1" w:styleId="Bodytext20">
    <w:name w:val="Body text (2)"/>
    <w:basedOn w:val="a"/>
    <w:link w:val="Bodytext2"/>
    <w:rsid w:val="005A3DF9"/>
    <w:pPr>
      <w:widowControl w:val="0"/>
      <w:shd w:val="clear" w:color="auto" w:fill="FFFFFF"/>
      <w:spacing w:line="293" w:lineRule="exact"/>
      <w:ind w:hanging="500"/>
    </w:pPr>
    <w:rPr>
      <w:rFonts w:asciiTheme="minorHAnsi" w:eastAsiaTheme="minorHAnsi" w:hAnsiTheme="minorHAnsi" w:cstheme="minorBidi"/>
      <w:sz w:val="26"/>
      <w:szCs w:val="26"/>
      <w:lang w:eastAsia="en-US"/>
    </w:rPr>
  </w:style>
  <w:style w:type="character" w:customStyle="1" w:styleId="Heading1">
    <w:name w:val="Heading #1_"/>
    <w:link w:val="Heading10"/>
    <w:rsid w:val="005A3DF9"/>
    <w:rPr>
      <w:b/>
      <w:bCs/>
      <w:sz w:val="26"/>
      <w:szCs w:val="26"/>
      <w:shd w:val="clear" w:color="auto" w:fill="FFFFFF"/>
    </w:rPr>
  </w:style>
  <w:style w:type="paragraph" w:customStyle="1" w:styleId="Heading10">
    <w:name w:val="Heading #1"/>
    <w:basedOn w:val="a"/>
    <w:link w:val="Heading1"/>
    <w:rsid w:val="005A3DF9"/>
    <w:pPr>
      <w:widowControl w:val="0"/>
      <w:shd w:val="clear" w:color="auto" w:fill="FFFFFF"/>
      <w:spacing w:before="500" w:line="293" w:lineRule="exact"/>
      <w:outlineLvl w:val="0"/>
    </w:pPr>
    <w:rPr>
      <w:rFonts w:asciiTheme="minorHAnsi" w:eastAsiaTheme="minorHAnsi" w:hAnsiTheme="minorHAnsi" w:cstheme="minorBidi"/>
      <w:b/>
      <w:bCs/>
      <w:sz w:val="26"/>
      <w:szCs w:val="26"/>
      <w:lang w:eastAsia="en-US"/>
    </w:rPr>
  </w:style>
  <w:style w:type="character" w:customStyle="1" w:styleId="23">
    <w:name w:val="Основной текст (2)_"/>
    <w:link w:val="24"/>
    <w:locked/>
    <w:rsid w:val="005A3DF9"/>
    <w:rPr>
      <w:shd w:val="clear" w:color="auto" w:fill="FFFFFF"/>
    </w:rPr>
  </w:style>
  <w:style w:type="paragraph" w:customStyle="1" w:styleId="24">
    <w:name w:val="Основной текст (2)"/>
    <w:basedOn w:val="a"/>
    <w:link w:val="23"/>
    <w:rsid w:val="005A3DF9"/>
    <w:pPr>
      <w:widowControl w:val="0"/>
      <w:shd w:val="clear" w:color="auto" w:fill="FFFFFF"/>
      <w:spacing w:after="520" w:line="244" w:lineRule="exact"/>
      <w:jc w:val="center"/>
    </w:pPr>
    <w:rPr>
      <w:rFonts w:asciiTheme="minorHAnsi" w:eastAsiaTheme="minorHAnsi" w:hAnsiTheme="minorHAnsi" w:cstheme="minorBidi"/>
      <w:sz w:val="22"/>
      <w:szCs w:val="22"/>
      <w:lang w:eastAsia="en-US"/>
    </w:rPr>
  </w:style>
  <w:style w:type="character" w:customStyle="1" w:styleId="11">
    <w:name w:val="Заголовок 1 Знак"/>
    <w:basedOn w:val="a0"/>
    <w:link w:val="10"/>
    <w:uiPriority w:val="9"/>
    <w:rsid w:val="005A3DF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semiHidden/>
    <w:rsid w:val="005A3DF9"/>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semiHidden/>
    <w:rsid w:val="005A3DF9"/>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5A3DF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5A3DF9"/>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semiHidden/>
    <w:rsid w:val="005A3DF9"/>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5A3DF9"/>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5A3DF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5A3DF9"/>
    <w:rPr>
      <w:rFonts w:asciiTheme="majorHAnsi" w:eastAsiaTheme="majorEastAsia" w:hAnsiTheme="majorHAnsi" w:cstheme="majorBidi"/>
      <w:i/>
      <w:iCs/>
      <w:color w:val="404040" w:themeColor="text1" w:themeTint="BF"/>
      <w:sz w:val="20"/>
      <w:szCs w:val="20"/>
      <w:lang w:eastAsia="ru-RU"/>
    </w:rPr>
  </w:style>
  <w:style w:type="numbering" w:styleId="aa">
    <w:name w:val="Outline List 3"/>
    <w:basedOn w:val="a2"/>
    <w:uiPriority w:val="99"/>
    <w:semiHidden/>
    <w:unhideWhenUsed/>
    <w:rsid w:val="005A3DF9"/>
  </w:style>
  <w:style w:type="paragraph" w:styleId="ab">
    <w:name w:val="List Paragraph"/>
    <w:aliases w:val="Bullet List,FooterText,numbered,Paragraphe de liste1,lp1,Bullet Number,Индексы,Num Bullet 1,ТЗ список,Абзац списка литеральный,ПС - Нумерованный,Абзац списка нумерованный,Подпись рисунка,Маркированный список_уровень1,List Paragraph,1,UL"/>
    <w:basedOn w:val="a"/>
    <w:link w:val="ac"/>
    <w:uiPriority w:val="34"/>
    <w:qFormat/>
    <w:rsid w:val="005A3DF9"/>
    <w:pPr>
      <w:ind w:left="720"/>
      <w:contextualSpacing/>
    </w:pPr>
  </w:style>
  <w:style w:type="character" w:styleId="ad">
    <w:name w:val="Emphasis"/>
    <w:qFormat/>
    <w:rsid w:val="00B03F04"/>
    <w:rPr>
      <w:rFonts w:cs="Times New Roman"/>
      <w:i/>
      <w:iCs/>
    </w:rPr>
  </w:style>
  <w:style w:type="character" w:customStyle="1" w:styleId="ac">
    <w:name w:val="Абзац списка Знак"/>
    <w:aliases w:val="Bullet List Знак,FooterText Знак,numbered Знак,Paragraphe de liste1 Знак,lp1 Знак,Bullet Number Знак,Индексы Знак,Num Bullet 1 Знак,ТЗ список Знак,Абзац списка литеральный Знак,ПС - Нумерованный Знак,Абзац списка нумерованный Знак"/>
    <w:link w:val="ab"/>
    <w:uiPriority w:val="34"/>
    <w:qFormat/>
    <w:locked/>
    <w:rsid w:val="00B03F04"/>
    <w:rPr>
      <w:rFonts w:ascii="Times New Roman" w:eastAsia="Times New Roman" w:hAnsi="Times New Roman" w:cs="Times New Roman"/>
      <w:sz w:val="20"/>
      <w:szCs w:val="20"/>
      <w:lang w:eastAsia="ru-RU"/>
    </w:rPr>
  </w:style>
  <w:style w:type="paragraph" w:styleId="ae">
    <w:name w:val="No Spacing"/>
    <w:aliases w:val="мой,МОЙ,Без интервала 111"/>
    <w:link w:val="af"/>
    <w:qFormat/>
    <w:rsid w:val="00B03F04"/>
    <w:pPr>
      <w:spacing w:after="0" w:line="240" w:lineRule="auto"/>
    </w:pPr>
    <w:rPr>
      <w:rFonts w:ascii="Calibri" w:eastAsia="Calibri" w:hAnsi="Calibri" w:cs="Times New Roman"/>
    </w:rPr>
  </w:style>
  <w:style w:type="character" w:customStyle="1" w:styleId="af">
    <w:name w:val="Без интервала Знак"/>
    <w:aliases w:val="мой Знак,МОЙ Знак,Без интервала 111 Знак"/>
    <w:link w:val="ae"/>
    <w:qFormat/>
    <w:locked/>
    <w:rsid w:val="00B03F04"/>
    <w:rPr>
      <w:rFonts w:ascii="Calibri" w:eastAsia="Calibri" w:hAnsi="Calibri" w:cs="Times New Roman"/>
    </w:rPr>
  </w:style>
  <w:style w:type="numbering" w:customStyle="1" w:styleId="1">
    <w:name w:val="Стиль1"/>
    <w:uiPriority w:val="99"/>
    <w:rsid w:val="002D3B83"/>
    <w:pPr>
      <w:numPr>
        <w:numId w:val="6"/>
      </w:numPr>
    </w:pPr>
  </w:style>
  <w:style w:type="paragraph" w:styleId="af0">
    <w:name w:val="List"/>
    <w:basedOn w:val="a4"/>
    <w:rsid w:val="002D3B83"/>
    <w:pPr>
      <w:suppressAutoHyphens/>
    </w:pPr>
    <w:rPr>
      <w:rFonts w:ascii="Times New Roman" w:eastAsia="Times New Roman" w:hAnsi="Times New Roman" w:cs="Tahoma"/>
      <w:lang w:val="x-none" w:eastAsia="ar-SA"/>
    </w:rPr>
  </w:style>
  <w:style w:type="numbering" w:customStyle="1" w:styleId="2">
    <w:name w:val="Стиль2"/>
    <w:uiPriority w:val="99"/>
    <w:rsid w:val="002D3B83"/>
    <w:pPr>
      <w:numPr>
        <w:numId w:val="9"/>
      </w:numPr>
    </w:pPr>
  </w:style>
  <w:style w:type="paragraph" w:styleId="af1">
    <w:name w:val="Balloon Text"/>
    <w:basedOn w:val="a"/>
    <w:link w:val="af2"/>
    <w:uiPriority w:val="99"/>
    <w:semiHidden/>
    <w:unhideWhenUsed/>
    <w:rsid w:val="00D9291F"/>
    <w:rPr>
      <w:rFonts w:ascii="Tahoma" w:hAnsi="Tahoma" w:cs="Tahoma"/>
      <w:sz w:val="16"/>
      <w:szCs w:val="16"/>
    </w:rPr>
  </w:style>
  <w:style w:type="character" w:customStyle="1" w:styleId="af2">
    <w:name w:val="Текст выноски Знак"/>
    <w:basedOn w:val="a0"/>
    <w:link w:val="af1"/>
    <w:uiPriority w:val="99"/>
    <w:semiHidden/>
    <w:rsid w:val="00D9291F"/>
    <w:rPr>
      <w:rFonts w:ascii="Tahoma" w:eastAsia="Times New Roman" w:hAnsi="Tahoma" w:cs="Tahoma"/>
      <w:sz w:val="16"/>
      <w:szCs w:val="16"/>
      <w:lang w:eastAsia="ru-RU"/>
    </w:rPr>
  </w:style>
  <w:style w:type="character" w:customStyle="1" w:styleId="r">
    <w:name w:val="r"/>
    <w:rsid w:val="00344B1F"/>
  </w:style>
  <w:style w:type="character" w:styleId="af3">
    <w:name w:val="footnote reference"/>
    <w:qFormat/>
    <w:rsid w:val="00B64BF8"/>
    <w:rPr>
      <w:rFonts w:ascii="Times New Roman" w:hAnsi="Times New Roman"/>
      <w:vertAlign w:val="superscript"/>
    </w:rPr>
  </w:style>
  <w:style w:type="paragraph" w:styleId="a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5"/>
    <w:uiPriority w:val="99"/>
    <w:qFormat/>
    <w:rsid w:val="00B64BF8"/>
    <w:pPr>
      <w:spacing w:after="60"/>
      <w:jc w:val="both"/>
    </w:pPr>
  </w:style>
  <w:style w:type="character" w:customStyle="1" w:styleId="a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4"/>
    <w:uiPriority w:val="99"/>
    <w:rsid w:val="00B64BF8"/>
    <w:rPr>
      <w:rFonts w:ascii="Times New Roman" w:eastAsia="Times New Roman" w:hAnsi="Times New Roman" w:cs="Times New Roman"/>
      <w:sz w:val="20"/>
      <w:szCs w:val="20"/>
      <w:lang w:eastAsia="ru-RU"/>
    </w:rPr>
  </w:style>
  <w:style w:type="paragraph" w:customStyle="1" w:styleId="Default">
    <w:name w:val="Default"/>
    <w:rsid w:val="005121FA"/>
    <w:pPr>
      <w:widowControl w:val="0"/>
      <w:suppressAutoHyphens/>
      <w:autoSpaceDE w:val="0"/>
      <w:spacing w:after="0" w:line="240" w:lineRule="auto"/>
    </w:pPr>
    <w:rPr>
      <w:rFonts w:ascii="Times New Roman" w:eastAsia="Times New Roman" w:hAnsi="Times New Roman" w:cs="Times New Roman"/>
      <w:color w:val="000000"/>
      <w:kern w:val="1"/>
      <w:sz w:val="24"/>
      <w:szCs w:val="24"/>
      <w:lang w:val="de-DE" w:eastAsia="ar-SA"/>
    </w:rPr>
  </w:style>
  <w:style w:type="paragraph" w:styleId="af6">
    <w:name w:val="Normal (Web)"/>
    <w:basedOn w:val="a"/>
    <w:uiPriority w:val="99"/>
    <w:unhideWhenUsed/>
    <w:rsid w:val="00B80034"/>
    <w:pPr>
      <w:spacing w:before="100" w:beforeAutospacing="1" w:after="100" w:afterAutospacing="1"/>
    </w:pPr>
    <w:rPr>
      <w:sz w:val="24"/>
      <w:szCs w:val="24"/>
    </w:rPr>
  </w:style>
  <w:style w:type="character" w:styleId="af7">
    <w:name w:val="Hyperlink"/>
    <w:basedOn w:val="a0"/>
    <w:uiPriority w:val="99"/>
    <w:semiHidden/>
    <w:unhideWhenUsed/>
    <w:rsid w:val="00B80034"/>
    <w:rPr>
      <w:color w:val="0000FF"/>
      <w:u w:val="single"/>
    </w:rPr>
  </w:style>
  <w:style w:type="paragraph" w:customStyle="1" w:styleId="VL">
    <w:name w:val="VL_Основной текст"/>
    <w:basedOn w:val="a"/>
    <w:link w:val="VL0"/>
    <w:qFormat/>
    <w:rsid w:val="00E53358"/>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E53358"/>
    <w:rPr>
      <w:rFonts w:ascii="Calibri" w:eastAsia="Calibri" w:hAnsi="Calibri" w:cs="Times New Roman"/>
      <w:color w:val="1E0E01"/>
    </w:rPr>
  </w:style>
  <w:style w:type="paragraph" w:customStyle="1" w:styleId="25">
    <w:name w:val="Обычный2"/>
    <w:rsid w:val="00E53358"/>
    <w:pPr>
      <w:spacing w:after="0" w:line="288" w:lineRule="auto"/>
      <w:ind w:firstLine="567"/>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E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E50419"/>
    <w:rPr>
      <w:rFonts w:ascii="Courier New" w:eastAsia="Times New Roman" w:hAnsi="Courier New" w:cs="Times New Roman"/>
      <w:sz w:val="20"/>
      <w:szCs w:val="20"/>
      <w:lang w:val="x-none" w:eastAsia="x-none"/>
    </w:rPr>
  </w:style>
  <w:style w:type="paragraph" w:customStyle="1" w:styleId="41">
    <w:name w:val="Без интервала4"/>
    <w:qFormat/>
    <w:rsid w:val="00FA3353"/>
    <w:pPr>
      <w:spacing w:after="0" w:line="240" w:lineRule="auto"/>
    </w:pPr>
    <w:rPr>
      <w:rFonts w:ascii="Times New Roman" w:eastAsia="Times New Roman" w:hAnsi="Times New Roman" w:cs="Times New Roman"/>
      <w:sz w:val="24"/>
      <w:szCs w:val="24"/>
      <w:lang w:eastAsia="ru-RU"/>
    </w:rPr>
  </w:style>
  <w:style w:type="paragraph" w:customStyle="1" w:styleId="af8">
    <w:name w:val="Без интернета"/>
    <w:basedOn w:val="a"/>
    <w:qFormat/>
    <w:rsid w:val="00FA3353"/>
    <w:pPr>
      <w:tabs>
        <w:tab w:val="left" w:pos="-142"/>
      </w:tabs>
      <w:suppressAutoHyphens/>
      <w:ind w:firstLine="567"/>
      <w:jc w:val="center"/>
    </w:pPr>
    <w:rPr>
      <w:sz w:val="24"/>
      <w:szCs w:val="24"/>
      <w:lang w:eastAsia="ar-SA"/>
    </w:rPr>
  </w:style>
  <w:style w:type="paragraph" w:customStyle="1" w:styleId="af9">
    <w:name w:val="Îáû÷íûé"/>
    <w:uiPriority w:val="99"/>
    <w:rsid w:val="00FA121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042976"/>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F9"/>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5A3DF9"/>
    <w:pPr>
      <w:keepNext/>
      <w:keepLines/>
      <w:tabs>
        <w:tab w:val="num" w:pos="360"/>
      </w:tabs>
      <w:spacing w:before="480"/>
      <w:ind w:left="360"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5A3DF9"/>
    <w:pPr>
      <w:keepNext/>
      <w:keepLines/>
      <w:tabs>
        <w:tab w:val="num" w:pos="360"/>
      </w:tabs>
      <w:spacing w:before="200"/>
      <w:ind w:left="360" w:hanging="36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semiHidden/>
    <w:unhideWhenUsed/>
    <w:qFormat/>
    <w:rsid w:val="005A3DF9"/>
    <w:pPr>
      <w:keepNext/>
      <w:keepLines/>
      <w:tabs>
        <w:tab w:val="num" w:pos="720"/>
      </w:tabs>
      <w:spacing w:before="200"/>
      <w:ind w:left="720" w:hanging="72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3DF9"/>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A3DF9"/>
    <w:pPr>
      <w:keepNext/>
      <w:keepLines/>
      <w:tabs>
        <w:tab w:val="num" w:pos="1080"/>
      </w:tabs>
      <w:spacing w:before="200"/>
      <w:ind w:left="1080" w:hanging="108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A3DF9"/>
    <w:pPr>
      <w:keepNext/>
      <w:keepLines/>
      <w:tabs>
        <w:tab w:val="num" w:pos="1080"/>
      </w:tabs>
      <w:spacing w:before="200"/>
      <w:ind w:left="1080" w:hanging="108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A3DF9"/>
    <w:pPr>
      <w:keepNext/>
      <w:keepLines/>
      <w:tabs>
        <w:tab w:val="num" w:pos="1440"/>
      </w:tabs>
      <w:spacing w:before="200"/>
      <w:ind w:left="1440" w:hanging="144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A3DF9"/>
    <w:pPr>
      <w:keepNext/>
      <w:keepLines/>
      <w:tabs>
        <w:tab w:val="num" w:pos="1440"/>
      </w:tabs>
      <w:spacing w:before="200"/>
      <w:ind w:left="1440" w:hanging="144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5A3DF9"/>
    <w:pPr>
      <w:keepNext/>
      <w:keepLines/>
      <w:tabs>
        <w:tab w:val="num" w:pos="1800"/>
      </w:tabs>
      <w:spacing w:before="200"/>
      <w:ind w:left="1800" w:hanging="18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 Знак2 Знак"/>
    <w:link w:val="a4"/>
    <w:uiPriority w:val="99"/>
    <w:locked/>
    <w:rsid w:val="005A3DF9"/>
    <w:rPr>
      <w:sz w:val="24"/>
      <w:szCs w:val="24"/>
    </w:rPr>
  </w:style>
  <w:style w:type="paragraph" w:styleId="a4">
    <w:name w:val="Body Text"/>
    <w:aliases w:val=" Знак2"/>
    <w:basedOn w:val="a"/>
    <w:link w:val="a3"/>
    <w:uiPriority w:val="99"/>
    <w:rsid w:val="005A3DF9"/>
    <w:pPr>
      <w:spacing w:after="120"/>
    </w:pPr>
    <w:rPr>
      <w:rFonts w:asciiTheme="minorHAnsi" w:eastAsiaTheme="minorHAnsi" w:hAnsiTheme="minorHAnsi" w:cstheme="minorBidi"/>
      <w:sz w:val="24"/>
      <w:szCs w:val="24"/>
      <w:lang w:eastAsia="en-US"/>
    </w:rPr>
  </w:style>
  <w:style w:type="character" w:customStyle="1" w:styleId="12">
    <w:name w:val="Основной текст Знак1"/>
    <w:basedOn w:val="a0"/>
    <w:uiPriority w:val="99"/>
    <w:semiHidden/>
    <w:rsid w:val="005A3DF9"/>
    <w:rPr>
      <w:rFonts w:ascii="Times New Roman" w:eastAsia="Times New Roman" w:hAnsi="Times New Roman" w:cs="Times New Roman"/>
      <w:sz w:val="20"/>
      <w:szCs w:val="20"/>
      <w:lang w:eastAsia="ru-RU"/>
    </w:rPr>
  </w:style>
  <w:style w:type="paragraph" w:styleId="a5">
    <w:name w:val="Body Text Indent"/>
    <w:basedOn w:val="a"/>
    <w:link w:val="a6"/>
    <w:rsid w:val="005A3DF9"/>
    <w:pPr>
      <w:spacing w:after="120"/>
      <w:ind w:left="283"/>
    </w:pPr>
    <w:rPr>
      <w:sz w:val="24"/>
      <w:szCs w:val="24"/>
      <w:lang w:val="x-none" w:eastAsia="x-none"/>
    </w:rPr>
  </w:style>
  <w:style w:type="character" w:customStyle="1" w:styleId="a6">
    <w:name w:val="Основной текст с отступом Знак"/>
    <w:basedOn w:val="a0"/>
    <w:link w:val="a5"/>
    <w:rsid w:val="005A3DF9"/>
    <w:rPr>
      <w:rFonts w:ascii="Times New Roman" w:eastAsia="Times New Roman" w:hAnsi="Times New Roman" w:cs="Times New Roman"/>
      <w:sz w:val="24"/>
      <w:szCs w:val="24"/>
      <w:lang w:val="x-none" w:eastAsia="x-none"/>
    </w:rPr>
  </w:style>
  <w:style w:type="paragraph" w:customStyle="1" w:styleId="ConsNormal">
    <w:name w:val="ConsNormal"/>
    <w:link w:val="ConsNormal0"/>
    <w:rsid w:val="005A3DF9"/>
    <w:pPr>
      <w:widowControl w:val="0"/>
      <w:snapToGrid w:val="0"/>
      <w:spacing w:after="0" w:line="240" w:lineRule="auto"/>
      <w:ind w:firstLine="720"/>
    </w:pPr>
    <w:rPr>
      <w:rFonts w:ascii="Consultant" w:eastAsia="Times New Roman" w:hAnsi="Consultant" w:cs="Times New Roman"/>
      <w:sz w:val="20"/>
      <w:szCs w:val="20"/>
      <w:lang w:eastAsia="ru-RU"/>
    </w:rPr>
  </w:style>
  <w:style w:type="paragraph" w:customStyle="1" w:styleId="ConsPlusNormal">
    <w:name w:val="ConsPlusNormal"/>
    <w:link w:val="ConsPlusNormal0"/>
    <w:rsid w:val="005A3D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A3DF9"/>
    <w:rPr>
      <w:rFonts w:ascii="Consultant" w:eastAsia="Times New Roman" w:hAnsi="Consultant" w:cs="Times New Roman"/>
      <w:sz w:val="20"/>
      <w:szCs w:val="20"/>
      <w:lang w:eastAsia="ru-RU"/>
    </w:rPr>
  </w:style>
  <w:style w:type="paragraph" w:customStyle="1" w:styleId="a7">
    <w:name w:val="Обычный + по ширине"/>
    <w:basedOn w:val="a"/>
    <w:rsid w:val="005A3DF9"/>
    <w:pPr>
      <w:jc w:val="both"/>
    </w:pPr>
    <w:rPr>
      <w:sz w:val="24"/>
      <w:szCs w:val="24"/>
    </w:rPr>
  </w:style>
  <w:style w:type="paragraph" w:styleId="a8">
    <w:name w:val="annotation text"/>
    <w:aliases w:val=" Знак"/>
    <w:basedOn w:val="a"/>
    <w:link w:val="a9"/>
    <w:rsid w:val="005A3DF9"/>
    <w:pPr>
      <w:spacing w:line="288" w:lineRule="auto"/>
      <w:ind w:firstLine="567"/>
      <w:jc w:val="both"/>
    </w:pPr>
  </w:style>
  <w:style w:type="character" w:customStyle="1" w:styleId="a9">
    <w:name w:val="Текст примечания Знак"/>
    <w:aliases w:val=" Знак Знак"/>
    <w:basedOn w:val="a0"/>
    <w:link w:val="a8"/>
    <w:rsid w:val="005A3DF9"/>
    <w:rPr>
      <w:rFonts w:ascii="Times New Roman" w:eastAsia="Times New Roman" w:hAnsi="Times New Roman" w:cs="Times New Roman"/>
      <w:sz w:val="20"/>
      <w:szCs w:val="20"/>
      <w:lang w:eastAsia="ru-RU"/>
    </w:rPr>
  </w:style>
  <w:style w:type="paragraph" w:customStyle="1" w:styleId="13">
    <w:name w:val="Абзац списка1"/>
    <w:basedOn w:val="a"/>
    <w:qFormat/>
    <w:rsid w:val="005A3DF9"/>
    <w:pPr>
      <w:spacing w:after="200" w:line="276" w:lineRule="auto"/>
      <w:ind w:left="720"/>
    </w:pPr>
    <w:rPr>
      <w:rFonts w:ascii="Calibri" w:hAnsi="Calibri"/>
      <w:sz w:val="22"/>
      <w:szCs w:val="22"/>
      <w:lang w:eastAsia="en-US"/>
    </w:rPr>
  </w:style>
  <w:style w:type="paragraph" w:customStyle="1" w:styleId="22">
    <w:name w:val="Çàãîëîâîê 2"/>
    <w:basedOn w:val="a"/>
    <w:next w:val="a"/>
    <w:qFormat/>
    <w:rsid w:val="005A3DF9"/>
    <w:pPr>
      <w:widowControl w:val="0"/>
      <w:suppressAutoHyphens/>
      <w:spacing w:before="120"/>
      <w:jc w:val="both"/>
    </w:pPr>
    <w:rPr>
      <w:rFonts w:eastAsia="Arial"/>
      <w:sz w:val="24"/>
      <w:lang w:eastAsia="ar-SA"/>
    </w:rPr>
  </w:style>
  <w:style w:type="numbering" w:customStyle="1" w:styleId="3">
    <w:name w:val="Статья / Раздел3"/>
    <w:basedOn w:val="a2"/>
    <w:next w:val="aa"/>
    <w:rsid w:val="005A3DF9"/>
    <w:pPr>
      <w:numPr>
        <w:numId w:val="1"/>
      </w:numPr>
    </w:pPr>
  </w:style>
  <w:style w:type="paragraph" w:customStyle="1" w:styleId="Style5">
    <w:name w:val="Style5"/>
    <w:basedOn w:val="a"/>
    <w:uiPriority w:val="99"/>
    <w:rsid w:val="005A3DF9"/>
    <w:pPr>
      <w:widowControl w:val="0"/>
      <w:autoSpaceDE w:val="0"/>
      <w:autoSpaceDN w:val="0"/>
      <w:adjustRightInd w:val="0"/>
      <w:jc w:val="both"/>
    </w:pPr>
    <w:rPr>
      <w:rFonts w:eastAsia="Calibri"/>
      <w:sz w:val="24"/>
      <w:szCs w:val="24"/>
    </w:rPr>
  </w:style>
  <w:style w:type="character" w:customStyle="1" w:styleId="FontStyle40">
    <w:name w:val="Font Style40"/>
    <w:uiPriority w:val="99"/>
    <w:rsid w:val="005A3DF9"/>
    <w:rPr>
      <w:rFonts w:ascii="Times New Roman" w:hAnsi="Times New Roman" w:cs="Times New Roman"/>
      <w:sz w:val="22"/>
      <w:szCs w:val="22"/>
    </w:rPr>
  </w:style>
  <w:style w:type="character" w:customStyle="1" w:styleId="es-el-code-term">
    <w:name w:val="es-el-code-term"/>
    <w:rsid w:val="005A3DF9"/>
  </w:style>
  <w:style w:type="paragraph" w:customStyle="1" w:styleId="parametervalue">
    <w:name w:val="parametervalue"/>
    <w:basedOn w:val="a"/>
    <w:rsid w:val="005A3DF9"/>
    <w:pPr>
      <w:spacing w:before="100" w:beforeAutospacing="1" w:after="100" w:afterAutospacing="1"/>
    </w:pPr>
    <w:rPr>
      <w:sz w:val="24"/>
      <w:szCs w:val="24"/>
    </w:rPr>
  </w:style>
  <w:style w:type="character" w:customStyle="1" w:styleId="Bodytext2">
    <w:name w:val="Body text (2)_"/>
    <w:link w:val="Bodytext20"/>
    <w:rsid w:val="005A3DF9"/>
    <w:rPr>
      <w:sz w:val="26"/>
      <w:szCs w:val="26"/>
      <w:shd w:val="clear" w:color="auto" w:fill="FFFFFF"/>
    </w:rPr>
  </w:style>
  <w:style w:type="paragraph" w:customStyle="1" w:styleId="Bodytext20">
    <w:name w:val="Body text (2)"/>
    <w:basedOn w:val="a"/>
    <w:link w:val="Bodytext2"/>
    <w:rsid w:val="005A3DF9"/>
    <w:pPr>
      <w:widowControl w:val="0"/>
      <w:shd w:val="clear" w:color="auto" w:fill="FFFFFF"/>
      <w:spacing w:line="293" w:lineRule="exact"/>
      <w:ind w:hanging="500"/>
    </w:pPr>
    <w:rPr>
      <w:rFonts w:asciiTheme="minorHAnsi" w:eastAsiaTheme="minorHAnsi" w:hAnsiTheme="minorHAnsi" w:cstheme="minorBidi"/>
      <w:sz w:val="26"/>
      <w:szCs w:val="26"/>
      <w:lang w:eastAsia="en-US"/>
    </w:rPr>
  </w:style>
  <w:style w:type="character" w:customStyle="1" w:styleId="Heading1">
    <w:name w:val="Heading #1_"/>
    <w:link w:val="Heading10"/>
    <w:rsid w:val="005A3DF9"/>
    <w:rPr>
      <w:b/>
      <w:bCs/>
      <w:sz w:val="26"/>
      <w:szCs w:val="26"/>
      <w:shd w:val="clear" w:color="auto" w:fill="FFFFFF"/>
    </w:rPr>
  </w:style>
  <w:style w:type="paragraph" w:customStyle="1" w:styleId="Heading10">
    <w:name w:val="Heading #1"/>
    <w:basedOn w:val="a"/>
    <w:link w:val="Heading1"/>
    <w:rsid w:val="005A3DF9"/>
    <w:pPr>
      <w:widowControl w:val="0"/>
      <w:shd w:val="clear" w:color="auto" w:fill="FFFFFF"/>
      <w:spacing w:before="500" w:line="293" w:lineRule="exact"/>
      <w:outlineLvl w:val="0"/>
    </w:pPr>
    <w:rPr>
      <w:rFonts w:asciiTheme="minorHAnsi" w:eastAsiaTheme="minorHAnsi" w:hAnsiTheme="minorHAnsi" w:cstheme="minorBidi"/>
      <w:b/>
      <w:bCs/>
      <w:sz w:val="26"/>
      <w:szCs w:val="26"/>
      <w:lang w:eastAsia="en-US"/>
    </w:rPr>
  </w:style>
  <w:style w:type="character" w:customStyle="1" w:styleId="23">
    <w:name w:val="Основной текст (2)_"/>
    <w:link w:val="24"/>
    <w:locked/>
    <w:rsid w:val="005A3DF9"/>
    <w:rPr>
      <w:shd w:val="clear" w:color="auto" w:fill="FFFFFF"/>
    </w:rPr>
  </w:style>
  <w:style w:type="paragraph" w:customStyle="1" w:styleId="24">
    <w:name w:val="Основной текст (2)"/>
    <w:basedOn w:val="a"/>
    <w:link w:val="23"/>
    <w:rsid w:val="005A3DF9"/>
    <w:pPr>
      <w:widowControl w:val="0"/>
      <w:shd w:val="clear" w:color="auto" w:fill="FFFFFF"/>
      <w:spacing w:after="520" w:line="244" w:lineRule="exact"/>
      <w:jc w:val="center"/>
    </w:pPr>
    <w:rPr>
      <w:rFonts w:asciiTheme="minorHAnsi" w:eastAsiaTheme="minorHAnsi" w:hAnsiTheme="minorHAnsi" w:cstheme="minorBidi"/>
      <w:sz w:val="22"/>
      <w:szCs w:val="22"/>
      <w:lang w:eastAsia="en-US"/>
    </w:rPr>
  </w:style>
  <w:style w:type="character" w:customStyle="1" w:styleId="11">
    <w:name w:val="Заголовок 1 Знак"/>
    <w:basedOn w:val="a0"/>
    <w:link w:val="10"/>
    <w:uiPriority w:val="9"/>
    <w:rsid w:val="005A3DF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semiHidden/>
    <w:rsid w:val="005A3DF9"/>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semiHidden/>
    <w:rsid w:val="005A3DF9"/>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5A3DF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5A3DF9"/>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semiHidden/>
    <w:rsid w:val="005A3DF9"/>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5A3DF9"/>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5A3DF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5A3DF9"/>
    <w:rPr>
      <w:rFonts w:asciiTheme="majorHAnsi" w:eastAsiaTheme="majorEastAsia" w:hAnsiTheme="majorHAnsi" w:cstheme="majorBidi"/>
      <w:i/>
      <w:iCs/>
      <w:color w:val="404040" w:themeColor="text1" w:themeTint="BF"/>
      <w:sz w:val="20"/>
      <w:szCs w:val="20"/>
      <w:lang w:eastAsia="ru-RU"/>
    </w:rPr>
  </w:style>
  <w:style w:type="numbering" w:styleId="aa">
    <w:name w:val="Outline List 3"/>
    <w:basedOn w:val="a2"/>
    <w:uiPriority w:val="99"/>
    <w:semiHidden/>
    <w:unhideWhenUsed/>
    <w:rsid w:val="005A3DF9"/>
  </w:style>
  <w:style w:type="paragraph" w:styleId="ab">
    <w:name w:val="List Paragraph"/>
    <w:aliases w:val="Bullet List,FooterText,numbered,Paragraphe de liste1,lp1,Bullet Number,Индексы,Num Bullet 1,ТЗ список,Абзац списка литеральный,ПС - Нумерованный,Абзац списка нумерованный,Подпись рисунка,Маркированный список_уровень1,List Paragraph,1,UL"/>
    <w:basedOn w:val="a"/>
    <w:link w:val="ac"/>
    <w:uiPriority w:val="34"/>
    <w:qFormat/>
    <w:rsid w:val="005A3DF9"/>
    <w:pPr>
      <w:ind w:left="720"/>
      <w:contextualSpacing/>
    </w:pPr>
  </w:style>
  <w:style w:type="character" w:styleId="ad">
    <w:name w:val="Emphasis"/>
    <w:qFormat/>
    <w:rsid w:val="00B03F04"/>
    <w:rPr>
      <w:rFonts w:cs="Times New Roman"/>
      <w:i/>
      <w:iCs/>
    </w:rPr>
  </w:style>
  <w:style w:type="character" w:customStyle="1" w:styleId="ac">
    <w:name w:val="Абзац списка Знак"/>
    <w:aliases w:val="Bullet List Знак,FooterText Знак,numbered Знак,Paragraphe de liste1 Знак,lp1 Знак,Bullet Number Знак,Индексы Знак,Num Bullet 1 Знак,ТЗ список Знак,Абзац списка литеральный Знак,ПС - Нумерованный Знак,Абзац списка нумерованный Знак"/>
    <w:link w:val="ab"/>
    <w:uiPriority w:val="34"/>
    <w:qFormat/>
    <w:locked/>
    <w:rsid w:val="00B03F04"/>
    <w:rPr>
      <w:rFonts w:ascii="Times New Roman" w:eastAsia="Times New Roman" w:hAnsi="Times New Roman" w:cs="Times New Roman"/>
      <w:sz w:val="20"/>
      <w:szCs w:val="20"/>
      <w:lang w:eastAsia="ru-RU"/>
    </w:rPr>
  </w:style>
  <w:style w:type="paragraph" w:styleId="ae">
    <w:name w:val="No Spacing"/>
    <w:aliases w:val="мой,МОЙ,Без интервала 111"/>
    <w:link w:val="af"/>
    <w:qFormat/>
    <w:rsid w:val="00B03F04"/>
    <w:pPr>
      <w:spacing w:after="0" w:line="240" w:lineRule="auto"/>
    </w:pPr>
    <w:rPr>
      <w:rFonts w:ascii="Calibri" w:eastAsia="Calibri" w:hAnsi="Calibri" w:cs="Times New Roman"/>
    </w:rPr>
  </w:style>
  <w:style w:type="character" w:customStyle="1" w:styleId="af">
    <w:name w:val="Без интервала Знак"/>
    <w:aliases w:val="мой Знак,МОЙ Знак,Без интервала 111 Знак"/>
    <w:link w:val="ae"/>
    <w:qFormat/>
    <w:locked/>
    <w:rsid w:val="00B03F04"/>
    <w:rPr>
      <w:rFonts w:ascii="Calibri" w:eastAsia="Calibri" w:hAnsi="Calibri" w:cs="Times New Roman"/>
    </w:rPr>
  </w:style>
  <w:style w:type="numbering" w:customStyle="1" w:styleId="1">
    <w:name w:val="Стиль1"/>
    <w:uiPriority w:val="99"/>
    <w:rsid w:val="002D3B83"/>
    <w:pPr>
      <w:numPr>
        <w:numId w:val="6"/>
      </w:numPr>
    </w:pPr>
  </w:style>
  <w:style w:type="paragraph" w:styleId="af0">
    <w:name w:val="List"/>
    <w:basedOn w:val="a4"/>
    <w:rsid w:val="002D3B83"/>
    <w:pPr>
      <w:suppressAutoHyphens/>
    </w:pPr>
    <w:rPr>
      <w:rFonts w:ascii="Times New Roman" w:eastAsia="Times New Roman" w:hAnsi="Times New Roman" w:cs="Tahoma"/>
      <w:lang w:val="x-none" w:eastAsia="ar-SA"/>
    </w:rPr>
  </w:style>
  <w:style w:type="numbering" w:customStyle="1" w:styleId="2">
    <w:name w:val="Стиль2"/>
    <w:uiPriority w:val="99"/>
    <w:rsid w:val="002D3B83"/>
    <w:pPr>
      <w:numPr>
        <w:numId w:val="9"/>
      </w:numPr>
    </w:pPr>
  </w:style>
  <w:style w:type="paragraph" w:styleId="af1">
    <w:name w:val="Balloon Text"/>
    <w:basedOn w:val="a"/>
    <w:link w:val="af2"/>
    <w:uiPriority w:val="99"/>
    <w:semiHidden/>
    <w:unhideWhenUsed/>
    <w:rsid w:val="00D9291F"/>
    <w:rPr>
      <w:rFonts w:ascii="Tahoma" w:hAnsi="Tahoma" w:cs="Tahoma"/>
      <w:sz w:val="16"/>
      <w:szCs w:val="16"/>
    </w:rPr>
  </w:style>
  <w:style w:type="character" w:customStyle="1" w:styleId="af2">
    <w:name w:val="Текст выноски Знак"/>
    <w:basedOn w:val="a0"/>
    <w:link w:val="af1"/>
    <w:uiPriority w:val="99"/>
    <w:semiHidden/>
    <w:rsid w:val="00D9291F"/>
    <w:rPr>
      <w:rFonts w:ascii="Tahoma" w:eastAsia="Times New Roman" w:hAnsi="Tahoma" w:cs="Tahoma"/>
      <w:sz w:val="16"/>
      <w:szCs w:val="16"/>
      <w:lang w:eastAsia="ru-RU"/>
    </w:rPr>
  </w:style>
  <w:style w:type="character" w:customStyle="1" w:styleId="r">
    <w:name w:val="r"/>
    <w:rsid w:val="00344B1F"/>
  </w:style>
  <w:style w:type="character" w:styleId="af3">
    <w:name w:val="footnote reference"/>
    <w:qFormat/>
    <w:rsid w:val="00B64BF8"/>
    <w:rPr>
      <w:rFonts w:ascii="Times New Roman" w:hAnsi="Times New Roman"/>
      <w:vertAlign w:val="superscript"/>
    </w:rPr>
  </w:style>
  <w:style w:type="paragraph" w:styleId="a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5"/>
    <w:uiPriority w:val="99"/>
    <w:qFormat/>
    <w:rsid w:val="00B64BF8"/>
    <w:pPr>
      <w:spacing w:after="60"/>
      <w:jc w:val="both"/>
    </w:pPr>
  </w:style>
  <w:style w:type="character" w:customStyle="1" w:styleId="a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4"/>
    <w:uiPriority w:val="99"/>
    <w:rsid w:val="00B64BF8"/>
    <w:rPr>
      <w:rFonts w:ascii="Times New Roman" w:eastAsia="Times New Roman" w:hAnsi="Times New Roman" w:cs="Times New Roman"/>
      <w:sz w:val="20"/>
      <w:szCs w:val="20"/>
      <w:lang w:eastAsia="ru-RU"/>
    </w:rPr>
  </w:style>
  <w:style w:type="paragraph" w:customStyle="1" w:styleId="Default">
    <w:name w:val="Default"/>
    <w:rsid w:val="005121FA"/>
    <w:pPr>
      <w:widowControl w:val="0"/>
      <w:suppressAutoHyphens/>
      <w:autoSpaceDE w:val="0"/>
      <w:spacing w:after="0" w:line="240" w:lineRule="auto"/>
    </w:pPr>
    <w:rPr>
      <w:rFonts w:ascii="Times New Roman" w:eastAsia="Times New Roman" w:hAnsi="Times New Roman" w:cs="Times New Roman"/>
      <w:color w:val="000000"/>
      <w:kern w:val="1"/>
      <w:sz w:val="24"/>
      <w:szCs w:val="24"/>
      <w:lang w:val="de-DE" w:eastAsia="ar-SA"/>
    </w:rPr>
  </w:style>
  <w:style w:type="paragraph" w:styleId="af6">
    <w:name w:val="Normal (Web)"/>
    <w:basedOn w:val="a"/>
    <w:uiPriority w:val="99"/>
    <w:unhideWhenUsed/>
    <w:rsid w:val="00B80034"/>
    <w:pPr>
      <w:spacing w:before="100" w:beforeAutospacing="1" w:after="100" w:afterAutospacing="1"/>
    </w:pPr>
    <w:rPr>
      <w:sz w:val="24"/>
      <w:szCs w:val="24"/>
    </w:rPr>
  </w:style>
  <w:style w:type="character" w:styleId="af7">
    <w:name w:val="Hyperlink"/>
    <w:basedOn w:val="a0"/>
    <w:uiPriority w:val="99"/>
    <w:semiHidden/>
    <w:unhideWhenUsed/>
    <w:rsid w:val="00B80034"/>
    <w:rPr>
      <w:color w:val="0000FF"/>
      <w:u w:val="single"/>
    </w:rPr>
  </w:style>
  <w:style w:type="paragraph" w:customStyle="1" w:styleId="VL">
    <w:name w:val="VL_Основной текст"/>
    <w:basedOn w:val="a"/>
    <w:link w:val="VL0"/>
    <w:qFormat/>
    <w:rsid w:val="00E53358"/>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E53358"/>
    <w:rPr>
      <w:rFonts w:ascii="Calibri" w:eastAsia="Calibri" w:hAnsi="Calibri" w:cs="Times New Roman"/>
      <w:color w:val="1E0E01"/>
    </w:rPr>
  </w:style>
  <w:style w:type="paragraph" w:customStyle="1" w:styleId="25">
    <w:name w:val="Обычный2"/>
    <w:rsid w:val="00E53358"/>
    <w:pPr>
      <w:spacing w:after="0" w:line="288" w:lineRule="auto"/>
      <w:ind w:firstLine="567"/>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E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E50419"/>
    <w:rPr>
      <w:rFonts w:ascii="Courier New" w:eastAsia="Times New Roman" w:hAnsi="Courier New" w:cs="Times New Roman"/>
      <w:sz w:val="20"/>
      <w:szCs w:val="20"/>
      <w:lang w:val="x-none" w:eastAsia="x-none"/>
    </w:rPr>
  </w:style>
  <w:style w:type="paragraph" w:customStyle="1" w:styleId="41">
    <w:name w:val="Без интервала4"/>
    <w:qFormat/>
    <w:rsid w:val="00FA3353"/>
    <w:pPr>
      <w:spacing w:after="0" w:line="240" w:lineRule="auto"/>
    </w:pPr>
    <w:rPr>
      <w:rFonts w:ascii="Times New Roman" w:eastAsia="Times New Roman" w:hAnsi="Times New Roman" w:cs="Times New Roman"/>
      <w:sz w:val="24"/>
      <w:szCs w:val="24"/>
      <w:lang w:eastAsia="ru-RU"/>
    </w:rPr>
  </w:style>
  <w:style w:type="paragraph" w:customStyle="1" w:styleId="af8">
    <w:name w:val="Без интернета"/>
    <w:basedOn w:val="a"/>
    <w:qFormat/>
    <w:rsid w:val="00FA3353"/>
    <w:pPr>
      <w:tabs>
        <w:tab w:val="left" w:pos="-142"/>
      </w:tabs>
      <w:suppressAutoHyphens/>
      <w:ind w:firstLine="567"/>
      <w:jc w:val="center"/>
    </w:pPr>
    <w:rPr>
      <w:sz w:val="24"/>
      <w:szCs w:val="24"/>
      <w:lang w:eastAsia="ar-SA"/>
    </w:rPr>
  </w:style>
  <w:style w:type="paragraph" w:customStyle="1" w:styleId="af9">
    <w:name w:val="Îáû÷íûé"/>
    <w:uiPriority w:val="99"/>
    <w:rsid w:val="00FA121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04297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958">
      <w:bodyDiv w:val="1"/>
      <w:marLeft w:val="0"/>
      <w:marRight w:val="0"/>
      <w:marTop w:val="0"/>
      <w:marBottom w:val="0"/>
      <w:divBdr>
        <w:top w:val="none" w:sz="0" w:space="0" w:color="auto"/>
        <w:left w:val="none" w:sz="0" w:space="0" w:color="auto"/>
        <w:bottom w:val="none" w:sz="0" w:space="0" w:color="auto"/>
        <w:right w:val="none" w:sz="0" w:space="0" w:color="auto"/>
      </w:divBdr>
    </w:div>
    <w:div w:id="392318704">
      <w:bodyDiv w:val="1"/>
      <w:marLeft w:val="0"/>
      <w:marRight w:val="0"/>
      <w:marTop w:val="0"/>
      <w:marBottom w:val="0"/>
      <w:divBdr>
        <w:top w:val="none" w:sz="0" w:space="0" w:color="auto"/>
        <w:left w:val="none" w:sz="0" w:space="0" w:color="auto"/>
        <w:bottom w:val="none" w:sz="0" w:space="0" w:color="auto"/>
        <w:right w:val="none" w:sz="0" w:space="0" w:color="auto"/>
      </w:divBdr>
    </w:div>
    <w:div w:id="555431947">
      <w:bodyDiv w:val="1"/>
      <w:marLeft w:val="0"/>
      <w:marRight w:val="0"/>
      <w:marTop w:val="0"/>
      <w:marBottom w:val="0"/>
      <w:divBdr>
        <w:top w:val="none" w:sz="0" w:space="0" w:color="auto"/>
        <w:left w:val="none" w:sz="0" w:space="0" w:color="auto"/>
        <w:bottom w:val="none" w:sz="0" w:space="0" w:color="auto"/>
        <w:right w:val="none" w:sz="0" w:space="0" w:color="auto"/>
      </w:divBdr>
    </w:div>
    <w:div w:id="655960415">
      <w:bodyDiv w:val="1"/>
      <w:marLeft w:val="0"/>
      <w:marRight w:val="0"/>
      <w:marTop w:val="0"/>
      <w:marBottom w:val="0"/>
      <w:divBdr>
        <w:top w:val="none" w:sz="0" w:space="0" w:color="auto"/>
        <w:left w:val="none" w:sz="0" w:space="0" w:color="auto"/>
        <w:bottom w:val="none" w:sz="0" w:space="0" w:color="auto"/>
        <w:right w:val="none" w:sz="0" w:space="0" w:color="auto"/>
      </w:divBdr>
    </w:div>
    <w:div w:id="724524643">
      <w:bodyDiv w:val="1"/>
      <w:marLeft w:val="0"/>
      <w:marRight w:val="0"/>
      <w:marTop w:val="0"/>
      <w:marBottom w:val="0"/>
      <w:divBdr>
        <w:top w:val="none" w:sz="0" w:space="0" w:color="auto"/>
        <w:left w:val="none" w:sz="0" w:space="0" w:color="auto"/>
        <w:bottom w:val="none" w:sz="0" w:space="0" w:color="auto"/>
        <w:right w:val="none" w:sz="0" w:space="0" w:color="auto"/>
      </w:divBdr>
    </w:div>
    <w:div w:id="812335017">
      <w:bodyDiv w:val="1"/>
      <w:marLeft w:val="0"/>
      <w:marRight w:val="0"/>
      <w:marTop w:val="0"/>
      <w:marBottom w:val="0"/>
      <w:divBdr>
        <w:top w:val="none" w:sz="0" w:space="0" w:color="auto"/>
        <w:left w:val="none" w:sz="0" w:space="0" w:color="auto"/>
        <w:bottom w:val="none" w:sz="0" w:space="0" w:color="auto"/>
        <w:right w:val="none" w:sz="0" w:space="0" w:color="auto"/>
      </w:divBdr>
    </w:div>
    <w:div w:id="815613609">
      <w:bodyDiv w:val="1"/>
      <w:marLeft w:val="0"/>
      <w:marRight w:val="0"/>
      <w:marTop w:val="0"/>
      <w:marBottom w:val="0"/>
      <w:divBdr>
        <w:top w:val="none" w:sz="0" w:space="0" w:color="auto"/>
        <w:left w:val="none" w:sz="0" w:space="0" w:color="auto"/>
        <w:bottom w:val="none" w:sz="0" w:space="0" w:color="auto"/>
        <w:right w:val="none" w:sz="0" w:space="0" w:color="auto"/>
      </w:divBdr>
    </w:div>
    <w:div w:id="954799171">
      <w:bodyDiv w:val="1"/>
      <w:marLeft w:val="0"/>
      <w:marRight w:val="0"/>
      <w:marTop w:val="0"/>
      <w:marBottom w:val="0"/>
      <w:divBdr>
        <w:top w:val="none" w:sz="0" w:space="0" w:color="auto"/>
        <w:left w:val="none" w:sz="0" w:space="0" w:color="auto"/>
        <w:bottom w:val="none" w:sz="0" w:space="0" w:color="auto"/>
        <w:right w:val="none" w:sz="0" w:space="0" w:color="auto"/>
      </w:divBdr>
    </w:div>
    <w:div w:id="1022628541">
      <w:bodyDiv w:val="1"/>
      <w:marLeft w:val="0"/>
      <w:marRight w:val="0"/>
      <w:marTop w:val="0"/>
      <w:marBottom w:val="0"/>
      <w:divBdr>
        <w:top w:val="none" w:sz="0" w:space="0" w:color="auto"/>
        <w:left w:val="none" w:sz="0" w:space="0" w:color="auto"/>
        <w:bottom w:val="none" w:sz="0" w:space="0" w:color="auto"/>
        <w:right w:val="none" w:sz="0" w:space="0" w:color="auto"/>
      </w:divBdr>
    </w:div>
    <w:div w:id="1373844272">
      <w:bodyDiv w:val="1"/>
      <w:marLeft w:val="0"/>
      <w:marRight w:val="0"/>
      <w:marTop w:val="0"/>
      <w:marBottom w:val="0"/>
      <w:divBdr>
        <w:top w:val="none" w:sz="0" w:space="0" w:color="auto"/>
        <w:left w:val="none" w:sz="0" w:space="0" w:color="auto"/>
        <w:bottom w:val="none" w:sz="0" w:space="0" w:color="auto"/>
        <w:right w:val="none" w:sz="0" w:space="0" w:color="auto"/>
      </w:divBdr>
    </w:div>
    <w:div w:id="1395852208">
      <w:bodyDiv w:val="1"/>
      <w:marLeft w:val="0"/>
      <w:marRight w:val="0"/>
      <w:marTop w:val="0"/>
      <w:marBottom w:val="0"/>
      <w:divBdr>
        <w:top w:val="none" w:sz="0" w:space="0" w:color="auto"/>
        <w:left w:val="none" w:sz="0" w:space="0" w:color="auto"/>
        <w:bottom w:val="none" w:sz="0" w:space="0" w:color="auto"/>
        <w:right w:val="none" w:sz="0" w:space="0" w:color="auto"/>
      </w:divBdr>
    </w:div>
    <w:div w:id="1444880599">
      <w:bodyDiv w:val="1"/>
      <w:marLeft w:val="0"/>
      <w:marRight w:val="0"/>
      <w:marTop w:val="0"/>
      <w:marBottom w:val="0"/>
      <w:divBdr>
        <w:top w:val="none" w:sz="0" w:space="0" w:color="auto"/>
        <w:left w:val="none" w:sz="0" w:space="0" w:color="auto"/>
        <w:bottom w:val="none" w:sz="0" w:space="0" w:color="auto"/>
        <w:right w:val="none" w:sz="0" w:space="0" w:color="auto"/>
      </w:divBdr>
    </w:div>
    <w:div w:id="1457724150">
      <w:bodyDiv w:val="1"/>
      <w:marLeft w:val="0"/>
      <w:marRight w:val="0"/>
      <w:marTop w:val="0"/>
      <w:marBottom w:val="0"/>
      <w:divBdr>
        <w:top w:val="none" w:sz="0" w:space="0" w:color="auto"/>
        <w:left w:val="none" w:sz="0" w:space="0" w:color="auto"/>
        <w:bottom w:val="none" w:sz="0" w:space="0" w:color="auto"/>
        <w:right w:val="none" w:sz="0" w:space="0" w:color="auto"/>
      </w:divBdr>
    </w:div>
    <w:div w:id="1569457257">
      <w:bodyDiv w:val="1"/>
      <w:marLeft w:val="0"/>
      <w:marRight w:val="0"/>
      <w:marTop w:val="0"/>
      <w:marBottom w:val="0"/>
      <w:divBdr>
        <w:top w:val="none" w:sz="0" w:space="0" w:color="auto"/>
        <w:left w:val="none" w:sz="0" w:space="0" w:color="auto"/>
        <w:bottom w:val="none" w:sz="0" w:space="0" w:color="auto"/>
        <w:right w:val="none" w:sz="0" w:space="0" w:color="auto"/>
      </w:divBdr>
    </w:div>
    <w:div w:id="1639383778">
      <w:bodyDiv w:val="1"/>
      <w:marLeft w:val="0"/>
      <w:marRight w:val="0"/>
      <w:marTop w:val="0"/>
      <w:marBottom w:val="0"/>
      <w:divBdr>
        <w:top w:val="none" w:sz="0" w:space="0" w:color="auto"/>
        <w:left w:val="none" w:sz="0" w:space="0" w:color="auto"/>
        <w:bottom w:val="none" w:sz="0" w:space="0" w:color="auto"/>
        <w:right w:val="none" w:sz="0" w:space="0" w:color="auto"/>
      </w:divBdr>
    </w:div>
    <w:div w:id="1694721365">
      <w:bodyDiv w:val="1"/>
      <w:marLeft w:val="0"/>
      <w:marRight w:val="0"/>
      <w:marTop w:val="0"/>
      <w:marBottom w:val="0"/>
      <w:divBdr>
        <w:top w:val="none" w:sz="0" w:space="0" w:color="auto"/>
        <w:left w:val="none" w:sz="0" w:space="0" w:color="auto"/>
        <w:bottom w:val="none" w:sz="0" w:space="0" w:color="auto"/>
        <w:right w:val="none" w:sz="0" w:space="0" w:color="auto"/>
      </w:divBdr>
    </w:div>
    <w:div w:id="1784420674">
      <w:bodyDiv w:val="1"/>
      <w:marLeft w:val="0"/>
      <w:marRight w:val="0"/>
      <w:marTop w:val="0"/>
      <w:marBottom w:val="0"/>
      <w:divBdr>
        <w:top w:val="none" w:sz="0" w:space="0" w:color="auto"/>
        <w:left w:val="none" w:sz="0" w:space="0" w:color="auto"/>
        <w:bottom w:val="none" w:sz="0" w:space="0" w:color="auto"/>
        <w:right w:val="none" w:sz="0" w:space="0" w:color="auto"/>
      </w:divBdr>
    </w:div>
    <w:div w:id="1796096122">
      <w:bodyDiv w:val="1"/>
      <w:marLeft w:val="0"/>
      <w:marRight w:val="0"/>
      <w:marTop w:val="0"/>
      <w:marBottom w:val="0"/>
      <w:divBdr>
        <w:top w:val="none" w:sz="0" w:space="0" w:color="auto"/>
        <w:left w:val="none" w:sz="0" w:space="0" w:color="auto"/>
        <w:bottom w:val="none" w:sz="0" w:space="0" w:color="auto"/>
        <w:right w:val="none" w:sz="0" w:space="0" w:color="auto"/>
      </w:divBdr>
    </w:div>
    <w:div w:id="1846633386">
      <w:bodyDiv w:val="1"/>
      <w:marLeft w:val="0"/>
      <w:marRight w:val="0"/>
      <w:marTop w:val="0"/>
      <w:marBottom w:val="0"/>
      <w:divBdr>
        <w:top w:val="none" w:sz="0" w:space="0" w:color="auto"/>
        <w:left w:val="none" w:sz="0" w:space="0" w:color="auto"/>
        <w:bottom w:val="none" w:sz="0" w:space="0" w:color="auto"/>
        <w:right w:val="none" w:sz="0" w:space="0" w:color="auto"/>
      </w:divBdr>
    </w:div>
    <w:div w:id="186485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C340-6F0B-4562-9171-B67ACDF6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12844</Words>
  <Characters>73214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Келин Сергей Викторивич</dc:creator>
  <cp:lastModifiedBy>Рапанович Юлия Геннадьевна</cp:lastModifiedBy>
  <cp:revision>23</cp:revision>
  <cp:lastPrinted>2023-02-07T09:23:00Z</cp:lastPrinted>
  <dcterms:created xsi:type="dcterms:W3CDTF">2026-04-29T04:56:00Z</dcterms:created>
  <dcterms:modified xsi:type="dcterms:W3CDTF">2026-05-22T03:37:00Z</dcterms:modified>
</cp:coreProperties>
</file>