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48859" w14:textId="77777777" w:rsidR="00B060FD" w:rsidRDefault="00B060FD" w:rsidP="00B060FD">
      <w:pPr>
        <w:jc w:val="center"/>
        <w:rPr>
          <w:b/>
        </w:rPr>
      </w:pPr>
      <w:bookmarkStart w:id="0" w:name="_Toc180148399"/>
      <w:bookmarkStart w:id="1" w:name="_Toc246846261"/>
      <w:r w:rsidRPr="000A4AC9">
        <w:rPr>
          <w:b/>
        </w:rPr>
        <w:t xml:space="preserve">Заявка на закупку </w:t>
      </w:r>
    </w:p>
    <w:p w14:paraId="6C8F8B5B" w14:textId="77777777" w:rsidR="00B060FD" w:rsidRPr="000A4AC9" w:rsidRDefault="00B060FD" w:rsidP="00B060FD">
      <w:pPr>
        <w:jc w:val="center"/>
        <w:rPr>
          <w:b/>
        </w:rPr>
      </w:pPr>
    </w:p>
    <w:p w14:paraId="59E217C5" w14:textId="77777777" w:rsidR="00B060FD" w:rsidRPr="00464A80" w:rsidRDefault="00B060FD" w:rsidP="00B060FD">
      <w:pPr>
        <w:widowControl w:val="0"/>
        <w:suppressAutoHyphens/>
        <w:rPr>
          <w:rFonts w:eastAsia="Lucida Sans Unicode"/>
          <w:kern w:val="2"/>
        </w:rPr>
      </w:pPr>
      <w:r w:rsidRPr="00464A80">
        <w:rPr>
          <w:rFonts w:eastAsia="Lucida Sans Unicode"/>
          <w:b/>
          <w:kern w:val="2"/>
        </w:rPr>
        <w:t>1. Заказчик:</w:t>
      </w:r>
      <w:r w:rsidRPr="00464A80">
        <w:rPr>
          <w:rFonts w:eastAsia="Lucida Sans Unicode"/>
          <w:kern w:val="2"/>
        </w:rPr>
        <w:t xml:space="preserve"> </w:t>
      </w:r>
      <w:r w:rsidR="00CB3116" w:rsidRPr="00464A80">
        <w:rPr>
          <w:rFonts w:eastAsia="Lucida Sans Unicode"/>
          <w:kern w:val="2"/>
        </w:rPr>
        <w:t>ФКУ «ФЦПиЛО» Минздрава России</w:t>
      </w:r>
      <w:r w:rsidRPr="00464A80">
        <w:rPr>
          <w:rFonts w:eastAsia="Lucida Sans Unicode"/>
          <w:kern w:val="2"/>
        </w:rPr>
        <w:t>.</w:t>
      </w:r>
    </w:p>
    <w:p w14:paraId="51B6C831" w14:textId="7A3E3058" w:rsidR="00464A80" w:rsidRPr="00A014D3" w:rsidRDefault="00471DB8" w:rsidP="00464A80">
      <w:pPr>
        <w:pStyle w:val="afff0"/>
        <w:jc w:val="both"/>
      </w:pPr>
      <w:r w:rsidRPr="00151804">
        <w:rPr>
          <w:rFonts w:eastAsia="Lucida Sans Unicode"/>
          <w:b/>
          <w:kern w:val="2"/>
        </w:rPr>
        <w:t xml:space="preserve">2. </w:t>
      </w:r>
      <w:r w:rsidR="00B060FD" w:rsidRPr="00151804">
        <w:rPr>
          <w:rFonts w:eastAsia="Lucida Sans Unicode"/>
          <w:b/>
          <w:kern w:val="2"/>
        </w:rPr>
        <w:t>Объект закупки:</w:t>
      </w:r>
      <w:r w:rsidR="00464A80" w:rsidRPr="00151804">
        <w:rPr>
          <w:rFonts w:eastAsia="Lucida Sans Unicode"/>
          <w:b/>
          <w:kern w:val="2"/>
        </w:rPr>
        <w:t xml:space="preserve"> </w:t>
      </w:r>
      <w:r w:rsidR="009A4EF4" w:rsidRPr="009A4EF4">
        <w:rPr>
          <w:rFonts w:eastAsia="Lucida Sans Unicode"/>
          <w:kern w:val="2"/>
        </w:rPr>
        <w:t xml:space="preserve">Работы по изготовлению и доставке квартальных календарей для нужд </w:t>
      </w:r>
      <w:r w:rsidR="00823DFE">
        <w:rPr>
          <w:rFonts w:eastAsia="Lucida Sans Unicode"/>
          <w:kern w:val="2"/>
        </w:rPr>
        <w:t xml:space="preserve">                </w:t>
      </w:r>
      <w:r w:rsidR="009A4EF4" w:rsidRPr="009A4EF4">
        <w:rPr>
          <w:rFonts w:eastAsia="Lucida Sans Unicode"/>
          <w:kern w:val="2"/>
        </w:rPr>
        <w:t>ФКУ «</w:t>
      </w:r>
      <w:proofErr w:type="spellStart"/>
      <w:r w:rsidR="009A4EF4" w:rsidRPr="009A4EF4">
        <w:rPr>
          <w:rFonts w:eastAsia="Lucida Sans Unicode"/>
          <w:kern w:val="2"/>
        </w:rPr>
        <w:t>ФЦПиЛО</w:t>
      </w:r>
      <w:proofErr w:type="spellEnd"/>
      <w:r w:rsidR="009A4EF4" w:rsidRPr="009A4EF4">
        <w:rPr>
          <w:rFonts w:eastAsia="Lucida Sans Unicode"/>
          <w:kern w:val="2"/>
        </w:rPr>
        <w:t xml:space="preserve">» Минздрава России  </w:t>
      </w:r>
    </w:p>
    <w:p w14:paraId="6C2AE1A8" w14:textId="77777777" w:rsidR="00EC7612" w:rsidRPr="00E80CD2" w:rsidRDefault="00554EB0" w:rsidP="00EC7612">
      <w:r w:rsidRPr="00151804">
        <w:t xml:space="preserve">№ </w:t>
      </w:r>
      <w:r w:rsidR="009908B4" w:rsidRPr="00151804">
        <w:t>ТРУ:</w:t>
      </w:r>
    </w:p>
    <w:p w14:paraId="441FCC6A" w14:textId="262EECB8" w:rsidR="00080E53" w:rsidRPr="00254CA2" w:rsidRDefault="009908B4" w:rsidP="00080E53">
      <w:r w:rsidRPr="00151804">
        <w:t>Код по ОКПД 2:</w:t>
      </w:r>
      <w:r w:rsidR="00E200BE">
        <w:t xml:space="preserve"> </w:t>
      </w:r>
      <w:r w:rsidR="009A4EF4" w:rsidRPr="009A4EF4">
        <w:t>58.19.13.120</w:t>
      </w:r>
    </w:p>
    <w:p w14:paraId="12F1C505" w14:textId="77777777" w:rsidR="00B060FD" w:rsidRPr="00151804" w:rsidRDefault="009908B4" w:rsidP="00080E53">
      <w:r w:rsidRPr="00151804">
        <w:t>Код ЕАТ:</w:t>
      </w:r>
    </w:p>
    <w:p w14:paraId="6020015E" w14:textId="77777777" w:rsidR="00B060FD" w:rsidRPr="009908B4" w:rsidRDefault="00B060FD" w:rsidP="00B060FD">
      <w:pPr>
        <w:pStyle w:val="cl-black"/>
        <w:spacing w:before="0" w:beforeAutospacing="0" w:after="0" w:afterAutospacing="0"/>
        <w:rPr>
          <w:color w:val="auto"/>
        </w:rPr>
      </w:pPr>
      <w:r w:rsidRPr="009908B4">
        <w:rPr>
          <w:color w:val="auto"/>
        </w:rPr>
        <w:t>ИКЗ:</w:t>
      </w:r>
      <w:r w:rsidR="00CB3116" w:rsidRPr="009908B4">
        <w:rPr>
          <w:color w:val="auto"/>
        </w:rPr>
        <w:t xml:space="preserve"> ___________________________________</w:t>
      </w:r>
    </w:p>
    <w:p w14:paraId="46E167F6" w14:textId="77777777" w:rsidR="00B060FD" w:rsidRPr="002A1E7D" w:rsidRDefault="00B060FD" w:rsidP="001D73B8">
      <w:pPr>
        <w:jc w:val="both"/>
        <w:rPr>
          <w:color w:val="000000"/>
        </w:rPr>
      </w:pPr>
      <w:r w:rsidRPr="002A1E7D">
        <w:rPr>
          <w:b/>
          <w:color w:val="000000"/>
        </w:rPr>
        <w:t xml:space="preserve">3. Способ определения поставщика: </w:t>
      </w:r>
      <w:r w:rsidRPr="002A1E7D">
        <w:rPr>
          <w:color w:val="000000"/>
        </w:rPr>
        <w:t>закупка до 600 000 руб. (п. 4 ч.1 ст. 93 44-ФЗ)</w:t>
      </w:r>
    </w:p>
    <w:p w14:paraId="61080523" w14:textId="77777777" w:rsidR="00823DFE" w:rsidRDefault="00B060FD" w:rsidP="00CF6F68">
      <w:pPr>
        <w:jc w:val="both"/>
        <w:rPr>
          <w:b/>
          <w:color w:val="000000"/>
        </w:rPr>
      </w:pPr>
      <w:r w:rsidRPr="002A1E7D">
        <w:rPr>
          <w:b/>
        </w:rPr>
        <w:t xml:space="preserve">4. Стартовая </w:t>
      </w:r>
      <w:r w:rsidR="002F015D" w:rsidRPr="002A1E7D">
        <w:rPr>
          <w:b/>
        </w:rPr>
        <w:t>цена государственного</w:t>
      </w:r>
      <w:r w:rsidRPr="002A1E7D">
        <w:rPr>
          <w:b/>
        </w:rPr>
        <w:t xml:space="preserve"> контракта:</w:t>
      </w:r>
      <w:r w:rsidR="00B011DC" w:rsidRPr="00B011DC">
        <w:rPr>
          <w:b/>
          <w:color w:val="000000"/>
        </w:rPr>
        <w:t xml:space="preserve"> </w:t>
      </w:r>
      <w:r w:rsidR="00823DFE" w:rsidRPr="00823DFE">
        <w:rPr>
          <w:b/>
          <w:color w:val="000000"/>
        </w:rPr>
        <w:t>82 200 (восемьдесят две тысячи двести) рублей 00 копеек.</w:t>
      </w:r>
    </w:p>
    <w:p w14:paraId="5A2C117F" w14:textId="0BBA0428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НМЦК определена методом сопоставимых рыночных цен по наименьшему ценовому предложению. </w:t>
      </w:r>
    </w:p>
    <w:p w14:paraId="67A81E2F" w14:textId="0001D84D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Цена включает общую стоимость </w:t>
      </w:r>
      <w:r>
        <w:rPr>
          <w:bCs/>
        </w:rPr>
        <w:t>Работ</w:t>
      </w:r>
      <w:r w:rsidRPr="00CF6F68">
        <w:rPr>
          <w:bCs/>
        </w:rPr>
        <w:t>, расходы по доставке</w:t>
      </w:r>
      <w:r w:rsidR="00FA1676">
        <w:rPr>
          <w:bCs/>
        </w:rPr>
        <w:t>,</w:t>
      </w:r>
      <w:r w:rsidRPr="00CF6F68">
        <w:rPr>
          <w:bCs/>
        </w:rPr>
        <w:t xml:space="preserve"> разгрузке на склад Заказчика, а также иные расходы, связанные с исполнением обязательств </w:t>
      </w:r>
      <w:r w:rsidRPr="00CF6F68">
        <w:rPr>
          <w:bCs/>
        </w:rPr>
        <w:br/>
        <w:t>по Контракту.</w:t>
      </w:r>
    </w:p>
    <w:p w14:paraId="379AE43D" w14:textId="77777777" w:rsidR="00CF6F68" w:rsidRPr="00CF6F68" w:rsidRDefault="00CF6F68" w:rsidP="00CF6F68">
      <w:pPr>
        <w:jc w:val="both"/>
        <w:rPr>
          <w:bCs/>
        </w:rPr>
      </w:pPr>
    </w:p>
    <w:p w14:paraId="4C32D8F8" w14:textId="77777777" w:rsidR="00CF6F68" w:rsidRPr="00CF6F68" w:rsidRDefault="00CF6F68" w:rsidP="00CF6F68">
      <w:pPr>
        <w:jc w:val="both"/>
        <w:rPr>
          <w:bCs/>
        </w:rPr>
      </w:pPr>
      <w:r w:rsidRPr="00CF6F68">
        <w:rPr>
          <w:b/>
          <w:bCs/>
        </w:rPr>
        <w:t xml:space="preserve">4.1 Информация участникам закупки в соответствии с пунктом 24 части 1статьи 42 Закона № 44-ФЗ: </w:t>
      </w:r>
      <w:r w:rsidRPr="00CF6F68">
        <w:rPr>
          <w:bCs/>
        </w:rPr>
        <w:t xml:space="preserve"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</w:t>
      </w:r>
      <w:proofErr w:type="gramStart"/>
      <w:r w:rsidRPr="00CF6F68">
        <w:rPr>
          <w:bCs/>
        </w:rPr>
        <w:t>осуществления</w:t>
      </w:r>
      <w:proofErr w:type="gramEnd"/>
      <w:r w:rsidRPr="00CF6F68">
        <w:rPr>
          <w:bCs/>
        </w:rPr>
        <w:t xml:space="preserve"> ограничивающих конкуренцию согласованных действий».</w:t>
      </w:r>
    </w:p>
    <w:p w14:paraId="55BA6FA5" w14:textId="77777777" w:rsidR="00CF6F68" w:rsidRPr="00CF6F68" w:rsidRDefault="00CF6F68" w:rsidP="00CF6F68">
      <w:pPr>
        <w:jc w:val="both"/>
        <w:rPr>
          <w:b/>
          <w:bCs/>
        </w:rPr>
      </w:pPr>
    </w:p>
    <w:p w14:paraId="513E1D8C" w14:textId="331A6C70" w:rsidR="008E0BED" w:rsidRDefault="008E0BED" w:rsidP="001D73B8">
      <w:pPr>
        <w:jc w:val="both"/>
      </w:pPr>
      <w:r>
        <w:rPr>
          <w:b/>
        </w:rPr>
        <w:t>5. Источник финансирования:</w:t>
      </w:r>
      <w:r>
        <w:t xml:space="preserve"> </w:t>
      </w:r>
      <w:r w:rsidR="00B012E6" w:rsidRPr="00B012E6">
        <w:t xml:space="preserve">за счет средств федерального </w:t>
      </w:r>
      <w:r w:rsidR="00904400">
        <w:t>бюджета, предусмотренных на 202</w:t>
      </w:r>
      <w:r w:rsidR="00530D13">
        <w:t>6</w:t>
      </w:r>
      <w:r w:rsidR="00B012E6" w:rsidRPr="00B012E6">
        <w:t xml:space="preserve"> год по главе 056, разделу 09 подразделу 09 целевой статье 0141890059, виду расходов 244, </w:t>
      </w:r>
      <w:r w:rsidR="00E26652">
        <w:t>КОСГУ 34</w:t>
      </w:r>
      <w:r w:rsidR="00530D13">
        <w:t>0</w:t>
      </w:r>
      <w:r w:rsidR="00E26652">
        <w:t>.</w:t>
      </w:r>
    </w:p>
    <w:p w14:paraId="5700548E" w14:textId="77777777" w:rsidR="00AA37B6" w:rsidRDefault="00AA37B6" w:rsidP="001D73B8">
      <w:pPr>
        <w:jc w:val="both"/>
      </w:pPr>
    </w:p>
    <w:p w14:paraId="42B8BD7A" w14:textId="77777777" w:rsidR="00B060FD" w:rsidRDefault="00B060FD" w:rsidP="001D73B8">
      <w:pPr>
        <w:jc w:val="both"/>
        <w:rPr>
          <w:b/>
        </w:rPr>
      </w:pPr>
      <w:r>
        <w:rPr>
          <w:b/>
        </w:rPr>
        <w:t>6</w:t>
      </w:r>
      <w:r w:rsidRPr="00ED233F">
        <w:rPr>
          <w:b/>
        </w:rPr>
        <w:t xml:space="preserve">. </w:t>
      </w:r>
      <w:r>
        <w:rPr>
          <w:b/>
        </w:rPr>
        <w:t>О</w:t>
      </w:r>
      <w:r w:rsidRPr="00ED233F">
        <w:rPr>
          <w:b/>
        </w:rPr>
        <w:t>боснование начальной (максимальной) цены государственного контракта:</w:t>
      </w:r>
    </w:p>
    <w:p w14:paraId="5E8DAF5B" w14:textId="1548FD05" w:rsidR="00781324" w:rsidRDefault="00781324" w:rsidP="00B060FD">
      <w:pPr>
        <w:jc w:val="both"/>
        <w:rPr>
          <w:b/>
        </w:rPr>
      </w:pPr>
    </w:p>
    <w:p w14:paraId="7BE4834D" w14:textId="0D3B5772" w:rsidR="0009189B" w:rsidRDefault="0009189B" w:rsidP="00B060FD">
      <w:pPr>
        <w:jc w:val="both"/>
        <w:rPr>
          <w:b/>
        </w:rPr>
      </w:pPr>
    </w:p>
    <w:p w14:paraId="20CA953C" w14:textId="17BEC940" w:rsidR="00CD6D3D" w:rsidRDefault="00CD6D3D" w:rsidP="00B060FD">
      <w:pPr>
        <w:jc w:val="both"/>
        <w:rPr>
          <w:b/>
        </w:rPr>
      </w:pPr>
    </w:p>
    <w:p w14:paraId="16CE20CD" w14:textId="73BB44B8" w:rsidR="00CF1BA0" w:rsidRDefault="00CF1BA0" w:rsidP="00B060FD">
      <w:pPr>
        <w:jc w:val="both"/>
        <w:rPr>
          <w:b/>
        </w:rPr>
      </w:pPr>
    </w:p>
    <w:p w14:paraId="4487D66D" w14:textId="21110453" w:rsidR="00CF1BA0" w:rsidRDefault="00646075" w:rsidP="00B060FD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4DFB514" wp14:editId="35327A56">
            <wp:extent cx="5419725" cy="782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BF91" w14:textId="748F8F43" w:rsidR="004E5E1F" w:rsidRDefault="004E5E1F" w:rsidP="00B060FD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4277EF02" wp14:editId="279654DF">
            <wp:extent cx="5940425" cy="8550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2C614" w14:textId="7AD4B382" w:rsidR="004E5E1F" w:rsidRDefault="00254CA2" w:rsidP="00B060FD">
      <w:pPr>
        <w:jc w:val="both"/>
        <w:rPr>
          <w:b/>
        </w:rPr>
      </w:pPr>
      <w:r>
        <w:rPr>
          <w:noProof/>
        </w:rPr>
        <w:drawing>
          <wp:inline distT="0" distB="0" distL="0" distR="0" wp14:anchorId="4CF7826E" wp14:editId="63EC5CC7">
            <wp:extent cx="5940425" cy="86525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2FD0" w14:textId="2C1F758B" w:rsidR="00D1774E" w:rsidRDefault="00D1774E" w:rsidP="00B060FD">
      <w:pPr>
        <w:jc w:val="both"/>
        <w:rPr>
          <w:b/>
        </w:rPr>
      </w:pPr>
    </w:p>
    <w:p w14:paraId="2F85CE10" w14:textId="389676EC" w:rsidR="00221326" w:rsidRDefault="00221326" w:rsidP="00B060FD">
      <w:pPr>
        <w:jc w:val="both"/>
        <w:rPr>
          <w:b/>
        </w:rPr>
      </w:pPr>
    </w:p>
    <w:p w14:paraId="499B0578" w14:textId="77777777" w:rsidR="00DB3200" w:rsidRDefault="00DB3200" w:rsidP="00B060FD">
      <w:pPr>
        <w:jc w:val="both"/>
        <w:rPr>
          <w:b/>
        </w:rPr>
        <w:sectPr w:rsidR="00DB3200" w:rsidSect="00343D8D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1B7A7FAC" w14:textId="77777777" w:rsidR="00277ED3" w:rsidRDefault="00277ED3" w:rsidP="00B060FD">
      <w:pPr>
        <w:jc w:val="both"/>
        <w:rPr>
          <w:b/>
        </w:rPr>
      </w:pPr>
    </w:p>
    <w:tbl>
      <w:tblPr>
        <w:tblW w:w="14617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985"/>
        <w:gridCol w:w="850"/>
        <w:gridCol w:w="1701"/>
        <w:gridCol w:w="1985"/>
        <w:gridCol w:w="1843"/>
        <w:gridCol w:w="1842"/>
        <w:gridCol w:w="1560"/>
        <w:gridCol w:w="2284"/>
      </w:tblGrid>
      <w:tr w:rsidR="00277ED3" w:rsidRPr="003B3E1D" w14:paraId="564D9D57" w14:textId="77777777" w:rsidTr="00334D00">
        <w:trPr>
          <w:trHeight w:val="273"/>
        </w:trPr>
        <w:tc>
          <w:tcPr>
            <w:tcW w:w="567" w:type="dxa"/>
            <w:vMerge w:val="restart"/>
            <w:vAlign w:val="center"/>
          </w:tcPr>
          <w:p w14:paraId="2FB68C18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right="107"/>
              <w:jc w:val="center"/>
              <w:rPr>
                <w:b/>
                <w:lang w:eastAsia="en-US"/>
              </w:rPr>
            </w:pPr>
            <w:bookmarkStart w:id="2" w:name="_Hlk163659403"/>
            <w:r w:rsidRPr="003B3E1D">
              <w:rPr>
                <w:b/>
                <w:lang w:eastAsia="en-US"/>
              </w:rPr>
              <w:t>№</w:t>
            </w:r>
          </w:p>
          <w:p w14:paraId="09295082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11025243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left="11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850" w:type="dxa"/>
            <w:vMerge w:val="restart"/>
            <w:vAlign w:val="center"/>
          </w:tcPr>
          <w:p w14:paraId="211A8F50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 изм.</w:t>
            </w:r>
          </w:p>
        </w:tc>
        <w:tc>
          <w:tcPr>
            <w:tcW w:w="1701" w:type="dxa"/>
            <w:vMerge w:val="restart"/>
            <w:vAlign w:val="center"/>
          </w:tcPr>
          <w:p w14:paraId="12F8A1AB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675EDA09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предложение </w:t>
            </w:r>
          </w:p>
          <w:p w14:paraId="3CDF7EF6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№1</w:t>
            </w:r>
          </w:p>
        </w:tc>
        <w:tc>
          <w:tcPr>
            <w:tcW w:w="1843" w:type="dxa"/>
            <w:vAlign w:val="center"/>
          </w:tcPr>
          <w:p w14:paraId="65166839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Ценовое предложение №2.</w:t>
            </w:r>
          </w:p>
        </w:tc>
        <w:tc>
          <w:tcPr>
            <w:tcW w:w="1842" w:type="dxa"/>
            <w:vAlign w:val="center"/>
          </w:tcPr>
          <w:p w14:paraId="27A95024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Ценовое предложение №3</w:t>
            </w:r>
          </w:p>
        </w:tc>
        <w:tc>
          <w:tcPr>
            <w:tcW w:w="1560" w:type="dxa"/>
            <w:vMerge w:val="restart"/>
            <w:vAlign w:val="center"/>
          </w:tcPr>
          <w:p w14:paraId="25742B1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Коэффициент вариации (%)</w:t>
            </w:r>
          </w:p>
        </w:tc>
        <w:tc>
          <w:tcPr>
            <w:tcW w:w="2284" w:type="dxa"/>
            <w:vMerge w:val="restart"/>
            <w:vAlign w:val="center"/>
          </w:tcPr>
          <w:p w14:paraId="74A65CDC" w14:textId="77777777" w:rsidR="00277ED3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Минимальная цена за ед. изм.</w:t>
            </w:r>
          </w:p>
          <w:p w14:paraId="2D454AA6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(руб.) с НДС</w:t>
            </w:r>
          </w:p>
        </w:tc>
      </w:tr>
      <w:tr w:rsidR="00277ED3" w:rsidRPr="003B3E1D" w14:paraId="2D552901" w14:textId="77777777" w:rsidTr="00334D00">
        <w:trPr>
          <w:trHeight w:val="725"/>
        </w:trPr>
        <w:tc>
          <w:tcPr>
            <w:tcW w:w="567" w:type="dxa"/>
            <w:vMerge/>
            <w:vAlign w:val="center"/>
          </w:tcPr>
          <w:p w14:paraId="7A9A070A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165" w:lineRule="exact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</w:tcPr>
          <w:p w14:paraId="020D152E" w14:textId="77777777" w:rsidR="00277ED3" w:rsidRPr="003B3E1D" w:rsidRDefault="00277ED3" w:rsidP="00334D00">
            <w:pPr>
              <w:widowControl w:val="0"/>
              <w:autoSpaceDE w:val="0"/>
              <w:autoSpaceDN w:val="0"/>
              <w:ind w:left="149"/>
              <w:rPr>
                <w:lang w:eastAsia="en-US"/>
              </w:rPr>
            </w:pPr>
          </w:p>
        </w:tc>
        <w:tc>
          <w:tcPr>
            <w:tcW w:w="850" w:type="dxa"/>
            <w:vMerge/>
          </w:tcPr>
          <w:p w14:paraId="4AF233A4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/>
          </w:tcPr>
          <w:p w14:paraId="48B401AE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14:paraId="3CB15EA8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7B8922D4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</w:p>
        </w:tc>
        <w:tc>
          <w:tcPr>
            <w:tcW w:w="1843" w:type="dxa"/>
          </w:tcPr>
          <w:p w14:paraId="570A0A0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372EFD9E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</w:p>
        </w:tc>
        <w:tc>
          <w:tcPr>
            <w:tcW w:w="1842" w:type="dxa"/>
          </w:tcPr>
          <w:p w14:paraId="20C458C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278EEE50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</w:p>
        </w:tc>
        <w:tc>
          <w:tcPr>
            <w:tcW w:w="1560" w:type="dxa"/>
            <w:vMerge/>
          </w:tcPr>
          <w:p w14:paraId="31593DFE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  <w:tc>
          <w:tcPr>
            <w:tcW w:w="2284" w:type="dxa"/>
            <w:vMerge/>
            <w:vAlign w:val="center"/>
          </w:tcPr>
          <w:p w14:paraId="47AC055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</w:tr>
      <w:tr w:rsidR="00277ED3" w:rsidRPr="003B3E1D" w14:paraId="787C7B29" w14:textId="77777777" w:rsidTr="00334D00">
        <w:trPr>
          <w:trHeight w:val="546"/>
        </w:trPr>
        <w:tc>
          <w:tcPr>
            <w:tcW w:w="567" w:type="dxa"/>
            <w:vAlign w:val="center"/>
          </w:tcPr>
          <w:p w14:paraId="3712DBC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69859DDB" w14:textId="78E6277E" w:rsidR="00277ED3" w:rsidRPr="00791A85" w:rsidRDefault="00791A85" w:rsidP="00334D00">
            <w:pPr>
              <w:widowControl w:val="0"/>
              <w:autoSpaceDE w:val="0"/>
              <w:autoSpaceDN w:val="0"/>
              <w:spacing w:before="5"/>
              <w:ind w:left="144"/>
              <w:jc w:val="center"/>
              <w:rPr>
                <w:b/>
                <w:bCs/>
                <w:color w:val="000000"/>
              </w:rPr>
            </w:pPr>
            <w:r w:rsidRPr="00791A85">
              <w:rPr>
                <w:b/>
                <w:bCs/>
                <w:color w:val="000000"/>
              </w:rPr>
              <w:t>Календарь квартальный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C87A" w14:textId="1E091011" w:rsidR="00277ED3" w:rsidRPr="00791A85" w:rsidRDefault="00DB3200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 w:rsidRPr="00791A85">
              <w:rPr>
                <w:b/>
                <w:bCs/>
                <w:color w:val="000000"/>
              </w:rPr>
              <w:t>шт</w:t>
            </w:r>
          </w:p>
        </w:tc>
        <w:tc>
          <w:tcPr>
            <w:tcW w:w="1701" w:type="dxa"/>
            <w:vAlign w:val="center"/>
          </w:tcPr>
          <w:p w14:paraId="66E8DC11" w14:textId="4917CF12" w:rsidR="00277ED3" w:rsidRPr="00791A85" w:rsidRDefault="00530D1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1985" w:type="dxa"/>
            <w:vAlign w:val="center"/>
          </w:tcPr>
          <w:p w14:paraId="0E4F59A9" w14:textId="687D3ADA" w:rsidR="00E80CD2" w:rsidRPr="00E80CD2" w:rsidRDefault="00660CEA" w:rsidP="00E80CD2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761,6</w:t>
            </w:r>
            <w:r w:rsidR="00E80CD2">
              <w:rPr>
                <w:lang w:val="en-US" w:eastAsia="en-US"/>
              </w:rPr>
              <w:t>7</w:t>
            </w:r>
          </w:p>
        </w:tc>
        <w:tc>
          <w:tcPr>
            <w:tcW w:w="1843" w:type="dxa"/>
            <w:vAlign w:val="center"/>
          </w:tcPr>
          <w:p w14:paraId="152F67F0" w14:textId="3664DC56" w:rsidR="00277ED3" w:rsidRPr="004E5E1F" w:rsidRDefault="00660CEA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800,0</w:t>
            </w:r>
          </w:p>
        </w:tc>
        <w:tc>
          <w:tcPr>
            <w:tcW w:w="1842" w:type="dxa"/>
            <w:vAlign w:val="center"/>
          </w:tcPr>
          <w:p w14:paraId="56B316DC" w14:textId="6A206A8E" w:rsidR="00277ED3" w:rsidRPr="008A3A78" w:rsidRDefault="00660CEA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685,0</w:t>
            </w:r>
          </w:p>
        </w:tc>
        <w:tc>
          <w:tcPr>
            <w:tcW w:w="1560" w:type="dxa"/>
            <w:vAlign w:val="center"/>
          </w:tcPr>
          <w:p w14:paraId="2F80EA5D" w14:textId="3FA16050" w:rsidR="00277ED3" w:rsidRPr="004E5E1F" w:rsidRDefault="004E5E1F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4E5E1F">
              <w:rPr>
                <w:lang w:eastAsia="en-US"/>
              </w:rPr>
              <w:t>7,82</w:t>
            </w:r>
          </w:p>
        </w:tc>
        <w:tc>
          <w:tcPr>
            <w:tcW w:w="2284" w:type="dxa"/>
            <w:vAlign w:val="center"/>
          </w:tcPr>
          <w:p w14:paraId="7FABAF99" w14:textId="5D412EC2" w:rsidR="00277ED3" w:rsidRPr="004E5E1F" w:rsidRDefault="00660CEA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685</w:t>
            </w:r>
            <w:r w:rsidR="004E5E1F" w:rsidRPr="004E5E1F">
              <w:rPr>
                <w:lang w:eastAsia="en-US"/>
              </w:rPr>
              <w:t>,0</w:t>
            </w:r>
          </w:p>
        </w:tc>
      </w:tr>
      <w:bookmarkEnd w:id="2"/>
    </w:tbl>
    <w:p w14:paraId="1DAE4A60" w14:textId="339EA719" w:rsidR="00277ED3" w:rsidRDefault="00277ED3" w:rsidP="00277ED3">
      <w:pPr>
        <w:jc w:val="both"/>
        <w:rPr>
          <w:b/>
        </w:rPr>
      </w:pPr>
    </w:p>
    <w:p w14:paraId="4D8A3781" w14:textId="77777777" w:rsidR="005D4209" w:rsidRDefault="005D4209" w:rsidP="00B060FD">
      <w:pPr>
        <w:jc w:val="both"/>
        <w:rPr>
          <w:b/>
        </w:rPr>
      </w:pPr>
    </w:p>
    <w:p w14:paraId="5B2DAADA" w14:textId="77777777" w:rsidR="00DB3200" w:rsidRDefault="00DB3200" w:rsidP="00B060FD">
      <w:pPr>
        <w:jc w:val="both"/>
        <w:rPr>
          <w:b/>
        </w:rPr>
      </w:pPr>
    </w:p>
    <w:p w14:paraId="1DC7E262" w14:textId="77777777" w:rsidR="00660CEA" w:rsidRDefault="00660CEA" w:rsidP="00B060FD">
      <w:pPr>
        <w:jc w:val="both"/>
        <w:rPr>
          <w:b/>
        </w:rPr>
      </w:pPr>
    </w:p>
    <w:tbl>
      <w:tblPr>
        <w:tblW w:w="11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2"/>
        <w:gridCol w:w="4224"/>
      </w:tblGrid>
      <w:tr w:rsidR="00660CEA" w:rsidRPr="003B3E1D" w14:paraId="47BE962C" w14:textId="77777777" w:rsidTr="00D14535">
        <w:trPr>
          <w:trHeight w:val="1015"/>
        </w:trPr>
        <w:tc>
          <w:tcPr>
            <w:tcW w:w="7542" w:type="dxa"/>
            <w:vAlign w:val="center"/>
          </w:tcPr>
          <w:p w14:paraId="1B5EC1D0" w14:textId="77777777" w:rsidR="00660CEA" w:rsidRPr="003B3E1D" w:rsidRDefault="00660CEA" w:rsidP="00D14535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12C764DF">
              <w:rPr>
                <w:rFonts w:eastAsia="Calibri"/>
                <w:b/>
                <w:bCs/>
              </w:rPr>
              <w:t>Расчет</w:t>
            </w:r>
          </w:p>
          <w:p w14:paraId="1D3E0A21" w14:textId="77777777" w:rsidR="00660CEA" w:rsidRPr="003B3E1D" w:rsidRDefault="00660CEA" w:rsidP="00D14535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224" w:type="dxa"/>
            <w:vAlign w:val="center"/>
          </w:tcPr>
          <w:p w14:paraId="701744FD" w14:textId="77777777" w:rsidR="00660CEA" w:rsidRPr="003B3E1D" w:rsidRDefault="00660CEA" w:rsidP="00D14535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12C764DF">
              <w:rPr>
                <w:rFonts w:eastAsia="Calibri"/>
                <w:b/>
                <w:bCs/>
              </w:rPr>
              <w:t>Начальная (максимальная) цена государственного контракта, руб. с НДС</w:t>
            </w:r>
          </w:p>
        </w:tc>
      </w:tr>
      <w:tr w:rsidR="00660CEA" w:rsidRPr="003B3E1D" w14:paraId="67012E90" w14:textId="77777777" w:rsidTr="00D14535">
        <w:trPr>
          <w:trHeight w:val="704"/>
        </w:trPr>
        <w:tc>
          <w:tcPr>
            <w:tcW w:w="7542" w:type="dxa"/>
            <w:vAlign w:val="center"/>
          </w:tcPr>
          <w:p w14:paraId="7593DDFD" w14:textId="1A027DF8" w:rsidR="00660CEA" w:rsidRPr="003B3E1D" w:rsidRDefault="00660CEA" w:rsidP="00660CE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685,0</w:t>
            </w:r>
            <w:r w:rsidRPr="12C764DF">
              <w:rPr>
                <w:b/>
                <w:bCs/>
              </w:rPr>
              <w:t xml:space="preserve"> *1</w:t>
            </w:r>
            <w:r>
              <w:rPr>
                <w:b/>
                <w:bCs/>
              </w:rPr>
              <w:t>2</w:t>
            </w:r>
            <w:r w:rsidRPr="12C764DF">
              <w:rPr>
                <w:b/>
                <w:bCs/>
              </w:rPr>
              <w:t>0</w:t>
            </w:r>
            <w:r w:rsidRPr="12C764DF">
              <w:rPr>
                <w:rFonts w:eastAsia="Calibri"/>
                <w:b/>
                <w:bCs/>
              </w:rPr>
              <w:t xml:space="preserve"> = </w:t>
            </w:r>
            <w:r>
              <w:rPr>
                <w:b/>
                <w:bCs/>
              </w:rPr>
              <w:t>82 200,0</w:t>
            </w:r>
          </w:p>
        </w:tc>
        <w:tc>
          <w:tcPr>
            <w:tcW w:w="4224" w:type="dxa"/>
            <w:vAlign w:val="center"/>
          </w:tcPr>
          <w:p w14:paraId="44B8221B" w14:textId="02ED0838" w:rsidR="00660CEA" w:rsidRPr="003B3E1D" w:rsidRDefault="00660CEA" w:rsidP="00D14535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82 200,0</w:t>
            </w:r>
          </w:p>
        </w:tc>
      </w:tr>
    </w:tbl>
    <w:p w14:paraId="18449D99" w14:textId="77777777" w:rsidR="00660CEA" w:rsidRDefault="00660CEA" w:rsidP="00B060FD">
      <w:pPr>
        <w:jc w:val="both"/>
        <w:rPr>
          <w:b/>
        </w:rPr>
        <w:sectPr w:rsidR="00660CEA" w:rsidSect="00DB3200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4A803697" w14:textId="77777777" w:rsidR="001820A6" w:rsidRDefault="001820A6" w:rsidP="00B060FD">
      <w:pPr>
        <w:jc w:val="both"/>
        <w:rPr>
          <w:b/>
        </w:rPr>
      </w:pPr>
    </w:p>
    <w:p w14:paraId="33BB19D2" w14:textId="77777777" w:rsidR="005D4209" w:rsidRDefault="005D4209" w:rsidP="00B060FD">
      <w:pPr>
        <w:jc w:val="both"/>
        <w:rPr>
          <w:b/>
        </w:rPr>
      </w:pPr>
    </w:p>
    <w:p w14:paraId="0E20BDD7" w14:textId="77777777" w:rsidR="004F58D9" w:rsidRDefault="004F58D9" w:rsidP="00B060FD">
      <w:pPr>
        <w:jc w:val="both"/>
        <w:rPr>
          <w:b/>
        </w:rPr>
      </w:pPr>
    </w:p>
    <w:p w14:paraId="191F940F" w14:textId="77777777" w:rsidR="006D26C2" w:rsidRDefault="006D26C2" w:rsidP="00B060FD">
      <w:pPr>
        <w:jc w:val="both"/>
        <w:rPr>
          <w:b/>
        </w:rPr>
      </w:pPr>
    </w:p>
    <w:p w14:paraId="6B7FCAB4" w14:textId="22DD570E" w:rsidR="00A77821" w:rsidRDefault="00301303" w:rsidP="00A77821">
      <w:pPr>
        <w:jc w:val="both"/>
        <w:rPr>
          <w:b/>
          <w:color w:val="000000"/>
        </w:rPr>
      </w:pPr>
      <w:r w:rsidRPr="007567DF">
        <w:rPr>
          <w:b/>
        </w:rPr>
        <w:t>На основании проведенного исследования устанавливается следующая</w:t>
      </w:r>
      <w:r w:rsidR="00C76CD6">
        <w:rPr>
          <w:b/>
        </w:rPr>
        <w:t xml:space="preserve"> </w:t>
      </w:r>
      <w:r w:rsidR="002F015D" w:rsidRPr="00C76CD6">
        <w:rPr>
          <w:b/>
        </w:rPr>
        <w:t>ст</w:t>
      </w:r>
      <w:r w:rsidR="002F015D">
        <w:rPr>
          <w:b/>
        </w:rPr>
        <w:t>ар</w:t>
      </w:r>
      <w:r w:rsidR="002F015D" w:rsidRPr="00C76CD6">
        <w:rPr>
          <w:b/>
        </w:rPr>
        <w:t>товая</w:t>
      </w:r>
      <w:r w:rsidR="002F015D">
        <w:rPr>
          <w:b/>
        </w:rPr>
        <w:t xml:space="preserve"> </w:t>
      </w:r>
      <w:r w:rsidR="002F015D" w:rsidRPr="007567DF">
        <w:rPr>
          <w:b/>
        </w:rPr>
        <w:t>цена</w:t>
      </w:r>
      <w:r w:rsidRPr="007567DF">
        <w:rPr>
          <w:b/>
        </w:rPr>
        <w:t xml:space="preserve"> </w:t>
      </w:r>
      <w:r w:rsidR="00C76CD6">
        <w:rPr>
          <w:b/>
        </w:rPr>
        <w:t>государственного контракта</w:t>
      </w:r>
      <w:r w:rsidRPr="00F07FBD">
        <w:t>:</w:t>
      </w:r>
      <w:r w:rsidR="00F07FBD" w:rsidRPr="00F07FBD">
        <w:t xml:space="preserve"> </w:t>
      </w:r>
      <w:r w:rsidR="00823DFE">
        <w:rPr>
          <w:b/>
        </w:rPr>
        <w:t>82 200</w:t>
      </w:r>
      <w:r w:rsidR="0059593A">
        <w:rPr>
          <w:b/>
        </w:rPr>
        <w:t xml:space="preserve"> </w:t>
      </w:r>
      <w:r w:rsidR="005405DF" w:rsidRPr="005405DF">
        <w:rPr>
          <w:b/>
          <w:color w:val="000000"/>
        </w:rPr>
        <w:t>(</w:t>
      </w:r>
      <w:r w:rsidR="00823DFE">
        <w:rPr>
          <w:b/>
          <w:color w:val="000000"/>
        </w:rPr>
        <w:t>восемьдесят две тысячи двести</w:t>
      </w:r>
      <w:r w:rsidR="005405DF" w:rsidRPr="005405DF">
        <w:rPr>
          <w:b/>
          <w:color w:val="000000"/>
        </w:rPr>
        <w:t>) рублей 00 копеек.</w:t>
      </w:r>
    </w:p>
    <w:p w14:paraId="209051A1" w14:textId="77777777" w:rsidR="00420383" w:rsidRPr="007567DF" w:rsidRDefault="00420383" w:rsidP="00301303">
      <w:pPr>
        <w:rPr>
          <w:b/>
        </w:rPr>
      </w:pPr>
    </w:p>
    <w:p w14:paraId="5B98593D" w14:textId="77777777" w:rsidR="00D13AEB" w:rsidRPr="007567DF" w:rsidRDefault="00CC130B" w:rsidP="004D6945">
      <w:pPr>
        <w:jc w:val="both"/>
      </w:pPr>
      <w:r>
        <w:rPr>
          <w:b/>
        </w:rPr>
        <w:t>7.</w:t>
      </w:r>
      <w:r w:rsidR="004D6945" w:rsidRPr="007567DF">
        <w:rPr>
          <w:b/>
        </w:rPr>
        <w:t xml:space="preserve">Место </w:t>
      </w:r>
      <w:r w:rsidR="00F866A4" w:rsidRPr="007567DF">
        <w:rPr>
          <w:b/>
        </w:rPr>
        <w:t>до</w:t>
      </w:r>
      <w:r w:rsidR="00416258" w:rsidRPr="007567DF">
        <w:rPr>
          <w:b/>
        </w:rPr>
        <w:t>ставки</w:t>
      </w:r>
      <w:r w:rsidR="004D6945" w:rsidRPr="007567DF">
        <w:rPr>
          <w:b/>
        </w:rPr>
        <w:t xml:space="preserve"> товара:</w:t>
      </w:r>
      <w:r w:rsidR="004D6945" w:rsidRPr="007567DF">
        <w:t xml:space="preserve"> </w:t>
      </w:r>
      <w:r w:rsidR="00D13AEB" w:rsidRPr="007567DF">
        <w:t>по месту нахождения Заказчика:</w:t>
      </w:r>
    </w:p>
    <w:p w14:paraId="7EA46B7F" w14:textId="77777777" w:rsidR="004D6945" w:rsidRDefault="002F015D" w:rsidP="004D6945">
      <w:pPr>
        <w:jc w:val="both"/>
      </w:pPr>
      <w:r>
        <w:t>109044 г. Москва ул. Воронцовская д. 6 стр. 1</w:t>
      </w:r>
    </w:p>
    <w:p w14:paraId="04BCEE63" w14:textId="77777777" w:rsidR="00BB0473" w:rsidRPr="007567DF" w:rsidRDefault="00BB0473" w:rsidP="004D6945">
      <w:pPr>
        <w:jc w:val="both"/>
      </w:pPr>
    </w:p>
    <w:p w14:paraId="5F11FA32" w14:textId="77777777" w:rsidR="00CC130B" w:rsidRDefault="00CC130B" w:rsidP="00A77821">
      <w:pPr>
        <w:jc w:val="both"/>
        <w:rPr>
          <w:b/>
        </w:rPr>
      </w:pPr>
      <w:r>
        <w:rPr>
          <w:b/>
        </w:rPr>
        <w:t>8</w:t>
      </w:r>
      <w:r w:rsidR="00301303" w:rsidRPr="007567DF">
        <w:rPr>
          <w:b/>
        </w:rPr>
        <w:t xml:space="preserve">. </w:t>
      </w:r>
      <w:r w:rsidR="00223020" w:rsidRPr="007567DF">
        <w:rPr>
          <w:b/>
        </w:rPr>
        <w:t xml:space="preserve">Срок </w:t>
      </w:r>
      <w:r w:rsidR="00416258" w:rsidRPr="007567DF">
        <w:rPr>
          <w:b/>
        </w:rPr>
        <w:t xml:space="preserve">поставки </w:t>
      </w:r>
      <w:r w:rsidR="00223020" w:rsidRPr="007567DF">
        <w:rPr>
          <w:b/>
        </w:rPr>
        <w:t>Т</w:t>
      </w:r>
      <w:r w:rsidR="00416258" w:rsidRPr="007567DF">
        <w:rPr>
          <w:b/>
        </w:rPr>
        <w:t>овара</w:t>
      </w:r>
      <w:r>
        <w:rPr>
          <w:b/>
        </w:rPr>
        <w:t>, срок действия контракта</w:t>
      </w:r>
      <w:r w:rsidR="00CB3116">
        <w:rPr>
          <w:b/>
        </w:rPr>
        <w:t>:</w:t>
      </w:r>
    </w:p>
    <w:p w14:paraId="20F11BDF" w14:textId="369721A5" w:rsidR="00156C0F" w:rsidRDefault="00156C0F" w:rsidP="00156C0F">
      <w:pPr>
        <w:jc w:val="both"/>
      </w:pPr>
      <w:r>
        <w:rPr>
          <w:b/>
        </w:rPr>
        <w:t xml:space="preserve">Срок поставки товара: </w:t>
      </w:r>
      <w:r>
        <w:t>в течении 20 (двадцати) рабочих дней с даты подписания контракта.</w:t>
      </w:r>
    </w:p>
    <w:p w14:paraId="5CC6EC5D" w14:textId="77777777" w:rsidR="00156C0F" w:rsidRDefault="00156C0F" w:rsidP="00156C0F">
      <w:pPr>
        <w:jc w:val="both"/>
      </w:pPr>
      <w:r w:rsidRPr="00F23B71">
        <w:rPr>
          <w:b/>
          <w:bCs/>
        </w:rPr>
        <w:t>Срок приемки товара:</w:t>
      </w:r>
      <w:r>
        <w:t xml:space="preserve"> </w:t>
      </w:r>
      <w:r w:rsidRPr="00F23B71">
        <w:t xml:space="preserve">в течении </w:t>
      </w:r>
      <w:r>
        <w:t>2</w:t>
      </w:r>
      <w:r w:rsidRPr="00F23B71">
        <w:t xml:space="preserve"> (</w:t>
      </w:r>
      <w:r>
        <w:t>двух</w:t>
      </w:r>
      <w:r w:rsidRPr="00F23B71">
        <w:t xml:space="preserve">) рабочих дней с момента </w:t>
      </w:r>
      <w:r>
        <w:t>поставки</w:t>
      </w:r>
      <w:r w:rsidRPr="00F23B71">
        <w:t xml:space="preserve"> </w:t>
      </w:r>
      <w:r>
        <w:t>товара</w:t>
      </w:r>
    </w:p>
    <w:p w14:paraId="56668805" w14:textId="68BED241" w:rsidR="00156C0F" w:rsidRPr="0031310F" w:rsidRDefault="00156C0F" w:rsidP="00156C0F">
      <w:pPr>
        <w:jc w:val="both"/>
      </w:pPr>
      <w:r w:rsidRPr="00F23B71">
        <w:rPr>
          <w:b/>
          <w:bCs/>
        </w:rPr>
        <w:t>Срок поставки документов:</w:t>
      </w:r>
      <w:r>
        <w:t xml:space="preserve"> </w:t>
      </w:r>
      <w:r w:rsidRPr="00F23B71">
        <w:t>в течении</w:t>
      </w:r>
      <w:r w:rsidR="00EB6F9E">
        <w:t xml:space="preserve"> 2</w:t>
      </w:r>
      <w:bookmarkStart w:id="3" w:name="_GoBack"/>
      <w:bookmarkEnd w:id="3"/>
      <w:r w:rsidRPr="00F23B71">
        <w:t xml:space="preserve"> (</w:t>
      </w:r>
      <w:r>
        <w:t>двух</w:t>
      </w:r>
      <w:r w:rsidRPr="00F23B71">
        <w:t xml:space="preserve">) рабочих дней с момента </w:t>
      </w:r>
      <w:r>
        <w:t>поставки товара</w:t>
      </w:r>
    </w:p>
    <w:p w14:paraId="367D18A9" w14:textId="1B83DE73" w:rsidR="00156C0F" w:rsidRDefault="00156C0F" w:rsidP="00156C0F">
      <w:pPr>
        <w:jc w:val="both"/>
      </w:pPr>
      <w:r>
        <w:rPr>
          <w:b/>
        </w:rPr>
        <w:t>Срок действия Контракта</w:t>
      </w:r>
      <w:r w:rsidRPr="007567DF">
        <w:rPr>
          <w:b/>
        </w:rPr>
        <w:t>:</w:t>
      </w:r>
      <w:r w:rsidRPr="007567DF">
        <w:t xml:space="preserve"> </w:t>
      </w:r>
      <w:r w:rsidR="00C50380">
        <w:t>не позднее 31 декабря 2026</w:t>
      </w:r>
      <w:r>
        <w:t xml:space="preserve"> года, а в части осуществления расчетов по Контракту и ответственности Сторон, предусмотренной разделом __ Контракта, - до полного </w:t>
      </w:r>
      <w:r w:rsidRPr="00D87D43">
        <w:t>исполнения Стор</w:t>
      </w:r>
      <w:r>
        <w:t>онами взаимных обязательств по К</w:t>
      </w:r>
      <w:r w:rsidRPr="00D87D43">
        <w:t>онтракту</w:t>
      </w:r>
      <w:r>
        <w:t>.</w:t>
      </w:r>
      <w:r w:rsidRPr="00D87D43">
        <w:t xml:space="preserve"> </w:t>
      </w:r>
    </w:p>
    <w:p w14:paraId="1F864A96" w14:textId="77777777" w:rsidR="008B0BD4" w:rsidRDefault="008B0BD4" w:rsidP="00156C0F">
      <w:pPr>
        <w:jc w:val="both"/>
      </w:pPr>
    </w:p>
    <w:p w14:paraId="34B9A991" w14:textId="77777777" w:rsidR="004E20F0" w:rsidRPr="00CB3116" w:rsidRDefault="004E20F0" w:rsidP="004E20F0">
      <w:pPr>
        <w:tabs>
          <w:tab w:val="left" w:pos="5865"/>
        </w:tabs>
      </w:pPr>
      <w:r>
        <w:rPr>
          <w:b/>
        </w:rPr>
        <w:t>9</w:t>
      </w:r>
      <w:r w:rsidRPr="007567DF">
        <w:rPr>
          <w:b/>
        </w:rPr>
        <w:t>. Количество поставляемого Товара:</w:t>
      </w:r>
      <w:r>
        <w:t xml:space="preserve"> Согласно ТЗ.</w:t>
      </w:r>
    </w:p>
    <w:p w14:paraId="2E293F78" w14:textId="77777777" w:rsidR="006D26C2" w:rsidRDefault="006D26C2" w:rsidP="00D4154A">
      <w:pPr>
        <w:tabs>
          <w:tab w:val="right" w:pos="10148"/>
        </w:tabs>
        <w:rPr>
          <w:b/>
        </w:rPr>
      </w:pPr>
    </w:p>
    <w:p w14:paraId="7F74B80E" w14:textId="77777777" w:rsidR="00D4154A" w:rsidRDefault="00D9073F" w:rsidP="00D4154A">
      <w:pPr>
        <w:tabs>
          <w:tab w:val="right" w:pos="10148"/>
        </w:tabs>
        <w:rPr>
          <w:b/>
        </w:rPr>
      </w:pPr>
      <w:r>
        <w:rPr>
          <w:b/>
        </w:rPr>
        <w:t xml:space="preserve">10. </w:t>
      </w:r>
      <w:r w:rsidR="00704C79" w:rsidRPr="00704C79">
        <w:rPr>
          <w:b/>
        </w:rPr>
        <w:t>Описание объекта закупки</w:t>
      </w:r>
      <w:r w:rsidR="00EF0965">
        <w:rPr>
          <w:b/>
        </w:rPr>
        <w:t xml:space="preserve"> (ст. 33 Федерального закона от 05.04.2013 № 44-ФЗ)</w:t>
      </w:r>
      <w:r w:rsidR="00954C90">
        <w:rPr>
          <w:b/>
        </w:rPr>
        <w:t>:</w:t>
      </w:r>
    </w:p>
    <w:p w14:paraId="33143DA6" w14:textId="77777777" w:rsidR="000B450C" w:rsidRDefault="000B450C" w:rsidP="00DF39C2">
      <w:pPr>
        <w:ind w:firstLine="709"/>
        <w:jc w:val="both"/>
      </w:pPr>
    </w:p>
    <w:p w14:paraId="199634FE" w14:textId="4599AFFA" w:rsidR="00EB44B4" w:rsidRPr="003D3348" w:rsidRDefault="00EB44B4" w:rsidP="00EB44B4">
      <w:pPr>
        <w:suppressAutoHyphens/>
        <w:ind w:right="-1" w:firstLine="708"/>
        <w:jc w:val="both"/>
        <w:rPr>
          <w:bCs/>
          <w:color w:val="000000"/>
          <w:lang w:eastAsia="ar-SA"/>
        </w:rPr>
      </w:pPr>
      <w:r w:rsidRPr="003D3348">
        <w:rPr>
          <w:bCs/>
          <w:color w:val="000000"/>
          <w:lang w:eastAsia="ar-SA"/>
        </w:rPr>
        <w:t>На основании постановления Правительства РФ от 23 декабря 2024 г. № 1875 «О мерах по предоставлению национального режима</w:t>
      </w:r>
      <w:r>
        <w:rPr>
          <w:bCs/>
          <w:color w:val="000000"/>
          <w:lang w:eastAsia="ar-SA"/>
        </w:rPr>
        <w:t xml:space="preserve"> </w:t>
      </w:r>
      <w:r w:rsidRPr="003D3348">
        <w:rPr>
          <w:bCs/>
          <w:color w:val="000000"/>
          <w:lang w:eastAsia="ar-SA"/>
        </w:rPr>
        <w:t>при осуществлении закупок товаров, работ, услуг для обеспечения государственных и муниципальных нужд, закупок товаров, работ, услуг</w:t>
      </w:r>
      <w:r>
        <w:rPr>
          <w:bCs/>
          <w:color w:val="000000"/>
          <w:lang w:eastAsia="ar-SA"/>
        </w:rPr>
        <w:t xml:space="preserve"> </w:t>
      </w:r>
      <w:r w:rsidRPr="003D3348">
        <w:rPr>
          <w:bCs/>
          <w:color w:val="000000"/>
          <w:lang w:eastAsia="ar-SA"/>
        </w:rPr>
        <w:t>отдельными видами юридических лиц» на объект закупки устанавливается:</w:t>
      </w:r>
    </w:p>
    <w:p w14:paraId="327BBEAE" w14:textId="77777777" w:rsidR="00EB44B4" w:rsidRPr="003D3348" w:rsidRDefault="00EB44B4" w:rsidP="00EB44B4">
      <w:pPr>
        <w:suppressAutoHyphens/>
        <w:ind w:right="-1"/>
        <w:jc w:val="both"/>
        <w:rPr>
          <w:bCs/>
          <w:color w:val="000000"/>
          <w:lang w:eastAsia="ar-SA"/>
        </w:rPr>
      </w:pPr>
      <w:r w:rsidRPr="003D3348">
        <w:rPr>
          <w:bCs/>
          <w:color w:val="000000"/>
          <w:lang w:eastAsia="ar-SA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перечню, согласно приложению № 2 к постановлению Правительства Российской Федерации от 23 декабря 2024 № 1875</w:t>
      </w:r>
      <w:r>
        <w:rPr>
          <w:bCs/>
          <w:color w:val="000000"/>
          <w:lang w:eastAsia="ar-SA"/>
        </w:rPr>
        <w:t>.</w:t>
      </w:r>
    </w:p>
    <w:p w14:paraId="32228413" w14:textId="77777777" w:rsidR="00C920E2" w:rsidRDefault="00C920E2" w:rsidP="00EB44B4">
      <w:pPr>
        <w:ind w:right="-1"/>
        <w:rPr>
          <w:b/>
          <w:szCs w:val="20"/>
        </w:rPr>
        <w:sectPr w:rsidR="00C920E2" w:rsidSect="00343D8D"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2A0147C4" w14:textId="77777777" w:rsidR="008B0BD4" w:rsidRDefault="008B0BD4" w:rsidP="008B0BD4">
      <w:pPr>
        <w:jc w:val="center"/>
        <w:rPr>
          <w:b/>
          <w:szCs w:val="20"/>
        </w:rPr>
      </w:pPr>
    </w:p>
    <w:p w14:paraId="08FE8A9F" w14:textId="1BA63C82" w:rsidR="00C920E2" w:rsidRDefault="008B0BD4" w:rsidP="008B0BD4">
      <w:pPr>
        <w:jc w:val="center"/>
        <w:rPr>
          <w:b/>
          <w:szCs w:val="20"/>
        </w:rPr>
      </w:pPr>
      <w:r w:rsidRPr="008B0BD4">
        <w:rPr>
          <w:b/>
          <w:szCs w:val="20"/>
        </w:rPr>
        <w:t>Наименование, характеристики, количество поставляемого товара</w:t>
      </w:r>
    </w:p>
    <w:p w14:paraId="54DC5DEF" w14:textId="77777777" w:rsidR="00C920E2" w:rsidRPr="008247FD" w:rsidRDefault="00C920E2" w:rsidP="00464A80">
      <w:pPr>
        <w:rPr>
          <w:b/>
          <w:szCs w:val="20"/>
        </w:rPr>
      </w:pPr>
    </w:p>
    <w:tbl>
      <w:tblPr>
        <w:tblW w:w="14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351"/>
        <w:gridCol w:w="2884"/>
        <w:gridCol w:w="2077"/>
        <w:gridCol w:w="2268"/>
        <w:gridCol w:w="2799"/>
      </w:tblGrid>
      <w:tr w:rsidR="006E653D" w:rsidRPr="006E653D" w14:paraId="59165934" w14:textId="77777777" w:rsidTr="1CAA3C15">
        <w:trPr>
          <w:trHeight w:val="284"/>
          <w:jc w:val="center"/>
        </w:trPr>
        <w:tc>
          <w:tcPr>
            <w:tcW w:w="2122" w:type="dxa"/>
            <w:shd w:val="clear" w:color="auto" w:fill="FFFFFF" w:themeFill="background1"/>
            <w:vAlign w:val="center"/>
            <w:hideMark/>
          </w:tcPr>
          <w:p w14:paraId="106328AC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Наименование объекта закупки</w:t>
            </w:r>
          </w:p>
        </w:tc>
        <w:tc>
          <w:tcPr>
            <w:tcW w:w="1417" w:type="dxa"/>
            <w:vAlign w:val="center"/>
            <w:hideMark/>
          </w:tcPr>
          <w:p w14:paraId="471C10F2" w14:textId="77777777" w:rsidR="00C920E2" w:rsidRPr="00C920E2" w:rsidRDefault="00C920E2" w:rsidP="00C920E2">
            <w:pPr>
              <w:suppressAutoHyphens/>
              <w:ind w:right="-43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1351" w:type="dxa"/>
            <w:vAlign w:val="center"/>
          </w:tcPr>
          <w:p w14:paraId="1AC2F22D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Кол-во</w:t>
            </w:r>
          </w:p>
        </w:tc>
        <w:tc>
          <w:tcPr>
            <w:tcW w:w="2884" w:type="dxa"/>
            <w:vAlign w:val="center"/>
            <w:hideMark/>
          </w:tcPr>
          <w:p w14:paraId="43D16F28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Наименование характеристики по КТРУ/ описание товара</w:t>
            </w:r>
          </w:p>
        </w:tc>
        <w:tc>
          <w:tcPr>
            <w:tcW w:w="2077" w:type="dxa"/>
            <w:vAlign w:val="center"/>
            <w:hideMark/>
          </w:tcPr>
          <w:p w14:paraId="6A642455" w14:textId="2BEB43CE" w:rsidR="00C920E2" w:rsidRPr="00C920E2" w:rsidRDefault="00C920E2" w:rsidP="005234ED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 характеристики</w:t>
            </w:r>
          </w:p>
        </w:tc>
        <w:tc>
          <w:tcPr>
            <w:tcW w:w="2268" w:type="dxa"/>
            <w:vAlign w:val="center"/>
            <w:hideMark/>
          </w:tcPr>
          <w:p w14:paraId="1ED2B30A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Значение характеристики</w:t>
            </w:r>
          </w:p>
        </w:tc>
        <w:tc>
          <w:tcPr>
            <w:tcW w:w="2799" w:type="dxa"/>
            <w:vAlign w:val="center"/>
          </w:tcPr>
          <w:p w14:paraId="142B382A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Обоснование включения дополнительной характеристики</w:t>
            </w:r>
          </w:p>
        </w:tc>
      </w:tr>
      <w:tr w:rsidR="00C920E2" w:rsidRPr="00C920E2" w14:paraId="33EFAA2A" w14:textId="77777777" w:rsidTr="1CAA3C15">
        <w:trPr>
          <w:trHeight w:val="284"/>
          <w:jc w:val="center"/>
        </w:trPr>
        <w:tc>
          <w:tcPr>
            <w:tcW w:w="2122" w:type="dxa"/>
            <w:vMerge w:val="restart"/>
            <w:shd w:val="clear" w:color="auto" w:fill="FFFFFF" w:themeFill="background1"/>
            <w:vAlign w:val="center"/>
          </w:tcPr>
          <w:p w14:paraId="496917B3" w14:textId="0AA3A29E" w:rsidR="00C920E2" w:rsidRPr="00C920E2" w:rsidRDefault="1CAA3C15" w:rsidP="1CAA3C15">
            <w:pPr>
              <w:suppressAutoHyphens/>
              <w:spacing w:line="259" w:lineRule="auto"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 w:rsidRPr="1CAA3C15">
              <w:rPr>
                <w:color w:val="000000" w:themeColor="text1"/>
                <w:lang w:eastAsia="ar-SA"/>
              </w:rPr>
              <w:t>Квартальные календари</w:t>
            </w:r>
          </w:p>
        </w:tc>
        <w:tc>
          <w:tcPr>
            <w:tcW w:w="1417" w:type="dxa"/>
            <w:vMerge w:val="restart"/>
            <w:vAlign w:val="center"/>
          </w:tcPr>
          <w:p w14:paraId="5FBF18E0" w14:textId="77777777" w:rsidR="00C920E2" w:rsidRPr="00C920E2" w:rsidRDefault="00C920E2" w:rsidP="00E32E9B">
            <w:pPr>
              <w:suppressAutoHyphens/>
              <w:ind w:right="282" w:hanging="111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штука</w:t>
            </w:r>
          </w:p>
        </w:tc>
        <w:tc>
          <w:tcPr>
            <w:tcW w:w="1351" w:type="dxa"/>
            <w:vMerge w:val="restart"/>
            <w:vAlign w:val="center"/>
          </w:tcPr>
          <w:p w14:paraId="412A23F7" w14:textId="41B908C0" w:rsidR="00C920E2" w:rsidRPr="00C920E2" w:rsidRDefault="0086227B" w:rsidP="00C920E2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12</w:t>
            </w:r>
            <w:r w:rsidR="00C920E2" w:rsidRPr="00C920E2">
              <w:rPr>
                <w:bCs/>
                <w:color w:val="000000"/>
                <w:lang w:eastAsia="ar-SA"/>
              </w:rPr>
              <w:t>0</w:t>
            </w:r>
          </w:p>
        </w:tc>
        <w:tc>
          <w:tcPr>
            <w:tcW w:w="2884" w:type="dxa"/>
            <w:vAlign w:val="center"/>
          </w:tcPr>
          <w:p w14:paraId="08B2855D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Тип календаря</w:t>
            </w:r>
          </w:p>
          <w:p w14:paraId="43B2F0F7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077" w:type="dxa"/>
            <w:vAlign w:val="center"/>
          </w:tcPr>
          <w:p w14:paraId="42D305B4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48E994B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Настенный</w:t>
            </w:r>
          </w:p>
        </w:tc>
        <w:tc>
          <w:tcPr>
            <w:tcW w:w="2799" w:type="dxa"/>
            <w:vAlign w:val="center"/>
          </w:tcPr>
          <w:p w14:paraId="5D9B8FFC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C920E2" w:rsidRPr="00C920E2" w14:paraId="25CAC503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0C5FCB27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52014BF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16CD2B4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58026B75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Вид календаря</w:t>
            </w:r>
          </w:p>
        </w:tc>
        <w:tc>
          <w:tcPr>
            <w:tcW w:w="2077" w:type="dxa"/>
            <w:vAlign w:val="center"/>
          </w:tcPr>
          <w:p w14:paraId="6FE13C78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ED9C70C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Отрывной</w:t>
            </w:r>
          </w:p>
        </w:tc>
        <w:tc>
          <w:tcPr>
            <w:tcW w:w="2799" w:type="dxa"/>
            <w:vAlign w:val="center"/>
          </w:tcPr>
          <w:p w14:paraId="73B5F026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C920E2" w:rsidRPr="00C920E2" w14:paraId="74FC5A23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6EF4CA72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400766C2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6FDF751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0805CC46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Вид календаря по дате</w:t>
            </w:r>
          </w:p>
        </w:tc>
        <w:tc>
          <w:tcPr>
            <w:tcW w:w="2077" w:type="dxa"/>
            <w:vAlign w:val="center"/>
          </w:tcPr>
          <w:p w14:paraId="617A57F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D8E9ED0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Квартальный</w:t>
            </w:r>
          </w:p>
        </w:tc>
        <w:tc>
          <w:tcPr>
            <w:tcW w:w="2799" w:type="dxa"/>
            <w:vAlign w:val="center"/>
          </w:tcPr>
          <w:p w14:paraId="536F6ED9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C920E2" w:rsidRPr="00C920E2" w14:paraId="26CD1ABB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101AF2B8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4DE3603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BCB01A3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060A771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Тип скрепления</w:t>
            </w:r>
          </w:p>
        </w:tc>
        <w:tc>
          <w:tcPr>
            <w:tcW w:w="2077" w:type="dxa"/>
            <w:vAlign w:val="center"/>
          </w:tcPr>
          <w:p w14:paraId="5A87CC5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6B78378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Пружина</w:t>
            </w:r>
          </w:p>
        </w:tc>
        <w:tc>
          <w:tcPr>
            <w:tcW w:w="2799" w:type="dxa"/>
            <w:vAlign w:val="center"/>
          </w:tcPr>
          <w:p w14:paraId="693B6636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C920E2" w:rsidRPr="00C920E2" w14:paraId="1CAB8258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25874E1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52CC10F0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9B2AAB0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0028" w:type="dxa"/>
            <w:gridSpan w:val="4"/>
            <w:vAlign w:val="center"/>
          </w:tcPr>
          <w:p w14:paraId="564B2A88" w14:textId="77777777" w:rsidR="00C920E2" w:rsidRPr="00C920E2" w:rsidRDefault="00C920E2" w:rsidP="00C920E2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Дополнительные характеристики</w:t>
            </w:r>
          </w:p>
        </w:tc>
      </w:tr>
      <w:tr w:rsidR="00C920E2" w:rsidRPr="00C920E2" w14:paraId="2BF75F66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7AB422C3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6BA686E7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6E9233B1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79D5FD2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Размер постера</w:t>
            </w:r>
          </w:p>
        </w:tc>
        <w:tc>
          <w:tcPr>
            <w:tcW w:w="2077" w:type="dxa"/>
            <w:vAlign w:val="center"/>
          </w:tcPr>
          <w:p w14:paraId="215E3BC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color w:val="000000"/>
                <w:lang w:eastAsia="ar-SA"/>
              </w:rPr>
              <w:t>Миллиметр</w:t>
            </w:r>
          </w:p>
        </w:tc>
        <w:tc>
          <w:tcPr>
            <w:tcW w:w="2268" w:type="dxa"/>
            <w:vAlign w:val="center"/>
          </w:tcPr>
          <w:p w14:paraId="372917F1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 xml:space="preserve">335х230 </w:t>
            </w:r>
          </w:p>
          <w:p w14:paraId="3E8844A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0CBF8FAC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color w:val="000000"/>
                <w:lang w:eastAsia="ar-SA"/>
              </w:rPr>
              <w:t>Для обеспечения единообразия официально-делового стиля и презентабельного внешнего вида</w:t>
            </w:r>
          </w:p>
        </w:tc>
      </w:tr>
      <w:tr w:rsidR="00C920E2" w:rsidRPr="00C920E2" w14:paraId="69A5DFF1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4C13A272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284BD9D0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0EFD7B5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0C32F7C0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Размер блока</w:t>
            </w:r>
          </w:p>
        </w:tc>
        <w:tc>
          <w:tcPr>
            <w:tcW w:w="2077" w:type="dxa"/>
            <w:vAlign w:val="center"/>
          </w:tcPr>
          <w:p w14:paraId="1A572EAF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  <w:r w:rsidRPr="00C920E2">
              <w:rPr>
                <w:color w:val="000000"/>
                <w:lang w:eastAsia="ar-SA"/>
              </w:rPr>
              <w:t>Миллиметр</w:t>
            </w:r>
          </w:p>
        </w:tc>
        <w:tc>
          <w:tcPr>
            <w:tcW w:w="2268" w:type="dxa"/>
            <w:vAlign w:val="center"/>
          </w:tcPr>
          <w:p w14:paraId="1DA6BBD1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val="en-US"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335х160</w:t>
            </w:r>
          </w:p>
        </w:tc>
        <w:tc>
          <w:tcPr>
            <w:tcW w:w="2799" w:type="dxa"/>
            <w:vMerge/>
            <w:vAlign w:val="center"/>
          </w:tcPr>
          <w:p w14:paraId="208000A8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</w:p>
        </w:tc>
      </w:tr>
      <w:tr w:rsidR="00C920E2" w:rsidRPr="00C920E2" w14:paraId="53177D0C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1B8D1DDF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0FBFB2C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483B448E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24C1CC83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Рекламное поле</w:t>
            </w:r>
          </w:p>
          <w:p w14:paraId="39CF77A9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(1 единица)</w:t>
            </w:r>
          </w:p>
        </w:tc>
        <w:tc>
          <w:tcPr>
            <w:tcW w:w="2077" w:type="dxa"/>
            <w:vAlign w:val="center"/>
          </w:tcPr>
          <w:p w14:paraId="672E5F77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  <w:r w:rsidRPr="00C920E2">
              <w:rPr>
                <w:color w:val="000000"/>
                <w:lang w:eastAsia="ar-SA"/>
              </w:rPr>
              <w:t>Миллиметр</w:t>
            </w:r>
          </w:p>
        </w:tc>
        <w:tc>
          <w:tcPr>
            <w:tcW w:w="2268" w:type="dxa"/>
            <w:vAlign w:val="center"/>
          </w:tcPr>
          <w:p w14:paraId="79114699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Не более 50</w:t>
            </w:r>
          </w:p>
        </w:tc>
        <w:tc>
          <w:tcPr>
            <w:tcW w:w="2799" w:type="dxa"/>
            <w:vMerge/>
            <w:vAlign w:val="center"/>
          </w:tcPr>
          <w:p w14:paraId="26CE4AC7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</w:p>
        </w:tc>
      </w:tr>
      <w:tr w:rsidR="00C920E2" w:rsidRPr="00C920E2" w14:paraId="64DD2DE6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47251D82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5E9F07F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2ABC2409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0EBF3654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077" w:type="dxa"/>
            <w:vAlign w:val="center"/>
          </w:tcPr>
          <w:p w14:paraId="5893EBD0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DCA665A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799" w:type="dxa"/>
            <w:vMerge/>
            <w:vAlign w:val="center"/>
          </w:tcPr>
          <w:p w14:paraId="18C551BB" w14:textId="77777777" w:rsidR="00C920E2" w:rsidRPr="00C920E2" w:rsidRDefault="00C920E2" w:rsidP="00C920E2">
            <w:pPr>
              <w:suppressAutoHyphens/>
              <w:ind w:right="282"/>
              <w:rPr>
                <w:color w:val="000000"/>
                <w:lang w:eastAsia="ar-SA"/>
              </w:rPr>
            </w:pPr>
          </w:p>
        </w:tc>
      </w:tr>
      <w:tr w:rsidR="00C920E2" w:rsidRPr="00C920E2" w14:paraId="0E9F9873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1436CEE3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15AB9762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2DB57ED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63C90A51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Наличие магнитного курсора</w:t>
            </w:r>
          </w:p>
        </w:tc>
        <w:tc>
          <w:tcPr>
            <w:tcW w:w="2077" w:type="dxa"/>
            <w:vAlign w:val="center"/>
          </w:tcPr>
          <w:p w14:paraId="329DC2EF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94C07D0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ДА</w:t>
            </w:r>
          </w:p>
        </w:tc>
        <w:tc>
          <w:tcPr>
            <w:tcW w:w="2799" w:type="dxa"/>
            <w:vAlign w:val="center"/>
          </w:tcPr>
          <w:p w14:paraId="24D4B139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Для удобства и легкости в использовании</w:t>
            </w:r>
          </w:p>
        </w:tc>
      </w:tr>
      <w:tr w:rsidR="00C920E2" w:rsidRPr="00C920E2" w14:paraId="2A62D733" w14:textId="77777777" w:rsidTr="1CAA3C15">
        <w:trPr>
          <w:trHeight w:val="284"/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14:paraId="1BA824DC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1C9ABE6D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7881F68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884" w:type="dxa"/>
            <w:vAlign w:val="center"/>
          </w:tcPr>
          <w:p w14:paraId="3C29C162" w14:textId="42AF91D5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 xml:space="preserve">Наличие металлического </w:t>
            </w:r>
            <w:r w:rsidR="007A38EC">
              <w:rPr>
                <w:bCs/>
                <w:color w:val="000000"/>
                <w:lang w:eastAsia="ar-SA"/>
              </w:rPr>
              <w:t>пикколо</w:t>
            </w:r>
          </w:p>
        </w:tc>
        <w:tc>
          <w:tcPr>
            <w:tcW w:w="2077" w:type="dxa"/>
            <w:vAlign w:val="center"/>
          </w:tcPr>
          <w:p w14:paraId="28EC95F5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1741AB2D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ДА</w:t>
            </w:r>
          </w:p>
        </w:tc>
        <w:tc>
          <w:tcPr>
            <w:tcW w:w="2799" w:type="dxa"/>
            <w:vAlign w:val="center"/>
          </w:tcPr>
          <w:p w14:paraId="4D50A8A6" w14:textId="77777777" w:rsidR="00C920E2" w:rsidRPr="00C920E2" w:rsidRDefault="00C920E2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Для удобства крепления изделия на стене, обеспечения долговечности товара</w:t>
            </w:r>
          </w:p>
        </w:tc>
      </w:tr>
    </w:tbl>
    <w:p w14:paraId="354B9A06" w14:textId="77777777" w:rsidR="00C920E2" w:rsidRPr="006E653D" w:rsidRDefault="00C920E2" w:rsidP="00814811">
      <w:pPr>
        <w:jc w:val="both"/>
        <w:rPr>
          <w:b/>
        </w:rPr>
      </w:pPr>
    </w:p>
    <w:p w14:paraId="5034275A" w14:textId="77777777" w:rsidR="001441D5" w:rsidRPr="009E73CE" w:rsidRDefault="001441D5" w:rsidP="00814811">
      <w:pPr>
        <w:suppressAutoHyphens/>
        <w:ind w:right="282" w:firstLine="709"/>
        <w:jc w:val="both"/>
        <w:rPr>
          <w:b/>
          <w:bCs/>
          <w:color w:val="000000"/>
          <w:lang w:eastAsia="ar-SA"/>
        </w:rPr>
      </w:pPr>
      <w:r w:rsidRPr="009E73CE">
        <w:rPr>
          <w:b/>
          <w:bCs/>
          <w:color w:val="000000"/>
          <w:lang w:eastAsia="ar-SA"/>
        </w:rPr>
        <w:t xml:space="preserve">В состав Работ входит: </w:t>
      </w:r>
    </w:p>
    <w:p w14:paraId="4DBB3473" w14:textId="26CA62D0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1</w:t>
      </w:r>
      <w:r w:rsidR="00B33A6A">
        <w:rPr>
          <w:color w:val="000000"/>
          <w:lang w:eastAsia="ar-SA"/>
        </w:rPr>
        <w:t xml:space="preserve">. </w:t>
      </w:r>
      <w:r w:rsidRPr="009E73CE">
        <w:rPr>
          <w:color w:val="000000"/>
          <w:lang w:eastAsia="ar-SA"/>
        </w:rPr>
        <w:t>разработка художественной дизайн-концепции настенного квартального печатного календаря на 202</w:t>
      </w:r>
      <w:r w:rsidR="0035654B">
        <w:rPr>
          <w:color w:val="000000"/>
          <w:lang w:eastAsia="ar-SA"/>
        </w:rPr>
        <w:t>7</w:t>
      </w:r>
      <w:r w:rsidRPr="009E73CE">
        <w:rPr>
          <w:color w:val="000000"/>
          <w:lang w:eastAsia="ar-SA"/>
        </w:rPr>
        <w:t xml:space="preserve"> год с логотипом Зак</w:t>
      </w:r>
      <w:r>
        <w:rPr>
          <w:color w:val="000000"/>
          <w:lang w:eastAsia="ar-SA"/>
        </w:rPr>
        <w:t>азчика</w:t>
      </w:r>
      <w:r w:rsidRPr="009E73CE">
        <w:rPr>
          <w:color w:val="000000"/>
          <w:lang w:eastAsia="ar-SA"/>
        </w:rPr>
        <w:t xml:space="preserve"> (далее – товар, календарь);</w:t>
      </w:r>
    </w:p>
    <w:p w14:paraId="21D7F725" w14:textId="57CCDD36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2</w:t>
      </w:r>
      <w:r w:rsidR="00B33A6A">
        <w:rPr>
          <w:color w:val="000000"/>
          <w:lang w:eastAsia="ar-SA"/>
        </w:rPr>
        <w:t xml:space="preserve">. </w:t>
      </w:r>
      <w:r w:rsidRPr="009E73CE">
        <w:rPr>
          <w:color w:val="000000"/>
          <w:lang w:eastAsia="ar-SA"/>
        </w:rPr>
        <w:t>изготовление оригинал-макета календаря;</w:t>
      </w:r>
    </w:p>
    <w:p w14:paraId="75311856" w14:textId="39C68363" w:rsid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3</w:t>
      </w:r>
      <w:r w:rsidR="00B33A6A">
        <w:rPr>
          <w:color w:val="000000"/>
          <w:lang w:eastAsia="ar-SA"/>
        </w:rPr>
        <w:t xml:space="preserve">. </w:t>
      </w:r>
      <w:r w:rsidRPr="009E73CE">
        <w:rPr>
          <w:color w:val="000000"/>
          <w:lang w:eastAsia="ar-SA"/>
        </w:rPr>
        <w:t>печать и доставка товара Заказчику.</w:t>
      </w:r>
    </w:p>
    <w:p w14:paraId="3C50D386" w14:textId="77777777" w:rsidR="00F93D01" w:rsidRPr="009E73CE" w:rsidRDefault="00F93D01" w:rsidP="009E73CE">
      <w:pPr>
        <w:suppressAutoHyphens/>
        <w:ind w:right="282" w:firstLine="709"/>
        <w:jc w:val="both"/>
        <w:rPr>
          <w:color w:val="000000"/>
          <w:lang w:eastAsia="ar-SA"/>
        </w:rPr>
      </w:pPr>
    </w:p>
    <w:p w14:paraId="777F8989" w14:textId="261583BE" w:rsidR="009E73CE" w:rsidRDefault="009E73CE" w:rsidP="009E73CE">
      <w:pPr>
        <w:suppressAutoHyphens/>
        <w:ind w:right="282" w:firstLine="709"/>
        <w:jc w:val="both"/>
        <w:rPr>
          <w:b/>
          <w:bCs/>
          <w:i/>
          <w:iCs/>
          <w:color w:val="000000"/>
          <w:lang w:eastAsia="ar-SA"/>
        </w:rPr>
      </w:pPr>
      <w:r w:rsidRPr="00F93D01">
        <w:rPr>
          <w:b/>
          <w:bCs/>
          <w:i/>
          <w:iCs/>
          <w:color w:val="000000"/>
          <w:lang w:eastAsia="ar-SA"/>
        </w:rPr>
        <w:t>1.Разработка художественной дизайн-концепции календаря</w:t>
      </w:r>
      <w:r w:rsidR="00AC1942">
        <w:rPr>
          <w:b/>
          <w:bCs/>
          <w:i/>
          <w:iCs/>
          <w:color w:val="000000"/>
          <w:lang w:eastAsia="ar-SA"/>
        </w:rPr>
        <w:t>.</w:t>
      </w:r>
    </w:p>
    <w:p w14:paraId="58BAD168" w14:textId="161181CC" w:rsidR="00AC1942" w:rsidRPr="00AC1942" w:rsidRDefault="00AC1942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AC1942">
        <w:rPr>
          <w:color w:val="000000"/>
          <w:lang w:eastAsia="ar-SA"/>
        </w:rPr>
        <w:t>Разработка художественной дизайн-концепции календаря включает в себя:</w:t>
      </w:r>
    </w:p>
    <w:p w14:paraId="72CC34FE" w14:textId="6089A451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1</w:t>
      </w:r>
      <w:r w:rsidR="00B33A6A">
        <w:rPr>
          <w:color w:val="000000"/>
          <w:lang w:eastAsia="ar-SA"/>
        </w:rPr>
        <w:t xml:space="preserve">.1 </w:t>
      </w:r>
      <w:r w:rsidRPr="009E73CE">
        <w:rPr>
          <w:color w:val="000000"/>
          <w:lang w:eastAsia="ar-SA"/>
        </w:rPr>
        <w:t xml:space="preserve">сбор </w:t>
      </w:r>
      <w:r w:rsidR="00B33A6A">
        <w:rPr>
          <w:color w:val="000000"/>
          <w:lang w:eastAsia="ar-SA"/>
        </w:rPr>
        <w:t>Подрядчиком</w:t>
      </w:r>
      <w:r w:rsidRPr="009E73CE">
        <w:rPr>
          <w:color w:val="000000"/>
          <w:lang w:eastAsia="ar-SA"/>
        </w:rPr>
        <w:t xml:space="preserve"> всех необходимых данных (материалов) для создания художественной дизайн-концепции календаря: фотографий, иллюстраций, графических изображений, информационного наполнения, материалов для изготовления календаря, цветовой гаммы и т.д.</w:t>
      </w:r>
    </w:p>
    <w:p w14:paraId="1F19E797" w14:textId="201F24A9" w:rsidR="009E73CE" w:rsidRPr="009E73CE" w:rsidRDefault="00113165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1.</w:t>
      </w:r>
      <w:r w:rsidR="009E73CE" w:rsidRPr="009E73CE">
        <w:rPr>
          <w:color w:val="000000"/>
          <w:lang w:eastAsia="ar-SA"/>
        </w:rPr>
        <w:t>2</w:t>
      </w:r>
      <w:r>
        <w:rPr>
          <w:color w:val="000000"/>
          <w:lang w:eastAsia="ar-SA"/>
        </w:rPr>
        <w:t xml:space="preserve"> </w:t>
      </w:r>
      <w:r w:rsidR="009E73CE" w:rsidRPr="009E73CE">
        <w:rPr>
          <w:color w:val="000000"/>
          <w:lang w:eastAsia="ar-SA"/>
        </w:rPr>
        <w:t xml:space="preserve">создание </w:t>
      </w:r>
      <w:r>
        <w:rPr>
          <w:color w:val="000000"/>
          <w:lang w:eastAsia="ar-SA"/>
        </w:rPr>
        <w:t>Подрядчиком</w:t>
      </w:r>
      <w:r w:rsidR="009E73CE" w:rsidRPr="009E73CE">
        <w:rPr>
          <w:color w:val="000000"/>
          <w:lang w:eastAsia="ar-SA"/>
        </w:rPr>
        <w:t xml:space="preserve"> художественной дизайн-концепции календаря в целом, а также его отдельных элементов на основе </w:t>
      </w:r>
      <w:r>
        <w:rPr>
          <w:color w:val="000000"/>
          <w:lang w:eastAsia="ar-SA"/>
        </w:rPr>
        <w:t>полученной информации</w:t>
      </w:r>
      <w:r w:rsidR="009E73CE" w:rsidRPr="009E73CE">
        <w:rPr>
          <w:color w:val="000000"/>
          <w:lang w:eastAsia="ar-SA"/>
        </w:rPr>
        <w:t>;</w:t>
      </w:r>
    </w:p>
    <w:p w14:paraId="3FD65450" w14:textId="4447E523" w:rsidR="009E73CE" w:rsidRPr="009E73CE" w:rsidRDefault="00113165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1.</w:t>
      </w:r>
      <w:r w:rsidR="009E73CE" w:rsidRPr="009E73CE">
        <w:rPr>
          <w:color w:val="000000"/>
          <w:lang w:eastAsia="ar-SA"/>
        </w:rPr>
        <w:t>3</w:t>
      </w:r>
      <w:r>
        <w:rPr>
          <w:color w:val="000000"/>
          <w:lang w:eastAsia="ar-SA"/>
        </w:rPr>
        <w:t xml:space="preserve"> </w:t>
      </w:r>
      <w:r w:rsidR="009E73CE" w:rsidRPr="009E73CE">
        <w:rPr>
          <w:color w:val="000000"/>
          <w:lang w:eastAsia="ar-SA"/>
        </w:rPr>
        <w:t>оформление эскизных проектов календаря на бумажном и электронном носителях.</w:t>
      </w:r>
    </w:p>
    <w:p w14:paraId="1C6D4D58" w14:textId="0BA243D5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Заказчик предоставляет </w:t>
      </w:r>
      <w:r w:rsidR="00FA344A">
        <w:rPr>
          <w:color w:val="000000"/>
          <w:lang w:eastAsia="ar-SA"/>
        </w:rPr>
        <w:t>Подрядчику</w:t>
      </w:r>
      <w:r w:rsidRPr="009E73CE">
        <w:rPr>
          <w:color w:val="000000"/>
          <w:lang w:eastAsia="ar-SA"/>
        </w:rPr>
        <w:t xml:space="preserve"> </w:t>
      </w:r>
      <w:r w:rsidR="00FA344A">
        <w:rPr>
          <w:color w:val="000000"/>
          <w:lang w:eastAsia="ar-SA"/>
        </w:rPr>
        <w:t>информацию</w:t>
      </w:r>
      <w:r w:rsidRPr="009E73CE">
        <w:rPr>
          <w:color w:val="000000"/>
          <w:lang w:eastAsia="ar-SA"/>
        </w:rPr>
        <w:t xml:space="preserve"> для разработки художественной дизайн-концепции календаря в течение 3 (трех) рабочих дней с даты заключения Контракта.</w:t>
      </w:r>
    </w:p>
    <w:p w14:paraId="283CD900" w14:textId="48471761" w:rsidR="009E73CE" w:rsidRPr="009E73CE" w:rsidRDefault="00BF3DBD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Подрядчик</w:t>
      </w:r>
      <w:r w:rsidR="009E73CE" w:rsidRPr="009E73CE">
        <w:rPr>
          <w:color w:val="000000"/>
          <w:lang w:eastAsia="ar-SA"/>
        </w:rPr>
        <w:t xml:space="preserve"> создает художественную дизайн-концепцию календаря в целом, а также его</w:t>
      </w:r>
      <w:r w:rsidR="0086227B">
        <w:rPr>
          <w:color w:val="000000"/>
          <w:lang w:eastAsia="ar-SA"/>
        </w:rPr>
        <w:t xml:space="preserve"> отдельных </w:t>
      </w:r>
      <w:r w:rsidR="009E73CE" w:rsidRPr="009E73CE">
        <w:rPr>
          <w:color w:val="000000"/>
          <w:lang w:eastAsia="ar-SA"/>
        </w:rPr>
        <w:t>элементов</w:t>
      </w:r>
      <w:r w:rsidR="0086227B">
        <w:rPr>
          <w:color w:val="000000"/>
          <w:lang w:eastAsia="ar-SA"/>
        </w:rPr>
        <w:t>,</w:t>
      </w:r>
      <w:r w:rsidR="009E73CE" w:rsidRPr="009E73CE">
        <w:rPr>
          <w:color w:val="000000"/>
          <w:lang w:eastAsia="ar-SA"/>
        </w:rPr>
        <w:t xml:space="preserve"> на основе представленных Заказчиком </w:t>
      </w:r>
      <w:r>
        <w:rPr>
          <w:color w:val="000000"/>
          <w:lang w:eastAsia="ar-SA"/>
        </w:rPr>
        <w:t>данных</w:t>
      </w:r>
      <w:r w:rsidR="009E73CE" w:rsidRPr="009E73CE">
        <w:rPr>
          <w:color w:val="000000"/>
          <w:lang w:eastAsia="ar-SA"/>
        </w:rPr>
        <w:t>.</w:t>
      </w:r>
    </w:p>
    <w:p w14:paraId="3EC4C569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Эскизный проект календаря (эскиз) включает в себя: основную идею, размещение текстового материала, написание текста с использованием определенного шрифта, расположение элементов и цветовое решение календаря.</w:t>
      </w:r>
    </w:p>
    <w:p w14:paraId="1DD63080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Материалы для изготовления календаря (картон, бумага, пластик, металл и т.п.), цветовая гамма календаря, шрифт, тексты, иллюстрации и фотографии, используемые для информационного наполнения календаря, а также дизайн-концепция календаря в целом согласовываются и утверждаются Заказчиком. </w:t>
      </w:r>
    </w:p>
    <w:p w14:paraId="3D0F72CB" w14:textId="7FC14AB3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Эскизный проект календаря составляется </w:t>
      </w:r>
      <w:r w:rsidR="00BA5515">
        <w:rPr>
          <w:color w:val="000000"/>
          <w:lang w:eastAsia="ar-SA"/>
        </w:rPr>
        <w:t>Подрядчиком</w:t>
      </w:r>
      <w:r w:rsidRPr="009E73CE">
        <w:rPr>
          <w:color w:val="000000"/>
          <w:lang w:eastAsia="ar-SA"/>
        </w:rPr>
        <w:t xml:space="preserve"> и предоставляется Заказчику в течение 5 (пяти) рабочих дней после согласования и основного образного концептуального решения для календаря на бумажном и (или) электронном носителях. </w:t>
      </w:r>
    </w:p>
    <w:p w14:paraId="14B3BCDA" w14:textId="7DA360B0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Заказчик в течение 3 (трех) рабочих дней с даты предоставления </w:t>
      </w:r>
      <w:r w:rsidR="00A31BE8">
        <w:rPr>
          <w:color w:val="000000"/>
          <w:lang w:eastAsia="ar-SA"/>
        </w:rPr>
        <w:t>Подрядчиком</w:t>
      </w:r>
      <w:r w:rsidRPr="009E73CE">
        <w:rPr>
          <w:color w:val="000000"/>
          <w:lang w:eastAsia="ar-SA"/>
        </w:rPr>
        <w:t xml:space="preserve"> эскизного проекта утверждает и (или) вносит поправки, замечания и предложения о доработке эскиза (в бумажном и (или) электронном виде). </w:t>
      </w:r>
    </w:p>
    <w:p w14:paraId="4E60A846" w14:textId="1F23372B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При наличии замечаний </w:t>
      </w:r>
      <w:r w:rsidR="00A31BE8">
        <w:rPr>
          <w:color w:val="000000"/>
          <w:lang w:eastAsia="ar-SA"/>
        </w:rPr>
        <w:t>Подрядчик</w:t>
      </w:r>
      <w:r w:rsidRPr="009E73CE">
        <w:rPr>
          <w:color w:val="000000"/>
          <w:lang w:eastAsia="ar-SA"/>
        </w:rPr>
        <w:t xml:space="preserve"> осуществляет доработку эскиза в течение 3 (трех) рабочих дней с даты получения замечаний Заказчика до состояния, удовлетворяющего всем требованиям Заказчика, и повторно представляет эскизный проект на согласование. </w:t>
      </w:r>
    </w:p>
    <w:p w14:paraId="6D245E4B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Эскизный проект считается утвержденным, если на нем имеется надпись: "Утверждаю", стоит дата и подпись Заказчика.</w:t>
      </w:r>
    </w:p>
    <w:p w14:paraId="27424D6C" w14:textId="7559F098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Материалы для изготовления </w:t>
      </w:r>
      <w:proofErr w:type="gramStart"/>
      <w:r w:rsidRPr="009E73CE">
        <w:rPr>
          <w:color w:val="000000"/>
          <w:lang w:eastAsia="ar-SA"/>
        </w:rPr>
        <w:t>календаря</w:t>
      </w:r>
      <w:proofErr w:type="gramEnd"/>
      <w:r w:rsidRPr="009E73CE">
        <w:rPr>
          <w:color w:val="000000"/>
          <w:lang w:eastAsia="ar-SA"/>
        </w:rPr>
        <w:t xml:space="preserve"> и их цветовая гамма представляются на согласование и утверждение Заказчику</w:t>
      </w:r>
      <w:r w:rsidR="00590193">
        <w:rPr>
          <w:color w:val="000000"/>
          <w:lang w:eastAsia="ar-SA"/>
        </w:rPr>
        <w:t>.</w:t>
      </w:r>
    </w:p>
    <w:p w14:paraId="0AADE654" w14:textId="77777777" w:rsidR="00590193" w:rsidRDefault="00590193" w:rsidP="009E73CE">
      <w:pPr>
        <w:suppressAutoHyphens/>
        <w:ind w:right="282" w:firstLine="709"/>
        <w:jc w:val="both"/>
        <w:rPr>
          <w:b/>
          <w:bCs/>
          <w:i/>
          <w:iCs/>
          <w:color w:val="000000"/>
          <w:lang w:eastAsia="ar-SA"/>
        </w:rPr>
      </w:pPr>
    </w:p>
    <w:p w14:paraId="39FFBE61" w14:textId="436166B4" w:rsidR="009E73CE" w:rsidRPr="00590193" w:rsidRDefault="009E73CE" w:rsidP="009E73CE">
      <w:pPr>
        <w:suppressAutoHyphens/>
        <w:ind w:right="282" w:firstLine="709"/>
        <w:jc w:val="both"/>
        <w:rPr>
          <w:b/>
          <w:bCs/>
          <w:i/>
          <w:iCs/>
          <w:color w:val="000000"/>
          <w:lang w:eastAsia="ar-SA"/>
        </w:rPr>
      </w:pPr>
      <w:r w:rsidRPr="00590193">
        <w:rPr>
          <w:b/>
          <w:bCs/>
          <w:i/>
          <w:iCs/>
          <w:color w:val="000000"/>
          <w:lang w:eastAsia="ar-SA"/>
        </w:rPr>
        <w:t>2.Изготовление оригинал-макета календаря осуществляется на основе согласованных и утвержденных Заказчиком художественной дизайн-концепции и эскизного проекта календаря.</w:t>
      </w:r>
    </w:p>
    <w:p w14:paraId="23375B4B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В состав работ по разработке и изготовлению оригинал-макета входят:</w:t>
      </w:r>
    </w:p>
    <w:p w14:paraId="1DB60DBC" w14:textId="4540F614" w:rsidR="009E73CE" w:rsidRPr="009E73CE" w:rsidRDefault="001F2C0C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2.</w:t>
      </w:r>
      <w:r w:rsidR="009E73CE" w:rsidRPr="009E73CE">
        <w:rPr>
          <w:color w:val="000000"/>
          <w:lang w:eastAsia="ar-SA"/>
        </w:rPr>
        <w:t>1</w:t>
      </w:r>
      <w:r>
        <w:rPr>
          <w:color w:val="000000"/>
          <w:lang w:eastAsia="ar-SA"/>
        </w:rPr>
        <w:t xml:space="preserve"> </w:t>
      </w:r>
      <w:r w:rsidR="009E73CE" w:rsidRPr="009E73CE">
        <w:rPr>
          <w:color w:val="000000"/>
          <w:lang w:eastAsia="ar-SA"/>
        </w:rPr>
        <w:t>дизайн и верстка: разработка макета, окончательный подбор необходимых шрифтов, иллюстраций, фотографий, размещение логотипа, внесение правки в верстку по пожеланиям Заказчика;</w:t>
      </w:r>
    </w:p>
    <w:p w14:paraId="6C39B5B1" w14:textId="5A998E0F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2</w:t>
      </w:r>
      <w:r w:rsidR="001F2C0C">
        <w:rPr>
          <w:color w:val="000000"/>
          <w:lang w:eastAsia="ar-SA"/>
        </w:rPr>
        <w:t xml:space="preserve">.2 </w:t>
      </w:r>
      <w:r w:rsidRPr="009E73CE">
        <w:rPr>
          <w:color w:val="000000"/>
          <w:lang w:eastAsia="ar-SA"/>
        </w:rPr>
        <w:t>набор текста, его корректура;</w:t>
      </w:r>
    </w:p>
    <w:p w14:paraId="7CFC43AE" w14:textId="64382E22" w:rsidR="009E73CE" w:rsidRPr="009E73CE" w:rsidRDefault="001074E7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2.</w:t>
      </w:r>
      <w:r w:rsidR="009E73CE" w:rsidRPr="009E73CE">
        <w:rPr>
          <w:color w:val="000000"/>
          <w:lang w:eastAsia="ar-SA"/>
        </w:rPr>
        <w:t>3</w:t>
      </w:r>
      <w:r>
        <w:rPr>
          <w:color w:val="000000"/>
          <w:lang w:eastAsia="ar-SA"/>
        </w:rPr>
        <w:t xml:space="preserve"> </w:t>
      </w:r>
      <w:r w:rsidR="009E73CE" w:rsidRPr="009E73CE">
        <w:rPr>
          <w:color w:val="000000"/>
          <w:lang w:eastAsia="ar-SA"/>
        </w:rPr>
        <w:t>предпечатная подготовка иллюстрированного материала: обработка фотографий, иллюстраций, техническая и художественная ретушь, цветоделение, цветокоррекция и т.д.;</w:t>
      </w:r>
    </w:p>
    <w:p w14:paraId="74BD5821" w14:textId="22F436B7" w:rsidR="009E73CE" w:rsidRPr="009E73CE" w:rsidRDefault="001074E7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2.</w:t>
      </w:r>
      <w:r w:rsidR="009E73CE" w:rsidRPr="009E73CE">
        <w:rPr>
          <w:color w:val="000000"/>
          <w:lang w:eastAsia="ar-SA"/>
        </w:rPr>
        <w:t>4</w:t>
      </w:r>
      <w:r>
        <w:rPr>
          <w:color w:val="000000"/>
          <w:lang w:eastAsia="ar-SA"/>
        </w:rPr>
        <w:t xml:space="preserve"> </w:t>
      </w:r>
      <w:r w:rsidR="009E73CE" w:rsidRPr="009E73CE">
        <w:rPr>
          <w:color w:val="000000"/>
          <w:lang w:eastAsia="ar-SA"/>
        </w:rPr>
        <w:t>изготовление оригинал-макета календаря и представление его на согласование и утверждение Заказчику для последующего направления в печать.</w:t>
      </w:r>
    </w:p>
    <w:p w14:paraId="1EEAD5D0" w14:textId="0BA8D1DF" w:rsidR="009E73CE" w:rsidRPr="009E73CE" w:rsidRDefault="001074E7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Подрядчик</w:t>
      </w:r>
      <w:r w:rsidR="009E73CE" w:rsidRPr="009E73CE">
        <w:rPr>
          <w:color w:val="000000"/>
          <w:lang w:eastAsia="ar-SA"/>
        </w:rPr>
        <w:t xml:space="preserve"> изготавливает и направляет Заказчику 2 (два) экземпляра оригинал-макета в виде экземпляров готовой продукции в течение 7 (семи) рабочих дней с даты согласования дизайн-концепции и эскизного проекта (по одному экземпляру для Заказчика и </w:t>
      </w:r>
      <w:r w:rsidR="00147253">
        <w:rPr>
          <w:color w:val="000000"/>
          <w:lang w:eastAsia="ar-SA"/>
        </w:rPr>
        <w:t>Подрядчика</w:t>
      </w:r>
      <w:r w:rsidR="009E73CE" w:rsidRPr="009E73CE">
        <w:rPr>
          <w:color w:val="000000"/>
          <w:lang w:eastAsia="ar-SA"/>
        </w:rPr>
        <w:t>).</w:t>
      </w:r>
    </w:p>
    <w:p w14:paraId="32194EBA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Утверждение Заказчиком оригинал-макета календаря, представленного ему в виде образца готовой продукции, производится в течение 5 (пяти) рабочих дней с даты предоставления оригинал-макета календаря. Оригинал-макет календаря считается утвержденным, если на нем имеется надпись: "Утверждаю. В печать.", стоит дата и подпись Заказчика.</w:t>
      </w:r>
    </w:p>
    <w:p w14:paraId="0FEDF7F6" w14:textId="282AB18F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В случае выявления несоответствия оригинал-макета установленным требованиям, Заказчиком составляется акт-перечень подлежащих устранению недостатков, который передается </w:t>
      </w:r>
      <w:r w:rsidR="00147253">
        <w:rPr>
          <w:color w:val="000000"/>
          <w:lang w:eastAsia="ar-SA"/>
        </w:rPr>
        <w:t>Подрядчику</w:t>
      </w:r>
      <w:r w:rsidRPr="009E73CE">
        <w:rPr>
          <w:color w:val="000000"/>
          <w:lang w:eastAsia="ar-SA"/>
        </w:rPr>
        <w:t xml:space="preserve"> (лично уполномоченному на то представителю </w:t>
      </w:r>
      <w:r w:rsidR="00456A5F">
        <w:rPr>
          <w:color w:val="000000"/>
          <w:lang w:eastAsia="ar-SA"/>
        </w:rPr>
        <w:t>Подрядчика</w:t>
      </w:r>
      <w:r w:rsidRPr="009E73CE">
        <w:rPr>
          <w:color w:val="000000"/>
          <w:lang w:eastAsia="ar-SA"/>
        </w:rPr>
        <w:t xml:space="preserve"> или посредством электронной почты), при этом оригинал-макет остается у Заказчика в целях подтверждения недостатков его исполнения.</w:t>
      </w:r>
    </w:p>
    <w:p w14:paraId="374E494C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Устранение недостатков, указанных Заказчиком в акте-перечне, изготовление исправленных </w:t>
      </w:r>
    </w:p>
    <w:p w14:paraId="515EB389" w14:textId="2A8BF8C5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оригинал-макетов календаря и передача (виде экземпляров готовой продукции) их на утверждение Заказчику осуществляется </w:t>
      </w:r>
      <w:r w:rsidR="00456A5F">
        <w:rPr>
          <w:color w:val="000000"/>
          <w:lang w:eastAsia="ar-SA"/>
        </w:rPr>
        <w:t>Подрядчиком</w:t>
      </w:r>
      <w:r w:rsidRPr="009E73CE">
        <w:rPr>
          <w:color w:val="000000"/>
          <w:lang w:eastAsia="ar-SA"/>
        </w:rPr>
        <w:t xml:space="preserve"> в течение 4 (четырех) рабочих дней с момента получения от Заказчика указанного акта-перечня. </w:t>
      </w:r>
    </w:p>
    <w:p w14:paraId="391A8130" w14:textId="77777777" w:rsid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Повторное утверждение Заказчиком исправленного оригинал-макета календаря производится в течение 3 (трех) рабочих дней с даты предоставления оригинал-макета календаря.</w:t>
      </w:r>
    </w:p>
    <w:p w14:paraId="5CA2D137" w14:textId="77777777" w:rsidR="00465A1A" w:rsidRPr="009E73CE" w:rsidRDefault="00465A1A" w:rsidP="009E73CE">
      <w:pPr>
        <w:suppressAutoHyphens/>
        <w:ind w:right="282" w:firstLine="709"/>
        <w:jc w:val="both"/>
        <w:rPr>
          <w:color w:val="000000"/>
          <w:lang w:eastAsia="ar-SA"/>
        </w:rPr>
      </w:pPr>
    </w:p>
    <w:p w14:paraId="48DACFED" w14:textId="172FEB60" w:rsidR="009E73CE" w:rsidRPr="00465A1A" w:rsidRDefault="009E73CE" w:rsidP="009E73CE">
      <w:pPr>
        <w:suppressAutoHyphens/>
        <w:ind w:right="282" w:firstLine="709"/>
        <w:jc w:val="both"/>
        <w:rPr>
          <w:b/>
          <w:bCs/>
          <w:i/>
          <w:iCs/>
          <w:color w:val="000000"/>
          <w:lang w:eastAsia="ar-SA"/>
        </w:rPr>
      </w:pPr>
      <w:r w:rsidRPr="00465A1A">
        <w:rPr>
          <w:b/>
          <w:bCs/>
          <w:i/>
          <w:iCs/>
          <w:color w:val="000000"/>
          <w:lang w:eastAsia="ar-SA"/>
        </w:rPr>
        <w:t>3.Печать и доставка товара Заказчику.</w:t>
      </w:r>
    </w:p>
    <w:p w14:paraId="0D678780" w14:textId="2F8669F6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После утверждения Заказчиком оригинал-макета "Утверждаю. В печать." </w:t>
      </w:r>
      <w:r w:rsidR="00456A5F">
        <w:rPr>
          <w:color w:val="000000"/>
          <w:lang w:eastAsia="ar-SA"/>
        </w:rPr>
        <w:t>Подрядчик</w:t>
      </w:r>
      <w:r w:rsidRPr="009E73CE">
        <w:rPr>
          <w:color w:val="000000"/>
          <w:lang w:eastAsia="ar-SA"/>
        </w:rPr>
        <w:t xml:space="preserve"> изготавливает тираж и доставляет его Заказчику. </w:t>
      </w:r>
    </w:p>
    <w:p w14:paraId="57C5E927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Изготовление (печать) тиража календарей осуществляется в соответствии с оригинал-макетом календаря, утвержденным Заказчиком.</w:t>
      </w:r>
    </w:p>
    <w:p w14:paraId="18AF16BE" w14:textId="77777777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Частичная поставка товара не предусмотрена.</w:t>
      </w:r>
    </w:p>
    <w:p w14:paraId="10083225" w14:textId="35E2D1E6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 xml:space="preserve">Печать и резка календарных блоков выполняется строго по волокнам. Выгибание блоков календаря недопустимо, при выгибании блоков </w:t>
      </w:r>
      <w:r w:rsidR="00432B22">
        <w:rPr>
          <w:color w:val="000000"/>
          <w:lang w:eastAsia="ar-SA"/>
        </w:rPr>
        <w:t>Подрядчик</w:t>
      </w:r>
      <w:r w:rsidRPr="009E73CE">
        <w:rPr>
          <w:color w:val="000000"/>
          <w:lang w:eastAsia="ar-SA"/>
        </w:rPr>
        <w:t xml:space="preserve"> обязан произвести замену товара.</w:t>
      </w:r>
    </w:p>
    <w:p w14:paraId="257874FC" w14:textId="1DED38F7" w:rsidR="009E73CE" w:rsidRPr="009E73CE" w:rsidRDefault="00432B22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Подрядчик</w:t>
      </w:r>
      <w:r w:rsidR="009E73CE" w:rsidRPr="009E73CE">
        <w:rPr>
          <w:color w:val="000000"/>
          <w:lang w:eastAsia="ar-SA"/>
        </w:rPr>
        <w:t xml:space="preserve"> несет ответственность за правильность дат на календарной сетке. </w:t>
      </w:r>
    </w:p>
    <w:p w14:paraId="192C9C39" w14:textId="4B66B61F" w:rsidR="009E73CE" w:rsidRPr="009E73CE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Выходные и нерабочие праздничные дни должны быть отражены в соответствии с установленными Трудовым кодексом Российской Федерации, Федеральными законами, нормативными правовыми актами Правительства Российской Федерации, определяющими перенос выходных и праздничных дней в 202</w:t>
      </w:r>
      <w:r w:rsidR="00A2071D">
        <w:rPr>
          <w:color w:val="000000"/>
          <w:lang w:eastAsia="ar-SA"/>
        </w:rPr>
        <w:t>7</w:t>
      </w:r>
      <w:r w:rsidRPr="009E73CE">
        <w:rPr>
          <w:color w:val="000000"/>
          <w:lang w:eastAsia="ar-SA"/>
        </w:rPr>
        <w:t xml:space="preserve"> году.</w:t>
      </w:r>
    </w:p>
    <w:p w14:paraId="448B4709" w14:textId="6A7EF82B" w:rsidR="001441D5" w:rsidRDefault="009E73CE" w:rsidP="009E73CE">
      <w:pPr>
        <w:suppressAutoHyphens/>
        <w:ind w:right="282" w:firstLine="709"/>
        <w:jc w:val="both"/>
        <w:rPr>
          <w:color w:val="000000"/>
          <w:lang w:eastAsia="ar-SA"/>
        </w:rPr>
      </w:pPr>
      <w:r w:rsidRPr="009E73CE">
        <w:rPr>
          <w:color w:val="000000"/>
          <w:lang w:eastAsia="ar-SA"/>
        </w:rPr>
        <w:t>Постпечать включает сборку календаря, сшивку на пружину,</w:t>
      </w:r>
      <w:r w:rsidR="007272F9">
        <w:rPr>
          <w:color w:val="000000"/>
          <w:lang w:eastAsia="ar-SA"/>
        </w:rPr>
        <w:t xml:space="preserve"> установку</w:t>
      </w:r>
      <w:r w:rsidRPr="009E73CE">
        <w:rPr>
          <w:color w:val="000000"/>
          <w:lang w:eastAsia="ar-SA"/>
        </w:rPr>
        <w:t xml:space="preserve"> магнитного полотна и курсора. </w:t>
      </w:r>
      <w:r w:rsidR="001441D5" w:rsidRPr="001441D5">
        <w:rPr>
          <w:color w:val="000000"/>
          <w:lang w:eastAsia="ar-SA"/>
        </w:rPr>
        <w:t xml:space="preserve">Материалы для изготовления календаря (картон, бумага, пластик, металл и т.п.), цветовая гамма календаря, шрифт, тексты, иллюстрации и фотографии, используемые для информационного наполнения календаря, а также дизайн-концепция календаря в целом согласовываются и утверждаются Заказчиком. </w:t>
      </w:r>
    </w:p>
    <w:p w14:paraId="7C66D739" w14:textId="77777777" w:rsidR="004E3D39" w:rsidRPr="001441D5" w:rsidRDefault="004E3D39" w:rsidP="009E73CE">
      <w:pPr>
        <w:suppressAutoHyphens/>
        <w:ind w:right="282" w:firstLine="709"/>
        <w:jc w:val="both"/>
        <w:rPr>
          <w:color w:val="000000"/>
          <w:lang w:eastAsia="ar-SA"/>
        </w:rPr>
      </w:pPr>
    </w:p>
    <w:p w14:paraId="2E310ED2" w14:textId="77777777" w:rsidR="001441D5" w:rsidRDefault="001441D5" w:rsidP="00814811">
      <w:pPr>
        <w:suppressAutoHyphens/>
        <w:ind w:right="282" w:firstLine="709"/>
        <w:jc w:val="both"/>
        <w:rPr>
          <w:b/>
          <w:bCs/>
          <w:color w:val="000000"/>
          <w:lang w:eastAsia="ar-SA"/>
        </w:rPr>
      </w:pPr>
      <w:r w:rsidRPr="004E3D39">
        <w:rPr>
          <w:b/>
          <w:bCs/>
          <w:color w:val="000000"/>
          <w:lang w:eastAsia="ar-SA"/>
        </w:rPr>
        <w:t>Требования к товару:</w:t>
      </w:r>
    </w:p>
    <w:p w14:paraId="2B124D01" w14:textId="1618E51F" w:rsidR="001441D5" w:rsidRPr="001441D5" w:rsidRDefault="001441D5" w:rsidP="003D3348">
      <w:pPr>
        <w:suppressAutoHyphens/>
        <w:ind w:right="282" w:firstLine="708"/>
        <w:jc w:val="both"/>
        <w:rPr>
          <w:bCs/>
          <w:color w:val="000000"/>
          <w:lang w:eastAsia="ar-SA"/>
        </w:rPr>
      </w:pPr>
      <w:r w:rsidRPr="001441D5">
        <w:rPr>
          <w:bCs/>
          <w:color w:val="000000"/>
          <w:lang w:eastAsia="ar-SA"/>
        </w:rPr>
        <w:t>Календарь должен иметь одно рекламное поле; мелованный картон не менее 3</w:t>
      </w:r>
      <w:r w:rsidR="009B08CD" w:rsidRPr="009B08CD">
        <w:rPr>
          <w:bCs/>
          <w:color w:val="000000"/>
          <w:lang w:eastAsia="ar-SA"/>
        </w:rPr>
        <w:t>0</w:t>
      </w:r>
      <w:r w:rsidR="00F24D58">
        <w:rPr>
          <w:bCs/>
          <w:color w:val="000000"/>
          <w:lang w:eastAsia="ar-SA"/>
        </w:rPr>
        <w:t>0</w:t>
      </w:r>
      <w:r w:rsidRPr="001441D5">
        <w:rPr>
          <w:bCs/>
          <w:color w:val="000000"/>
          <w:lang w:eastAsia="ar-SA"/>
        </w:rPr>
        <w:t xml:space="preserve"> грамм на м2; для блоков использовать бумагу не менее 80 гр./м2. </w:t>
      </w:r>
    </w:p>
    <w:p w14:paraId="7820FA79" w14:textId="4CE9D65E" w:rsidR="001441D5" w:rsidRDefault="001441D5" w:rsidP="003D3348">
      <w:pPr>
        <w:suppressAutoHyphens/>
        <w:ind w:right="282" w:firstLine="708"/>
        <w:jc w:val="both"/>
        <w:rPr>
          <w:bCs/>
          <w:color w:val="000000"/>
          <w:lang w:eastAsia="ar-SA"/>
        </w:rPr>
      </w:pPr>
      <w:r w:rsidRPr="001441D5">
        <w:rPr>
          <w:bCs/>
          <w:color w:val="000000"/>
          <w:lang w:eastAsia="ar-SA"/>
        </w:rPr>
        <w:t>Печать офсетная 4+0. Так же при изготовлении календарей</w:t>
      </w:r>
      <w:r w:rsidR="00814811" w:rsidRPr="006E653D">
        <w:rPr>
          <w:bCs/>
          <w:color w:val="000000"/>
          <w:lang w:eastAsia="ar-SA"/>
        </w:rPr>
        <w:t xml:space="preserve"> может быть использована</w:t>
      </w:r>
      <w:r w:rsidRPr="001441D5">
        <w:rPr>
          <w:bCs/>
          <w:color w:val="000000"/>
          <w:lang w:eastAsia="ar-SA"/>
        </w:rPr>
        <w:t xml:space="preserve"> ламинаци</w:t>
      </w:r>
      <w:r w:rsidR="00814811" w:rsidRPr="006E653D">
        <w:rPr>
          <w:bCs/>
          <w:color w:val="000000"/>
          <w:lang w:eastAsia="ar-SA"/>
        </w:rPr>
        <w:t xml:space="preserve">я </w:t>
      </w:r>
      <w:r w:rsidRPr="001441D5">
        <w:rPr>
          <w:bCs/>
          <w:color w:val="000000"/>
          <w:lang w:eastAsia="ar-SA"/>
        </w:rPr>
        <w:t>(матов</w:t>
      </w:r>
      <w:r w:rsidR="007B43D0" w:rsidRPr="006E653D">
        <w:rPr>
          <w:bCs/>
          <w:color w:val="000000"/>
          <w:lang w:eastAsia="ar-SA"/>
        </w:rPr>
        <w:t>ая</w:t>
      </w:r>
      <w:r w:rsidRPr="001441D5">
        <w:rPr>
          <w:bCs/>
          <w:color w:val="000000"/>
          <w:lang w:eastAsia="ar-SA"/>
        </w:rPr>
        <w:t>/глянцев</w:t>
      </w:r>
      <w:r w:rsidR="007B43D0" w:rsidRPr="006E653D">
        <w:rPr>
          <w:bCs/>
          <w:color w:val="000000"/>
          <w:lang w:eastAsia="ar-SA"/>
        </w:rPr>
        <w:t>ая</w:t>
      </w:r>
      <w:r w:rsidRPr="001441D5">
        <w:rPr>
          <w:bCs/>
          <w:color w:val="000000"/>
          <w:lang w:eastAsia="ar-SA"/>
        </w:rPr>
        <w:t xml:space="preserve">), УФ лакирование, тиснение (постера / подложки), конгрев. </w:t>
      </w:r>
    </w:p>
    <w:p w14:paraId="79140E1E" w14:textId="77777777" w:rsidR="004E3D39" w:rsidRPr="004E3D39" w:rsidRDefault="004E3D39" w:rsidP="00814811">
      <w:pPr>
        <w:suppressAutoHyphens/>
        <w:ind w:right="282"/>
        <w:jc w:val="both"/>
        <w:rPr>
          <w:b/>
          <w:bCs/>
          <w:color w:val="000000"/>
          <w:lang w:eastAsia="ar-SA"/>
        </w:rPr>
      </w:pPr>
    </w:p>
    <w:p w14:paraId="2087A4B8" w14:textId="55FD5296" w:rsidR="00AB1A84" w:rsidRPr="004E3D39" w:rsidRDefault="00AB1A84" w:rsidP="00AB1A84">
      <w:pPr>
        <w:suppressAutoHyphens/>
        <w:spacing w:line="240" w:lineRule="atLeast"/>
        <w:ind w:firstLine="709"/>
        <w:jc w:val="both"/>
        <w:rPr>
          <w:b/>
          <w:bCs/>
        </w:rPr>
      </w:pPr>
      <w:r w:rsidRPr="004E3D39">
        <w:rPr>
          <w:b/>
          <w:bCs/>
        </w:rPr>
        <w:t>В каждом экземпляре товара не допускаются следующие дефекты:</w:t>
      </w:r>
    </w:p>
    <w:p w14:paraId="0EC6E411" w14:textId="76E3F764" w:rsidR="00AB1A84" w:rsidRPr="00AB1A84" w:rsidRDefault="00AB1A84" w:rsidP="00AB1A84">
      <w:pPr>
        <w:suppressAutoHyphens/>
        <w:jc w:val="both"/>
      </w:pPr>
      <w:r w:rsidRPr="00AB1A84">
        <w:t>1</w:t>
      </w:r>
      <w:r w:rsidR="00A00BC2">
        <w:t xml:space="preserve">. </w:t>
      </w:r>
      <w:r w:rsidRPr="00AB1A84">
        <w:t xml:space="preserve">приводящие к искажению или потере информации (поврежденные страницы, перевернутые, пропущенные даты, буквы и цифры, </w:t>
      </w:r>
      <w:proofErr w:type="spellStart"/>
      <w:r w:rsidRPr="00AB1A84">
        <w:t>непропечатка</w:t>
      </w:r>
      <w:proofErr w:type="spellEnd"/>
      <w:r w:rsidRPr="00AB1A84">
        <w:t xml:space="preserve"> (потеря элементов изображения), нечеткая печать, сдвоенная печать, перепутанные даты, орфографические ошибки, опечатки, зеркальное расположение изображени</w:t>
      </w:r>
      <w:r w:rsidR="003A64A0" w:rsidRPr="006E653D">
        <w:t xml:space="preserve">й, знаков, символов </w:t>
      </w:r>
      <w:r w:rsidRPr="00AB1A84">
        <w:t xml:space="preserve">и др.); </w:t>
      </w:r>
    </w:p>
    <w:p w14:paraId="7F2813A6" w14:textId="35091875" w:rsidR="00AB1A84" w:rsidRPr="00AB1A84" w:rsidRDefault="00AB1A84" w:rsidP="00AB1A84">
      <w:pPr>
        <w:suppressAutoHyphens/>
        <w:jc w:val="both"/>
      </w:pPr>
      <w:r w:rsidRPr="00AB1A84">
        <w:t>2</w:t>
      </w:r>
      <w:r w:rsidR="00A00BC2">
        <w:t xml:space="preserve">. </w:t>
      </w:r>
      <w:r w:rsidRPr="00AB1A84">
        <w:t>приводящие к потере товарного вида (</w:t>
      </w:r>
      <w:proofErr w:type="spellStart"/>
      <w:r w:rsidRPr="00AB1A84">
        <w:t>отмарывание</w:t>
      </w:r>
      <w:proofErr w:type="spellEnd"/>
      <w:r w:rsidRPr="00AB1A84">
        <w:t xml:space="preserve">, смазывание краски, </w:t>
      </w:r>
      <w:proofErr w:type="spellStart"/>
      <w:r w:rsidRPr="00AB1A84">
        <w:t>тенение</w:t>
      </w:r>
      <w:proofErr w:type="spellEnd"/>
      <w:r w:rsidRPr="00AB1A84">
        <w:t>, выщипывание волокон бумаги, масляные пятна и другие загрязнения, разрывы, морщины, складки, загнутые углы и кромки, наличие царапин, вдавленностей, разрывов, потертостей, различных загрязнений, следов клея, замятий, вздутие пленки при ламинировании печатной продукции, неравномерность красочного покрытия и др.).</w:t>
      </w:r>
    </w:p>
    <w:p w14:paraId="1C4AF541" w14:textId="3F86BF57" w:rsidR="00AB1A84" w:rsidRPr="001441D5" w:rsidRDefault="00AB1A84" w:rsidP="00814811">
      <w:pPr>
        <w:suppressAutoHyphens/>
        <w:ind w:right="282"/>
        <w:jc w:val="both"/>
        <w:rPr>
          <w:bCs/>
          <w:color w:val="000000"/>
          <w:sz w:val="28"/>
          <w:szCs w:val="28"/>
          <w:lang w:eastAsia="ar-SA"/>
        </w:rPr>
      </w:pPr>
    </w:p>
    <w:p w14:paraId="71319668" w14:textId="77777777" w:rsidR="001441D5" w:rsidRDefault="001441D5" w:rsidP="00B50EDE">
      <w:pPr>
        <w:jc w:val="both"/>
        <w:rPr>
          <w:b/>
        </w:rPr>
        <w:sectPr w:rsidR="001441D5" w:rsidSect="00C920E2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7B00819D" w14:textId="77777777" w:rsidR="00D41547" w:rsidRDefault="00D41547" w:rsidP="00D41547">
      <w:pPr>
        <w:jc w:val="both"/>
        <w:rPr>
          <w:b/>
        </w:rPr>
      </w:pPr>
      <w:r>
        <w:rPr>
          <w:b/>
        </w:rPr>
        <w:t>11</w:t>
      </w:r>
      <w:r w:rsidRPr="007567DF">
        <w:rPr>
          <w:b/>
        </w:rPr>
        <w:t>. Порядок приемки товара, в том числе с учетом требований Закона №44-ФЗ о необходимости проведения экспертизы (ст. 41,94 Федерального закона от 05.04.2013 №44-ФЗ):</w:t>
      </w:r>
    </w:p>
    <w:p w14:paraId="5F0B974C" w14:textId="77777777" w:rsidR="00073D94" w:rsidRDefault="00073D94" w:rsidP="00073D94">
      <w:pPr>
        <w:ind w:firstLine="708"/>
        <w:jc w:val="both"/>
      </w:pPr>
      <w:r w:rsidRPr="007567DF">
        <w:t>Приемка товара осуществляется Заказчиком самостоятельно или с привлечением эксперта, экспертной организации для проведения экспертизы соответствия результатов, предоставленных Поставщиком, условиям Контракта.</w:t>
      </w:r>
    </w:p>
    <w:p w14:paraId="5AB821BD" w14:textId="77777777" w:rsidR="00073D94" w:rsidRPr="00241173" w:rsidRDefault="4CBD1523" w:rsidP="00073D94">
      <w:pPr>
        <w:pStyle w:val="-0"/>
        <w:numPr>
          <w:ilvl w:val="1"/>
          <w:numId w:val="0"/>
        </w:numPr>
        <w:ind w:firstLine="708"/>
      </w:pPr>
      <w:r>
        <w:t>При поставке Товара Поставщик предоставляет Заказчику следующие документы:</w:t>
      </w:r>
    </w:p>
    <w:p w14:paraId="75303082" w14:textId="636A0917" w:rsidR="4CBD1523" w:rsidRDefault="4CBD1523" w:rsidP="4CBD1523">
      <w:pPr>
        <w:ind w:firstLine="709"/>
        <w:jc w:val="both"/>
      </w:pPr>
      <w:r w:rsidRPr="4CBD1523">
        <w:t>а) Акт сдачи-приемки выполненных Работ (Приложение № 3 к Контракту) в 2-х экземплярах, подписанный Подрядчиком (один экземпляр для Заказчика и один экземпляр для Подрядчика);</w:t>
      </w:r>
    </w:p>
    <w:p w14:paraId="1ED1B3DA" w14:textId="5461DD89" w:rsidR="4CBD1523" w:rsidRDefault="4CBD1523" w:rsidP="4CBD1523">
      <w:pPr>
        <w:spacing w:line="259" w:lineRule="auto"/>
        <w:ind w:firstLine="709"/>
        <w:jc w:val="both"/>
      </w:pPr>
      <w:r w:rsidRPr="4CBD1523">
        <w:t>б) счет, счет-фактуру (за исключением лиц, применяющих специальные налоговые режимы и не являющихся плательщиками НДС), выставленный Заказчику.</w:t>
      </w:r>
    </w:p>
    <w:p w14:paraId="1176EEA2" w14:textId="77777777" w:rsidR="00073D94" w:rsidRDefault="4CBD1523" w:rsidP="4CBD1523">
      <w:pPr>
        <w:spacing w:line="259" w:lineRule="auto"/>
        <w:ind w:firstLine="709"/>
        <w:jc w:val="both"/>
      </w:pPr>
      <w:r w:rsidRPr="4CBD1523">
        <w:t>Контрактом предусмотрена передача документов посредством электронного документооборота (ЭДО)</w:t>
      </w:r>
    </w:p>
    <w:p w14:paraId="1AAD6E62" w14:textId="77777777" w:rsidR="00073D94" w:rsidRDefault="00073D94" w:rsidP="00073D94">
      <w:pPr>
        <w:ind w:firstLine="708"/>
        <w:jc w:val="both"/>
      </w:pPr>
    </w:p>
    <w:p w14:paraId="0A705B8E" w14:textId="77777777" w:rsidR="00073D94" w:rsidRPr="009E53FA" w:rsidRDefault="00073D94" w:rsidP="00073D94">
      <w:pPr>
        <w:jc w:val="both"/>
        <w:rPr>
          <w:b/>
        </w:rPr>
      </w:pPr>
      <w:r w:rsidRPr="009E53FA">
        <w:rPr>
          <w:b/>
        </w:rPr>
        <w:t>Реквизиты</w:t>
      </w:r>
    </w:p>
    <w:p w14:paraId="137501AC" w14:textId="77777777" w:rsidR="00073D94" w:rsidRPr="009E53FA" w:rsidRDefault="00073D94" w:rsidP="00073D94">
      <w:pPr>
        <w:autoSpaceDN w:val="0"/>
        <w:rPr>
          <w:b/>
          <w:color w:val="000000"/>
        </w:rPr>
      </w:pPr>
      <w:r w:rsidRPr="009E53FA">
        <w:rPr>
          <w:b/>
          <w:color w:val="000000"/>
        </w:rPr>
        <w:t>ФКУ «ФЦПИЛО» МИНЗДРАВА РОССИИ</w:t>
      </w:r>
    </w:p>
    <w:p w14:paraId="0ACDE7F9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Юридический адрес: город Москва</w:t>
      </w:r>
    </w:p>
    <w:p w14:paraId="1848EFAF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411FD734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Почтовый адрес: город Москва</w:t>
      </w:r>
    </w:p>
    <w:p w14:paraId="7D8FBC6E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ул. Воронцовская, д. 6, стр. 1</w:t>
      </w:r>
    </w:p>
    <w:p w14:paraId="0E3CC04D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ИНН 9705150202</w:t>
      </w:r>
    </w:p>
    <w:p w14:paraId="4BA9F2A9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КПП 770501001</w:t>
      </w:r>
    </w:p>
    <w:p w14:paraId="51CF0912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ОГРН 1207700453400</w:t>
      </w:r>
    </w:p>
    <w:p w14:paraId="0E9BE2EA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ОКОПФ 75104</w:t>
      </w:r>
    </w:p>
    <w:p w14:paraId="0D5CE9A7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Р/С 03211643000000017300</w:t>
      </w:r>
    </w:p>
    <w:p w14:paraId="407C5973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>ОКЦ № 1</w:t>
      </w:r>
      <w:r w:rsidRPr="009E53FA">
        <w:rPr>
          <w:bCs/>
          <w:color w:val="000000"/>
        </w:rPr>
        <w:t xml:space="preserve"> ГУ БАНКА РОССИИ ПО ЦФО//УФК ПО Г. МОСКВЕ</w:t>
      </w:r>
    </w:p>
    <w:p w14:paraId="7D8069F0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К/С 40102810545370000003</w:t>
      </w:r>
    </w:p>
    <w:p w14:paraId="426D223C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УФК по г. Москве (ФКУ «ФЦПиЛО» Минздрава России л/с 03731</w:t>
      </w:r>
      <w:r w:rsidRPr="009E53FA">
        <w:rPr>
          <w:bCs/>
          <w:color w:val="000000"/>
          <w:lang w:val="en-US"/>
        </w:rPr>
        <w:t>F</w:t>
      </w:r>
      <w:r w:rsidRPr="009E53FA">
        <w:rPr>
          <w:bCs/>
          <w:color w:val="000000"/>
        </w:rPr>
        <w:t>19320</w:t>
      </w:r>
    </w:p>
    <w:p w14:paraId="6FC72FFC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БИК 004525988</w:t>
      </w:r>
    </w:p>
    <w:p w14:paraId="4788CEBB" w14:textId="77777777" w:rsidR="00073D94" w:rsidRPr="009E53FA" w:rsidRDefault="00073D94" w:rsidP="00073D94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Тел: +7 (495) 249-03-01</w:t>
      </w:r>
    </w:p>
    <w:p w14:paraId="666FC342" w14:textId="77777777" w:rsidR="00073D94" w:rsidRPr="00931E36" w:rsidRDefault="00073D94" w:rsidP="00073D94">
      <w:pPr>
        <w:autoSpaceDN w:val="0"/>
        <w:rPr>
          <w:bCs/>
          <w:color w:val="0563C1"/>
          <w:u w:val="single"/>
        </w:rPr>
      </w:pPr>
      <w:r w:rsidRPr="009E53FA">
        <w:rPr>
          <w:bCs/>
          <w:color w:val="000000"/>
          <w:lang w:val="en-US"/>
        </w:rPr>
        <w:t>Email</w:t>
      </w:r>
      <w:r w:rsidRPr="00931E36">
        <w:rPr>
          <w:bCs/>
          <w:color w:val="000000"/>
        </w:rPr>
        <w:t xml:space="preserve">: </w:t>
      </w:r>
      <w:hyperlink r:id="rId15" w:history="1">
        <w:r w:rsidRPr="009E53FA">
          <w:rPr>
            <w:bCs/>
            <w:color w:val="0563C1"/>
            <w:u w:val="single"/>
            <w:lang w:val="en-US"/>
          </w:rPr>
          <w:t>Fcpilo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info</w:t>
        </w:r>
        <w:r w:rsidRPr="00931E36">
          <w:rPr>
            <w:bCs/>
            <w:color w:val="0563C1"/>
            <w:u w:val="single"/>
          </w:rPr>
          <w:t>@</w:t>
        </w:r>
        <w:r w:rsidRPr="009E53FA">
          <w:rPr>
            <w:bCs/>
            <w:color w:val="0563C1"/>
            <w:u w:val="single"/>
            <w:lang w:val="en-US"/>
          </w:rPr>
          <w:t>minzdrav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gov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ru</w:t>
        </w:r>
      </w:hyperlink>
    </w:p>
    <w:p w14:paraId="68A2A752" w14:textId="77777777" w:rsidR="00073D94" w:rsidRPr="00931E36" w:rsidRDefault="00073D94" w:rsidP="00073D94">
      <w:pPr>
        <w:autoSpaceDN w:val="0"/>
        <w:rPr>
          <w:bCs/>
          <w:color w:val="0563C1"/>
          <w:u w:val="single"/>
        </w:rPr>
      </w:pPr>
    </w:p>
    <w:p w14:paraId="42F9E7A7" w14:textId="77777777" w:rsidR="00073D94" w:rsidRPr="00F719A1" w:rsidRDefault="00073D94" w:rsidP="00073D94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>Реквизиты для оплаты пени, штрафов:</w:t>
      </w:r>
    </w:p>
    <w:p w14:paraId="0838DCF8" w14:textId="77777777" w:rsidR="00073D94" w:rsidRPr="00F719A1" w:rsidRDefault="00073D94" w:rsidP="00073D94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 xml:space="preserve">Получатель: </w:t>
      </w:r>
    </w:p>
    <w:p w14:paraId="0881CDC5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УФК по г. Москве (ФКУ «ФЦПиЛО» Минздрава России </w:t>
      </w:r>
    </w:p>
    <w:p w14:paraId="76BFB077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л/с 04731</w:t>
      </w:r>
      <w:r w:rsidRPr="00F719A1">
        <w:rPr>
          <w:bCs/>
          <w:color w:val="000000"/>
          <w:lang w:val="en-US"/>
        </w:rPr>
        <w:t>F</w:t>
      </w:r>
      <w:r w:rsidRPr="00F719A1">
        <w:rPr>
          <w:bCs/>
          <w:color w:val="000000"/>
        </w:rPr>
        <w:t>19320), счет № 03100643000000017300</w:t>
      </w:r>
    </w:p>
    <w:p w14:paraId="32E1C463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Банк получателя: </w:t>
      </w:r>
    </w:p>
    <w:p w14:paraId="1A37C6E2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 xml:space="preserve">ОКЦ № 1 </w:t>
      </w:r>
      <w:r w:rsidRPr="00F719A1">
        <w:rPr>
          <w:bCs/>
          <w:color w:val="000000"/>
        </w:rPr>
        <w:t xml:space="preserve">ГУ БАНКА РОССИИ ПО ЦФО//УФК ПО Г. МОСКВЕ г. Москва, </w:t>
      </w:r>
    </w:p>
    <w:p w14:paraId="68D5996D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счет № 40102810545370000003,</w:t>
      </w:r>
    </w:p>
    <w:p w14:paraId="656BD5D1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БИК 004525988, </w:t>
      </w:r>
    </w:p>
    <w:p w14:paraId="74F6B05A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ИНН/КПП 9705150202/770501001, </w:t>
      </w:r>
    </w:p>
    <w:p w14:paraId="36D86F72" w14:textId="77777777" w:rsidR="00073D94" w:rsidRPr="00F719A1" w:rsidRDefault="00073D94" w:rsidP="00073D94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КБК 056 1 16 07010 01 9000 140</w:t>
      </w:r>
    </w:p>
    <w:p w14:paraId="283840E8" w14:textId="77777777" w:rsidR="00073D94" w:rsidRPr="00931E36" w:rsidRDefault="00073D94" w:rsidP="00073D9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ОКПО 46520420, </w:t>
      </w:r>
    </w:p>
    <w:p w14:paraId="111ECB9E" w14:textId="77777777" w:rsidR="00073D94" w:rsidRPr="00931E36" w:rsidRDefault="00073D94" w:rsidP="00073D9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ОКТМО 45381000, </w:t>
      </w:r>
    </w:p>
    <w:p w14:paraId="65761CE0" w14:textId="77777777" w:rsidR="00073D94" w:rsidRPr="00931E36" w:rsidRDefault="00073D94" w:rsidP="00073D94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>ОКОПФ 75104</w:t>
      </w:r>
    </w:p>
    <w:p w14:paraId="7844CE0A" w14:textId="77777777" w:rsidR="00D41547" w:rsidRPr="00757F0C" w:rsidRDefault="00D41547" w:rsidP="00D41547">
      <w:pPr>
        <w:autoSpaceDN w:val="0"/>
        <w:rPr>
          <w:bCs/>
          <w:color w:val="000000"/>
        </w:rPr>
      </w:pPr>
    </w:p>
    <w:p w14:paraId="02A156BD" w14:textId="77777777" w:rsidR="00D41547" w:rsidRDefault="00D41547" w:rsidP="00D41547">
      <w:pPr>
        <w:rPr>
          <w:b/>
        </w:rPr>
      </w:pPr>
    </w:p>
    <w:p w14:paraId="028942F1" w14:textId="77777777" w:rsidR="00D41547" w:rsidRDefault="00D41547" w:rsidP="00D41547">
      <w:pPr>
        <w:rPr>
          <w:b/>
        </w:rPr>
      </w:pPr>
    </w:p>
    <w:p w14:paraId="66D9C675" w14:textId="77777777" w:rsidR="00D41547" w:rsidRDefault="00D41547" w:rsidP="00D41547">
      <w:pPr>
        <w:rPr>
          <w:b/>
        </w:rPr>
      </w:pPr>
      <w:r>
        <w:rPr>
          <w:b/>
        </w:rPr>
        <w:t xml:space="preserve">12.  Форма, сроки и порядок оплаты Товаров: </w:t>
      </w:r>
    </w:p>
    <w:p w14:paraId="4B9F5C1A" w14:textId="77777777" w:rsidR="00D41547" w:rsidRDefault="00D41547" w:rsidP="00D41547">
      <w:r>
        <w:t>Оплата за поставленный Товар осуществляется платежным поручением с лицевого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3B9D2F55" w14:textId="77777777" w:rsidR="00D41547" w:rsidRDefault="00D41547" w:rsidP="00D41547">
      <w:pPr>
        <w:spacing w:line="264" w:lineRule="auto"/>
        <w:ind w:firstLine="567"/>
        <w:jc w:val="both"/>
      </w:pPr>
      <w:r>
        <w:t>Оплата осуществляется по факту поставки Товара, в течение 7 (семи) рабочих дней с даты подписания Заказчиком Акта приема-передачи Товара на основании представленного Поставщиком счета.</w:t>
      </w:r>
    </w:p>
    <w:p w14:paraId="182D9A36" w14:textId="77777777" w:rsidR="00D41547" w:rsidRDefault="00D41547" w:rsidP="00D41547">
      <w:pPr>
        <w:rPr>
          <w:b/>
        </w:rPr>
      </w:pPr>
    </w:p>
    <w:p w14:paraId="2881C44A" w14:textId="77777777" w:rsidR="00D41547" w:rsidRDefault="00D41547" w:rsidP="00D41547">
      <w:pPr>
        <w:rPr>
          <w:b/>
        </w:rPr>
      </w:pPr>
      <w:r>
        <w:rPr>
          <w:b/>
        </w:rPr>
        <w:t>13. Размер штрафа, неустойки при неисполнении или ненадлежащем исполнении поставщиком обязательств, предусмотренных контрактом (ст. 34 Федерального закона от 05.04.2013 № 44-ФЗ).</w:t>
      </w:r>
    </w:p>
    <w:p w14:paraId="155406FA" w14:textId="77777777" w:rsidR="00D41547" w:rsidRDefault="00D41547" w:rsidP="00D41547">
      <w:pPr>
        <w:ind w:firstLine="709"/>
        <w:jc w:val="both"/>
      </w:pPr>
      <w:r>
        <w:t>Размер неустойки (штрафов, пени)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1042.</w:t>
      </w:r>
    </w:p>
    <w:p w14:paraId="539C7238" w14:textId="77777777" w:rsidR="00D41547" w:rsidRDefault="00D41547" w:rsidP="00D41547">
      <w:pPr>
        <w:ind w:firstLine="709"/>
        <w:jc w:val="both"/>
      </w:pPr>
    </w:p>
    <w:p w14:paraId="2CA7CEFC" w14:textId="77777777" w:rsidR="00464A80" w:rsidRDefault="00464A80" w:rsidP="002F015D">
      <w:pPr>
        <w:ind w:firstLine="709"/>
        <w:jc w:val="both"/>
      </w:pPr>
    </w:p>
    <w:p w14:paraId="3CBC5650" w14:textId="77777777" w:rsidR="00464A80" w:rsidRDefault="00464A80" w:rsidP="002F015D">
      <w:pPr>
        <w:ind w:firstLine="709"/>
        <w:jc w:val="both"/>
      </w:pPr>
    </w:p>
    <w:p w14:paraId="204820D1" w14:textId="77777777" w:rsidR="000B450C" w:rsidRDefault="000B450C" w:rsidP="002F015D">
      <w:pPr>
        <w:jc w:val="both"/>
      </w:pPr>
    </w:p>
    <w:p w14:paraId="1394D3ED" w14:textId="77777777" w:rsidR="00C044BC" w:rsidRDefault="008D1BB7" w:rsidP="002F015D">
      <w:pPr>
        <w:jc w:val="both"/>
      </w:pPr>
      <w:r w:rsidRPr="008D1BB7">
        <w:rPr>
          <w:b/>
        </w:rPr>
        <w:t>Исполнитель:</w:t>
      </w:r>
      <w:r>
        <w:t xml:space="preserve"> </w:t>
      </w:r>
      <w:r w:rsidR="00880D03">
        <w:t>начальник</w:t>
      </w:r>
    </w:p>
    <w:p w14:paraId="7EF045DB" w14:textId="603D39D2" w:rsidR="007303EA" w:rsidRDefault="002F015D" w:rsidP="002F015D">
      <w:pPr>
        <w:jc w:val="both"/>
      </w:pPr>
      <w:r>
        <w:t>административно-хозяйственного отдела</w:t>
      </w:r>
      <w:r w:rsidR="00CB3116">
        <w:t xml:space="preserve">       </w:t>
      </w:r>
      <w:r>
        <w:t xml:space="preserve">                    </w:t>
      </w:r>
      <w:r w:rsidR="00C044BC">
        <w:t xml:space="preserve">  </w:t>
      </w:r>
      <w:r>
        <w:t xml:space="preserve">           </w:t>
      </w:r>
      <w:r w:rsidR="008D1BB7">
        <w:t xml:space="preserve">                  </w:t>
      </w:r>
      <w:r w:rsidR="00C044BC">
        <w:t xml:space="preserve">  </w:t>
      </w:r>
      <w:r w:rsidR="008D1BB7">
        <w:t xml:space="preserve"> </w:t>
      </w:r>
      <w:r w:rsidR="00983790">
        <w:t xml:space="preserve"> </w:t>
      </w:r>
      <w:r w:rsidR="00C044BC">
        <w:t>С.А. Чебуров</w:t>
      </w:r>
    </w:p>
    <w:p w14:paraId="62B4EC5A" w14:textId="77777777" w:rsidR="007303EA" w:rsidRDefault="007303EA" w:rsidP="00765BD7">
      <w:pPr>
        <w:jc w:val="both"/>
      </w:pPr>
    </w:p>
    <w:p w14:paraId="51DC1408" w14:textId="77777777" w:rsidR="007303EA" w:rsidRDefault="007303EA" w:rsidP="00765BD7">
      <w:pPr>
        <w:jc w:val="both"/>
      </w:pPr>
    </w:p>
    <w:p w14:paraId="02F960DC" w14:textId="77777777" w:rsidR="007303EA" w:rsidRPr="00A96A19" w:rsidRDefault="007303EA" w:rsidP="00D4154A">
      <w:pPr>
        <w:tabs>
          <w:tab w:val="left" w:pos="2850"/>
        </w:tabs>
        <w:jc w:val="both"/>
      </w:pPr>
    </w:p>
    <w:p w14:paraId="34058541" w14:textId="77777777" w:rsidR="007303EA" w:rsidRDefault="007303EA" w:rsidP="00765BD7">
      <w:pPr>
        <w:jc w:val="both"/>
      </w:pPr>
    </w:p>
    <w:bookmarkEnd w:id="0"/>
    <w:bookmarkEnd w:id="1"/>
    <w:p w14:paraId="52D5E455" w14:textId="77777777" w:rsidR="007567DF" w:rsidRPr="00CB3116" w:rsidRDefault="007567DF" w:rsidP="009579F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7567DF" w:rsidRPr="00CB3116" w:rsidSect="00343D8D">
      <w:pgSz w:w="11906" w:h="16838"/>
      <w:pgMar w:top="1134" w:right="850" w:bottom="1134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3A187" w14:textId="77777777" w:rsidR="00A137EE" w:rsidRDefault="00A137EE">
      <w:r>
        <w:separator/>
      </w:r>
    </w:p>
  </w:endnote>
  <w:endnote w:type="continuationSeparator" w:id="0">
    <w:p w14:paraId="0ADFEBF7" w14:textId="77777777" w:rsidR="00A137EE" w:rsidRDefault="00A1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D3787" w14:textId="77777777" w:rsidR="00453BD8" w:rsidRDefault="00FA55F6" w:rsidP="00F64A78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367E758" w14:textId="77777777" w:rsidR="00453BD8" w:rsidRDefault="00453BD8" w:rsidP="00F64A7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31878" w14:textId="77777777" w:rsidR="00453BD8" w:rsidRDefault="00453BD8" w:rsidP="00F64A78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F9697" w14:textId="77777777" w:rsidR="00A137EE" w:rsidRDefault="00A137EE">
      <w:r>
        <w:separator/>
      </w:r>
    </w:p>
  </w:footnote>
  <w:footnote w:type="continuationSeparator" w:id="0">
    <w:p w14:paraId="00C6B272" w14:textId="77777777" w:rsidR="00A137EE" w:rsidRDefault="00A13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3E7D8" w14:textId="77777777" w:rsidR="00453BD8" w:rsidRDefault="00FA55F6" w:rsidP="00F64A78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8921CCA" w14:textId="77777777" w:rsidR="00453BD8" w:rsidRDefault="00453BD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FD89A" w14:textId="77777777" w:rsidR="00453BD8" w:rsidRPr="00813216" w:rsidRDefault="00FA55F6" w:rsidP="00F64A78">
    <w:pPr>
      <w:pStyle w:val="ac"/>
      <w:framePr w:wrap="around" w:vAnchor="text" w:hAnchor="page" w:x="5815" w:y="361"/>
      <w:rPr>
        <w:rStyle w:val="af1"/>
        <w:sz w:val="20"/>
        <w:szCs w:val="20"/>
      </w:rPr>
    </w:pPr>
    <w:r w:rsidRPr="00813216">
      <w:rPr>
        <w:rStyle w:val="af1"/>
        <w:sz w:val="20"/>
        <w:szCs w:val="20"/>
      </w:rPr>
      <w:fldChar w:fldCharType="begin"/>
    </w:r>
    <w:r w:rsidR="00453BD8" w:rsidRPr="00813216">
      <w:rPr>
        <w:rStyle w:val="af1"/>
        <w:sz w:val="20"/>
        <w:szCs w:val="20"/>
      </w:rPr>
      <w:instrText xml:space="preserve">PAGE  </w:instrText>
    </w:r>
    <w:r w:rsidRPr="00813216">
      <w:rPr>
        <w:rStyle w:val="af1"/>
        <w:sz w:val="20"/>
        <w:szCs w:val="20"/>
      </w:rPr>
      <w:fldChar w:fldCharType="separate"/>
    </w:r>
    <w:r w:rsidR="00EB6F9E">
      <w:rPr>
        <w:rStyle w:val="af1"/>
        <w:noProof/>
        <w:sz w:val="20"/>
        <w:szCs w:val="20"/>
      </w:rPr>
      <w:t>12</w:t>
    </w:r>
    <w:r w:rsidRPr="00813216">
      <w:rPr>
        <w:rStyle w:val="af1"/>
        <w:sz w:val="20"/>
        <w:szCs w:val="20"/>
      </w:rPr>
      <w:fldChar w:fldCharType="end"/>
    </w:r>
  </w:p>
  <w:p w14:paraId="3B0550A8" w14:textId="77777777" w:rsidR="00453BD8" w:rsidRDefault="00453B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F0190"/>
    <w:multiLevelType w:val="hybridMultilevel"/>
    <w:tmpl w:val="4EF0A220"/>
    <w:lvl w:ilvl="0" w:tplc="E7AA09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4F33"/>
    <w:multiLevelType w:val="hybridMultilevel"/>
    <w:tmpl w:val="5F0E0CC4"/>
    <w:lvl w:ilvl="0" w:tplc="88964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A7591"/>
    <w:multiLevelType w:val="multilevel"/>
    <w:tmpl w:val="135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01ABD"/>
    <w:multiLevelType w:val="hybridMultilevel"/>
    <w:tmpl w:val="B748DAD0"/>
    <w:lvl w:ilvl="0" w:tplc="23D27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19AC1574"/>
    <w:multiLevelType w:val="multilevel"/>
    <w:tmpl w:val="75C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353D9D"/>
    <w:multiLevelType w:val="hybridMultilevel"/>
    <w:tmpl w:val="8AD0E2BE"/>
    <w:lvl w:ilvl="0" w:tplc="51823F9A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3CF950D8"/>
    <w:multiLevelType w:val="hybridMultilevel"/>
    <w:tmpl w:val="06402FBE"/>
    <w:lvl w:ilvl="0" w:tplc="7CD2272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A0DDA"/>
    <w:multiLevelType w:val="multilevel"/>
    <w:tmpl w:val="20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D2B0E"/>
    <w:multiLevelType w:val="multilevel"/>
    <w:tmpl w:val="3B4C36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78"/>
    <w:rsid w:val="000010A2"/>
    <w:rsid w:val="00001171"/>
    <w:rsid w:val="00002404"/>
    <w:rsid w:val="0000547A"/>
    <w:rsid w:val="00005FF8"/>
    <w:rsid w:val="00006551"/>
    <w:rsid w:val="000104DE"/>
    <w:rsid w:val="00013F2D"/>
    <w:rsid w:val="000143A2"/>
    <w:rsid w:val="00014C08"/>
    <w:rsid w:val="00015698"/>
    <w:rsid w:val="0001651D"/>
    <w:rsid w:val="0002012B"/>
    <w:rsid w:val="0002212F"/>
    <w:rsid w:val="000223F0"/>
    <w:rsid w:val="0002272C"/>
    <w:rsid w:val="0002481C"/>
    <w:rsid w:val="00024E56"/>
    <w:rsid w:val="00027281"/>
    <w:rsid w:val="0002735C"/>
    <w:rsid w:val="00030298"/>
    <w:rsid w:val="000315FD"/>
    <w:rsid w:val="00032058"/>
    <w:rsid w:val="0003285C"/>
    <w:rsid w:val="00034A2D"/>
    <w:rsid w:val="00036F9C"/>
    <w:rsid w:val="000371AB"/>
    <w:rsid w:val="00046D22"/>
    <w:rsid w:val="0005052A"/>
    <w:rsid w:val="00050601"/>
    <w:rsid w:val="00050D5B"/>
    <w:rsid w:val="00050E51"/>
    <w:rsid w:val="00052EF6"/>
    <w:rsid w:val="00053C91"/>
    <w:rsid w:val="00055E2E"/>
    <w:rsid w:val="00057255"/>
    <w:rsid w:val="0005738E"/>
    <w:rsid w:val="0006220C"/>
    <w:rsid w:val="00066C57"/>
    <w:rsid w:val="00073589"/>
    <w:rsid w:val="00073885"/>
    <w:rsid w:val="00073D94"/>
    <w:rsid w:val="00074031"/>
    <w:rsid w:val="00074823"/>
    <w:rsid w:val="00074D5C"/>
    <w:rsid w:val="00075544"/>
    <w:rsid w:val="00076219"/>
    <w:rsid w:val="0007733A"/>
    <w:rsid w:val="0007795C"/>
    <w:rsid w:val="00080A2D"/>
    <w:rsid w:val="00080B6A"/>
    <w:rsid w:val="00080D13"/>
    <w:rsid w:val="00080E53"/>
    <w:rsid w:val="00081757"/>
    <w:rsid w:val="00082A06"/>
    <w:rsid w:val="00085654"/>
    <w:rsid w:val="000860EA"/>
    <w:rsid w:val="00086EA6"/>
    <w:rsid w:val="000907C9"/>
    <w:rsid w:val="0009189B"/>
    <w:rsid w:val="000929CA"/>
    <w:rsid w:val="00092BFD"/>
    <w:rsid w:val="000968DF"/>
    <w:rsid w:val="00096C90"/>
    <w:rsid w:val="00097DB8"/>
    <w:rsid w:val="000A0844"/>
    <w:rsid w:val="000A0B5D"/>
    <w:rsid w:val="000A1E99"/>
    <w:rsid w:val="000A3A4B"/>
    <w:rsid w:val="000A4FB8"/>
    <w:rsid w:val="000A73E4"/>
    <w:rsid w:val="000B1F94"/>
    <w:rsid w:val="000B22B7"/>
    <w:rsid w:val="000B450C"/>
    <w:rsid w:val="000B45D0"/>
    <w:rsid w:val="000B4B39"/>
    <w:rsid w:val="000B78B5"/>
    <w:rsid w:val="000C02DD"/>
    <w:rsid w:val="000C191E"/>
    <w:rsid w:val="000C1A6F"/>
    <w:rsid w:val="000C1FA0"/>
    <w:rsid w:val="000C2603"/>
    <w:rsid w:val="000C315E"/>
    <w:rsid w:val="000C3D84"/>
    <w:rsid w:val="000C407D"/>
    <w:rsid w:val="000C425B"/>
    <w:rsid w:val="000D42B7"/>
    <w:rsid w:val="000D44E4"/>
    <w:rsid w:val="000D4E95"/>
    <w:rsid w:val="000E01C7"/>
    <w:rsid w:val="000E22DE"/>
    <w:rsid w:val="000E3465"/>
    <w:rsid w:val="000E4FC1"/>
    <w:rsid w:val="000E51D1"/>
    <w:rsid w:val="000E5341"/>
    <w:rsid w:val="000E71D3"/>
    <w:rsid w:val="000E7F73"/>
    <w:rsid w:val="000F4A7F"/>
    <w:rsid w:val="000F64C2"/>
    <w:rsid w:val="000F65EA"/>
    <w:rsid w:val="001020AC"/>
    <w:rsid w:val="00102795"/>
    <w:rsid w:val="00103CEE"/>
    <w:rsid w:val="00103E23"/>
    <w:rsid w:val="001061ED"/>
    <w:rsid w:val="00107402"/>
    <w:rsid w:val="001074E7"/>
    <w:rsid w:val="001124D5"/>
    <w:rsid w:val="0011289C"/>
    <w:rsid w:val="00113165"/>
    <w:rsid w:val="001136EA"/>
    <w:rsid w:val="00113DC7"/>
    <w:rsid w:val="00114685"/>
    <w:rsid w:val="001208A4"/>
    <w:rsid w:val="00120B44"/>
    <w:rsid w:val="0012437C"/>
    <w:rsid w:val="00125DA7"/>
    <w:rsid w:val="00126089"/>
    <w:rsid w:val="00130991"/>
    <w:rsid w:val="00134245"/>
    <w:rsid w:val="001350C6"/>
    <w:rsid w:val="00136005"/>
    <w:rsid w:val="00137921"/>
    <w:rsid w:val="00143B88"/>
    <w:rsid w:val="001441D5"/>
    <w:rsid w:val="00146389"/>
    <w:rsid w:val="00147253"/>
    <w:rsid w:val="00150B25"/>
    <w:rsid w:val="00151804"/>
    <w:rsid w:val="00151FA5"/>
    <w:rsid w:val="00152DF6"/>
    <w:rsid w:val="0015307B"/>
    <w:rsid w:val="0015388D"/>
    <w:rsid w:val="00153FCD"/>
    <w:rsid w:val="0015459F"/>
    <w:rsid w:val="001550DF"/>
    <w:rsid w:val="001555A9"/>
    <w:rsid w:val="00156A13"/>
    <w:rsid w:val="00156C0F"/>
    <w:rsid w:val="00161C75"/>
    <w:rsid w:val="00162FD3"/>
    <w:rsid w:val="001649B8"/>
    <w:rsid w:val="00167CFD"/>
    <w:rsid w:val="001734D0"/>
    <w:rsid w:val="00174360"/>
    <w:rsid w:val="00174D49"/>
    <w:rsid w:val="00175130"/>
    <w:rsid w:val="001804BD"/>
    <w:rsid w:val="001820A6"/>
    <w:rsid w:val="00184D88"/>
    <w:rsid w:val="00185047"/>
    <w:rsid w:val="001862F1"/>
    <w:rsid w:val="00192E85"/>
    <w:rsid w:val="0019399D"/>
    <w:rsid w:val="00194F90"/>
    <w:rsid w:val="001A0A73"/>
    <w:rsid w:val="001A194C"/>
    <w:rsid w:val="001A3D4A"/>
    <w:rsid w:val="001A41B4"/>
    <w:rsid w:val="001A53E3"/>
    <w:rsid w:val="001A648A"/>
    <w:rsid w:val="001A6EDB"/>
    <w:rsid w:val="001A7430"/>
    <w:rsid w:val="001B363E"/>
    <w:rsid w:val="001B3EE9"/>
    <w:rsid w:val="001B41FD"/>
    <w:rsid w:val="001B50AA"/>
    <w:rsid w:val="001B5ABC"/>
    <w:rsid w:val="001B7172"/>
    <w:rsid w:val="001B7E11"/>
    <w:rsid w:val="001C1074"/>
    <w:rsid w:val="001C2917"/>
    <w:rsid w:val="001C5D36"/>
    <w:rsid w:val="001C6D5B"/>
    <w:rsid w:val="001D138B"/>
    <w:rsid w:val="001D4D7F"/>
    <w:rsid w:val="001D50A4"/>
    <w:rsid w:val="001D63F6"/>
    <w:rsid w:val="001D71EC"/>
    <w:rsid w:val="001D73B8"/>
    <w:rsid w:val="001D7B09"/>
    <w:rsid w:val="001E0560"/>
    <w:rsid w:val="001E0746"/>
    <w:rsid w:val="001E5375"/>
    <w:rsid w:val="001E5879"/>
    <w:rsid w:val="001E58B5"/>
    <w:rsid w:val="001E7EE3"/>
    <w:rsid w:val="001F00BA"/>
    <w:rsid w:val="001F19AA"/>
    <w:rsid w:val="001F2C0C"/>
    <w:rsid w:val="001F323A"/>
    <w:rsid w:val="001F3601"/>
    <w:rsid w:val="001F5CD3"/>
    <w:rsid w:val="001F71E8"/>
    <w:rsid w:val="002006CF"/>
    <w:rsid w:val="002024BD"/>
    <w:rsid w:val="00204AC9"/>
    <w:rsid w:val="00204CAE"/>
    <w:rsid w:val="00206A29"/>
    <w:rsid w:val="00207965"/>
    <w:rsid w:val="00210F91"/>
    <w:rsid w:val="002119B8"/>
    <w:rsid w:val="00211A59"/>
    <w:rsid w:val="00211AF9"/>
    <w:rsid w:val="00212806"/>
    <w:rsid w:val="00217BAB"/>
    <w:rsid w:val="00221326"/>
    <w:rsid w:val="002218DA"/>
    <w:rsid w:val="00221FFB"/>
    <w:rsid w:val="00223020"/>
    <w:rsid w:val="002231CB"/>
    <w:rsid w:val="00223222"/>
    <w:rsid w:val="00224DD2"/>
    <w:rsid w:val="0022576C"/>
    <w:rsid w:val="00225ED7"/>
    <w:rsid w:val="002304CE"/>
    <w:rsid w:val="002314A6"/>
    <w:rsid w:val="00232365"/>
    <w:rsid w:val="00233BCC"/>
    <w:rsid w:val="00234361"/>
    <w:rsid w:val="00234C54"/>
    <w:rsid w:val="00237417"/>
    <w:rsid w:val="00243B54"/>
    <w:rsid w:val="002449A4"/>
    <w:rsid w:val="00246E52"/>
    <w:rsid w:val="00247239"/>
    <w:rsid w:val="0025123E"/>
    <w:rsid w:val="002521C9"/>
    <w:rsid w:val="00252303"/>
    <w:rsid w:val="002529D4"/>
    <w:rsid w:val="00252BE9"/>
    <w:rsid w:val="002530AC"/>
    <w:rsid w:val="00254CA2"/>
    <w:rsid w:val="0025698D"/>
    <w:rsid w:val="00260F1E"/>
    <w:rsid w:val="00261496"/>
    <w:rsid w:val="00263375"/>
    <w:rsid w:val="002649F7"/>
    <w:rsid w:val="00264E02"/>
    <w:rsid w:val="002667C3"/>
    <w:rsid w:val="00266B07"/>
    <w:rsid w:val="00267903"/>
    <w:rsid w:val="00267DEF"/>
    <w:rsid w:val="00271F1F"/>
    <w:rsid w:val="002728BE"/>
    <w:rsid w:val="00272F42"/>
    <w:rsid w:val="00274AD0"/>
    <w:rsid w:val="00275181"/>
    <w:rsid w:val="0027710C"/>
    <w:rsid w:val="00277454"/>
    <w:rsid w:val="00277A6D"/>
    <w:rsid w:val="00277ED3"/>
    <w:rsid w:val="00280E92"/>
    <w:rsid w:val="00281EC6"/>
    <w:rsid w:val="00283A47"/>
    <w:rsid w:val="002850B0"/>
    <w:rsid w:val="002867AF"/>
    <w:rsid w:val="00286AD5"/>
    <w:rsid w:val="00287054"/>
    <w:rsid w:val="00287180"/>
    <w:rsid w:val="002911E0"/>
    <w:rsid w:val="0029164E"/>
    <w:rsid w:val="002934A7"/>
    <w:rsid w:val="0029382A"/>
    <w:rsid w:val="002947ED"/>
    <w:rsid w:val="00294A0C"/>
    <w:rsid w:val="00294E02"/>
    <w:rsid w:val="00294FEC"/>
    <w:rsid w:val="00295E42"/>
    <w:rsid w:val="002960CA"/>
    <w:rsid w:val="002972C2"/>
    <w:rsid w:val="00297444"/>
    <w:rsid w:val="00297BAA"/>
    <w:rsid w:val="002A08CF"/>
    <w:rsid w:val="002A2042"/>
    <w:rsid w:val="002A22CB"/>
    <w:rsid w:val="002A2C8B"/>
    <w:rsid w:val="002A457A"/>
    <w:rsid w:val="002A528E"/>
    <w:rsid w:val="002A5600"/>
    <w:rsid w:val="002A7CD8"/>
    <w:rsid w:val="002B080A"/>
    <w:rsid w:val="002B0ADD"/>
    <w:rsid w:val="002B239A"/>
    <w:rsid w:val="002B2A2C"/>
    <w:rsid w:val="002B3367"/>
    <w:rsid w:val="002B3EF3"/>
    <w:rsid w:val="002B542F"/>
    <w:rsid w:val="002B5DEC"/>
    <w:rsid w:val="002B7081"/>
    <w:rsid w:val="002B7853"/>
    <w:rsid w:val="002C0148"/>
    <w:rsid w:val="002C2415"/>
    <w:rsid w:val="002C4066"/>
    <w:rsid w:val="002C4260"/>
    <w:rsid w:val="002C59BA"/>
    <w:rsid w:val="002D03F9"/>
    <w:rsid w:val="002D3721"/>
    <w:rsid w:val="002D39EF"/>
    <w:rsid w:val="002D54CA"/>
    <w:rsid w:val="002D5B24"/>
    <w:rsid w:val="002D5C99"/>
    <w:rsid w:val="002D5D94"/>
    <w:rsid w:val="002D7811"/>
    <w:rsid w:val="002E1290"/>
    <w:rsid w:val="002E1FD6"/>
    <w:rsid w:val="002E638D"/>
    <w:rsid w:val="002E67E3"/>
    <w:rsid w:val="002E6D55"/>
    <w:rsid w:val="002E7905"/>
    <w:rsid w:val="002F015D"/>
    <w:rsid w:val="002F05C5"/>
    <w:rsid w:val="002F3B6A"/>
    <w:rsid w:val="002F55A6"/>
    <w:rsid w:val="002F7E13"/>
    <w:rsid w:val="00300CF1"/>
    <w:rsid w:val="00301303"/>
    <w:rsid w:val="00301C8D"/>
    <w:rsid w:val="003022A5"/>
    <w:rsid w:val="0030315B"/>
    <w:rsid w:val="00304FFD"/>
    <w:rsid w:val="00306606"/>
    <w:rsid w:val="00306683"/>
    <w:rsid w:val="003067D6"/>
    <w:rsid w:val="00306B0C"/>
    <w:rsid w:val="00306F66"/>
    <w:rsid w:val="003104E1"/>
    <w:rsid w:val="00320CE5"/>
    <w:rsid w:val="00321249"/>
    <w:rsid w:val="00322246"/>
    <w:rsid w:val="00322A87"/>
    <w:rsid w:val="00332D8C"/>
    <w:rsid w:val="00333ECF"/>
    <w:rsid w:val="00334E6C"/>
    <w:rsid w:val="00336943"/>
    <w:rsid w:val="00337412"/>
    <w:rsid w:val="003379CD"/>
    <w:rsid w:val="00337B0F"/>
    <w:rsid w:val="003419DD"/>
    <w:rsid w:val="00342A89"/>
    <w:rsid w:val="00343343"/>
    <w:rsid w:val="00343856"/>
    <w:rsid w:val="00343D8D"/>
    <w:rsid w:val="003522D9"/>
    <w:rsid w:val="00353035"/>
    <w:rsid w:val="0035654B"/>
    <w:rsid w:val="00356CFF"/>
    <w:rsid w:val="00360328"/>
    <w:rsid w:val="00361467"/>
    <w:rsid w:val="003614AE"/>
    <w:rsid w:val="00361DEA"/>
    <w:rsid w:val="0036283E"/>
    <w:rsid w:val="003678C2"/>
    <w:rsid w:val="00367D5F"/>
    <w:rsid w:val="00367DD7"/>
    <w:rsid w:val="00373416"/>
    <w:rsid w:val="0037468C"/>
    <w:rsid w:val="003748F2"/>
    <w:rsid w:val="0037726F"/>
    <w:rsid w:val="003776B6"/>
    <w:rsid w:val="00380E9E"/>
    <w:rsid w:val="00381273"/>
    <w:rsid w:val="00381600"/>
    <w:rsid w:val="0038387F"/>
    <w:rsid w:val="00383F01"/>
    <w:rsid w:val="003856FE"/>
    <w:rsid w:val="003866C1"/>
    <w:rsid w:val="00386A79"/>
    <w:rsid w:val="00390C01"/>
    <w:rsid w:val="003921A0"/>
    <w:rsid w:val="0039371D"/>
    <w:rsid w:val="0039669D"/>
    <w:rsid w:val="00397917"/>
    <w:rsid w:val="003A0344"/>
    <w:rsid w:val="003A0BFD"/>
    <w:rsid w:val="003A2700"/>
    <w:rsid w:val="003A64A0"/>
    <w:rsid w:val="003A679A"/>
    <w:rsid w:val="003A6EFC"/>
    <w:rsid w:val="003B07B9"/>
    <w:rsid w:val="003B0B23"/>
    <w:rsid w:val="003C0858"/>
    <w:rsid w:val="003C1CA9"/>
    <w:rsid w:val="003C29E2"/>
    <w:rsid w:val="003C2AEE"/>
    <w:rsid w:val="003C54F4"/>
    <w:rsid w:val="003D033F"/>
    <w:rsid w:val="003D0378"/>
    <w:rsid w:val="003D04A0"/>
    <w:rsid w:val="003D1B52"/>
    <w:rsid w:val="003D21C5"/>
    <w:rsid w:val="003D2237"/>
    <w:rsid w:val="003D26FA"/>
    <w:rsid w:val="003D3348"/>
    <w:rsid w:val="003D48D3"/>
    <w:rsid w:val="003D61B5"/>
    <w:rsid w:val="003D673E"/>
    <w:rsid w:val="003E043C"/>
    <w:rsid w:val="003E2DCF"/>
    <w:rsid w:val="003E3D52"/>
    <w:rsid w:val="003E4016"/>
    <w:rsid w:val="003E480D"/>
    <w:rsid w:val="003E548C"/>
    <w:rsid w:val="003E67D8"/>
    <w:rsid w:val="003E68A3"/>
    <w:rsid w:val="003E75DF"/>
    <w:rsid w:val="003F10D7"/>
    <w:rsid w:val="003F1467"/>
    <w:rsid w:val="003F1AA8"/>
    <w:rsid w:val="003F3B33"/>
    <w:rsid w:val="003F435E"/>
    <w:rsid w:val="003F657C"/>
    <w:rsid w:val="003F6A59"/>
    <w:rsid w:val="003F6A6B"/>
    <w:rsid w:val="0040153E"/>
    <w:rsid w:val="00401677"/>
    <w:rsid w:val="00403A7D"/>
    <w:rsid w:val="0040531A"/>
    <w:rsid w:val="00405F3A"/>
    <w:rsid w:val="00406C26"/>
    <w:rsid w:val="00407C80"/>
    <w:rsid w:val="00410C8E"/>
    <w:rsid w:val="00411E10"/>
    <w:rsid w:val="00412609"/>
    <w:rsid w:val="00413873"/>
    <w:rsid w:val="00415349"/>
    <w:rsid w:val="00416258"/>
    <w:rsid w:val="00416330"/>
    <w:rsid w:val="00417F0C"/>
    <w:rsid w:val="00420383"/>
    <w:rsid w:val="00423007"/>
    <w:rsid w:val="00423D0E"/>
    <w:rsid w:val="00426667"/>
    <w:rsid w:val="00426D60"/>
    <w:rsid w:val="00426E86"/>
    <w:rsid w:val="004300D9"/>
    <w:rsid w:val="00430219"/>
    <w:rsid w:val="00431D04"/>
    <w:rsid w:val="00432B22"/>
    <w:rsid w:val="004332BF"/>
    <w:rsid w:val="00433A8E"/>
    <w:rsid w:val="004342BE"/>
    <w:rsid w:val="00435FC7"/>
    <w:rsid w:val="00436156"/>
    <w:rsid w:val="00437E10"/>
    <w:rsid w:val="004404DB"/>
    <w:rsid w:val="00440660"/>
    <w:rsid w:val="00441BDF"/>
    <w:rsid w:val="00442E7D"/>
    <w:rsid w:val="00443611"/>
    <w:rsid w:val="004446DB"/>
    <w:rsid w:val="00452EE5"/>
    <w:rsid w:val="00453BD8"/>
    <w:rsid w:val="00454460"/>
    <w:rsid w:val="004545B7"/>
    <w:rsid w:val="004562BC"/>
    <w:rsid w:val="00456381"/>
    <w:rsid w:val="00456A5F"/>
    <w:rsid w:val="00461272"/>
    <w:rsid w:val="004635F3"/>
    <w:rsid w:val="00463CC8"/>
    <w:rsid w:val="0046445B"/>
    <w:rsid w:val="00464A28"/>
    <w:rsid w:val="00464A80"/>
    <w:rsid w:val="0046540A"/>
    <w:rsid w:val="00465A1A"/>
    <w:rsid w:val="00465FFB"/>
    <w:rsid w:val="004664BB"/>
    <w:rsid w:val="004704DA"/>
    <w:rsid w:val="00470779"/>
    <w:rsid w:val="0047078C"/>
    <w:rsid w:val="00470A33"/>
    <w:rsid w:val="00471DB8"/>
    <w:rsid w:val="00473433"/>
    <w:rsid w:val="004743E2"/>
    <w:rsid w:val="00474BD5"/>
    <w:rsid w:val="00474FE0"/>
    <w:rsid w:val="00475667"/>
    <w:rsid w:val="00477D37"/>
    <w:rsid w:val="00481BCD"/>
    <w:rsid w:val="00482BED"/>
    <w:rsid w:val="00483957"/>
    <w:rsid w:val="004852D7"/>
    <w:rsid w:val="00486582"/>
    <w:rsid w:val="00493FE1"/>
    <w:rsid w:val="00495EFA"/>
    <w:rsid w:val="0049751C"/>
    <w:rsid w:val="004A1959"/>
    <w:rsid w:val="004A29E9"/>
    <w:rsid w:val="004B23A5"/>
    <w:rsid w:val="004B2662"/>
    <w:rsid w:val="004B3398"/>
    <w:rsid w:val="004B4084"/>
    <w:rsid w:val="004B4E28"/>
    <w:rsid w:val="004B52A9"/>
    <w:rsid w:val="004B5F99"/>
    <w:rsid w:val="004C0091"/>
    <w:rsid w:val="004C0F55"/>
    <w:rsid w:val="004C5BC9"/>
    <w:rsid w:val="004D1FA4"/>
    <w:rsid w:val="004D2F71"/>
    <w:rsid w:val="004D4624"/>
    <w:rsid w:val="004D4AB2"/>
    <w:rsid w:val="004D6945"/>
    <w:rsid w:val="004E08D0"/>
    <w:rsid w:val="004E0C4C"/>
    <w:rsid w:val="004E0E08"/>
    <w:rsid w:val="004E1450"/>
    <w:rsid w:val="004E20F0"/>
    <w:rsid w:val="004E21CD"/>
    <w:rsid w:val="004E37FE"/>
    <w:rsid w:val="004E3D39"/>
    <w:rsid w:val="004E4EEE"/>
    <w:rsid w:val="004E5C6B"/>
    <w:rsid w:val="004E5E1F"/>
    <w:rsid w:val="004E6995"/>
    <w:rsid w:val="004F1E25"/>
    <w:rsid w:val="004F2479"/>
    <w:rsid w:val="004F58D9"/>
    <w:rsid w:val="00504F0A"/>
    <w:rsid w:val="00504FFA"/>
    <w:rsid w:val="005069BB"/>
    <w:rsid w:val="005073C7"/>
    <w:rsid w:val="00507EAB"/>
    <w:rsid w:val="00511CC9"/>
    <w:rsid w:val="00513790"/>
    <w:rsid w:val="0051436B"/>
    <w:rsid w:val="00514957"/>
    <w:rsid w:val="005210F5"/>
    <w:rsid w:val="005234ED"/>
    <w:rsid w:val="00524302"/>
    <w:rsid w:val="00524A53"/>
    <w:rsid w:val="00524BB1"/>
    <w:rsid w:val="00524E69"/>
    <w:rsid w:val="00525E9C"/>
    <w:rsid w:val="00525F0C"/>
    <w:rsid w:val="00525F1B"/>
    <w:rsid w:val="00530D13"/>
    <w:rsid w:val="00531CB7"/>
    <w:rsid w:val="00532A85"/>
    <w:rsid w:val="00533BE4"/>
    <w:rsid w:val="0053505C"/>
    <w:rsid w:val="00536BF5"/>
    <w:rsid w:val="005405DF"/>
    <w:rsid w:val="00541958"/>
    <w:rsid w:val="00545C90"/>
    <w:rsid w:val="00546BC7"/>
    <w:rsid w:val="005478B1"/>
    <w:rsid w:val="00551ACF"/>
    <w:rsid w:val="00551EE6"/>
    <w:rsid w:val="00554125"/>
    <w:rsid w:val="00554EB0"/>
    <w:rsid w:val="00560C6A"/>
    <w:rsid w:val="00562A52"/>
    <w:rsid w:val="00562FB3"/>
    <w:rsid w:val="00563450"/>
    <w:rsid w:val="00564E80"/>
    <w:rsid w:val="00565063"/>
    <w:rsid w:val="00566E00"/>
    <w:rsid w:val="00570E08"/>
    <w:rsid w:val="0057171A"/>
    <w:rsid w:val="00571E36"/>
    <w:rsid w:val="005750C8"/>
    <w:rsid w:val="005754F6"/>
    <w:rsid w:val="005760D4"/>
    <w:rsid w:val="00577F8E"/>
    <w:rsid w:val="00590193"/>
    <w:rsid w:val="005908F0"/>
    <w:rsid w:val="0059275F"/>
    <w:rsid w:val="00592A03"/>
    <w:rsid w:val="00593DC4"/>
    <w:rsid w:val="005953A1"/>
    <w:rsid w:val="0059593A"/>
    <w:rsid w:val="00596227"/>
    <w:rsid w:val="00596B5E"/>
    <w:rsid w:val="00597069"/>
    <w:rsid w:val="005A104E"/>
    <w:rsid w:val="005A20C1"/>
    <w:rsid w:val="005A253A"/>
    <w:rsid w:val="005A3505"/>
    <w:rsid w:val="005A359B"/>
    <w:rsid w:val="005A3E78"/>
    <w:rsid w:val="005B1EF8"/>
    <w:rsid w:val="005B2785"/>
    <w:rsid w:val="005B316F"/>
    <w:rsid w:val="005B3228"/>
    <w:rsid w:val="005B70B0"/>
    <w:rsid w:val="005B73E8"/>
    <w:rsid w:val="005C0D33"/>
    <w:rsid w:val="005C0FB1"/>
    <w:rsid w:val="005C2CC8"/>
    <w:rsid w:val="005C2CE6"/>
    <w:rsid w:val="005C6350"/>
    <w:rsid w:val="005D0A55"/>
    <w:rsid w:val="005D1203"/>
    <w:rsid w:val="005D2767"/>
    <w:rsid w:val="005D3D0A"/>
    <w:rsid w:val="005D4209"/>
    <w:rsid w:val="005D4BC7"/>
    <w:rsid w:val="005E1F7E"/>
    <w:rsid w:val="005E3745"/>
    <w:rsid w:val="005E4E56"/>
    <w:rsid w:val="005E5BF5"/>
    <w:rsid w:val="005F2133"/>
    <w:rsid w:val="005F33C6"/>
    <w:rsid w:val="005F40E5"/>
    <w:rsid w:val="005F5866"/>
    <w:rsid w:val="005F7A74"/>
    <w:rsid w:val="00600092"/>
    <w:rsid w:val="006008D7"/>
    <w:rsid w:val="00602F88"/>
    <w:rsid w:val="006038CC"/>
    <w:rsid w:val="00605130"/>
    <w:rsid w:val="00610B80"/>
    <w:rsid w:val="00622D69"/>
    <w:rsid w:val="00623B53"/>
    <w:rsid w:val="00623DEF"/>
    <w:rsid w:val="006301F3"/>
    <w:rsid w:val="0063032C"/>
    <w:rsid w:val="00630B74"/>
    <w:rsid w:val="0063109C"/>
    <w:rsid w:val="00631450"/>
    <w:rsid w:val="00631D8D"/>
    <w:rsid w:val="00636E0C"/>
    <w:rsid w:val="0064020A"/>
    <w:rsid w:val="00640CA2"/>
    <w:rsid w:val="00640F82"/>
    <w:rsid w:val="00642127"/>
    <w:rsid w:val="006437CB"/>
    <w:rsid w:val="00646075"/>
    <w:rsid w:val="00646196"/>
    <w:rsid w:val="00650ED7"/>
    <w:rsid w:val="00651579"/>
    <w:rsid w:val="00653373"/>
    <w:rsid w:val="00653925"/>
    <w:rsid w:val="00655300"/>
    <w:rsid w:val="00655A82"/>
    <w:rsid w:val="00660CEA"/>
    <w:rsid w:val="006617A2"/>
    <w:rsid w:val="00662286"/>
    <w:rsid w:val="00665CF2"/>
    <w:rsid w:val="00667041"/>
    <w:rsid w:val="006716D4"/>
    <w:rsid w:val="00671A54"/>
    <w:rsid w:val="00682599"/>
    <w:rsid w:val="00682799"/>
    <w:rsid w:val="00683270"/>
    <w:rsid w:val="00683585"/>
    <w:rsid w:val="00684499"/>
    <w:rsid w:val="006860AB"/>
    <w:rsid w:val="00686AD0"/>
    <w:rsid w:val="0069122C"/>
    <w:rsid w:val="00691EAC"/>
    <w:rsid w:val="00696EE5"/>
    <w:rsid w:val="0069713D"/>
    <w:rsid w:val="006A0048"/>
    <w:rsid w:val="006A1FBE"/>
    <w:rsid w:val="006A2020"/>
    <w:rsid w:val="006A21B3"/>
    <w:rsid w:val="006A4341"/>
    <w:rsid w:val="006A5152"/>
    <w:rsid w:val="006A54CC"/>
    <w:rsid w:val="006A61D1"/>
    <w:rsid w:val="006A6F14"/>
    <w:rsid w:val="006B0AE2"/>
    <w:rsid w:val="006B43AE"/>
    <w:rsid w:val="006C0585"/>
    <w:rsid w:val="006C1487"/>
    <w:rsid w:val="006C1963"/>
    <w:rsid w:val="006C5BFC"/>
    <w:rsid w:val="006C5D80"/>
    <w:rsid w:val="006C6089"/>
    <w:rsid w:val="006D26C2"/>
    <w:rsid w:val="006D2748"/>
    <w:rsid w:val="006D476D"/>
    <w:rsid w:val="006D6B04"/>
    <w:rsid w:val="006D7439"/>
    <w:rsid w:val="006D76E0"/>
    <w:rsid w:val="006E20EA"/>
    <w:rsid w:val="006E4599"/>
    <w:rsid w:val="006E653D"/>
    <w:rsid w:val="006E75BD"/>
    <w:rsid w:val="006F142E"/>
    <w:rsid w:val="006F28FE"/>
    <w:rsid w:val="006F5EC6"/>
    <w:rsid w:val="006F6534"/>
    <w:rsid w:val="006F7EFC"/>
    <w:rsid w:val="00700A01"/>
    <w:rsid w:val="007032FE"/>
    <w:rsid w:val="00703EA1"/>
    <w:rsid w:val="007040E4"/>
    <w:rsid w:val="00704B33"/>
    <w:rsid w:val="00704C79"/>
    <w:rsid w:val="00705EFA"/>
    <w:rsid w:val="00710C66"/>
    <w:rsid w:val="00712717"/>
    <w:rsid w:val="00714A77"/>
    <w:rsid w:val="00715054"/>
    <w:rsid w:val="00716F4B"/>
    <w:rsid w:val="00720B04"/>
    <w:rsid w:val="00722B06"/>
    <w:rsid w:val="007240CB"/>
    <w:rsid w:val="00724A80"/>
    <w:rsid w:val="00725EE1"/>
    <w:rsid w:val="00726E5A"/>
    <w:rsid w:val="007272F9"/>
    <w:rsid w:val="007303EA"/>
    <w:rsid w:val="0073143A"/>
    <w:rsid w:val="0073146F"/>
    <w:rsid w:val="007330F1"/>
    <w:rsid w:val="0073380D"/>
    <w:rsid w:val="00736E49"/>
    <w:rsid w:val="007374EC"/>
    <w:rsid w:val="00737917"/>
    <w:rsid w:val="00737B38"/>
    <w:rsid w:val="0074018F"/>
    <w:rsid w:val="007428D3"/>
    <w:rsid w:val="00743324"/>
    <w:rsid w:val="00743F9D"/>
    <w:rsid w:val="0074578A"/>
    <w:rsid w:val="00751E1A"/>
    <w:rsid w:val="007532FB"/>
    <w:rsid w:val="00755F46"/>
    <w:rsid w:val="007567DF"/>
    <w:rsid w:val="00756F03"/>
    <w:rsid w:val="00757281"/>
    <w:rsid w:val="00760E5A"/>
    <w:rsid w:val="00761019"/>
    <w:rsid w:val="007612A8"/>
    <w:rsid w:val="00761CE0"/>
    <w:rsid w:val="00762605"/>
    <w:rsid w:val="00765BD7"/>
    <w:rsid w:val="007700FF"/>
    <w:rsid w:val="0077053A"/>
    <w:rsid w:val="00771F6C"/>
    <w:rsid w:val="00780E19"/>
    <w:rsid w:val="007810BF"/>
    <w:rsid w:val="00781324"/>
    <w:rsid w:val="00785384"/>
    <w:rsid w:val="007854EA"/>
    <w:rsid w:val="0078557F"/>
    <w:rsid w:val="007858C9"/>
    <w:rsid w:val="00785DE6"/>
    <w:rsid w:val="00791A85"/>
    <w:rsid w:val="00792FBC"/>
    <w:rsid w:val="00793C54"/>
    <w:rsid w:val="00796C8B"/>
    <w:rsid w:val="007A02EF"/>
    <w:rsid w:val="007A05FE"/>
    <w:rsid w:val="007A0DAA"/>
    <w:rsid w:val="007A2CF1"/>
    <w:rsid w:val="007A3879"/>
    <w:rsid w:val="007A38EC"/>
    <w:rsid w:val="007A525F"/>
    <w:rsid w:val="007A5D11"/>
    <w:rsid w:val="007A7CB4"/>
    <w:rsid w:val="007B0CFA"/>
    <w:rsid w:val="007B42EC"/>
    <w:rsid w:val="007B43D0"/>
    <w:rsid w:val="007B564A"/>
    <w:rsid w:val="007B69E8"/>
    <w:rsid w:val="007C13F2"/>
    <w:rsid w:val="007C2B45"/>
    <w:rsid w:val="007C46BA"/>
    <w:rsid w:val="007C5048"/>
    <w:rsid w:val="007C54DF"/>
    <w:rsid w:val="007C705D"/>
    <w:rsid w:val="007D170A"/>
    <w:rsid w:val="007D4C65"/>
    <w:rsid w:val="007D7737"/>
    <w:rsid w:val="007E0782"/>
    <w:rsid w:val="007E0E7A"/>
    <w:rsid w:val="007E4374"/>
    <w:rsid w:val="007E58ED"/>
    <w:rsid w:val="007E65E1"/>
    <w:rsid w:val="007E683B"/>
    <w:rsid w:val="007E77D4"/>
    <w:rsid w:val="007E7AF7"/>
    <w:rsid w:val="007F12FA"/>
    <w:rsid w:val="007F2FEB"/>
    <w:rsid w:val="007F6010"/>
    <w:rsid w:val="007F6584"/>
    <w:rsid w:val="00800D8F"/>
    <w:rsid w:val="00801BE2"/>
    <w:rsid w:val="00802670"/>
    <w:rsid w:val="00807738"/>
    <w:rsid w:val="00807B7B"/>
    <w:rsid w:val="008140C9"/>
    <w:rsid w:val="00814811"/>
    <w:rsid w:val="0081494A"/>
    <w:rsid w:val="0081550D"/>
    <w:rsid w:val="00815701"/>
    <w:rsid w:val="008214D1"/>
    <w:rsid w:val="00823DFE"/>
    <w:rsid w:val="00826522"/>
    <w:rsid w:val="00832883"/>
    <w:rsid w:val="0083568F"/>
    <w:rsid w:val="0083675E"/>
    <w:rsid w:val="00837A77"/>
    <w:rsid w:val="00841C3D"/>
    <w:rsid w:val="00842784"/>
    <w:rsid w:val="00843380"/>
    <w:rsid w:val="00843F42"/>
    <w:rsid w:val="00844021"/>
    <w:rsid w:val="00846DE2"/>
    <w:rsid w:val="00847FF7"/>
    <w:rsid w:val="00850FEA"/>
    <w:rsid w:val="00851242"/>
    <w:rsid w:val="0085175D"/>
    <w:rsid w:val="00852788"/>
    <w:rsid w:val="00853CCE"/>
    <w:rsid w:val="008542B1"/>
    <w:rsid w:val="0085622F"/>
    <w:rsid w:val="008611DE"/>
    <w:rsid w:val="00861D4D"/>
    <w:rsid w:val="00862019"/>
    <w:rsid w:val="0086227B"/>
    <w:rsid w:val="00862A8B"/>
    <w:rsid w:val="00862FC8"/>
    <w:rsid w:val="00863906"/>
    <w:rsid w:val="00863AD0"/>
    <w:rsid w:val="00864960"/>
    <w:rsid w:val="00865C62"/>
    <w:rsid w:val="00870A4F"/>
    <w:rsid w:val="00871EB0"/>
    <w:rsid w:val="0087390E"/>
    <w:rsid w:val="00874734"/>
    <w:rsid w:val="00875C51"/>
    <w:rsid w:val="00876671"/>
    <w:rsid w:val="0088036E"/>
    <w:rsid w:val="00880B88"/>
    <w:rsid w:val="00880D03"/>
    <w:rsid w:val="008820E9"/>
    <w:rsid w:val="00883188"/>
    <w:rsid w:val="008837B2"/>
    <w:rsid w:val="00884C63"/>
    <w:rsid w:val="008856F2"/>
    <w:rsid w:val="00885F35"/>
    <w:rsid w:val="00886004"/>
    <w:rsid w:val="00890058"/>
    <w:rsid w:val="00892601"/>
    <w:rsid w:val="00896AD3"/>
    <w:rsid w:val="00896CBE"/>
    <w:rsid w:val="008976DF"/>
    <w:rsid w:val="008A0802"/>
    <w:rsid w:val="008A2091"/>
    <w:rsid w:val="008A4609"/>
    <w:rsid w:val="008A73EE"/>
    <w:rsid w:val="008A764C"/>
    <w:rsid w:val="008B07DD"/>
    <w:rsid w:val="008B0BD4"/>
    <w:rsid w:val="008B2B30"/>
    <w:rsid w:val="008B3B7A"/>
    <w:rsid w:val="008B3C85"/>
    <w:rsid w:val="008B42BE"/>
    <w:rsid w:val="008B7721"/>
    <w:rsid w:val="008C03AB"/>
    <w:rsid w:val="008C0A73"/>
    <w:rsid w:val="008C0EBF"/>
    <w:rsid w:val="008C0FC6"/>
    <w:rsid w:val="008C198A"/>
    <w:rsid w:val="008C1F53"/>
    <w:rsid w:val="008C2096"/>
    <w:rsid w:val="008C2404"/>
    <w:rsid w:val="008C2D2A"/>
    <w:rsid w:val="008C6546"/>
    <w:rsid w:val="008C6882"/>
    <w:rsid w:val="008C7130"/>
    <w:rsid w:val="008D1BB7"/>
    <w:rsid w:val="008D5A13"/>
    <w:rsid w:val="008D5DCC"/>
    <w:rsid w:val="008D74AA"/>
    <w:rsid w:val="008D768D"/>
    <w:rsid w:val="008E0018"/>
    <w:rsid w:val="008E0BED"/>
    <w:rsid w:val="008E13F3"/>
    <w:rsid w:val="008E2581"/>
    <w:rsid w:val="008E2EE3"/>
    <w:rsid w:val="008E55D9"/>
    <w:rsid w:val="008E576C"/>
    <w:rsid w:val="008E7FB9"/>
    <w:rsid w:val="008F0377"/>
    <w:rsid w:val="008F0E0B"/>
    <w:rsid w:val="008F16FE"/>
    <w:rsid w:val="008F1D2A"/>
    <w:rsid w:val="008F5419"/>
    <w:rsid w:val="008F6A39"/>
    <w:rsid w:val="00903B64"/>
    <w:rsid w:val="00904160"/>
    <w:rsid w:val="00904400"/>
    <w:rsid w:val="00904447"/>
    <w:rsid w:val="00905F67"/>
    <w:rsid w:val="00910B0F"/>
    <w:rsid w:val="00913510"/>
    <w:rsid w:val="00915B37"/>
    <w:rsid w:val="0091781A"/>
    <w:rsid w:val="00921518"/>
    <w:rsid w:val="00923603"/>
    <w:rsid w:val="009236D9"/>
    <w:rsid w:val="009242D5"/>
    <w:rsid w:val="00927235"/>
    <w:rsid w:val="00932456"/>
    <w:rsid w:val="00936A8A"/>
    <w:rsid w:val="0094077F"/>
    <w:rsid w:val="00941ECC"/>
    <w:rsid w:val="00944053"/>
    <w:rsid w:val="0094453B"/>
    <w:rsid w:val="00946059"/>
    <w:rsid w:val="00947105"/>
    <w:rsid w:val="00951AA0"/>
    <w:rsid w:val="009529FE"/>
    <w:rsid w:val="009531E3"/>
    <w:rsid w:val="00954C90"/>
    <w:rsid w:val="00954CEC"/>
    <w:rsid w:val="00955113"/>
    <w:rsid w:val="00956D2B"/>
    <w:rsid w:val="00957273"/>
    <w:rsid w:val="009579F2"/>
    <w:rsid w:val="00957A97"/>
    <w:rsid w:val="009612CF"/>
    <w:rsid w:val="00963DDF"/>
    <w:rsid w:val="00965CCC"/>
    <w:rsid w:val="009660A5"/>
    <w:rsid w:val="009707CE"/>
    <w:rsid w:val="00971CED"/>
    <w:rsid w:val="009725AE"/>
    <w:rsid w:val="009727D9"/>
    <w:rsid w:val="00973066"/>
    <w:rsid w:val="00976017"/>
    <w:rsid w:val="00976726"/>
    <w:rsid w:val="00976B3E"/>
    <w:rsid w:val="0098204B"/>
    <w:rsid w:val="00983790"/>
    <w:rsid w:val="00983899"/>
    <w:rsid w:val="00986255"/>
    <w:rsid w:val="009865A0"/>
    <w:rsid w:val="009908B4"/>
    <w:rsid w:val="00994A9D"/>
    <w:rsid w:val="00996C2C"/>
    <w:rsid w:val="009A22D3"/>
    <w:rsid w:val="009A3AA2"/>
    <w:rsid w:val="009A4EF4"/>
    <w:rsid w:val="009A7D63"/>
    <w:rsid w:val="009B08CD"/>
    <w:rsid w:val="009B0912"/>
    <w:rsid w:val="009B1836"/>
    <w:rsid w:val="009B1CF9"/>
    <w:rsid w:val="009C0F74"/>
    <w:rsid w:val="009C3F6F"/>
    <w:rsid w:val="009C7000"/>
    <w:rsid w:val="009D0BCD"/>
    <w:rsid w:val="009D0E97"/>
    <w:rsid w:val="009D0FB6"/>
    <w:rsid w:val="009D17BB"/>
    <w:rsid w:val="009D1DAF"/>
    <w:rsid w:val="009D27DC"/>
    <w:rsid w:val="009D4616"/>
    <w:rsid w:val="009D480E"/>
    <w:rsid w:val="009D57AA"/>
    <w:rsid w:val="009D6D10"/>
    <w:rsid w:val="009D7D16"/>
    <w:rsid w:val="009E2D9A"/>
    <w:rsid w:val="009E48E0"/>
    <w:rsid w:val="009E7076"/>
    <w:rsid w:val="009E71DC"/>
    <w:rsid w:val="009E73CE"/>
    <w:rsid w:val="009F17DB"/>
    <w:rsid w:val="009F2B82"/>
    <w:rsid w:val="009F34BC"/>
    <w:rsid w:val="009F4704"/>
    <w:rsid w:val="009F4D46"/>
    <w:rsid w:val="009F7505"/>
    <w:rsid w:val="009F785F"/>
    <w:rsid w:val="009F7D4C"/>
    <w:rsid w:val="00A00AA0"/>
    <w:rsid w:val="00A00BC2"/>
    <w:rsid w:val="00A01351"/>
    <w:rsid w:val="00A014D3"/>
    <w:rsid w:val="00A017B2"/>
    <w:rsid w:val="00A12C72"/>
    <w:rsid w:val="00A137EE"/>
    <w:rsid w:val="00A16E99"/>
    <w:rsid w:val="00A1723E"/>
    <w:rsid w:val="00A17B02"/>
    <w:rsid w:val="00A17FA4"/>
    <w:rsid w:val="00A2071D"/>
    <w:rsid w:val="00A20E16"/>
    <w:rsid w:val="00A22B9D"/>
    <w:rsid w:val="00A2500D"/>
    <w:rsid w:val="00A254D3"/>
    <w:rsid w:val="00A268BF"/>
    <w:rsid w:val="00A30726"/>
    <w:rsid w:val="00A3185F"/>
    <w:rsid w:val="00A31BE8"/>
    <w:rsid w:val="00A32773"/>
    <w:rsid w:val="00A3327E"/>
    <w:rsid w:val="00A3523C"/>
    <w:rsid w:val="00A36682"/>
    <w:rsid w:val="00A36C3A"/>
    <w:rsid w:val="00A36E4D"/>
    <w:rsid w:val="00A37845"/>
    <w:rsid w:val="00A40B2E"/>
    <w:rsid w:val="00A4183F"/>
    <w:rsid w:val="00A42324"/>
    <w:rsid w:val="00A424B8"/>
    <w:rsid w:val="00A445E9"/>
    <w:rsid w:val="00A44815"/>
    <w:rsid w:val="00A46588"/>
    <w:rsid w:val="00A50186"/>
    <w:rsid w:val="00A51A1E"/>
    <w:rsid w:val="00A528D8"/>
    <w:rsid w:val="00A52907"/>
    <w:rsid w:val="00A54AF9"/>
    <w:rsid w:val="00A5586E"/>
    <w:rsid w:val="00A56359"/>
    <w:rsid w:val="00A62389"/>
    <w:rsid w:val="00A62D89"/>
    <w:rsid w:val="00A63AD9"/>
    <w:rsid w:val="00A64A94"/>
    <w:rsid w:val="00A72F77"/>
    <w:rsid w:val="00A73CD4"/>
    <w:rsid w:val="00A743D4"/>
    <w:rsid w:val="00A75663"/>
    <w:rsid w:val="00A75F16"/>
    <w:rsid w:val="00A76B09"/>
    <w:rsid w:val="00A76D7E"/>
    <w:rsid w:val="00A76E57"/>
    <w:rsid w:val="00A77371"/>
    <w:rsid w:val="00A77821"/>
    <w:rsid w:val="00A77892"/>
    <w:rsid w:val="00A80A60"/>
    <w:rsid w:val="00A810EB"/>
    <w:rsid w:val="00A82969"/>
    <w:rsid w:val="00A82E3F"/>
    <w:rsid w:val="00A84994"/>
    <w:rsid w:val="00A8726A"/>
    <w:rsid w:val="00A87EFB"/>
    <w:rsid w:val="00A90690"/>
    <w:rsid w:val="00A92013"/>
    <w:rsid w:val="00A9312B"/>
    <w:rsid w:val="00A94BF0"/>
    <w:rsid w:val="00A96A19"/>
    <w:rsid w:val="00AA07C0"/>
    <w:rsid w:val="00AA0993"/>
    <w:rsid w:val="00AA0EFD"/>
    <w:rsid w:val="00AA1D5E"/>
    <w:rsid w:val="00AA247F"/>
    <w:rsid w:val="00AA2C64"/>
    <w:rsid w:val="00AA33C8"/>
    <w:rsid w:val="00AA37B6"/>
    <w:rsid w:val="00AA4349"/>
    <w:rsid w:val="00AA4909"/>
    <w:rsid w:val="00AA50E7"/>
    <w:rsid w:val="00AA52BF"/>
    <w:rsid w:val="00AA6061"/>
    <w:rsid w:val="00AB14B1"/>
    <w:rsid w:val="00AB1A84"/>
    <w:rsid w:val="00AB3959"/>
    <w:rsid w:val="00AB5E5E"/>
    <w:rsid w:val="00AB75F3"/>
    <w:rsid w:val="00AB7BA3"/>
    <w:rsid w:val="00AC043B"/>
    <w:rsid w:val="00AC0ABA"/>
    <w:rsid w:val="00AC12F7"/>
    <w:rsid w:val="00AC1942"/>
    <w:rsid w:val="00AC1D03"/>
    <w:rsid w:val="00AC1D77"/>
    <w:rsid w:val="00AC2C54"/>
    <w:rsid w:val="00AC30D5"/>
    <w:rsid w:val="00AC3DAF"/>
    <w:rsid w:val="00AC6E38"/>
    <w:rsid w:val="00AD1787"/>
    <w:rsid w:val="00AD267C"/>
    <w:rsid w:val="00AD27D3"/>
    <w:rsid w:val="00AD5E37"/>
    <w:rsid w:val="00AD5E6F"/>
    <w:rsid w:val="00AD603B"/>
    <w:rsid w:val="00AD794B"/>
    <w:rsid w:val="00AE1C33"/>
    <w:rsid w:val="00AE3569"/>
    <w:rsid w:val="00AE40DD"/>
    <w:rsid w:val="00AE67AF"/>
    <w:rsid w:val="00AE6B93"/>
    <w:rsid w:val="00AE77E8"/>
    <w:rsid w:val="00AF02C9"/>
    <w:rsid w:val="00AF1E8D"/>
    <w:rsid w:val="00AF30DC"/>
    <w:rsid w:val="00AF30FD"/>
    <w:rsid w:val="00AF6036"/>
    <w:rsid w:val="00B005B4"/>
    <w:rsid w:val="00B00D6F"/>
    <w:rsid w:val="00B011DC"/>
    <w:rsid w:val="00B012E6"/>
    <w:rsid w:val="00B01737"/>
    <w:rsid w:val="00B021A9"/>
    <w:rsid w:val="00B028A1"/>
    <w:rsid w:val="00B03305"/>
    <w:rsid w:val="00B03A65"/>
    <w:rsid w:val="00B044B8"/>
    <w:rsid w:val="00B048B7"/>
    <w:rsid w:val="00B060FD"/>
    <w:rsid w:val="00B06519"/>
    <w:rsid w:val="00B11D63"/>
    <w:rsid w:val="00B15612"/>
    <w:rsid w:val="00B15C5A"/>
    <w:rsid w:val="00B20424"/>
    <w:rsid w:val="00B20442"/>
    <w:rsid w:val="00B20F0D"/>
    <w:rsid w:val="00B215FC"/>
    <w:rsid w:val="00B237DB"/>
    <w:rsid w:val="00B2481A"/>
    <w:rsid w:val="00B2512D"/>
    <w:rsid w:val="00B2595D"/>
    <w:rsid w:val="00B271A6"/>
    <w:rsid w:val="00B31A0F"/>
    <w:rsid w:val="00B31CB7"/>
    <w:rsid w:val="00B31F4B"/>
    <w:rsid w:val="00B322E4"/>
    <w:rsid w:val="00B32786"/>
    <w:rsid w:val="00B33A6A"/>
    <w:rsid w:val="00B3452A"/>
    <w:rsid w:val="00B36146"/>
    <w:rsid w:val="00B369B9"/>
    <w:rsid w:val="00B37B84"/>
    <w:rsid w:val="00B4070F"/>
    <w:rsid w:val="00B420CA"/>
    <w:rsid w:val="00B43C9D"/>
    <w:rsid w:val="00B442E7"/>
    <w:rsid w:val="00B446DD"/>
    <w:rsid w:val="00B464A6"/>
    <w:rsid w:val="00B46C92"/>
    <w:rsid w:val="00B46E62"/>
    <w:rsid w:val="00B50662"/>
    <w:rsid w:val="00B50EDE"/>
    <w:rsid w:val="00B5199A"/>
    <w:rsid w:val="00B54705"/>
    <w:rsid w:val="00B5741D"/>
    <w:rsid w:val="00B57BF5"/>
    <w:rsid w:val="00B608F2"/>
    <w:rsid w:val="00B6167E"/>
    <w:rsid w:val="00B63485"/>
    <w:rsid w:val="00B63737"/>
    <w:rsid w:val="00B6390B"/>
    <w:rsid w:val="00B704BB"/>
    <w:rsid w:val="00B70974"/>
    <w:rsid w:val="00B715E8"/>
    <w:rsid w:val="00B756E9"/>
    <w:rsid w:val="00B77007"/>
    <w:rsid w:val="00B77BA7"/>
    <w:rsid w:val="00B77E7D"/>
    <w:rsid w:val="00B81171"/>
    <w:rsid w:val="00B81A25"/>
    <w:rsid w:val="00B820FA"/>
    <w:rsid w:val="00B83365"/>
    <w:rsid w:val="00B8510D"/>
    <w:rsid w:val="00B85309"/>
    <w:rsid w:val="00B863D6"/>
    <w:rsid w:val="00B87B72"/>
    <w:rsid w:val="00B907B9"/>
    <w:rsid w:val="00B916C3"/>
    <w:rsid w:val="00B92CF7"/>
    <w:rsid w:val="00B935E5"/>
    <w:rsid w:val="00B95C97"/>
    <w:rsid w:val="00BA0A2E"/>
    <w:rsid w:val="00BA0E6F"/>
    <w:rsid w:val="00BA10A9"/>
    <w:rsid w:val="00BA31F2"/>
    <w:rsid w:val="00BA3DDE"/>
    <w:rsid w:val="00BA5515"/>
    <w:rsid w:val="00BA606A"/>
    <w:rsid w:val="00BB0473"/>
    <w:rsid w:val="00BB6230"/>
    <w:rsid w:val="00BB700C"/>
    <w:rsid w:val="00BB78D3"/>
    <w:rsid w:val="00BC08F5"/>
    <w:rsid w:val="00BC0CB7"/>
    <w:rsid w:val="00BC1041"/>
    <w:rsid w:val="00BC2999"/>
    <w:rsid w:val="00BC3EA0"/>
    <w:rsid w:val="00BC654F"/>
    <w:rsid w:val="00BD1CCA"/>
    <w:rsid w:val="00BD23D1"/>
    <w:rsid w:val="00BD304C"/>
    <w:rsid w:val="00BD3CFD"/>
    <w:rsid w:val="00BD5098"/>
    <w:rsid w:val="00BD6336"/>
    <w:rsid w:val="00BD6612"/>
    <w:rsid w:val="00BD6B93"/>
    <w:rsid w:val="00BE5C8B"/>
    <w:rsid w:val="00BE62BA"/>
    <w:rsid w:val="00BF0B7C"/>
    <w:rsid w:val="00BF0BD8"/>
    <w:rsid w:val="00BF3DBD"/>
    <w:rsid w:val="00BF5CC5"/>
    <w:rsid w:val="00C015B9"/>
    <w:rsid w:val="00C0361C"/>
    <w:rsid w:val="00C043BA"/>
    <w:rsid w:val="00C044BC"/>
    <w:rsid w:val="00C06191"/>
    <w:rsid w:val="00C112F1"/>
    <w:rsid w:val="00C122F5"/>
    <w:rsid w:val="00C12432"/>
    <w:rsid w:val="00C15414"/>
    <w:rsid w:val="00C154CF"/>
    <w:rsid w:val="00C160E4"/>
    <w:rsid w:val="00C16548"/>
    <w:rsid w:val="00C1694F"/>
    <w:rsid w:val="00C16CC9"/>
    <w:rsid w:val="00C20812"/>
    <w:rsid w:val="00C21547"/>
    <w:rsid w:val="00C21FE4"/>
    <w:rsid w:val="00C22FCF"/>
    <w:rsid w:val="00C244C7"/>
    <w:rsid w:val="00C24E8C"/>
    <w:rsid w:val="00C254D0"/>
    <w:rsid w:val="00C25D94"/>
    <w:rsid w:val="00C26F9E"/>
    <w:rsid w:val="00C346C6"/>
    <w:rsid w:val="00C36250"/>
    <w:rsid w:val="00C41BC9"/>
    <w:rsid w:val="00C42247"/>
    <w:rsid w:val="00C45B44"/>
    <w:rsid w:val="00C4686B"/>
    <w:rsid w:val="00C47CE5"/>
    <w:rsid w:val="00C50380"/>
    <w:rsid w:val="00C53793"/>
    <w:rsid w:val="00C54A8F"/>
    <w:rsid w:val="00C57DC3"/>
    <w:rsid w:val="00C61290"/>
    <w:rsid w:val="00C67A47"/>
    <w:rsid w:val="00C70095"/>
    <w:rsid w:val="00C72B46"/>
    <w:rsid w:val="00C73B8A"/>
    <w:rsid w:val="00C769E5"/>
    <w:rsid w:val="00C76CD6"/>
    <w:rsid w:val="00C77349"/>
    <w:rsid w:val="00C77F56"/>
    <w:rsid w:val="00C80138"/>
    <w:rsid w:val="00C84AEB"/>
    <w:rsid w:val="00C873C4"/>
    <w:rsid w:val="00C90102"/>
    <w:rsid w:val="00C90180"/>
    <w:rsid w:val="00C917F9"/>
    <w:rsid w:val="00C920E2"/>
    <w:rsid w:val="00C92751"/>
    <w:rsid w:val="00C950C4"/>
    <w:rsid w:val="00C9595B"/>
    <w:rsid w:val="00C96FC0"/>
    <w:rsid w:val="00CA3A9E"/>
    <w:rsid w:val="00CA3B3A"/>
    <w:rsid w:val="00CA5CD5"/>
    <w:rsid w:val="00CA6946"/>
    <w:rsid w:val="00CB1013"/>
    <w:rsid w:val="00CB2BB1"/>
    <w:rsid w:val="00CB30BD"/>
    <w:rsid w:val="00CB3116"/>
    <w:rsid w:val="00CB5D62"/>
    <w:rsid w:val="00CB654F"/>
    <w:rsid w:val="00CB7D1F"/>
    <w:rsid w:val="00CC130B"/>
    <w:rsid w:val="00CC1423"/>
    <w:rsid w:val="00CD05B5"/>
    <w:rsid w:val="00CD0A5A"/>
    <w:rsid w:val="00CD0D91"/>
    <w:rsid w:val="00CD0F5B"/>
    <w:rsid w:val="00CD64BD"/>
    <w:rsid w:val="00CD6C01"/>
    <w:rsid w:val="00CD6D3D"/>
    <w:rsid w:val="00CD738C"/>
    <w:rsid w:val="00CD76F0"/>
    <w:rsid w:val="00CE0253"/>
    <w:rsid w:val="00CE3849"/>
    <w:rsid w:val="00CE56E1"/>
    <w:rsid w:val="00CE61C4"/>
    <w:rsid w:val="00CE61D1"/>
    <w:rsid w:val="00CE70CC"/>
    <w:rsid w:val="00CE7571"/>
    <w:rsid w:val="00CE77A8"/>
    <w:rsid w:val="00CE7908"/>
    <w:rsid w:val="00CF19D0"/>
    <w:rsid w:val="00CF1BA0"/>
    <w:rsid w:val="00CF3587"/>
    <w:rsid w:val="00CF6F68"/>
    <w:rsid w:val="00D02CF6"/>
    <w:rsid w:val="00D03349"/>
    <w:rsid w:val="00D03F4C"/>
    <w:rsid w:val="00D045FB"/>
    <w:rsid w:val="00D04869"/>
    <w:rsid w:val="00D10E15"/>
    <w:rsid w:val="00D11549"/>
    <w:rsid w:val="00D11D29"/>
    <w:rsid w:val="00D11EC9"/>
    <w:rsid w:val="00D12F7C"/>
    <w:rsid w:val="00D13AEB"/>
    <w:rsid w:val="00D14D3C"/>
    <w:rsid w:val="00D16002"/>
    <w:rsid w:val="00D1774E"/>
    <w:rsid w:val="00D17B17"/>
    <w:rsid w:val="00D20714"/>
    <w:rsid w:val="00D20C5F"/>
    <w:rsid w:val="00D20D23"/>
    <w:rsid w:val="00D214E6"/>
    <w:rsid w:val="00D22B13"/>
    <w:rsid w:val="00D2307A"/>
    <w:rsid w:val="00D27E33"/>
    <w:rsid w:val="00D30AF5"/>
    <w:rsid w:val="00D315F6"/>
    <w:rsid w:val="00D321AA"/>
    <w:rsid w:val="00D33EB6"/>
    <w:rsid w:val="00D35C06"/>
    <w:rsid w:val="00D35F41"/>
    <w:rsid w:val="00D37A88"/>
    <w:rsid w:val="00D37C88"/>
    <w:rsid w:val="00D40E2E"/>
    <w:rsid w:val="00D41547"/>
    <w:rsid w:val="00D4154A"/>
    <w:rsid w:val="00D435D5"/>
    <w:rsid w:val="00D45006"/>
    <w:rsid w:val="00D4645B"/>
    <w:rsid w:val="00D5020D"/>
    <w:rsid w:val="00D502D4"/>
    <w:rsid w:val="00D5258D"/>
    <w:rsid w:val="00D55080"/>
    <w:rsid w:val="00D56C69"/>
    <w:rsid w:val="00D607FC"/>
    <w:rsid w:val="00D61351"/>
    <w:rsid w:val="00D61778"/>
    <w:rsid w:val="00D621E4"/>
    <w:rsid w:val="00D63365"/>
    <w:rsid w:val="00D63A6F"/>
    <w:rsid w:val="00D63D8C"/>
    <w:rsid w:val="00D63DDE"/>
    <w:rsid w:val="00D6710D"/>
    <w:rsid w:val="00D70741"/>
    <w:rsid w:val="00D70A40"/>
    <w:rsid w:val="00D70E6A"/>
    <w:rsid w:val="00D715D4"/>
    <w:rsid w:val="00D72A02"/>
    <w:rsid w:val="00D72B2C"/>
    <w:rsid w:val="00D72F29"/>
    <w:rsid w:val="00D73F6D"/>
    <w:rsid w:val="00D74F06"/>
    <w:rsid w:val="00D75B1B"/>
    <w:rsid w:val="00D76AEA"/>
    <w:rsid w:val="00D778C5"/>
    <w:rsid w:val="00D80647"/>
    <w:rsid w:val="00D81053"/>
    <w:rsid w:val="00D8173C"/>
    <w:rsid w:val="00D8203B"/>
    <w:rsid w:val="00D83BFF"/>
    <w:rsid w:val="00D869D2"/>
    <w:rsid w:val="00D87D43"/>
    <w:rsid w:val="00D9073F"/>
    <w:rsid w:val="00D9083C"/>
    <w:rsid w:val="00D91826"/>
    <w:rsid w:val="00D918D8"/>
    <w:rsid w:val="00D918DA"/>
    <w:rsid w:val="00D93A39"/>
    <w:rsid w:val="00D94EF8"/>
    <w:rsid w:val="00D959F1"/>
    <w:rsid w:val="00D96B2D"/>
    <w:rsid w:val="00D97945"/>
    <w:rsid w:val="00DA3E1C"/>
    <w:rsid w:val="00DB3200"/>
    <w:rsid w:val="00DB5674"/>
    <w:rsid w:val="00DC0C55"/>
    <w:rsid w:val="00DC17CF"/>
    <w:rsid w:val="00DC3680"/>
    <w:rsid w:val="00DC3B49"/>
    <w:rsid w:val="00DC4524"/>
    <w:rsid w:val="00DC4BE1"/>
    <w:rsid w:val="00DC56F7"/>
    <w:rsid w:val="00DC7303"/>
    <w:rsid w:val="00DC79F8"/>
    <w:rsid w:val="00DD06FC"/>
    <w:rsid w:val="00DD4A14"/>
    <w:rsid w:val="00DD58FB"/>
    <w:rsid w:val="00DD71BB"/>
    <w:rsid w:val="00DD72FE"/>
    <w:rsid w:val="00DD76AD"/>
    <w:rsid w:val="00DE2B81"/>
    <w:rsid w:val="00DE4CDA"/>
    <w:rsid w:val="00DE5171"/>
    <w:rsid w:val="00DF39C2"/>
    <w:rsid w:val="00DF3ADC"/>
    <w:rsid w:val="00DF3BD9"/>
    <w:rsid w:val="00DF3F72"/>
    <w:rsid w:val="00DF442F"/>
    <w:rsid w:val="00DF4E3F"/>
    <w:rsid w:val="00DF779B"/>
    <w:rsid w:val="00E003C3"/>
    <w:rsid w:val="00E01F70"/>
    <w:rsid w:val="00E025C0"/>
    <w:rsid w:val="00E02BE9"/>
    <w:rsid w:val="00E02E54"/>
    <w:rsid w:val="00E03479"/>
    <w:rsid w:val="00E11257"/>
    <w:rsid w:val="00E11412"/>
    <w:rsid w:val="00E12A6B"/>
    <w:rsid w:val="00E12EBF"/>
    <w:rsid w:val="00E145A6"/>
    <w:rsid w:val="00E14DFF"/>
    <w:rsid w:val="00E1506B"/>
    <w:rsid w:val="00E200BE"/>
    <w:rsid w:val="00E20875"/>
    <w:rsid w:val="00E22757"/>
    <w:rsid w:val="00E227C6"/>
    <w:rsid w:val="00E238B8"/>
    <w:rsid w:val="00E24C33"/>
    <w:rsid w:val="00E26652"/>
    <w:rsid w:val="00E27046"/>
    <w:rsid w:val="00E27142"/>
    <w:rsid w:val="00E277C7"/>
    <w:rsid w:val="00E27950"/>
    <w:rsid w:val="00E30348"/>
    <w:rsid w:val="00E32E9B"/>
    <w:rsid w:val="00E37372"/>
    <w:rsid w:val="00E37C84"/>
    <w:rsid w:val="00E42C13"/>
    <w:rsid w:val="00E4384B"/>
    <w:rsid w:val="00E43B5D"/>
    <w:rsid w:val="00E45B98"/>
    <w:rsid w:val="00E460FB"/>
    <w:rsid w:val="00E51B8D"/>
    <w:rsid w:val="00E51D07"/>
    <w:rsid w:val="00E52695"/>
    <w:rsid w:val="00E52AB5"/>
    <w:rsid w:val="00E54416"/>
    <w:rsid w:val="00E55399"/>
    <w:rsid w:val="00E55B16"/>
    <w:rsid w:val="00E5729E"/>
    <w:rsid w:val="00E63892"/>
    <w:rsid w:val="00E72D9F"/>
    <w:rsid w:val="00E73D0E"/>
    <w:rsid w:val="00E74DBB"/>
    <w:rsid w:val="00E753EE"/>
    <w:rsid w:val="00E76A37"/>
    <w:rsid w:val="00E77625"/>
    <w:rsid w:val="00E779AF"/>
    <w:rsid w:val="00E80CD2"/>
    <w:rsid w:val="00E82213"/>
    <w:rsid w:val="00E82294"/>
    <w:rsid w:val="00E8353E"/>
    <w:rsid w:val="00E836CB"/>
    <w:rsid w:val="00E917BF"/>
    <w:rsid w:val="00E94FA2"/>
    <w:rsid w:val="00E96F48"/>
    <w:rsid w:val="00EA1343"/>
    <w:rsid w:val="00EA529A"/>
    <w:rsid w:val="00EA73E1"/>
    <w:rsid w:val="00EB44B4"/>
    <w:rsid w:val="00EB5F13"/>
    <w:rsid w:val="00EB6824"/>
    <w:rsid w:val="00EB6F9E"/>
    <w:rsid w:val="00EC26B5"/>
    <w:rsid w:val="00EC3C86"/>
    <w:rsid w:val="00EC3CA7"/>
    <w:rsid w:val="00EC3D78"/>
    <w:rsid w:val="00EC4DB5"/>
    <w:rsid w:val="00EC5716"/>
    <w:rsid w:val="00EC5E38"/>
    <w:rsid w:val="00EC7612"/>
    <w:rsid w:val="00EC78AE"/>
    <w:rsid w:val="00EC78C0"/>
    <w:rsid w:val="00EC7BDE"/>
    <w:rsid w:val="00EC7C43"/>
    <w:rsid w:val="00ED0FFB"/>
    <w:rsid w:val="00ED1AD0"/>
    <w:rsid w:val="00ED632C"/>
    <w:rsid w:val="00EE06DE"/>
    <w:rsid w:val="00EE18B3"/>
    <w:rsid w:val="00EE1C7F"/>
    <w:rsid w:val="00EE2917"/>
    <w:rsid w:val="00EE3996"/>
    <w:rsid w:val="00EE4C89"/>
    <w:rsid w:val="00EF0965"/>
    <w:rsid w:val="00EF0C8D"/>
    <w:rsid w:val="00EF1BC9"/>
    <w:rsid w:val="00EF2C86"/>
    <w:rsid w:val="00EF341D"/>
    <w:rsid w:val="00EF3435"/>
    <w:rsid w:val="00EF3788"/>
    <w:rsid w:val="00EF38FE"/>
    <w:rsid w:val="00EF4998"/>
    <w:rsid w:val="00EF602A"/>
    <w:rsid w:val="00EF7099"/>
    <w:rsid w:val="00F008D0"/>
    <w:rsid w:val="00F0157A"/>
    <w:rsid w:val="00F028A1"/>
    <w:rsid w:val="00F02EF9"/>
    <w:rsid w:val="00F02F96"/>
    <w:rsid w:val="00F039AF"/>
    <w:rsid w:val="00F058B4"/>
    <w:rsid w:val="00F07FBD"/>
    <w:rsid w:val="00F102DC"/>
    <w:rsid w:val="00F1116B"/>
    <w:rsid w:val="00F12557"/>
    <w:rsid w:val="00F130C4"/>
    <w:rsid w:val="00F13EB5"/>
    <w:rsid w:val="00F16897"/>
    <w:rsid w:val="00F2131C"/>
    <w:rsid w:val="00F2135A"/>
    <w:rsid w:val="00F21D8A"/>
    <w:rsid w:val="00F2216A"/>
    <w:rsid w:val="00F24D58"/>
    <w:rsid w:val="00F25906"/>
    <w:rsid w:val="00F30AEA"/>
    <w:rsid w:val="00F32341"/>
    <w:rsid w:val="00F32DF4"/>
    <w:rsid w:val="00F331F5"/>
    <w:rsid w:val="00F340E9"/>
    <w:rsid w:val="00F350D4"/>
    <w:rsid w:val="00F36BBE"/>
    <w:rsid w:val="00F400E5"/>
    <w:rsid w:val="00F403A0"/>
    <w:rsid w:val="00F41C78"/>
    <w:rsid w:val="00F41CC6"/>
    <w:rsid w:val="00F42D7B"/>
    <w:rsid w:val="00F43353"/>
    <w:rsid w:val="00F43368"/>
    <w:rsid w:val="00F4371B"/>
    <w:rsid w:val="00F43ED5"/>
    <w:rsid w:val="00F4437E"/>
    <w:rsid w:val="00F44617"/>
    <w:rsid w:val="00F4486A"/>
    <w:rsid w:val="00F47BFB"/>
    <w:rsid w:val="00F52F4B"/>
    <w:rsid w:val="00F53D8B"/>
    <w:rsid w:val="00F54CC8"/>
    <w:rsid w:val="00F56B61"/>
    <w:rsid w:val="00F56B65"/>
    <w:rsid w:val="00F57A1B"/>
    <w:rsid w:val="00F60F2F"/>
    <w:rsid w:val="00F62A95"/>
    <w:rsid w:val="00F630C7"/>
    <w:rsid w:val="00F6482A"/>
    <w:rsid w:val="00F64A78"/>
    <w:rsid w:val="00F65800"/>
    <w:rsid w:val="00F65B38"/>
    <w:rsid w:val="00F66363"/>
    <w:rsid w:val="00F67634"/>
    <w:rsid w:val="00F73122"/>
    <w:rsid w:val="00F74205"/>
    <w:rsid w:val="00F746E0"/>
    <w:rsid w:val="00F7731F"/>
    <w:rsid w:val="00F823CB"/>
    <w:rsid w:val="00F82ED1"/>
    <w:rsid w:val="00F83C6E"/>
    <w:rsid w:val="00F866A4"/>
    <w:rsid w:val="00F92BCB"/>
    <w:rsid w:val="00F932F8"/>
    <w:rsid w:val="00F93D01"/>
    <w:rsid w:val="00F944E4"/>
    <w:rsid w:val="00F95B17"/>
    <w:rsid w:val="00FA1676"/>
    <w:rsid w:val="00FA1D22"/>
    <w:rsid w:val="00FA30D1"/>
    <w:rsid w:val="00FA344A"/>
    <w:rsid w:val="00FA3F29"/>
    <w:rsid w:val="00FA55F6"/>
    <w:rsid w:val="00FA652D"/>
    <w:rsid w:val="00FA65F3"/>
    <w:rsid w:val="00FB1B54"/>
    <w:rsid w:val="00FB317C"/>
    <w:rsid w:val="00FB3804"/>
    <w:rsid w:val="00FB3C87"/>
    <w:rsid w:val="00FB44AB"/>
    <w:rsid w:val="00FB50A6"/>
    <w:rsid w:val="00FB5A60"/>
    <w:rsid w:val="00FB5D2C"/>
    <w:rsid w:val="00FB6A94"/>
    <w:rsid w:val="00FB7158"/>
    <w:rsid w:val="00FC046F"/>
    <w:rsid w:val="00FC12F7"/>
    <w:rsid w:val="00FC1CBE"/>
    <w:rsid w:val="00FC3195"/>
    <w:rsid w:val="00FC71CF"/>
    <w:rsid w:val="00FC795E"/>
    <w:rsid w:val="00FD28DE"/>
    <w:rsid w:val="00FD3504"/>
    <w:rsid w:val="00FD356C"/>
    <w:rsid w:val="00FD6C85"/>
    <w:rsid w:val="00FE1720"/>
    <w:rsid w:val="00FE20B7"/>
    <w:rsid w:val="00FE2548"/>
    <w:rsid w:val="00FE649A"/>
    <w:rsid w:val="00FE6A68"/>
    <w:rsid w:val="00FE6A8F"/>
    <w:rsid w:val="00FE73C0"/>
    <w:rsid w:val="00FE78F9"/>
    <w:rsid w:val="00FE7EBE"/>
    <w:rsid w:val="00FF075E"/>
    <w:rsid w:val="00FF1009"/>
    <w:rsid w:val="00FF16CC"/>
    <w:rsid w:val="00FF16DF"/>
    <w:rsid w:val="00FF23C1"/>
    <w:rsid w:val="00FF40E2"/>
    <w:rsid w:val="00FF61A4"/>
    <w:rsid w:val="1CAA3C15"/>
    <w:rsid w:val="33D5DDD1"/>
    <w:rsid w:val="4CBD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BA8BA6"/>
  <w15:docId w15:val="{2AEFC05D-44DF-48FF-BBF0-9BAEC958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78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1"/>
    <w:qFormat/>
    <w:rsid w:val="00F64A78"/>
    <w:pPr>
      <w:spacing w:before="100" w:beforeAutospacing="1" w:after="100" w:afterAutospacing="1"/>
      <w:ind w:left="150"/>
      <w:outlineLvl w:val="0"/>
    </w:pPr>
    <w:rPr>
      <w:b/>
      <w:bCs/>
      <w:kern w:val="36"/>
    </w:rPr>
  </w:style>
  <w:style w:type="paragraph" w:styleId="20">
    <w:name w:val="heading 2"/>
    <w:aliases w:val="H2"/>
    <w:basedOn w:val="a"/>
    <w:qFormat/>
    <w:rsid w:val="00F64A78"/>
    <w:pPr>
      <w:spacing w:before="75" w:after="75"/>
      <w:ind w:left="150" w:right="75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qFormat/>
    <w:rsid w:val="00F64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4A78"/>
    <w:pPr>
      <w:keepNext/>
      <w:spacing w:before="120"/>
      <w:jc w:val="both"/>
      <w:outlineLvl w:val="3"/>
    </w:pPr>
    <w:rPr>
      <w:i/>
      <w:iCs/>
      <w:sz w:val="22"/>
    </w:rPr>
  </w:style>
  <w:style w:type="paragraph" w:styleId="5">
    <w:name w:val="heading 5"/>
    <w:basedOn w:val="a"/>
    <w:next w:val="a"/>
    <w:qFormat/>
    <w:rsid w:val="00F64A78"/>
    <w:pPr>
      <w:keepNext/>
      <w:spacing w:before="120"/>
      <w:jc w:val="center"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F64A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64A7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64A78"/>
    <w:pPr>
      <w:keepNext/>
      <w:spacing w:before="120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F64A78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alovok1">
    <w:name w:val="03zagalovok1"/>
    <w:basedOn w:val="a"/>
    <w:rsid w:val="00F64A78"/>
    <w:pPr>
      <w:spacing w:line="288" w:lineRule="auto"/>
    </w:pPr>
    <w:rPr>
      <w:color w:val="000000"/>
    </w:rPr>
  </w:style>
  <w:style w:type="paragraph" w:customStyle="1" w:styleId="03osnovnoytext">
    <w:name w:val="03osnovnoytext"/>
    <w:basedOn w:val="a"/>
    <w:rsid w:val="00F64A78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zagolovok2">
    <w:name w:val="03zagolovok2"/>
    <w:basedOn w:val="a"/>
    <w:rsid w:val="00F64A78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3bulliti">
    <w:name w:val="03bulliti"/>
    <w:basedOn w:val="a"/>
    <w:rsid w:val="00F64A78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vajno">
    <w:name w:val="03vajno"/>
    <w:basedOn w:val="a"/>
    <w:rsid w:val="00F64A78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textnum">
    <w:name w:val="03textnum"/>
    <w:basedOn w:val="a"/>
    <w:rsid w:val="00F64A78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1zagolovok">
    <w:name w:val="01_zagolovok"/>
    <w:basedOn w:val="a"/>
    <w:rsid w:val="00F64A7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1">
    <w:name w:val="01"/>
    <w:basedOn w:val="a"/>
    <w:rsid w:val="00F64A78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customStyle="1" w:styleId="03zagolovok3">
    <w:name w:val="03zagolovok3"/>
    <w:basedOn w:val="a"/>
    <w:rsid w:val="00F64A78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customStyle="1" w:styleId="02statia1">
    <w:name w:val="02statia1"/>
    <w:basedOn w:val="a"/>
    <w:rsid w:val="00F64A78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F64A78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64A78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closecomment">
    <w:name w:val="03closecomment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F64A78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noparagraphstyle">
    <w:name w:val="noparagraphstyle"/>
    <w:basedOn w:val="a"/>
    <w:rsid w:val="00F64A78"/>
    <w:pPr>
      <w:spacing w:line="288" w:lineRule="auto"/>
    </w:pPr>
    <w:rPr>
      <w:color w:val="000000"/>
    </w:rPr>
  </w:style>
  <w:style w:type="character" w:customStyle="1" w:styleId="italic">
    <w:name w:val="italic"/>
    <w:basedOn w:val="a0"/>
    <w:rsid w:val="00F64A78"/>
    <w:rPr>
      <w:rFonts w:ascii="GaramondC" w:hAnsi="GaramondC" w:hint="default"/>
      <w:i/>
      <w:iCs/>
    </w:rPr>
  </w:style>
  <w:style w:type="paragraph" w:customStyle="1" w:styleId="03tablznak">
    <w:name w:val="03tablznak"/>
    <w:basedOn w:val="a"/>
    <w:rsid w:val="00F64A78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customStyle="1" w:styleId="03closeznak">
    <w:name w:val="03closeznak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">
    <w:name w:val="03osnovnoytexttablbullit"/>
    <w:basedOn w:val="a"/>
    <w:rsid w:val="00F64A78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2">
    <w:name w:val="03osnovnoytexttablbullit2"/>
    <w:basedOn w:val="a"/>
    <w:rsid w:val="00F64A78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3">
    <w:name w:val="03osnovnoytexttablbullit3"/>
    <w:basedOn w:val="a"/>
    <w:rsid w:val="00F64A78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styleId="a3">
    <w:name w:val="Hyperlink"/>
    <w:basedOn w:val="a0"/>
    <w:rsid w:val="00F64A78"/>
    <w:rPr>
      <w:color w:val="0000FF"/>
      <w:u w:val="single"/>
    </w:rPr>
  </w:style>
  <w:style w:type="character" w:customStyle="1" w:styleId="a4">
    <w:name w:val="внимание"/>
    <w:basedOn w:val="a0"/>
    <w:rsid w:val="00F64A78"/>
    <w:rPr>
      <w:rFonts w:ascii="Times New Roman" w:hAnsi="Times New Roman"/>
      <w:i/>
      <w:color w:val="auto"/>
      <w:shd w:val="clear" w:color="auto" w:fill="FF0000"/>
    </w:rPr>
  </w:style>
  <w:style w:type="paragraph" w:customStyle="1" w:styleId="110">
    <w:name w:val="11"/>
    <w:basedOn w:val="a"/>
    <w:rsid w:val="00F64A78"/>
    <w:pPr>
      <w:spacing w:before="150" w:after="150"/>
      <w:ind w:left="150" w:right="150"/>
    </w:pPr>
  </w:style>
  <w:style w:type="paragraph" w:styleId="30">
    <w:name w:val="Body Text 3"/>
    <w:basedOn w:val="a"/>
    <w:rsid w:val="00F64A78"/>
    <w:pPr>
      <w:spacing w:before="150" w:after="150"/>
      <w:ind w:left="150" w:right="150"/>
    </w:pPr>
  </w:style>
  <w:style w:type="paragraph" w:styleId="a5">
    <w:name w:val="Body Text Indent"/>
    <w:basedOn w:val="a"/>
    <w:link w:val="a6"/>
    <w:rsid w:val="00F64A78"/>
    <w:pPr>
      <w:spacing w:before="150" w:after="150"/>
      <w:ind w:left="150" w:right="150"/>
    </w:pPr>
  </w:style>
  <w:style w:type="paragraph" w:styleId="a7">
    <w:name w:val="Body Text"/>
    <w:aliases w:val="Список 1"/>
    <w:basedOn w:val="a"/>
    <w:rsid w:val="00F64A78"/>
    <w:pPr>
      <w:spacing w:before="150" w:after="150"/>
      <w:ind w:left="150" w:right="150"/>
    </w:pPr>
  </w:style>
  <w:style w:type="character" w:customStyle="1" w:styleId="af9">
    <w:name w:val="af9"/>
    <w:basedOn w:val="a0"/>
    <w:rsid w:val="00F64A78"/>
  </w:style>
  <w:style w:type="paragraph" w:styleId="21">
    <w:name w:val="Body Text 2"/>
    <w:basedOn w:val="a"/>
    <w:rsid w:val="00F64A78"/>
    <w:pPr>
      <w:spacing w:before="150" w:after="150"/>
      <w:ind w:left="150" w:right="150"/>
    </w:pPr>
  </w:style>
  <w:style w:type="paragraph" w:customStyle="1" w:styleId="af">
    <w:name w:val="af"/>
    <w:basedOn w:val="a"/>
    <w:rsid w:val="00F64A78"/>
    <w:pPr>
      <w:spacing w:before="150" w:after="150"/>
      <w:ind w:left="150" w:right="150"/>
    </w:pPr>
  </w:style>
  <w:style w:type="paragraph" w:customStyle="1" w:styleId="31">
    <w:name w:val="3"/>
    <w:basedOn w:val="a"/>
    <w:rsid w:val="00F64A78"/>
    <w:pPr>
      <w:spacing w:before="150" w:after="150"/>
      <w:ind w:left="150" w:right="150"/>
    </w:pPr>
  </w:style>
  <w:style w:type="paragraph" w:customStyle="1" w:styleId="a8">
    <w:name w:val="Таблица шапка"/>
    <w:basedOn w:val="a"/>
    <w:rsid w:val="00F64A78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9">
    <w:name w:val="коммент"/>
    <w:basedOn w:val="a0"/>
    <w:rsid w:val="00F64A78"/>
    <w:rPr>
      <w:i/>
      <w:u w:val="single"/>
      <w:shd w:val="clear" w:color="auto" w:fill="FFFF99"/>
    </w:rPr>
  </w:style>
  <w:style w:type="paragraph" w:customStyle="1" w:styleId="aa">
    <w:name w:val="Пункт б/н"/>
    <w:basedOn w:val="a"/>
    <w:semiHidden/>
    <w:rsid w:val="00F64A78"/>
    <w:pPr>
      <w:tabs>
        <w:tab w:val="left" w:pos="1134"/>
      </w:tabs>
      <w:ind w:firstLine="567"/>
      <w:jc w:val="both"/>
    </w:pPr>
  </w:style>
  <w:style w:type="paragraph" w:customStyle="1" w:styleId="ab">
    <w:name w:val="Таблица текст"/>
    <w:basedOn w:val="a"/>
    <w:rsid w:val="00F64A78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F64A7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64A7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F64A78"/>
    <w:pPr>
      <w:numPr>
        <w:ilvl w:val="2"/>
        <w:numId w:val="1"/>
      </w:numPr>
      <w:jc w:val="both"/>
    </w:pPr>
  </w:style>
  <w:style w:type="character" w:customStyle="1" w:styleId="-3">
    <w:name w:val="Контракт-подпункт Знак"/>
    <w:basedOn w:val="a0"/>
    <w:link w:val="-1"/>
    <w:rsid w:val="00F64A78"/>
    <w:rPr>
      <w:sz w:val="24"/>
      <w:szCs w:val="24"/>
    </w:rPr>
  </w:style>
  <w:style w:type="paragraph" w:customStyle="1" w:styleId="-2">
    <w:name w:val="Контракт-подподпункт"/>
    <w:basedOn w:val="a"/>
    <w:rsid w:val="00F64A78"/>
    <w:pPr>
      <w:numPr>
        <w:ilvl w:val="3"/>
        <w:numId w:val="1"/>
      </w:numPr>
      <w:jc w:val="both"/>
    </w:pPr>
  </w:style>
  <w:style w:type="paragraph" w:styleId="ac">
    <w:name w:val="header"/>
    <w:basedOn w:val="a"/>
    <w:rsid w:val="00F64A7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F64A78"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  <w:autoRedefine/>
    <w:semiHidden/>
    <w:rsid w:val="00F64A78"/>
    <w:pPr>
      <w:tabs>
        <w:tab w:val="right" w:leader="dot" w:pos="10440"/>
      </w:tabs>
      <w:spacing w:before="120"/>
    </w:pPr>
    <w:rPr>
      <w:b/>
      <w:bCs/>
      <w:caps/>
      <w:noProof/>
    </w:rPr>
  </w:style>
  <w:style w:type="paragraph" w:styleId="22">
    <w:name w:val="toc 2"/>
    <w:basedOn w:val="a"/>
    <w:next w:val="a"/>
    <w:autoRedefine/>
    <w:semiHidden/>
    <w:rsid w:val="00F64A78"/>
    <w:pPr>
      <w:tabs>
        <w:tab w:val="left" w:pos="480"/>
        <w:tab w:val="left" w:pos="960"/>
        <w:tab w:val="right" w:leader="dot" w:pos="9720"/>
      </w:tabs>
      <w:spacing w:before="120"/>
      <w:ind w:right="426" w:firstLine="240"/>
      <w:jc w:val="both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F64A78"/>
    <w:pPr>
      <w:ind w:left="240"/>
    </w:pPr>
    <w:rPr>
      <w:sz w:val="20"/>
      <w:szCs w:val="20"/>
    </w:rPr>
  </w:style>
  <w:style w:type="paragraph" w:customStyle="1" w:styleId="33">
    <w:name w:val="Стиль Оглавление 3 +"/>
    <w:basedOn w:val="32"/>
    <w:rsid w:val="00F64A78"/>
    <w:pPr>
      <w:ind w:right="1134"/>
    </w:pPr>
  </w:style>
  <w:style w:type="paragraph" w:styleId="ae">
    <w:name w:val="Title"/>
    <w:basedOn w:val="a"/>
    <w:link w:val="af0"/>
    <w:uiPriority w:val="10"/>
    <w:qFormat/>
    <w:rsid w:val="00F64A7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styleId="af1">
    <w:name w:val="page number"/>
    <w:basedOn w:val="a0"/>
    <w:rsid w:val="00F64A78"/>
  </w:style>
  <w:style w:type="paragraph" w:styleId="af2">
    <w:name w:val="Plain Text"/>
    <w:basedOn w:val="a"/>
    <w:rsid w:val="00F64A78"/>
    <w:pPr>
      <w:ind w:firstLine="720"/>
      <w:jc w:val="both"/>
    </w:pPr>
    <w:rPr>
      <w:rFonts w:ascii="Courier New" w:hAnsi="Courier New"/>
      <w:sz w:val="20"/>
      <w:szCs w:val="20"/>
    </w:rPr>
  </w:style>
  <w:style w:type="paragraph" w:styleId="af3">
    <w:name w:val="List Number"/>
    <w:basedOn w:val="a"/>
    <w:rsid w:val="00F64A78"/>
    <w:pPr>
      <w:spacing w:before="120"/>
      <w:jc w:val="both"/>
    </w:pPr>
    <w:rPr>
      <w:rFonts w:ascii="Arial" w:hAnsi="Arial"/>
      <w:szCs w:val="20"/>
    </w:rPr>
  </w:style>
  <w:style w:type="paragraph" w:styleId="34">
    <w:name w:val="Body Text Indent 3"/>
    <w:basedOn w:val="a"/>
    <w:rsid w:val="00F64A78"/>
    <w:pPr>
      <w:spacing w:after="120"/>
      <w:ind w:left="283"/>
    </w:pPr>
    <w:rPr>
      <w:sz w:val="16"/>
      <w:szCs w:val="16"/>
    </w:rPr>
  </w:style>
  <w:style w:type="paragraph" w:styleId="2">
    <w:name w:val="List Bullet 2"/>
    <w:basedOn w:val="a"/>
    <w:autoRedefine/>
    <w:rsid w:val="00F64A78"/>
    <w:pPr>
      <w:numPr>
        <w:numId w:val="2"/>
      </w:numPr>
      <w:spacing w:after="60"/>
      <w:jc w:val="both"/>
    </w:pPr>
    <w:rPr>
      <w:szCs w:val="20"/>
    </w:rPr>
  </w:style>
  <w:style w:type="paragraph" w:styleId="af4">
    <w:name w:val="annotation text"/>
    <w:basedOn w:val="a"/>
    <w:semiHidden/>
    <w:rsid w:val="00F64A78"/>
    <w:rPr>
      <w:sz w:val="20"/>
      <w:szCs w:val="20"/>
    </w:rPr>
  </w:style>
  <w:style w:type="paragraph" w:customStyle="1" w:styleId="13">
    <w:name w:val="текст1"/>
    <w:rsid w:val="00F64A78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4">
    <w:name w:val="Обычный1"/>
    <w:rsid w:val="00F64A78"/>
    <w:pPr>
      <w:widowControl w:val="0"/>
      <w:spacing w:before="100" w:after="100"/>
    </w:pPr>
    <w:rPr>
      <w:snapToGrid w:val="0"/>
      <w:sz w:val="24"/>
    </w:rPr>
  </w:style>
  <w:style w:type="character" w:customStyle="1" w:styleId="Normal0">
    <w:name w:val="Normal0"/>
    <w:basedOn w:val="a0"/>
    <w:rsid w:val="00F64A78"/>
    <w:rPr>
      <w:snapToGrid w:val="0"/>
      <w:sz w:val="24"/>
      <w:lang w:val="ru-RU" w:eastAsia="ru-RU" w:bidi="ar-SA"/>
    </w:rPr>
  </w:style>
  <w:style w:type="paragraph" w:customStyle="1" w:styleId="ConsNormal">
    <w:name w:val="ConsNormal"/>
    <w:rsid w:val="00F64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Обычный2"/>
    <w:basedOn w:val="a"/>
    <w:rsid w:val="00F64A78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64A78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af5">
    <w:name w:val="Подподпункт"/>
    <w:basedOn w:val="a"/>
    <w:rsid w:val="00F64A78"/>
    <w:pPr>
      <w:tabs>
        <w:tab w:val="num" w:pos="1701"/>
      </w:tabs>
      <w:ind w:left="1701" w:hanging="567"/>
      <w:jc w:val="both"/>
    </w:pPr>
  </w:style>
  <w:style w:type="character" w:customStyle="1" w:styleId="af6">
    <w:name w:val="комментарий"/>
    <w:basedOn w:val="a0"/>
    <w:semiHidden/>
    <w:rsid w:val="00F64A78"/>
    <w:rPr>
      <w:i/>
      <w:u w:val="single"/>
      <w:shd w:val="clear" w:color="auto" w:fill="FFFF99"/>
    </w:rPr>
  </w:style>
  <w:style w:type="paragraph" w:styleId="af7">
    <w:name w:val="Normal (Web)"/>
    <w:basedOn w:val="a"/>
    <w:uiPriority w:val="99"/>
    <w:rsid w:val="00F64A78"/>
    <w:pPr>
      <w:spacing w:before="100" w:beforeAutospacing="1" w:after="100" w:afterAutospacing="1"/>
    </w:pPr>
  </w:style>
  <w:style w:type="paragraph" w:styleId="24">
    <w:name w:val="Body Text Indent 2"/>
    <w:aliases w:val=" Знак"/>
    <w:basedOn w:val="a"/>
    <w:rsid w:val="00F64A78"/>
    <w:pPr>
      <w:spacing w:after="120" w:line="480" w:lineRule="auto"/>
      <w:ind w:left="283"/>
    </w:pPr>
  </w:style>
  <w:style w:type="character" w:styleId="HTML">
    <w:name w:val="HTML Typewriter"/>
    <w:basedOn w:val="a0"/>
    <w:rsid w:val="00F64A78"/>
    <w:rPr>
      <w:rFonts w:ascii="Courier New" w:hAnsi="Courier New" w:cs="Courier New"/>
      <w:sz w:val="20"/>
      <w:szCs w:val="20"/>
    </w:rPr>
  </w:style>
  <w:style w:type="character" w:styleId="af8">
    <w:name w:val="FollowedHyperlink"/>
    <w:basedOn w:val="a0"/>
    <w:rsid w:val="00F64A78"/>
    <w:rPr>
      <w:color w:val="800080"/>
      <w:u w:val="single"/>
    </w:rPr>
  </w:style>
  <w:style w:type="paragraph" w:customStyle="1" w:styleId="-20">
    <w:name w:val="Контракт-пункт2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30">
    <w:name w:val="Контракт-пункт3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4">
    <w:name w:val="Контракт-пункт4"/>
    <w:basedOn w:val="a"/>
    <w:rsid w:val="00F64A78"/>
    <w:pPr>
      <w:tabs>
        <w:tab w:val="num" w:pos="5009"/>
      </w:tabs>
      <w:ind w:left="5009" w:hanging="567"/>
      <w:jc w:val="both"/>
    </w:pPr>
  </w:style>
  <w:style w:type="paragraph" w:styleId="25">
    <w:name w:val="List Continue 2"/>
    <w:basedOn w:val="a"/>
    <w:rsid w:val="00F64A78"/>
    <w:pPr>
      <w:spacing w:after="120"/>
      <w:ind w:left="566" w:firstLine="567"/>
      <w:jc w:val="both"/>
    </w:pPr>
  </w:style>
  <w:style w:type="paragraph" w:customStyle="1" w:styleId="ConsPlusNormal">
    <w:name w:val="ConsPlusNormal"/>
    <w:rsid w:val="00F64A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Balloon Text"/>
    <w:basedOn w:val="a"/>
    <w:link w:val="afb"/>
    <w:uiPriority w:val="99"/>
    <w:semiHidden/>
    <w:rsid w:val="00F64A78"/>
    <w:rPr>
      <w:rFonts w:ascii="Tahoma" w:hAnsi="Tahoma" w:cs="Tahoma"/>
      <w:sz w:val="16"/>
      <w:szCs w:val="16"/>
    </w:rPr>
  </w:style>
  <w:style w:type="paragraph" w:customStyle="1" w:styleId="095">
    <w:name w:val="Стиль Первая строка:  095 см"/>
    <w:basedOn w:val="a"/>
    <w:rsid w:val="00F64A78"/>
    <w:pPr>
      <w:ind w:firstLine="567"/>
      <w:jc w:val="both"/>
    </w:pPr>
    <w:rPr>
      <w:szCs w:val="20"/>
    </w:rPr>
  </w:style>
  <w:style w:type="paragraph" w:styleId="41">
    <w:name w:val="toc 4"/>
    <w:basedOn w:val="a"/>
    <w:next w:val="a"/>
    <w:autoRedefine/>
    <w:semiHidden/>
    <w:rsid w:val="00F64A78"/>
    <w:pPr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F64A78"/>
    <w:pPr>
      <w:ind w:left="720"/>
    </w:pPr>
    <w:rPr>
      <w:sz w:val="20"/>
      <w:szCs w:val="20"/>
    </w:rPr>
  </w:style>
  <w:style w:type="numbering" w:customStyle="1" w:styleId="1">
    <w:name w:val="Стиль1"/>
    <w:rsid w:val="00F64A78"/>
    <w:pPr>
      <w:numPr>
        <w:numId w:val="3"/>
      </w:numPr>
    </w:pPr>
  </w:style>
  <w:style w:type="paragraph" w:styleId="60">
    <w:name w:val="toc 6"/>
    <w:basedOn w:val="a"/>
    <w:next w:val="a"/>
    <w:autoRedefine/>
    <w:semiHidden/>
    <w:rsid w:val="00F64A78"/>
    <w:pPr>
      <w:ind w:left="96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F64A78"/>
    <w:pPr>
      <w:ind w:left="120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F64A78"/>
    <w:pPr>
      <w:ind w:left="144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F64A78"/>
    <w:pPr>
      <w:ind w:left="1680"/>
    </w:pPr>
    <w:rPr>
      <w:sz w:val="20"/>
      <w:szCs w:val="20"/>
    </w:rPr>
  </w:style>
  <w:style w:type="table" w:styleId="afc">
    <w:name w:val="Table Grid"/>
    <w:basedOn w:val="a1"/>
    <w:uiPriority w:val="39"/>
    <w:rsid w:val="00F64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Пункт"/>
    <w:basedOn w:val="a"/>
    <w:rsid w:val="00F64A78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afe">
    <w:name w:val="Подпункт"/>
    <w:basedOn w:val="afd"/>
    <w:rsid w:val="00F64A78"/>
    <w:pPr>
      <w:tabs>
        <w:tab w:val="clear" w:pos="1980"/>
        <w:tab w:val="num" w:pos="2520"/>
      </w:tabs>
      <w:ind w:left="1728" w:hanging="648"/>
    </w:pPr>
  </w:style>
  <w:style w:type="paragraph" w:customStyle="1" w:styleId="aff">
    <w:name w:val="маркированный"/>
    <w:basedOn w:val="a"/>
    <w:semiHidden/>
    <w:rsid w:val="00F64A78"/>
    <w:pPr>
      <w:jc w:val="both"/>
    </w:pPr>
  </w:style>
  <w:style w:type="paragraph" w:customStyle="1" w:styleId="aff0">
    <w:name w:val="нумерованный"/>
    <w:basedOn w:val="a"/>
    <w:semiHidden/>
    <w:rsid w:val="00F64A78"/>
    <w:pPr>
      <w:tabs>
        <w:tab w:val="num" w:pos="567"/>
      </w:tabs>
      <w:ind w:left="567" w:hanging="567"/>
      <w:jc w:val="both"/>
    </w:pPr>
  </w:style>
  <w:style w:type="paragraph" w:customStyle="1" w:styleId="26">
    <w:name w:val="Знак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">
    <w:name w:val="Iau?iue"/>
    <w:rsid w:val="00F64A78"/>
    <w:pPr>
      <w:widowControl w:val="0"/>
    </w:pPr>
    <w:rPr>
      <w:color w:val="000000"/>
      <w:sz w:val="24"/>
      <w:lang w:eastAsia="en-US"/>
    </w:rPr>
  </w:style>
  <w:style w:type="character" w:styleId="aff1">
    <w:name w:val="annotation reference"/>
    <w:basedOn w:val="a0"/>
    <w:semiHidden/>
    <w:rsid w:val="00F64A78"/>
    <w:rPr>
      <w:sz w:val="16"/>
      <w:szCs w:val="16"/>
    </w:rPr>
  </w:style>
  <w:style w:type="paragraph" w:styleId="aff2">
    <w:name w:val="end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3">
    <w:name w:val="endnote reference"/>
    <w:basedOn w:val="a0"/>
    <w:semiHidden/>
    <w:rsid w:val="00F64A78"/>
    <w:rPr>
      <w:vertAlign w:val="superscript"/>
    </w:rPr>
  </w:style>
  <w:style w:type="paragraph" w:styleId="aff4">
    <w:name w:val="foot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5">
    <w:name w:val="footnote reference"/>
    <w:basedOn w:val="a0"/>
    <w:semiHidden/>
    <w:rsid w:val="00F64A78"/>
    <w:rPr>
      <w:vertAlign w:val="superscript"/>
    </w:rPr>
  </w:style>
  <w:style w:type="paragraph" w:styleId="aff6">
    <w:name w:val="caption"/>
    <w:basedOn w:val="a"/>
    <w:next w:val="a"/>
    <w:uiPriority w:val="35"/>
    <w:qFormat/>
    <w:rsid w:val="00F64A78"/>
    <w:pPr>
      <w:widowControl w:val="0"/>
      <w:spacing w:before="120"/>
      <w:ind w:left="360"/>
      <w:jc w:val="both"/>
    </w:pPr>
  </w:style>
  <w:style w:type="paragraph" w:customStyle="1" w:styleId="FR4">
    <w:name w:val="FR4"/>
    <w:rsid w:val="00F64A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6">
    <w:name w:val="Текст выноски1"/>
    <w:basedOn w:val="a"/>
    <w:semiHidden/>
    <w:rsid w:val="00F64A78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f4"/>
    <w:next w:val="af4"/>
    <w:semiHidden/>
    <w:rsid w:val="00F64A78"/>
    <w:pPr>
      <w:spacing w:before="120"/>
      <w:jc w:val="both"/>
    </w:pPr>
    <w:rPr>
      <w:b/>
      <w:bCs/>
    </w:rPr>
  </w:style>
  <w:style w:type="paragraph" w:customStyle="1" w:styleId="-21">
    <w:name w:val="Пункт-2"/>
    <w:basedOn w:val="afd"/>
    <w:rsid w:val="00F64A78"/>
    <w:pPr>
      <w:keepNext/>
      <w:numPr>
        <w:ilvl w:val="2"/>
      </w:numPr>
      <w:tabs>
        <w:tab w:val="num" w:pos="1134"/>
        <w:tab w:val="num" w:pos="1980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7">
    <w:name w:val="Subtitle"/>
    <w:basedOn w:val="a"/>
    <w:qFormat/>
    <w:rsid w:val="00F64A78"/>
    <w:pPr>
      <w:jc w:val="center"/>
    </w:pPr>
    <w:rPr>
      <w:b/>
      <w:bCs/>
    </w:rPr>
  </w:style>
  <w:style w:type="character" w:customStyle="1" w:styleId="spelle">
    <w:name w:val="spelle"/>
    <w:basedOn w:val="a0"/>
    <w:rsid w:val="00F64A78"/>
  </w:style>
  <w:style w:type="paragraph" w:customStyle="1" w:styleId="310">
    <w:name w:val="Основной текст 31"/>
    <w:basedOn w:val="a"/>
    <w:rsid w:val="00F64A78"/>
    <w:pPr>
      <w:jc w:val="both"/>
    </w:pPr>
    <w:rPr>
      <w:szCs w:val="20"/>
    </w:rPr>
  </w:style>
  <w:style w:type="paragraph" w:customStyle="1" w:styleId="111">
    <w:name w:val="Знак1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"/>
    <w:rsid w:val="00F64A78"/>
    <w:pPr>
      <w:ind w:left="-852" w:firstLine="852"/>
    </w:pPr>
    <w:rPr>
      <w:sz w:val="28"/>
      <w:lang w:eastAsia="ar-SA"/>
    </w:rPr>
  </w:style>
  <w:style w:type="character" w:styleId="aff8">
    <w:name w:val="Emphasis"/>
    <w:basedOn w:val="a0"/>
    <w:qFormat/>
    <w:rsid w:val="00F64A78"/>
    <w:rPr>
      <w:i/>
      <w:iCs/>
    </w:rPr>
  </w:style>
  <w:style w:type="paragraph" w:customStyle="1" w:styleId="112">
    <w:name w:val="Обычный11"/>
    <w:rsid w:val="00F64A78"/>
    <w:pPr>
      <w:widowControl w:val="0"/>
      <w:autoSpaceDE w:val="0"/>
      <w:autoSpaceDN w:val="0"/>
    </w:pPr>
  </w:style>
  <w:style w:type="paragraph" w:customStyle="1" w:styleId="aff9">
    <w:name w:val="Содержимое таблицы"/>
    <w:basedOn w:val="a"/>
    <w:rsid w:val="00F64A78"/>
    <w:pPr>
      <w:suppressLineNumbers/>
      <w:suppressAutoHyphens/>
      <w:spacing w:before="120"/>
      <w:jc w:val="both"/>
    </w:pPr>
    <w:rPr>
      <w:lang w:eastAsia="ar-SA"/>
    </w:rPr>
  </w:style>
  <w:style w:type="character" w:customStyle="1" w:styleId="tis-value1">
    <w:name w:val="tis-value1"/>
    <w:basedOn w:val="a0"/>
    <w:rsid w:val="00F64A78"/>
    <w:rPr>
      <w:b w:val="0"/>
      <w:bCs w:val="0"/>
      <w:vanish w:val="0"/>
      <w:webHidden w:val="0"/>
      <w:spec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64A78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6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2">
    <w:name w:val="Char Char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 Знак Знак Знак Знак1"/>
    <w:basedOn w:val="a"/>
    <w:rsid w:val="00F64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a">
    <w:name w:val="List Continue"/>
    <w:basedOn w:val="a"/>
    <w:rsid w:val="00F64A78"/>
    <w:pPr>
      <w:spacing w:after="120"/>
      <w:ind w:left="283"/>
    </w:pPr>
  </w:style>
  <w:style w:type="paragraph" w:customStyle="1" w:styleId="affb">
    <w:name w:val="Нормальный"/>
    <w:rsid w:val="00F64A78"/>
    <w:pPr>
      <w:autoSpaceDE w:val="0"/>
      <w:autoSpaceDN w:val="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A7566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A756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56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urrency-money">
    <w:name w:val="currency-money"/>
    <w:basedOn w:val="a0"/>
    <w:rsid w:val="00A75663"/>
  </w:style>
  <w:style w:type="character" w:styleId="affc">
    <w:name w:val="Strong"/>
    <w:basedOn w:val="a0"/>
    <w:qFormat/>
    <w:rsid w:val="00A75663"/>
    <w:rPr>
      <w:b/>
      <w:bCs/>
    </w:rPr>
  </w:style>
  <w:style w:type="character" w:customStyle="1" w:styleId="idnickuser1">
    <w:name w:val="idnickuser1"/>
    <w:basedOn w:val="a0"/>
    <w:rsid w:val="00A75663"/>
    <w:rPr>
      <w:color w:val="000000"/>
    </w:rPr>
  </w:style>
  <w:style w:type="character" w:customStyle="1" w:styleId="idtimestamp1">
    <w:name w:val="idtimestamp1"/>
    <w:basedOn w:val="a0"/>
    <w:rsid w:val="00A75663"/>
    <w:rPr>
      <w:b w:val="0"/>
      <w:bCs w:val="0"/>
      <w:color w:val="B3B3B3"/>
      <w:sz w:val="13"/>
      <w:szCs w:val="13"/>
    </w:rPr>
  </w:style>
  <w:style w:type="paragraph" w:styleId="affd">
    <w:name w:val="Document Map"/>
    <w:basedOn w:val="a"/>
    <w:semiHidden/>
    <w:rsid w:val="00A7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basedOn w:val="a0"/>
    <w:rsid w:val="00A77892"/>
    <w:rPr>
      <w:rFonts w:cs="Times New Roman"/>
    </w:rPr>
  </w:style>
  <w:style w:type="character" w:customStyle="1" w:styleId="apple-converted-space">
    <w:name w:val="apple-converted-space"/>
    <w:basedOn w:val="a0"/>
    <w:rsid w:val="00A77892"/>
    <w:rPr>
      <w:rFonts w:cs="Times New Roman"/>
    </w:rPr>
  </w:style>
  <w:style w:type="character" w:customStyle="1" w:styleId="nicktext1">
    <w:name w:val="nicktext1"/>
    <w:basedOn w:val="a0"/>
    <w:rsid w:val="00A77892"/>
    <w:rPr>
      <w:rFonts w:ascii="Verdana" w:hAnsi="Verdana" w:cs="Times New Roman"/>
      <w:color w:val="006DBA"/>
      <w:sz w:val="19"/>
      <w:szCs w:val="19"/>
    </w:rPr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locked/>
    <w:rsid w:val="00A77892"/>
    <w:rPr>
      <w:b/>
      <w:bCs/>
      <w:kern w:val="36"/>
      <w:sz w:val="24"/>
      <w:szCs w:val="24"/>
      <w:lang w:val="ru-RU" w:eastAsia="ru-RU" w:bidi="ar-SA"/>
    </w:rPr>
  </w:style>
  <w:style w:type="paragraph" w:customStyle="1" w:styleId="Style1">
    <w:name w:val="Style1"/>
    <w:basedOn w:val="a"/>
    <w:rsid w:val="00F41CC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7">
    <w:name w:val="Style7"/>
    <w:basedOn w:val="a"/>
    <w:rsid w:val="00F41CC6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11">
    <w:name w:val="Font Style11"/>
    <w:basedOn w:val="a0"/>
    <w:rsid w:val="00F41CC6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E30348"/>
    <w:pPr>
      <w:ind w:left="720"/>
      <w:contextualSpacing/>
    </w:pPr>
  </w:style>
  <w:style w:type="paragraph" w:styleId="affe">
    <w:name w:val="List Paragraph"/>
    <w:basedOn w:val="a"/>
    <w:link w:val="afff"/>
    <w:uiPriority w:val="34"/>
    <w:qFormat/>
    <w:rsid w:val="00050D5B"/>
    <w:pPr>
      <w:ind w:left="720"/>
      <w:contextualSpacing/>
    </w:pPr>
  </w:style>
  <w:style w:type="character" w:customStyle="1" w:styleId="af0">
    <w:name w:val="Название Знак"/>
    <w:basedOn w:val="a0"/>
    <w:link w:val="ae"/>
    <w:uiPriority w:val="10"/>
    <w:rsid w:val="007330F1"/>
    <w:rPr>
      <w:rFonts w:ascii="Arial" w:hAnsi="Arial"/>
      <w:b/>
      <w:kern w:val="28"/>
      <w:sz w:val="32"/>
    </w:rPr>
  </w:style>
  <w:style w:type="character" w:customStyle="1" w:styleId="category">
    <w:name w:val="category"/>
    <w:basedOn w:val="a0"/>
    <w:rsid w:val="00D6710D"/>
  </w:style>
  <w:style w:type="character" w:customStyle="1" w:styleId="fn">
    <w:name w:val="fn"/>
    <w:basedOn w:val="a0"/>
    <w:rsid w:val="00D6710D"/>
  </w:style>
  <w:style w:type="character" w:customStyle="1" w:styleId="tahoma11b1">
    <w:name w:val="tahoma11b1"/>
    <w:basedOn w:val="a0"/>
    <w:rsid w:val="00757281"/>
  </w:style>
  <w:style w:type="character" w:customStyle="1" w:styleId="afff">
    <w:name w:val="Абзац списка Знак"/>
    <w:link w:val="affe"/>
    <w:uiPriority w:val="34"/>
    <w:rsid w:val="00B43C9D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A764C"/>
    <w:rPr>
      <w:i/>
      <w:iCs/>
      <w:sz w:val="22"/>
      <w:szCs w:val="24"/>
    </w:rPr>
  </w:style>
  <w:style w:type="paragraph" w:styleId="afff0">
    <w:name w:val="No Spacing"/>
    <w:link w:val="afff1"/>
    <w:qFormat/>
    <w:rsid w:val="008A764C"/>
    <w:rPr>
      <w:sz w:val="24"/>
      <w:szCs w:val="24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764C"/>
    <w:rPr>
      <w:rFonts w:ascii="Tahoma" w:hAnsi="Tahoma" w:cs="Tahoma"/>
      <w:sz w:val="16"/>
      <w:szCs w:val="16"/>
    </w:rPr>
  </w:style>
  <w:style w:type="paragraph" w:customStyle="1" w:styleId="cl-black">
    <w:name w:val="cl-black"/>
    <w:basedOn w:val="a"/>
    <w:rsid w:val="00B060FD"/>
    <w:pPr>
      <w:spacing w:before="100" w:beforeAutospacing="1" w:after="100" w:afterAutospacing="1"/>
    </w:pPr>
    <w:rPr>
      <w:color w:val="08373B"/>
    </w:rPr>
  </w:style>
  <w:style w:type="paragraph" w:customStyle="1" w:styleId="FR2">
    <w:name w:val="FR2"/>
    <w:rsid w:val="00464A80"/>
    <w:pPr>
      <w:widowControl w:val="0"/>
      <w:autoSpaceDE w:val="0"/>
      <w:autoSpaceDN w:val="0"/>
      <w:adjustRightInd w:val="0"/>
      <w:spacing w:before="420" w:line="300" w:lineRule="auto"/>
      <w:ind w:left="360" w:right="400"/>
      <w:jc w:val="center"/>
    </w:pPr>
    <w:rPr>
      <w:rFonts w:ascii="Arial" w:hAnsi="Arial"/>
      <w:b/>
      <w:sz w:val="16"/>
    </w:rPr>
  </w:style>
  <w:style w:type="character" w:customStyle="1" w:styleId="afff1">
    <w:name w:val="Без интервала Знак"/>
    <w:link w:val="afff0"/>
    <w:rsid w:val="00464A80"/>
    <w:rPr>
      <w:sz w:val="24"/>
      <w:szCs w:val="24"/>
    </w:rPr>
  </w:style>
  <w:style w:type="character" w:customStyle="1" w:styleId="product-name">
    <w:name w:val="product-name"/>
    <w:basedOn w:val="a0"/>
    <w:rsid w:val="00F74205"/>
  </w:style>
  <w:style w:type="character" w:customStyle="1" w:styleId="nof">
    <w:name w:val="nof"/>
    <w:basedOn w:val="a0"/>
    <w:rsid w:val="00381600"/>
  </w:style>
  <w:style w:type="character" w:customStyle="1" w:styleId="page">
    <w:name w:val="page"/>
    <w:basedOn w:val="a0"/>
    <w:rsid w:val="00381600"/>
  </w:style>
  <w:style w:type="character" w:customStyle="1" w:styleId="product-featuresname">
    <w:name w:val="product-features__name"/>
    <w:basedOn w:val="a0"/>
    <w:rsid w:val="002A457A"/>
  </w:style>
  <w:style w:type="character" w:customStyle="1" w:styleId="product-featurestext-lowcase">
    <w:name w:val="product-features__text-lowcase"/>
    <w:basedOn w:val="a0"/>
    <w:rsid w:val="002A457A"/>
  </w:style>
  <w:style w:type="character" w:customStyle="1" w:styleId="UnresolvedMention">
    <w:name w:val="Unresolved Mention"/>
    <w:basedOn w:val="a0"/>
    <w:uiPriority w:val="99"/>
    <w:semiHidden/>
    <w:unhideWhenUsed/>
    <w:rsid w:val="00D4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Fcpilo.info@minzdrav.gov.ru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CD8A5-8ED0-4507-9826-DE1F3629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1762</Words>
  <Characters>12909</Characters>
  <Application>Microsoft Office Word</Application>
  <DocSecurity>0</DocSecurity>
  <Lines>107</Lines>
  <Paragraphs>29</Paragraphs>
  <ScaleCrop>false</ScaleCrop>
  <Company/>
  <LinksUpToDate>false</LinksUpToDate>
  <CharactersWithSpaces>14642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Гульшин Роман Борисович</dc:creator>
  <cp:keywords/>
  <cp:lastModifiedBy>Гладкова Евгения Дмитриевна</cp:lastModifiedBy>
  <cp:revision>15</cp:revision>
  <cp:lastPrinted>2025-10-27T09:14:00Z</cp:lastPrinted>
  <dcterms:created xsi:type="dcterms:W3CDTF">2026-07-07T06:55:00Z</dcterms:created>
  <dcterms:modified xsi:type="dcterms:W3CDTF">2026-07-22T06:30:00Z</dcterms:modified>
</cp:coreProperties>
</file>