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174" w:rsidRDefault="00AA23D4">
      <w:pPr>
        <w:spacing w:after="160"/>
        <w:ind w:left="8505"/>
        <w:contextualSpacing/>
        <w:jc w:val="center"/>
        <w:rPr>
          <w:rFonts w:ascii="PT Astra Serif" w:hAnsi="PT Astra Serif" w:cs="PT Astra Serif"/>
          <w:b/>
          <w:sz w:val="24"/>
          <w:szCs w:val="24"/>
        </w:rPr>
      </w:pPr>
      <w:r>
        <w:rPr>
          <w:rFonts w:ascii="PT Astra Serif" w:eastAsia="PT Astra Serif" w:hAnsi="PT Astra Serif" w:cs="PT Astra Serif"/>
          <w:b/>
          <w:sz w:val="24"/>
          <w:szCs w:val="24"/>
        </w:rPr>
        <w:t>УТВЕРЖДАЮ:</w:t>
      </w:r>
    </w:p>
    <w:p w:rsidR="004E0174" w:rsidRDefault="00AA23D4">
      <w:pPr>
        <w:spacing w:after="160"/>
        <w:ind w:left="8505"/>
        <w:contextualSpacing/>
        <w:jc w:val="center"/>
        <w:rPr>
          <w:rFonts w:ascii="PT Astra Serif" w:hAnsi="PT Astra Serif" w:cs="PT Astra Serif"/>
          <w:b/>
          <w:sz w:val="24"/>
          <w:szCs w:val="24"/>
        </w:rPr>
      </w:pPr>
      <w:r>
        <w:rPr>
          <w:rFonts w:ascii="PT Astra Serif" w:eastAsia="PT Astra Serif" w:hAnsi="PT Astra Serif" w:cs="PT Astra Serif"/>
          <w:b/>
          <w:sz w:val="24"/>
          <w:szCs w:val="24"/>
        </w:rPr>
        <w:t xml:space="preserve">Руководитель контрактной службы </w:t>
      </w:r>
    </w:p>
    <w:p w:rsidR="004E0174" w:rsidRDefault="00AA23D4">
      <w:pPr>
        <w:spacing w:after="160"/>
        <w:ind w:left="8505"/>
        <w:contextualSpacing/>
        <w:jc w:val="center"/>
        <w:rPr>
          <w:rFonts w:ascii="PT Astra Serif" w:hAnsi="PT Astra Serif" w:cs="PT Astra Serif"/>
          <w:b/>
          <w:sz w:val="24"/>
          <w:szCs w:val="24"/>
        </w:rPr>
      </w:pPr>
      <w:r>
        <w:rPr>
          <w:rFonts w:ascii="PT Astra Serif" w:eastAsia="PT Astra Serif" w:hAnsi="PT Astra Serif" w:cs="PT Astra Serif"/>
          <w:b/>
          <w:sz w:val="24"/>
          <w:szCs w:val="24"/>
        </w:rPr>
        <w:t>Заместитель руководителя Территориального органа Федеральной службы государственной статистики по Нижегородской области</w:t>
      </w:r>
    </w:p>
    <w:p w:rsidR="004E0174" w:rsidRDefault="004E0174">
      <w:pPr>
        <w:spacing w:after="160"/>
        <w:ind w:left="8505"/>
        <w:contextualSpacing/>
        <w:jc w:val="center"/>
        <w:rPr>
          <w:rFonts w:ascii="PT Astra Serif" w:hAnsi="PT Astra Serif" w:cs="PT Astra Serif"/>
          <w:b/>
          <w:sz w:val="24"/>
          <w:szCs w:val="24"/>
        </w:rPr>
      </w:pPr>
    </w:p>
    <w:p w:rsidR="004E0174" w:rsidRDefault="00AA23D4">
      <w:pPr>
        <w:spacing w:after="160" w:line="259" w:lineRule="auto"/>
        <w:ind w:left="8505"/>
        <w:jc w:val="center"/>
        <w:rPr>
          <w:rFonts w:ascii="PT Astra Serif" w:hAnsi="PT Astra Serif" w:cs="PT Astra Serif"/>
          <w:b/>
          <w:sz w:val="24"/>
          <w:szCs w:val="24"/>
        </w:rPr>
      </w:pPr>
      <w:r>
        <w:rPr>
          <w:rFonts w:ascii="PT Astra Serif" w:eastAsia="PT Astra Serif" w:hAnsi="PT Astra Serif" w:cs="PT Astra Serif"/>
          <w:b/>
          <w:sz w:val="24"/>
          <w:szCs w:val="24"/>
        </w:rPr>
        <w:t xml:space="preserve">________________________________ </w:t>
      </w:r>
      <w:r w:rsidR="004410D8">
        <w:rPr>
          <w:rFonts w:ascii="PT Astra Serif" w:eastAsia="PT Astra Serif" w:hAnsi="PT Astra Serif" w:cs="PT Astra Serif"/>
          <w:b/>
          <w:sz w:val="24"/>
          <w:szCs w:val="24"/>
        </w:rPr>
        <w:t>С</w:t>
      </w:r>
      <w:r>
        <w:rPr>
          <w:rFonts w:ascii="PT Astra Serif" w:eastAsia="PT Astra Serif" w:hAnsi="PT Astra Serif" w:cs="PT Astra Serif"/>
          <w:b/>
          <w:sz w:val="24"/>
          <w:szCs w:val="24"/>
        </w:rPr>
        <w:t>.</w:t>
      </w:r>
      <w:r w:rsidR="004410D8">
        <w:rPr>
          <w:rFonts w:ascii="PT Astra Serif" w:eastAsia="PT Astra Serif" w:hAnsi="PT Astra Serif" w:cs="PT Astra Serif"/>
          <w:b/>
          <w:sz w:val="24"/>
          <w:szCs w:val="24"/>
        </w:rPr>
        <w:t>С</w:t>
      </w:r>
      <w:r>
        <w:rPr>
          <w:rFonts w:ascii="PT Astra Serif" w:eastAsia="PT Astra Serif" w:hAnsi="PT Astra Serif" w:cs="PT Astra Serif"/>
          <w:b/>
          <w:sz w:val="24"/>
          <w:szCs w:val="24"/>
        </w:rPr>
        <w:t xml:space="preserve">. </w:t>
      </w:r>
      <w:r w:rsidR="004410D8">
        <w:rPr>
          <w:rFonts w:ascii="PT Astra Serif" w:eastAsia="PT Astra Serif" w:hAnsi="PT Astra Serif" w:cs="PT Astra Serif"/>
          <w:b/>
          <w:sz w:val="24"/>
          <w:szCs w:val="24"/>
        </w:rPr>
        <w:t>Чиркова</w:t>
      </w:r>
    </w:p>
    <w:p w:rsidR="004E0174" w:rsidRDefault="00AA23D4">
      <w:pPr>
        <w:ind w:left="8504"/>
        <w:contextualSpacing/>
        <w:jc w:val="center"/>
        <w:rPr>
          <w:rFonts w:ascii="PT Astra Serif" w:hAnsi="PT Astra Serif" w:cs="PT Astra Serif"/>
          <w:b/>
          <w:bCs/>
          <w:sz w:val="26"/>
          <w:szCs w:val="26"/>
        </w:rPr>
      </w:pPr>
      <w:r>
        <w:rPr>
          <w:rFonts w:ascii="PT Astra Serif" w:eastAsia="PT Astra Serif" w:hAnsi="PT Astra Serif" w:cs="PT Astra Serif"/>
          <w:b/>
          <w:sz w:val="24"/>
          <w:szCs w:val="24"/>
        </w:rPr>
        <w:t>«____»____________________________202</w:t>
      </w:r>
      <w:r w:rsidR="004328D2">
        <w:rPr>
          <w:rFonts w:ascii="PT Astra Serif" w:eastAsia="PT Astra Serif" w:hAnsi="PT Astra Serif" w:cs="PT Astra Serif"/>
          <w:b/>
          <w:sz w:val="24"/>
          <w:szCs w:val="24"/>
        </w:rPr>
        <w:t>6</w:t>
      </w:r>
      <w:r>
        <w:rPr>
          <w:rFonts w:ascii="PT Astra Serif" w:eastAsia="PT Astra Serif" w:hAnsi="PT Astra Serif" w:cs="PT Astra Serif"/>
          <w:b/>
          <w:sz w:val="24"/>
          <w:szCs w:val="24"/>
        </w:rPr>
        <w:t xml:space="preserve"> год</w:t>
      </w:r>
    </w:p>
    <w:p w:rsidR="004E0174" w:rsidRDefault="004E0174">
      <w:pPr>
        <w:contextualSpacing/>
        <w:jc w:val="center"/>
        <w:rPr>
          <w:rFonts w:ascii="PT Astra Serif" w:eastAsia="PT Astra Serif" w:hAnsi="PT Astra Serif" w:cs="PT Astra Serif"/>
          <w:b/>
          <w:bCs/>
          <w:sz w:val="26"/>
          <w:szCs w:val="26"/>
        </w:rPr>
      </w:pPr>
    </w:p>
    <w:p w:rsidR="004E0174" w:rsidRDefault="004E0174">
      <w:pPr>
        <w:contextualSpacing/>
        <w:jc w:val="center"/>
        <w:rPr>
          <w:rFonts w:ascii="PT Astra Serif" w:eastAsia="PT Astra Serif" w:hAnsi="PT Astra Serif" w:cs="PT Astra Serif"/>
          <w:b/>
          <w:bCs/>
          <w:sz w:val="26"/>
          <w:szCs w:val="26"/>
        </w:rPr>
      </w:pPr>
    </w:p>
    <w:p w:rsidR="004E0174" w:rsidRDefault="004E0174">
      <w:pPr>
        <w:contextualSpacing/>
        <w:jc w:val="center"/>
        <w:rPr>
          <w:rFonts w:ascii="PT Astra Serif" w:eastAsia="PT Astra Serif" w:hAnsi="PT Astra Serif" w:cs="PT Astra Serif"/>
          <w:b/>
          <w:bCs/>
          <w:sz w:val="26"/>
          <w:szCs w:val="26"/>
        </w:rPr>
      </w:pPr>
    </w:p>
    <w:p w:rsidR="004E0174" w:rsidRPr="004328D2" w:rsidRDefault="00AA23D4">
      <w:pPr>
        <w:contextualSpacing/>
        <w:jc w:val="center"/>
        <w:rPr>
          <w:rFonts w:ascii="PT Astra Serif" w:eastAsia="PT Astra Serif" w:hAnsi="PT Astra Serif" w:cs="PT Astra Serif"/>
          <w:b/>
          <w:bCs/>
          <w:sz w:val="24"/>
          <w:szCs w:val="24"/>
        </w:rPr>
      </w:pPr>
      <w:r w:rsidRPr="004328D2">
        <w:rPr>
          <w:rFonts w:ascii="PT Astra Serif" w:eastAsia="PT Astra Serif" w:hAnsi="PT Astra Serif" w:cs="PT Astra Serif"/>
          <w:b/>
          <w:sz w:val="24"/>
          <w:szCs w:val="24"/>
        </w:rPr>
        <w:t>ОБОСНОВАНИЕ НАЧАЛЬНОЙ (МАКСИМАЛЬНОЙ) ЦЕНЫ КОНТРАКТА</w:t>
      </w:r>
    </w:p>
    <w:p w:rsidR="004410D8" w:rsidRDefault="004328D2" w:rsidP="004410D8">
      <w:pPr>
        <w:spacing w:after="160" w:line="259" w:lineRule="auto"/>
        <w:ind w:firstLine="567"/>
        <w:jc w:val="center"/>
        <w:rPr>
          <w:rFonts w:ascii="PT Astra Serif" w:hAnsi="PT Astra Serif" w:cs="PT Astra Serif"/>
          <w:b/>
          <w:sz w:val="24"/>
          <w:szCs w:val="24"/>
        </w:rPr>
      </w:pPr>
      <w:r w:rsidRPr="004328D2">
        <w:rPr>
          <w:b/>
          <w:sz w:val="24"/>
          <w:szCs w:val="24"/>
        </w:rPr>
        <w:t xml:space="preserve">на поставку </w:t>
      </w:r>
      <w:r w:rsidR="004410D8">
        <w:rPr>
          <w:rFonts w:ascii="PT Astra Serif" w:eastAsia="PT Astra Serif" w:hAnsi="PT Astra Serif" w:cs="PT Astra Serif"/>
          <w:b/>
          <w:sz w:val="24"/>
          <w:szCs w:val="24"/>
        </w:rPr>
        <w:t>термоузла в сборе для многофункционального устройства для нужд Территориального органа Федеральной службы государственной статистики по Нижегородской области в 2026 году</w:t>
      </w:r>
    </w:p>
    <w:p w:rsidR="004E0174" w:rsidRDefault="004E0174" w:rsidP="004410D8">
      <w:pPr>
        <w:spacing w:after="60"/>
        <w:jc w:val="center"/>
        <w:rPr>
          <w:rFonts w:ascii="PT Astra Serif" w:hAnsi="PT Astra Serif" w:cs="PT Astra Serif"/>
          <w:b/>
          <w:bCs/>
          <w:sz w:val="24"/>
          <w:szCs w:val="24"/>
        </w:rPr>
      </w:pPr>
    </w:p>
    <w:p w:rsidR="004E0174" w:rsidRDefault="004E0174">
      <w:pPr>
        <w:ind w:firstLine="567"/>
        <w:contextualSpacing/>
        <w:jc w:val="center"/>
        <w:rPr>
          <w:rFonts w:ascii="PT Astra Serif" w:hAnsi="PT Astra Serif" w:cs="PT Astra Serif"/>
          <w:b/>
          <w:bCs/>
          <w:sz w:val="24"/>
          <w:szCs w:val="24"/>
        </w:rPr>
      </w:pPr>
    </w:p>
    <w:tbl>
      <w:tblPr>
        <w:tblW w:w="14884"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89"/>
        <w:gridCol w:w="11595"/>
      </w:tblGrid>
      <w:tr w:rsidR="004E0174">
        <w:trPr>
          <w:trHeight w:val="548"/>
        </w:trPr>
        <w:tc>
          <w:tcPr>
            <w:tcW w:w="3289" w:type="dxa"/>
            <w:vAlign w:val="center"/>
          </w:tcPr>
          <w:p w:rsidR="004E0174" w:rsidRDefault="00AA23D4">
            <w:pPr>
              <w:ind w:left="57" w:right="57"/>
              <w:contextualSpacing/>
              <w:rPr>
                <w:rFonts w:ascii="PT Astra Serif" w:hAnsi="PT Astra Serif" w:cs="PT Astra Serif"/>
                <w:b/>
                <w:bCs/>
                <w:sz w:val="24"/>
                <w:szCs w:val="24"/>
              </w:rPr>
            </w:pPr>
            <w:r>
              <w:rPr>
                <w:rFonts w:ascii="PT Astra Serif" w:eastAsia="PT Astra Serif" w:hAnsi="PT Astra Serif" w:cs="PT Astra Serif"/>
                <w:b/>
                <w:bCs/>
                <w:sz w:val="24"/>
                <w:szCs w:val="24"/>
              </w:rPr>
              <w:t>Источник финансирования</w:t>
            </w:r>
          </w:p>
        </w:tc>
        <w:tc>
          <w:tcPr>
            <w:tcW w:w="11595" w:type="dxa"/>
            <w:tcBorders>
              <w:bottom w:val="single" w:sz="4" w:space="0" w:color="000000"/>
            </w:tcBorders>
            <w:vAlign w:val="center"/>
          </w:tcPr>
          <w:p w:rsidR="004E0174" w:rsidRDefault="00AA23D4">
            <w:pPr>
              <w:ind w:firstLine="652"/>
              <w:contextualSpacing/>
              <w:rPr>
                <w:rFonts w:ascii="PT Astra Serif" w:hAnsi="PT Astra Serif" w:cs="PT Astra Serif"/>
                <w:color w:val="000000"/>
                <w:sz w:val="24"/>
                <w:szCs w:val="24"/>
              </w:rPr>
            </w:pPr>
            <w:r>
              <w:rPr>
                <w:rFonts w:ascii="PT Astra Serif" w:eastAsia="PT Astra Serif" w:hAnsi="PT Astra Serif" w:cs="PT Astra Serif"/>
                <w:color w:val="000000"/>
                <w:sz w:val="24"/>
                <w:szCs w:val="24"/>
              </w:rPr>
              <w:t>Федеральный бюджет.</w:t>
            </w:r>
          </w:p>
        </w:tc>
      </w:tr>
      <w:tr w:rsidR="004E0174">
        <w:trPr>
          <w:trHeight w:val="690"/>
        </w:trPr>
        <w:tc>
          <w:tcPr>
            <w:tcW w:w="3289" w:type="dxa"/>
            <w:vAlign w:val="center"/>
          </w:tcPr>
          <w:p w:rsidR="004E0174" w:rsidRDefault="00AA23D4">
            <w:pPr>
              <w:ind w:left="57" w:right="57"/>
              <w:contextualSpacing/>
              <w:rPr>
                <w:rFonts w:ascii="PT Astra Serif" w:hAnsi="PT Astra Serif" w:cs="PT Astra Serif"/>
                <w:b/>
                <w:bCs/>
                <w:sz w:val="24"/>
                <w:szCs w:val="24"/>
              </w:rPr>
            </w:pPr>
            <w:r>
              <w:rPr>
                <w:rFonts w:ascii="PT Astra Serif" w:eastAsia="PT Astra Serif" w:hAnsi="PT Astra Serif" w:cs="PT Astra Serif"/>
                <w:b/>
                <w:bCs/>
                <w:sz w:val="24"/>
                <w:szCs w:val="24"/>
              </w:rPr>
              <w:t xml:space="preserve">Информация о валюте, используемой для формирования цены контракта и расчетов с поставщиком (подрядчиком, исполнителем) </w:t>
            </w:r>
          </w:p>
        </w:tc>
        <w:tc>
          <w:tcPr>
            <w:tcW w:w="11595" w:type="dxa"/>
            <w:tcBorders>
              <w:bottom w:val="single" w:sz="4" w:space="0" w:color="000000"/>
            </w:tcBorders>
            <w:vAlign w:val="center"/>
          </w:tcPr>
          <w:p w:rsidR="004E0174" w:rsidRDefault="00AA23D4">
            <w:pPr>
              <w:ind w:firstLine="652"/>
              <w:contextualSpacing/>
              <w:rPr>
                <w:rFonts w:ascii="PT Astra Serif" w:hAnsi="PT Astra Serif" w:cs="PT Astra Serif"/>
                <w:color w:val="000000"/>
                <w:sz w:val="24"/>
                <w:szCs w:val="24"/>
              </w:rPr>
            </w:pPr>
            <w:r>
              <w:rPr>
                <w:rFonts w:ascii="PT Astra Serif" w:eastAsia="PT Astra Serif" w:hAnsi="PT Astra Serif" w:cs="PT Astra Serif"/>
                <w:color w:val="000000"/>
                <w:sz w:val="24"/>
                <w:szCs w:val="24"/>
              </w:rPr>
              <w:t>Валюта – российский рубль.</w:t>
            </w:r>
          </w:p>
        </w:tc>
      </w:tr>
      <w:tr w:rsidR="004E0174">
        <w:trPr>
          <w:trHeight w:val="690"/>
        </w:trPr>
        <w:tc>
          <w:tcPr>
            <w:tcW w:w="3289" w:type="dxa"/>
            <w:vAlign w:val="center"/>
          </w:tcPr>
          <w:p w:rsidR="004E0174" w:rsidRDefault="00AA23D4">
            <w:pPr>
              <w:pStyle w:val="aff6"/>
              <w:widowControl w:val="0"/>
              <w:contextualSpacing/>
              <w:rPr>
                <w:rFonts w:ascii="PT Astra Serif" w:hAnsi="PT Astra Serif" w:cs="PT Astra Serif"/>
                <w:b/>
                <w:sz w:val="24"/>
                <w:szCs w:val="24"/>
              </w:rPr>
            </w:pPr>
            <w:r>
              <w:rPr>
                <w:rFonts w:ascii="PT Astra Serif" w:eastAsia="PT Astra Serif" w:hAnsi="PT Astra Serif" w:cs="PT Astra Serif"/>
                <w:b/>
                <w:sz w:val="24"/>
                <w:szCs w:val="24"/>
              </w:rPr>
              <w:t>Порядок применения официального курса иностранной валюты к рублю Российской Федерации, установленного ЦБ РФ и используемого при оплате контракта</w:t>
            </w:r>
          </w:p>
        </w:tc>
        <w:tc>
          <w:tcPr>
            <w:tcW w:w="11595" w:type="dxa"/>
            <w:tcBorders>
              <w:bottom w:val="single" w:sz="4" w:space="0" w:color="000000"/>
            </w:tcBorders>
            <w:vAlign w:val="center"/>
          </w:tcPr>
          <w:p w:rsidR="004E0174" w:rsidRDefault="00AA23D4" w:rsidP="004328D2">
            <w:pPr>
              <w:pStyle w:val="aff6"/>
              <w:widowControl w:val="0"/>
              <w:ind w:left="85" w:right="114" w:firstLine="567"/>
              <w:contextualSpacing/>
              <w:jc w:val="both"/>
              <w:rPr>
                <w:rFonts w:ascii="PT Astra Serif" w:hAnsi="PT Astra Serif" w:cs="PT Astra Serif"/>
                <w:sz w:val="24"/>
                <w:szCs w:val="24"/>
              </w:rPr>
            </w:pPr>
            <w:r>
              <w:rPr>
                <w:rFonts w:ascii="PT Astra Serif" w:eastAsia="PT Astra Serif" w:hAnsi="PT Astra Serif" w:cs="PT Astra Serif"/>
                <w:sz w:val="24"/>
                <w:szCs w:val="24"/>
              </w:rPr>
              <w:t>Порядок применения официального курса иностранной валюты к рублю Российской Федерации не используется ввиду того, что формирование цены контракта и расчеты в рамках настоящей закупки и исполнения государственного контракта производятся в российских рублях.</w:t>
            </w:r>
          </w:p>
        </w:tc>
      </w:tr>
      <w:tr w:rsidR="004E0174">
        <w:trPr>
          <w:trHeight w:val="654"/>
        </w:trPr>
        <w:tc>
          <w:tcPr>
            <w:tcW w:w="3289" w:type="dxa"/>
            <w:vAlign w:val="center"/>
          </w:tcPr>
          <w:p w:rsidR="004E0174" w:rsidRDefault="00AA23D4">
            <w:pPr>
              <w:ind w:right="57"/>
              <w:contextualSpacing/>
              <w:rPr>
                <w:rFonts w:ascii="PT Astra Serif" w:hAnsi="PT Astra Serif" w:cs="PT Astra Serif"/>
                <w:b/>
                <w:bCs/>
                <w:sz w:val="24"/>
                <w:szCs w:val="24"/>
              </w:rPr>
            </w:pPr>
            <w:r>
              <w:rPr>
                <w:rFonts w:ascii="PT Astra Serif" w:eastAsia="PT Astra Serif" w:hAnsi="PT Astra Serif" w:cs="PT Astra Serif"/>
                <w:b/>
                <w:bCs/>
                <w:sz w:val="24"/>
                <w:szCs w:val="24"/>
              </w:rPr>
              <w:t>Основные характеристики объекта закупки</w:t>
            </w:r>
          </w:p>
        </w:tc>
        <w:tc>
          <w:tcPr>
            <w:tcW w:w="11595" w:type="dxa"/>
            <w:tcBorders>
              <w:bottom w:val="single" w:sz="4" w:space="0" w:color="000000"/>
            </w:tcBorders>
            <w:vAlign w:val="center"/>
          </w:tcPr>
          <w:p w:rsidR="004E0174" w:rsidRDefault="00AA23D4">
            <w:pPr>
              <w:ind w:firstLine="652"/>
              <w:contextualSpacing/>
              <w:rPr>
                <w:rFonts w:ascii="PT Astra Serif" w:hAnsi="PT Astra Serif" w:cs="PT Astra Serif"/>
                <w:sz w:val="24"/>
                <w:szCs w:val="24"/>
              </w:rPr>
            </w:pPr>
            <w:r>
              <w:rPr>
                <w:rFonts w:ascii="PT Astra Serif" w:eastAsia="PT Astra Serif" w:hAnsi="PT Astra Serif" w:cs="PT Astra Serif"/>
                <w:sz w:val="24"/>
                <w:szCs w:val="24"/>
                <w:lang w:eastAsia="en-US"/>
              </w:rPr>
              <w:t>В соответствии с описанием объекта закупки.</w:t>
            </w:r>
          </w:p>
        </w:tc>
      </w:tr>
      <w:tr w:rsidR="004E0174">
        <w:trPr>
          <w:trHeight w:val="2258"/>
        </w:trPr>
        <w:tc>
          <w:tcPr>
            <w:tcW w:w="3289" w:type="dxa"/>
          </w:tcPr>
          <w:p w:rsidR="004E0174" w:rsidRDefault="00AA23D4">
            <w:pPr>
              <w:ind w:left="57" w:right="57"/>
              <w:contextualSpacing/>
              <w:jc w:val="both"/>
              <w:rPr>
                <w:rFonts w:ascii="PT Astra Serif" w:hAnsi="PT Astra Serif" w:cs="PT Astra Serif"/>
                <w:b/>
                <w:bCs/>
                <w:sz w:val="24"/>
                <w:szCs w:val="24"/>
              </w:rPr>
            </w:pPr>
            <w:r>
              <w:rPr>
                <w:rFonts w:ascii="PT Astra Serif" w:eastAsia="PT Astra Serif" w:hAnsi="PT Astra Serif" w:cs="PT Astra Serif"/>
                <w:b/>
                <w:bCs/>
                <w:sz w:val="24"/>
                <w:szCs w:val="24"/>
              </w:rPr>
              <w:lastRenderedPageBreak/>
              <w:t>Используемый метод определения НМЦК с обоснованием:</w:t>
            </w:r>
          </w:p>
        </w:tc>
        <w:tc>
          <w:tcPr>
            <w:tcW w:w="11595" w:type="dxa"/>
            <w:tcBorders>
              <w:top w:val="single" w:sz="4" w:space="0" w:color="000000"/>
            </w:tcBorders>
          </w:tcPr>
          <w:p w:rsidR="004E0174" w:rsidRDefault="004E0174">
            <w:pPr>
              <w:ind w:right="114" w:firstLine="567"/>
              <w:jc w:val="both"/>
              <w:rPr>
                <w:rFonts w:ascii="PT Astra Serif" w:hAnsi="PT Astra Serif" w:cs="PT Astra Serif"/>
                <w:sz w:val="24"/>
                <w:szCs w:val="24"/>
              </w:rPr>
            </w:pPr>
          </w:p>
          <w:p w:rsidR="004E0174" w:rsidRDefault="00AA23D4">
            <w:pPr>
              <w:ind w:right="114" w:firstLine="567"/>
              <w:jc w:val="both"/>
              <w:rPr>
                <w:rFonts w:eastAsia="Calibri"/>
                <w:sz w:val="24"/>
                <w:szCs w:val="24"/>
              </w:rPr>
            </w:pPr>
            <w:r>
              <w:rPr>
                <w:rFonts w:eastAsia="Calibri"/>
                <w:sz w:val="24"/>
                <w:szCs w:val="24"/>
              </w:rPr>
              <w:t xml:space="preserve">В соответствии с положениями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начальная (максимальная) цена контракта определяется и обосновывается посредством применения метода сопоставимых рыночных цен (анализа рынка). </w:t>
            </w:r>
          </w:p>
          <w:p w:rsidR="004E0174" w:rsidRDefault="00AA23D4">
            <w:pPr>
              <w:ind w:right="113" w:firstLine="595"/>
              <w:contextualSpacing/>
              <w:jc w:val="both"/>
              <w:rPr>
                <w:rFonts w:ascii="PT Astra Serif" w:hAnsi="PT Astra Serif" w:cs="PT Astra Serif"/>
                <w:sz w:val="24"/>
                <w:szCs w:val="24"/>
              </w:rPr>
            </w:pPr>
            <w:r>
              <w:rPr>
                <w:rFonts w:ascii="PT Astra Serif" w:eastAsia="PT Astra Serif" w:hAnsi="PT Astra Serif" w:cs="PT Astra Serif"/>
                <w:sz w:val="24"/>
                <w:szCs w:val="24"/>
              </w:rPr>
              <w:t>Ценовая информация собрана из коммерческих предложений:</w:t>
            </w:r>
          </w:p>
          <w:p w:rsidR="004328D2" w:rsidRPr="004328D2" w:rsidRDefault="004328D2" w:rsidP="004328D2">
            <w:pPr>
              <w:pStyle w:val="a4"/>
              <w:numPr>
                <w:ilvl w:val="0"/>
                <w:numId w:val="37"/>
              </w:numPr>
              <w:rPr>
                <w:rFonts w:ascii="PT Astra Serif" w:hAnsi="PT Astra Serif" w:cs="PT Astra Serif"/>
              </w:rPr>
            </w:pPr>
            <w:r w:rsidRPr="004328D2">
              <w:rPr>
                <w:rFonts w:ascii="PT Astra Serif" w:hAnsi="PT Astra Serif" w:cs="PT Astra Serif"/>
              </w:rPr>
              <w:t>Входящий № Т54/</w:t>
            </w:r>
            <w:r w:rsidR="008D586C">
              <w:rPr>
                <w:rFonts w:ascii="PT Astra Serif" w:hAnsi="PT Astra Serif" w:cs="PT Astra Serif"/>
              </w:rPr>
              <w:t>3330</w:t>
            </w:r>
            <w:r w:rsidRPr="004328D2">
              <w:rPr>
                <w:rFonts w:ascii="PT Astra Serif" w:hAnsi="PT Astra Serif" w:cs="PT Astra Serif"/>
              </w:rPr>
              <w:t xml:space="preserve">-ДР от </w:t>
            </w:r>
            <w:r w:rsidR="008D586C">
              <w:rPr>
                <w:rFonts w:ascii="PT Astra Serif" w:hAnsi="PT Astra Serif" w:cs="PT Astra Serif"/>
              </w:rPr>
              <w:t>24</w:t>
            </w:r>
            <w:r w:rsidRPr="004328D2">
              <w:rPr>
                <w:rFonts w:ascii="PT Astra Serif" w:hAnsi="PT Astra Serif" w:cs="PT Astra Serif"/>
              </w:rPr>
              <w:t>.0</w:t>
            </w:r>
            <w:r w:rsidR="008D586C">
              <w:rPr>
                <w:rFonts w:ascii="PT Astra Serif" w:hAnsi="PT Astra Serif" w:cs="PT Astra Serif"/>
              </w:rPr>
              <w:t>7</w:t>
            </w:r>
            <w:r w:rsidRPr="004328D2">
              <w:rPr>
                <w:rFonts w:ascii="PT Astra Serif" w:hAnsi="PT Astra Serif" w:cs="PT Astra Serif"/>
              </w:rPr>
              <w:t>.2026 г.</w:t>
            </w:r>
          </w:p>
          <w:p w:rsidR="004E0174" w:rsidRDefault="00AA23D4" w:rsidP="008D586C">
            <w:pPr>
              <w:numPr>
                <w:ilvl w:val="0"/>
                <w:numId w:val="37"/>
              </w:numPr>
              <w:contextualSpacing/>
              <w:rPr>
                <w:rFonts w:ascii="PT Astra Serif" w:hAnsi="PT Astra Serif" w:cs="PT Astra Serif"/>
                <w:sz w:val="24"/>
                <w:szCs w:val="24"/>
              </w:rPr>
            </w:pPr>
            <w:r>
              <w:rPr>
                <w:rFonts w:ascii="PT Astra Serif" w:eastAsia="PT Astra Serif" w:hAnsi="PT Astra Serif" w:cs="PT Astra Serif"/>
                <w:sz w:val="24"/>
                <w:szCs w:val="24"/>
              </w:rPr>
              <w:t xml:space="preserve">Входящий № </w:t>
            </w:r>
            <w:r w:rsidR="008D586C" w:rsidRPr="008D586C">
              <w:rPr>
                <w:rFonts w:ascii="PT Astra Serif" w:eastAsia="PT Astra Serif" w:hAnsi="PT Astra Serif" w:cs="PT Astra Serif"/>
                <w:sz w:val="24"/>
                <w:szCs w:val="24"/>
              </w:rPr>
              <w:t>Т54/3331-ДР от 24.07.2026 г.</w:t>
            </w:r>
          </w:p>
          <w:p w:rsidR="004E0174" w:rsidRPr="004328D2" w:rsidRDefault="00AA23D4" w:rsidP="008D586C">
            <w:pPr>
              <w:numPr>
                <w:ilvl w:val="0"/>
                <w:numId w:val="37"/>
              </w:numPr>
              <w:contextualSpacing/>
              <w:rPr>
                <w:rFonts w:ascii="PT Astra Serif" w:hAnsi="PT Astra Serif" w:cs="PT Astra Serif"/>
                <w:sz w:val="24"/>
                <w:szCs w:val="24"/>
              </w:rPr>
            </w:pPr>
            <w:r>
              <w:rPr>
                <w:rFonts w:ascii="PT Astra Serif" w:eastAsia="PT Astra Serif" w:hAnsi="PT Astra Serif" w:cs="PT Astra Serif"/>
                <w:sz w:val="24"/>
                <w:szCs w:val="24"/>
              </w:rPr>
              <w:t xml:space="preserve">Входящий № </w:t>
            </w:r>
            <w:r w:rsidR="008D586C" w:rsidRPr="008D586C">
              <w:rPr>
                <w:rFonts w:ascii="PT Astra Serif" w:eastAsia="PT Astra Serif" w:hAnsi="PT Astra Serif" w:cs="PT Astra Serif"/>
                <w:sz w:val="24"/>
                <w:szCs w:val="24"/>
              </w:rPr>
              <w:t>Т54/333</w:t>
            </w:r>
            <w:r w:rsidR="008D586C">
              <w:rPr>
                <w:rFonts w:ascii="PT Astra Serif" w:eastAsia="PT Astra Serif" w:hAnsi="PT Astra Serif" w:cs="PT Astra Serif"/>
                <w:sz w:val="24"/>
                <w:szCs w:val="24"/>
              </w:rPr>
              <w:t>2</w:t>
            </w:r>
            <w:r w:rsidR="008D586C" w:rsidRPr="008D586C">
              <w:rPr>
                <w:rFonts w:ascii="PT Astra Serif" w:eastAsia="PT Astra Serif" w:hAnsi="PT Astra Serif" w:cs="PT Astra Serif"/>
                <w:sz w:val="24"/>
                <w:szCs w:val="24"/>
              </w:rPr>
              <w:t>-ДР от 24.07.2026 г.</w:t>
            </w:r>
            <w:bookmarkStart w:id="0" w:name="_GoBack"/>
            <w:bookmarkEnd w:id="0"/>
          </w:p>
        </w:tc>
      </w:tr>
      <w:tr w:rsidR="004E0174">
        <w:trPr>
          <w:trHeight w:val="425"/>
        </w:trPr>
        <w:tc>
          <w:tcPr>
            <w:tcW w:w="3289" w:type="dxa"/>
          </w:tcPr>
          <w:p w:rsidR="004E0174" w:rsidRDefault="00AA23D4">
            <w:pPr>
              <w:ind w:left="57" w:right="57"/>
              <w:jc w:val="both"/>
              <w:rPr>
                <w:rFonts w:ascii="PT Astra Serif" w:hAnsi="PT Astra Serif" w:cs="PT Astra Serif"/>
                <w:b/>
                <w:bCs/>
                <w:sz w:val="24"/>
                <w:szCs w:val="24"/>
              </w:rPr>
            </w:pPr>
            <w:r>
              <w:rPr>
                <w:rFonts w:ascii="PT Astra Serif" w:eastAsia="PT Astra Serif" w:hAnsi="PT Astra Serif" w:cs="PT Astra Serif"/>
                <w:b/>
                <w:bCs/>
                <w:sz w:val="24"/>
                <w:szCs w:val="24"/>
              </w:rPr>
              <w:t>Национальный режим</w:t>
            </w:r>
          </w:p>
          <w:p w:rsidR="004E0174" w:rsidRDefault="004E0174">
            <w:pPr>
              <w:ind w:left="57" w:right="57"/>
              <w:contextualSpacing/>
              <w:jc w:val="both"/>
              <w:rPr>
                <w:rFonts w:ascii="PT Astra Serif" w:eastAsia="PT Astra Serif" w:hAnsi="PT Astra Serif" w:cs="PT Astra Serif"/>
                <w:b/>
                <w:bCs/>
                <w:sz w:val="24"/>
                <w:szCs w:val="24"/>
              </w:rPr>
            </w:pPr>
          </w:p>
        </w:tc>
        <w:tc>
          <w:tcPr>
            <w:tcW w:w="11595" w:type="dxa"/>
            <w:tcBorders>
              <w:top w:val="single" w:sz="4" w:space="0" w:color="000000"/>
            </w:tcBorders>
          </w:tcPr>
          <w:tbl>
            <w:tblPr>
              <w:tblW w:w="11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2549"/>
              <w:gridCol w:w="3253"/>
              <w:gridCol w:w="992"/>
              <w:gridCol w:w="3827"/>
            </w:tblGrid>
            <w:tr w:rsidR="004E0174" w:rsidTr="00897A18">
              <w:tc>
                <w:tcPr>
                  <w:tcW w:w="691" w:type="dxa"/>
                  <w:vAlign w:val="center"/>
                </w:tcPr>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 п/п</w:t>
                  </w:r>
                </w:p>
              </w:tc>
              <w:tc>
                <w:tcPr>
                  <w:tcW w:w="2549" w:type="dxa"/>
                  <w:vAlign w:val="center"/>
                </w:tcPr>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Наименование товара</w:t>
                  </w:r>
                </w:p>
              </w:tc>
              <w:tc>
                <w:tcPr>
                  <w:tcW w:w="3253" w:type="dxa"/>
                  <w:vAlign w:val="center"/>
                </w:tcPr>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Код ОКПД-2</w:t>
                  </w:r>
                </w:p>
              </w:tc>
              <w:tc>
                <w:tcPr>
                  <w:tcW w:w="992" w:type="dxa"/>
                  <w:vAlign w:val="center"/>
                </w:tcPr>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Код КТРУ</w:t>
                  </w:r>
                </w:p>
              </w:tc>
              <w:tc>
                <w:tcPr>
                  <w:tcW w:w="3827" w:type="dxa"/>
                </w:tcPr>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Номер позиции в постановлении Правительства</w:t>
                  </w:r>
                </w:p>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Российской Федерации</w:t>
                  </w:r>
                </w:p>
                <w:p w:rsidR="004E0174" w:rsidRDefault="00AA23D4">
                  <w:pPr>
                    <w:tabs>
                      <w:tab w:val="left" w:pos="1134"/>
                    </w:tabs>
                    <w:contextualSpacing/>
                    <w:jc w:val="center"/>
                    <w:rPr>
                      <w:rFonts w:ascii="PT Astra Serif" w:hAnsi="PT Astra Serif" w:cs="PT Astra Serif"/>
                      <w:b/>
                      <w:sz w:val="24"/>
                      <w:szCs w:val="24"/>
                    </w:rPr>
                  </w:pPr>
                  <w:r>
                    <w:rPr>
                      <w:rFonts w:ascii="PT Astra Serif" w:eastAsia="PT Astra Serif" w:hAnsi="PT Astra Serif" w:cs="PT Astra Serif"/>
                      <w:b/>
                      <w:sz w:val="22"/>
                      <w:szCs w:val="22"/>
                      <w:lang w:eastAsia="zh-CN"/>
                    </w:rPr>
                    <w:t>от 23 декабря 2024 г. N 1875</w:t>
                  </w:r>
                </w:p>
              </w:tc>
            </w:tr>
            <w:tr w:rsidR="004E0174" w:rsidTr="00897A18">
              <w:trPr>
                <w:trHeight w:val="147"/>
              </w:trPr>
              <w:tc>
                <w:tcPr>
                  <w:tcW w:w="691" w:type="dxa"/>
                </w:tcPr>
                <w:p w:rsidR="004E0174" w:rsidRDefault="004E0174">
                  <w:pPr>
                    <w:pStyle w:val="a4"/>
                    <w:numPr>
                      <w:ilvl w:val="0"/>
                      <w:numId w:val="40"/>
                    </w:numPr>
                    <w:tabs>
                      <w:tab w:val="left" w:pos="1134"/>
                    </w:tabs>
                    <w:ind w:left="34" w:firstLine="0"/>
                    <w:jc w:val="center"/>
                    <w:rPr>
                      <w:rFonts w:ascii="PT Astra Serif" w:hAnsi="PT Astra Serif" w:cs="PT Astra Serif"/>
                      <w:b/>
                      <w:vertAlign w:val="superscript"/>
                    </w:rPr>
                  </w:pPr>
                </w:p>
              </w:tc>
              <w:tc>
                <w:tcPr>
                  <w:tcW w:w="2549" w:type="dxa"/>
                </w:tcPr>
                <w:p w:rsidR="004E0174" w:rsidRDefault="004E0174">
                  <w:pPr>
                    <w:pStyle w:val="a4"/>
                    <w:numPr>
                      <w:ilvl w:val="0"/>
                      <w:numId w:val="40"/>
                    </w:numPr>
                    <w:tabs>
                      <w:tab w:val="left" w:pos="1134"/>
                    </w:tabs>
                    <w:jc w:val="center"/>
                    <w:rPr>
                      <w:rFonts w:ascii="PT Astra Serif" w:hAnsi="PT Astra Serif" w:cs="PT Astra Serif"/>
                      <w:b/>
                      <w:vertAlign w:val="superscript"/>
                    </w:rPr>
                  </w:pPr>
                </w:p>
              </w:tc>
              <w:tc>
                <w:tcPr>
                  <w:tcW w:w="3253" w:type="dxa"/>
                </w:tcPr>
                <w:p w:rsidR="004E0174" w:rsidRDefault="004E0174">
                  <w:pPr>
                    <w:pStyle w:val="a4"/>
                    <w:numPr>
                      <w:ilvl w:val="0"/>
                      <w:numId w:val="40"/>
                    </w:numPr>
                    <w:tabs>
                      <w:tab w:val="left" w:pos="1134"/>
                    </w:tabs>
                    <w:jc w:val="center"/>
                    <w:rPr>
                      <w:rFonts w:ascii="PT Astra Serif" w:hAnsi="PT Astra Serif" w:cs="PT Astra Serif"/>
                      <w:b/>
                      <w:vertAlign w:val="superscript"/>
                    </w:rPr>
                  </w:pPr>
                </w:p>
              </w:tc>
              <w:tc>
                <w:tcPr>
                  <w:tcW w:w="992" w:type="dxa"/>
                </w:tcPr>
                <w:p w:rsidR="004E0174" w:rsidRDefault="004E0174">
                  <w:pPr>
                    <w:pStyle w:val="a4"/>
                    <w:numPr>
                      <w:ilvl w:val="0"/>
                      <w:numId w:val="40"/>
                    </w:numPr>
                    <w:tabs>
                      <w:tab w:val="left" w:pos="1134"/>
                    </w:tabs>
                    <w:jc w:val="center"/>
                    <w:rPr>
                      <w:rFonts w:ascii="PT Astra Serif" w:hAnsi="PT Astra Serif" w:cs="PT Astra Serif"/>
                      <w:b/>
                      <w:vertAlign w:val="superscript"/>
                    </w:rPr>
                  </w:pPr>
                </w:p>
              </w:tc>
              <w:tc>
                <w:tcPr>
                  <w:tcW w:w="3827" w:type="dxa"/>
                </w:tcPr>
                <w:p w:rsidR="004E0174" w:rsidRDefault="004E0174">
                  <w:pPr>
                    <w:pStyle w:val="a4"/>
                    <w:numPr>
                      <w:ilvl w:val="0"/>
                      <w:numId w:val="40"/>
                    </w:numPr>
                    <w:tabs>
                      <w:tab w:val="left" w:pos="1134"/>
                    </w:tabs>
                    <w:jc w:val="center"/>
                    <w:rPr>
                      <w:rFonts w:ascii="PT Astra Serif" w:hAnsi="PT Astra Serif" w:cs="PT Astra Serif"/>
                      <w:b/>
                      <w:vertAlign w:val="superscript"/>
                    </w:rPr>
                  </w:pPr>
                </w:p>
              </w:tc>
            </w:tr>
            <w:tr w:rsidR="004E0174" w:rsidTr="00897A18">
              <w:tc>
                <w:tcPr>
                  <w:tcW w:w="691" w:type="dxa"/>
                  <w:vAlign w:val="center"/>
                </w:tcPr>
                <w:p w:rsidR="004E0174" w:rsidRDefault="00AA23D4">
                  <w:pPr>
                    <w:tabs>
                      <w:tab w:val="left" w:pos="1134"/>
                    </w:tabs>
                    <w:contextualSpacing/>
                    <w:jc w:val="center"/>
                    <w:rPr>
                      <w:rFonts w:ascii="PT Astra Serif" w:hAnsi="PT Astra Serif" w:cs="PT Astra Serif"/>
                      <w:sz w:val="24"/>
                      <w:szCs w:val="24"/>
                    </w:rPr>
                  </w:pPr>
                  <w:r>
                    <w:rPr>
                      <w:rFonts w:ascii="PT Astra Serif" w:hAnsi="PT Astra Serif" w:cs="PT Astra Serif"/>
                      <w:sz w:val="22"/>
                      <w:szCs w:val="22"/>
                    </w:rPr>
                    <w:t>1</w:t>
                  </w:r>
                </w:p>
              </w:tc>
              <w:tc>
                <w:tcPr>
                  <w:tcW w:w="2549" w:type="dxa"/>
                  <w:vAlign w:val="center"/>
                </w:tcPr>
                <w:p w:rsidR="004E0174" w:rsidRDefault="004410D8">
                  <w:pPr>
                    <w:jc w:val="center"/>
                    <w:rPr>
                      <w:rFonts w:ascii="PT Astra Serif" w:hAnsi="PT Astra Serif" w:cs="PT Astra Serif"/>
                      <w:color w:val="000000"/>
                      <w:sz w:val="22"/>
                      <w:szCs w:val="22"/>
                    </w:rPr>
                  </w:pPr>
                  <w:r w:rsidRPr="004410D8">
                    <w:rPr>
                      <w:color w:val="000000"/>
                      <w:sz w:val="22"/>
                      <w:szCs w:val="22"/>
                    </w:rPr>
                    <w:t>Термоузел в сборе для МФУ</w:t>
                  </w:r>
                </w:p>
              </w:tc>
              <w:tc>
                <w:tcPr>
                  <w:tcW w:w="3253" w:type="dxa"/>
                  <w:vAlign w:val="center"/>
                </w:tcPr>
                <w:p w:rsidR="004E0174" w:rsidRDefault="004328D2">
                  <w:pPr>
                    <w:contextualSpacing/>
                    <w:jc w:val="center"/>
                    <w:rPr>
                      <w:rFonts w:ascii="PT Astra Serif" w:hAnsi="PT Astra Serif" w:cs="PT Astra Serif"/>
                      <w:color w:val="000000"/>
                      <w:sz w:val="22"/>
                      <w:szCs w:val="22"/>
                    </w:rPr>
                  </w:pPr>
                  <w:r w:rsidRPr="004328D2">
                    <w:rPr>
                      <w:rFonts w:ascii="PT Astra Serif" w:eastAsia="PT Astra Serif" w:hAnsi="PT Astra Serif" w:cs="PT Astra Serif"/>
                      <w:bCs/>
                      <w:sz w:val="22"/>
                      <w:szCs w:val="22"/>
                    </w:rPr>
                    <w:t>26.20.40.190 - Комплектующие и запасные части для вычислительных машин прочие, не включенные в другие группировки.</w:t>
                  </w:r>
                </w:p>
              </w:tc>
              <w:tc>
                <w:tcPr>
                  <w:tcW w:w="992" w:type="dxa"/>
                  <w:vAlign w:val="center"/>
                </w:tcPr>
                <w:p w:rsidR="004E0174" w:rsidRDefault="004328D2">
                  <w:pPr>
                    <w:contextualSpacing/>
                    <w:jc w:val="center"/>
                    <w:rPr>
                      <w:rFonts w:ascii="PT Astra Serif" w:hAnsi="PT Astra Serif" w:cs="PT Astra Serif"/>
                      <w:color w:val="000000"/>
                      <w:sz w:val="22"/>
                      <w:szCs w:val="22"/>
                    </w:rPr>
                  </w:pPr>
                  <w:r>
                    <w:rPr>
                      <w:rFonts w:ascii="PT Astra Serif" w:eastAsia="PT Astra Serif" w:hAnsi="PT Astra Serif" w:cs="PT Astra Serif"/>
                      <w:sz w:val="22"/>
                      <w:szCs w:val="22"/>
                      <w:lang w:eastAsia="zh-CN"/>
                    </w:rPr>
                    <w:t>-</w:t>
                  </w:r>
                </w:p>
              </w:tc>
              <w:tc>
                <w:tcPr>
                  <w:tcW w:w="3827" w:type="dxa"/>
                  <w:vAlign w:val="center"/>
                </w:tcPr>
                <w:p w:rsidR="004E0174" w:rsidRDefault="00AA23D4">
                  <w:pPr>
                    <w:tabs>
                      <w:tab w:val="left" w:pos="1134"/>
                    </w:tabs>
                    <w:contextualSpacing/>
                    <w:jc w:val="center"/>
                    <w:rPr>
                      <w:rFonts w:ascii="PT Astra Serif" w:hAnsi="PT Astra Serif" w:cs="PT Astra Serif"/>
                      <w:color w:val="000000"/>
                      <w:sz w:val="22"/>
                      <w:szCs w:val="22"/>
                    </w:rPr>
                  </w:pPr>
                  <w:r>
                    <w:rPr>
                      <w:rFonts w:ascii="PT Astra Serif" w:eastAsia="PT Astra Serif" w:hAnsi="PT Astra Serif" w:cs="PT Astra Serif"/>
                      <w:color w:val="000000"/>
                      <w:sz w:val="22"/>
                      <w:szCs w:val="22"/>
                    </w:rPr>
                    <w:t xml:space="preserve">№ </w:t>
                  </w:r>
                  <w:r w:rsidR="004328D2">
                    <w:rPr>
                      <w:rFonts w:ascii="PT Astra Serif" w:eastAsia="PT Astra Serif" w:hAnsi="PT Astra Serif" w:cs="PT Astra Serif"/>
                      <w:color w:val="000000"/>
                      <w:sz w:val="22"/>
                      <w:szCs w:val="22"/>
                    </w:rPr>
                    <w:t>205</w:t>
                  </w:r>
                  <w:r>
                    <w:rPr>
                      <w:rFonts w:ascii="PT Astra Serif" w:eastAsia="PT Astra Serif" w:hAnsi="PT Astra Serif" w:cs="PT Astra Serif"/>
                      <w:color w:val="000000"/>
                      <w:sz w:val="22"/>
                      <w:szCs w:val="22"/>
                    </w:rPr>
                    <w:t xml:space="preserve"> Приложения N 2</w:t>
                  </w:r>
                </w:p>
                <w:p w:rsidR="004E0174" w:rsidRDefault="00AA23D4">
                  <w:pPr>
                    <w:tabs>
                      <w:tab w:val="left" w:pos="1134"/>
                    </w:tabs>
                    <w:contextualSpacing/>
                    <w:jc w:val="center"/>
                    <w:rPr>
                      <w:rFonts w:ascii="PT Astra Serif" w:hAnsi="PT Astra Serif" w:cs="PT Astra Serif"/>
                      <w:color w:val="000000"/>
                      <w:sz w:val="22"/>
                      <w:szCs w:val="22"/>
                    </w:rPr>
                  </w:pPr>
                  <w:r>
                    <w:rPr>
                      <w:rFonts w:ascii="PT Astra Serif" w:eastAsia="PT Astra Serif" w:hAnsi="PT Astra Serif" w:cs="PT Astra Serif"/>
                      <w:color w:val="000000"/>
                      <w:sz w:val="22"/>
                      <w:szCs w:val="22"/>
                    </w:rPr>
                    <w:t>к постановлению Правительства</w:t>
                  </w:r>
                </w:p>
                <w:p w:rsidR="004E0174" w:rsidRDefault="00AA23D4">
                  <w:pPr>
                    <w:tabs>
                      <w:tab w:val="left" w:pos="1134"/>
                    </w:tabs>
                    <w:contextualSpacing/>
                    <w:jc w:val="center"/>
                    <w:rPr>
                      <w:rFonts w:ascii="PT Astra Serif" w:hAnsi="PT Astra Serif" w:cs="PT Astra Serif"/>
                      <w:color w:val="000000"/>
                      <w:sz w:val="22"/>
                      <w:szCs w:val="22"/>
                    </w:rPr>
                  </w:pPr>
                  <w:r>
                    <w:rPr>
                      <w:rFonts w:ascii="PT Astra Serif" w:eastAsia="PT Astra Serif" w:hAnsi="PT Astra Serif" w:cs="PT Astra Serif"/>
                      <w:color w:val="000000"/>
                      <w:sz w:val="22"/>
                      <w:szCs w:val="22"/>
                    </w:rPr>
                    <w:t>Российской Федерации</w:t>
                  </w:r>
                </w:p>
                <w:p w:rsidR="004E0174" w:rsidRDefault="00AA23D4">
                  <w:pPr>
                    <w:tabs>
                      <w:tab w:val="left" w:pos="1134"/>
                    </w:tabs>
                    <w:contextualSpacing/>
                    <w:jc w:val="center"/>
                    <w:rPr>
                      <w:rFonts w:ascii="PT Astra Serif" w:hAnsi="PT Astra Serif" w:cs="PT Astra Serif"/>
                      <w:color w:val="000000"/>
                      <w:sz w:val="22"/>
                      <w:szCs w:val="22"/>
                    </w:rPr>
                  </w:pPr>
                  <w:r>
                    <w:rPr>
                      <w:rFonts w:ascii="PT Astra Serif" w:eastAsia="PT Astra Serif" w:hAnsi="PT Astra Serif" w:cs="PT Astra Serif"/>
                      <w:color w:val="000000"/>
                      <w:sz w:val="22"/>
                      <w:szCs w:val="22"/>
                    </w:rPr>
                    <w:t>от 23 декабря 2024 г. N 1875</w:t>
                  </w:r>
                </w:p>
              </w:tc>
            </w:tr>
          </w:tbl>
          <w:p w:rsidR="004E0174" w:rsidRDefault="004410D8">
            <w:pPr>
              <w:pStyle w:val="12"/>
              <w:spacing w:before="0" w:beforeAutospacing="0" w:after="0" w:afterAutospacing="0" w:line="288" w:lineRule="atLeast"/>
              <w:ind w:left="85" w:right="114" w:firstLine="540"/>
              <w:jc w:val="both"/>
            </w:pPr>
            <w:r w:rsidRPr="004410D8">
              <w:t>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приложении N 1 и (или) приложении N 2 к Постановлению от 23.12.2024  № 1875 не применяются в связи с тем, что при осуществлении закупки товара заказчиком в случаях предусмотренных пунктом 6 Постановления от 23.12.2024  № 1875, не применяются ограничение, предусмотренное абзацем третьим пункта 1 указанного постановления.</w:t>
            </w:r>
          </w:p>
        </w:tc>
      </w:tr>
    </w:tbl>
    <w:p w:rsidR="004E0174" w:rsidRDefault="004E0174">
      <w:pPr>
        <w:widowControl w:val="0"/>
        <w:ind w:firstLine="425"/>
        <w:contextualSpacing/>
        <w:jc w:val="center"/>
        <w:rPr>
          <w:rFonts w:ascii="PT Astra Serif" w:hAnsi="PT Astra Serif" w:cs="PT Astra Serif"/>
          <w:sz w:val="24"/>
          <w:szCs w:val="24"/>
        </w:rPr>
      </w:pPr>
    </w:p>
    <w:p w:rsidR="004E0174" w:rsidRDefault="004E0174">
      <w:pPr>
        <w:widowControl w:val="0"/>
        <w:ind w:firstLine="425"/>
        <w:contextualSpacing/>
        <w:jc w:val="center"/>
        <w:rPr>
          <w:rFonts w:ascii="PT Astra Serif" w:eastAsia="PT Astra Serif" w:hAnsi="PT Astra Serif" w:cs="PT Astra Serif"/>
          <w:sz w:val="24"/>
          <w:szCs w:val="24"/>
        </w:rPr>
      </w:pPr>
    </w:p>
    <w:p w:rsidR="004E0174" w:rsidRDefault="00AA23D4">
      <w:pPr>
        <w:widowControl w:val="0"/>
        <w:ind w:firstLine="425"/>
        <w:contextualSpacing/>
        <w:jc w:val="center"/>
        <w:rPr>
          <w:rFonts w:ascii="PT Astra Serif" w:eastAsia="PT Astra Serif" w:hAnsi="PT Astra Serif" w:cs="PT Astra Serif"/>
          <w:sz w:val="24"/>
          <w:szCs w:val="24"/>
        </w:rPr>
      </w:pPr>
      <w:r>
        <w:rPr>
          <w:rFonts w:ascii="PT Astra Serif" w:eastAsia="PT Astra Serif" w:hAnsi="PT Astra Serif" w:cs="PT Astra Serif"/>
          <w:sz w:val="24"/>
          <w:szCs w:val="24"/>
        </w:rPr>
        <w:t>НМЦК методом сопоставимых рыночных цен (анализа рынка) определяется по формуле:</w:t>
      </w:r>
    </w:p>
    <w:p w:rsidR="004E0174" w:rsidRDefault="004E0174">
      <w:pPr>
        <w:widowControl w:val="0"/>
        <w:ind w:firstLine="425"/>
        <w:contextualSpacing/>
        <w:jc w:val="center"/>
        <w:rPr>
          <w:rFonts w:ascii="PT Astra Serif" w:hAnsi="PT Astra Serif" w:cs="PT Astra Serif"/>
          <w:sz w:val="24"/>
          <w:szCs w:val="24"/>
        </w:rPr>
      </w:pPr>
    </w:p>
    <w:p w:rsidR="004E0174" w:rsidRDefault="00AA23D4">
      <w:pPr>
        <w:ind w:left="57"/>
        <w:contextualSpacing/>
        <w:jc w:val="center"/>
        <w:rPr>
          <w:rFonts w:ascii="PT Astra Serif" w:hAnsi="PT Astra Serif" w:cs="PT Astra Serif"/>
          <w:sz w:val="24"/>
          <w:szCs w:val="24"/>
        </w:rPr>
      </w:pPr>
      <w:r w:rsidRPr="00AA23D4">
        <w:rPr>
          <w:rFonts w:ascii="PT Astra Serif" w:eastAsia="PT Astra Serif" w:hAnsi="PT Astra Serif" w:cs="PT Astra Serif"/>
          <w:sz w:val="24"/>
          <w:szCs w:val="24"/>
        </w:rPr>
        <w:fldChar w:fldCharType="begin"/>
      </w:r>
      <w:r w:rsidRPr="00AA23D4">
        <w:rPr>
          <w:rFonts w:ascii="PT Astra Serif" w:eastAsia="PT Astra Serif" w:hAnsi="PT Astra Serif" w:cs="PT Astra Serif"/>
          <w:sz w:val="24"/>
          <w:szCs w:val="24"/>
        </w:rPr>
        <w:instrText xml:space="preserve"> QUOTE </w:instrText>
      </w:r>
      <w:r w:rsidR="00E73FEE">
        <w:rPr>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273BEB&quot;/&gt;&lt;wsp:rsid wsp:val=&quot;004328D2&quot;/&gt;&lt;wsp:rsid wsp:val=&quot;004525A4&quot;/&gt;&lt;wsp:rsid wsp:val=&quot;004E0174&quot;/&gt;&lt;wsp:rsid wsp:val=&quot;00AA23D4&quot;/&gt;&lt;/wsp:rsids&gt;&lt;/w:docPr&gt;&lt;w:body&gt;&lt;wx:sect&gt;&lt;w:p wsp:rsidR=&quot;00000000&quot; wsp:rsidRDefault=&quot;00273BEB&quot; wsp:rsidP=&quot;00273BEB&quot;&gt;&lt;m:oMathPara&gt;&lt;m:oMath&gt;&lt;m:sSup&gt;&lt;m:sSupPr&gt;&lt;m:ctrlPr&gt;&lt;w:rPr&gt;&lt;w:rFonts w:ascii=&quot;Cambria Math&quot; w:fareast=&quot;Cambria Math&quot; w:h-ansi=&quot;Cambria Math&quot; w:cs=&quot;Cambria Math&quot;/&gt;&lt;wx:font wx:val=&quot;Cambria Math&quot;/&gt;&lt;w:i/&gt;&lt;w:sz w:val=&quot;24&quot;/&gt;&lt;w:sz-cs w:val=&quot;24&quot;/&gt;&lt;/w:rPr&gt;&lt;/m:ctrlPr&gt;&lt;/m:sSupPr&gt;&lt;m:e&gt;&lt;m:r&gt;&lt;w:rPr&gt;&lt;w:rFonts w:ascii=&quot;Cambria Math&quot; w:fareast=&quot;Cambria Math&quot; w:h-ansi=&quot;Cambria Math&quot; w:cs=&quot;Cambria Math&quot;/&gt;&lt;wx:font wx:val=&quot;Cambria Math&quot;/&gt;&lt;w:i/&gt;&lt;w:sz w:val=&quot;24&quot;/&gt;&lt;w:sz-cs w:val=&quot;24&quot;/&gt;&lt;/w:rPr&gt;&lt;m:t&gt;РќРњР¦Рљ&lt;/m:t&gt;&lt;/m:r&gt;&lt;/m:e&gt;&lt;m:sup&gt;&lt;m:r&gt;&lt;w:rPr&gt;&lt;w:rFonts w:ascii=&quot;Cambria Math&quot; w:fareast=&quot;Cambria Math&quot; w:h-ansi=&quot;Cambria Math&quot; w:cs=&quot;Cambria Math&quot;/&gt;&lt;wx:font wx:val=&quot;Cambria Math&quot;/&gt;&lt;w:i/&gt;&lt;w:sz w:val=&quot;24&quot;/&gt;&lt;w:sz-cs w:val=&quot;24&quot;/&gt;&lt;/w:rPr&gt;&lt;m:t&gt;СЂС‹РЅ&lt;/m:t&gt;&lt;/m:r&gt;&lt;/m:sup&gt;&lt;/m:sSup&gt;&lt;m:r&gt;&lt;w:rPr&gt;&lt;w:rFonts w:ascii=&quot;Cambria Math&quot; w:fareast=&quot;Cambria Math&quot; w:h-ansi=&quot;Cambria Math&quot; w:cs=&quot;Cambria Math&quot;/&gt;&lt;wx:font wx:val=&quot;Cambria Math&quot;/&gt;&lt;w:i/&gt;&lt;w:sz w:val=&quot;24&quot;/&gt;&lt;w:sz-cs w:val=&quot;24&quot;/&gt;&lt;/w:rPr&gt;&lt;m:t&gt; =&lt;/m:t&gt;&lt;/m:r&gt;&lt;m:f&gt;&lt;m:fPr&gt;&lt;m:ctrlPr&gt;&lt;w:rPr&gt;&lt;w:rFonts w:ascii=&quot;Cambria Math&quot; w:fareast=&quot;Cambria Math&quot; w:h-ansi=&quot;Cambria Math&quot; w:cs=&quot;Cambria Math&quot;/&gt;&lt;wx:font wx:val=&quot;Cambria Math&quot;/&gt;&lt;w:sz w:val=&quot;24&quot;/&gt;&lt;w:sz-cs w:val=&quot;24&quot;/&gt;&lt;/w:rPr&gt;&lt;/m:ctrlPr&gt;&lt;/m:fPr&gt;&lt;m:num&gt;&lt;m:r&gt;&lt;w:rPr&gt;&lt;w:rFonts w:ascii=&quot;Cambria Math&quot; w:fareast=&quot;Cambria Math&quot; w:h-ansi=&quot;Cambria Math&quot; w:cs=&quot;Cambria Math&quot;/&gt;&lt;wx:font wx:val=&quot;Cambria Math&quot;/&gt;&lt;w:i/&gt;&lt;w:sz w:val=&quot;24&quot;/&gt;&lt;w:sz-cs w:val=&quot;24&quot;/&gt;&lt;/w:rPr&gt;&lt;m:t&gt;v&lt;/m:t&gt;&lt;/m:r&gt;&lt;/m:num&gt;&lt;m:den&gt;&lt;m:r&gt;&lt;w:rPr&gt;&lt;w:rFonts w:ascii=&quot;Cambria Math&quot; w:fareast=&quot;Cambria Math&quot; w:h-ansi=&quot;Cambria Math&quot; w:cs=&quot;Cambria Math&quot;/&gt;&lt;wx:font wx:val=&quot;Cambria Math&quot;/&gt;&lt;w:i/&gt;&lt;w:sz w:val=&quot;24&quot;/&gt;&lt;w:sz-cs w:val=&quot;24&quot;/&gt;&lt;/w:rPr&gt;&lt;m:t&gt;n&lt;/m:t&gt;&lt;/m:r&gt;&lt;/m:den&gt;&lt;/m:f&gt;&lt;m:r&gt;&lt;w:rPr&gt;&lt;w:rFonts w:ascii=&quot;Cambria Math&quot; w:fareast=&quot;Cambria Math&quot; w:h-ansi=&quot;Cambria Math&quot; w:cs=&quot;Cambria Math&quot;/&gt;&lt;wx:font wx:val=&quot;Cambria Math&quot;/&gt;&lt;w:i/&gt;&lt;w:sz w:val=&quot;24&quot;/&gt;&lt;w:sz-cs w:val=&quot;24&quot;/&gt;&lt;/w:rPr&gt;&lt;m:t&gt;*&lt;/m:t&gt;&lt;/m:r&gt;&lt;m:nary&gt;&lt;m:naryPr&gt;&lt;m:chr m:val=&quot;в€‘&quot;/&gt;&lt;m:limLoc m:val=&quot;undOvr&quot;/&gt;&lt;m:ctrlPr&gt;&lt;w:rPr&gt;&lt;w:rFonts w:ascii=&quot;Cambria Math&quot; w:fareast=&quot;Cambria Math&quot; w:h-ansi=&quot;Cambria Math&quot; w:cs=&quot;Cambria Math&quot;/&gt;&lt;wx:font wx:val=&quot;Cambria Math&quot;/&gt;&lt;w:i/&gt;&lt;w:sz w:val=&quot;24&quot;/&gt;&lt;w:sz-cs w:val=&quot;24&quot;/&gt;&lt;/w:rPr&gt;&lt;/m:ctrlPr&gt;&lt;/m:naryPr&gt;&lt;m:sub&gt;&lt;m:r&gt;&lt;w:rPr&gt;&lt;w:rFonts w:ascii=&quot;Cambria Math&quot; w:fareast=&quot;Cambria Math&quot; w:h-ansi=&quot;Cambria Math&quot; w:cs=&quot;Cambria Math&quot;/&gt;&lt;wx:font wx:val=&quot;Cambria Math&quot;/&gt;&lt;w:i/&gt;&lt;w:sz w:val=&quot;24&quot;/&gt;&lt;w:sz-cs w:val=&quot;24&quot;/&gt;&lt;/w:rPr&gt;&lt;m:t&gt;i=1&lt;/m:t&gt;&lt;/m:r&gt;&lt;/m:sub&gt;&lt;m:sup&gt;&lt;m:r&gt;&lt;w:rPr&gt;&lt;w:rFonts w:ascii=&quot;Cambria Math&quot; w:fareast=&quot;Cambria Math&quot; w:h-ansi=&quot;Cambria Math&quot; w:cs=&quot;Cambria Math&quot;/&gt;&lt;wx:font wx:val=&quot;Cambria Math&quot;/&gt;&lt;w:i/&gt;&lt;w:sz w:val=&quot;24&quot;/&gt;&lt;w:sz-cs w:val=&quot;24&quot;/&gt;&lt;/w:rPr&gt;&lt;m:t&gt;n&lt;/m:t&gt;&lt;/m:r&gt;&lt;/m:sup&gt;&lt;m:e&gt;&lt;m:r&gt;&lt;m:rPr&gt;&lt;m:sty m:val=&quot;p&quot;/&gt;&lt;/m:rPr&gt;&lt;w:rPr&gt;&lt;w:rFonts w:ascii=&quot;Cambria Math&quot; w:fareast=&quot;Cambria Math&quot; w:h-ansi=&quot;Cambria Math&quot; w:cs=&quot;Cambria Math&quot;/&gt;&lt;wx:font wx:val=&quot;Cambria Math&quot;/&gt;&lt;w:sz w:val=&quot;24&quot;/&gt;&lt;w:sz-cs w:val=&quot;24&quot;/&gt;&lt;/w:rPr&gt;&lt;m:t&gt;С†&lt;/m:t&gt;&lt;/m:r&gt;&lt;m:r&gt;&lt;w:rPr&gt;&lt;w:rFonts w:ascii=&quot;Cambria Math&quot; w:fareast=&quot;Cambria Math&quot; w:h-ansi=&quot;Cambria Math&quot; w:cs=&quot;Cambria Math&quot;/&gt;&lt;wx:font wx:val=&quot;Cambria Math&quot;/&gt;&lt;w:i/&gt;&lt;w:sz w:val=&quot;24&quot;/&gt;&lt;w:sz-cs w:val=&quot;24&quot;/&gt;&lt;/w:rPr&gt;&lt;m:t&gt;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AA23D4">
        <w:rPr>
          <w:rFonts w:ascii="PT Astra Serif" w:eastAsia="PT Astra Serif" w:hAnsi="PT Astra Serif" w:cs="PT Astra Serif"/>
          <w:sz w:val="24"/>
          <w:szCs w:val="24"/>
        </w:rPr>
        <w:instrText xml:space="preserve"> </w:instrText>
      </w:r>
      <w:r w:rsidRPr="00AA23D4">
        <w:rPr>
          <w:rFonts w:ascii="PT Astra Serif" w:eastAsia="PT Astra Serif" w:hAnsi="PT Astra Serif" w:cs="PT Astra Serif"/>
          <w:sz w:val="24"/>
          <w:szCs w:val="24"/>
        </w:rPr>
        <w:fldChar w:fldCharType="separate"/>
      </w:r>
      <w:r w:rsidR="00E73FEE">
        <w:rPr>
          <w:position w:val="-14"/>
        </w:rPr>
        <w:pict>
          <v:shape id="_x0000_i1026" type="#_x0000_t75" style="width:121.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273BEB&quot;/&gt;&lt;wsp:rsid wsp:val=&quot;004328D2&quot;/&gt;&lt;wsp:rsid wsp:val=&quot;004525A4&quot;/&gt;&lt;wsp:rsid wsp:val=&quot;004E0174&quot;/&gt;&lt;wsp:rsid wsp:val=&quot;00AA23D4&quot;/&gt;&lt;/wsp:rsids&gt;&lt;/w:docPr&gt;&lt;w:body&gt;&lt;wx:sect&gt;&lt;w:p wsp:rsidR=&quot;00000000&quot; wsp:rsidRDefault=&quot;00273BEB&quot; wsp:rsidP=&quot;00273BEB&quot;&gt;&lt;m:oMathPara&gt;&lt;m:oMath&gt;&lt;m:sSup&gt;&lt;m:sSupPr&gt;&lt;m:ctrlPr&gt;&lt;w:rPr&gt;&lt;w:rFonts w:ascii=&quot;Cambria Math&quot; w:fareast=&quot;Cambria Math&quot; w:h-ansi=&quot;Cambria Math&quot; w:cs=&quot;Cambria Math&quot;/&gt;&lt;wx:font wx:val=&quot;Cambria Math&quot;/&gt;&lt;w:i/&gt;&lt;w:sz w:val=&quot;24&quot;/&gt;&lt;w:sz-cs w:val=&quot;24&quot;/&gt;&lt;/w:rPr&gt;&lt;/m:ctrlPr&gt;&lt;/m:sSupPr&gt;&lt;m:e&gt;&lt;m:r&gt;&lt;w:rPr&gt;&lt;w:rFonts w:ascii=&quot;Cambria Math&quot; w:fareast=&quot;Cambria Math&quot; w:h-ansi=&quot;Cambria Math&quot; w:cs=&quot;Cambria Math&quot;/&gt;&lt;wx:font wx:val=&quot;Cambria Math&quot;/&gt;&lt;w:i/&gt;&lt;w:sz w:val=&quot;24&quot;/&gt;&lt;w:sz-cs w:val=&quot;24&quot;/&gt;&lt;/w:rPr&gt;&lt;m:t&gt;РќРњР¦Рљ&lt;/m:t&gt;&lt;/m:r&gt;&lt;/m:e&gt;&lt;m:sup&gt;&lt;m:r&gt;&lt;w:rPr&gt;&lt;w:rFonts w:ascii=&quot;Cambria Math&quot; w:fareast=&quot;Cambria Math&quot; w:h-ansi=&quot;Cambria Math&quot; w:cs=&quot;Cambria Math&quot;/&gt;&lt;wx:font wx:val=&quot;Cambria Math&quot;/&gt;&lt;w:i/&gt;&lt;w:sz w:val=&quot;24&quot;/&gt;&lt;w:sz-cs w:val=&quot;24&quot;/&gt;&lt;/w:rPr&gt;&lt;m:t&gt;СЂС‹РЅ&lt;/m:t&gt;&lt;/m:r&gt;&lt;/m:sup&gt;&lt;/m:sSup&gt;&lt;m:r&gt;&lt;w:rPr&gt;&lt;w:rFonts w:ascii=&quot;Cambria Math&quot; w:fareast=&quot;Cambria Math&quot; w:h-ansi=&quot;Cambria Math&quot; w:cs=&quot;Cambria Math&quot;/&gt;&lt;wx:font wx:val=&quot;Cambria Math&quot;/&gt;&lt;w:i/&gt;&lt;w:sz w:val=&quot;24&quot;/&gt;&lt;w:sz-cs w:val=&quot;24&quot;/&gt;&lt;/w:rPr&gt;&lt;m:t&gt; =&lt;/m:t&gt;&lt;/m:r&gt;&lt;m:f&gt;&lt;m:fPr&gt;&lt;m:ctrlPr&gt;&lt;w:rPr&gt;&lt;w:rFonts w:ascii=&quot;Cambria Math&quot; w:fareast=&quot;Cambria Math&quot; w:h-ansi=&quot;Cambria Math&quot; w:cs=&quot;Cambria Math&quot;/&gt;&lt;wx:font wx:val=&quot;Cambria Math&quot;/&gt;&lt;w:sz w:val=&quot;24&quot;/&gt;&lt;w:sz-cs w:val=&quot;24&quot;/&gt;&lt;/w:rPr&gt;&lt;/m:ctrlPr&gt;&lt;/m:fPr&gt;&lt;m:num&gt;&lt;m:r&gt;&lt;w:rPr&gt;&lt;w:rFonts w:ascii=&quot;Cambria Math&quot; w:fareast=&quot;Cambria Math&quot; w:h-ansi=&quot;Cambria Math&quot; w:cs=&quot;Cambria Math&quot;/&gt;&lt;wx:font wx:val=&quot;Cambria Math&quot;/&gt;&lt;w:i/&gt;&lt;w:sz w:val=&quot;24&quot;/&gt;&lt;w:sz-cs w:val=&quot;24&quot;/&gt;&lt;/w:rPr&gt;&lt;m:t&gt;v&lt;/m:t&gt;&lt;/m:r&gt;&lt;/m:num&gt;&lt;m:den&gt;&lt;m:r&gt;&lt;w:rPr&gt;&lt;w:rFonts w:ascii=&quot;Cambria Math&quot; w:fareast=&quot;Cambria Math&quot; w:h-ansi=&quot;Cambria Math&quot; w:cs=&quot;Cambria Math&quot;/&gt;&lt;wx:font wx:val=&quot;Cambria Math&quot;/&gt;&lt;w:i/&gt;&lt;w:sz w:val=&quot;24&quot;/&gt;&lt;w:sz-cs w:val=&quot;24&quot;/&gt;&lt;/w:rPr&gt;&lt;m:t&gt;n&lt;/m:t&gt;&lt;/m:r&gt;&lt;/m:den&gt;&lt;/m:f&gt;&lt;m:r&gt;&lt;w:rPr&gt;&lt;w:rFonts w:ascii=&quot;Cambria Math&quot; w:fareast=&quot;Cambria Math&quot; w:h-ansi=&quot;Cambria Math&quot; w:cs=&quot;Cambria Math&quot;/&gt;&lt;wx:font wx:val=&quot;Cambria Math&quot;/&gt;&lt;w:i/&gt;&lt;w:sz w:val=&quot;24&quot;/&gt;&lt;w:sz-cs w:val=&quot;24&quot;/&gt;&lt;/w:rPr&gt;&lt;m:t&gt;*&lt;/m:t&gt;&lt;/m:r&gt;&lt;m:nary&gt;&lt;m:naryPr&gt;&lt;m:chr m:val=&quot;в€‘&quot;/&gt;&lt;m:limLoc m:val=&quot;undOvr&quot;/&gt;&lt;m:ctrlPr&gt;&lt;w:rPr&gt;&lt;w:rFonts w:ascii=&quot;Cambria Math&quot; w:fareast=&quot;Cambria Math&quot; w:h-ansi=&quot;Cambria Math&quot; w:cs=&quot;Cambria Math&quot;/&gt;&lt;wx:font wx:val=&quot;Cambria Math&quot;/&gt;&lt;w:i/&gt;&lt;w:sz w:val=&quot;24&quot;/&gt;&lt;w:sz-cs w:val=&quot;24&quot;/&gt;&lt;/w:rPr&gt;&lt;/m:ctrlPr&gt;&lt;/m:naryPr&gt;&lt;m:sub&gt;&lt;m:r&gt;&lt;w:rPr&gt;&lt;w:rFonts w:ascii=&quot;Cambria Math&quot; w:fareast=&quot;Cambria Math&quot; w:h-ansi=&quot;Cambria Math&quot; w:cs=&quot;Cambria Math&quot;/&gt;&lt;wx:font wx:val=&quot;Cambria Math&quot;/&gt;&lt;w:i/&gt;&lt;w:sz w:val=&quot;24&quot;/&gt;&lt;w:sz-cs w:val=&quot;24&quot;/&gt;&lt;/w:rPr&gt;&lt;m:t&gt;i=1&lt;/m:t&gt;&lt;/m:r&gt;&lt;/m:sub&gt;&lt;m:sup&gt;&lt;m:r&gt;&lt;w:rPr&gt;&lt;w:rFonts w:ascii=&quot;Cambria Math&quot; w:fareast=&quot;Cambria Math&quot; w:h-ansi=&quot;Cambria Math&quot; w:cs=&quot;Cambria Math&quot;/&gt;&lt;wx:font wx:val=&quot;Cambria Math&quot;/&gt;&lt;w:i/&gt;&lt;w:sz w:val=&quot;24&quot;/&gt;&lt;w:sz-cs w:val=&quot;24&quot;/&gt;&lt;/w:rPr&gt;&lt;m:t&gt;n&lt;/m:t&gt;&lt;/m:r&gt;&lt;/m:sup&gt;&lt;m:e&gt;&lt;m:r&gt;&lt;m:rPr&gt;&lt;m:sty m:val=&quot;p&quot;/&gt;&lt;/m:rPr&gt;&lt;w:rPr&gt;&lt;w:rFonts w:ascii=&quot;Cambria Math&quot; w:fareast=&quot;Cambria Math&quot; w:h-ansi=&quot;Cambria Math&quot; w:cs=&quot;Cambria Math&quot;/&gt;&lt;wx:font wx:val=&quot;Cambria Math&quot;/&gt;&lt;w:sz w:val=&quot;24&quot;/&gt;&lt;w:sz-cs w:val=&quot;24&quot;/&gt;&lt;/w:rPr&gt;&lt;m:t&gt;С†&lt;/m:t&gt;&lt;/m:r&gt;&lt;m:r&gt;&lt;w:rPr&gt;&lt;w:rFonts w:ascii=&quot;Cambria Math&quot; w:fareast=&quot;Cambria Math&quot; w:h-ansi=&quot;Cambria Math&quot; w:cs=&quot;Cambria Math&quot;/&gt;&lt;wx:font wx:val=&quot;Cambria Math&quot;/&gt;&lt;w:i/&gt;&lt;w:sz w:val=&quot;24&quot;/&gt;&lt;w:sz-cs w:val=&quot;24&quot;/&gt;&lt;/w:rPr&gt;&lt;m:t&gt;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AA23D4">
        <w:rPr>
          <w:rFonts w:ascii="PT Astra Serif" w:eastAsia="PT Astra Serif" w:hAnsi="PT Astra Serif" w:cs="PT Astra Serif"/>
          <w:sz w:val="24"/>
          <w:szCs w:val="24"/>
        </w:rPr>
        <w:fldChar w:fldCharType="end"/>
      </w:r>
      <w:r>
        <w:rPr>
          <w:rFonts w:ascii="PT Astra Serif" w:eastAsia="PT Astra Serif" w:hAnsi="PT Astra Serif" w:cs="PT Astra Serif"/>
          <w:sz w:val="24"/>
          <w:szCs w:val="24"/>
        </w:rPr>
        <w:t xml:space="preserve"> ,</w:t>
      </w:r>
    </w:p>
    <w:p w:rsidR="004E0174" w:rsidRDefault="00AA23D4">
      <w:pPr>
        <w:widowControl w:val="0"/>
        <w:ind w:firstLine="425"/>
        <w:contextualSpacing/>
        <w:jc w:val="both"/>
        <w:rPr>
          <w:rFonts w:ascii="PT Astra Serif" w:hAnsi="PT Astra Serif" w:cs="PT Astra Serif"/>
          <w:sz w:val="24"/>
          <w:szCs w:val="24"/>
        </w:rPr>
      </w:pPr>
      <w:r>
        <w:rPr>
          <w:rFonts w:ascii="PT Astra Serif" w:eastAsia="PT Astra Serif" w:hAnsi="PT Astra Serif" w:cs="PT Astra Serif"/>
          <w:sz w:val="24"/>
          <w:szCs w:val="24"/>
        </w:rPr>
        <w:t>где:</w:t>
      </w:r>
    </w:p>
    <w:p w:rsidR="004E0174" w:rsidRDefault="00AA23D4">
      <w:pPr>
        <w:widowControl w:val="0"/>
        <w:ind w:firstLine="425"/>
        <w:contextualSpacing/>
        <w:jc w:val="both"/>
        <w:rPr>
          <w:rFonts w:ascii="PT Astra Serif" w:hAnsi="PT Astra Serif" w:cs="PT Astra Serif"/>
          <w:sz w:val="24"/>
          <w:szCs w:val="24"/>
        </w:rPr>
      </w:pPr>
      <w:r w:rsidRPr="00AA23D4">
        <w:rPr>
          <w:rFonts w:ascii="PT Astra Serif" w:eastAsia="PT Astra Serif" w:hAnsi="PT Astra Serif" w:cs="PT Astra Serif"/>
          <w:sz w:val="24"/>
          <w:szCs w:val="24"/>
        </w:rPr>
        <w:fldChar w:fldCharType="begin"/>
      </w:r>
      <w:r w:rsidRPr="00AA23D4">
        <w:rPr>
          <w:rFonts w:ascii="PT Astra Serif" w:eastAsia="PT Astra Serif" w:hAnsi="PT Astra Serif" w:cs="PT Astra Serif"/>
          <w:sz w:val="24"/>
          <w:szCs w:val="24"/>
        </w:rPr>
        <w:instrText xml:space="preserve"> QUOTE </w:instrText>
      </w:r>
      <w:r w:rsidR="00E73FEE">
        <w:rPr>
          <w:position w:val="-6"/>
        </w:rPr>
        <w:pict>
          <v:shape id="_x0000_i1027" type="#_x0000_t75" style="width:53.2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400B1C&quot;/&gt;&lt;wsp:rsid wsp:val=&quot;004328D2&quot;/&gt;&lt;wsp:rsid wsp:val=&quot;004525A4&quot;/&gt;&lt;wsp:rsid wsp:val=&quot;004E0174&quot;/&gt;&lt;wsp:rsid wsp:val=&quot;00AA23D4&quot;/&gt;&lt;/wsp:rsids&gt;&lt;/w:docPr&gt;&lt;w:body&gt;&lt;wx:sect&gt;&lt;w:p wsp:rsidR=&quot;00000000&quot; wsp:rsidRDefault=&quot;00400B1C&quot; wsp:rsidP=&quot;00400B1C&quot;&gt;&lt;m:oMathPara&gt;&lt;m:oMath&gt;&lt;m:sSup&gt;&lt;m:sSupPr&gt;&lt;m:ctrlPr&gt;&lt;w:rPr&gt;&lt;w:rFonts w:ascii=&quot;Cambria Math&quot; w:fareast=&quot;Cambria Math&quot; w:h-ansi=&quot;Cambria Math&quot; w:cs=&quot;Cambria Math&quot;/&gt;&lt;wx:font wx:val=&quot;Cambria Math&quot;/&gt;&lt;w:i/&gt;&lt;w:sz w:val=&quot;24&quot;/&gt;&lt;w:sz-cs w:val=&quot;24&quot;/&gt;&lt;/w:rPr&gt;&lt;/m:ctrlPr&gt;&lt;/m:sSupPr&gt;&lt;m:e&gt;&lt;m:r&gt;&lt;w:rPr&gt;&lt;w:rFonts w:ascii=&quot;Cambria Math&quot; w:fareast=&quot;Cambria Math&quot; w:h-ansi=&quot;Cambria Math&quot; w:cs=&quot;Cambria Math&quot;/&gt;&lt;wx:font wx:val=&quot;Cambria Math&quot;/&gt;&lt;w:i/&gt;&lt;w:sz w:val=&quot;24&quot;/&gt;&lt;w:sz-cs w:val=&quot;24&quot;/&gt;&lt;/w:rPr&gt;&lt;m:t&gt;РќРњР¦Рљ&lt;/m:t&gt;&lt;/m:r&gt;&lt;/m:e&gt;&lt;m:sup&gt;&lt;m:r&gt;&lt;w:rPr&gt;&lt;w:rFonts w:ascii=&quot;Cambria Math&quot; w:fareast=&quot;Cambria Math&quot; w:h-ansi=&quot;Cambria Math&quot; w:cs=&quot;Cambria Math&quot;/&gt;&lt;wx:font wx:val=&quot;Cambria Math&quot;/&gt;&lt;w:i/&gt;&lt;w:sz w:val=&quot;24&quot;/&gt;&lt;w:sz-cs w:val=&quot;24&quot;/&gt;&lt;/w:rPr&gt;&lt;m:t&gt;СЂС‹РЅ&lt;/m:t&gt;&lt;/m:r&gt;&lt;/m:sup&gt;&lt;/m:sSup&gt;&lt;m:r&gt;&lt;w:rPr&gt;&lt;w:rFonts w:ascii=&quot;Cambria Math&quot; w:fareast=&quot;Cambria Math&quot; w:h-ansi=&quot;Cambria Math&quot; w:cs=&quot;Cambria Math&quot;/&gt;&lt;wx:font wx:val=&quot;Cambria Math&quot;/&gt;&lt;w:i/&gt;&lt;w:sz w:val=&quot;24&quot;/&gt;&lt;w:sz-cs w:val=&quot;24&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AA23D4">
        <w:rPr>
          <w:rFonts w:ascii="PT Astra Serif" w:eastAsia="PT Astra Serif" w:hAnsi="PT Astra Serif" w:cs="PT Astra Serif"/>
          <w:sz w:val="24"/>
          <w:szCs w:val="24"/>
        </w:rPr>
        <w:instrText xml:space="preserve"> </w:instrText>
      </w:r>
      <w:r w:rsidRPr="00AA23D4">
        <w:rPr>
          <w:rFonts w:ascii="PT Astra Serif" w:eastAsia="PT Astra Serif" w:hAnsi="PT Astra Serif" w:cs="PT Astra Serif"/>
          <w:sz w:val="24"/>
          <w:szCs w:val="24"/>
        </w:rPr>
        <w:fldChar w:fldCharType="separate"/>
      </w:r>
      <w:r w:rsidR="00E73FEE">
        <w:rPr>
          <w:position w:val="-6"/>
        </w:rPr>
        <w:pict>
          <v:shape id="_x0000_i1028" type="#_x0000_t75" style="width:53.2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400B1C&quot;/&gt;&lt;wsp:rsid wsp:val=&quot;004328D2&quot;/&gt;&lt;wsp:rsid wsp:val=&quot;004525A4&quot;/&gt;&lt;wsp:rsid wsp:val=&quot;004E0174&quot;/&gt;&lt;wsp:rsid wsp:val=&quot;00AA23D4&quot;/&gt;&lt;/wsp:rsids&gt;&lt;/w:docPr&gt;&lt;w:body&gt;&lt;wx:sect&gt;&lt;w:p wsp:rsidR=&quot;00000000&quot; wsp:rsidRDefault=&quot;00400B1C&quot; wsp:rsidP=&quot;00400B1C&quot;&gt;&lt;m:oMathPara&gt;&lt;m:oMath&gt;&lt;m:sSup&gt;&lt;m:sSupPr&gt;&lt;m:ctrlPr&gt;&lt;w:rPr&gt;&lt;w:rFonts w:ascii=&quot;Cambria Math&quot; w:fareast=&quot;Cambria Math&quot; w:h-ansi=&quot;Cambria Math&quot; w:cs=&quot;Cambria Math&quot;/&gt;&lt;wx:font wx:val=&quot;Cambria Math&quot;/&gt;&lt;w:i/&gt;&lt;w:sz w:val=&quot;24&quot;/&gt;&lt;w:sz-cs w:val=&quot;24&quot;/&gt;&lt;/w:rPr&gt;&lt;/m:ctrlPr&gt;&lt;/m:sSupPr&gt;&lt;m:e&gt;&lt;m:r&gt;&lt;w:rPr&gt;&lt;w:rFonts w:ascii=&quot;Cambria Math&quot; w:fareast=&quot;Cambria Math&quot; w:h-ansi=&quot;Cambria Math&quot; w:cs=&quot;Cambria Math&quot;/&gt;&lt;wx:font wx:val=&quot;Cambria Math&quot;/&gt;&lt;w:i/&gt;&lt;w:sz w:val=&quot;24&quot;/&gt;&lt;w:sz-cs w:val=&quot;24&quot;/&gt;&lt;/w:rPr&gt;&lt;m:t&gt;РќРњР¦Рљ&lt;/m:t&gt;&lt;/m:r&gt;&lt;/m:e&gt;&lt;m:sup&gt;&lt;m:r&gt;&lt;w:rPr&gt;&lt;w:rFonts w:ascii=&quot;Cambria Math&quot; w:fareast=&quot;Cambria Math&quot; w:h-ansi=&quot;Cambria Math&quot; w:cs=&quot;Cambria Math&quot;/&gt;&lt;wx:font wx:val=&quot;Cambria Math&quot;/&gt;&lt;w:i/&gt;&lt;w:sz w:val=&quot;24&quot;/&gt;&lt;w:sz-cs w:val=&quot;24&quot;/&gt;&lt;/w:rPr&gt;&lt;m:t&gt;СЂС‹РЅ&lt;/m:t&gt;&lt;/m:r&gt;&lt;/m:sup&gt;&lt;/m:sSup&gt;&lt;m:r&gt;&lt;w:rPr&gt;&lt;w:rFonts w:ascii=&quot;Cambria Math&quot; w:fareast=&quot;Cambria Math&quot; w:h-ansi=&quot;Cambria Math&quot; w:cs=&quot;Cambria Math&quot;/&gt;&lt;wx:font wx:val=&quot;Cambria Math&quot;/&gt;&lt;w:i/&gt;&lt;w:sz w:val=&quot;24&quot;/&gt;&lt;w:sz-cs w:val=&quot;24&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AA23D4">
        <w:rPr>
          <w:rFonts w:ascii="PT Astra Serif" w:eastAsia="PT Astra Serif" w:hAnsi="PT Astra Serif" w:cs="PT Astra Serif"/>
          <w:sz w:val="24"/>
          <w:szCs w:val="24"/>
        </w:rPr>
        <w:fldChar w:fldCharType="end"/>
      </w:r>
      <w:r>
        <w:rPr>
          <w:rFonts w:ascii="PT Astra Serif" w:eastAsia="PT Astra Serif" w:hAnsi="PT Astra Serif" w:cs="PT Astra Serif"/>
          <w:sz w:val="24"/>
          <w:szCs w:val="24"/>
        </w:rPr>
        <w:t xml:space="preserve"> - НМЦК, определяемая методом сопоставимых рыночных цен (анализа рынка);</w:t>
      </w:r>
    </w:p>
    <w:p w:rsidR="004E0174" w:rsidRDefault="00AA23D4">
      <w:pPr>
        <w:widowControl w:val="0"/>
        <w:ind w:firstLine="425"/>
        <w:contextualSpacing/>
        <w:jc w:val="both"/>
        <w:rPr>
          <w:rFonts w:ascii="PT Astra Serif" w:hAnsi="PT Astra Serif" w:cs="PT Astra Serif"/>
          <w:sz w:val="24"/>
          <w:szCs w:val="24"/>
        </w:rPr>
      </w:pPr>
      <w:r>
        <w:rPr>
          <w:rFonts w:ascii="PT Astra Serif" w:eastAsia="PT Astra Serif" w:hAnsi="PT Astra Serif" w:cs="PT Astra Serif"/>
          <w:sz w:val="24"/>
          <w:szCs w:val="24"/>
        </w:rPr>
        <w:t>v - количество (объем) закупаемого товара (работы, услуги);</w:t>
      </w:r>
    </w:p>
    <w:p w:rsidR="004E0174" w:rsidRDefault="00AA23D4">
      <w:pPr>
        <w:widowControl w:val="0"/>
        <w:ind w:firstLine="425"/>
        <w:contextualSpacing/>
        <w:jc w:val="both"/>
        <w:rPr>
          <w:rFonts w:ascii="PT Astra Serif" w:hAnsi="PT Astra Serif" w:cs="PT Astra Serif"/>
          <w:sz w:val="24"/>
          <w:szCs w:val="24"/>
        </w:rPr>
      </w:pPr>
      <w:r>
        <w:rPr>
          <w:rFonts w:ascii="PT Astra Serif" w:eastAsia="PT Astra Serif" w:hAnsi="PT Astra Serif" w:cs="PT Astra Serif"/>
          <w:sz w:val="24"/>
          <w:szCs w:val="24"/>
        </w:rPr>
        <w:t>n - количество значений, используемых в расчете;</w:t>
      </w:r>
    </w:p>
    <w:p w:rsidR="004E0174" w:rsidRDefault="00AA23D4">
      <w:pPr>
        <w:widowControl w:val="0"/>
        <w:ind w:firstLine="425"/>
        <w:contextualSpacing/>
        <w:jc w:val="both"/>
        <w:rPr>
          <w:rFonts w:ascii="PT Astra Serif" w:hAnsi="PT Astra Serif" w:cs="PT Astra Serif"/>
          <w:sz w:val="24"/>
          <w:szCs w:val="24"/>
        </w:rPr>
      </w:pPr>
      <w:r>
        <w:rPr>
          <w:rFonts w:ascii="PT Astra Serif" w:eastAsia="PT Astra Serif" w:hAnsi="PT Astra Serif" w:cs="PT Astra Serif"/>
          <w:sz w:val="24"/>
          <w:szCs w:val="24"/>
        </w:rPr>
        <w:lastRenderedPageBreak/>
        <w:t>i - номер источника ценовой информации;</w:t>
      </w:r>
    </w:p>
    <w:p w:rsidR="004E0174" w:rsidRDefault="00AA23D4">
      <w:pPr>
        <w:ind w:firstLine="426"/>
        <w:contextualSpacing/>
        <w:jc w:val="both"/>
        <w:rPr>
          <w:rFonts w:ascii="PT Astra Serif" w:hAnsi="PT Astra Serif" w:cs="PT Astra Serif"/>
          <w:sz w:val="24"/>
          <w:szCs w:val="24"/>
        </w:rPr>
      </w:pPr>
      <w:r w:rsidRPr="00AA23D4">
        <w:rPr>
          <w:rFonts w:ascii="PT Astra Serif" w:eastAsia="PT Astra Serif" w:hAnsi="PT Astra Serif" w:cs="PT Astra Serif"/>
          <w:sz w:val="24"/>
          <w:szCs w:val="24"/>
        </w:rPr>
        <w:fldChar w:fldCharType="begin"/>
      </w:r>
      <w:r w:rsidRPr="00AA23D4">
        <w:rPr>
          <w:rFonts w:ascii="PT Astra Serif" w:eastAsia="PT Astra Serif" w:hAnsi="PT Astra Serif" w:cs="PT Astra Serif"/>
          <w:sz w:val="24"/>
          <w:szCs w:val="24"/>
        </w:rPr>
        <w:instrText xml:space="preserve"> QUOTE </w:instrText>
      </w:r>
      <w:r w:rsidR="00E73FEE">
        <w:rPr>
          <w:position w:val="-6"/>
        </w:rPr>
        <w:pict>
          <v:shape id="_x0000_i1029" type="#_x0000_t75" style="width:11.2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4328D2&quot;/&gt;&lt;wsp:rsid wsp:val=&quot;004525A4&quot;/&gt;&lt;wsp:rsid wsp:val=&quot;004E0174&quot;/&gt;&lt;wsp:rsid wsp:val=&quot;00790B70&quot;/&gt;&lt;wsp:rsid wsp:val=&quot;00AA23D4&quot;/&gt;&lt;/wsp:rsids&gt;&lt;/w:docPr&gt;&lt;w:body&gt;&lt;wx:sect&gt;&lt;w:p wsp:rsidR=&quot;00000000&quot; wsp:rsidRDefault=&quot;00790B70&quot; wsp:rsidP=&quot;00790B70&quot;&gt;&lt;m:oMathPara&gt;&lt;m:oMath&gt;&lt;m:r&gt;&lt;m:rPr&gt;&lt;m:sty m:val=&quot;p&quot;/&gt;&lt;/m:rPr&gt;&lt;w:rPr&gt;&lt;w:rFonts w:ascii=&quot;Cambria Math&quot; w:fareast=&quot;Cambria Math&quot; w:h-ansi=&quot;Cambria Math&quot; w:cs=&quot;Cambria Math&quot;/&gt;&lt;wx:font wx:val=&quot;Cambria Math&quot;/&gt;&lt;w:sz w:val=&quot;24&quot;/&gt;&lt;w:sz-cs w:val=&quot;24&quot;/&gt;&lt;/w:rPr&gt;&lt;m:t&gt;С†&lt;/m:t&gt;&lt;/m:r&gt;&lt;m:r&gt;&lt;w:rPr&gt;&lt;w:rFonts w:ascii=&quot;Cambria Math&quot; w:fareast=&quot;Cambria Math&quot; w:h-ansi=&quot;Cambria Math&quot; w:cs=&quot;Cambria Math&quot;/&gt;&lt;wx:font wx:val=&quot;Cambria Math&quot;/&gt;&lt;w:i/&gt;&lt;w:sz w:val=&quot;24&quot;/&gt;&lt;w:sz-cs w:val=&quot;24&quot;/&gt;&lt;/w:rPr&gt;&lt;m:t&gt;i&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AA23D4">
        <w:rPr>
          <w:rFonts w:ascii="PT Astra Serif" w:eastAsia="PT Astra Serif" w:hAnsi="PT Astra Serif" w:cs="PT Astra Serif"/>
          <w:sz w:val="24"/>
          <w:szCs w:val="24"/>
        </w:rPr>
        <w:instrText xml:space="preserve"> </w:instrText>
      </w:r>
      <w:r w:rsidRPr="00AA23D4">
        <w:rPr>
          <w:rFonts w:ascii="PT Astra Serif" w:eastAsia="PT Astra Serif" w:hAnsi="PT Astra Serif" w:cs="PT Astra Serif"/>
          <w:sz w:val="24"/>
          <w:szCs w:val="24"/>
        </w:rPr>
        <w:fldChar w:fldCharType="separate"/>
      </w:r>
      <w:r w:rsidR="00E73FEE">
        <w:rPr>
          <w:position w:val="-6"/>
        </w:rPr>
        <w:pict>
          <v:shape id="_x0000_i1030" type="#_x0000_t75" style="width:11.2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alanceSingleByteDoubleByteWidth/&gt;&lt;w:ulTrailSpace/&gt;&lt;w:breakWrappedTables/&gt;&lt;w:snapToGridInCell/&gt;&lt;w:wrapTextWithPunct/&gt;&lt;w:useAsianBreakRules/&gt;&lt;w:dontGrowAutofit/&gt;&lt;/w:compat&gt;&lt;wsp:rsids&gt;&lt;wsp:rsidRoot wsp:val=&quot;004E0174&quot;/&gt;&lt;wsp:rsid wsp:val=&quot;004328D2&quot;/&gt;&lt;wsp:rsid wsp:val=&quot;004525A4&quot;/&gt;&lt;wsp:rsid wsp:val=&quot;004E0174&quot;/&gt;&lt;wsp:rsid wsp:val=&quot;00790B70&quot;/&gt;&lt;wsp:rsid wsp:val=&quot;00AA23D4&quot;/&gt;&lt;/wsp:rsids&gt;&lt;/w:docPr&gt;&lt;w:body&gt;&lt;wx:sect&gt;&lt;w:p wsp:rsidR=&quot;00000000&quot; wsp:rsidRDefault=&quot;00790B70&quot; wsp:rsidP=&quot;00790B70&quot;&gt;&lt;m:oMathPara&gt;&lt;m:oMath&gt;&lt;m:r&gt;&lt;m:rPr&gt;&lt;m:sty m:val=&quot;p&quot;/&gt;&lt;/m:rPr&gt;&lt;w:rPr&gt;&lt;w:rFonts w:ascii=&quot;Cambria Math&quot; w:fareast=&quot;Cambria Math&quot; w:h-ansi=&quot;Cambria Math&quot; w:cs=&quot;Cambria Math&quot;/&gt;&lt;wx:font wx:val=&quot;Cambria Math&quot;/&gt;&lt;w:sz w:val=&quot;24&quot;/&gt;&lt;w:sz-cs w:val=&quot;24&quot;/&gt;&lt;/w:rPr&gt;&lt;m:t&gt;С†&lt;/m:t&gt;&lt;/m:r&gt;&lt;m:r&gt;&lt;w:rPr&gt;&lt;w:rFonts w:ascii=&quot;Cambria Math&quot; w:fareast=&quot;Cambria Math&quot; w:h-ansi=&quot;Cambria Math&quot; w:cs=&quot;Cambria Math&quot;/&gt;&lt;wx:font wx:val=&quot;Cambria Math&quot;/&gt;&lt;w:i/&gt;&lt;w:sz w:val=&quot;24&quot;/&gt;&lt;w:sz-cs w:val=&quot;24&quot;/&gt;&lt;/w:rPr&gt;&lt;m:t&gt;i&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AA23D4">
        <w:rPr>
          <w:rFonts w:ascii="PT Astra Serif" w:eastAsia="PT Astra Serif" w:hAnsi="PT Astra Serif" w:cs="PT Astra Serif"/>
          <w:sz w:val="24"/>
          <w:szCs w:val="24"/>
        </w:rPr>
        <w:fldChar w:fldCharType="end"/>
      </w:r>
      <w:r>
        <w:rPr>
          <w:rFonts w:ascii="PT Astra Serif" w:eastAsia="PT Astra Serif" w:hAnsi="PT Astra Serif" w:cs="PT Astra Serif"/>
          <w:sz w:val="24"/>
          <w:szCs w:val="24"/>
        </w:rPr>
        <w:t>- цена единицы товара, работы, услуги, представленная в источнике с номером i.</w:t>
      </w:r>
    </w:p>
    <w:p w:rsidR="004E0174" w:rsidRDefault="004E0174">
      <w:pPr>
        <w:ind w:firstLine="426"/>
        <w:contextualSpacing/>
        <w:jc w:val="both"/>
        <w:rPr>
          <w:rFonts w:ascii="PT Astra Serif" w:hAnsi="PT Astra Serif" w:cs="PT Astra Serif"/>
          <w:sz w:val="24"/>
          <w:szCs w:val="24"/>
        </w:rPr>
      </w:pPr>
    </w:p>
    <w:p w:rsidR="004E0174" w:rsidRDefault="00AA23D4">
      <w:pPr>
        <w:ind w:left="57"/>
        <w:contextualSpacing/>
        <w:jc w:val="center"/>
        <w:rPr>
          <w:rFonts w:ascii="PT Astra Serif" w:hAnsi="PT Astra Serif" w:cs="PT Astra Serif"/>
          <w:sz w:val="24"/>
          <w:szCs w:val="24"/>
        </w:rPr>
      </w:pPr>
      <w:r>
        <w:rPr>
          <w:rFonts w:ascii="PT Astra Serif" w:eastAsia="PT Astra Serif" w:hAnsi="PT Astra Serif" w:cs="PT Astra Serif"/>
          <w:sz w:val="24"/>
          <w:szCs w:val="24"/>
        </w:rPr>
        <w:t>Подставляя имеющиеся значения, получаем следующее:</w:t>
      </w:r>
    </w:p>
    <w:tbl>
      <w:tblPr>
        <w:tblW w:w="15183" w:type="dxa"/>
        <w:tblInd w:w="93" w:type="dxa"/>
        <w:tblLayout w:type="fixed"/>
        <w:tblLook w:val="04A0" w:firstRow="1" w:lastRow="0" w:firstColumn="1" w:lastColumn="0" w:noHBand="0" w:noVBand="1"/>
      </w:tblPr>
      <w:tblGrid>
        <w:gridCol w:w="486"/>
        <w:gridCol w:w="2364"/>
        <w:gridCol w:w="821"/>
        <w:gridCol w:w="709"/>
        <w:gridCol w:w="1134"/>
        <w:gridCol w:w="1134"/>
        <w:gridCol w:w="1163"/>
        <w:gridCol w:w="1104"/>
        <w:gridCol w:w="1418"/>
        <w:gridCol w:w="850"/>
        <w:gridCol w:w="1276"/>
        <w:gridCol w:w="1495"/>
        <w:gridCol w:w="1229"/>
      </w:tblGrid>
      <w:tr w:rsidR="004E0174">
        <w:trPr>
          <w:trHeight w:val="560"/>
        </w:trPr>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 п/п</w:t>
            </w:r>
          </w:p>
        </w:tc>
        <w:tc>
          <w:tcPr>
            <w:tcW w:w="2364" w:type="dxa"/>
            <w:vMerge w:val="restart"/>
            <w:tcBorders>
              <w:top w:val="single" w:sz="4" w:space="0" w:color="000000"/>
              <w:left w:val="single" w:sz="4" w:space="0" w:color="000000"/>
              <w:bottom w:val="single" w:sz="8"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Наименование товара</w:t>
            </w:r>
          </w:p>
        </w:tc>
        <w:tc>
          <w:tcPr>
            <w:tcW w:w="1530" w:type="dxa"/>
            <w:gridSpan w:val="2"/>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Объем</w:t>
            </w:r>
          </w:p>
        </w:tc>
        <w:tc>
          <w:tcPr>
            <w:tcW w:w="1134" w:type="dxa"/>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Источник №1</w:t>
            </w:r>
          </w:p>
        </w:tc>
        <w:tc>
          <w:tcPr>
            <w:tcW w:w="1134" w:type="dxa"/>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Источник №2</w:t>
            </w:r>
          </w:p>
        </w:tc>
        <w:tc>
          <w:tcPr>
            <w:tcW w:w="1163" w:type="dxa"/>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sz w:val="22"/>
                <w:szCs w:val="22"/>
              </w:rPr>
            </w:pPr>
            <w:r>
              <w:rPr>
                <w:sz w:val="22"/>
                <w:szCs w:val="22"/>
              </w:rPr>
              <w:t>Источник №3</w:t>
            </w: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Средн. арифм.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Округление</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Кол-во знач.</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Сред.</w:t>
            </w:r>
          </w:p>
          <w:p w:rsidR="004E0174" w:rsidRDefault="00AA23D4">
            <w:pPr>
              <w:contextualSpacing/>
              <w:jc w:val="center"/>
              <w:rPr>
                <w:color w:val="000000"/>
                <w:sz w:val="22"/>
                <w:szCs w:val="22"/>
              </w:rPr>
            </w:pPr>
            <w:r>
              <w:rPr>
                <w:color w:val="000000"/>
                <w:sz w:val="22"/>
                <w:szCs w:val="22"/>
              </w:rPr>
              <w:t>квадр.</w:t>
            </w:r>
          </w:p>
          <w:p w:rsidR="004E0174" w:rsidRDefault="00AA23D4">
            <w:pPr>
              <w:contextualSpacing/>
              <w:jc w:val="center"/>
              <w:rPr>
                <w:color w:val="000000"/>
                <w:sz w:val="22"/>
                <w:szCs w:val="22"/>
              </w:rPr>
            </w:pPr>
            <w:r>
              <w:rPr>
                <w:color w:val="000000"/>
                <w:sz w:val="22"/>
                <w:szCs w:val="22"/>
              </w:rPr>
              <w:t>откл. σ=</w:t>
            </w:r>
          </w:p>
        </w:tc>
        <w:tc>
          <w:tcPr>
            <w:tcW w:w="1495"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Коэфф вариации V=</w:t>
            </w:r>
          </w:p>
        </w:tc>
        <w:tc>
          <w:tcPr>
            <w:tcW w:w="1229" w:type="dxa"/>
            <w:vMerge w:val="restart"/>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Рыночная стоимость</w:t>
            </w:r>
          </w:p>
        </w:tc>
      </w:tr>
      <w:tr w:rsidR="004E0174">
        <w:trPr>
          <w:trHeight w:val="727"/>
        </w:trPr>
        <w:tc>
          <w:tcPr>
            <w:tcW w:w="486"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2364"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821" w:type="dxa"/>
            <w:tcBorders>
              <w:top w:val="none" w:sz="255" w:space="0" w:color="FFFFFF"/>
              <w:left w:val="none" w:sz="255" w:space="0" w:color="FFFFFF"/>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Ед.</w:t>
            </w:r>
          </w:p>
          <w:p w:rsidR="004E0174" w:rsidRDefault="00AA23D4">
            <w:pPr>
              <w:contextualSpacing/>
              <w:jc w:val="center"/>
              <w:rPr>
                <w:color w:val="000000"/>
                <w:sz w:val="22"/>
                <w:szCs w:val="22"/>
              </w:rPr>
            </w:pPr>
            <w:r>
              <w:rPr>
                <w:color w:val="000000"/>
                <w:sz w:val="22"/>
                <w:szCs w:val="22"/>
              </w:rPr>
              <w:t>изм</w:t>
            </w:r>
          </w:p>
        </w:tc>
        <w:tc>
          <w:tcPr>
            <w:tcW w:w="709" w:type="dxa"/>
            <w:tcBorders>
              <w:top w:val="single" w:sz="4" w:space="0" w:color="000000"/>
              <w:left w:val="none" w:sz="255" w:space="0" w:color="FFFFFF"/>
              <w:bottom w:val="single" w:sz="4" w:space="0" w:color="000000"/>
              <w:right w:val="none" w:sz="255" w:space="0" w:color="FFFFFF"/>
            </w:tcBorders>
            <w:vAlign w:val="center"/>
          </w:tcPr>
          <w:p w:rsidR="004E0174" w:rsidRDefault="00AA23D4">
            <w:pPr>
              <w:contextualSpacing/>
              <w:jc w:val="center"/>
              <w:rPr>
                <w:color w:val="000000"/>
                <w:sz w:val="22"/>
                <w:szCs w:val="22"/>
              </w:rPr>
            </w:pPr>
            <w:r>
              <w:rPr>
                <w:color w:val="000000"/>
                <w:sz w:val="22"/>
                <w:szCs w:val="22"/>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Цена за ед.изм.</w:t>
            </w:r>
          </w:p>
        </w:tc>
        <w:tc>
          <w:tcPr>
            <w:tcW w:w="1134" w:type="dxa"/>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color w:val="000000"/>
                <w:sz w:val="22"/>
                <w:szCs w:val="22"/>
              </w:rPr>
            </w:pPr>
            <w:r>
              <w:rPr>
                <w:color w:val="000000"/>
                <w:sz w:val="22"/>
                <w:szCs w:val="22"/>
              </w:rPr>
              <w:t>Цена за ед.изм.</w:t>
            </w:r>
          </w:p>
        </w:tc>
        <w:tc>
          <w:tcPr>
            <w:tcW w:w="1163" w:type="dxa"/>
            <w:tcBorders>
              <w:top w:val="single" w:sz="4" w:space="0" w:color="000000"/>
              <w:left w:val="none" w:sz="255" w:space="0" w:color="FFFFFF"/>
              <w:bottom w:val="single" w:sz="4" w:space="0" w:color="000000"/>
              <w:right w:val="single" w:sz="4" w:space="0" w:color="000000"/>
            </w:tcBorders>
            <w:vAlign w:val="center"/>
          </w:tcPr>
          <w:p w:rsidR="004E0174" w:rsidRDefault="00AA23D4">
            <w:pPr>
              <w:contextualSpacing/>
              <w:jc w:val="center"/>
              <w:rPr>
                <w:sz w:val="22"/>
                <w:szCs w:val="22"/>
              </w:rPr>
            </w:pPr>
            <w:r>
              <w:rPr>
                <w:sz w:val="22"/>
                <w:szCs w:val="22"/>
              </w:rPr>
              <w:t>Цена за ед.изм.</w:t>
            </w:r>
          </w:p>
        </w:tc>
        <w:tc>
          <w:tcPr>
            <w:tcW w:w="1104"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c>
          <w:tcPr>
            <w:tcW w:w="1229" w:type="dxa"/>
            <w:vMerge/>
            <w:tcBorders>
              <w:top w:val="single" w:sz="4" w:space="0" w:color="000000"/>
              <w:left w:val="single" w:sz="4" w:space="0" w:color="000000"/>
              <w:bottom w:val="single" w:sz="4" w:space="0" w:color="000000"/>
              <w:right w:val="single" w:sz="4" w:space="0" w:color="000000"/>
            </w:tcBorders>
            <w:vAlign w:val="center"/>
          </w:tcPr>
          <w:p w:rsidR="004E0174" w:rsidRDefault="004E0174">
            <w:pPr>
              <w:contextualSpacing/>
              <w:rPr>
                <w:color w:val="000000"/>
              </w:rPr>
            </w:pPr>
          </w:p>
        </w:tc>
      </w:tr>
      <w:tr w:rsidR="004410D8" w:rsidRPr="00897A18">
        <w:trPr>
          <w:trHeight w:val="274"/>
        </w:trPr>
        <w:tc>
          <w:tcPr>
            <w:tcW w:w="486" w:type="dxa"/>
            <w:tcBorders>
              <w:top w:val="none" w:sz="255" w:space="0" w:color="FFFFFF"/>
              <w:left w:val="single" w:sz="4" w:space="0" w:color="000000"/>
              <w:bottom w:val="single" w:sz="4" w:space="0" w:color="000000"/>
              <w:right w:val="single" w:sz="4" w:space="0" w:color="000000"/>
            </w:tcBorders>
            <w:vAlign w:val="center"/>
          </w:tcPr>
          <w:p w:rsidR="004410D8" w:rsidRPr="00897A18" w:rsidRDefault="004410D8">
            <w:pPr>
              <w:contextualSpacing/>
              <w:jc w:val="center"/>
              <w:rPr>
                <w:color w:val="000000"/>
                <w:sz w:val="24"/>
                <w:szCs w:val="24"/>
              </w:rPr>
            </w:pPr>
            <w:r w:rsidRPr="00897A18">
              <w:rPr>
                <w:color w:val="000000"/>
                <w:sz w:val="24"/>
                <w:szCs w:val="24"/>
              </w:rPr>
              <w:t>1</w:t>
            </w:r>
          </w:p>
        </w:tc>
        <w:tc>
          <w:tcPr>
            <w:tcW w:w="2364" w:type="dxa"/>
            <w:tcBorders>
              <w:top w:val="none" w:sz="255" w:space="0" w:color="FFFFFF"/>
              <w:left w:val="none" w:sz="255" w:space="0" w:color="FFFFFF"/>
              <w:bottom w:val="single" w:sz="4" w:space="0" w:color="000000"/>
              <w:right w:val="single" w:sz="4" w:space="0" w:color="000000"/>
            </w:tcBorders>
            <w:vAlign w:val="center"/>
          </w:tcPr>
          <w:p w:rsidR="004410D8" w:rsidRPr="00897A18" w:rsidRDefault="004410D8" w:rsidP="004410D8">
            <w:pPr>
              <w:jc w:val="center"/>
              <w:rPr>
                <w:sz w:val="24"/>
                <w:szCs w:val="24"/>
              </w:rPr>
            </w:pPr>
            <w:r w:rsidRPr="004410D8">
              <w:rPr>
                <w:color w:val="000000"/>
                <w:sz w:val="24"/>
                <w:szCs w:val="24"/>
              </w:rPr>
              <w:t>Термоузел в сборе для МФУ</w:t>
            </w:r>
          </w:p>
        </w:tc>
        <w:tc>
          <w:tcPr>
            <w:tcW w:w="821" w:type="dxa"/>
            <w:tcBorders>
              <w:top w:val="none" w:sz="255" w:space="0" w:color="FFFFFF"/>
              <w:left w:val="none" w:sz="255" w:space="0" w:color="FFFFFF"/>
              <w:bottom w:val="single" w:sz="4" w:space="0" w:color="000000"/>
              <w:right w:val="single" w:sz="4" w:space="0" w:color="000000"/>
            </w:tcBorders>
            <w:vAlign w:val="center"/>
          </w:tcPr>
          <w:p w:rsidR="004410D8" w:rsidRPr="00897A18" w:rsidRDefault="004410D8">
            <w:pPr>
              <w:jc w:val="center"/>
              <w:rPr>
                <w:sz w:val="24"/>
                <w:szCs w:val="24"/>
              </w:rPr>
            </w:pPr>
            <w:r w:rsidRPr="00897A18">
              <w:rPr>
                <w:color w:val="000000"/>
                <w:sz w:val="24"/>
                <w:szCs w:val="24"/>
              </w:rPr>
              <w:t>штука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4410D8" w:rsidRPr="00897A18" w:rsidRDefault="004410D8">
            <w:pPr>
              <w:jc w:val="center"/>
              <w:rPr>
                <w:sz w:val="24"/>
                <w:szCs w:val="24"/>
              </w:rPr>
            </w:pPr>
            <w:r w:rsidRPr="00897A18">
              <w:rPr>
                <w:color w:val="000000"/>
                <w:sz w:val="24"/>
                <w:szCs w:val="24"/>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4410D8" w:rsidRDefault="004410D8">
            <w:pPr>
              <w:jc w:val="center"/>
            </w:pPr>
            <w:r>
              <w:t>16380.00</w:t>
            </w:r>
          </w:p>
        </w:tc>
        <w:tc>
          <w:tcPr>
            <w:tcW w:w="1134" w:type="dxa"/>
            <w:tcBorders>
              <w:top w:val="single" w:sz="8" w:space="0" w:color="000000"/>
              <w:left w:val="none" w:sz="255" w:space="0" w:color="FFFFFF"/>
              <w:bottom w:val="single" w:sz="8" w:space="0" w:color="000000"/>
              <w:right w:val="single" w:sz="8" w:space="0" w:color="000000"/>
            </w:tcBorders>
            <w:vAlign w:val="center"/>
          </w:tcPr>
          <w:p w:rsidR="004410D8" w:rsidRDefault="004410D8">
            <w:pPr>
              <w:jc w:val="center"/>
            </w:pPr>
            <w:r>
              <w:t>17000.00</w:t>
            </w:r>
          </w:p>
        </w:tc>
        <w:tc>
          <w:tcPr>
            <w:tcW w:w="1163" w:type="dxa"/>
            <w:tcBorders>
              <w:top w:val="single" w:sz="8" w:space="0" w:color="000000"/>
              <w:left w:val="none" w:sz="255" w:space="0" w:color="FFFFFF"/>
              <w:bottom w:val="single" w:sz="8" w:space="0" w:color="000000"/>
              <w:right w:val="single" w:sz="8" w:space="0" w:color="000000"/>
            </w:tcBorders>
            <w:vAlign w:val="center"/>
          </w:tcPr>
          <w:p w:rsidR="004410D8" w:rsidRDefault="004410D8">
            <w:pPr>
              <w:jc w:val="center"/>
            </w:pPr>
            <w:r>
              <w:t>16553.00</w:t>
            </w:r>
          </w:p>
        </w:tc>
        <w:tc>
          <w:tcPr>
            <w:tcW w:w="1104" w:type="dxa"/>
            <w:tcBorders>
              <w:top w:val="single" w:sz="4" w:space="0" w:color="000000"/>
              <w:left w:val="single" w:sz="4" w:space="0" w:color="000000"/>
              <w:bottom w:val="single" w:sz="4" w:space="0" w:color="000000"/>
              <w:right w:val="single" w:sz="4" w:space="0" w:color="000000"/>
            </w:tcBorders>
            <w:vAlign w:val="center"/>
          </w:tcPr>
          <w:p w:rsidR="004410D8" w:rsidRDefault="004410D8">
            <w:pPr>
              <w:jc w:val="center"/>
              <w:rPr>
                <w:color w:val="000000"/>
              </w:rPr>
            </w:pPr>
            <w:r>
              <w:rPr>
                <w:color w:val="000000"/>
              </w:rPr>
              <w:t xml:space="preserve">16 644.33  </w:t>
            </w:r>
          </w:p>
        </w:tc>
        <w:tc>
          <w:tcPr>
            <w:tcW w:w="1418" w:type="dxa"/>
            <w:tcBorders>
              <w:top w:val="single" w:sz="4" w:space="0" w:color="000000"/>
              <w:left w:val="none" w:sz="255" w:space="0" w:color="FFFFFF"/>
              <w:bottom w:val="single" w:sz="4" w:space="0" w:color="000000"/>
              <w:right w:val="single" w:sz="4" w:space="0" w:color="000000"/>
            </w:tcBorders>
            <w:vAlign w:val="center"/>
          </w:tcPr>
          <w:p w:rsidR="004410D8" w:rsidRDefault="004410D8">
            <w:pPr>
              <w:jc w:val="center"/>
              <w:rPr>
                <w:color w:val="000000"/>
              </w:rPr>
            </w:pPr>
            <w:r>
              <w:rPr>
                <w:color w:val="000000"/>
              </w:rPr>
              <w:t xml:space="preserve">16 644.33  </w:t>
            </w:r>
          </w:p>
        </w:tc>
        <w:tc>
          <w:tcPr>
            <w:tcW w:w="850" w:type="dxa"/>
            <w:tcBorders>
              <w:top w:val="single" w:sz="4" w:space="0" w:color="000000"/>
              <w:left w:val="none" w:sz="255" w:space="0" w:color="FFFFFF"/>
              <w:bottom w:val="single" w:sz="4" w:space="0" w:color="000000"/>
              <w:right w:val="single" w:sz="4" w:space="0" w:color="000000"/>
            </w:tcBorders>
            <w:shd w:val="clear" w:color="000000" w:fill="FFFFFF"/>
            <w:vAlign w:val="center"/>
          </w:tcPr>
          <w:p w:rsidR="004410D8" w:rsidRDefault="004410D8">
            <w:pPr>
              <w:jc w:val="center"/>
              <w:rPr>
                <w:color w:val="000000"/>
              </w:rPr>
            </w:pPr>
            <w:r>
              <w:rPr>
                <w:color w:val="000000"/>
              </w:rPr>
              <w:t>3</w:t>
            </w:r>
          </w:p>
        </w:tc>
        <w:tc>
          <w:tcPr>
            <w:tcW w:w="1276" w:type="dxa"/>
            <w:tcBorders>
              <w:top w:val="single" w:sz="4" w:space="0" w:color="000000"/>
              <w:left w:val="none" w:sz="255" w:space="0" w:color="FFFFFF"/>
              <w:bottom w:val="single" w:sz="4" w:space="0" w:color="000000"/>
              <w:right w:val="single" w:sz="4" w:space="0" w:color="000000"/>
            </w:tcBorders>
            <w:vAlign w:val="center"/>
          </w:tcPr>
          <w:p w:rsidR="004410D8" w:rsidRDefault="004410D8">
            <w:pPr>
              <w:jc w:val="center"/>
              <w:rPr>
                <w:color w:val="000000"/>
              </w:rPr>
            </w:pPr>
            <w:r>
              <w:rPr>
                <w:color w:val="000000"/>
              </w:rPr>
              <w:t>319.93176</w:t>
            </w:r>
          </w:p>
        </w:tc>
        <w:tc>
          <w:tcPr>
            <w:tcW w:w="1495" w:type="dxa"/>
            <w:tcBorders>
              <w:top w:val="single" w:sz="4" w:space="0" w:color="000000"/>
              <w:left w:val="none" w:sz="255" w:space="0" w:color="FFFFFF"/>
              <w:bottom w:val="single" w:sz="4" w:space="0" w:color="000000"/>
              <w:right w:val="single" w:sz="4" w:space="0" w:color="000000"/>
            </w:tcBorders>
            <w:vAlign w:val="center"/>
          </w:tcPr>
          <w:p w:rsidR="004410D8" w:rsidRDefault="004410D8">
            <w:pPr>
              <w:jc w:val="center"/>
              <w:rPr>
                <w:color w:val="000000"/>
              </w:rPr>
            </w:pPr>
            <w:r>
              <w:rPr>
                <w:color w:val="000000"/>
              </w:rPr>
              <w:t>1.9221663</w:t>
            </w:r>
          </w:p>
        </w:tc>
        <w:tc>
          <w:tcPr>
            <w:tcW w:w="1229" w:type="dxa"/>
            <w:tcBorders>
              <w:top w:val="none" w:sz="255" w:space="0" w:color="FFFFFF"/>
              <w:left w:val="single" w:sz="4" w:space="0" w:color="000000"/>
              <w:bottom w:val="single" w:sz="4" w:space="0" w:color="000000"/>
              <w:right w:val="single" w:sz="4" w:space="0" w:color="000000"/>
            </w:tcBorders>
            <w:shd w:val="clear" w:color="000000" w:fill="FFFFFF"/>
            <w:vAlign w:val="center"/>
          </w:tcPr>
          <w:p w:rsidR="004410D8" w:rsidRPr="00897A18" w:rsidRDefault="004410D8">
            <w:pPr>
              <w:jc w:val="center"/>
              <w:rPr>
                <w:sz w:val="24"/>
                <w:szCs w:val="24"/>
              </w:rPr>
            </w:pPr>
            <w:r w:rsidRPr="004410D8">
              <w:rPr>
                <w:color w:val="000000"/>
                <w:sz w:val="24"/>
                <w:szCs w:val="24"/>
              </w:rPr>
              <w:t xml:space="preserve">16 644.33  </w:t>
            </w:r>
          </w:p>
        </w:tc>
      </w:tr>
    </w:tbl>
    <w:p w:rsidR="004E0174" w:rsidRDefault="004E0174">
      <w:pPr>
        <w:ind w:right="-28" w:firstLine="851"/>
        <w:contextualSpacing/>
        <w:jc w:val="both"/>
        <w:rPr>
          <w:rFonts w:ascii="PT Astra Serif" w:hAnsi="PT Astra Serif" w:cs="PT Astra Serif"/>
          <w:sz w:val="24"/>
          <w:szCs w:val="24"/>
        </w:rPr>
      </w:pPr>
    </w:p>
    <w:p w:rsidR="004E0174" w:rsidRDefault="00AA23D4">
      <w:pPr>
        <w:ind w:right="-28" w:firstLine="851"/>
        <w:contextualSpacing/>
        <w:jc w:val="both"/>
        <w:rPr>
          <w:rFonts w:ascii="PT Astra Serif" w:hAnsi="PT Astra Serif" w:cs="PT Astra Serif"/>
          <w:sz w:val="24"/>
          <w:szCs w:val="24"/>
        </w:rPr>
      </w:pPr>
      <w:r>
        <w:rPr>
          <w:rFonts w:ascii="PT Astra Serif" w:eastAsia="PT Astra Serif" w:hAnsi="PT Astra Serif" w:cs="PT Astra Serif"/>
          <w:sz w:val="24"/>
          <w:szCs w:val="24"/>
        </w:rPr>
        <w:t>Совокупность значений, используемых в расчете начальной (максимальной) цены контракта, принимается однородной (коэффициент вариации не превышает 33 %).</w:t>
      </w:r>
    </w:p>
    <w:p w:rsidR="004E0174" w:rsidRDefault="00AA23D4">
      <w:pPr>
        <w:tabs>
          <w:tab w:val="left" w:pos="15168"/>
        </w:tabs>
        <w:ind w:right="-28" w:firstLine="851"/>
        <w:contextualSpacing/>
        <w:jc w:val="both"/>
        <w:rPr>
          <w:rFonts w:ascii="PT Astra Serif" w:eastAsia="PT Astra Serif" w:hAnsi="PT Astra Serif" w:cs="PT Astra Serif"/>
          <w:sz w:val="24"/>
          <w:szCs w:val="24"/>
        </w:rPr>
      </w:pPr>
      <w:r>
        <w:rPr>
          <w:rFonts w:ascii="PT Astra Serif" w:eastAsia="PT Astra Serif" w:hAnsi="PT Astra Serif" w:cs="PT Astra Serif"/>
          <w:sz w:val="24"/>
          <w:szCs w:val="24"/>
        </w:rPr>
        <w:t>Начальная (максимальная) цена контракта на 202</w:t>
      </w:r>
      <w:r w:rsidR="00897A18">
        <w:rPr>
          <w:rFonts w:ascii="PT Astra Serif" w:eastAsia="PT Astra Serif" w:hAnsi="PT Astra Serif" w:cs="PT Astra Serif"/>
          <w:sz w:val="24"/>
          <w:szCs w:val="24"/>
        </w:rPr>
        <w:t>6</w:t>
      </w:r>
      <w:r>
        <w:rPr>
          <w:rFonts w:ascii="PT Astra Serif" w:eastAsia="PT Astra Serif" w:hAnsi="PT Astra Serif" w:cs="PT Astra Serif"/>
          <w:sz w:val="24"/>
          <w:szCs w:val="24"/>
        </w:rPr>
        <w:t xml:space="preserve"> год составит </w:t>
      </w:r>
      <w:r w:rsidR="004410D8">
        <w:rPr>
          <w:rFonts w:ascii="PT Astra Serif" w:eastAsia="PT Astra Serif" w:hAnsi="PT Astra Serif" w:cs="PT Astra Serif"/>
          <w:b/>
          <w:bCs/>
          <w:sz w:val="24"/>
          <w:szCs w:val="24"/>
        </w:rPr>
        <w:t>16 644</w:t>
      </w:r>
      <w:r w:rsidR="004410D8" w:rsidRPr="004410D8">
        <w:rPr>
          <w:rFonts w:ascii="PT Astra Serif" w:eastAsia="PT Astra Serif" w:hAnsi="PT Astra Serif" w:cs="PT Astra Serif"/>
          <w:b/>
          <w:bCs/>
          <w:sz w:val="24"/>
          <w:szCs w:val="24"/>
        </w:rPr>
        <w:t xml:space="preserve">  </w:t>
      </w:r>
      <w:r>
        <w:rPr>
          <w:rFonts w:ascii="PT Astra Serif" w:eastAsia="PT Astra Serif" w:hAnsi="PT Astra Serif" w:cs="PT Astra Serif"/>
          <w:b/>
          <w:bCs/>
          <w:sz w:val="24"/>
          <w:szCs w:val="24"/>
        </w:rPr>
        <w:t>(</w:t>
      </w:r>
      <w:r w:rsidR="004410D8">
        <w:rPr>
          <w:rFonts w:ascii="PT Astra Serif" w:eastAsia="PT Astra Serif" w:hAnsi="PT Astra Serif" w:cs="PT Astra Serif"/>
          <w:b/>
          <w:bCs/>
          <w:sz w:val="24"/>
          <w:szCs w:val="24"/>
        </w:rPr>
        <w:t>Шестнадцать тысяч шестьсот сорок четыре</w:t>
      </w:r>
      <w:r>
        <w:rPr>
          <w:rFonts w:ascii="PT Astra Serif" w:eastAsia="PT Astra Serif" w:hAnsi="PT Astra Serif" w:cs="PT Astra Serif"/>
          <w:b/>
          <w:sz w:val="24"/>
          <w:szCs w:val="24"/>
        </w:rPr>
        <w:t>) рубл</w:t>
      </w:r>
      <w:r w:rsidR="004410D8">
        <w:rPr>
          <w:rFonts w:ascii="PT Astra Serif" w:eastAsia="PT Astra Serif" w:hAnsi="PT Astra Serif" w:cs="PT Astra Serif"/>
          <w:b/>
          <w:sz w:val="24"/>
          <w:szCs w:val="24"/>
        </w:rPr>
        <w:t>я</w:t>
      </w:r>
      <w:r>
        <w:rPr>
          <w:rFonts w:ascii="PT Astra Serif" w:eastAsia="PT Astra Serif" w:hAnsi="PT Astra Serif" w:cs="PT Astra Serif"/>
          <w:b/>
          <w:sz w:val="24"/>
          <w:szCs w:val="24"/>
        </w:rPr>
        <w:t xml:space="preserve"> </w:t>
      </w:r>
      <w:r w:rsidR="00897A18">
        <w:rPr>
          <w:rFonts w:ascii="PT Astra Serif" w:eastAsia="PT Astra Serif" w:hAnsi="PT Astra Serif" w:cs="PT Astra Serif"/>
          <w:b/>
          <w:sz w:val="24"/>
          <w:szCs w:val="24"/>
        </w:rPr>
        <w:t>3</w:t>
      </w:r>
      <w:r w:rsidR="00EA7A97">
        <w:rPr>
          <w:rFonts w:ascii="PT Astra Serif" w:eastAsia="PT Astra Serif" w:hAnsi="PT Astra Serif" w:cs="PT Astra Serif"/>
          <w:b/>
          <w:sz w:val="24"/>
          <w:szCs w:val="24"/>
        </w:rPr>
        <w:t>3</w:t>
      </w:r>
      <w:r>
        <w:rPr>
          <w:rFonts w:ascii="PT Astra Serif" w:eastAsia="PT Astra Serif" w:hAnsi="PT Astra Serif" w:cs="PT Astra Serif"/>
          <w:b/>
          <w:sz w:val="24"/>
          <w:szCs w:val="24"/>
        </w:rPr>
        <w:t xml:space="preserve"> копе</w:t>
      </w:r>
      <w:r w:rsidR="00897A18">
        <w:rPr>
          <w:rFonts w:ascii="PT Astra Serif" w:eastAsia="PT Astra Serif" w:hAnsi="PT Astra Serif" w:cs="PT Astra Serif"/>
          <w:b/>
          <w:sz w:val="24"/>
          <w:szCs w:val="24"/>
        </w:rPr>
        <w:t>йки</w:t>
      </w:r>
      <w:r>
        <w:rPr>
          <w:rFonts w:ascii="PT Astra Serif" w:eastAsia="PT Astra Serif" w:hAnsi="PT Astra Serif" w:cs="PT Astra Serif"/>
          <w:sz w:val="24"/>
          <w:szCs w:val="24"/>
        </w:rPr>
        <w:t>, НДС в соответствии с законодательством Российской Федерации.</w:t>
      </w:r>
    </w:p>
    <w:p w:rsidR="004E0174" w:rsidRDefault="004E0174">
      <w:pPr>
        <w:tabs>
          <w:tab w:val="left" w:pos="15168"/>
        </w:tabs>
        <w:ind w:right="-28" w:firstLine="851"/>
        <w:contextualSpacing/>
        <w:jc w:val="both"/>
        <w:rPr>
          <w:rFonts w:ascii="PT Astra Serif" w:hAnsi="PT Astra Serif" w:cs="PT Astra Serif"/>
          <w:sz w:val="24"/>
          <w:szCs w:val="24"/>
        </w:rPr>
      </w:pPr>
    </w:p>
    <w:p w:rsidR="004E0174" w:rsidRDefault="004E0174">
      <w:pPr>
        <w:contextualSpacing/>
        <w:rPr>
          <w:rFonts w:ascii="PT Astra Serif" w:hAnsi="PT Astra Serif" w:cs="PT Astra Serif"/>
        </w:rPr>
      </w:pPr>
    </w:p>
    <w:p w:rsidR="002E6488" w:rsidRDefault="002E6488">
      <w:pPr>
        <w:contextualSpacing/>
        <w:rPr>
          <w:rFonts w:ascii="PT Astra Serif" w:hAnsi="PT Astra Serif" w:cs="PT Astra Serif"/>
        </w:rPr>
      </w:pPr>
    </w:p>
    <w:p w:rsidR="004E0174" w:rsidRDefault="00AA23D4">
      <w:pPr>
        <w:contextualSpacing/>
        <w:rPr>
          <w:rFonts w:ascii="PT Astra Serif" w:hAnsi="PT Astra Serif" w:cs="PT Astra Serif"/>
          <w:sz w:val="24"/>
          <w:szCs w:val="24"/>
        </w:rPr>
      </w:pPr>
      <w:r>
        <w:rPr>
          <w:rFonts w:ascii="PT Astra Serif" w:eastAsia="PT Astra Serif" w:hAnsi="PT Astra Serif" w:cs="PT Astra Serif"/>
          <w:sz w:val="24"/>
          <w:szCs w:val="24"/>
        </w:rPr>
        <w:t xml:space="preserve"> Заместитель начальника административного отдела</w:t>
      </w:r>
      <w:r>
        <w:rPr>
          <w:rFonts w:ascii="PT Astra Serif" w:eastAsia="PT Astra Serif" w:hAnsi="PT Astra Serif" w:cs="PT Astra Serif"/>
          <w:sz w:val="24"/>
          <w:szCs w:val="24"/>
        </w:rPr>
        <w:tab/>
      </w:r>
      <w:r>
        <w:rPr>
          <w:rFonts w:ascii="PT Astra Serif" w:eastAsia="PT Astra Serif" w:hAnsi="PT Astra Serif" w:cs="PT Astra Serif"/>
          <w:sz w:val="24"/>
          <w:szCs w:val="24"/>
        </w:rPr>
        <w:tab/>
      </w:r>
      <w:r>
        <w:rPr>
          <w:rFonts w:ascii="PT Astra Serif" w:eastAsia="PT Astra Serif" w:hAnsi="PT Astra Serif" w:cs="PT Astra Serif"/>
          <w:sz w:val="24"/>
          <w:szCs w:val="24"/>
        </w:rPr>
        <w:tab/>
      </w:r>
      <w:r>
        <w:rPr>
          <w:rFonts w:ascii="PT Astra Serif" w:eastAsia="PT Astra Serif" w:hAnsi="PT Astra Serif" w:cs="PT Astra Serif"/>
          <w:sz w:val="24"/>
          <w:szCs w:val="24"/>
        </w:rPr>
        <w:tab/>
      </w:r>
      <w:r>
        <w:rPr>
          <w:rFonts w:ascii="PT Astra Serif" w:eastAsia="PT Astra Serif" w:hAnsi="PT Astra Serif" w:cs="PT Astra Serif"/>
          <w:sz w:val="24"/>
          <w:szCs w:val="24"/>
        </w:rPr>
        <w:tab/>
        <w:t xml:space="preserve">          </w:t>
      </w:r>
      <w:r>
        <w:rPr>
          <w:rFonts w:ascii="PT Astra Serif" w:eastAsia="PT Astra Serif" w:hAnsi="PT Astra Serif" w:cs="PT Astra Serif"/>
          <w:sz w:val="24"/>
          <w:szCs w:val="24"/>
        </w:rPr>
        <w:tab/>
        <w:t>_________________________________ С.Г. Сироткин</w:t>
      </w:r>
    </w:p>
    <w:p w:rsidR="004E0174" w:rsidRDefault="004E0174">
      <w:pPr>
        <w:rPr>
          <w:rFonts w:ascii="PT Astra Serif" w:hAnsi="PT Astra Serif" w:cs="PT Astra Serif"/>
          <w:sz w:val="24"/>
          <w:szCs w:val="24"/>
        </w:rPr>
      </w:pPr>
    </w:p>
    <w:p w:rsidR="004E0174" w:rsidRDefault="004E0174">
      <w:pPr>
        <w:rPr>
          <w:rFonts w:ascii="PT Astra Serif" w:hAnsi="PT Astra Serif" w:cs="PT Astra Serif"/>
          <w:sz w:val="24"/>
          <w:szCs w:val="24"/>
        </w:rPr>
      </w:pPr>
    </w:p>
    <w:p w:rsidR="004E0174" w:rsidRDefault="004E0174">
      <w:pPr>
        <w:rPr>
          <w:rFonts w:ascii="PT Astra Serif" w:hAnsi="PT Astra Serif" w:cs="PT Astra Serif"/>
          <w:sz w:val="24"/>
          <w:szCs w:val="24"/>
        </w:rPr>
      </w:pPr>
    </w:p>
    <w:p w:rsidR="004E0174" w:rsidRDefault="004E0174">
      <w:pPr>
        <w:rPr>
          <w:rFonts w:ascii="PT Astra Serif" w:hAnsi="PT Astra Serif" w:cs="PT Astra Serif"/>
          <w:sz w:val="24"/>
          <w:szCs w:val="24"/>
        </w:rPr>
      </w:pPr>
    </w:p>
    <w:sectPr w:rsidR="004E0174">
      <w:headerReference w:type="default" r:id="rId11"/>
      <w:pgSz w:w="16840" w:h="11907" w:orient="landscape"/>
      <w:pgMar w:top="851" w:right="680" w:bottom="851" w:left="1021" w:header="397" w:footer="397"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FEE" w:rsidRDefault="00E73FEE">
      <w:r>
        <w:separator/>
      </w:r>
    </w:p>
  </w:endnote>
  <w:endnote w:type="continuationSeparator" w:id="0">
    <w:p w:rsidR="00E73FEE" w:rsidRDefault="00E7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FEE" w:rsidRDefault="00E73FEE">
      <w:r>
        <w:separator/>
      </w:r>
    </w:p>
  </w:footnote>
  <w:footnote w:type="continuationSeparator" w:id="0">
    <w:p w:rsidR="00E73FEE" w:rsidRDefault="00E73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174" w:rsidRDefault="00AA23D4">
    <w:pPr>
      <w:pStyle w:val="ac"/>
      <w:jc w:val="center"/>
    </w:pPr>
    <w:r>
      <w:fldChar w:fldCharType="begin"/>
    </w:r>
    <w:r>
      <w:instrText xml:space="preserve"> PAGE   \* MERGEFORMAT </w:instrText>
    </w:r>
    <w:r>
      <w:fldChar w:fldCharType="separate"/>
    </w:r>
    <w:r w:rsidR="008D586C">
      <w:rPr>
        <w:noProof/>
      </w:rPr>
      <w:t>2</w:t>
    </w:r>
    <w:r>
      <w:fldChar w:fldCharType="end"/>
    </w:r>
  </w:p>
  <w:p w:rsidR="004E0174" w:rsidRDefault="004E0174">
    <w:pPr>
      <w:pStyle w:val="ac"/>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265"/>
    <w:multiLevelType w:val="hybridMultilevel"/>
    <w:tmpl w:val="55E225BA"/>
    <w:lvl w:ilvl="0" w:tplc="BA641932">
      <w:start w:val="1"/>
      <w:numFmt w:val="decimal"/>
      <w:lvlText w:val="%1."/>
      <w:lvlJc w:val="left"/>
      <w:pPr>
        <w:ind w:left="1485" w:hanging="360"/>
      </w:pPr>
      <w:rPr>
        <w:b w:val="0"/>
      </w:rPr>
    </w:lvl>
    <w:lvl w:ilvl="1" w:tplc="06FC39E6">
      <w:start w:val="1"/>
      <w:numFmt w:val="bullet"/>
      <w:lvlText w:val="o"/>
      <w:lvlJc w:val="left"/>
      <w:pPr>
        <w:ind w:left="2205" w:hanging="360"/>
      </w:pPr>
      <w:rPr>
        <w:rFonts w:ascii="Courier New" w:hAnsi="Courier New" w:cs="Courier New"/>
      </w:rPr>
    </w:lvl>
    <w:lvl w:ilvl="2" w:tplc="99725028">
      <w:start w:val="1"/>
      <w:numFmt w:val="bullet"/>
      <w:lvlText w:val=""/>
      <w:lvlJc w:val="left"/>
      <w:pPr>
        <w:ind w:left="2925" w:hanging="360"/>
      </w:pPr>
      <w:rPr>
        <w:rFonts w:ascii="Wingdings" w:hAnsi="Wingdings"/>
      </w:rPr>
    </w:lvl>
    <w:lvl w:ilvl="3" w:tplc="5D46E2FA">
      <w:start w:val="1"/>
      <w:numFmt w:val="bullet"/>
      <w:lvlText w:val=""/>
      <w:lvlJc w:val="left"/>
      <w:pPr>
        <w:ind w:left="3645" w:hanging="360"/>
      </w:pPr>
      <w:rPr>
        <w:rFonts w:ascii="Symbol" w:hAnsi="Symbol"/>
      </w:rPr>
    </w:lvl>
    <w:lvl w:ilvl="4" w:tplc="0B82DDD8">
      <w:start w:val="1"/>
      <w:numFmt w:val="bullet"/>
      <w:lvlText w:val="o"/>
      <w:lvlJc w:val="left"/>
      <w:pPr>
        <w:ind w:left="4365" w:hanging="360"/>
      </w:pPr>
      <w:rPr>
        <w:rFonts w:ascii="Courier New" w:hAnsi="Courier New" w:cs="Courier New"/>
      </w:rPr>
    </w:lvl>
    <w:lvl w:ilvl="5" w:tplc="39C0F528">
      <w:start w:val="1"/>
      <w:numFmt w:val="bullet"/>
      <w:lvlText w:val=""/>
      <w:lvlJc w:val="left"/>
      <w:pPr>
        <w:ind w:left="5085" w:hanging="360"/>
      </w:pPr>
      <w:rPr>
        <w:rFonts w:ascii="Wingdings" w:hAnsi="Wingdings"/>
      </w:rPr>
    </w:lvl>
    <w:lvl w:ilvl="6" w:tplc="B6C0599E">
      <w:start w:val="1"/>
      <w:numFmt w:val="bullet"/>
      <w:lvlText w:val=""/>
      <w:lvlJc w:val="left"/>
      <w:pPr>
        <w:ind w:left="5805" w:hanging="360"/>
      </w:pPr>
      <w:rPr>
        <w:rFonts w:ascii="Symbol" w:hAnsi="Symbol"/>
      </w:rPr>
    </w:lvl>
    <w:lvl w:ilvl="7" w:tplc="744AA63A">
      <w:start w:val="1"/>
      <w:numFmt w:val="bullet"/>
      <w:lvlText w:val="o"/>
      <w:lvlJc w:val="left"/>
      <w:pPr>
        <w:ind w:left="6525" w:hanging="360"/>
      </w:pPr>
      <w:rPr>
        <w:rFonts w:ascii="Courier New" w:hAnsi="Courier New" w:cs="Courier New"/>
      </w:rPr>
    </w:lvl>
    <w:lvl w:ilvl="8" w:tplc="81BA3E0E">
      <w:start w:val="1"/>
      <w:numFmt w:val="bullet"/>
      <w:lvlText w:val=""/>
      <w:lvlJc w:val="left"/>
      <w:pPr>
        <w:ind w:left="7245" w:hanging="360"/>
      </w:pPr>
      <w:rPr>
        <w:rFonts w:ascii="Wingdings" w:hAnsi="Wingdings"/>
      </w:rPr>
    </w:lvl>
  </w:abstractNum>
  <w:abstractNum w:abstractNumId="1">
    <w:nsid w:val="061E4DF5"/>
    <w:multiLevelType w:val="multilevel"/>
    <w:tmpl w:val="19F052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08588E"/>
    <w:multiLevelType w:val="hybridMultilevel"/>
    <w:tmpl w:val="36C454A0"/>
    <w:lvl w:ilvl="0" w:tplc="D9E23782">
      <w:start w:val="1"/>
      <w:numFmt w:val="decimal"/>
      <w:lvlText w:val="%1."/>
      <w:lvlJc w:val="left"/>
      <w:pPr>
        <w:ind w:left="1040" w:hanging="360"/>
      </w:pPr>
    </w:lvl>
    <w:lvl w:ilvl="1" w:tplc="C3A4DEFE">
      <w:start w:val="1"/>
      <w:numFmt w:val="lowerLetter"/>
      <w:lvlText w:val="%2."/>
      <w:lvlJc w:val="left"/>
      <w:pPr>
        <w:ind w:left="1760" w:hanging="360"/>
      </w:pPr>
    </w:lvl>
    <w:lvl w:ilvl="2" w:tplc="5340383E">
      <w:start w:val="1"/>
      <w:numFmt w:val="lowerRoman"/>
      <w:lvlText w:val="%3."/>
      <w:lvlJc w:val="right"/>
      <w:pPr>
        <w:ind w:left="2480" w:hanging="180"/>
      </w:pPr>
    </w:lvl>
    <w:lvl w:ilvl="3" w:tplc="F9921046">
      <w:start w:val="1"/>
      <w:numFmt w:val="decimal"/>
      <w:lvlText w:val="%4."/>
      <w:lvlJc w:val="left"/>
      <w:pPr>
        <w:ind w:left="3200" w:hanging="360"/>
      </w:pPr>
    </w:lvl>
    <w:lvl w:ilvl="4" w:tplc="A95CD7D8">
      <w:start w:val="1"/>
      <w:numFmt w:val="lowerLetter"/>
      <w:lvlText w:val="%5."/>
      <w:lvlJc w:val="left"/>
      <w:pPr>
        <w:ind w:left="3920" w:hanging="360"/>
      </w:pPr>
    </w:lvl>
    <w:lvl w:ilvl="5" w:tplc="35C413D8">
      <w:start w:val="1"/>
      <w:numFmt w:val="lowerRoman"/>
      <w:lvlText w:val="%6."/>
      <w:lvlJc w:val="right"/>
      <w:pPr>
        <w:ind w:left="4640" w:hanging="180"/>
      </w:pPr>
    </w:lvl>
    <w:lvl w:ilvl="6" w:tplc="A650DFFE">
      <w:start w:val="1"/>
      <w:numFmt w:val="decimal"/>
      <w:lvlText w:val="%7."/>
      <w:lvlJc w:val="left"/>
      <w:pPr>
        <w:ind w:left="5360" w:hanging="360"/>
      </w:pPr>
    </w:lvl>
    <w:lvl w:ilvl="7" w:tplc="B7664762">
      <w:start w:val="1"/>
      <w:numFmt w:val="lowerLetter"/>
      <w:lvlText w:val="%8."/>
      <w:lvlJc w:val="left"/>
      <w:pPr>
        <w:ind w:left="6080" w:hanging="360"/>
      </w:pPr>
    </w:lvl>
    <w:lvl w:ilvl="8" w:tplc="C86A1634">
      <w:start w:val="1"/>
      <w:numFmt w:val="lowerRoman"/>
      <w:lvlText w:val="%9."/>
      <w:lvlJc w:val="right"/>
      <w:pPr>
        <w:ind w:left="6800" w:hanging="180"/>
      </w:pPr>
    </w:lvl>
  </w:abstractNum>
  <w:abstractNum w:abstractNumId="3">
    <w:nsid w:val="086D60D6"/>
    <w:multiLevelType w:val="multilevel"/>
    <w:tmpl w:val="4D8674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4">
    <w:nsid w:val="08723C58"/>
    <w:multiLevelType w:val="hybridMultilevel"/>
    <w:tmpl w:val="590CA46E"/>
    <w:lvl w:ilvl="0" w:tplc="94DC2872">
      <w:start w:val="1"/>
      <w:numFmt w:val="decimal"/>
      <w:lvlText w:val="%1"/>
      <w:lvlJc w:val="left"/>
      <w:pPr>
        <w:ind w:left="720" w:hanging="360"/>
      </w:pPr>
    </w:lvl>
    <w:lvl w:ilvl="1" w:tplc="F9DAD06C">
      <w:start w:val="1"/>
      <w:numFmt w:val="lowerLetter"/>
      <w:lvlText w:val="%2."/>
      <w:lvlJc w:val="left"/>
      <w:pPr>
        <w:ind w:left="1440" w:hanging="360"/>
      </w:pPr>
    </w:lvl>
    <w:lvl w:ilvl="2" w:tplc="746A7F60">
      <w:start w:val="1"/>
      <w:numFmt w:val="lowerRoman"/>
      <w:lvlText w:val="%3."/>
      <w:lvlJc w:val="right"/>
      <w:pPr>
        <w:ind w:left="2160" w:hanging="180"/>
      </w:pPr>
    </w:lvl>
    <w:lvl w:ilvl="3" w:tplc="0E240078">
      <w:start w:val="1"/>
      <w:numFmt w:val="decimal"/>
      <w:lvlText w:val="%4."/>
      <w:lvlJc w:val="left"/>
      <w:pPr>
        <w:ind w:left="2880" w:hanging="360"/>
      </w:pPr>
    </w:lvl>
    <w:lvl w:ilvl="4" w:tplc="47ACE3BC">
      <w:start w:val="1"/>
      <w:numFmt w:val="lowerLetter"/>
      <w:lvlText w:val="%5."/>
      <w:lvlJc w:val="left"/>
      <w:pPr>
        <w:ind w:left="3600" w:hanging="360"/>
      </w:pPr>
    </w:lvl>
    <w:lvl w:ilvl="5" w:tplc="39A85AB0">
      <w:start w:val="1"/>
      <w:numFmt w:val="lowerRoman"/>
      <w:lvlText w:val="%6."/>
      <w:lvlJc w:val="right"/>
      <w:pPr>
        <w:ind w:left="4320" w:hanging="180"/>
      </w:pPr>
    </w:lvl>
    <w:lvl w:ilvl="6" w:tplc="65027D3E">
      <w:start w:val="1"/>
      <w:numFmt w:val="decimal"/>
      <w:lvlText w:val="%7."/>
      <w:lvlJc w:val="left"/>
      <w:pPr>
        <w:ind w:left="5040" w:hanging="360"/>
      </w:pPr>
    </w:lvl>
    <w:lvl w:ilvl="7" w:tplc="50DC6D02">
      <w:start w:val="1"/>
      <w:numFmt w:val="lowerLetter"/>
      <w:lvlText w:val="%8."/>
      <w:lvlJc w:val="left"/>
      <w:pPr>
        <w:ind w:left="5760" w:hanging="360"/>
      </w:pPr>
    </w:lvl>
    <w:lvl w:ilvl="8" w:tplc="8598B5B4">
      <w:start w:val="1"/>
      <w:numFmt w:val="lowerRoman"/>
      <w:lvlText w:val="%9."/>
      <w:lvlJc w:val="right"/>
      <w:pPr>
        <w:ind w:left="6480" w:hanging="180"/>
      </w:pPr>
    </w:lvl>
  </w:abstractNum>
  <w:abstractNum w:abstractNumId="5">
    <w:nsid w:val="0A533DB5"/>
    <w:multiLevelType w:val="multilevel"/>
    <w:tmpl w:val="D0ACF94A"/>
    <w:lvl w:ilvl="0">
      <w:start w:val="1"/>
      <w:numFmt w:val="bullet"/>
      <w:lvlText w:val="-"/>
      <w:lvlJc w:val="left"/>
      <w:pPr>
        <w:ind w:left="360" w:hanging="360"/>
      </w:pPr>
      <w:rPr>
        <w:rFonts w:ascii="Symbol" w:hAnsi="Symbol"/>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7A5BB5"/>
    <w:multiLevelType w:val="hybridMultilevel"/>
    <w:tmpl w:val="EFBA7522"/>
    <w:lvl w:ilvl="0" w:tplc="11FE8272">
      <w:start w:val="1"/>
      <w:numFmt w:val="decimal"/>
      <w:lvlText w:val="%1."/>
      <w:lvlJc w:val="left"/>
      <w:pPr>
        <w:ind w:left="786" w:hanging="360"/>
      </w:pPr>
      <w:rPr>
        <w:b/>
      </w:rPr>
    </w:lvl>
    <w:lvl w:ilvl="1" w:tplc="E33CF298">
      <w:start w:val="1"/>
      <w:numFmt w:val="lowerLetter"/>
      <w:lvlText w:val="%2."/>
      <w:lvlJc w:val="left"/>
      <w:pPr>
        <w:ind w:left="1080" w:hanging="360"/>
      </w:pPr>
    </w:lvl>
    <w:lvl w:ilvl="2" w:tplc="30FA7308">
      <w:start w:val="1"/>
      <w:numFmt w:val="lowerRoman"/>
      <w:lvlText w:val="%3."/>
      <w:lvlJc w:val="right"/>
      <w:pPr>
        <w:ind w:left="1800" w:hanging="180"/>
      </w:pPr>
    </w:lvl>
    <w:lvl w:ilvl="3" w:tplc="55C4B6FA">
      <w:start w:val="1"/>
      <w:numFmt w:val="decimal"/>
      <w:lvlText w:val="%4."/>
      <w:lvlJc w:val="left"/>
      <w:pPr>
        <w:ind w:left="2520" w:hanging="360"/>
      </w:pPr>
    </w:lvl>
    <w:lvl w:ilvl="4" w:tplc="1B4A56BA">
      <w:start w:val="1"/>
      <w:numFmt w:val="lowerLetter"/>
      <w:lvlText w:val="%5."/>
      <w:lvlJc w:val="left"/>
      <w:pPr>
        <w:ind w:left="3240" w:hanging="360"/>
      </w:pPr>
    </w:lvl>
    <w:lvl w:ilvl="5" w:tplc="6EB8F824">
      <w:start w:val="1"/>
      <w:numFmt w:val="lowerRoman"/>
      <w:lvlText w:val="%6."/>
      <w:lvlJc w:val="right"/>
      <w:pPr>
        <w:ind w:left="3960" w:hanging="180"/>
      </w:pPr>
    </w:lvl>
    <w:lvl w:ilvl="6" w:tplc="04265E2E">
      <w:start w:val="1"/>
      <w:numFmt w:val="decimal"/>
      <w:lvlText w:val="%7."/>
      <w:lvlJc w:val="left"/>
      <w:pPr>
        <w:ind w:left="4680" w:hanging="360"/>
      </w:pPr>
    </w:lvl>
    <w:lvl w:ilvl="7" w:tplc="9E7EDD0E">
      <w:start w:val="1"/>
      <w:numFmt w:val="lowerLetter"/>
      <w:lvlText w:val="%8."/>
      <w:lvlJc w:val="left"/>
      <w:pPr>
        <w:ind w:left="5400" w:hanging="360"/>
      </w:pPr>
    </w:lvl>
    <w:lvl w:ilvl="8" w:tplc="207CC120">
      <w:start w:val="1"/>
      <w:numFmt w:val="lowerRoman"/>
      <w:lvlText w:val="%9."/>
      <w:lvlJc w:val="right"/>
      <w:pPr>
        <w:ind w:left="6120" w:hanging="180"/>
      </w:pPr>
    </w:lvl>
  </w:abstractNum>
  <w:abstractNum w:abstractNumId="7">
    <w:nsid w:val="15FC0BBE"/>
    <w:multiLevelType w:val="multilevel"/>
    <w:tmpl w:val="5440908A"/>
    <w:lvl w:ilvl="0">
      <w:start w:val="1"/>
      <w:numFmt w:val="decimal"/>
      <w:pStyle w:val="a"/>
      <w:lvlText w:val="%1."/>
      <w:lvlJc w:val="left"/>
      <w:pPr>
        <w:ind w:left="36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8B637D"/>
    <w:multiLevelType w:val="hybridMultilevel"/>
    <w:tmpl w:val="19EA970E"/>
    <w:lvl w:ilvl="0" w:tplc="58D41406">
      <w:start w:val="1"/>
      <w:numFmt w:val="bullet"/>
      <w:lvlText w:val=""/>
      <w:lvlJc w:val="left"/>
      <w:pPr>
        <w:tabs>
          <w:tab w:val="num" w:pos="1320"/>
        </w:tabs>
        <w:ind w:left="1320" w:hanging="360"/>
      </w:pPr>
      <w:rPr>
        <w:rFonts w:ascii="Symbol" w:hAnsi="Symbol"/>
      </w:rPr>
    </w:lvl>
    <w:lvl w:ilvl="1" w:tplc="9E12C7E4">
      <w:start w:val="1"/>
      <w:numFmt w:val="decimal"/>
      <w:lvlText w:val="%2."/>
      <w:lvlJc w:val="left"/>
      <w:pPr>
        <w:tabs>
          <w:tab w:val="num" w:pos="1440"/>
        </w:tabs>
        <w:ind w:left="1440" w:hanging="360"/>
      </w:pPr>
    </w:lvl>
    <w:lvl w:ilvl="2" w:tplc="EE26DE76">
      <w:start w:val="1"/>
      <w:numFmt w:val="decimal"/>
      <w:lvlText w:val="%3."/>
      <w:lvlJc w:val="left"/>
      <w:pPr>
        <w:tabs>
          <w:tab w:val="num" w:pos="2160"/>
        </w:tabs>
        <w:ind w:left="2160" w:hanging="360"/>
      </w:pPr>
    </w:lvl>
    <w:lvl w:ilvl="3" w:tplc="15CA683A">
      <w:start w:val="1"/>
      <w:numFmt w:val="decimal"/>
      <w:lvlText w:val="%4."/>
      <w:lvlJc w:val="left"/>
      <w:pPr>
        <w:tabs>
          <w:tab w:val="num" w:pos="2880"/>
        </w:tabs>
        <w:ind w:left="2880" w:hanging="360"/>
      </w:pPr>
    </w:lvl>
    <w:lvl w:ilvl="4" w:tplc="F7EEF7BA">
      <w:start w:val="1"/>
      <w:numFmt w:val="decimal"/>
      <w:lvlText w:val="%5."/>
      <w:lvlJc w:val="left"/>
      <w:pPr>
        <w:tabs>
          <w:tab w:val="num" w:pos="3600"/>
        </w:tabs>
        <w:ind w:left="3600" w:hanging="360"/>
      </w:pPr>
    </w:lvl>
    <w:lvl w:ilvl="5" w:tplc="54A22D48">
      <w:start w:val="1"/>
      <w:numFmt w:val="decimal"/>
      <w:lvlText w:val="%6."/>
      <w:lvlJc w:val="left"/>
      <w:pPr>
        <w:tabs>
          <w:tab w:val="num" w:pos="4320"/>
        </w:tabs>
        <w:ind w:left="4320" w:hanging="360"/>
      </w:pPr>
    </w:lvl>
    <w:lvl w:ilvl="6" w:tplc="98DA8388">
      <w:start w:val="1"/>
      <w:numFmt w:val="decimal"/>
      <w:lvlText w:val="%7."/>
      <w:lvlJc w:val="left"/>
      <w:pPr>
        <w:tabs>
          <w:tab w:val="num" w:pos="5040"/>
        </w:tabs>
        <w:ind w:left="5040" w:hanging="360"/>
      </w:pPr>
    </w:lvl>
    <w:lvl w:ilvl="7" w:tplc="67C08C80">
      <w:start w:val="1"/>
      <w:numFmt w:val="decimal"/>
      <w:lvlText w:val="%8."/>
      <w:lvlJc w:val="left"/>
      <w:pPr>
        <w:tabs>
          <w:tab w:val="num" w:pos="5760"/>
        </w:tabs>
        <w:ind w:left="5760" w:hanging="360"/>
      </w:pPr>
    </w:lvl>
    <w:lvl w:ilvl="8" w:tplc="A246CE4A">
      <w:start w:val="1"/>
      <w:numFmt w:val="decimal"/>
      <w:lvlText w:val="%9."/>
      <w:lvlJc w:val="left"/>
      <w:pPr>
        <w:tabs>
          <w:tab w:val="num" w:pos="6480"/>
        </w:tabs>
        <w:ind w:left="6480" w:hanging="360"/>
      </w:pPr>
    </w:lvl>
  </w:abstractNum>
  <w:abstractNum w:abstractNumId="9">
    <w:nsid w:val="1D2F4198"/>
    <w:multiLevelType w:val="multilevel"/>
    <w:tmpl w:val="6C708760"/>
    <w:lvl w:ilvl="0">
      <w:start w:val="1"/>
      <w:numFmt w:val="decimal"/>
      <w:lvlText w:val="%1."/>
      <w:lvlJc w:val="left"/>
      <w:pPr>
        <w:tabs>
          <w:tab w:val="num" w:pos="1215"/>
        </w:tabs>
        <w:ind w:left="1215" w:hanging="855"/>
      </w:pPr>
    </w:lvl>
    <w:lvl w:ilvl="1">
      <w:start w:val="3"/>
      <w:numFmt w:val="decimal"/>
      <w:lvlText w:val="%2"/>
      <w:lvlJc w:val="left"/>
      <w:pPr>
        <w:tabs>
          <w:tab w:val="num" w:pos="72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nsid w:val="2C4164D3"/>
    <w:multiLevelType w:val="hybridMultilevel"/>
    <w:tmpl w:val="5FD4AE86"/>
    <w:lvl w:ilvl="0" w:tplc="C46E5ED0">
      <w:start w:val="1"/>
      <w:numFmt w:val="bullet"/>
      <w:lvlText w:val=""/>
      <w:lvlJc w:val="left"/>
      <w:pPr>
        <w:ind w:left="1429" w:hanging="360"/>
      </w:pPr>
      <w:rPr>
        <w:rFonts w:ascii="Symbol" w:hAnsi="Symbol"/>
      </w:rPr>
    </w:lvl>
    <w:lvl w:ilvl="1" w:tplc="CB040A62">
      <w:start w:val="1"/>
      <w:numFmt w:val="bullet"/>
      <w:lvlText w:val="o"/>
      <w:lvlJc w:val="left"/>
      <w:pPr>
        <w:ind w:left="2149" w:hanging="360"/>
      </w:pPr>
      <w:rPr>
        <w:rFonts w:ascii="Courier New" w:hAnsi="Courier New"/>
      </w:rPr>
    </w:lvl>
    <w:lvl w:ilvl="2" w:tplc="92F4FD8A">
      <w:start w:val="1"/>
      <w:numFmt w:val="bullet"/>
      <w:lvlText w:val=""/>
      <w:lvlJc w:val="left"/>
      <w:pPr>
        <w:ind w:left="2869" w:hanging="360"/>
      </w:pPr>
      <w:rPr>
        <w:rFonts w:ascii="Wingdings" w:hAnsi="Wingdings"/>
      </w:rPr>
    </w:lvl>
    <w:lvl w:ilvl="3" w:tplc="1D8AB60C">
      <w:start w:val="1"/>
      <w:numFmt w:val="bullet"/>
      <w:lvlText w:val=""/>
      <w:lvlJc w:val="left"/>
      <w:pPr>
        <w:ind w:left="3589" w:hanging="360"/>
      </w:pPr>
      <w:rPr>
        <w:rFonts w:ascii="Symbol" w:hAnsi="Symbol"/>
      </w:rPr>
    </w:lvl>
    <w:lvl w:ilvl="4" w:tplc="746E1EC0">
      <w:start w:val="1"/>
      <w:numFmt w:val="bullet"/>
      <w:lvlText w:val="o"/>
      <w:lvlJc w:val="left"/>
      <w:pPr>
        <w:ind w:left="4309" w:hanging="360"/>
      </w:pPr>
      <w:rPr>
        <w:rFonts w:ascii="Courier New" w:hAnsi="Courier New"/>
      </w:rPr>
    </w:lvl>
    <w:lvl w:ilvl="5" w:tplc="36A0E4E2">
      <w:start w:val="1"/>
      <w:numFmt w:val="bullet"/>
      <w:lvlText w:val=""/>
      <w:lvlJc w:val="left"/>
      <w:pPr>
        <w:ind w:left="5029" w:hanging="360"/>
      </w:pPr>
      <w:rPr>
        <w:rFonts w:ascii="Wingdings" w:hAnsi="Wingdings"/>
      </w:rPr>
    </w:lvl>
    <w:lvl w:ilvl="6" w:tplc="447CD766">
      <w:start w:val="1"/>
      <w:numFmt w:val="bullet"/>
      <w:lvlText w:val=""/>
      <w:lvlJc w:val="left"/>
      <w:pPr>
        <w:ind w:left="5749" w:hanging="360"/>
      </w:pPr>
      <w:rPr>
        <w:rFonts w:ascii="Symbol" w:hAnsi="Symbol"/>
      </w:rPr>
    </w:lvl>
    <w:lvl w:ilvl="7" w:tplc="23FA70EA">
      <w:start w:val="1"/>
      <w:numFmt w:val="bullet"/>
      <w:lvlText w:val="o"/>
      <w:lvlJc w:val="left"/>
      <w:pPr>
        <w:ind w:left="6469" w:hanging="360"/>
      </w:pPr>
      <w:rPr>
        <w:rFonts w:ascii="Courier New" w:hAnsi="Courier New"/>
      </w:rPr>
    </w:lvl>
    <w:lvl w:ilvl="8" w:tplc="504E5856">
      <w:start w:val="1"/>
      <w:numFmt w:val="bullet"/>
      <w:lvlText w:val=""/>
      <w:lvlJc w:val="left"/>
      <w:pPr>
        <w:ind w:left="7189" w:hanging="360"/>
      </w:pPr>
      <w:rPr>
        <w:rFonts w:ascii="Wingdings" w:hAnsi="Wingdings"/>
      </w:rPr>
    </w:lvl>
  </w:abstractNum>
  <w:abstractNum w:abstractNumId="11">
    <w:nsid w:val="2D525850"/>
    <w:multiLevelType w:val="hybridMultilevel"/>
    <w:tmpl w:val="5A90DACA"/>
    <w:lvl w:ilvl="0" w:tplc="02780C80">
      <w:start w:val="1"/>
      <w:numFmt w:val="decimal"/>
      <w:lvlText w:val="%1."/>
      <w:lvlJc w:val="left"/>
      <w:pPr>
        <w:ind w:left="720" w:hanging="360"/>
      </w:pPr>
    </w:lvl>
    <w:lvl w:ilvl="1" w:tplc="0390ED16">
      <w:start w:val="1"/>
      <w:numFmt w:val="lowerLetter"/>
      <w:lvlText w:val="%2."/>
      <w:lvlJc w:val="left"/>
      <w:pPr>
        <w:ind w:left="1440" w:hanging="360"/>
      </w:pPr>
    </w:lvl>
    <w:lvl w:ilvl="2" w:tplc="E8E6710A">
      <w:start w:val="1"/>
      <w:numFmt w:val="lowerRoman"/>
      <w:lvlText w:val="%3."/>
      <w:lvlJc w:val="right"/>
      <w:pPr>
        <w:ind w:left="2160" w:hanging="180"/>
      </w:pPr>
    </w:lvl>
    <w:lvl w:ilvl="3" w:tplc="0CDE143C">
      <w:start w:val="1"/>
      <w:numFmt w:val="decimal"/>
      <w:lvlText w:val="%4."/>
      <w:lvlJc w:val="left"/>
      <w:pPr>
        <w:ind w:left="2880" w:hanging="360"/>
      </w:pPr>
    </w:lvl>
    <w:lvl w:ilvl="4" w:tplc="8BDABCCC">
      <w:start w:val="1"/>
      <w:numFmt w:val="lowerLetter"/>
      <w:lvlText w:val="%5."/>
      <w:lvlJc w:val="left"/>
      <w:pPr>
        <w:ind w:left="3600" w:hanging="360"/>
      </w:pPr>
    </w:lvl>
    <w:lvl w:ilvl="5" w:tplc="67D27ED6">
      <w:start w:val="1"/>
      <w:numFmt w:val="lowerRoman"/>
      <w:lvlText w:val="%6."/>
      <w:lvlJc w:val="right"/>
      <w:pPr>
        <w:ind w:left="4320" w:hanging="180"/>
      </w:pPr>
    </w:lvl>
    <w:lvl w:ilvl="6" w:tplc="6C1E1C92">
      <w:start w:val="1"/>
      <w:numFmt w:val="decimal"/>
      <w:lvlText w:val="%7."/>
      <w:lvlJc w:val="left"/>
      <w:pPr>
        <w:ind w:left="5040" w:hanging="360"/>
      </w:pPr>
    </w:lvl>
    <w:lvl w:ilvl="7" w:tplc="59F0D69A">
      <w:start w:val="1"/>
      <w:numFmt w:val="lowerLetter"/>
      <w:lvlText w:val="%8."/>
      <w:lvlJc w:val="left"/>
      <w:pPr>
        <w:ind w:left="5760" w:hanging="360"/>
      </w:pPr>
    </w:lvl>
    <w:lvl w:ilvl="8" w:tplc="68D8B266">
      <w:start w:val="1"/>
      <w:numFmt w:val="lowerRoman"/>
      <w:lvlText w:val="%9."/>
      <w:lvlJc w:val="right"/>
      <w:pPr>
        <w:ind w:left="6480" w:hanging="180"/>
      </w:pPr>
    </w:lvl>
  </w:abstractNum>
  <w:abstractNum w:abstractNumId="12">
    <w:nsid w:val="3054501A"/>
    <w:multiLevelType w:val="hybridMultilevel"/>
    <w:tmpl w:val="5FEE8362"/>
    <w:lvl w:ilvl="0" w:tplc="C208223E">
      <w:start w:val="1"/>
      <w:numFmt w:val="decimal"/>
      <w:lvlText w:val="%1"/>
      <w:lvlJc w:val="left"/>
      <w:pPr>
        <w:ind w:left="720" w:hanging="360"/>
      </w:pPr>
    </w:lvl>
    <w:lvl w:ilvl="1" w:tplc="2DB28B64">
      <w:start w:val="1"/>
      <w:numFmt w:val="lowerLetter"/>
      <w:lvlText w:val="%2."/>
      <w:lvlJc w:val="left"/>
      <w:pPr>
        <w:ind w:left="1440" w:hanging="360"/>
      </w:pPr>
    </w:lvl>
    <w:lvl w:ilvl="2" w:tplc="1FC67488">
      <w:start w:val="1"/>
      <w:numFmt w:val="lowerRoman"/>
      <w:lvlText w:val="%3."/>
      <w:lvlJc w:val="right"/>
      <w:pPr>
        <w:ind w:left="2160" w:hanging="180"/>
      </w:pPr>
    </w:lvl>
    <w:lvl w:ilvl="3" w:tplc="F464518C">
      <w:start w:val="1"/>
      <w:numFmt w:val="decimal"/>
      <w:lvlText w:val="%4."/>
      <w:lvlJc w:val="left"/>
      <w:pPr>
        <w:ind w:left="2880" w:hanging="360"/>
      </w:pPr>
    </w:lvl>
    <w:lvl w:ilvl="4" w:tplc="C40813A6">
      <w:start w:val="1"/>
      <w:numFmt w:val="lowerLetter"/>
      <w:lvlText w:val="%5."/>
      <w:lvlJc w:val="left"/>
      <w:pPr>
        <w:ind w:left="3600" w:hanging="360"/>
      </w:pPr>
    </w:lvl>
    <w:lvl w:ilvl="5" w:tplc="1D885DE6">
      <w:start w:val="1"/>
      <w:numFmt w:val="lowerRoman"/>
      <w:lvlText w:val="%6."/>
      <w:lvlJc w:val="right"/>
      <w:pPr>
        <w:ind w:left="4320" w:hanging="180"/>
      </w:pPr>
    </w:lvl>
    <w:lvl w:ilvl="6" w:tplc="BEB22200">
      <w:start w:val="1"/>
      <w:numFmt w:val="decimal"/>
      <w:lvlText w:val="%7."/>
      <w:lvlJc w:val="left"/>
      <w:pPr>
        <w:ind w:left="5040" w:hanging="360"/>
      </w:pPr>
    </w:lvl>
    <w:lvl w:ilvl="7" w:tplc="C3B0C7FE">
      <w:start w:val="1"/>
      <w:numFmt w:val="lowerLetter"/>
      <w:lvlText w:val="%8."/>
      <w:lvlJc w:val="left"/>
      <w:pPr>
        <w:ind w:left="5760" w:hanging="360"/>
      </w:pPr>
    </w:lvl>
    <w:lvl w:ilvl="8" w:tplc="F69C61F0">
      <w:start w:val="1"/>
      <w:numFmt w:val="lowerRoman"/>
      <w:lvlText w:val="%9."/>
      <w:lvlJc w:val="right"/>
      <w:pPr>
        <w:ind w:left="6480" w:hanging="180"/>
      </w:pPr>
    </w:lvl>
  </w:abstractNum>
  <w:abstractNum w:abstractNumId="13">
    <w:nsid w:val="370F6FFF"/>
    <w:multiLevelType w:val="hybridMultilevel"/>
    <w:tmpl w:val="993C205C"/>
    <w:lvl w:ilvl="0" w:tplc="E446D7FA">
      <w:start w:val="1"/>
      <w:numFmt w:val="decimal"/>
      <w:lvlText w:val="%1."/>
      <w:lvlJc w:val="left"/>
      <w:pPr>
        <w:ind w:left="720" w:hanging="360"/>
      </w:pPr>
    </w:lvl>
    <w:lvl w:ilvl="1" w:tplc="21A28EC2">
      <w:start w:val="1"/>
      <w:numFmt w:val="lowerLetter"/>
      <w:lvlText w:val="%2."/>
      <w:lvlJc w:val="left"/>
      <w:pPr>
        <w:ind w:left="1440" w:hanging="360"/>
      </w:pPr>
    </w:lvl>
    <w:lvl w:ilvl="2" w:tplc="419C4B84">
      <w:start w:val="1"/>
      <w:numFmt w:val="lowerRoman"/>
      <w:lvlText w:val="%3."/>
      <w:lvlJc w:val="right"/>
      <w:pPr>
        <w:ind w:left="2160" w:hanging="180"/>
      </w:pPr>
    </w:lvl>
    <w:lvl w:ilvl="3" w:tplc="9BF47022">
      <w:start w:val="1"/>
      <w:numFmt w:val="decimal"/>
      <w:lvlText w:val="%4."/>
      <w:lvlJc w:val="left"/>
      <w:pPr>
        <w:ind w:left="2880" w:hanging="360"/>
      </w:pPr>
    </w:lvl>
    <w:lvl w:ilvl="4" w:tplc="27D4593A">
      <w:start w:val="1"/>
      <w:numFmt w:val="lowerLetter"/>
      <w:lvlText w:val="%5."/>
      <w:lvlJc w:val="left"/>
      <w:pPr>
        <w:ind w:left="3600" w:hanging="360"/>
      </w:pPr>
    </w:lvl>
    <w:lvl w:ilvl="5" w:tplc="86585F7A">
      <w:start w:val="1"/>
      <w:numFmt w:val="lowerRoman"/>
      <w:lvlText w:val="%6."/>
      <w:lvlJc w:val="right"/>
      <w:pPr>
        <w:ind w:left="4320" w:hanging="180"/>
      </w:pPr>
    </w:lvl>
    <w:lvl w:ilvl="6" w:tplc="2354C078">
      <w:start w:val="1"/>
      <w:numFmt w:val="decimal"/>
      <w:lvlText w:val="%7."/>
      <w:lvlJc w:val="left"/>
      <w:pPr>
        <w:ind w:left="5040" w:hanging="360"/>
      </w:pPr>
    </w:lvl>
    <w:lvl w:ilvl="7" w:tplc="555E5AC0">
      <w:start w:val="1"/>
      <w:numFmt w:val="lowerLetter"/>
      <w:lvlText w:val="%8."/>
      <w:lvlJc w:val="left"/>
      <w:pPr>
        <w:ind w:left="5760" w:hanging="360"/>
      </w:pPr>
    </w:lvl>
    <w:lvl w:ilvl="8" w:tplc="F7F4F4BE">
      <w:start w:val="1"/>
      <w:numFmt w:val="lowerRoman"/>
      <w:lvlText w:val="%9."/>
      <w:lvlJc w:val="right"/>
      <w:pPr>
        <w:ind w:left="6480" w:hanging="180"/>
      </w:pPr>
    </w:lvl>
  </w:abstractNum>
  <w:abstractNum w:abstractNumId="14">
    <w:nsid w:val="3A5873FE"/>
    <w:multiLevelType w:val="hybridMultilevel"/>
    <w:tmpl w:val="36D61A6E"/>
    <w:lvl w:ilvl="0" w:tplc="77464058">
      <w:start w:val="1"/>
      <w:numFmt w:val="decimal"/>
      <w:lvlText w:val="%1)"/>
      <w:lvlJc w:val="left"/>
      <w:pPr>
        <w:ind w:left="720" w:hanging="360"/>
      </w:pPr>
    </w:lvl>
    <w:lvl w:ilvl="1" w:tplc="E5127F1A">
      <w:start w:val="1"/>
      <w:numFmt w:val="lowerLetter"/>
      <w:lvlText w:val="%2."/>
      <w:lvlJc w:val="left"/>
      <w:pPr>
        <w:ind w:left="1440" w:hanging="360"/>
      </w:pPr>
    </w:lvl>
    <w:lvl w:ilvl="2" w:tplc="A0AC8856">
      <w:start w:val="1"/>
      <w:numFmt w:val="lowerRoman"/>
      <w:lvlText w:val="%3."/>
      <w:lvlJc w:val="right"/>
      <w:pPr>
        <w:ind w:left="2160" w:hanging="180"/>
      </w:pPr>
    </w:lvl>
    <w:lvl w:ilvl="3" w:tplc="B61A8FBE">
      <w:start w:val="1"/>
      <w:numFmt w:val="decimal"/>
      <w:lvlText w:val="%4."/>
      <w:lvlJc w:val="left"/>
      <w:pPr>
        <w:ind w:left="2880" w:hanging="360"/>
      </w:pPr>
    </w:lvl>
    <w:lvl w:ilvl="4" w:tplc="DDC21710">
      <w:start w:val="1"/>
      <w:numFmt w:val="lowerLetter"/>
      <w:lvlText w:val="%5."/>
      <w:lvlJc w:val="left"/>
      <w:pPr>
        <w:ind w:left="3600" w:hanging="360"/>
      </w:pPr>
    </w:lvl>
    <w:lvl w:ilvl="5" w:tplc="2402B30E">
      <w:start w:val="1"/>
      <w:numFmt w:val="lowerRoman"/>
      <w:lvlText w:val="%6."/>
      <w:lvlJc w:val="right"/>
      <w:pPr>
        <w:ind w:left="4320" w:hanging="180"/>
      </w:pPr>
    </w:lvl>
    <w:lvl w:ilvl="6" w:tplc="CBC61998">
      <w:start w:val="1"/>
      <w:numFmt w:val="decimal"/>
      <w:lvlText w:val="%7."/>
      <w:lvlJc w:val="left"/>
      <w:pPr>
        <w:ind w:left="5040" w:hanging="360"/>
      </w:pPr>
    </w:lvl>
    <w:lvl w:ilvl="7" w:tplc="47A63FA6">
      <w:start w:val="1"/>
      <w:numFmt w:val="lowerLetter"/>
      <w:lvlText w:val="%8."/>
      <w:lvlJc w:val="left"/>
      <w:pPr>
        <w:ind w:left="5760" w:hanging="360"/>
      </w:pPr>
    </w:lvl>
    <w:lvl w:ilvl="8" w:tplc="142AE836">
      <w:start w:val="1"/>
      <w:numFmt w:val="lowerRoman"/>
      <w:lvlText w:val="%9."/>
      <w:lvlJc w:val="right"/>
      <w:pPr>
        <w:ind w:left="6480" w:hanging="180"/>
      </w:pPr>
    </w:lvl>
  </w:abstractNum>
  <w:abstractNum w:abstractNumId="15">
    <w:nsid w:val="3B3761D0"/>
    <w:multiLevelType w:val="hybridMultilevel"/>
    <w:tmpl w:val="6F6E3ABC"/>
    <w:lvl w:ilvl="0" w:tplc="AA786B44">
      <w:start w:val="1"/>
      <w:numFmt w:val="decimal"/>
      <w:lvlText w:val="%1."/>
      <w:lvlJc w:val="left"/>
      <w:pPr>
        <w:ind w:left="2004" w:hanging="360"/>
      </w:pPr>
    </w:lvl>
    <w:lvl w:ilvl="1" w:tplc="7A50B124">
      <w:start w:val="1"/>
      <w:numFmt w:val="lowerLetter"/>
      <w:lvlText w:val="%2."/>
      <w:lvlJc w:val="left"/>
      <w:pPr>
        <w:ind w:left="2724" w:hanging="360"/>
      </w:pPr>
    </w:lvl>
    <w:lvl w:ilvl="2" w:tplc="4E849BA2">
      <w:start w:val="1"/>
      <w:numFmt w:val="lowerRoman"/>
      <w:lvlText w:val="%3."/>
      <w:lvlJc w:val="right"/>
      <w:pPr>
        <w:ind w:left="3444" w:hanging="180"/>
      </w:pPr>
    </w:lvl>
    <w:lvl w:ilvl="3" w:tplc="1DA8FBEA">
      <w:start w:val="1"/>
      <w:numFmt w:val="decimal"/>
      <w:lvlText w:val="%4."/>
      <w:lvlJc w:val="left"/>
      <w:pPr>
        <w:ind w:left="4164" w:hanging="360"/>
      </w:pPr>
    </w:lvl>
    <w:lvl w:ilvl="4" w:tplc="E354AEA8">
      <w:start w:val="1"/>
      <w:numFmt w:val="lowerLetter"/>
      <w:lvlText w:val="%5."/>
      <w:lvlJc w:val="left"/>
      <w:pPr>
        <w:ind w:left="4884" w:hanging="360"/>
      </w:pPr>
    </w:lvl>
    <w:lvl w:ilvl="5" w:tplc="F288E0A6">
      <w:start w:val="1"/>
      <w:numFmt w:val="lowerRoman"/>
      <w:lvlText w:val="%6."/>
      <w:lvlJc w:val="right"/>
      <w:pPr>
        <w:ind w:left="5604" w:hanging="180"/>
      </w:pPr>
    </w:lvl>
    <w:lvl w:ilvl="6" w:tplc="BC12A7BC">
      <w:start w:val="1"/>
      <w:numFmt w:val="decimal"/>
      <w:lvlText w:val="%7."/>
      <w:lvlJc w:val="left"/>
      <w:pPr>
        <w:ind w:left="6324" w:hanging="360"/>
      </w:pPr>
    </w:lvl>
    <w:lvl w:ilvl="7" w:tplc="4C98D8DA">
      <w:start w:val="1"/>
      <w:numFmt w:val="lowerLetter"/>
      <w:lvlText w:val="%8."/>
      <w:lvlJc w:val="left"/>
      <w:pPr>
        <w:ind w:left="7044" w:hanging="360"/>
      </w:pPr>
    </w:lvl>
    <w:lvl w:ilvl="8" w:tplc="B7D87E32">
      <w:start w:val="1"/>
      <w:numFmt w:val="lowerRoman"/>
      <w:lvlText w:val="%9."/>
      <w:lvlJc w:val="right"/>
      <w:pPr>
        <w:ind w:left="7764" w:hanging="180"/>
      </w:pPr>
    </w:lvl>
  </w:abstractNum>
  <w:abstractNum w:abstractNumId="16">
    <w:nsid w:val="3B4F0C73"/>
    <w:multiLevelType w:val="multilevel"/>
    <w:tmpl w:val="006473C6"/>
    <w:lvl w:ilvl="0">
      <w:start w:val="2"/>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3"/>
      <w:numFmt w:val="decimal"/>
      <w:lvlText w:val="%9."/>
      <w:lvlJc w:val="left"/>
      <w:pPr>
        <w:ind w:left="4320" w:hanging="1440"/>
      </w:pPr>
    </w:lvl>
  </w:abstractNum>
  <w:abstractNum w:abstractNumId="17">
    <w:nsid w:val="404E21CB"/>
    <w:multiLevelType w:val="hybridMultilevel"/>
    <w:tmpl w:val="619892DA"/>
    <w:lvl w:ilvl="0" w:tplc="43EAFF2E">
      <w:start w:val="1"/>
      <w:numFmt w:val="bullet"/>
      <w:lvlText w:val=""/>
      <w:lvlJc w:val="left"/>
      <w:pPr>
        <w:tabs>
          <w:tab w:val="num" w:pos="1320"/>
        </w:tabs>
        <w:ind w:left="1320" w:hanging="360"/>
      </w:pPr>
      <w:rPr>
        <w:rFonts w:ascii="Symbol" w:hAnsi="Symbol"/>
      </w:rPr>
    </w:lvl>
    <w:lvl w:ilvl="1" w:tplc="1AF8F0E8">
      <w:start w:val="1"/>
      <w:numFmt w:val="decimal"/>
      <w:lvlText w:val="%2."/>
      <w:lvlJc w:val="left"/>
      <w:pPr>
        <w:tabs>
          <w:tab w:val="num" w:pos="1440"/>
        </w:tabs>
        <w:ind w:left="1440" w:hanging="360"/>
      </w:pPr>
    </w:lvl>
    <w:lvl w:ilvl="2" w:tplc="A9465B54">
      <w:start w:val="1"/>
      <w:numFmt w:val="decimal"/>
      <w:lvlText w:val="%3."/>
      <w:lvlJc w:val="left"/>
      <w:pPr>
        <w:tabs>
          <w:tab w:val="num" w:pos="2160"/>
        </w:tabs>
        <w:ind w:left="2160" w:hanging="360"/>
      </w:pPr>
    </w:lvl>
    <w:lvl w:ilvl="3" w:tplc="31865E62">
      <w:start w:val="1"/>
      <w:numFmt w:val="decimal"/>
      <w:lvlText w:val="%4."/>
      <w:lvlJc w:val="left"/>
      <w:pPr>
        <w:tabs>
          <w:tab w:val="num" w:pos="2880"/>
        </w:tabs>
        <w:ind w:left="2880" w:hanging="360"/>
      </w:pPr>
    </w:lvl>
    <w:lvl w:ilvl="4" w:tplc="607AB594">
      <w:start w:val="1"/>
      <w:numFmt w:val="decimal"/>
      <w:lvlText w:val="%5."/>
      <w:lvlJc w:val="left"/>
      <w:pPr>
        <w:tabs>
          <w:tab w:val="num" w:pos="3600"/>
        </w:tabs>
        <w:ind w:left="3600" w:hanging="360"/>
      </w:pPr>
    </w:lvl>
    <w:lvl w:ilvl="5" w:tplc="5E8EF8F0">
      <w:start w:val="1"/>
      <w:numFmt w:val="decimal"/>
      <w:lvlText w:val="%6."/>
      <w:lvlJc w:val="left"/>
      <w:pPr>
        <w:tabs>
          <w:tab w:val="num" w:pos="4320"/>
        </w:tabs>
        <w:ind w:left="4320" w:hanging="360"/>
      </w:pPr>
    </w:lvl>
    <w:lvl w:ilvl="6" w:tplc="BDC60520">
      <w:start w:val="1"/>
      <w:numFmt w:val="decimal"/>
      <w:lvlText w:val="%7."/>
      <w:lvlJc w:val="left"/>
      <w:pPr>
        <w:tabs>
          <w:tab w:val="num" w:pos="5040"/>
        </w:tabs>
        <w:ind w:left="5040" w:hanging="360"/>
      </w:pPr>
    </w:lvl>
    <w:lvl w:ilvl="7" w:tplc="1AF46952">
      <w:start w:val="1"/>
      <w:numFmt w:val="decimal"/>
      <w:lvlText w:val="%8."/>
      <w:lvlJc w:val="left"/>
      <w:pPr>
        <w:tabs>
          <w:tab w:val="num" w:pos="5760"/>
        </w:tabs>
        <w:ind w:left="5760" w:hanging="360"/>
      </w:pPr>
    </w:lvl>
    <w:lvl w:ilvl="8" w:tplc="E3AA8AB6">
      <w:start w:val="1"/>
      <w:numFmt w:val="decimal"/>
      <w:lvlText w:val="%9."/>
      <w:lvlJc w:val="left"/>
      <w:pPr>
        <w:tabs>
          <w:tab w:val="num" w:pos="6480"/>
        </w:tabs>
        <w:ind w:left="6480" w:hanging="360"/>
      </w:pPr>
    </w:lvl>
  </w:abstractNum>
  <w:abstractNum w:abstractNumId="18">
    <w:nsid w:val="46B7234B"/>
    <w:multiLevelType w:val="hybridMultilevel"/>
    <w:tmpl w:val="7DEE9124"/>
    <w:lvl w:ilvl="0" w:tplc="8612DBCA">
      <w:start w:val="1"/>
      <w:numFmt w:val="decimal"/>
      <w:lvlText w:val="%1."/>
      <w:lvlJc w:val="left"/>
      <w:pPr>
        <w:ind w:left="720" w:hanging="360"/>
      </w:pPr>
    </w:lvl>
    <w:lvl w:ilvl="1" w:tplc="8506BF7E">
      <w:start w:val="1"/>
      <w:numFmt w:val="lowerLetter"/>
      <w:lvlText w:val="%2."/>
      <w:lvlJc w:val="left"/>
      <w:pPr>
        <w:ind w:left="1440" w:hanging="360"/>
      </w:pPr>
    </w:lvl>
    <w:lvl w:ilvl="2" w:tplc="D3481870">
      <w:start w:val="1"/>
      <w:numFmt w:val="lowerRoman"/>
      <w:lvlText w:val="%3."/>
      <w:lvlJc w:val="right"/>
      <w:pPr>
        <w:ind w:left="2160" w:hanging="180"/>
      </w:pPr>
    </w:lvl>
    <w:lvl w:ilvl="3" w:tplc="F65CF23C">
      <w:start w:val="1"/>
      <w:numFmt w:val="decimal"/>
      <w:lvlText w:val="%4."/>
      <w:lvlJc w:val="left"/>
      <w:pPr>
        <w:ind w:left="2880" w:hanging="360"/>
      </w:pPr>
    </w:lvl>
    <w:lvl w:ilvl="4" w:tplc="A1BC452A">
      <w:start w:val="1"/>
      <w:numFmt w:val="lowerLetter"/>
      <w:lvlText w:val="%5."/>
      <w:lvlJc w:val="left"/>
      <w:pPr>
        <w:ind w:left="3600" w:hanging="360"/>
      </w:pPr>
    </w:lvl>
    <w:lvl w:ilvl="5" w:tplc="C470B300">
      <w:start w:val="1"/>
      <w:numFmt w:val="lowerRoman"/>
      <w:lvlText w:val="%6."/>
      <w:lvlJc w:val="right"/>
      <w:pPr>
        <w:ind w:left="4320" w:hanging="180"/>
      </w:pPr>
    </w:lvl>
    <w:lvl w:ilvl="6" w:tplc="749E453E">
      <w:start w:val="1"/>
      <w:numFmt w:val="decimal"/>
      <w:lvlText w:val="%7."/>
      <w:lvlJc w:val="left"/>
      <w:pPr>
        <w:ind w:left="5040" w:hanging="360"/>
      </w:pPr>
    </w:lvl>
    <w:lvl w:ilvl="7" w:tplc="C57E14AA">
      <w:start w:val="1"/>
      <w:numFmt w:val="lowerLetter"/>
      <w:lvlText w:val="%8."/>
      <w:lvlJc w:val="left"/>
      <w:pPr>
        <w:ind w:left="5760" w:hanging="360"/>
      </w:pPr>
    </w:lvl>
    <w:lvl w:ilvl="8" w:tplc="14DC9D38">
      <w:start w:val="1"/>
      <w:numFmt w:val="lowerRoman"/>
      <w:lvlText w:val="%9."/>
      <w:lvlJc w:val="right"/>
      <w:pPr>
        <w:ind w:left="6480" w:hanging="180"/>
      </w:pPr>
    </w:lvl>
  </w:abstractNum>
  <w:abstractNum w:abstractNumId="19">
    <w:nsid w:val="478B7457"/>
    <w:multiLevelType w:val="multilevel"/>
    <w:tmpl w:val="06925AEA"/>
    <w:lvl w:ilvl="0">
      <w:start w:val="1"/>
      <w:numFmt w:val="decimal"/>
      <w:lvlText w:val="%1."/>
      <w:lvlJc w:val="left"/>
      <w:pPr>
        <w:ind w:left="1211" w:hanging="360"/>
      </w:pPr>
    </w:lvl>
    <w:lvl w:ilvl="1">
      <w:start w:val="1"/>
      <w:numFmt w:val="decimal"/>
      <w:lvlText w:val="%1.%2."/>
      <w:lvlJc w:val="left"/>
      <w:pPr>
        <w:ind w:left="1571" w:hanging="72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291" w:hanging="1440"/>
      </w:pPr>
    </w:lvl>
    <w:lvl w:ilvl="7">
      <w:start w:val="1"/>
      <w:numFmt w:val="decimal"/>
      <w:lvlText w:val="%1.%2.%3.%4.%5.%6.%7.%8."/>
      <w:lvlJc w:val="left"/>
      <w:pPr>
        <w:ind w:left="2651" w:hanging="1800"/>
      </w:pPr>
    </w:lvl>
    <w:lvl w:ilvl="8">
      <w:start w:val="1"/>
      <w:numFmt w:val="decimal"/>
      <w:lvlText w:val="%1.%2.%3.%4.%5.%6.%7.%8.%9."/>
      <w:lvlJc w:val="left"/>
      <w:pPr>
        <w:ind w:left="2651" w:hanging="1800"/>
      </w:pPr>
    </w:lvl>
  </w:abstractNum>
  <w:abstractNum w:abstractNumId="20">
    <w:nsid w:val="4860429C"/>
    <w:multiLevelType w:val="hybridMultilevel"/>
    <w:tmpl w:val="5E78A79A"/>
    <w:lvl w:ilvl="0" w:tplc="70A61AF8">
      <w:start w:val="1"/>
      <w:numFmt w:val="decimal"/>
      <w:lvlText w:val="%1."/>
      <w:lvlJc w:val="left"/>
      <w:pPr>
        <w:ind w:left="2004" w:hanging="360"/>
      </w:pPr>
    </w:lvl>
    <w:lvl w:ilvl="1" w:tplc="DAE8B222">
      <w:start w:val="1"/>
      <w:numFmt w:val="lowerLetter"/>
      <w:lvlText w:val="%2."/>
      <w:lvlJc w:val="left"/>
      <w:pPr>
        <w:ind w:left="2724" w:hanging="360"/>
      </w:pPr>
    </w:lvl>
    <w:lvl w:ilvl="2" w:tplc="57E8C93E">
      <w:start w:val="1"/>
      <w:numFmt w:val="lowerRoman"/>
      <w:lvlText w:val="%3."/>
      <w:lvlJc w:val="right"/>
      <w:pPr>
        <w:ind w:left="3444" w:hanging="180"/>
      </w:pPr>
    </w:lvl>
    <w:lvl w:ilvl="3" w:tplc="D138DE28">
      <w:start w:val="1"/>
      <w:numFmt w:val="decimal"/>
      <w:lvlText w:val="%4."/>
      <w:lvlJc w:val="left"/>
      <w:pPr>
        <w:ind w:left="4164" w:hanging="360"/>
      </w:pPr>
    </w:lvl>
    <w:lvl w:ilvl="4" w:tplc="4874E266">
      <w:start w:val="1"/>
      <w:numFmt w:val="lowerLetter"/>
      <w:lvlText w:val="%5."/>
      <w:lvlJc w:val="left"/>
      <w:pPr>
        <w:ind w:left="4884" w:hanging="360"/>
      </w:pPr>
    </w:lvl>
    <w:lvl w:ilvl="5" w:tplc="219A599A">
      <w:start w:val="1"/>
      <w:numFmt w:val="lowerRoman"/>
      <w:lvlText w:val="%6."/>
      <w:lvlJc w:val="right"/>
      <w:pPr>
        <w:ind w:left="5604" w:hanging="180"/>
      </w:pPr>
    </w:lvl>
    <w:lvl w:ilvl="6" w:tplc="F088175C">
      <w:start w:val="1"/>
      <w:numFmt w:val="decimal"/>
      <w:lvlText w:val="%7."/>
      <w:lvlJc w:val="left"/>
      <w:pPr>
        <w:ind w:left="6324" w:hanging="360"/>
      </w:pPr>
    </w:lvl>
    <w:lvl w:ilvl="7" w:tplc="98B01FDC">
      <w:start w:val="1"/>
      <w:numFmt w:val="lowerLetter"/>
      <w:lvlText w:val="%8."/>
      <w:lvlJc w:val="left"/>
      <w:pPr>
        <w:ind w:left="7044" w:hanging="360"/>
      </w:pPr>
    </w:lvl>
    <w:lvl w:ilvl="8" w:tplc="ACAA8F60">
      <w:start w:val="1"/>
      <w:numFmt w:val="lowerRoman"/>
      <w:lvlText w:val="%9."/>
      <w:lvlJc w:val="right"/>
      <w:pPr>
        <w:ind w:left="7764" w:hanging="180"/>
      </w:pPr>
    </w:lvl>
  </w:abstractNum>
  <w:abstractNum w:abstractNumId="21">
    <w:nsid w:val="4A514533"/>
    <w:multiLevelType w:val="multilevel"/>
    <w:tmpl w:val="1C94A070"/>
    <w:lvl w:ilvl="0">
      <w:start w:val="1"/>
      <w:numFmt w:val="decimal"/>
      <w:lvlText w:val="%1."/>
      <w:lvlJc w:val="left"/>
      <w:pPr>
        <w:ind w:left="644" w:hanging="360"/>
      </w:p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8"/>
      </w:pPr>
      <w:rPr>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AE63046"/>
    <w:multiLevelType w:val="hybridMultilevel"/>
    <w:tmpl w:val="3D902F54"/>
    <w:lvl w:ilvl="0" w:tplc="272C39EA">
      <w:start w:val="1"/>
      <w:numFmt w:val="bullet"/>
      <w:lvlText w:val=""/>
      <w:lvlJc w:val="left"/>
      <w:pPr>
        <w:ind w:left="720" w:hanging="360"/>
      </w:pPr>
      <w:rPr>
        <w:rFonts w:ascii="Symbol" w:hAnsi="Symbol"/>
      </w:rPr>
    </w:lvl>
    <w:lvl w:ilvl="1" w:tplc="4042A860">
      <w:start w:val="1"/>
      <w:numFmt w:val="bullet"/>
      <w:lvlText w:val="o"/>
      <w:lvlJc w:val="left"/>
      <w:pPr>
        <w:ind w:left="1440" w:hanging="360"/>
      </w:pPr>
      <w:rPr>
        <w:rFonts w:ascii="Courier New" w:hAnsi="Courier New" w:cs="Courier New"/>
      </w:rPr>
    </w:lvl>
    <w:lvl w:ilvl="2" w:tplc="E3AA81F6">
      <w:start w:val="1"/>
      <w:numFmt w:val="bullet"/>
      <w:lvlText w:val=""/>
      <w:lvlJc w:val="left"/>
      <w:pPr>
        <w:ind w:left="2160" w:hanging="360"/>
      </w:pPr>
      <w:rPr>
        <w:rFonts w:ascii="Wingdings" w:hAnsi="Wingdings"/>
      </w:rPr>
    </w:lvl>
    <w:lvl w:ilvl="3" w:tplc="44469920">
      <w:start w:val="1"/>
      <w:numFmt w:val="bullet"/>
      <w:lvlText w:val=""/>
      <w:lvlJc w:val="left"/>
      <w:pPr>
        <w:ind w:left="2880" w:hanging="360"/>
      </w:pPr>
      <w:rPr>
        <w:rFonts w:ascii="Symbol" w:hAnsi="Symbol"/>
      </w:rPr>
    </w:lvl>
    <w:lvl w:ilvl="4" w:tplc="E3165174">
      <w:start w:val="1"/>
      <w:numFmt w:val="bullet"/>
      <w:lvlText w:val="o"/>
      <w:lvlJc w:val="left"/>
      <w:pPr>
        <w:ind w:left="3600" w:hanging="360"/>
      </w:pPr>
      <w:rPr>
        <w:rFonts w:ascii="Courier New" w:hAnsi="Courier New" w:cs="Courier New"/>
      </w:rPr>
    </w:lvl>
    <w:lvl w:ilvl="5" w:tplc="3E8AB288">
      <w:start w:val="1"/>
      <w:numFmt w:val="bullet"/>
      <w:lvlText w:val=""/>
      <w:lvlJc w:val="left"/>
      <w:pPr>
        <w:ind w:left="4320" w:hanging="360"/>
      </w:pPr>
      <w:rPr>
        <w:rFonts w:ascii="Wingdings" w:hAnsi="Wingdings"/>
      </w:rPr>
    </w:lvl>
    <w:lvl w:ilvl="6" w:tplc="910CDC8E">
      <w:start w:val="1"/>
      <w:numFmt w:val="bullet"/>
      <w:lvlText w:val=""/>
      <w:lvlJc w:val="left"/>
      <w:pPr>
        <w:ind w:left="5040" w:hanging="360"/>
      </w:pPr>
      <w:rPr>
        <w:rFonts w:ascii="Symbol" w:hAnsi="Symbol"/>
      </w:rPr>
    </w:lvl>
    <w:lvl w:ilvl="7" w:tplc="DBFE4642">
      <w:start w:val="1"/>
      <w:numFmt w:val="bullet"/>
      <w:lvlText w:val="o"/>
      <w:lvlJc w:val="left"/>
      <w:pPr>
        <w:ind w:left="5760" w:hanging="360"/>
      </w:pPr>
      <w:rPr>
        <w:rFonts w:ascii="Courier New" w:hAnsi="Courier New" w:cs="Courier New"/>
      </w:rPr>
    </w:lvl>
    <w:lvl w:ilvl="8" w:tplc="D7929EF6">
      <w:start w:val="1"/>
      <w:numFmt w:val="bullet"/>
      <w:lvlText w:val=""/>
      <w:lvlJc w:val="left"/>
      <w:pPr>
        <w:ind w:left="6480" w:hanging="360"/>
      </w:pPr>
      <w:rPr>
        <w:rFonts w:ascii="Wingdings" w:hAnsi="Wingdings"/>
      </w:rPr>
    </w:lvl>
  </w:abstractNum>
  <w:abstractNum w:abstractNumId="23">
    <w:nsid w:val="50760603"/>
    <w:multiLevelType w:val="hybridMultilevel"/>
    <w:tmpl w:val="A0E02DA2"/>
    <w:lvl w:ilvl="0" w:tplc="06E6E150">
      <w:start w:val="1"/>
      <w:numFmt w:val="decimal"/>
      <w:lvlText w:val="%1."/>
      <w:lvlJc w:val="left"/>
      <w:pPr>
        <w:ind w:left="2004" w:hanging="360"/>
      </w:pPr>
    </w:lvl>
    <w:lvl w:ilvl="1" w:tplc="7668E14C">
      <w:start w:val="1"/>
      <w:numFmt w:val="lowerLetter"/>
      <w:lvlText w:val="%2."/>
      <w:lvlJc w:val="left"/>
      <w:pPr>
        <w:ind w:left="2724" w:hanging="360"/>
      </w:pPr>
    </w:lvl>
    <w:lvl w:ilvl="2" w:tplc="A0A433B4">
      <w:start w:val="1"/>
      <w:numFmt w:val="lowerRoman"/>
      <w:lvlText w:val="%3."/>
      <w:lvlJc w:val="right"/>
      <w:pPr>
        <w:ind w:left="3444" w:hanging="180"/>
      </w:pPr>
    </w:lvl>
    <w:lvl w:ilvl="3" w:tplc="01A42FA2">
      <w:start w:val="1"/>
      <w:numFmt w:val="decimal"/>
      <w:lvlText w:val="%4."/>
      <w:lvlJc w:val="left"/>
      <w:pPr>
        <w:ind w:left="4164" w:hanging="360"/>
      </w:pPr>
    </w:lvl>
    <w:lvl w:ilvl="4" w:tplc="C4B02504">
      <w:start w:val="1"/>
      <w:numFmt w:val="lowerLetter"/>
      <w:lvlText w:val="%5."/>
      <w:lvlJc w:val="left"/>
      <w:pPr>
        <w:ind w:left="4884" w:hanging="360"/>
      </w:pPr>
    </w:lvl>
    <w:lvl w:ilvl="5" w:tplc="6846E086">
      <w:start w:val="1"/>
      <w:numFmt w:val="lowerRoman"/>
      <w:lvlText w:val="%6."/>
      <w:lvlJc w:val="right"/>
      <w:pPr>
        <w:ind w:left="5604" w:hanging="180"/>
      </w:pPr>
    </w:lvl>
    <w:lvl w:ilvl="6" w:tplc="F7EE1CE4">
      <w:start w:val="1"/>
      <w:numFmt w:val="decimal"/>
      <w:lvlText w:val="%7."/>
      <w:lvlJc w:val="left"/>
      <w:pPr>
        <w:ind w:left="6324" w:hanging="360"/>
      </w:pPr>
    </w:lvl>
    <w:lvl w:ilvl="7" w:tplc="D0086A54">
      <w:start w:val="1"/>
      <w:numFmt w:val="lowerLetter"/>
      <w:lvlText w:val="%8."/>
      <w:lvlJc w:val="left"/>
      <w:pPr>
        <w:ind w:left="7044" w:hanging="360"/>
      </w:pPr>
    </w:lvl>
    <w:lvl w:ilvl="8" w:tplc="743217F8">
      <w:start w:val="1"/>
      <w:numFmt w:val="lowerRoman"/>
      <w:lvlText w:val="%9."/>
      <w:lvlJc w:val="right"/>
      <w:pPr>
        <w:ind w:left="7764" w:hanging="180"/>
      </w:pPr>
    </w:lvl>
  </w:abstractNum>
  <w:abstractNum w:abstractNumId="24">
    <w:nsid w:val="534671B0"/>
    <w:multiLevelType w:val="hybridMultilevel"/>
    <w:tmpl w:val="909C46C6"/>
    <w:lvl w:ilvl="0" w:tplc="683AD872">
      <w:start w:val="1"/>
      <w:numFmt w:val="decimal"/>
      <w:lvlText w:val="%1."/>
      <w:lvlJc w:val="left"/>
      <w:pPr>
        <w:ind w:left="927" w:hanging="360"/>
      </w:pPr>
      <w:rPr>
        <w:b/>
      </w:rPr>
    </w:lvl>
    <w:lvl w:ilvl="1" w:tplc="2F0EAFB2">
      <w:start w:val="1"/>
      <w:numFmt w:val="lowerLetter"/>
      <w:lvlText w:val="%2."/>
      <w:lvlJc w:val="left"/>
      <w:pPr>
        <w:ind w:left="1647" w:hanging="360"/>
      </w:pPr>
    </w:lvl>
    <w:lvl w:ilvl="2" w:tplc="E2988F62">
      <w:start w:val="1"/>
      <w:numFmt w:val="lowerRoman"/>
      <w:lvlText w:val="%3."/>
      <w:lvlJc w:val="right"/>
      <w:pPr>
        <w:ind w:left="2367" w:hanging="180"/>
      </w:pPr>
    </w:lvl>
    <w:lvl w:ilvl="3" w:tplc="45CE644A">
      <w:start w:val="1"/>
      <w:numFmt w:val="decimal"/>
      <w:lvlText w:val="%4."/>
      <w:lvlJc w:val="left"/>
      <w:pPr>
        <w:ind w:left="3087" w:hanging="360"/>
      </w:pPr>
    </w:lvl>
    <w:lvl w:ilvl="4" w:tplc="E8C0C6A0">
      <w:start w:val="1"/>
      <w:numFmt w:val="lowerLetter"/>
      <w:lvlText w:val="%5."/>
      <w:lvlJc w:val="left"/>
      <w:pPr>
        <w:ind w:left="3807" w:hanging="360"/>
      </w:pPr>
    </w:lvl>
    <w:lvl w:ilvl="5" w:tplc="9EF47252">
      <w:start w:val="1"/>
      <w:numFmt w:val="lowerRoman"/>
      <w:lvlText w:val="%6."/>
      <w:lvlJc w:val="right"/>
      <w:pPr>
        <w:ind w:left="4527" w:hanging="180"/>
      </w:pPr>
    </w:lvl>
    <w:lvl w:ilvl="6" w:tplc="4F5E3814">
      <w:start w:val="1"/>
      <w:numFmt w:val="decimal"/>
      <w:lvlText w:val="%7."/>
      <w:lvlJc w:val="left"/>
      <w:pPr>
        <w:ind w:left="5247" w:hanging="360"/>
      </w:pPr>
    </w:lvl>
    <w:lvl w:ilvl="7" w:tplc="BDCA9836">
      <w:start w:val="1"/>
      <w:numFmt w:val="lowerLetter"/>
      <w:lvlText w:val="%8."/>
      <w:lvlJc w:val="left"/>
      <w:pPr>
        <w:ind w:left="5967" w:hanging="360"/>
      </w:pPr>
    </w:lvl>
    <w:lvl w:ilvl="8" w:tplc="E8B6518C">
      <w:start w:val="1"/>
      <w:numFmt w:val="lowerRoman"/>
      <w:lvlText w:val="%9."/>
      <w:lvlJc w:val="right"/>
      <w:pPr>
        <w:ind w:left="6687" w:hanging="180"/>
      </w:pPr>
    </w:lvl>
  </w:abstractNum>
  <w:abstractNum w:abstractNumId="25">
    <w:nsid w:val="55875D47"/>
    <w:multiLevelType w:val="hybridMultilevel"/>
    <w:tmpl w:val="6EC017D6"/>
    <w:lvl w:ilvl="0" w:tplc="D0AA9972">
      <w:start w:val="1"/>
      <w:numFmt w:val="decimal"/>
      <w:lvlText w:val="%1."/>
      <w:lvlJc w:val="left"/>
      <w:pPr>
        <w:ind w:left="502" w:hanging="360"/>
      </w:pPr>
      <w:rPr>
        <w:sz w:val="24"/>
        <w:szCs w:val="24"/>
      </w:rPr>
    </w:lvl>
    <w:lvl w:ilvl="1" w:tplc="3796E842">
      <w:start w:val="1"/>
      <w:numFmt w:val="lowerLetter"/>
      <w:lvlText w:val="%2."/>
      <w:lvlJc w:val="left"/>
      <w:pPr>
        <w:ind w:left="1480" w:hanging="360"/>
      </w:pPr>
    </w:lvl>
    <w:lvl w:ilvl="2" w:tplc="C44C14A6">
      <w:start w:val="1"/>
      <w:numFmt w:val="lowerRoman"/>
      <w:lvlText w:val="%3."/>
      <w:lvlJc w:val="right"/>
      <w:pPr>
        <w:ind w:left="2200" w:hanging="180"/>
      </w:pPr>
    </w:lvl>
    <w:lvl w:ilvl="3" w:tplc="981A8848">
      <w:start w:val="1"/>
      <w:numFmt w:val="decimal"/>
      <w:lvlText w:val="%4."/>
      <w:lvlJc w:val="left"/>
      <w:pPr>
        <w:ind w:left="2920" w:hanging="360"/>
      </w:pPr>
    </w:lvl>
    <w:lvl w:ilvl="4" w:tplc="D116BE96">
      <w:start w:val="1"/>
      <w:numFmt w:val="lowerLetter"/>
      <w:lvlText w:val="%5."/>
      <w:lvlJc w:val="left"/>
      <w:pPr>
        <w:ind w:left="3640" w:hanging="360"/>
      </w:pPr>
    </w:lvl>
    <w:lvl w:ilvl="5" w:tplc="19E6DF8A">
      <w:start w:val="1"/>
      <w:numFmt w:val="lowerRoman"/>
      <w:lvlText w:val="%6."/>
      <w:lvlJc w:val="right"/>
      <w:pPr>
        <w:ind w:left="4360" w:hanging="180"/>
      </w:pPr>
    </w:lvl>
    <w:lvl w:ilvl="6" w:tplc="575CDAA4">
      <w:start w:val="1"/>
      <w:numFmt w:val="decimal"/>
      <w:lvlText w:val="%7."/>
      <w:lvlJc w:val="left"/>
      <w:pPr>
        <w:ind w:left="5080" w:hanging="360"/>
      </w:pPr>
    </w:lvl>
    <w:lvl w:ilvl="7" w:tplc="4D0C4B28">
      <w:start w:val="1"/>
      <w:numFmt w:val="lowerLetter"/>
      <w:lvlText w:val="%8."/>
      <w:lvlJc w:val="left"/>
      <w:pPr>
        <w:ind w:left="5800" w:hanging="360"/>
      </w:pPr>
    </w:lvl>
    <w:lvl w:ilvl="8" w:tplc="A9AA8966">
      <w:start w:val="1"/>
      <w:numFmt w:val="lowerRoman"/>
      <w:lvlText w:val="%9."/>
      <w:lvlJc w:val="right"/>
      <w:pPr>
        <w:ind w:left="6520" w:hanging="180"/>
      </w:pPr>
    </w:lvl>
  </w:abstractNum>
  <w:abstractNum w:abstractNumId="26">
    <w:nsid w:val="55D81135"/>
    <w:multiLevelType w:val="multilevel"/>
    <w:tmpl w:val="536E10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F5608D"/>
    <w:multiLevelType w:val="multilevel"/>
    <w:tmpl w:val="7ADEFCD4"/>
    <w:lvl w:ilvl="0">
      <w:start w:val="4"/>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CC705C2"/>
    <w:multiLevelType w:val="hybridMultilevel"/>
    <w:tmpl w:val="03FC2E94"/>
    <w:lvl w:ilvl="0" w:tplc="6EC4BE50">
      <w:start w:val="1"/>
      <w:numFmt w:val="decimal"/>
      <w:lvlText w:val="%1."/>
      <w:lvlJc w:val="left"/>
      <w:pPr>
        <w:ind w:left="720" w:hanging="360"/>
      </w:pPr>
      <w:rPr>
        <w:b w:val="0"/>
      </w:rPr>
    </w:lvl>
    <w:lvl w:ilvl="1" w:tplc="88E09C80">
      <w:start w:val="1"/>
      <w:numFmt w:val="lowerLetter"/>
      <w:lvlText w:val="%2."/>
      <w:lvlJc w:val="left"/>
      <w:pPr>
        <w:ind w:left="1440" w:hanging="360"/>
      </w:pPr>
    </w:lvl>
    <w:lvl w:ilvl="2" w:tplc="89D0731C">
      <w:start w:val="1"/>
      <w:numFmt w:val="lowerRoman"/>
      <w:lvlText w:val="%3."/>
      <w:lvlJc w:val="right"/>
      <w:pPr>
        <w:ind w:left="2160" w:hanging="180"/>
      </w:pPr>
    </w:lvl>
    <w:lvl w:ilvl="3" w:tplc="5B729E04">
      <w:start w:val="1"/>
      <w:numFmt w:val="decimal"/>
      <w:lvlText w:val="%4."/>
      <w:lvlJc w:val="left"/>
      <w:pPr>
        <w:ind w:left="2880" w:hanging="360"/>
      </w:pPr>
    </w:lvl>
    <w:lvl w:ilvl="4" w:tplc="ADC02FB6">
      <w:start w:val="1"/>
      <w:numFmt w:val="lowerLetter"/>
      <w:lvlText w:val="%5."/>
      <w:lvlJc w:val="left"/>
      <w:pPr>
        <w:ind w:left="3600" w:hanging="360"/>
      </w:pPr>
    </w:lvl>
    <w:lvl w:ilvl="5" w:tplc="E5FA279E">
      <w:start w:val="1"/>
      <w:numFmt w:val="lowerRoman"/>
      <w:lvlText w:val="%6."/>
      <w:lvlJc w:val="right"/>
      <w:pPr>
        <w:ind w:left="4320" w:hanging="180"/>
      </w:pPr>
    </w:lvl>
    <w:lvl w:ilvl="6" w:tplc="36EEB936">
      <w:start w:val="1"/>
      <w:numFmt w:val="decimal"/>
      <w:lvlText w:val="%7."/>
      <w:lvlJc w:val="left"/>
      <w:pPr>
        <w:ind w:left="5040" w:hanging="360"/>
      </w:pPr>
    </w:lvl>
    <w:lvl w:ilvl="7" w:tplc="BD9CA894">
      <w:start w:val="1"/>
      <w:numFmt w:val="lowerLetter"/>
      <w:lvlText w:val="%8."/>
      <w:lvlJc w:val="left"/>
      <w:pPr>
        <w:ind w:left="5760" w:hanging="360"/>
      </w:pPr>
    </w:lvl>
    <w:lvl w:ilvl="8" w:tplc="B4EEC09C">
      <w:start w:val="1"/>
      <w:numFmt w:val="lowerRoman"/>
      <w:lvlText w:val="%9."/>
      <w:lvlJc w:val="right"/>
      <w:pPr>
        <w:ind w:left="6480" w:hanging="180"/>
      </w:pPr>
    </w:lvl>
  </w:abstractNum>
  <w:abstractNum w:abstractNumId="29">
    <w:nsid w:val="5DCA6770"/>
    <w:multiLevelType w:val="hybridMultilevel"/>
    <w:tmpl w:val="EE747CE8"/>
    <w:lvl w:ilvl="0" w:tplc="3AB2350C">
      <w:start w:val="2"/>
      <w:numFmt w:val="decimal"/>
      <w:lvlText w:val="%1."/>
      <w:lvlJc w:val="left"/>
      <w:pPr>
        <w:ind w:left="720" w:hanging="360"/>
      </w:pPr>
    </w:lvl>
    <w:lvl w:ilvl="1" w:tplc="88AA7344">
      <w:start w:val="1"/>
      <w:numFmt w:val="lowerLetter"/>
      <w:lvlText w:val="%2."/>
      <w:lvlJc w:val="left"/>
      <w:pPr>
        <w:ind w:left="1440" w:hanging="360"/>
      </w:pPr>
    </w:lvl>
    <w:lvl w:ilvl="2" w:tplc="9C46C7AC">
      <w:start w:val="1"/>
      <w:numFmt w:val="lowerRoman"/>
      <w:lvlText w:val="%3."/>
      <w:lvlJc w:val="right"/>
      <w:pPr>
        <w:ind w:left="2160" w:hanging="180"/>
      </w:pPr>
    </w:lvl>
    <w:lvl w:ilvl="3" w:tplc="A35C8F30">
      <w:start w:val="1"/>
      <w:numFmt w:val="decimal"/>
      <w:lvlText w:val="%4."/>
      <w:lvlJc w:val="left"/>
      <w:pPr>
        <w:ind w:left="2880" w:hanging="360"/>
      </w:pPr>
    </w:lvl>
    <w:lvl w:ilvl="4" w:tplc="88AA6E7E">
      <w:start w:val="1"/>
      <w:numFmt w:val="lowerLetter"/>
      <w:lvlText w:val="%5."/>
      <w:lvlJc w:val="left"/>
      <w:pPr>
        <w:ind w:left="3600" w:hanging="360"/>
      </w:pPr>
    </w:lvl>
    <w:lvl w:ilvl="5" w:tplc="78527A2C">
      <w:start w:val="1"/>
      <w:numFmt w:val="lowerRoman"/>
      <w:lvlText w:val="%6."/>
      <w:lvlJc w:val="right"/>
      <w:pPr>
        <w:ind w:left="4320" w:hanging="180"/>
      </w:pPr>
    </w:lvl>
    <w:lvl w:ilvl="6" w:tplc="9086090E">
      <w:start w:val="1"/>
      <w:numFmt w:val="decimal"/>
      <w:lvlText w:val="%7."/>
      <w:lvlJc w:val="left"/>
      <w:pPr>
        <w:ind w:left="5040" w:hanging="360"/>
      </w:pPr>
    </w:lvl>
    <w:lvl w:ilvl="7" w:tplc="9C70015A">
      <w:start w:val="1"/>
      <w:numFmt w:val="lowerLetter"/>
      <w:lvlText w:val="%8."/>
      <w:lvlJc w:val="left"/>
      <w:pPr>
        <w:ind w:left="5760" w:hanging="360"/>
      </w:pPr>
    </w:lvl>
    <w:lvl w:ilvl="8" w:tplc="2416E30E">
      <w:start w:val="1"/>
      <w:numFmt w:val="lowerRoman"/>
      <w:lvlText w:val="%9."/>
      <w:lvlJc w:val="right"/>
      <w:pPr>
        <w:ind w:left="6480" w:hanging="180"/>
      </w:pPr>
    </w:lvl>
  </w:abstractNum>
  <w:abstractNum w:abstractNumId="30">
    <w:nsid w:val="5DFF3E55"/>
    <w:multiLevelType w:val="multilevel"/>
    <w:tmpl w:val="DF1E29C6"/>
    <w:lvl w:ilvl="0">
      <w:start w:val="3"/>
      <w:numFmt w:val="decimal"/>
      <w:lvlText w:val="%1."/>
      <w:lvlJc w:val="left"/>
      <w:pPr>
        <w:ind w:left="360" w:hanging="360"/>
      </w:pPr>
    </w:lvl>
    <w:lvl w:ilvl="1">
      <w:start w:val="3"/>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54C67BC"/>
    <w:multiLevelType w:val="hybridMultilevel"/>
    <w:tmpl w:val="C144FFE4"/>
    <w:lvl w:ilvl="0" w:tplc="93FEF186">
      <w:start w:val="1"/>
      <w:numFmt w:val="bullet"/>
      <w:lvlText w:val=""/>
      <w:lvlJc w:val="left"/>
      <w:pPr>
        <w:ind w:left="1440" w:hanging="360"/>
      </w:pPr>
      <w:rPr>
        <w:rFonts w:ascii="Symbol" w:hAnsi="Symbol"/>
      </w:rPr>
    </w:lvl>
    <w:lvl w:ilvl="1" w:tplc="65D623D0">
      <w:start w:val="1"/>
      <w:numFmt w:val="bullet"/>
      <w:lvlText w:val="o"/>
      <w:lvlJc w:val="left"/>
      <w:pPr>
        <w:ind w:left="2160" w:hanging="360"/>
      </w:pPr>
      <w:rPr>
        <w:rFonts w:ascii="Courier New" w:hAnsi="Courier New" w:cs="Courier New"/>
      </w:rPr>
    </w:lvl>
    <w:lvl w:ilvl="2" w:tplc="3EF2154C">
      <w:start w:val="1"/>
      <w:numFmt w:val="bullet"/>
      <w:lvlText w:val=""/>
      <w:lvlJc w:val="left"/>
      <w:pPr>
        <w:ind w:left="2880" w:hanging="360"/>
      </w:pPr>
      <w:rPr>
        <w:rFonts w:ascii="Wingdings" w:hAnsi="Wingdings"/>
      </w:rPr>
    </w:lvl>
    <w:lvl w:ilvl="3" w:tplc="7E6096EE">
      <w:start w:val="1"/>
      <w:numFmt w:val="bullet"/>
      <w:lvlText w:val=""/>
      <w:lvlJc w:val="left"/>
      <w:pPr>
        <w:ind w:left="3600" w:hanging="360"/>
      </w:pPr>
      <w:rPr>
        <w:rFonts w:ascii="Symbol" w:hAnsi="Symbol"/>
      </w:rPr>
    </w:lvl>
    <w:lvl w:ilvl="4" w:tplc="C8B455D0">
      <w:start w:val="1"/>
      <w:numFmt w:val="bullet"/>
      <w:lvlText w:val="o"/>
      <w:lvlJc w:val="left"/>
      <w:pPr>
        <w:ind w:left="4320" w:hanging="360"/>
      </w:pPr>
      <w:rPr>
        <w:rFonts w:ascii="Courier New" w:hAnsi="Courier New" w:cs="Courier New"/>
      </w:rPr>
    </w:lvl>
    <w:lvl w:ilvl="5" w:tplc="9134F8FE">
      <w:start w:val="1"/>
      <w:numFmt w:val="bullet"/>
      <w:lvlText w:val=""/>
      <w:lvlJc w:val="left"/>
      <w:pPr>
        <w:ind w:left="5040" w:hanging="360"/>
      </w:pPr>
      <w:rPr>
        <w:rFonts w:ascii="Wingdings" w:hAnsi="Wingdings"/>
      </w:rPr>
    </w:lvl>
    <w:lvl w:ilvl="6" w:tplc="EDCE9410">
      <w:start w:val="1"/>
      <w:numFmt w:val="bullet"/>
      <w:lvlText w:val=""/>
      <w:lvlJc w:val="left"/>
      <w:pPr>
        <w:ind w:left="5760" w:hanging="360"/>
      </w:pPr>
      <w:rPr>
        <w:rFonts w:ascii="Symbol" w:hAnsi="Symbol"/>
      </w:rPr>
    </w:lvl>
    <w:lvl w:ilvl="7" w:tplc="A46C3B68">
      <w:start w:val="1"/>
      <w:numFmt w:val="bullet"/>
      <w:lvlText w:val="o"/>
      <w:lvlJc w:val="left"/>
      <w:pPr>
        <w:ind w:left="6480" w:hanging="360"/>
      </w:pPr>
      <w:rPr>
        <w:rFonts w:ascii="Courier New" w:hAnsi="Courier New" w:cs="Courier New"/>
      </w:rPr>
    </w:lvl>
    <w:lvl w:ilvl="8" w:tplc="578CE6DA">
      <w:start w:val="1"/>
      <w:numFmt w:val="bullet"/>
      <w:lvlText w:val=""/>
      <w:lvlJc w:val="left"/>
      <w:pPr>
        <w:ind w:left="7200" w:hanging="360"/>
      </w:pPr>
      <w:rPr>
        <w:rFonts w:ascii="Wingdings" w:hAnsi="Wingdings"/>
      </w:rPr>
    </w:lvl>
  </w:abstractNum>
  <w:abstractNum w:abstractNumId="32">
    <w:nsid w:val="66B16A9B"/>
    <w:multiLevelType w:val="hybridMultilevel"/>
    <w:tmpl w:val="3940BBC6"/>
    <w:lvl w:ilvl="0" w:tplc="1B9C8BB6">
      <w:start w:val="2"/>
      <w:numFmt w:val="decimal"/>
      <w:lvlText w:val="%1."/>
      <w:lvlJc w:val="left"/>
      <w:pPr>
        <w:ind w:left="720" w:hanging="360"/>
      </w:pPr>
      <w:rPr>
        <w:b/>
      </w:rPr>
    </w:lvl>
    <w:lvl w:ilvl="1" w:tplc="54104A90">
      <w:start w:val="1"/>
      <w:numFmt w:val="lowerLetter"/>
      <w:lvlText w:val="%2."/>
      <w:lvlJc w:val="left"/>
      <w:pPr>
        <w:ind w:left="1440" w:hanging="360"/>
      </w:pPr>
    </w:lvl>
    <w:lvl w:ilvl="2" w:tplc="037627CA">
      <w:start w:val="1"/>
      <w:numFmt w:val="lowerRoman"/>
      <w:lvlText w:val="%3."/>
      <w:lvlJc w:val="right"/>
      <w:pPr>
        <w:ind w:left="2160" w:hanging="180"/>
      </w:pPr>
    </w:lvl>
    <w:lvl w:ilvl="3" w:tplc="E6B651F8">
      <w:start w:val="1"/>
      <w:numFmt w:val="decimal"/>
      <w:lvlText w:val="%4."/>
      <w:lvlJc w:val="left"/>
      <w:pPr>
        <w:ind w:left="2880" w:hanging="360"/>
      </w:pPr>
    </w:lvl>
    <w:lvl w:ilvl="4" w:tplc="0174007C">
      <w:start w:val="1"/>
      <w:numFmt w:val="lowerLetter"/>
      <w:lvlText w:val="%5."/>
      <w:lvlJc w:val="left"/>
      <w:pPr>
        <w:ind w:left="3600" w:hanging="360"/>
      </w:pPr>
    </w:lvl>
    <w:lvl w:ilvl="5" w:tplc="1248BE74">
      <w:start w:val="1"/>
      <w:numFmt w:val="lowerRoman"/>
      <w:lvlText w:val="%6."/>
      <w:lvlJc w:val="right"/>
      <w:pPr>
        <w:ind w:left="4320" w:hanging="180"/>
      </w:pPr>
    </w:lvl>
    <w:lvl w:ilvl="6" w:tplc="DB526CB6">
      <w:start w:val="1"/>
      <w:numFmt w:val="decimal"/>
      <w:lvlText w:val="%7."/>
      <w:lvlJc w:val="left"/>
      <w:pPr>
        <w:ind w:left="5040" w:hanging="360"/>
      </w:pPr>
    </w:lvl>
    <w:lvl w:ilvl="7" w:tplc="0874BFF2">
      <w:start w:val="1"/>
      <w:numFmt w:val="lowerLetter"/>
      <w:lvlText w:val="%8."/>
      <w:lvlJc w:val="left"/>
      <w:pPr>
        <w:ind w:left="5760" w:hanging="360"/>
      </w:pPr>
    </w:lvl>
    <w:lvl w:ilvl="8" w:tplc="39AE1C0A">
      <w:start w:val="1"/>
      <w:numFmt w:val="lowerRoman"/>
      <w:lvlText w:val="%9."/>
      <w:lvlJc w:val="right"/>
      <w:pPr>
        <w:ind w:left="6480" w:hanging="180"/>
      </w:pPr>
    </w:lvl>
  </w:abstractNum>
  <w:abstractNum w:abstractNumId="33">
    <w:nsid w:val="6953508E"/>
    <w:multiLevelType w:val="multilevel"/>
    <w:tmpl w:val="D5CC6B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02" w:hanging="504"/>
      </w:pPr>
    </w:lvl>
    <w:lvl w:ilvl="3">
      <w:start w:val="1"/>
      <w:numFmt w:val="decimal"/>
      <w:lvlText w:val="%1.%2.%3.%4."/>
      <w:lvlJc w:val="left"/>
      <w:pPr>
        <w:ind w:left="1641"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44A1E2F"/>
    <w:multiLevelType w:val="multilevel"/>
    <w:tmpl w:val="CBB809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4B338DC"/>
    <w:multiLevelType w:val="hybridMultilevel"/>
    <w:tmpl w:val="1D5CDAFE"/>
    <w:lvl w:ilvl="0" w:tplc="F996BD12">
      <w:start w:val="1"/>
      <w:numFmt w:val="decimal"/>
      <w:lvlText w:val="%1."/>
      <w:lvlJc w:val="left"/>
      <w:pPr>
        <w:ind w:left="720" w:hanging="360"/>
      </w:pPr>
    </w:lvl>
    <w:lvl w:ilvl="1" w:tplc="DBFA91AA">
      <w:start w:val="1"/>
      <w:numFmt w:val="lowerLetter"/>
      <w:lvlText w:val="%2."/>
      <w:lvlJc w:val="left"/>
      <w:pPr>
        <w:ind w:left="1440" w:hanging="360"/>
      </w:pPr>
    </w:lvl>
    <w:lvl w:ilvl="2" w:tplc="9D30BCB0">
      <w:start w:val="1"/>
      <w:numFmt w:val="lowerRoman"/>
      <w:lvlText w:val="%3."/>
      <w:lvlJc w:val="right"/>
      <w:pPr>
        <w:ind w:left="2160" w:hanging="180"/>
      </w:pPr>
    </w:lvl>
    <w:lvl w:ilvl="3" w:tplc="59489106">
      <w:start w:val="1"/>
      <w:numFmt w:val="decimal"/>
      <w:lvlText w:val="%4."/>
      <w:lvlJc w:val="left"/>
      <w:pPr>
        <w:ind w:left="2880" w:hanging="360"/>
      </w:pPr>
    </w:lvl>
    <w:lvl w:ilvl="4" w:tplc="FB48A23E">
      <w:start w:val="1"/>
      <w:numFmt w:val="lowerLetter"/>
      <w:lvlText w:val="%5."/>
      <w:lvlJc w:val="left"/>
      <w:pPr>
        <w:ind w:left="3600" w:hanging="360"/>
      </w:pPr>
    </w:lvl>
    <w:lvl w:ilvl="5" w:tplc="8CF6350C">
      <w:start w:val="1"/>
      <w:numFmt w:val="lowerRoman"/>
      <w:lvlText w:val="%6."/>
      <w:lvlJc w:val="right"/>
      <w:pPr>
        <w:ind w:left="4320" w:hanging="180"/>
      </w:pPr>
    </w:lvl>
    <w:lvl w:ilvl="6" w:tplc="8D1623FC">
      <w:start w:val="1"/>
      <w:numFmt w:val="decimal"/>
      <w:lvlText w:val="%7."/>
      <w:lvlJc w:val="left"/>
      <w:pPr>
        <w:ind w:left="5040" w:hanging="360"/>
      </w:pPr>
    </w:lvl>
    <w:lvl w:ilvl="7" w:tplc="E82431EA">
      <w:start w:val="1"/>
      <w:numFmt w:val="lowerLetter"/>
      <w:lvlText w:val="%8."/>
      <w:lvlJc w:val="left"/>
      <w:pPr>
        <w:ind w:left="5760" w:hanging="360"/>
      </w:pPr>
    </w:lvl>
    <w:lvl w:ilvl="8" w:tplc="68421CBC">
      <w:start w:val="1"/>
      <w:numFmt w:val="lowerRoman"/>
      <w:lvlText w:val="%9."/>
      <w:lvlJc w:val="right"/>
      <w:pPr>
        <w:ind w:left="6480" w:hanging="180"/>
      </w:pPr>
    </w:lvl>
  </w:abstractNum>
  <w:abstractNum w:abstractNumId="36">
    <w:nsid w:val="74B7662A"/>
    <w:multiLevelType w:val="hybridMultilevel"/>
    <w:tmpl w:val="38DCC8A2"/>
    <w:lvl w:ilvl="0" w:tplc="7E701C26">
      <w:start w:val="1"/>
      <w:numFmt w:val="decimal"/>
      <w:lvlText w:val="%1."/>
      <w:lvlJc w:val="left"/>
      <w:pPr>
        <w:ind w:left="928" w:hanging="360"/>
      </w:pPr>
      <w:rPr>
        <w:b w:val="0"/>
      </w:rPr>
    </w:lvl>
    <w:lvl w:ilvl="1" w:tplc="41BAE2CC">
      <w:start w:val="1"/>
      <w:numFmt w:val="lowerLetter"/>
      <w:lvlText w:val="%2."/>
      <w:lvlJc w:val="left"/>
      <w:pPr>
        <w:ind w:left="1440" w:hanging="360"/>
      </w:pPr>
    </w:lvl>
    <w:lvl w:ilvl="2" w:tplc="6DA60CFE">
      <w:start w:val="1"/>
      <w:numFmt w:val="lowerRoman"/>
      <w:lvlText w:val="%3."/>
      <w:lvlJc w:val="right"/>
      <w:pPr>
        <w:ind w:left="2160" w:hanging="180"/>
      </w:pPr>
    </w:lvl>
    <w:lvl w:ilvl="3" w:tplc="EABE3A36">
      <w:start w:val="1"/>
      <w:numFmt w:val="decimal"/>
      <w:lvlText w:val="%4."/>
      <w:lvlJc w:val="left"/>
      <w:pPr>
        <w:ind w:left="2880" w:hanging="360"/>
      </w:pPr>
    </w:lvl>
    <w:lvl w:ilvl="4" w:tplc="99F86942">
      <w:start w:val="1"/>
      <w:numFmt w:val="lowerLetter"/>
      <w:lvlText w:val="%5."/>
      <w:lvlJc w:val="left"/>
      <w:pPr>
        <w:ind w:left="3600" w:hanging="360"/>
      </w:pPr>
    </w:lvl>
    <w:lvl w:ilvl="5" w:tplc="77243CFE">
      <w:start w:val="1"/>
      <w:numFmt w:val="lowerRoman"/>
      <w:lvlText w:val="%6."/>
      <w:lvlJc w:val="right"/>
      <w:pPr>
        <w:ind w:left="4320" w:hanging="180"/>
      </w:pPr>
    </w:lvl>
    <w:lvl w:ilvl="6" w:tplc="6382E6CC">
      <w:start w:val="1"/>
      <w:numFmt w:val="decimal"/>
      <w:lvlText w:val="%7."/>
      <w:lvlJc w:val="left"/>
      <w:pPr>
        <w:ind w:left="5040" w:hanging="360"/>
      </w:pPr>
    </w:lvl>
    <w:lvl w:ilvl="7" w:tplc="A2A28D6E">
      <w:start w:val="1"/>
      <w:numFmt w:val="lowerLetter"/>
      <w:lvlText w:val="%8."/>
      <w:lvlJc w:val="left"/>
      <w:pPr>
        <w:ind w:left="5760" w:hanging="360"/>
      </w:pPr>
    </w:lvl>
    <w:lvl w:ilvl="8" w:tplc="20E090AA">
      <w:start w:val="1"/>
      <w:numFmt w:val="lowerRoman"/>
      <w:lvlText w:val="%9."/>
      <w:lvlJc w:val="right"/>
      <w:pPr>
        <w:ind w:left="6480" w:hanging="180"/>
      </w:pPr>
    </w:lvl>
  </w:abstractNum>
  <w:abstractNum w:abstractNumId="37">
    <w:nsid w:val="790D4957"/>
    <w:multiLevelType w:val="hybridMultilevel"/>
    <w:tmpl w:val="9D9A9CD4"/>
    <w:lvl w:ilvl="0" w:tplc="1766F9C6">
      <w:start w:val="1"/>
      <w:numFmt w:val="decimal"/>
      <w:lvlText w:val="%1."/>
      <w:lvlJc w:val="left"/>
      <w:pPr>
        <w:ind w:left="360" w:hanging="360"/>
      </w:pPr>
    </w:lvl>
    <w:lvl w:ilvl="1" w:tplc="D55EFD3E">
      <w:start w:val="1"/>
      <w:numFmt w:val="lowerLetter"/>
      <w:lvlText w:val="%2."/>
      <w:lvlJc w:val="left"/>
      <w:pPr>
        <w:ind w:left="1080" w:hanging="360"/>
      </w:pPr>
    </w:lvl>
    <w:lvl w:ilvl="2" w:tplc="C902D4A0">
      <w:start w:val="1"/>
      <w:numFmt w:val="lowerRoman"/>
      <w:lvlText w:val="%3."/>
      <w:lvlJc w:val="right"/>
      <w:pPr>
        <w:ind w:left="1800" w:hanging="180"/>
      </w:pPr>
    </w:lvl>
    <w:lvl w:ilvl="3" w:tplc="74347C6C">
      <w:start w:val="1"/>
      <w:numFmt w:val="decimal"/>
      <w:lvlText w:val="%4."/>
      <w:lvlJc w:val="left"/>
      <w:pPr>
        <w:ind w:left="2520" w:hanging="360"/>
      </w:pPr>
    </w:lvl>
    <w:lvl w:ilvl="4" w:tplc="9F02A38E">
      <w:start w:val="1"/>
      <w:numFmt w:val="lowerLetter"/>
      <w:lvlText w:val="%5."/>
      <w:lvlJc w:val="left"/>
      <w:pPr>
        <w:ind w:left="3240" w:hanging="360"/>
      </w:pPr>
    </w:lvl>
    <w:lvl w:ilvl="5" w:tplc="11927E42">
      <w:start w:val="1"/>
      <w:numFmt w:val="lowerRoman"/>
      <w:lvlText w:val="%6."/>
      <w:lvlJc w:val="right"/>
      <w:pPr>
        <w:ind w:left="3960" w:hanging="180"/>
      </w:pPr>
    </w:lvl>
    <w:lvl w:ilvl="6" w:tplc="0BF8949C">
      <w:start w:val="1"/>
      <w:numFmt w:val="decimal"/>
      <w:lvlText w:val="%7."/>
      <w:lvlJc w:val="left"/>
      <w:pPr>
        <w:ind w:left="4680" w:hanging="360"/>
      </w:pPr>
    </w:lvl>
    <w:lvl w:ilvl="7" w:tplc="B29234D0">
      <w:start w:val="1"/>
      <w:numFmt w:val="lowerLetter"/>
      <w:lvlText w:val="%8."/>
      <w:lvlJc w:val="left"/>
      <w:pPr>
        <w:ind w:left="5400" w:hanging="360"/>
      </w:pPr>
    </w:lvl>
    <w:lvl w:ilvl="8" w:tplc="6460403C">
      <w:start w:val="1"/>
      <w:numFmt w:val="lowerRoman"/>
      <w:lvlText w:val="%9."/>
      <w:lvlJc w:val="right"/>
      <w:pPr>
        <w:ind w:left="6120" w:hanging="180"/>
      </w:pPr>
    </w:lvl>
  </w:abstractNum>
  <w:abstractNum w:abstractNumId="38">
    <w:nsid w:val="7FD276DD"/>
    <w:multiLevelType w:val="hybridMultilevel"/>
    <w:tmpl w:val="B60EEFC4"/>
    <w:lvl w:ilvl="0" w:tplc="FA46FBEE">
      <w:start w:val="2"/>
      <w:numFmt w:val="decimal"/>
      <w:lvlText w:val="%1."/>
      <w:lvlJc w:val="left"/>
      <w:pPr>
        <w:ind w:left="720" w:hanging="360"/>
      </w:pPr>
    </w:lvl>
    <w:lvl w:ilvl="1" w:tplc="88A6EC1E">
      <w:start w:val="1"/>
      <w:numFmt w:val="lowerLetter"/>
      <w:lvlText w:val="%2."/>
      <w:lvlJc w:val="left"/>
      <w:pPr>
        <w:ind w:left="1440" w:hanging="360"/>
      </w:pPr>
    </w:lvl>
    <w:lvl w:ilvl="2" w:tplc="DFC04934">
      <w:start w:val="1"/>
      <w:numFmt w:val="lowerRoman"/>
      <w:lvlText w:val="%3."/>
      <w:lvlJc w:val="right"/>
      <w:pPr>
        <w:ind w:left="2160" w:hanging="180"/>
      </w:pPr>
    </w:lvl>
    <w:lvl w:ilvl="3" w:tplc="C7ACAE3E">
      <w:start w:val="1"/>
      <w:numFmt w:val="decimal"/>
      <w:lvlText w:val="%4."/>
      <w:lvlJc w:val="left"/>
      <w:pPr>
        <w:ind w:left="2880" w:hanging="360"/>
      </w:pPr>
    </w:lvl>
    <w:lvl w:ilvl="4" w:tplc="F8AA21E8">
      <w:start w:val="1"/>
      <w:numFmt w:val="lowerLetter"/>
      <w:lvlText w:val="%5."/>
      <w:lvlJc w:val="left"/>
      <w:pPr>
        <w:ind w:left="3600" w:hanging="360"/>
      </w:pPr>
    </w:lvl>
    <w:lvl w:ilvl="5" w:tplc="1DA6B6CC">
      <w:start w:val="1"/>
      <w:numFmt w:val="lowerRoman"/>
      <w:lvlText w:val="%6."/>
      <w:lvlJc w:val="right"/>
      <w:pPr>
        <w:ind w:left="4320" w:hanging="180"/>
      </w:pPr>
    </w:lvl>
    <w:lvl w:ilvl="6" w:tplc="65AC0CC2">
      <w:start w:val="1"/>
      <w:numFmt w:val="decimal"/>
      <w:lvlText w:val="%7."/>
      <w:lvlJc w:val="left"/>
      <w:pPr>
        <w:ind w:left="5040" w:hanging="360"/>
      </w:pPr>
    </w:lvl>
    <w:lvl w:ilvl="7" w:tplc="ACE2EE40">
      <w:start w:val="1"/>
      <w:numFmt w:val="lowerLetter"/>
      <w:lvlText w:val="%8."/>
      <w:lvlJc w:val="left"/>
      <w:pPr>
        <w:ind w:left="5760" w:hanging="360"/>
      </w:pPr>
    </w:lvl>
    <w:lvl w:ilvl="8" w:tplc="CAAE2ACE">
      <w:start w:val="1"/>
      <w:numFmt w:val="lowerRoman"/>
      <w:lvlText w:val="%9."/>
      <w:lvlJc w:val="right"/>
      <w:pPr>
        <w:ind w:left="6480" w:hanging="180"/>
      </w:pPr>
    </w:lvl>
  </w:abstractNum>
  <w:num w:numId="1">
    <w:abstractNumId w:val="0"/>
  </w:num>
  <w:num w:numId="2">
    <w:abstractNumId w:val="19"/>
  </w:num>
  <w:num w:numId="3">
    <w:abstractNumId w:val="31"/>
  </w:num>
  <w:num w:numId="4">
    <w:abstractNumId w:val="10"/>
  </w:num>
  <w:num w:numId="5">
    <w:abstractNumId w:val="27"/>
  </w:num>
  <w:num w:numId="6">
    <w:abstractNumId w:val="30"/>
  </w:num>
  <w:num w:numId="7">
    <w:abstractNumId w:val="29"/>
  </w:num>
  <w:num w:numId="8">
    <w:abstractNumId w:val="38"/>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3"/>
  </w:num>
  <w:num w:numId="13">
    <w:abstractNumId w:val="1"/>
  </w:num>
  <w:num w:numId="14">
    <w:abstractNumId w:val="21"/>
  </w:num>
  <w:num w:numId="15">
    <w:abstractNumId w:val="26"/>
  </w:num>
  <w:num w:numId="16">
    <w:abstractNumId w:val="3"/>
  </w:num>
  <w:num w:numId="17">
    <w:abstractNumId w:val="34"/>
  </w:num>
  <w:num w:numId="18">
    <w:abstractNumId w:val="16"/>
  </w:num>
  <w:num w:numId="19">
    <w:abstractNumId w:val="13"/>
  </w:num>
  <w:num w:numId="20">
    <w:abstractNumId w:val="20"/>
  </w:num>
  <w:num w:numId="21">
    <w:abstractNumId w:val="2"/>
  </w:num>
  <w:num w:numId="22">
    <w:abstractNumId w:val="23"/>
  </w:num>
  <w:num w:numId="23">
    <w:abstractNumId w:val="15"/>
  </w:num>
  <w:num w:numId="24">
    <w:abstractNumId w:val="22"/>
  </w:num>
  <w:num w:numId="25">
    <w:abstractNumId w:val="7"/>
  </w:num>
  <w:num w:numId="26">
    <w:abstractNumId w:val="9"/>
  </w:num>
  <w:num w:numId="27">
    <w:abstractNumId w:val="32"/>
  </w:num>
  <w:num w:numId="28">
    <w:abstractNumId w:val="37"/>
  </w:num>
  <w:num w:numId="29">
    <w:abstractNumId w:val="6"/>
  </w:num>
  <w:num w:numId="30">
    <w:abstractNumId w:val="25"/>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2"/>
  </w:num>
  <w:num w:numId="34">
    <w:abstractNumId w:val="11"/>
  </w:num>
  <w:num w:numId="35">
    <w:abstractNumId w:val="4"/>
  </w:num>
  <w:num w:numId="36">
    <w:abstractNumId w:val="36"/>
  </w:num>
  <w:num w:numId="37">
    <w:abstractNumId w:val="28"/>
  </w:num>
  <w:num w:numId="38">
    <w:abstractNumId w:val="24"/>
  </w:num>
  <w:num w:numId="39">
    <w:abstractNumId w:val="18"/>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balanceSingleByteDoubleByteWidth/>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0174"/>
    <w:rsid w:val="00007C8E"/>
    <w:rsid w:val="001E53BC"/>
    <w:rsid w:val="002E6488"/>
    <w:rsid w:val="004328D2"/>
    <w:rsid w:val="004410D8"/>
    <w:rsid w:val="004525A4"/>
    <w:rsid w:val="004641E5"/>
    <w:rsid w:val="004E0174"/>
    <w:rsid w:val="00660E54"/>
    <w:rsid w:val="00897A18"/>
    <w:rsid w:val="008D586C"/>
    <w:rsid w:val="00AA23D4"/>
    <w:rsid w:val="00E73FEE"/>
    <w:rsid w:val="00EA7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hAnsi="Times New Roman"/>
    </w:rPr>
  </w:style>
  <w:style w:type="paragraph" w:styleId="1">
    <w:name w:val="heading 1"/>
    <w:basedOn w:val="a0"/>
    <w:next w:val="a0"/>
    <w:link w:val="10"/>
    <w:uiPriority w:val="9"/>
    <w:qFormat/>
    <w:pPr>
      <w:keepNext/>
      <w:spacing w:before="240" w:after="60"/>
      <w:outlineLvl w:val="0"/>
    </w:pPr>
    <w:rPr>
      <w:rFonts w:ascii="Cambria" w:hAnsi="Cambria"/>
      <w:b/>
      <w:bCs/>
      <w:sz w:val="32"/>
      <w:szCs w:val="32"/>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rPr>
      <w:sz w:val="24"/>
      <w:szCs w:val="24"/>
    </w:rPr>
  </w:style>
  <w:style w:type="paragraph" w:styleId="a5">
    <w:name w:val="No Spacing"/>
    <w:uiPriority w:val="1"/>
    <w:qFormat/>
    <w:rPr>
      <w:lang w:eastAsia="zh-CN"/>
    </w:rPr>
  </w:style>
  <w:style w:type="paragraph" w:styleId="a6">
    <w:name w:val="Title"/>
    <w:basedOn w:val="a0"/>
    <w:next w:val="a0"/>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0"/>
    <w:next w:val="a0"/>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0"/>
    <w:link w:val="ad"/>
    <w:uiPriority w:val="99"/>
    <w:pPr>
      <w:tabs>
        <w:tab w:val="center" w:pos="4153"/>
        <w:tab w:val="right" w:pos="8306"/>
      </w:tabs>
    </w:pPr>
  </w:style>
  <w:style w:type="character" w:customStyle="1" w:styleId="HeaderChar">
    <w:name w:val="Header Char"/>
    <w:uiPriority w:val="99"/>
  </w:style>
  <w:style w:type="paragraph" w:styleId="ae">
    <w:name w:val="footer"/>
    <w:basedOn w:val="a0"/>
    <w:link w:val="af"/>
    <w:uiPriority w:val="99"/>
    <w:pPr>
      <w:tabs>
        <w:tab w:val="center" w:pos="4153"/>
        <w:tab w:val="right" w:pos="8306"/>
      </w:tabs>
    </w:pPr>
  </w:style>
  <w:style w:type="character" w:customStyle="1" w:styleId="FooterChar">
    <w:name w:val="Footer Char"/>
    <w:uiPriority w:val="99"/>
  </w:style>
  <w:style w:type="paragraph" w:styleId="af0">
    <w:name w:val="caption"/>
    <w:basedOn w:val="a0"/>
    <w:next w:val="a0"/>
    <w:link w:val="af1"/>
    <w:uiPriority w:val="35"/>
    <w:semiHidden/>
    <w:unhideWhenUsed/>
    <w:qFormat/>
    <w:pPr>
      <w:spacing w:line="276" w:lineRule="auto"/>
    </w:pPr>
    <w:rPr>
      <w:b/>
      <w:bCs/>
      <w:color w:val="4F81BD"/>
      <w:sz w:val="18"/>
      <w:szCs w:val="18"/>
    </w:rPr>
  </w:style>
  <w:style w:type="character" w:customStyle="1" w:styleId="af1">
    <w:name w:val="Название объекта Знак"/>
    <w:link w:val="af0"/>
    <w:uiPriority w:val="35"/>
    <w:rPr>
      <w:b/>
      <w:bCs/>
      <w:color w:val="4F81BD"/>
      <w:sz w:val="18"/>
      <w:szCs w:val="18"/>
    </w:rPr>
  </w:style>
  <w:style w:type="table" w:styleId="af2">
    <w:name w:val="Table Grid"/>
    <w:basedOn w:val="a2"/>
    <w:uiPriority w:val="5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rPr>
      <w:rFonts w:cs="Times New Roman"/>
      <w:color w:val="0000FF"/>
      <w:u w:val="single"/>
    </w:rPr>
  </w:style>
  <w:style w:type="paragraph" w:styleId="af4">
    <w:name w:val="footnote text"/>
    <w:basedOn w:val="a0"/>
    <w:link w:val="af5"/>
    <w:uiPriority w:val="99"/>
  </w:style>
  <w:style w:type="character" w:customStyle="1" w:styleId="FootnoteTextChar">
    <w:name w:val="Footnote Text Char"/>
    <w:uiPriority w:val="99"/>
    <w:rPr>
      <w:sz w:val="18"/>
    </w:rPr>
  </w:style>
  <w:style w:type="character" w:styleId="af6">
    <w:name w:val="footnote reference"/>
    <w:uiPriority w:val="99"/>
    <w:rPr>
      <w:rFonts w:cs="Times New Roman"/>
      <w:vertAlign w:val="superscript"/>
    </w:rPr>
  </w:style>
  <w:style w:type="paragraph" w:styleId="af7">
    <w:name w:val="endnote text"/>
    <w:basedOn w:val="a0"/>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0"/>
    <w:next w:val="a0"/>
    <w:uiPriority w:val="99"/>
    <w:unhideWhenUsed/>
  </w:style>
  <w:style w:type="character" w:customStyle="1" w:styleId="ad">
    <w:name w:val="Верхний колонтитул Знак"/>
    <w:link w:val="ac"/>
    <w:uiPriority w:val="99"/>
    <w:rPr>
      <w:rFonts w:ascii="Times New Roman" w:hAnsi="Times New Roman" w:cs="Times New Roman"/>
      <w:sz w:val="20"/>
      <w:szCs w:val="20"/>
    </w:rPr>
  </w:style>
  <w:style w:type="character" w:customStyle="1" w:styleId="af">
    <w:name w:val="Нижний колонтитул Знак"/>
    <w:link w:val="ae"/>
    <w:uiPriority w:val="99"/>
    <w:semiHidden/>
    <w:rPr>
      <w:rFonts w:ascii="Times New Roman" w:hAnsi="Times New Roman" w:cs="Times New Roman"/>
      <w:sz w:val="20"/>
      <w:szCs w:val="20"/>
    </w:rPr>
  </w:style>
  <w:style w:type="character" w:customStyle="1" w:styleId="af5">
    <w:name w:val="Текст сноски Знак"/>
    <w:link w:val="af4"/>
    <w:uiPriority w:val="99"/>
    <w:semiHidden/>
    <w:rPr>
      <w:rFonts w:ascii="Times New Roman" w:hAnsi="Times New Roman" w:cs="Times New Roman"/>
      <w:sz w:val="20"/>
      <w:szCs w:val="20"/>
    </w:rPr>
  </w:style>
  <w:style w:type="paragraph" w:styleId="afc">
    <w:name w:val="Body Text Indent"/>
    <w:basedOn w:val="a0"/>
    <w:link w:val="afd"/>
    <w:uiPriority w:val="99"/>
    <w:unhideWhenUsed/>
    <w:pPr>
      <w:spacing w:after="120"/>
      <w:ind w:left="283"/>
    </w:pPr>
    <w:rPr>
      <w:sz w:val="26"/>
      <w:szCs w:val="26"/>
    </w:rPr>
  </w:style>
  <w:style w:type="character" w:customStyle="1" w:styleId="afd">
    <w:name w:val="Основной текст с отступом Знак"/>
    <w:link w:val="afc"/>
    <w:uiPriority w:val="99"/>
    <w:rPr>
      <w:rFonts w:ascii="Times New Roman" w:eastAsia="Times New Roman" w:hAnsi="Times New Roman"/>
      <w:sz w:val="26"/>
      <w:szCs w:val="26"/>
    </w:rPr>
  </w:style>
  <w:style w:type="character" w:styleId="afe">
    <w:name w:val="Placeholder Text"/>
    <w:uiPriority w:val="99"/>
    <w:semiHidden/>
    <w:rPr>
      <w:color w:val="808080"/>
    </w:rPr>
  </w:style>
  <w:style w:type="character" w:customStyle="1" w:styleId="10">
    <w:name w:val="Заголовок 1 Знак"/>
    <w:link w:val="1"/>
    <w:uiPriority w:val="9"/>
    <w:rPr>
      <w:rFonts w:ascii="Cambria" w:eastAsia="Times New Roman" w:hAnsi="Cambria" w:cs="Times New Roman"/>
      <w:b/>
      <w:bCs/>
      <w:sz w:val="32"/>
      <w:szCs w:val="32"/>
    </w:rPr>
  </w:style>
  <w:style w:type="paragraph" w:customStyle="1" w:styleId="aff">
    <w:name w:val="Таблица_содержание"/>
    <w:basedOn w:val="a0"/>
    <w:pPr>
      <w:tabs>
        <w:tab w:val="left" w:pos="554"/>
      </w:tabs>
      <w:spacing w:before="60" w:after="60"/>
    </w:pPr>
    <w:rPr>
      <w:rFonts w:ascii="Arial" w:hAnsi="Arial" w:cs="Arial"/>
      <w:lang w:val="en-US"/>
    </w:rPr>
  </w:style>
  <w:style w:type="paragraph" w:styleId="aff0">
    <w:name w:val="Body Text"/>
    <w:basedOn w:val="a0"/>
    <w:link w:val="aff1"/>
    <w:pPr>
      <w:spacing w:after="120"/>
    </w:pPr>
    <w:rPr>
      <w:sz w:val="24"/>
      <w:szCs w:val="24"/>
    </w:rPr>
  </w:style>
  <w:style w:type="character" w:customStyle="1" w:styleId="aff1">
    <w:name w:val="Основной текст Знак"/>
    <w:link w:val="aff0"/>
    <w:rPr>
      <w:rFonts w:ascii="Times New Roman" w:hAnsi="Times New Roman"/>
      <w:sz w:val="24"/>
      <w:szCs w:val="24"/>
    </w:rPr>
  </w:style>
  <w:style w:type="paragraph" w:styleId="aff2">
    <w:name w:val="Balloon Text"/>
    <w:basedOn w:val="a0"/>
    <w:link w:val="aff3"/>
    <w:uiPriority w:val="99"/>
    <w:semiHidden/>
    <w:unhideWhenUsed/>
    <w:rPr>
      <w:rFonts w:ascii="Tahoma" w:hAnsi="Tahoma" w:cs="Tahoma"/>
      <w:sz w:val="16"/>
      <w:szCs w:val="16"/>
    </w:rPr>
  </w:style>
  <w:style w:type="character" w:customStyle="1" w:styleId="aff3">
    <w:name w:val="Текст выноски Знак"/>
    <w:link w:val="aff2"/>
    <w:uiPriority w:val="99"/>
    <w:semiHidden/>
    <w:rPr>
      <w:rFonts w:ascii="Tahoma" w:hAnsi="Tahoma" w:cs="Tahoma"/>
      <w:sz w:val="16"/>
      <w:szCs w:val="16"/>
    </w:rPr>
  </w:style>
  <w:style w:type="paragraph" w:customStyle="1" w:styleId="a">
    <w:name w:val="Текст ТД"/>
    <w:basedOn w:val="a0"/>
    <w:link w:val="aff4"/>
    <w:qFormat/>
    <w:pPr>
      <w:numPr>
        <w:numId w:val="25"/>
      </w:numPr>
      <w:spacing w:after="200"/>
      <w:jc w:val="both"/>
    </w:pPr>
    <w:rPr>
      <w:rFonts w:eastAsia="Calibri"/>
      <w:sz w:val="24"/>
      <w:szCs w:val="24"/>
      <w:lang w:eastAsia="en-US"/>
    </w:rPr>
  </w:style>
  <w:style w:type="character" w:customStyle="1" w:styleId="aff4">
    <w:name w:val="Текст ТД Знак"/>
    <w:link w:val="a"/>
    <w:rPr>
      <w:rFonts w:ascii="Times New Roman" w:eastAsia="Calibri" w:hAnsi="Times New Roman"/>
      <w:sz w:val="24"/>
      <w:szCs w:val="24"/>
      <w:lang w:eastAsia="en-US"/>
    </w:rPr>
  </w:style>
  <w:style w:type="paragraph" w:customStyle="1" w:styleId="ConsNormal">
    <w:name w:val="ConsNormal"/>
    <w:link w:val="ConsNormal0"/>
    <w:pPr>
      <w:ind w:firstLine="720"/>
    </w:pPr>
    <w:rPr>
      <w:rFonts w:ascii="Arial" w:hAnsi="Arial" w:cs="Arial"/>
    </w:rPr>
  </w:style>
  <w:style w:type="character" w:customStyle="1" w:styleId="ConsNormal0">
    <w:name w:val="ConsNormal Знак"/>
    <w:link w:val="ConsNormal"/>
    <w:rPr>
      <w:rFonts w:ascii="Arial" w:hAnsi="Arial" w:cs="Arial"/>
    </w:rPr>
  </w:style>
  <w:style w:type="paragraph" w:styleId="24">
    <w:name w:val="Body Text Indent 2"/>
    <w:basedOn w:val="a0"/>
    <w:link w:val="25"/>
    <w:uiPriority w:val="99"/>
    <w:semiHidden/>
    <w:unhideWhenUsed/>
    <w:pPr>
      <w:spacing w:after="120" w:line="480" w:lineRule="auto"/>
      <w:ind w:left="283"/>
    </w:pPr>
  </w:style>
  <w:style w:type="character" w:customStyle="1" w:styleId="25">
    <w:name w:val="Основной текст с отступом 2 Знак"/>
    <w:link w:val="24"/>
    <w:uiPriority w:val="99"/>
    <w:semiHidden/>
    <w:rPr>
      <w:rFonts w:ascii="Times New Roman" w:hAnsi="Times New Roman"/>
    </w:rPr>
  </w:style>
  <w:style w:type="character" w:styleId="aff5">
    <w:name w:val="FollowedHyperlink"/>
    <w:uiPriority w:val="99"/>
    <w:semiHidden/>
    <w:unhideWhenUsed/>
    <w:rPr>
      <w:color w:val="800080"/>
      <w:u w:val="single"/>
    </w:rPr>
  </w:style>
  <w:style w:type="paragraph" w:customStyle="1" w:styleId="xl66">
    <w:name w:val="xl66"/>
    <w:basedOn w:val="a0"/>
    <w:pPr>
      <w:spacing w:before="100" w:beforeAutospacing="1" w:after="100" w:afterAutospacing="1"/>
      <w:jc w:val="center"/>
    </w:pPr>
    <w:rPr>
      <w:sz w:val="24"/>
      <w:szCs w:val="24"/>
    </w:rPr>
  </w:style>
  <w:style w:type="paragraph" w:customStyle="1" w:styleId="xl67">
    <w:name w:val="xl67"/>
    <w:basedOn w:val="a0"/>
    <w:pPr>
      <w:spacing w:before="100" w:beforeAutospacing="1" w:after="100" w:afterAutospacing="1"/>
      <w:jc w:val="center"/>
    </w:pPr>
    <w:rPr>
      <w:sz w:val="24"/>
      <w:szCs w:val="24"/>
    </w:rPr>
  </w:style>
  <w:style w:type="paragraph" w:customStyle="1" w:styleId="xl68">
    <w:name w:val="xl68"/>
    <w:basedOn w:val="a0"/>
    <w:pPr>
      <w:shd w:val="clear" w:color="000000" w:fill="FFFFFF"/>
      <w:spacing w:before="100" w:beforeAutospacing="1" w:after="100" w:afterAutospacing="1"/>
      <w:jc w:val="center"/>
    </w:pPr>
    <w:rPr>
      <w:sz w:val="24"/>
      <w:szCs w:val="24"/>
    </w:rPr>
  </w:style>
  <w:style w:type="paragraph" w:customStyle="1" w:styleId="xl69">
    <w:name w:val="xl69"/>
    <w:basedOn w:val="a0"/>
    <w:pPr>
      <w:shd w:val="clear" w:color="000000" w:fill="FABF8F"/>
      <w:spacing w:before="100" w:beforeAutospacing="1" w:after="100" w:afterAutospacing="1"/>
      <w:jc w:val="center"/>
    </w:pPr>
    <w:rPr>
      <w:sz w:val="24"/>
      <w:szCs w:val="24"/>
    </w:rPr>
  </w:style>
  <w:style w:type="paragraph" w:customStyle="1" w:styleId="xl70">
    <w:name w:val="xl70"/>
    <w:basedOn w:val="a0"/>
    <w:pPr>
      <w:shd w:val="clear" w:color="000000" w:fill="FDE9D9"/>
      <w:spacing w:before="100" w:beforeAutospacing="1" w:after="100" w:afterAutospacing="1"/>
      <w:jc w:val="center"/>
    </w:pPr>
    <w:rPr>
      <w:sz w:val="24"/>
      <w:szCs w:val="24"/>
    </w:rPr>
  </w:style>
  <w:style w:type="paragraph" w:customStyle="1" w:styleId="xl71">
    <w:name w:val="xl71"/>
    <w:basedOn w:val="a0"/>
    <w:pPr>
      <w:shd w:val="clear" w:color="000000" w:fill="FDE9D9"/>
      <w:spacing w:before="100" w:beforeAutospacing="1" w:after="100" w:afterAutospacing="1"/>
      <w:jc w:val="center"/>
    </w:pPr>
    <w:rPr>
      <w:sz w:val="24"/>
      <w:szCs w:val="24"/>
    </w:rPr>
  </w:style>
  <w:style w:type="paragraph" w:customStyle="1" w:styleId="xl72">
    <w:name w:val="xl7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3">
    <w:name w:val="xl73"/>
    <w:basedOn w:val="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74">
    <w:name w:val="xl7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
    <w:name w:val="xl75"/>
    <w:basedOn w:val="a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jc w:val="center"/>
    </w:pPr>
  </w:style>
  <w:style w:type="paragraph" w:customStyle="1" w:styleId="xl76">
    <w:name w:val="xl76"/>
    <w:basedOn w:val="a0"/>
    <w:pPr>
      <w:pBdr>
        <w:top w:val="single" w:sz="4" w:space="0" w:color="000000"/>
        <w:left w:val="single" w:sz="4" w:space="0" w:color="000000"/>
        <w:right w:val="single" w:sz="4" w:space="0" w:color="000000"/>
      </w:pBdr>
      <w:shd w:val="clear" w:color="000000" w:fill="FABF8F"/>
      <w:spacing w:before="100" w:beforeAutospacing="1" w:after="100" w:afterAutospacing="1"/>
      <w:jc w:val="center"/>
    </w:pPr>
  </w:style>
  <w:style w:type="paragraph" w:customStyle="1" w:styleId="xl77">
    <w:name w:val="xl77"/>
    <w:basedOn w:val="a0"/>
    <w:pPr>
      <w:pBdr>
        <w:top w:val="single" w:sz="4" w:space="0" w:color="000000"/>
        <w:left w:val="single" w:sz="4" w:space="0" w:color="000000"/>
        <w:right w:val="single" w:sz="4" w:space="0" w:color="000000"/>
      </w:pBdr>
      <w:shd w:val="clear" w:color="000000" w:fill="FABF8F"/>
      <w:spacing w:before="100" w:beforeAutospacing="1" w:after="100" w:afterAutospacing="1"/>
      <w:jc w:val="center"/>
    </w:pPr>
  </w:style>
  <w:style w:type="paragraph" w:customStyle="1" w:styleId="xl78">
    <w:name w:val="xl78"/>
    <w:basedOn w:val="a0"/>
    <w:pPr>
      <w:pBdr>
        <w:top w:val="single" w:sz="4" w:space="0" w:color="000000"/>
        <w:bottom w:val="single" w:sz="4" w:space="0" w:color="000000"/>
        <w:right w:val="single" w:sz="4" w:space="0" w:color="000000"/>
      </w:pBdr>
      <w:shd w:val="clear" w:color="000000" w:fill="FDE9D9"/>
      <w:spacing w:before="100" w:beforeAutospacing="1" w:after="100" w:afterAutospacing="1"/>
      <w:jc w:val="center"/>
    </w:p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0">
    <w:name w:val="xl80"/>
    <w:basedOn w:val="a0"/>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rPr>
      <w:color w:val="000000"/>
    </w:r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pPr>
  </w:style>
  <w:style w:type="paragraph" w:customStyle="1" w:styleId="xl83">
    <w:name w:val="xl83"/>
    <w:basedOn w:val="a0"/>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jc w:val="center"/>
    </w:pPr>
  </w:style>
  <w:style w:type="paragraph" w:customStyle="1" w:styleId="xl85">
    <w:name w:val="xl85"/>
    <w:basedOn w:val="a0"/>
    <w:pPr>
      <w:pBdr>
        <w:top w:val="single" w:sz="4" w:space="0" w:color="000000"/>
        <w:left w:val="single" w:sz="4" w:space="0" w:color="000000"/>
        <w:bottom w:val="single" w:sz="4" w:space="0" w:color="000000"/>
        <w:right w:val="single" w:sz="4" w:space="0" w:color="000000"/>
      </w:pBdr>
      <w:shd w:val="clear" w:color="000000" w:fill="9BBB59"/>
      <w:spacing w:before="100" w:beforeAutospacing="1" w:after="100" w:afterAutospacing="1"/>
      <w:jc w:val="center"/>
    </w:pPr>
  </w:style>
  <w:style w:type="paragraph" w:customStyle="1" w:styleId="xl86">
    <w:name w:val="xl86"/>
    <w:basedOn w:val="a0"/>
    <w:pPr>
      <w:pBdr>
        <w:left w:val="single" w:sz="8" w:space="0" w:color="000000"/>
        <w:bottom w:val="single" w:sz="8" w:space="0" w:color="000000"/>
        <w:right w:val="single" w:sz="8" w:space="0" w:color="000000"/>
      </w:pBdr>
      <w:spacing w:before="100" w:beforeAutospacing="1" w:after="100" w:afterAutospacing="1"/>
    </w:pPr>
    <w:rPr>
      <w:color w:val="000000"/>
    </w:rPr>
  </w:style>
  <w:style w:type="paragraph" w:customStyle="1" w:styleId="xl87">
    <w:name w:val="xl87"/>
    <w:basedOn w:val="a0"/>
    <w:pPr>
      <w:pBdr>
        <w:top w:val="single" w:sz="8" w:space="0" w:color="000000"/>
        <w:left w:val="single" w:sz="8" w:space="0" w:color="000000"/>
        <w:bottom w:val="single" w:sz="8" w:space="0" w:color="000000"/>
      </w:pBdr>
      <w:spacing w:before="100" w:beforeAutospacing="1" w:after="100" w:afterAutospacing="1"/>
    </w:pPr>
    <w:rPr>
      <w:color w:val="000000"/>
    </w:rPr>
  </w:style>
  <w:style w:type="paragraph" w:customStyle="1" w:styleId="xl88">
    <w:name w:val="xl88"/>
    <w:basedOn w:val="a0"/>
    <w:pPr>
      <w:shd w:val="clear" w:color="000000" w:fill="FABF8F"/>
      <w:spacing w:before="100" w:beforeAutospacing="1" w:after="100" w:afterAutospacing="1"/>
      <w:jc w:val="center"/>
    </w:pPr>
    <w:rPr>
      <w:color w:val="000000"/>
      <w:sz w:val="12"/>
      <w:szCs w:val="12"/>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style>
  <w:style w:type="paragraph" w:customStyle="1" w:styleId="xl90">
    <w:name w:val="xl90"/>
    <w:basedOn w:val="a0"/>
    <w:pPr>
      <w:pBdr>
        <w:top w:val="single" w:sz="8" w:space="0" w:color="000000"/>
        <w:left w:val="single" w:sz="8" w:space="0" w:color="000000"/>
        <w:bottom w:val="single" w:sz="8" w:space="0" w:color="000000"/>
        <w:right w:val="single" w:sz="8" w:space="0" w:color="000000"/>
      </w:pBdr>
      <w:shd w:val="clear" w:color="000000" w:fill="FABF8F"/>
      <w:spacing w:before="100" w:beforeAutospacing="1" w:after="100" w:afterAutospacing="1"/>
      <w:jc w:val="center"/>
    </w:pPr>
    <w:rPr>
      <w:color w:val="000000"/>
      <w:sz w:val="18"/>
      <w:szCs w:val="18"/>
    </w:rPr>
  </w:style>
  <w:style w:type="paragraph" w:customStyle="1" w:styleId="xl91">
    <w:name w:val="xl91"/>
    <w:basedOn w:val="a0"/>
    <w:pPr>
      <w:pBdr>
        <w:top w:val="single" w:sz="8" w:space="0" w:color="000000"/>
        <w:left w:val="single" w:sz="8" w:space="0" w:color="000000"/>
        <w:bottom w:val="single" w:sz="8" w:space="0" w:color="000000"/>
        <w:right w:val="single" w:sz="8" w:space="0" w:color="000000"/>
      </w:pBdr>
      <w:shd w:val="clear" w:color="000000" w:fill="FDE9D9"/>
      <w:spacing w:before="100" w:beforeAutospacing="1" w:after="100" w:afterAutospacing="1"/>
      <w:jc w:val="center"/>
    </w:pPr>
    <w:rPr>
      <w:color w:val="000000"/>
    </w:rPr>
  </w:style>
  <w:style w:type="paragraph" w:customStyle="1" w:styleId="xl92">
    <w:name w:val="xl92"/>
    <w:basedOn w:val="a0"/>
    <w:pPr>
      <w:pBdr>
        <w:left w:val="single" w:sz="8" w:space="0" w:color="000000"/>
        <w:bottom w:val="single" w:sz="8" w:space="0" w:color="000000"/>
        <w:right w:val="single" w:sz="8" w:space="0" w:color="000000"/>
      </w:pBdr>
      <w:shd w:val="clear" w:color="000000" w:fill="FDE9D9"/>
      <w:spacing w:before="100" w:beforeAutospacing="1" w:after="100" w:afterAutospacing="1"/>
      <w:jc w:val="center"/>
    </w:pPr>
  </w:style>
  <w:style w:type="paragraph" w:customStyle="1" w:styleId="xl93">
    <w:name w:val="xl93"/>
    <w:basedOn w:val="a0"/>
    <w:pPr>
      <w:pBdr>
        <w:left w:val="single" w:sz="8" w:space="0" w:color="000000"/>
        <w:bottom w:val="single" w:sz="8" w:space="0" w:color="000000"/>
        <w:right w:val="single" w:sz="8" w:space="0" w:color="000000"/>
      </w:pBdr>
      <w:shd w:val="clear" w:color="000000" w:fill="FDE9D9"/>
      <w:spacing w:before="100" w:beforeAutospacing="1" w:after="100" w:afterAutospacing="1"/>
      <w:jc w:val="center"/>
    </w:pPr>
    <w:rPr>
      <w:color w:val="000000"/>
    </w:rPr>
  </w:style>
  <w:style w:type="paragraph" w:customStyle="1" w:styleId="xl94">
    <w:name w:val="xl94"/>
    <w:basedOn w:val="a0"/>
    <w:pPr>
      <w:pBdr>
        <w:bottom w:val="single" w:sz="8" w:space="0" w:color="000000"/>
        <w:right w:val="single" w:sz="8" w:space="0" w:color="000000"/>
      </w:pBdr>
      <w:shd w:val="clear" w:color="000000" w:fill="FDE9D9"/>
      <w:spacing w:before="100" w:beforeAutospacing="1" w:after="100" w:afterAutospacing="1"/>
      <w:jc w:val="center"/>
    </w:pPr>
    <w:rPr>
      <w:color w:val="000000"/>
    </w:rPr>
  </w:style>
  <w:style w:type="paragraph" w:customStyle="1" w:styleId="xl95">
    <w:name w:val="xl95"/>
    <w:basedOn w:val="a0"/>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96">
    <w:name w:val="xl96"/>
    <w:basedOn w:val="a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jc w:val="center"/>
    </w:pPr>
    <w:rPr>
      <w:sz w:val="18"/>
      <w:szCs w:val="18"/>
    </w:rPr>
  </w:style>
  <w:style w:type="paragraph" w:customStyle="1" w:styleId="xl97">
    <w:name w:val="xl97"/>
    <w:basedOn w:val="a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jc w:val="center"/>
    </w:pPr>
  </w:style>
  <w:style w:type="paragraph" w:customStyle="1" w:styleId="xl64">
    <w:name w:val="xl64"/>
    <w:basedOn w:val="a0"/>
    <w:pPr>
      <w:spacing w:before="100" w:beforeAutospacing="1" w:after="100" w:afterAutospacing="1"/>
      <w:jc w:val="center"/>
    </w:pPr>
    <w:rPr>
      <w:sz w:val="24"/>
      <w:szCs w:val="24"/>
    </w:rPr>
  </w:style>
  <w:style w:type="paragraph" w:customStyle="1" w:styleId="xl65">
    <w:name w:val="xl65"/>
    <w:basedOn w:val="a0"/>
    <w:pPr>
      <w:spacing w:before="100" w:beforeAutospacing="1" w:after="100" w:afterAutospacing="1"/>
      <w:jc w:val="center"/>
    </w:pPr>
    <w:rPr>
      <w:sz w:val="24"/>
      <w:szCs w:val="24"/>
    </w:rPr>
  </w:style>
  <w:style w:type="table" w:customStyle="1" w:styleId="OTR1">
    <w:name w:val="OTR1"/>
    <w:basedOn w:val="a2"/>
    <w:next w:val="af2"/>
    <w:rPr>
      <w:rFonts w:ascii="Times New Roman" w:hAnsi="Times New Roman"/>
    </w:rPr>
    <w:tblPr/>
  </w:style>
  <w:style w:type="paragraph" w:customStyle="1" w:styleId="aff6">
    <w:name w:val="Обычный таблица"/>
    <w:basedOn w:val="a0"/>
    <w:rPr>
      <w:sz w:val="18"/>
      <w:szCs w:val="18"/>
      <w:lang w:eastAsia="zh-CN"/>
    </w:rPr>
  </w:style>
  <w:style w:type="paragraph" w:customStyle="1" w:styleId="12">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3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623</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Сироткин Сергей Григорьевич</cp:lastModifiedBy>
  <cp:revision>251</cp:revision>
  <dcterms:created xsi:type="dcterms:W3CDTF">2014-12-02T12:57:00Z</dcterms:created>
  <dcterms:modified xsi:type="dcterms:W3CDTF">2026-07-28T13:18:00Z</dcterms:modified>
  <cp:version>917504</cp:version>
</cp:coreProperties>
</file>