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ABB09" w14:textId="2687F5B5" w:rsidR="00F04B8C" w:rsidRPr="0074657A" w:rsidRDefault="00F04B8C" w:rsidP="00F04B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7A">
        <w:rPr>
          <w:rFonts w:ascii="Times New Roman" w:hAnsi="Times New Roman" w:cs="Times New Roman"/>
          <w:b/>
          <w:sz w:val="24"/>
          <w:szCs w:val="24"/>
        </w:rPr>
        <w:t xml:space="preserve">Контракт № </w:t>
      </w:r>
      <w:r w:rsidR="001179D5">
        <w:rPr>
          <w:rFonts w:ascii="Times New Roman" w:hAnsi="Times New Roman" w:cs="Times New Roman"/>
          <w:b/>
          <w:sz w:val="24"/>
          <w:szCs w:val="24"/>
        </w:rPr>
        <w:t>373ЕАТ/44-</w:t>
      </w:r>
      <w:r w:rsidR="008020DF" w:rsidRPr="008020DF">
        <w:rPr>
          <w:rFonts w:ascii="Times New Roman" w:hAnsi="Times New Roman" w:cs="Times New Roman"/>
          <w:b/>
          <w:sz w:val="24"/>
          <w:szCs w:val="24"/>
        </w:rPr>
        <w:t>202</w:t>
      </w:r>
      <w:r w:rsidR="00ED7947">
        <w:rPr>
          <w:rFonts w:ascii="Times New Roman" w:hAnsi="Times New Roman" w:cs="Times New Roman"/>
          <w:b/>
          <w:sz w:val="24"/>
          <w:szCs w:val="24"/>
        </w:rPr>
        <w:t>606</w:t>
      </w:r>
    </w:p>
    <w:p w14:paraId="7CE600CC" w14:textId="77777777" w:rsidR="00ED7947" w:rsidRDefault="00F04B8C" w:rsidP="00ED79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7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657A">
        <w:rPr>
          <w:rFonts w:ascii="Times New Roman" w:hAnsi="Times New Roman" w:cs="Times New Roman"/>
          <w:b/>
          <w:sz w:val="24"/>
          <w:szCs w:val="24"/>
        </w:rPr>
        <w:t xml:space="preserve">оказание </w:t>
      </w:r>
      <w:r w:rsidR="00731F75">
        <w:rPr>
          <w:rFonts w:ascii="Times New Roman" w:hAnsi="Times New Roman" w:cs="Times New Roman"/>
          <w:b/>
          <w:sz w:val="24"/>
          <w:szCs w:val="24"/>
        </w:rPr>
        <w:t xml:space="preserve">услуг по </w:t>
      </w:r>
      <w:r w:rsidR="00ED7947">
        <w:rPr>
          <w:rFonts w:ascii="Times New Roman" w:hAnsi="Times New Roman" w:cs="Times New Roman"/>
          <w:b/>
          <w:sz w:val="24"/>
          <w:szCs w:val="24"/>
        </w:rPr>
        <w:t xml:space="preserve">доработке функционала системы </w:t>
      </w:r>
    </w:p>
    <w:p w14:paraId="712658A7" w14:textId="1EB97AF0" w:rsidR="00ED7947" w:rsidRDefault="00ED7947" w:rsidP="00ED79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«Мониторинг трудоустройства» </w:t>
      </w:r>
    </w:p>
    <w:p w14:paraId="5CF637B0" w14:textId="2F8731C7" w:rsidR="00F04B8C" w:rsidRPr="0074657A" w:rsidRDefault="00731F75" w:rsidP="009B46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915A0D" w14:textId="6A882A24" w:rsidR="009A06BD" w:rsidRPr="00D377E2" w:rsidRDefault="00F04B8C" w:rsidP="00426F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Cs w:val="22"/>
        </w:rPr>
      </w:pPr>
      <w:r w:rsidRPr="00A2397E">
        <w:rPr>
          <w:rFonts w:ascii="Times New Roman" w:hAnsi="Times New Roman" w:cs="Times New Roman"/>
          <w:szCs w:val="22"/>
        </w:rPr>
        <w:t>(Идентификационный код закупки №</w:t>
      </w:r>
      <w:r w:rsidR="00827708">
        <w:rPr>
          <w:rFonts w:ascii="Times New Roman" w:hAnsi="Times New Roman" w:cs="Times New Roman"/>
          <w:szCs w:val="22"/>
        </w:rPr>
        <w:t xml:space="preserve"> </w:t>
      </w:r>
      <w:r w:rsidR="00FC24B6">
        <w:rPr>
          <w:rFonts w:ascii="Roboto" w:hAnsi="Roboto"/>
          <w:szCs w:val="22"/>
          <w:bdr w:val="none" w:sz="0" w:space="0" w:color="auto" w:frame="1"/>
          <w:shd w:val="clear" w:color="auto" w:fill="FFFFFF"/>
        </w:rPr>
        <w:t>261231101454623110100100470000000</w:t>
      </w:r>
      <w:r w:rsidR="00FC24B6" w:rsidRPr="00FC24B6">
        <w:rPr>
          <w:rFonts w:ascii="Roboto" w:hAnsi="Roboto"/>
          <w:szCs w:val="22"/>
          <w:bdr w:val="none" w:sz="0" w:space="0" w:color="auto" w:frame="1"/>
          <w:shd w:val="clear" w:color="auto" w:fill="FFFFFF"/>
        </w:rPr>
        <w:t>244</w:t>
      </w:r>
      <w:r w:rsidRPr="00A2397E">
        <w:rPr>
          <w:rFonts w:ascii="Times New Roman" w:hAnsi="Times New Roman" w:cs="Times New Roman"/>
          <w:szCs w:val="22"/>
        </w:rPr>
        <w:t>)</w:t>
      </w:r>
      <w:r w:rsidR="009A06BD" w:rsidRPr="007D4152">
        <w:rPr>
          <w:rFonts w:ascii="Times New Roman" w:hAnsi="Times New Roman" w:cs="Times New Roman"/>
          <w:szCs w:val="22"/>
        </w:rPr>
        <w:t xml:space="preserve">                                                             </w:t>
      </w:r>
    </w:p>
    <w:p w14:paraId="67C0C219" w14:textId="77777777" w:rsidR="00607A41" w:rsidRDefault="00607A41" w:rsidP="00607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1EBB934" w14:textId="4A6F4FAB" w:rsidR="00CF2752" w:rsidRPr="004458AE" w:rsidRDefault="00202CB2" w:rsidP="00607A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02CB2">
        <w:rPr>
          <w:rFonts w:ascii="Times New Roman" w:hAnsi="Times New Roman" w:cs="Times New Roman"/>
          <w:sz w:val="22"/>
          <w:szCs w:val="22"/>
        </w:rPr>
        <w:t xml:space="preserve">г. </w:t>
      </w:r>
      <w:r w:rsidR="00097373">
        <w:rPr>
          <w:rFonts w:ascii="Times New Roman" w:hAnsi="Times New Roman" w:cs="Times New Roman"/>
          <w:sz w:val="22"/>
          <w:szCs w:val="22"/>
        </w:rPr>
        <w:t>Краснодар</w:t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097373">
        <w:rPr>
          <w:rFonts w:ascii="Times New Roman" w:hAnsi="Times New Roman" w:cs="Times New Roman"/>
          <w:sz w:val="22"/>
          <w:szCs w:val="22"/>
        </w:rPr>
        <w:tab/>
      </w:r>
      <w:r w:rsidR="00607A41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607A41">
        <w:rPr>
          <w:rFonts w:ascii="Times New Roman" w:hAnsi="Times New Roman" w:cs="Times New Roman"/>
          <w:sz w:val="22"/>
          <w:szCs w:val="22"/>
        </w:rPr>
        <w:t xml:space="preserve">  </w:t>
      </w:r>
      <w:r w:rsidR="006957B4">
        <w:rPr>
          <w:rFonts w:ascii="Times New Roman" w:hAnsi="Times New Roman" w:cs="Times New Roman"/>
          <w:sz w:val="22"/>
          <w:szCs w:val="22"/>
        </w:rPr>
        <w:t xml:space="preserve"> </w:t>
      </w:r>
      <w:r w:rsidRPr="00202CB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3A2F49">
        <w:rPr>
          <w:rFonts w:ascii="Times New Roman" w:hAnsi="Times New Roman" w:cs="Times New Roman"/>
          <w:sz w:val="22"/>
          <w:szCs w:val="22"/>
        </w:rPr>
        <w:t>___»____________</w:t>
      </w:r>
      <w:r w:rsidRPr="00202CB2">
        <w:rPr>
          <w:rFonts w:ascii="Times New Roman" w:hAnsi="Times New Roman" w:cs="Times New Roman"/>
          <w:sz w:val="22"/>
          <w:szCs w:val="22"/>
        </w:rPr>
        <w:t xml:space="preserve"> 202</w:t>
      </w:r>
      <w:r w:rsidR="00ED7947">
        <w:rPr>
          <w:rFonts w:ascii="Times New Roman" w:hAnsi="Times New Roman" w:cs="Times New Roman"/>
          <w:sz w:val="22"/>
          <w:szCs w:val="22"/>
        </w:rPr>
        <w:t>6</w:t>
      </w:r>
      <w:r w:rsidRPr="00202CB2">
        <w:rPr>
          <w:rFonts w:ascii="Times New Roman" w:hAnsi="Times New Roman" w:cs="Times New Roman"/>
          <w:sz w:val="22"/>
          <w:szCs w:val="22"/>
        </w:rPr>
        <w:t xml:space="preserve"> г</w:t>
      </w:r>
      <w:r w:rsidR="009B0E16">
        <w:rPr>
          <w:rFonts w:ascii="Times New Roman" w:hAnsi="Times New Roman" w:cs="Times New Roman"/>
          <w:sz w:val="22"/>
          <w:szCs w:val="22"/>
        </w:rPr>
        <w:t>.</w:t>
      </w:r>
      <w:r w:rsidRPr="00202CB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14:paraId="1B2CCD72" w14:textId="77777777" w:rsidR="00CF2752" w:rsidRDefault="00CF2752" w:rsidP="001C7774">
      <w:pPr>
        <w:pStyle w:val="ConsPlusNormal"/>
        <w:jc w:val="both"/>
        <w:rPr>
          <w:rFonts w:ascii="Times New Roman" w:hAnsi="Times New Roman" w:cs="Times New Roman"/>
        </w:rPr>
      </w:pPr>
    </w:p>
    <w:p w14:paraId="6ED079A4" w14:textId="6741350A" w:rsidR="003A2F49" w:rsidRDefault="003A2F49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A2F49">
        <w:rPr>
          <w:rFonts w:ascii="Times New Roman" w:hAnsi="Times New Roman" w:cs="Times New Roman"/>
          <w:b/>
        </w:rPr>
        <w:t>Ф</w:t>
      </w:r>
      <w:r w:rsidR="001C7774" w:rsidRPr="003A2F49">
        <w:rPr>
          <w:rFonts w:ascii="Times New Roman" w:hAnsi="Times New Roman" w:cs="Times New Roman"/>
          <w:b/>
        </w:rPr>
        <w:t>едеральное государственное бюджетное образовательное</w:t>
      </w:r>
      <w:r>
        <w:rPr>
          <w:rFonts w:ascii="Times New Roman" w:hAnsi="Times New Roman" w:cs="Times New Roman"/>
          <w:b/>
        </w:rPr>
        <w:t xml:space="preserve"> учреждение высшего образования</w:t>
      </w:r>
      <w:r w:rsidR="001C7774" w:rsidRPr="003A2F49">
        <w:rPr>
          <w:rFonts w:ascii="Times New Roman" w:hAnsi="Times New Roman" w:cs="Times New Roman"/>
          <w:b/>
        </w:rPr>
        <w:t xml:space="preserve"> «Кубанский государственный аграрный университет имени И.Т. Трубилина»</w:t>
      </w:r>
      <w:r w:rsidR="001C7774">
        <w:rPr>
          <w:rFonts w:ascii="Times New Roman" w:hAnsi="Times New Roman" w:cs="Times New Roman"/>
        </w:rPr>
        <w:t xml:space="preserve">, в лице </w:t>
      </w:r>
      <w:r w:rsidR="00BD721A">
        <w:rPr>
          <w:rFonts w:ascii="Times New Roman" w:hAnsi="Times New Roman" w:cs="Times New Roman"/>
        </w:rPr>
        <w:t>проректора по развитию и цифровой трансформации Креймера Алексея Семеновича</w:t>
      </w:r>
      <w:r w:rsidR="001C7774">
        <w:rPr>
          <w:rFonts w:ascii="Times New Roman" w:hAnsi="Times New Roman" w:cs="Times New Roman"/>
        </w:rPr>
        <w:t xml:space="preserve">, действующего на основании доверенности </w:t>
      </w:r>
      <w:r w:rsidR="001C7774" w:rsidRPr="002F56A4">
        <w:rPr>
          <w:rFonts w:ascii="Times New Roman" w:hAnsi="Times New Roman" w:cs="Times New Roman"/>
        </w:rPr>
        <w:t xml:space="preserve">от </w:t>
      </w:r>
      <w:r w:rsidR="00BD721A">
        <w:rPr>
          <w:rFonts w:ascii="Times New Roman" w:hAnsi="Times New Roman" w:cs="Times New Roman"/>
        </w:rPr>
        <w:t>16.05.</w:t>
      </w:r>
      <w:r w:rsidR="00B37F5D" w:rsidRPr="002F56A4">
        <w:rPr>
          <w:rFonts w:ascii="Times New Roman" w:hAnsi="Times New Roman" w:cs="Times New Roman"/>
        </w:rPr>
        <w:t xml:space="preserve">2025 № </w:t>
      </w:r>
      <w:r w:rsidR="00BD721A">
        <w:rPr>
          <w:rFonts w:ascii="Times New Roman" w:hAnsi="Times New Roman" w:cs="Times New Roman"/>
        </w:rPr>
        <w:t>403</w:t>
      </w:r>
      <w:r w:rsidR="00B37F5D" w:rsidRPr="002F56A4">
        <w:rPr>
          <w:rFonts w:ascii="Times New Roman" w:hAnsi="Times New Roman" w:cs="Times New Roman"/>
        </w:rPr>
        <w:t>-01</w:t>
      </w:r>
      <w:r w:rsidR="001C7774">
        <w:rPr>
          <w:rFonts w:ascii="Times New Roman" w:hAnsi="Times New Roman" w:cs="Times New Roman"/>
        </w:rPr>
        <w:t xml:space="preserve">, именуемое в дальнейшем «Заказчик», и </w:t>
      </w:r>
    </w:p>
    <w:p w14:paraId="4A6347AF" w14:textId="47F43C80" w:rsidR="001C7774" w:rsidRDefault="003A2F49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BE6D39">
        <w:rPr>
          <w:rFonts w:ascii="Times New Roman" w:hAnsi="Times New Roman" w:cs="Times New Roman"/>
        </w:rPr>
        <w:t xml:space="preserve"> </w:t>
      </w:r>
      <w:r w:rsidR="00F84D76" w:rsidRPr="00F84D76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</w:t>
      </w:r>
      <w:r w:rsidR="00F84D76" w:rsidRPr="00F84D76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1C7774">
        <w:rPr>
          <w:rFonts w:ascii="Times New Roman" w:hAnsi="Times New Roman" w:cs="Times New Roman"/>
        </w:rPr>
        <w:t>, именуемое в дальнейшем «Ис</w:t>
      </w:r>
      <w:r>
        <w:rPr>
          <w:rFonts w:ascii="Times New Roman" w:hAnsi="Times New Roman" w:cs="Times New Roman"/>
        </w:rPr>
        <w:t>полнитель», заключили настоящий</w:t>
      </w:r>
      <w:r w:rsidR="001C7774">
        <w:rPr>
          <w:rFonts w:ascii="Times New Roman" w:hAnsi="Times New Roman" w:cs="Times New Roman"/>
        </w:rPr>
        <w:t xml:space="preserve"> контракт (далее - Контракт) о нижеследующем:</w:t>
      </w:r>
    </w:p>
    <w:p w14:paraId="5DC1EBC0" w14:textId="77777777" w:rsidR="001C7774" w:rsidRDefault="001C7774" w:rsidP="001C777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Предмет Контракта</w:t>
      </w:r>
    </w:p>
    <w:p w14:paraId="737E0328" w14:textId="324A3729" w:rsidR="001C7774" w:rsidRDefault="001C7774" w:rsidP="00FC24B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Предметом настоящего </w:t>
      </w:r>
      <w:r w:rsidR="003A2F49">
        <w:rPr>
          <w:rFonts w:ascii="Times New Roman" w:hAnsi="Times New Roman" w:cs="Times New Roman"/>
        </w:rPr>
        <w:t>контракта</w:t>
      </w:r>
      <w:r>
        <w:rPr>
          <w:rFonts w:ascii="Times New Roman" w:hAnsi="Times New Roman" w:cs="Times New Roman"/>
        </w:rPr>
        <w:t xml:space="preserve"> является </w:t>
      </w:r>
      <w:r w:rsidR="003A2F49" w:rsidRPr="003A2F49">
        <w:rPr>
          <w:rFonts w:ascii="Times New Roman" w:hAnsi="Times New Roman" w:cs="Times New Roman"/>
          <w:b/>
        </w:rPr>
        <w:t xml:space="preserve">оказание услуг </w:t>
      </w:r>
      <w:r w:rsidR="00FC24B6">
        <w:rPr>
          <w:rFonts w:ascii="Times New Roman" w:hAnsi="Times New Roman" w:cs="Times New Roman"/>
          <w:b/>
        </w:rPr>
        <w:t xml:space="preserve">по </w:t>
      </w:r>
      <w:r w:rsidR="00FC24B6" w:rsidRPr="00FC24B6">
        <w:rPr>
          <w:rFonts w:ascii="Times New Roman" w:hAnsi="Times New Roman" w:cs="Times New Roman"/>
          <w:b/>
        </w:rPr>
        <w:t>доработке функционала системы «Мониторинг трудоустройства»</w:t>
      </w:r>
      <w:r w:rsidR="000B584B" w:rsidRPr="000B58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(Приложение № 1 к настоящему </w:t>
      </w:r>
      <w:r w:rsidR="003A2F49">
        <w:rPr>
          <w:rFonts w:ascii="Times New Roman" w:hAnsi="Times New Roman" w:cs="Times New Roman"/>
        </w:rPr>
        <w:t>контракту</w:t>
      </w:r>
      <w:r>
        <w:rPr>
          <w:rFonts w:ascii="Times New Roman" w:hAnsi="Times New Roman" w:cs="Times New Roman"/>
        </w:rPr>
        <w:t xml:space="preserve">) (далее – услуги), которые оказываются Исполнителем на условиях, в объеме, порядке и в сроки, определяемые Сторонами в настоящем </w:t>
      </w:r>
      <w:r w:rsidR="003A2F49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е.</w:t>
      </w:r>
    </w:p>
    <w:p w14:paraId="444C10A3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Исполнитель обязуется оказать Заказчику услуги, а Заказчик обязуется их оплатить.</w:t>
      </w:r>
    </w:p>
    <w:p w14:paraId="3E861F9E" w14:textId="4F5119FC" w:rsidR="00B37F5D" w:rsidRDefault="00B37F5D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Срок оказание услуги: не позднее 15 </w:t>
      </w:r>
      <w:r w:rsidR="00FC24B6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202</w:t>
      </w:r>
      <w:r w:rsidR="00FC24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года.</w:t>
      </w:r>
    </w:p>
    <w:p w14:paraId="6499A45F" w14:textId="70BFFB49" w:rsidR="001C7774" w:rsidRDefault="001C7774" w:rsidP="007209C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Исполнитель гарантирует качество оказываемых услуг</w:t>
      </w:r>
      <w:r w:rsidRPr="00B37F5D">
        <w:rPr>
          <w:rFonts w:ascii="Times New Roman" w:hAnsi="Times New Roman" w:cs="Times New Roman"/>
        </w:rPr>
        <w:t>.</w:t>
      </w:r>
      <w:r w:rsidR="005D63CE" w:rsidRPr="00B37F5D">
        <w:rPr>
          <w:rFonts w:ascii="Times New Roman" w:hAnsi="Times New Roman" w:cs="Times New Roman"/>
        </w:rPr>
        <w:t xml:space="preserve"> Гарантийный срок на оказанные услуги составляет 12 месяцев. В течение этого времени исполнитель обязан устранять все недостатки, выявленные в оказанных им услугах.</w:t>
      </w:r>
    </w:p>
    <w:p w14:paraId="7543CC4A" w14:textId="77777777" w:rsidR="001C7774" w:rsidRDefault="001C7774" w:rsidP="001C777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Цена Контракта и порядок расчетов</w:t>
      </w:r>
    </w:p>
    <w:p w14:paraId="450135C8" w14:textId="52956A56" w:rsidR="001C7774" w:rsidRPr="008A2067" w:rsidRDefault="001C7774" w:rsidP="008A2067">
      <w:pPr>
        <w:pStyle w:val="ConsPlusNonformat"/>
        <w:ind w:firstLine="567"/>
        <w:jc w:val="both"/>
        <w:rPr>
          <w:rFonts w:ascii="Times New Roman" w:hAnsi="Times New Roman"/>
          <w:i/>
          <w:sz w:val="22"/>
          <w:szCs w:val="22"/>
        </w:rPr>
      </w:pPr>
      <w:bookmarkStart w:id="0" w:name="P30"/>
      <w:bookmarkEnd w:id="0"/>
      <w:r>
        <w:rPr>
          <w:rFonts w:ascii="Times New Roman" w:hAnsi="Times New Roman" w:cs="Times New Roman"/>
          <w:sz w:val="22"/>
          <w:szCs w:val="22"/>
        </w:rPr>
        <w:t xml:space="preserve">2.1. Цена контракта составляет </w:t>
      </w:r>
      <w:r w:rsidR="003A2F49">
        <w:rPr>
          <w:rFonts w:ascii="Times New Roman" w:hAnsi="Times New Roman" w:cs="Times New Roman"/>
          <w:b/>
          <w:sz w:val="22"/>
          <w:szCs w:val="22"/>
        </w:rPr>
        <w:t>___________</w:t>
      </w:r>
      <w:r w:rsidR="00BF10D1" w:rsidRPr="00BF10D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A2F49">
        <w:rPr>
          <w:rFonts w:ascii="Times New Roman" w:hAnsi="Times New Roman" w:cs="Times New Roman"/>
          <w:b/>
          <w:sz w:val="22"/>
          <w:szCs w:val="22"/>
        </w:rPr>
        <w:t>_________________</w:t>
      </w:r>
      <w:r w:rsidRPr="00BF10D1">
        <w:rPr>
          <w:rFonts w:ascii="Times New Roman" w:hAnsi="Times New Roman" w:cs="Times New Roman"/>
          <w:b/>
          <w:sz w:val="22"/>
          <w:szCs w:val="22"/>
        </w:rPr>
        <w:t>) руб</w:t>
      </w:r>
      <w:r w:rsidR="00BF10D1" w:rsidRPr="00BF10D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A2F49">
        <w:rPr>
          <w:rFonts w:ascii="Times New Roman" w:hAnsi="Times New Roman" w:cs="Times New Roman"/>
          <w:b/>
          <w:sz w:val="22"/>
          <w:szCs w:val="22"/>
        </w:rPr>
        <w:t>____</w:t>
      </w:r>
      <w:r w:rsidRPr="00BF10D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8A2067">
        <w:rPr>
          <w:rFonts w:ascii="Times New Roman" w:hAnsi="Times New Roman" w:cs="Times New Roman"/>
          <w:b/>
          <w:sz w:val="22"/>
          <w:szCs w:val="22"/>
        </w:rPr>
        <w:t>коп.</w:t>
      </w:r>
      <w:r w:rsidRPr="008A2067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8A2067">
        <w:rPr>
          <w:rFonts w:ascii="Times New Roman" w:hAnsi="Times New Roman" w:cs="Times New Roman"/>
          <w:sz w:val="22"/>
          <w:szCs w:val="22"/>
        </w:rPr>
        <w:t xml:space="preserve"> </w:t>
      </w:r>
      <w:r w:rsidR="00C814CC" w:rsidRPr="00C814CC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C814CC" w:rsidRPr="00C814C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C814CC" w:rsidRPr="00C814CC">
        <w:rPr>
          <w:rFonts w:ascii="Times New Roman" w:hAnsi="Times New Roman" w:cs="Times New Roman"/>
          <w:sz w:val="22"/>
          <w:szCs w:val="22"/>
        </w:rPr>
        <w:t>. НДС – _____________ или НДС не предусмотрен</w:t>
      </w:r>
      <w:r w:rsidRPr="008A2067">
        <w:rPr>
          <w:rFonts w:ascii="Times New Roman" w:hAnsi="Times New Roman" w:cs="Times New Roman"/>
          <w:i/>
          <w:sz w:val="22"/>
          <w:szCs w:val="22"/>
        </w:rPr>
        <w:t>.</w:t>
      </w:r>
    </w:p>
    <w:p w14:paraId="5A792015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" w:name="P35"/>
      <w:bookmarkStart w:id="2" w:name="P47"/>
      <w:bookmarkEnd w:id="1"/>
      <w:bookmarkEnd w:id="2"/>
      <w:r>
        <w:rPr>
          <w:rFonts w:ascii="Times New Roman" w:hAnsi="Times New Roman" w:cs="Times New Roman"/>
        </w:rPr>
        <w:t>2.2.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3D0AB14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2.3. Цена Контракта включает в себя: </w:t>
      </w:r>
      <w:r>
        <w:rPr>
          <w:rFonts w:ascii="Times New Roman" w:hAnsi="Times New Roman"/>
        </w:rPr>
        <w:t>расходы на транспорт, товары, оборудование, материалы, страхование, таможенные платежи (пошлины), налоги, обязательные платежи, а также иные расходы, которые понесет Исполнитель в ходе исполнения Контракта</w:t>
      </w:r>
      <w:r>
        <w:rPr>
          <w:rFonts w:ascii="Times New Roman" w:hAnsi="Times New Roman" w:cs="Times New Roman"/>
        </w:rPr>
        <w:t>.</w:t>
      </w:r>
    </w:p>
    <w:p w14:paraId="27401C39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2.4. Цена </w:t>
      </w:r>
      <w:r>
        <w:rPr>
          <w:rFonts w:ascii="Times New Roman" w:hAnsi="Times New Roman" w:cs="Times New Roman"/>
          <w:szCs w:val="22"/>
        </w:rPr>
        <w:t>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(с изм. и доп.) "О контрактной системе в сфере закупок товаров, работ, услуг для обеспечения государственных и муниципальных нужд" (далее – ФЗ № 44) и Контрактом.</w:t>
      </w:r>
    </w:p>
    <w:p w14:paraId="61877738" w14:textId="13C4DB19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Цена Контракта может быть снижена по соглашению Сторон без изменения, предусмотренного Контрактом количества и качества </w:t>
      </w:r>
      <w:r w:rsidR="003A2F49">
        <w:rPr>
          <w:rFonts w:ascii="Times New Roman" w:hAnsi="Times New Roman" w:cs="Times New Roman"/>
          <w:szCs w:val="22"/>
        </w:rPr>
        <w:t>оказываемых услуг</w:t>
      </w:r>
      <w:r>
        <w:rPr>
          <w:rFonts w:ascii="Times New Roman" w:hAnsi="Times New Roman" w:cs="Times New Roman"/>
          <w:szCs w:val="22"/>
        </w:rPr>
        <w:t xml:space="preserve"> и иных условий Контракта.</w:t>
      </w:r>
    </w:p>
    <w:p w14:paraId="24F5883F" w14:textId="021613C5" w:rsidR="001C7774" w:rsidRDefault="001C7774" w:rsidP="001C777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2.5. Источник финансирования Контракта - субсидия из федерального бюджета.</w:t>
      </w:r>
    </w:p>
    <w:p w14:paraId="01A45638" w14:textId="3E52FE61" w:rsidR="00404B1E" w:rsidRDefault="00404B1E" w:rsidP="001C777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2.6. </w:t>
      </w:r>
      <w:r w:rsidRPr="00404B1E">
        <w:rPr>
          <w:rFonts w:ascii="Times New Roman" w:hAnsi="Times New Roman" w:cs="Times New Roman"/>
          <w:szCs w:val="22"/>
        </w:rPr>
        <w:t>Выплата авансового платежа не предусмотрена.</w:t>
      </w:r>
    </w:p>
    <w:p w14:paraId="1E6B439A" w14:textId="2B332399" w:rsidR="001F5E6A" w:rsidRDefault="004A7836" w:rsidP="001C777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2.7</w:t>
      </w:r>
      <w:r w:rsidR="001F5E6A">
        <w:rPr>
          <w:rFonts w:ascii="Times New Roman" w:hAnsi="Times New Roman" w:cs="Times New Roman"/>
          <w:szCs w:val="22"/>
        </w:rPr>
        <w:t xml:space="preserve">. </w:t>
      </w:r>
      <w:r w:rsidR="00FE0C0C" w:rsidRPr="00FE0C0C">
        <w:rPr>
          <w:rFonts w:ascii="Times New Roman" w:hAnsi="Times New Roman" w:cs="Times New Roman"/>
          <w:szCs w:val="22"/>
        </w:rPr>
        <w:t xml:space="preserve">Заказчик оплачивает фактически оказанные услуги в течение 7 </w:t>
      </w:r>
      <w:r w:rsidR="00FE0C0C">
        <w:rPr>
          <w:rFonts w:ascii="Times New Roman" w:hAnsi="Times New Roman" w:cs="Times New Roman"/>
          <w:szCs w:val="22"/>
        </w:rPr>
        <w:t>(семи) рабочих дней после подпи</w:t>
      </w:r>
      <w:r w:rsidR="00FE0C0C" w:rsidRPr="00FE0C0C">
        <w:rPr>
          <w:rFonts w:ascii="Times New Roman" w:hAnsi="Times New Roman" w:cs="Times New Roman"/>
          <w:szCs w:val="22"/>
        </w:rPr>
        <w:t xml:space="preserve">сания акта </w:t>
      </w:r>
      <w:r w:rsidR="00FE0C0C" w:rsidRPr="00C37F40">
        <w:rPr>
          <w:rFonts w:ascii="Times New Roman" w:hAnsi="Times New Roman" w:cs="Times New Roman"/>
          <w:szCs w:val="22"/>
        </w:rPr>
        <w:t>сдачи-приемки оказанных услуг</w:t>
      </w:r>
      <w:r w:rsidR="00FE0C0C" w:rsidRPr="00FE0C0C">
        <w:rPr>
          <w:rFonts w:ascii="Times New Roman" w:hAnsi="Times New Roman" w:cs="Times New Roman"/>
          <w:szCs w:val="22"/>
        </w:rPr>
        <w:t xml:space="preserve"> и предоставления необходимых бухгалтерских документов (счета, счета-фактуры (при наличии).</w:t>
      </w:r>
    </w:p>
    <w:p w14:paraId="024D4A6E" w14:textId="2320A0C8" w:rsidR="001C7774" w:rsidRDefault="0044708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44708B">
        <w:rPr>
          <w:rFonts w:ascii="Times New Roman" w:hAnsi="Times New Roman" w:cs="Times New Roman"/>
        </w:rPr>
        <w:t>2.</w:t>
      </w:r>
      <w:r w:rsidR="00FE0C0C">
        <w:rPr>
          <w:rFonts w:ascii="Times New Roman" w:hAnsi="Times New Roman" w:cs="Times New Roman"/>
        </w:rPr>
        <w:t>8</w:t>
      </w:r>
      <w:r w:rsidR="001C7774" w:rsidRPr="0044708B">
        <w:rPr>
          <w:rFonts w:ascii="Times New Roman" w:hAnsi="Times New Roman" w:cs="Times New Roman"/>
        </w:rPr>
        <w:t>.</w:t>
      </w:r>
      <w:r w:rsidR="001C7774">
        <w:rPr>
          <w:rFonts w:ascii="Times New Roman" w:hAnsi="Times New Roman" w:cs="Times New Roman"/>
        </w:rPr>
        <w:t xml:space="preserve"> Оплата по Контракту осуществляется по безналичному расчету платежными поручениями путем перечисления денежных средств на расчетный счет Исполнителя, указанный в Контракте. </w:t>
      </w:r>
      <w:r w:rsidR="001C7774" w:rsidRPr="0044708B">
        <w:rPr>
          <w:rFonts w:ascii="Times New Roman" w:hAnsi="Times New Roman" w:cs="Times New Roman"/>
        </w:rPr>
        <w:t>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 w:rsidR="001C7774">
        <w:rPr>
          <w:rFonts w:ascii="Times New Roman" w:hAnsi="Times New Roman" w:cs="Times New Roman"/>
        </w:rPr>
        <w:t xml:space="preserve"> </w:t>
      </w:r>
    </w:p>
    <w:p w14:paraId="5B67E55D" w14:textId="72AD6D12" w:rsidR="001C7774" w:rsidRDefault="001C7774" w:rsidP="001C777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III. Порядок, сроки</w:t>
      </w:r>
      <w:r w:rsidR="00C37F40">
        <w:rPr>
          <w:rFonts w:ascii="Times New Roman" w:hAnsi="Times New Roman" w:cs="Times New Roman"/>
          <w:b/>
          <w:szCs w:val="22"/>
        </w:rPr>
        <w:t>,</w:t>
      </w:r>
      <w:r>
        <w:rPr>
          <w:rFonts w:ascii="Times New Roman" w:hAnsi="Times New Roman" w:cs="Times New Roman"/>
          <w:b/>
          <w:szCs w:val="22"/>
        </w:rPr>
        <w:t xml:space="preserve"> условия </w:t>
      </w:r>
      <w:r w:rsidR="00C37F40">
        <w:rPr>
          <w:rFonts w:ascii="Times New Roman" w:hAnsi="Times New Roman" w:cs="Times New Roman"/>
          <w:b/>
          <w:szCs w:val="22"/>
        </w:rPr>
        <w:t xml:space="preserve">оказания и приемки услуги </w:t>
      </w:r>
    </w:p>
    <w:p w14:paraId="3130D910" w14:textId="5EC30D61" w:rsidR="001C5B03" w:rsidRPr="001C5B03" w:rsidRDefault="001C5B03" w:rsidP="001C5B0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4" w:name="P70"/>
      <w:bookmarkEnd w:id="4"/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 xml:space="preserve">.1.По факту оказания услуг Исполнитель в течение </w:t>
      </w:r>
      <w:r>
        <w:rPr>
          <w:rFonts w:ascii="Times New Roman" w:eastAsia="Times New Roman" w:hAnsi="Times New Roman"/>
          <w:lang w:eastAsia="ru-RU"/>
        </w:rPr>
        <w:t>трех</w:t>
      </w:r>
      <w:r w:rsidRPr="001C5B03">
        <w:rPr>
          <w:rFonts w:ascii="Times New Roman" w:eastAsia="Times New Roman" w:hAnsi="Times New Roman"/>
          <w:lang w:eastAsia="ru-RU"/>
        </w:rPr>
        <w:t xml:space="preserve"> рабочих дней предоставляет Заказчику Акт сдачи-приемки оказанных услуг, подписанный уполномоченным представителем Исполнителя, который составляется в двух экземплярах, по одному для каждой из Сторон, а также, предоставляет документы, </w:t>
      </w:r>
      <w:r w:rsidRPr="0044708B">
        <w:rPr>
          <w:rFonts w:ascii="Times New Roman" w:eastAsia="Times New Roman" w:hAnsi="Times New Roman"/>
          <w:lang w:eastAsia="ru-RU"/>
        </w:rPr>
        <w:t>перечисленные в п.2.</w:t>
      </w:r>
      <w:r w:rsidR="00FE0C0C">
        <w:rPr>
          <w:rFonts w:ascii="Times New Roman" w:eastAsia="Times New Roman" w:hAnsi="Times New Roman"/>
          <w:lang w:eastAsia="ru-RU"/>
        </w:rPr>
        <w:t>7</w:t>
      </w:r>
      <w:r w:rsidRPr="0044708B">
        <w:rPr>
          <w:rFonts w:ascii="Times New Roman" w:eastAsia="Times New Roman" w:hAnsi="Times New Roman"/>
          <w:lang w:eastAsia="ru-RU"/>
        </w:rPr>
        <w:t>.</w:t>
      </w:r>
    </w:p>
    <w:p w14:paraId="3A03F555" w14:textId="023E2DA0" w:rsidR="001C5B03" w:rsidRPr="001C5B03" w:rsidRDefault="001C5B03" w:rsidP="001C5B0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 xml:space="preserve">.2.Заказчик в течение </w:t>
      </w:r>
      <w:r>
        <w:rPr>
          <w:rFonts w:ascii="Times New Roman" w:eastAsia="Times New Roman" w:hAnsi="Times New Roman"/>
          <w:lang w:eastAsia="ru-RU"/>
        </w:rPr>
        <w:t>5</w:t>
      </w:r>
      <w:r w:rsidRPr="001C5B03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пяти</w:t>
      </w:r>
      <w:r w:rsidRPr="001C5B03">
        <w:rPr>
          <w:rFonts w:ascii="Times New Roman" w:eastAsia="Times New Roman" w:hAnsi="Times New Roman"/>
          <w:lang w:eastAsia="ru-RU"/>
        </w:rPr>
        <w:t>) рабочих дней, с даты получения от Исполнителя Акта</w:t>
      </w:r>
      <w:r w:rsidR="00C37F40">
        <w:rPr>
          <w:rFonts w:ascii="Times New Roman" w:eastAsia="Times New Roman" w:hAnsi="Times New Roman"/>
          <w:lang w:eastAsia="ru-RU"/>
        </w:rPr>
        <w:t xml:space="preserve"> сдачи-</w:t>
      </w:r>
      <w:r w:rsidR="00C37F40">
        <w:rPr>
          <w:rFonts w:ascii="Times New Roman" w:eastAsia="Times New Roman" w:hAnsi="Times New Roman"/>
          <w:lang w:eastAsia="ru-RU"/>
        </w:rPr>
        <w:lastRenderedPageBreak/>
        <w:t>приемки оказания услуг</w:t>
      </w:r>
      <w:r w:rsidRPr="001C5B03">
        <w:rPr>
          <w:rFonts w:ascii="Times New Roman" w:eastAsia="Times New Roman" w:hAnsi="Times New Roman"/>
          <w:lang w:eastAsia="ru-RU"/>
        </w:rPr>
        <w:t xml:space="preserve"> и при отсутствии выявленных нарушений в результатах оказанных услуг, обязан подписать Акт сдачи-приемки оказанных услуг.</w:t>
      </w:r>
    </w:p>
    <w:p w14:paraId="44E79266" w14:textId="00AB1FD3" w:rsidR="001C5B03" w:rsidRPr="001C5B03" w:rsidRDefault="001C5B03" w:rsidP="001C5B0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>.3.В случае наличия у Заказчика замечаний к оказанным услугам, Заказчик в письменной форме (факсимильной или электронной связью) направляет Исполнителю мотивированный отказ от приемки услуг. В этом случае заказчиком составляется Акт выявленных нарушений и сроков их устранения.</w:t>
      </w:r>
    </w:p>
    <w:p w14:paraId="02E828B4" w14:textId="095F9E24" w:rsidR="001C5B03" w:rsidRPr="001C5B03" w:rsidRDefault="001C5B03" w:rsidP="001C5B0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>.4.Исполнитель приступает к устранению выявленных нарушений на следующий рабочий день с даты получения Акта выявленных нарушений. Исполнитель обязан за свой счет устранить выявленные нарушения, допущенные по его вине при оказании услуг. После их устранения Исполнитель повторно составляет и предоставляет на подпись Заказчику Акт сдачи-приемки оказанных услуг. При этом, любые расходы Исполнителя возникающие в период устранения нарушений, несет Исполнитель.</w:t>
      </w:r>
    </w:p>
    <w:p w14:paraId="1F6E261C" w14:textId="78930182" w:rsidR="001C5B03" w:rsidRPr="001C5B03" w:rsidRDefault="001C5B03" w:rsidP="001C5B0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>.5.В случае необходимости Заказчик вправе провести экспертизу оказанных услуг с привлечением экспертов, экспертных организаций. Экспертиза проводится Заказчиком своими силами или с привлечением экспертов, экспертных организаций, при этом срок приемки оказанных услуг продлевается на период проведения экспертизы, о чем Заказчик уведомляет Исполнителя письменно.</w:t>
      </w:r>
    </w:p>
    <w:p w14:paraId="5FB8B3CC" w14:textId="755EA9B1" w:rsidR="001C5B03" w:rsidRPr="001C5B03" w:rsidRDefault="001C5B03" w:rsidP="001C5B0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>.6.</w:t>
      </w:r>
      <w:r w:rsidR="00FC24B6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1C5B03">
        <w:rPr>
          <w:rFonts w:ascii="Times New Roman" w:eastAsia="Times New Roman" w:hAnsi="Times New Roman"/>
          <w:lang w:eastAsia="ru-RU"/>
        </w:rPr>
        <w:t>Услуги</w:t>
      </w:r>
      <w:proofErr w:type="gramEnd"/>
      <w:r w:rsidRPr="001C5B03">
        <w:rPr>
          <w:rFonts w:ascii="Times New Roman" w:eastAsia="Times New Roman" w:hAnsi="Times New Roman"/>
          <w:lang w:eastAsia="ru-RU"/>
        </w:rPr>
        <w:t xml:space="preserve"> оказанные Исполнителем с нарушением требований настоящего </w:t>
      </w:r>
      <w:r w:rsidR="000C5D3F">
        <w:rPr>
          <w:rFonts w:ascii="Times New Roman" w:eastAsia="Times New Roman" w:hAnsi="Times New Roman"/>
          <w:lang w:eastAsia="ru-RU"/>
        </w:rPr>
        <w:t>контракта</w:t>
      </w:r>
      <w:r w:rsidRPr="001C5B03">
        <w:rPr>
          <w:rFonts w:ascii="Times New Roman" w:eastAsia="Times New Roman" w:hAnsi="Times New Roman"/>
          <w:lang w:eastAsia="ru-RU"/>
        </w:rPr>
        <w:t xml:space="preserve"> и/или действующего законодательства Российской Федерации, не подлежат оплате Заказчиком до устранения выявленных нарушений. При этом Заказчик из суммы, подлежащей выплате Исполнителю, вправе в одностороннем внесудебном порядке удержать сумму неустойки, которую Исполнитель обязан уплатить в соответствии с условиями настоящего договора за допущенные нарушения из суммы оплаты.</w:t>
      </w:r>
    </w:p>
    <w:p w14:paraId="4BD68FB8" w14:textId="2085ECD7" w:rsidR="001C5B03" w:rsidRPr="001C5B03" w:rsidRDefault="001C5B03" w:rsidP="001C5B0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1C5B03">
        <w:rPr>
          <w:rFonts w:ascii="Times New Roman" w:eastAsia="Times New Roman" w:hAnsi="Times New Roman"/>
          <w:lang w:eastAsia="ru-RU"/>
        </w:rPr>
        <w:t>.7.Риск случайной гибели или повреждения результатов оказанных услуг переходит от Исполнителя к Заказчику после приемки Заказчиком оказанных услуг (фактической передачи результатов) и подписанием сторонами Акт сдачи-приемки оказанных услуг.</w:t>
      </w:r>
    </w:p>
    <w:p w14:paraId="74CCDE9D" w14:textId="77777777" w:rsidR="001C7774" w:rsidRDefault="001C7774" w:rsidP="001C7774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Взаимодействие Сторон</w:t>
      </w:r>
    </w:p>
    <w:p w14:paraId="728521FF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Исполнитель обязан:</w:t>
      </w:r>
    </w:p>
    <w:p w14:paraId="7876224D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Оказать услугу в порядке, объеме, в срок и на условиях, предусмотренных Контрактом и спецификацией;</w:t>
      </w:r>
    </w:p>
    <w:p w14:paraId="670EEF1D" w14:textId="0DA9DBFF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5" w:name="P89"/>
      <w:bookmarkEnd w:id="5"/>
      <w:r>
        <w:rPr>
          <w:rFonts w:ascii="Times New Roman" w:hAnsi="Times New Roman" w:cs="Times New Roman"/>
        </w:rPr>
        <w:t xml:space="preserve">4.1.2. </w:t>
      </w:r>
      <w:r w:rsidR="009841F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беспечить соответствие оказания услуги в соответствии с требованиям установленным законодательством Российской Федерации и Контрактом;</w:t>
      </w:r>
    </w:p>
    <w:p w14:paraId="42F81137" w14:textId="137A46A3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4.1.3. </w:t>
      </w:r>
      <w:r w:rsidR="009841F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беспечить за свой счет устранение выявленного несоответствия оказанных услуг в порядке и на условиях, предусмотренных Контрактом;</w:t>
      </w:r>
    </w:p>
    <w:p w14:paraId="41B9311D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принятия предусмотренного настоящим Контрактом решения об одностороннем отказе от исполнения Контракта надлежаще уведомить Заказчика об одностороннем отказе от исполнения Контракта в порядке, установленном ФЗ № 44.</w:t>
      </w:r>
    </w:p>
    <w:p w14:paraId="789DFFF8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4.1.4. В случае принятия Исполнителем предусмотренного настоящим Контрактом решения об одностороннем отказе от исполнения Контракта надлежаще уведомить Заказчика об одностороннем отказе от исполнения Контракта в порядке, установленном частью 20.2 статьи 95 ФЗ № 44; </w:t>
      </w:r>
    </w:p>
    <w:p w14:paraId="6071D683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6" w:name="P95"/>
      <w:bookmarkEnd w:id="6"/>
      <w:r>
        <w:rPr>
          <w:rFonts w:ascii="Times New Roman" w:hAnsi="Times New Roman" w:cs="Times New Roman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0A3F3E87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4.1.6. Предоставить Заказчику надлежаще выставленные документы на оплату (документ о приемке услуг, универсальный передаточный документ, счет, счет-фактуру (при наличии)).</w:t>
      </w:r>
    </w:p>
    <w:p w14:paraId="374E79D7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7" w:name="P97"/>
      <w:bookmarkEnd w:id="7"/>
      <w:r>
        <w:rPr>
          <w:rFonts w:ascii="Times New Roman" w:hAnsi="Times New Roman" w:cs="Times New Roman"/>
        </w:rPr>
        <w:t>4.2. Поставщик вправе:</w:t>
      </w:r>
    </w:p>
    <w:p w14:paraId="58A4FACE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требовать от Заказчика произвести приемку оказанной услуги в порядке и в сроки, предусмотренные Контрактом;</w:t>
      </w:r>
    </w:p>
    <w:p w14:paraId="4C369889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Контрактом, надлежащим образом оказанных и принятых услуг Заказчиком; </w:t>
      </w:r>
    </w:p>
    <w:p w14:paraId="6586A898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14:paraId="79FEAD7A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требовать возмещения убытков, уплаты неустоек (штрафов, пеней) в соответствии с разделом VI Контракта;</w:t>
      </w:r>
    </w:p>
    <w:p w14:paraId="3A520E7E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Заказчик обязуется:</w:t>
      </w:r>
    </w:p>
    <w:p w14:paraId="7902C446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4.3.1. обеспечить своевременную приемку и оплату оказанных услуг надлежащего качества в порядке и сроки, предусмотренные Контрактом; </w:t>
      </w:r>
    </w:p>
    <w:p w14:paraId="7A309CB9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4.3.2. принять решение об одностороннем отказе от исполнения Контракта в случае, если в </w:t>
      </w:r>
      <w:r>
        <w:rPr>
          <w:rFonts w:ascii="Times New Roman" w:hAnsi="Times New Roman" w:cs="Times New Roman"/>
        </w:rPr>
        <w:lastRenderedPageBreak/>
        <w:t xml:space="preserve">ходе исполнения Контракта установлено, что Исполнитель и (или) оказываемая услуга не соответствуют установленным извещением об осуществлении закупки требованиям к участникам закупки и (или) оказываемой услуги или представил недостоверную информацию о своем соответствии и (или) соответствии оказываемой услуги таким требованиям, что позволило ему стать победителем определения исполнителя; </w:t>
      </w:r>
    </w:p>
    <w:p w14:paraId="35F9699B" w14:textId="77777777" w:rsidR="001C7774" w:rsidRDefault="001C7774" w:rsidP="001C777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4.3.3. </w:t>
      </w:r>
      <w:r>
        <w:rPr>
          <w:rFonts w:ascii="Times New Roman" w:eastAsia="Times New Roman" w:hAnsi="Times New Roman"/>
          <w:lang w:eastAsia="ru-RU"/>
        </w:rPr>
        <w:t>В случае принятия предусмотренного настоящим Контрактом решения об одностороннем отказе от исполнения Контракта надлежаще уведомить Исполнителя об одностороннем отказе от исполнения Контракта в порядке, установленном частью 12.2 статьи 95 ФЗ № 44;</w:t>
      </w:r>
    </w:p>
    <w:p w14:paraId="3C5537A6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4.3.4. требовать уплаты неустоек (штрафов, пеней) в соответствии с разделом VI Контракта;</w:t>
      </w:r>
    </w:p>
    <w:p w14:paraId="2C44BB11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4.3.5. провести экспертизу оказанной услуги для проверки ее соответствия условиям Контракта в соответствии с ФЗ № 44.</w:t>
      </w:r>
    </w:p>
    <w:p w14:paraId="63C933E5" w14:textId="77777777" w:rsidR="001C7774" w:rsidRDefault="001C7774" w:rsidP="001C7774">
      <w:pPr>
        <w:pStyle w:val="ConsPlusNormal"/>
        <w:tabs>
          <w:tab w:val="left" w:pos="381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Заказчик вправе:</w:t>
      </w:r>
    </w:p>
    <w:p w14:paraId="38D8C54A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4.4.1. требовать от Исполнителя, надлежащего исполнения обязательств по Контракту;</w:t>
      </w:r>
    </w:p>
    <w:p w14:paraId="6F156D57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4.4.2. требовать от Исполнителя своевременного устранения недостатков, выявленных в ходе приемки, так и в течение оказания услуги; </w:t>
      </w:r>
    </w:p>
    <w:p w14:paraId="24108B0F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4.4.3.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29B37A05" w14:textId="51FF096C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4.4.4. требовать возмещения убытков в соответствии с разделом V Контракта, причиненных по вине Исполнителя;</w:t>
      </w:r>
    </w:p>
    <w:p w14:paraId="655CD4CD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4.4.5. предложить увеличить или уменьшить в процессе исполнения Контракта объем выполнения услуг, предусмотренного Контрактом, не более чем на десять процентов в порядке и на условиях, установленных ФЗ № 44; </w:t>
      </w:r>
    </w:p>
    <w:p w14:paraId="355CA526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4.4.6. отказаться от приемки выполненных услуг, не соответствующих условиям Контракта;</w:t>
      </w:r>
    </w:p>
    <w:p w14:paraId="3E387321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14:paraId="16A5880A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4.4.8. до принятия решения об одностороннем отказе от исполнения Контракта провести экспертизу оказанной услуги.</w:t>
      </w:r>
    </w:p>
    <w:p w14:paraId="6760B34F" w14:textId="7BA86EAD" w:rsidR="001C7774" w:rsidRDefault="001C7774" w:rsidP="001C777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bookmarkStart w:id="8" w:name="P129"/>
      <w:bookmarkStart w:id="9" w:name="P140"/>
      <w:bookmarkEnd w:id="8"/>
      <w:bookmarkEnd w:id="9"/>
      <w:r>
        <w:rPr>
          <w:rFonts w:ascii="Times New Roman" w:hAnsi="Times New Roman" w:cs="Times New Roman"/>
          <w:b/>
        </w:rPr>
        <w:t>V. Ответственность Сторон</w:t>
      </w:r>
    </w:p>
    <w:p w14:paraId="03CBC913" w14:textId="4364C991" w:rsidR="001C7774" w:rsidRDefault="001250B9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.1. За качество оказываемых услуг Исполнитель несет ответственность в соответствии с действующим законодательством Российской Федерации.</w:t>
      </w:r>
    </w:p>
    <w:p w14:paraId="3BED9C8B" w14:textId="649932D1" w:rsidR="001C7774" w:rsidRDefault="001250B9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259B54A4" w14:textId="77777777" w:rsidR="001C7774" w:rsidRDefault="001C7774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Штраф начисляется в соответствии с постановлением Правительства Российской Федерации от 30.08.2017 № 1042 (с изм. и </w:t>
      </w:r>
      <w:proofErr w:type="spellStart"/>
      <w:r>
        <w:rPr>
          <w:rFonts w:ascii="Times New Roman" w:hAnsi="Times New Roman" w:cs="Times New Roman"/>
        </w:rPr>
        <w:t>доп</w:t>
      </w:r>
      <w:proofErr w:type="spellEnd"/>
      <w:r>
        <w:rPr>
          <w:rFonts w:ascii="Times New Roman" w:hAnsi="Times New Roman" w:cs="Times New Roman"/>
        </w:rPr>
        <w:t>)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1042).</w:t>
      </w:r>
    </w:p>
    <w:p w14:paraId="49A76905" w14:textId="4A670DDD" w:rsidR="006C391A" w:rsidRDefault="001250B9" w:rsidP="006C391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 xml:space="preserve">.3. </w:t>
      </w:r>
      <w:r w:rsidR="006C391A" w:rsidRPr="006C391A">
        <w:rPr>
          <w:rFonts w:ascii="Times New Roman" w:hAnsi="Times New Roman" w:cs="Times New Roman"/>
        </w:rPr>
        <w:t xml:space="preserve">За каждый факт неисполнения или ненадлежащего исполнения </w:t>
      </w:r>
      <w:r w:rsidR="006C391A">
        <w:rPr>
          <w:rFonts w:ascii="Times New Roman" w:hAnsi="Times New Roman" w:cs="Times New Roman"/>
        </w:rPr>
        <w:t>Исполнителем обязательств, преду</w:t>
      </w:r>
      <w:r w:rsidR="006C391A" w:rsidRPr="006C391A">
        <w:rPr>
          <w:rFonts w:ascii="Times New Roman" w:hAnsi="Times New Roman" w:cs="Times New Roman"/>
        </w:rPr>
        <w:t>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1 (один) процент цены контракта, но не более 5 (пяти) тысяч рублей и не менее 1 (одной) тысячи рублей (за исключени</w:t>
      </w:r>
      <w:r>
        <w:rPr>
          <w:rFonts w:ascii="Times New Roman" w:hAnsi="Times New Roman" w:cs="Times New Roman"/>
        </w:rPr>
        <w:t>ем случаев, предусмотренных п. 5</w:t>
      </w:r>
      <w:r w:rsidR="006C391A" w:rsidRPr="006C391A">
        <w:rPr>
          <w:rFonts w:ascii="Times New Roman" w:hAnsi="Times New Roman" w:cs="Times New Roman"/>
        </w:rPr>
        <w:t>.</w:t>
      </w:r>
      <w:r w:rsidR="006C391A">
        <w:rPr>
          <w:rFonts w:ascii="Times New Roman" w:hAnsi="Times New Roman" w:cs="Times New Roman"/>
        </w:rPr>
        <w:t>4</w:t>
      </w:r>
      <w:r w:rsidR="006C391A" w:rsidRPr="006C391A">
        <w:rPr>
          <w:rFonts w:ascii="Times New Roman" w:hAnsi="Times New Roman" w:cs="Times New Roman"/>
        </w:rPr>
        <w:t xml:space="preserve"> настоящего контракта).</w:t>
      </w:r>
      <w:r w:rsidR="006C391A">
        <w:rPr>
          <w:rFonts w:ascii="Times New Roman" w:hAnsi="Times New Roman" w:cs="Times New Roman"/>
        </w:rPr>
        <w:t xml:space="preserve"> </w:t>
      </w:r>
    </w:p>
    <w:p w14:paraId="49A1C73A" w14:textId="576FB945" w:rsidR="001C7774" w:rsidRDefault="001250B9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1C7774">
        <w:rPr>
          <w:rFonts w:ascii="Times New Roman" w:hAnsi="Times New Roman" w:cs="Times New Roman"/>
        </w:rPr>
        <w:t xml:space="preserve"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(при наличии в контракте таких обязательств) взыскивается штраф в размере </w:t>
      </w:r>
      <w:r w:rsidR="005F333A">
        <w:rPr>
          <w:rFonts w:ascii="Times New Roman" w:hAnsi="Times New Roman" w:cs="Times New Roman"/>
        </w:rPr>
        <w:t>1000 (одна тысяча) рублей 00 копеек</w:t>
      </w:r>
      <w:r w:rsidR="001C7774">
        <w:rPr>
          <w:rFonts w:ascii="Times New Roman" w:hAnsi="Times New Roman" w:cs="Times New Roman"/>
        </w:rPr>
        <w:t>, определенном согласно Постановлению № 1042:</w:t>
      </w:r>
    </w:p>
    <w:p w14:paraId="0F281677" w14:textId="662D2E58" w:rsidR="001C7774" w:rsidRDefault="006F717F" w:rsidP="001250B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C7774">
        <w:rPr>
          <w:rFonts w:ascii="Times New Roman" w:hAnsi="Times New Roman" w:cs="Times New Roman"/>
        </w:rPr>
        <w:t xml:space="preserve"> 1000 рублей, если цена Контр</w:t>
      </w:r>
      <w:r w:rsidR="001250B9">
        <w:rPr>
          <w:rFonts w:ascii="Times New Roman" w:hAnsi="Times New Roman" w:cs="Times New Roman"/>
        </w:rPr>
        <w:t>акта не превышает 3 млн. рублей.</w:t>
      </w:r>
    </w:p>
    <w:p w14:paraId="0FF27CD2" w14:textId="09D12EB6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.6. Пеня начисляется за каждый день просрочки исполнения Исполнителем обязательства, предусмотренного контрактом, в том числе за несвоевременное предоставление обеспечения исполнения Контракта в случаях,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</w:t>
      </w:r>
      <w:r w:rsidR="001C7774">
        <w:rPr>
          <w:rFonts w:ascii="Times New Roman" w:hAnsi="Times New Roman" w:cs="Times New Roman"/>
        </w:rPr>
        <w:lastRenderedPageBreak/>
        <w:t xml:space="preserve">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 w:rsidR="001250B9">
        <w:rPr>
          <w:rFonts w:ascii="Times New Roman" w:hAnsi="Times New Roman" w:cs="Times New Roman"/>
        </w:rPr>
        <w:t>Исполнителем</w:t>
      </w:r>
      <w:r w:rsidR="001C7774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4AB307F" w14:textId="5C8A7AA2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требовать уплаты неустоек (штрафов, пеней).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1670586C" w14:textId="6688B274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 xml:space="preserve">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</w:t>
      </w:r>
      <w:r w:rsidR="00F02BB4">
        <w:rPr>
          <w:rFonts w:ascii="Times New Roman" w:hAnsi="Times New Roman" w:cs="Times New Roman"/>
        </w:rPr>
        <w:t>1000 (одна тысяча) рублей 00 копеек</w:t>
      </w:r>
      <w:r w:rsidR="001C7774">
        <w:rPr>
          <w:rFonts w:ascii="Times New Roman" w:hAnsi="Times New Roman" w:cs="Times New Roman"/>
        </w:rPr>
        <w:t>, определенном согласно Постановлению № 1042:</w:t>
      </w:r>
    </w:p>
    <w:p w14:paraId="6EFCEA5E" w14:textId="0F97C1EC" w:rsidR="001C7774" w:rsidRDefault="006F717F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C7774">
        <w:rPr>
          <w:rFonts w:ascii="Times New Roman" w:hAnsi="Times New Roman" w:cs="Times New Roman"/>
        </w:rPr>
        <w:t>1000 рублей, если цена Контракта не превышает 3 млн. рублей (включительно);</w:t>
      </w:r>
    </w:p>
    <w:p w14:paraId="121B353E" w14:textId="2D3D5964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.9. Ответственность Сторон в иных случаях определяется в соответствии с законодательством Российской Федерации.</w:t>
      </w:r>
    </w:p>
    <w:p w14:paraId="38D650E8" w14:textId="4AA07BA4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.10. Уплата штрафа, пени не освобождает Стороны от необходимости исполнения обязательств или устранения нарушений.</w:t>
      </w:r>
    </w:p>
    <w:p w14:paraId="10EAB5C4" w14:textId="5DF243B2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74BDFBF" w14:textId="75A54626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.12.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4D3570F" w14:textId="527C9814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ABFCEE3" w14:textId="749ACD61" w:rsidR="001C7774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>.14. Заказчиком могут быть удержаны суммы неисполненных Исполнителем требований об уплате неустоек (штрафов, пеней), предъявленных в соответствии с настоящим разделом, из суммы, подлежащей оплате Исполнителю.</w:t>
      </w:r>
    </w:p>
    <w:p w14:paraId="3B70BEA5" w14:textId="534D26E6" w:rsidR="001C7774" w:rsidRPr="00053F6F" w:rsidRDefault="00C6622B" w:rsidP="001C7774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5</w:t>
      </w:r>
      <w:r w:rsidR="001C7774">
        <w:rPr>
          <w:rFonts w:ascii="Times New Roman" w:hAnsi="Times New Roman" w:cs="Times New Roman"/>
        </w:rPr>
        <w:t xml:space="preserve">.15.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штрафа и порядок </w:t>
      </w:r>
      <w:r w:rsidR="001C7774" w:rsidRPr="00053F6F">
        <w:rPr>
          <w:rFonts w:ascii="Times New Roman" w:hAnsi="Times New Roman" w:cs="Times New Roman"/>
          <w:szCs w:val="22"/>
        </w:rPr>
        <w:t>его начисления устанавливается контрактом в соответствии с законодательством Российской Федерации.</w:t>
      </w:r>
    </w:p>
    <w:p w14:paraId="6F4E9429" w14:textId="7D0D1A0E" w:rsidR="001C7774" w:rsidRPr="00053F6F" w:rsidRDefault="001C7774" w:rsidP="001C7774">
      <w:pPr>
        <w:pStyle w:val="ConsPlusNormal"/>
        <w:tabs>
          <w:tab w:val="center" w:pos="5102"/>
          <w:tab w:val="left" w:pos="7525"/>
        </w:tabs>
        <w:ind w:firstLine="567"/>
        <w:outlineLvl w:val="0"/>
        <w:rPr>
          <w:rFonts w:ascii="Times New Roman" w:hAnsi="Times New Roman" w:cs="Times New Roman"/>
          <w:b/>
          <w:szCs w:val="22"/>
        </w:rPr>
      </w:pPr>
      <w:r w:rsidRPr="00053F6F">
        <w:rPr>
          <w:rFonts w:ascii="Times New Roman" w:hAnsi="Times New Roman" w:cs="Times New Roman"/>
          <w:szCs w:val="22"/>
        </w:rPr>
        <w:tab/>
      </w:r>
      <w:r w:rsidRPr="00053F6F">
        <w:rPr>
          <w:rFonts w:ascii="Times New Roman" w:hAnsi="Times New Roman" w:cs="Times New Roman"/>
          <w:b/>
          <w:szCs w:val="22"/>
        </w:rPr>
        <w:t xml:space="preserve">VI. Обеспечение исполнения </w:t>
      </w:r>
      <w:r w:rsidR="00F116E3">
        <w:rPr>
          <w:rFonts w:ascii="Times New Roman" w:hAnsi="Times New Roman" w:cs="Times New Roman"/>
          <w:b/>
          <w:szCs w:val="22"/>
        </w:rPr>
        <w:t>гарантийных обязательств</w:t>
      </w:r>
      <w:r w:rsidRPr="00053F6F">
        <w:rPr>
          <w:rFonts w:ascii="Times New Roman" w:hAnsi="Times New Roman" w:cs="Times New Roman"/>
          <w:b/>
          <w:szCs w:val="22"/>
        </w:rPr>
        <w:tab/>
      </w:r>
    </w:p>
    <w:p w14:paraId="41F7C34E" w14:textId="1799425E" w:rsidR="007D236F" w:rsidRPr="00053F6F" w:rsidRDefault="000738AC" w:rsidP="007D236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bookmarkStart w:id="10" w:name="P160"/>
      <w:bookmarkStart w:id="11" w:name="P177"/>
      <w:bookmarkEnd w:id="10"/>
      <w:bookmarkEnd w:id="11"/>
      <w:r>
        <w:rPr>
          <w:rFonts w:ascii="Times New Roman" w:hAnsi="Times New Roman" w:cs="Times New Roman"/>
          <w:szCs w:val="22"/>
        </w:rPr>
        <w:t>6</w:t>
      </w:r>
      <w:r w:rsidR="007D236F" w:rsidRPr="00053F6F">
        <w:rPr>
          <w:rFonts w:ascii="Times New Roman" w:hAnsi="Times New Roman" w:cs="Times New Roman"/>
          <w:szCs w:val="22"/>
        </w:rPr>
        <w:t xml:space="preserve">.1. Обеспечение гарантийных обязательств </w:t>
      </w:r>
      <w:r w:rsidR="00F116E3">
        <w:rPr>
          <w:rFonts w:ascii="Times New Roman" w:hAnsi="Times New Roman" w:cs="Times New Roman"/>
          <w:szCs w:val="22"/>
        </w:rPr>
        <w:t>не предусмотрено</w:t>
      </w:r>
      <w:r w:rsidR="007D236F" w:rsidRPr="00053F6F">
        <w:rPr>
          <w:rFonts w:ascii="Times New Roman" w:hAnsi="Times New Roman" w:cs="Times New Roman"/>
          <w:szCs w:val="22"/>
        </w:rPr>
        <w:t xml:space="preserve">. </w:t>
      </w:r>
    </w:p>
    <w:p w14:paraId="31D2BB58" w14:textId="6D93C08D" w:rsidR="007D236F" w:rsidRPr="00053F6F" w:rsidRDefault="005B3EC5" w:rsidP="005B3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053F6F">
        <w:rPr>
          <w:rFonts w:ascii="Times New Roman" w:hAnsi="Times New Roman"/>
          <w:b/>
        </w:rPr>
        <w:t xml:space="preserve">VII. </w:t>
      </w:r>
      <w:r w:rsidR="007D236F" w:rsidRPr="00053F6F">
        <w:rPr>
          <w:rFonts w:ascii="Times New Roman" w:hAnsi="Times New Roman"/>
          <w:b/>
        </w:rPr>
        <w:t>Обеспечение исполнения контракта</w:t>
      </w:r>
    </w:p>
    <w:p w14:paraId="027AC625" w14:textId="615F500E" w:rsidR="007D236F" w:rsidRPr="00053F6F" w:rsidRDefault="000738AC" w:rsidP="000738AC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2"/>
        </w:rPr>
        <w:t>7</w:t>
      </w:r>
      <w:r w:rsidR="007D236F" w:rsidRPr="00053F6F">
        <w:rPr>
          <w:rFonts w:ascii="Times New Roman" w:hAnsi="Times New Roman" w:cs="Times New Roman"/>
          <w:szCs w:val="22"/>
        </w:rPr>
        <w:t xml:space="preserve">.1. Обеспечение исполнения контракта </w:t>
      </w:r>
      <w:r>
        <w:rPr>
          <w:rFonts w:ascii="Times New Roman" w:hAnsi="Times New Roman" w:cs="Times New Roman"/>
          <w:szCs w:val="22"/>
        </w:rPr>
        <w:t xml:space="preserve">не </w:t>
      </w:r>
      <w:r w:rsidR="007D236F" w:rsidRPr="00053F6F">
        <w:rPr>
          <w:rFonts w:ascii="Times New Roman" w:hAnsi="Times New Roman" w:cs="Times New Roman"/>
          <w:szCs w:val="22"/>
        </w:rPr>
        <w:t>устан</w:t>
      </w:r>
      <w:r>
        <w:rPr>
          <w:rFonts w:ascii="Times New Roman" w:hAnsi="Times New Roman" w:cs="Times New Roman"/>
          <w:szCs w:val="22"/>
        </w:rPr>
        <w:t>о</w:t>
      </w:r>
      <w:r w:rsidR="007D236F" w:rsidRPr="00053F6F">
        <w:rPr>
          <w:rFonts w:ascii="Times New Roman" w:hAnsi="Times New Roman" w:cs="Times New Roman"/>
          <w:szCs w:val="22"/>
        </w:rPr>
        <w:t>вл</w:t>
      </w:r>
      <w:r>
        <w:rPr>
          <w:rFonts w:ascii="Times New Roman" w:hAnsi="Times New Roman" w:cs="Times New Roman"/>
          <w:szCs w:val="22"/>
        </w:rPr>
        <w:t>ено.</w:t>
      </w:r>
      <w:r w:rsidR="007D236F" w:rsidRPr="00053F6F">
        <w:rPr>
          <w:rFonts w:ascii="Times New Roman" w:hAnsi="Times New Roman" w:cs="Times New Roman"/>
          <w:szCs w:val="22"/>
        </w:rPr>
        <w:t xml:space="preserve"> </w:t>
      </w:r>
    </w:p>
    <w:p w14:paraId="7986A431" w14:textId="60A133E8" w:rsidR="001C7774" w:rsidRPr="00053F6F" w:rsidRDefault="000738AC" w:rsidP="00053F6F">
      <w:pPr>
        <w:pStyle w:val="ConsPlusNormal"/>
        <w:ind w:firstLine="567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 w:cs="Times New Roman"/>
          <w:b/>
          <w:bCs/>
          <w:szCs w:val="22"/>
          <w:lang w:val="en-US"/>
        </w:rPr>
        <w:t>VIII</w:t>
      </w:r>
      <w:r w:rsidR="001C7774" w:rsidRPr="00053F6F">
        <w:rPr>
          <w:rFonts w:ascii="Times New Roman" w:hAnsi="Times New Roman" w:cs="Times New Roman"/>
          <w:b/>
          <w:bCs/>
          <w:szCs w:val="22"/>
        </w:rPr>
        <w:t xml:space="preserve">. </w:t>
      </w:r>
      <w:bookmarkStart w:id="12" w:name="P1587"/>
      <w:bookmarkStart w:id="13" w:name="P1600"/>
      <w:bookmarkEnd w:id="12"/>
      <w:bookmarkEnd w:id="13"/>
      <w:r w:rsidR="001C7774" w:rsidRPr="00053F6F">
        <w:rPr>
          <w:rFonts w:ascii="Times New Roman" w:hAnsi="Times New Roman" w:cs="Times New Roman"/>
          <w:b/>
          <w:szCs w:val="22"/>
        </w:rPr>
        <w:t>Обстоятельства</w:t>
      </w:r>
      <w:r w:rsidR="001C7774" w:rsidRPr="00053F6F">
        <w:rPr>
          <w:rFonts w:ascii="Times New Roman" w:hAnsi="Times New Roman"/>
          <w:b/>
          <w:szCs w:val="22"/>
        </w:rPr>
        <w:t xml:space="preserve"> непреодолимой силы</w:t>
      </w:r>
    </w:p>
    <w:p w14:paraId="3D55E962" w14:textId="7BDBBE7D" w:rsidR="001C7774" w:rsidRPr="00053F6F" w:rsidRDefault="000738AC" w:rsidP="00053F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1C7774" w:rsidRPr="00053F6F">
        <w:rPr>
          <w:rFonts w:ascii="Times New Roman" w:eastAsia="Times New Roman" w:hAnsi="Times New Roman"/>
          <w:lang w:eastAsia="ru-RU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23E71890" w14:textId="15B467A5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1C7774" w:rsidRPr="00053F6F">
        <w:rPr>
          <w:rFonts w:ascii="Times New Roman" w:eastAsia="Times New Roman" w:hAnsi="Times New Roman"/>
          <w:lang w:eastAsia="ru-RU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(пяти) дней с момента</w:t>
      </w:r>
      <w:r w:rsidR="001C7774">
        <w:rPr>
          <w:rFonts w:ascii="Times New Roman" w:eastAsia="Times New Roman" w:hAnsi="Times New Roman"/>
          <w:lang w:eastAsia="ru-RU"/>
        </w:rPr>
        <w:t xml:space="preserve">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3A61C7C" w14:textId="1C5672BB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1C7774">
        <w:rPr>
          <w:rFonts w:ascii="Times New Roman" w:eastAsia="Times New Roman" w:hAnsi="Times New Roman"/>
          <w:lang w:eastAsia="ru-RU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469FA886" w14:textId="27A31F93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1C7774">
        <w:rPr>
          <w:rFonts w:ascii="Times New Roman" w:eastAsia="Times New Roman" w:hAnsi="Times New Roman"/>
          <w:lang w:eastAsia="ru-RU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610F0AC" w14:textId="37FEFFD4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>I</w:t>
      </w:r>
      <w:r w:rsidR="001C7774">
        <w:rPr>
          <w:rFonts w:ascii="Times New Roman" w:eastAsia="Times New Roman" w:hAnsi="Times New Roman"/>
          <w:b/>
          <w:lang w:eastAsia="ru-RU"/>
        </w:rPr>
        <w:t>X. Рассмотрение и разрешение споров</w:t>
      </w:r>
    </w:p>
    <w:p w14:paraId="02EDE814" w14:textId="117EC0B2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1C7774">
        <w:rPr>
          <w:rFonts w:ascii="Times New Roman" w:eastAsia="Times New Roman" w:hAnsi="Times New Roman"/>
          <w:lang w:eastAsia="ru-RU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7BED08D3" w14:textId="609CF9FB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1C7774">
        <w:rPr>
          <w:rFonts w:ascii="Times New Roman" w:eastAsia="Times New Roman" w:hAnsi="Times New Roman"/>
          <w:lang w:eastAsia="ru-RU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F788462" w14:textId="0401273D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1C7774">
        <w:rPr>
          <w:rFonts w:ascii="Times New Roman" w:eastAsia="Times New Roman" w:hAnsi="Times New Roman"/>
          <w:lang w:eastAsia="ru-RU"/>
        </w:rPr>
        <w:t xml:space="preserve">.3. 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</w:t>
      </w:r>
      <w:r w:rsidR="001C7774">
        <w:rPr>
          <w:rFonts w:ascii="Times New Roman" w:eastAsia="Times New Roman" w:hAnsi="Times New Roman"/>
          <w:lang w:eastAsia="ru-RU"/>
        </w:rPr>
        <w:lastRenderedPageBreak/>
        <w:t>электронного сообщения - с последующим предоставлением оригинала документа.</w:t>
      </w:r>
    </w:p>
    <w:p w14:paraId="5D7B8C93" w14:textId="4746A92B" w:rsidR="001C7774" w:rsidRDefault="000738AC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1C7774">
        <w:rPr>
          <w:rFonts w:ascii="Times New Roman" w:eastAsia="Times New Roman" w:hAnsi="Times New Roman"/>
          <w:lang w:eastAsia="ru-RU"/>
        </w:rPr>
        <w:t xml:space="preserve">.4. При </w:t>
      </w:r>
      <w:proofErr w:type="spellStart"/>
      <w:r w:rsidR="001C7774">
        <w:rPr>
          <w:rFonts w:ascii="Times New Roman" w:eastAsia="Times New Roman" w:hAnsi="Times New Roman"/>
          <w:lang w:eastAsia="ru-RU"/>
        </w:rPr>
        <w:t>неурегулировании</w:t>
      </w:r>
      <w:proofErr w:type="spellEnd"/>
      <w:r w:rsidR="001C7774">
        <w:rPr>
          <w:rFonts w:ascii="Times New Roman" w:eastAsia="Times New Roman" w:hAnsi="Times New Roman"/>
          <w:lang w:eastAsia="ru-RU"/>
        </w:rPr>
        <w:t xml:space="preserve"> Сторонами спора в досудебном порядке, спор разрешается в судебном порядке в Арбитражном суде Краснодарского края.</w:t>
      </w:r>
    </w:p>
    <w:p w14:paraId="67CCCF99" w14:textId="7CD4B614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X. Срок действия и порядок расторжения Контракта</w:t>
      </w:r>
    </w:p>
    <w:p w14:paraId="37450583" w14:textId="2A7CA7D8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.1. Контракт вступает в силу с момента его подписания обеими Сторонами и действует до полного испол</w:t>
      </w:r>
      <w:r w:rsidR="00B37F5D">
        <w:rPr>
          <w:rFonts w:ascii="Times New Roman" w:eastAsia="Times New Roman" w:hAnsi="Times New Roman"/>
          <w:lang w:eastAsia="ru-RU"/>
        </w:rPr>
        <w:t xml:space="preserve">нения сторонами обязательств, </w:t>
      </w:r>
      <w:r w:rsidRPr="00B37F5D">
        <w:rPr>
          <w:rFonts w:ascii="Times New Roman" w:eastAsia="Times New Roman" w:hAnsi="Times New Roman"/>
          <w:lang w:eastAsia="ru-RU"/>
        </w:rPr>
        <w:t xml:space="preserve">не позднее </w:t>
      </w:r>
      <w:r w:rsidR="008153F3">
        <w:rPr>
          <w:rFonts w:ascii="Times New Roman" w:eastAsia="Times New Roman" w:hAnsi="Times New Roman"/>
          <w:lang w:eastAsia="ru-RU"/>
        </w:rPr>
        <w:t>31</w:t>
      </w:r>
      <w:r w:rsidR="00A81BF8" w:rsidRPr="00B37F5D">
        <w:rPr>
          <w:rFonts w:ascii="Times New Roman" w:eastAsia="Times New Roman" w:hAnsi="Times New Roman"/>
          <w:lang w:eastAsia="ru-RU"/>
        </w:rPr>
        <w:t xml:space="preserve"> декабря</w:t>
      </w:r>
      <w:r w:rsidRPr="00B37F5D">
        <w:rPr>
          <w:rFonts w:ascii="Times New Roman" w:eastAsia="Times New Roman" w:hAnsi="Times New Roman"/>
          <w:lang w:eastAsia="ru-RU"/>
        </w:rPr>
        <w:t xml:space="preserve"> 202</w:t>
      </w:r>
      <w:r w:rsidR="006D2DF4">
        <w:rPr>
          <w:rFonts w:ascii="Times New Roman" w:eastAsia="Times New Roman" w:hAnsi="Times New Roman"/>
          <w:lang w:eastAsia="ru-RU"/>
        </w:rPr>
        <w:t>6</w:t>
      </w:r>
      <w:r w:rsidRPr="00B37F5D">
        <w:rPr>
          <w:rFonts w:ascii="Times New Roman" w:eastAsia="Times New Roman" w:hAnsi="Times New Roman"/>
          <w:lang w:eastAsia="ru-RU"/>
        </w:rPr>
        <w:t xml:space="preserve"> г</w:t>
      </w:r>
      <w:r>
        <w:rPr>
          <w:rFonts w:ascii="Times New Roman" w:eastAsia="Times New Roman" w:hAnsi="Times New Roman"/>
          <w:lang w:eastAsia="ru-RU"/>
        </w:rPr>
        <w:t xml:space="preserve">. Окончание срока действия Контракта не влечет прекращения неисполненных обязательств Сторон по Контракту. </w:t>
      </w:r>
    </w:p>
    <w:p w14:paraId="6DF13FC3" w14:textId="561D5B99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r w:rsidRPr="003D7F9D">
        <w:rPr>
          <w:rFonts w:ascii="Times New Roman" w:eastAsia="Times New Roman" w:hAnsi="Times New Roman"/>
          <w:lang w:eastAsia="ru-RU"/>
        </w:rPr>
        <w:t>частями 9</w:t>
      </w:r>
      <w:r>
        <w:rPr>
          <w:rFonts w:ascii="Times New Roman" w:eastAsia="Times New Roman" w:hAnsi="Times New Roman"/>
          <w:lang w:eastAsia="ru-RU"/>
        </w:rPr>
        <w:t xml:space="preserve"> - </w:t>
      </w:r>
      <w:r w:rsidRPr="003D7F9D">
        <w:rPr>
          <w:rFonts w:ascii="Times New Roman" w:eastAsia="Times New Roman" w:hAnsi="Times New Roman"/>
          <w:lang w:eastAsia="ru-RU"/>
        </w:rPr>
        <w:t>23 статьи 95</w:t>
      </w:r>
      <w:r>
        <w:rPr>
          <w:rFonts w:ascii="Times New Roman" w:eastAsia="Times New Roman" w:hAnsi="Times New Roman"/>
          <w:lang w:eastAsia="ru-RU"/>
        </w:rPr>
        <w:t xml:space="preserve"> ФЗ № 44.</w:t>
      </w:r>
    </w:p>
    <w:p w14:paraId="5B281F7D" w14:textId="76FB46B8" w:rsidR="001C7774" w:rsidRDefault="001C7774" w:rsidP="001C77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.3.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</w:p>
    <w:p w14:paraId="59424967" w14:textId="51386D5E" w:rsidR="00FF1186" w:rsidRPr="0044708B" w:rsidRDefault="00FF1186" w:rsidP="00FF11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4" w:name="Par0"/>
      <w:bookmarkEnd w:id="14"/>
      <w:r w:rsidRPr="0044708B">
        <w:rPr>
          <w:rFonts w:ascii="Times New Roman" w:eastAsia="Times New Roman" w:hAnsi="Times New Roman"/>
          <w:lang w:eastAsia="ru-RU"/>
        </w:rPr>
        <w:t xml:space="preserve"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</w:t>
      </w:r>
      <w:r w:rsidRPr="00C37F40">
        <w:rPr>
          <w:rFonts w:ascii="Times New Roman" w:eastAsia="Times New Roman" w:hAnsi="Times New Roman"/>
          <w:lang w:eastAsia="ru-RU"/>
        </w:rPr>
        <w:t>частью 1.1</w:t>
      </w:r>
      <w:r w:rsidRPr="0044708B">
        <w:rPr>
          <w:rFonts w:ascii="Times New Roman" w:eastAsia="Times New Roman" w:hAnsi="Times New Roman"/>
          <w:lang w:eastAsia="ru-RU"/>
        </w:rPr>
        <w:t xml:space="preserve"> (при наличии такого требования) статьи 31 настоящего Федерального закона) и (или) поставляемому товару;</w:t>
      </w:r>
    </w:p>
    <w:p w14:paraId="5F06E40F" w14:textId="1A02A543" w:rsidR="00FF1186" w:rsidRPr="0044708B" w:rsidRDefault="00FF1186" w:rsidP="00FF11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4708B">
        <w:rPr>
          <w:rFonts w:ascii="Times New Roman" w:eastAsia="Times New Roman" w:hAnsi="Times New Roman"/>
          <w:lang w:eastAsia="ru-RU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</w:t>
      </w:r>
      <w:r w:rsidRPr="00C37F40">
        <w:rPr>
          <w:rFonts w:ascii="Times New Roman" w:eastAsia="Times New Roman" w:hAnsi="Times New Roman"/>
          <w:lang w:eastAsia="ru-RU"/>
        </w:rPr>
        <w:t>подпункте "а"</w:t>
      </w:r>
      <w:r w:rsidRPr="0044708B">
        <w:rPr>
          <w:rFonts w:ascii="Times New Roman" w:eastAsia="Times New Roman" w:hAnsi="Times New Roman"/>
          <w:lang w:eastAsia="ru-RU"/>
        </w:rPr>
        <w:t xml:space="preserve"> настоящего пункта, что позволило ему стать победителем определения поставщика (подрядчика, исполнителя);</w:t>
      </w:r>
    </w:p>
    <w:p w14:paraId="26680604" w14:textId="48F14165" w:rsidR="00FF1186" w:rsidRPr="00FF1186" w:rsidRDefault="00FF1186" w:rsidP="00FF11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44708B">
        <w:rPr>
          <w:rFonts w:ascii="Times New Roman" w:eastAsia="Times New Roman" w:hAnsi="Times New Roman"/>
          <w:lang w:eastAsia="ru-RU"/>
        </w:rPr>
        <w:t xml:space="preserve">в) если вследствие реорганизации юридического лица, являющегося подрядчиком (исполнителем), его права и обязанности по такому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r w:rsidRPr="00C37F40">
        <w:rPr>
          <w:rFonts w:ascii="Times New Roman" w:eastAsia="Times New Roman" w:hAnsi="Times New Roman"/>
          <w:lang w:eastAsia="ru-RU"/>
        </w:rPr>
        <w:t>подпунктами "а"</w:t>
      </w:r>
      <w:r w:rsidRPr="0044708B">
        <w:rPr>
          <w:rFonts w:ascii="Times New Roman" w:eastAsia="Times New Roman" w:hAnsi="Times New Roman"/>
          <w:lang w:eastAsia="ru-RU"/>
        </w:rPr>
        <w:t xml:space="preserve"> и </w:t>
      </w:r>
      <w:r w:rsidRPr="00C37F40">
        <w:rPr>
          <w:rFonts w:ascii="Times New Roman" w:eastAsia="Times New Roman" w:hAnsi="Times New Roman"/>
          <w:lang w:eastAsia="ru-RU"/>
        </w:rPr>
        <w:t>"б" пункта 1 части 2 статьи 14</w:t>
      </w:r>
      <w:r w:rsidRPr="0044708B">
        <w:rPr>
          <w:rFonts w:ascii="Times New Roman" w:eastAsia="Times New Roman" w:hAnsi="Times New Roman"/>
          <w:lang w:eastAsia="ru-RU"/>
        </w:rPr>
        <w:t xml:space="preserve"> настоящего Федерального закона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подрядчик (исполнитель) являлся российским лицом, либо в соответствии с </w:t>
      </w:r>
      <w:r w:rsidRPr="00C37F40">
        <w:rPr>
          <w:rFonts w:ascii="Times New Roman" w:eastAsia="Times New Roman" w:hAnsi="Times New Roman"/>
          <w:lang w:eastAsia="ru-RU"/>
        </w:rPr>
        <w:t>подпунктом "в" пункта 1 части 2 статьи 14</w:t>
      </w:r>
      <w:r w:rsidRPr="0044708B">
        <w:rPr>
          <w:rFonts w:ascii="Times New Roman" w:eastAsia="Times New Roman" w:hAnsi="Times New Roman"/>
          <w:lang w:eastAsia="ru-RU"/>
        </w:rPr>
        <w:t xml:space="preserve"> настоящего Федерального закона установлено преимущество в отношении работ, услуг, соответственно выполняемых, оказываемых российскими лицами, и подрядчик (исполн</w:t>
      </w:r>
      <w:r w:rsidR="000C5D3F">
        <w:rPr>
          <w:rFonts w:ascii="Times New Roman" w:eastAsia="Times New Roman" w:hAnsi="Times New Roman"/>
          <w:lang w:eastAsia="ru-RU"/>
        </w:rPr>
        <w:t>итель) являлся российским лицом.</w:t>
      </w:r>
    </w:p>
    <w:p w14:paraId="18596F21" w14:textId="77777777" w:rsidR="00FF1186" w:rsidRDefault="00FF1186" w:rsidP="001C777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53A4E95F" w14:textId="0DA3EE55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XI. Прочие положения</w:t>
      </w:r>
    </w:p>
    <w:p w14:paraId="7899C1DE" w14:textId="067E3897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09EE151B" w14:textId="5D8FC3F2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>.</w:t>
      </w:r>
      <w:r w:rsidR="0044708B">
        <w:rPr>
          <w:rFonts w:ascii="Times New Roman" w:eastAsia="Times New Roman" w:hAnsi="Times New Roman"/>
          <w:lang w:eastAsia="ru-RU"/>
        </w:rPr>
        <w:t>2</w:t>
      </w:r>
      <w:r>
        <w:rPr>
          <w:rFonts w:ascii="Times New Roman" w:eastAsia="Times New Roman" w:hAnsi="Times New Roman"/>
          <w:lang w:eastAsia="ru-RU"/>
        </w:rPr>
        <w:t>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0DAC55DF" w14:textId="5DD2AE84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>
        <w:rPr>
          <w:rFonts w:ascii="Times New Roman" w:eastAsia="Times New Roman" w:hAnsi="Times New Roman"/>
          <w:lang w:eastAsia="ru-RU"/>
        </w:rPr>
        <w:t>.</w:t>
      </w:r>
      <w:r w:rsidR="0044708B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 xml:space="preserve">. Изменение условий Контракта при его исполнении не допускается, за исключением случаев, предусмотренных </w:t>
      </w:r>
      <w:r w:rsidRPr="003D7F9D">
        <w:rPr>
          <w:rFonts w:ascii="Times New Roman" w:eastAsia="Times New Roman" w:hAnsi="Times New Roman"/>
          <w:lang w:eastAsia="ru-RU"/>
        </w:rPr>
        <w:t>статьей 95</w:t>
      </w:r>
      <w:r>
        <w:rPr>
          <w:rFonts w:ascii="Times New Roman" w:eastAsia="Times New Roman" w:hAnsi="Times New Roman"/>
          <w:lang w:eastAsia="ru-RU"/>
        </w:rPr>
        <w:t xml:space="preserve"> ФЗ № 44.</w:t>
      </w:r>
    </w:p>
    <w:p w14:paraId="2767142B" w14:textId="54B55974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 w:rsidR="0044708B">
        <w:rPr>
          <w:rFonts w:ascii="Times New Roman" w:eastAsia="Times New Roman" w:hAnsi="Times New Roman"/>
          <w:lang w:eastAsia="ru-RU"/>
        </w:rPr>
        <w:t>.3</w:t>
      </w:r>
      <w:r>
        <w:rPr>
          <w:rFonts w:ascii="Times New Roman" w:eastAsia="Times New Roman" w:hAnsi="Times New Roman"/>
          <w:lang w:eastAsia="ru-RU"/>
        </w:rPr>
        <w:t>.1. Изменение по соглашению Сторон размера и (или) сроков оплаты и (или) объема оказываемых услуг,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14:paraId="387D8C64" w14:textId="3D2D48AF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 w:rsidR="0044708B">
        <w:rPr>
          <w:rFonts w:ascii="Times New Roman" w:eastAsia="Times New Roman" w:hAnsi="Times New Roman"/>
          <w:lang w:eastAsia="ru-RU"/>
        </w:rPr>
        <w:t>.4</w:t>
      </w:r>
      <w:r>
        <w:rPr>
          <w:rFonts w:ascii="Times New Roman" w:eastAsia="Times New Roman" w:hAnsi="Times New Roman"/>
          <w:lang w:eastAsia="ru-RU"/>
        </w:rPr>
        <w:t>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437F98D7" w14:textId="77777777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11175902" w14:textId="74B65917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 w:rsidR="0044708B">
        <w:rPr>
          <w:rFonts w:ascii="Times New Roman" w:eastAsia="Times New Roman" w:hAnsi="Times New Roman"/>
          <w:lang w:eastAsia="ru-RU"/>
        </w:rPr>
        <w:t>.5</w:t>
      </w:r>
      <w:r>
        <w:rPr>
          <w:rFonts w:ascii="Times New Roman" w:eastAsia="Times New Roman" w:hAnsi="Times New Roman"/>
          <w:lang w:eastAsia="ru-RU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bookmarkStart w:id="15" w:name="P1633"/>
      <w:bookmarkEnd w:id="15"/>
    </w:p>
    <w:p w14:paraId="47BE6097" w14:textId="08A9A491" w:rsidR="001C7774" w:rsidRDefault="001C7774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738AC">
        <w:rPr>
          <w:rFonts w:ascii="Times New Roman" w:eastAsia="Times New Roman" w:hAnsi="Times New Roman"/>
          <w:lang w:eastAsia="ru-RU"/>
        </w:rPr>
        <w:t>1</w:t>
      </w:r>
      <w:r w:rsidR="0044708B">
        <w:rPr>
          <w:rFonts w:ascii="Times New Roman" w:eastAsia="Times New Roman" w:hAnsi="Times New Roman"/>
          <w:lang w:eastAsia="ru-RU"/>
        </w:rPr>
        <w:t>.6</w:t>
      </w:r>
      <w:r>
        <w:rPr>
          <w:rFonts w:ascii="Times New Roman" w:eastAsia="Times New Roman" w:hAnsi="Times New Roman"/>
          <w:lang w:eastAsia="ru-RU"/>
        </w:rPr>
        <w:t>. Контракт составлен в форме электронного документа, подписанного усиленными электронными подписями Сторон.</w:t>
      </w:r>
    </w:p>
    <w:p w14:paraId="5749ECE7" w14:textId="77777777" w:rsidR="003D7F9D" w:rsidRDefault="003D7F9D" w:rsidP="001C777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6D8C69E7" w14:textId="221524E8" w:rsidR="001C7774" w:rsidRDefault="001C7774" w:rsidP="001C7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XII. </w:t>
      </w:r>
      <w:r>
        <w:rPr>
          <w:rFonts w:ascii="Times New Roman" w:eastAsia="Times New Roman" w:hAnsi="Times New Roman"/>
          <w:b/>
          <w:bCs/>
          <w:lang w:eastAsia="ru-RU"/>
        </w:rPr>
        <w:t>Реквизиты сторон</w:t>
      </w:r>
    </w:p>
    <w:p w14:paraId="3EC7B615" w14:textId="42A3D31D" w:rsidR="001C7774" w:rsidRDefault="001C7774" w:rsidP="001C77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2F56A4">
        <w:rPr>
          <w:rFonts w:ascii="Times New Roman" w:eastAsia="Times New Roman" w:hAnsi="Times New Roman"/>
          <w:lang w:eastAsia="ru-RU"/>
        </w:rPr>
        <w:t>2</w:t>
      </w:r>
      <w:r>
        <w:rPr>
          <w:rFonts w:ascii="Times New Roman" w:eastAsia="Times New Roman" w:hAnsi="Times New Roman"/>
          <w:lang w:eastAsia="ru-RU"/>
        </w:rPr>
        <w:t>.1. Реквизиты сторон: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1C7774" w14:paraId="1D377EA4" w14:textId="77777777" w:rsidTr="006935C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484" w14:textId="77777777" w:rsidR="001C7774" w:rsidRDefault="001C7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lastRenderedPageBreak/>
              <w:t>ЗАКАЗЧИК:</w:t>
            </w:r>
          </w:p>
          <w:p w14:paraId="6BF9C219" w14:textId="67982BCC" w:rsidR="00D2127D" w:rsidRPr="00371EBA" w:rsidRDefault="00D21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ФГБОУ ВО Кубанский ГАУ</w:t>
            </w:r>
          </w:p>
          <w:p w14:paraId="02100549" w14:textId="77777777" w:rsidR="00B37F5D" w:rsidRPr="00B37F5D" w:rsidRDefault="00B37F5D" w:rsidP="00B37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7F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УФК по Краснодарскому краю</w:t>
            </w:r>
          </w:p>
          <w:p w14:paraId="3BA766D6" w14:textId="77777777" w:rsidR="00B37F5D" w:rsidRPr="00B37F5D" w:rsidRDefault="00B37F5D" w:rsidP="00B37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7F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(ФГБОУ ВО Кубанский ГАУ л/с 20186Х13940)</w:t>
            </w:r>
          </w:p>
          <w:p w14:paraId="1E460202" w14:textId="2020E4C1" w:rsidR="001C7774" w:rsidRPr="00371EBA" w:rsidRDefault="00B37F5D" w:rsidP="00B37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37F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Банк: ОКЦ № 1 ЮГУ Банка России//УФК по Красно-дарскому краю г. Краснодар</w:t>
            </w:r>
          </w:p>
          <w:p w14:paraId="7EC7BA59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 № 03214643000000011800</w:t>
            </w:r>
          </w:p>
          <w:p w14:paraId="4F44EE4E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010349101</w:t>
            </w:r>
          </w:p>
          <w:p w14:paraId="2276F77C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ЕКС 40102810945370000010</w:t>
            </w:r>
          </w:p>
          <w:p w14:paraId="49011F05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2311014546 КПП 231101001</w:t>
            </w:r>
          </w:p>
          <w:p w14:paraId="4B0FEDE3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ОКОНХ 92110 ОКПО 00493209 ОКТМО 03701000</w:t>
            </w:r>
          </w:p>
          <w:p w14:paraId="3D260CF5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1022301814776</w:t>
            </w:r>
          </w:p>
          <w:p w14:paraId="77CBF7A1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КВР - 244; КОСГУ - 226</w:t>
            </w:r>
          </w:p>
          <w:p w14:paraId="66E7D984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Юридический и фактический адрес: 350044, </w:t>
            </w:r>
          </w:p>
          <w:p w14:paraId="67908ADF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Краснодар, ул. им. Калинина, д. 13</w:t>
            </w:r>
          </w:p>
          <w:p w14:paraId="5CB15FA7" w14:textId="77777777" w:rsidR="006935C3" w:rsidRPr="00371EBA" w:rsidRDefault="00693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4526E53" w14:textId="77777777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ЗАКАЗЧИК:</w:t>
            </w: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 xml:space="preserve">                                                                       </w:t>
            </w:r>
          </w:p>
          <w:p w14:paraId="7191F960" w14:textId="77777777" w:rsidR="001A4958" w:rsidRDefault="001A4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A49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проректор по развитию и </w:t>
            </w:r>
          </w:p>
          <w:p w14:paraId="379E37AC" w14:textId="0818BF81" w:rsidR="00430A9C" w:rsidRPr="00371EBA" w:rsidRDefault="001A4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A49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цифровой трансформации</w:t>
            </w:r>
            <w:r w:rsidR="001C7774"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</w:p>
          <w:p w14:paraId="695F0DDD" w14:textId="4BCA9D59" w:rsidR="001C7774" w:rsidRPr="00371EBA" w:rsidRDefault="001C7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14:paraId="7EA3BB76" w14:textId="1B0A34A2" w:rsidR="001C7774" w:rsidRPr="00371EBA" w:rsidRDefault="001C7774" w:rsidP="001A49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50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</w:r>
            <w:r w:rsidR="00E4575E"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A49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</w:t>
            </w: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</w:t>
            </w:r>
            <w:r w:rsidR="001A49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Креймер</w:t>
            </w:r>
            <w:r w:rsidRPr="00371E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</w:r>
            <w:r w:rsidRPr="00371EB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371EB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ab/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9873" w14:textId="77777777" w:rsidR="001C7774" w:rsidRPr="00371EBA" w:rsidRDefault="001C7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14:paraId="7179E4D2" w14:textId="21E6CCA3" w:rsidR="00584F2A" w:rsidRPr="00D2127D" w:rsidRDefault="00584F2A" w:rsidP="00D2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B0D6F3B" w14:textId="628C201E" w:rsidR="00A37714" w:rsidRPr="00371EBA" w:rsidRDefault="001C7774" w:rsidP="00A37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местонахождения: </w:t>
            </w:r>
          </w:p>
          <w:p w14:paraId="688BC98E" w14:textId="0C602BDE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</w:t>
            </w:r>
            <w:proofErr w:type="gramEnd"/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AFAF21D" w14:textId="45C4077D" w:rsidR="008605B3" w:rsidRPr="00371EBA" w:rsidRDefault="00860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</w:p>
          <w:p w14:paraId="55C0364F" w14:textId="77777777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23FC8EB8" w14:textId="607F94E0" w:rsidR="001C7774" w:rsidRPr="00371EBA" w:rsidRDefault="001C7774" w:rsidP="00A37714">
            <w:pPr>
              <w:tabs>
                <w:tab w:val="right" w:pos="388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</w:p>
          <w:p w14:paraId="1C3CFC15" w14:textId="6B7352C0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ОКОПФ</w:t>
            </w:r>
            <w:r w:rsidR="00073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</w:t>
            </w:r>
            <w:proofErr w:type="gramEnd"/>
            <w:r w:rsidR="006935C3"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A9F79A2" w14:textId="423A8670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ОКТМО</w:t>
            </w:r>
            <w:r w:rsidR="00846E1A"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30A2B0D" w14:textId="77777777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постановки на учет в налоговом органе_______</w:t>
            </w:r>
          </w:p>
          <w:p w14:paraId="3822341E" w14:textId="77777777" w:rsidR="001C7774" w:rsidRPr="00371EBA" w:rsidRDefault="001C7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почты:</w:t>
            </w:r>
          </w:p>
          <w:p w14:paraId="4E5FBA7F" w14:textId="5A4445BC" w:rsidR="008605B3" w:rsidRPr="00371EBA" w:rsidRDefault="001C7774" w:rsidP="00860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</w:t>
            </w:r>
          </w:p>
          <w:p w14:paraId="5508E19D" w14:textId="77777777" w:rsidR="000738AC" w:rsidRDefault="00073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FD3883" w14:textId="77777777" w:rsidR="00B37F5D" w:rsidRDefault="00B37F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D77FA1" w14:textId="77777777" w:rsidR="006935C3" w:rsidRPr="00371EBA" w:rsidRDefault="00A87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</w:t>
            </w:r>
            <w:r w:rsidR="001C7774"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5CF091B2" w14:textId="24F8178E" w:rsidR="00430A9C" w:rsidRPr="00371EBA" w:rsidRDefault="00B0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65993661" w14:textId="77777777" w:rsidR="00B37F5D" w:rsidRDefault="00430A9C" w:rsidP="00073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073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14:paraId="356C77AA" w14:textId="5A6DD2D4" w:rsidR="001C7774" w:rsidRPr="00371EBA" w:rsidRDefault="00B37F5D" w:rsidP="00073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="00073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0A9C"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C7774" w:rsidRPr="00371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6935C3" w:rsidRPr="00371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FB864B5" w14:textId="77777777" w:rsidR="0075252C" w:rsidRDefault="0075252C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FC40DA" w14:textId="77777777" w:rsidR="0075252C" w:rsidRDefault="0075252C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B50E7E0" w14:textId="77777777" w:rsidR="0075252C" w:rsidRDefault="0075252C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668A480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7BA029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CBC20AF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3EA09A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A43BA5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90DA9E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1FC9A6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87AE83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3E9CD3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131E32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7A524E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B47AFD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DF111B" w14:textId="77777777" w:rsidR="00EF6B03" w:rsidRDefault="00EF6B0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2B7C7FC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7FCB51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4A7A1D0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F79C07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F298EDC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5A715A" w14:textId="77777777" w:rsidR="006D1BCA" w:rsidRDefault="006D1BCA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112B05" w14:textId="77777777" w:rsidR="00776CA2" w:rsidRDefault="00776CA2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AC167D" w14:textId="77777777" w:rsidR="00776CA2" w:rsidRDefault="00776CA2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1EF804" w14:textId="77777777" w:rsidR="00652543" w:rsidRDefault="0065254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FF41E6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8FEE3F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CB3AA9E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3A57765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E22B3E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A1C349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CDB895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2F3014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544428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C7AB03" w14:textId="77777777" w:rsidR="008755F1" w:rsidRDefault="008755F1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6" w:name="_GoBack"/>
      <w:bookmarkEnd w:id="16"/>
    </w:p>
    <w:p w14:paraId="341DB6AD" w14:textId="77777777" w:rsidR="00652543" w:rsidRDefault="0065254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F5E32F" w14:textId="77777777" w:rsidR="00652543" w:rsidRDefault="00652543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6E8973" w14:textId="77777777" w:rsidR="001C7774" w:rsidRDefault="001C7774" w:rsidP="008E136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14:paraId="17411DF8" w14:textId="66893D3D" w:rsidR="00535E85" w:rsidRDefault="001C7774" w:rsidP="008E1362">
      <w:pPr>
        <w:autoSpaceDE w:val="0"/>
        <w:autoSpaceDN w:val="0"/>
        <w:adjustRightInd w:val="0"/>
        <w:spacing w:after="0" w:line="240" w:lineRule="auto"/>
        <w:ind w:hanging="216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к контракту </w:t>
      </w:r>
      <w:r w:rsidR="00535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8755F1" w:rsidRPr="008755F1">
        <w:rPr>
          <w:rFonts w:ascii="Times New Roman" w:eastAsia="Times New Roman" w:hAnsi="Times New Roman"/>
          <w:b/>
          <w:sz w:val="24"/>
          <w:szCs w:val="24"/>
          <w:lang w:eastAsia="ru-RU"/>
        </w:rPr>
        <w:t>373ЕАТ/44-202606</w:t>
      </w:r>
      <w:r w:rsidR="008020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«</w:t>
      </w:r>
      <w:r w:rsidR="00B3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 w:rsidR="00B37F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6D2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</w:p>
    <w:p w14:paraId="5D514149" w14:textId="77777777" w:rsidR="00535E85" w:rsidRDefault="00535E85" w:rsidP="008E1362">
      <w:pPr>
        <w:autoSpaceDE w:val="0"/>
        <w:autoSpaceDN w:val="0"/>
        <w:adjustRightInd w:val="0"/>
        <w:spacing w:after="0" w:line="240" w:lineRule="auto"/>
        <w:ind w:hanging="216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14262F1" w14:textId="6207F841" w:rsidR="00535E85" w:rsidRPr="001D3DDB" w:rsidRDefault="00B37F5D" w:rsidP="008E1362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  <w:r w:rsidR="00535E85" w:rsidRPr="001D3DDB">
        <w:rPr>
          <w:rFonts w:ascii="Times New Roman" w:hAnsi="Times New Roman"/>
          <w:b/>
          <w:sz w:val="28"/>
          <w:szCs w:val="28"/>
        </w:rPr>
        <w:t xml:space="preserve"> на оказание услуг: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6061"/>
        <w:gridCol w:w="1603"/>
        <w:gridCol w:w="2117"/>
      </w:tblGrid>
      <w:tr w:rsidR="00535E85" w14:paraId="218F120A" w14:textId="77777777" w:rsidTr="00F0018B">
        <w:tc>
          <w:tcPr>
            <w:tcW w:w="6061" w:type="dxa"/>
          </w:tcPr>
          <w:p w14:paraId="3ADA6DB9" w14:textId="77777777" w:rsidR="00535E85" w:rsidRPr="00F721EF" w:rsidRDefault="00535E85" w:rsidP="008E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услуг</w:t>
            </w:r>
          </w:p>
        </w:tc>
        <w:tc>
          <w:tcPr>
            <w:tcW w:w="1603" w:type="dxa"/>
          </w:tcPr>
          <w:p w14:paraId="68B0388F" w14:textId="77777777" w:rsidR="00535E85" w:rsidRPr="00F721EF" w:rsidRDefault="00535E85" w:rsidP="008E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117" w:type="dxa"/>
          </w:tcPr>
          <w:p w14:paraId="4B76A46F" w14:textId="77777777" w:rsidR="00535E85" w:rsidRPr="00F721EF" w:rsidRDefault="00535E85" w:rsidP="008E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EF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35E85" w:rsidRPr="00EF6B03" w14:paraId="45966F49" w14:textId="77777777" w:rsidTr="00F0018B">
        <w:trPr>
          <w:trHeight w:val="247"/>
        </w:trPr>
        <w:tc>
          <w:tcPr>
            <w:tcW w:w="6061" w:type="dxa"/>
          </w:tcPr>
          <w:p w14:paraId="08B3C9B3" w14:textId="49971BED" w:rsidR="00535E85" w:rsidRPr="00EF6B03" w:rsidRDefault="006D1BCA" w:rsidP="006D2DF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по </w:t>
            </w:r>
            <w:r w:rsidR="006D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доработке функционала системы </w:t>
            </w:r>
            <w:r w:rsidR="00776CA2" w:rsidRPr="00776CA2">
              <w:rPr>
                <w:rFonts w:ascii="Times New Roman" w:hAnsi="Times New Roman" w:cs="Times New Roman"/>
                <w:b/>
                <w:sz w:val="24"/>
                <w:szCs w:val="24"/>
              </w:rPr>
              <w:t>«Мониторинг трудоустройства»</w:t>
            </w:r>
          </w:p>
        </w:tc>
        <w:tc>
          <w:tcPr>
            <w:tcW w:w="1603" w:type="dxa"/>
          </w:tcPr>
          <w:p w14:paraId="744D971D" w14:textId="77777777" w:rsidR="00535E85" w:rsidRPr="00EF6B03" w:rsidRDefault="00535E85" w:rsidP="008E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B03">
              <w:rPr>
                <w:rFonts w:ascii="Times New Roman" w:hAnsi="Times New Roman" w:cs="Times New Roman"/>
                <w:b/>
                <w:sz w:val="24"/>
                <w:szCs w:val="24"/>
              </w:rPr>
              <w:t>1 условная единица</w:t>
            </w:r>
          </w:p>
        </w:tc>
        <w:tc>
          <w:tcPr>
            <w:tcW w:w="2117" w:type="dxa"/>
          </w:tcPr>
          <w:p w14:paraId="5FAB317D" w14:textId="747FEDB4" w:rsidR="00535E85" w:rsidRPr="00EF6B03" w:rsidRDefault="00535E85" w:rsidP="008E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934519" w14:textId="77777777" w:rsidR="00F42472" w:rsidRDefault="00F42472" w:rsidP="00F4247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11C6C75" w14:textId="77777777" w:rsidR="006D2DF4" w:rsidRPr="006D2DF4" w:rsidRDefault="006D2DF4" w:rsidP="006D2D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kern w:val="36"/>
          <w:sz w:val="24"/>
          <w:szCs w:val="24"/>
          <w:lang w:eastAsia="ru-RU"/>
        </w:rPr>
        <w:t>Техническое задание</w:t>
      </w:r>
    </w:p>
    <w:p w14:paraId="7A799C9E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по доработке функционала системы «Мониторинг трудоустройства» (конфигурация 1С «Трудоустройство» и выгрузка данных в базу данных (БД))</w:t>
      </w:r>
    </w:p>
    <w:p w14:paraId="267A4A9E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3C8D548F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1 Назначение доработки</w:t>
      </w:r>
    </w:p>
    <w:p w14:paraId="19270CF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bookmarkStart w:id="17" w:name="OLE_LINK1"/>
      <w:bookmarkStart w:id="18" w:name="OLE_LINK2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Расширение существующего механизма интеграции с сервисом 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(данные ЕГРЮЛ) для загрузки дополнительных данных по контрагентам и филиалам, реализация автоматической перепроверки всех контрагентов, добавление новых полей в базу данных и ужесточение правил верификации.</w:t>
      </w:r>
    </w:p>
    <w:bookmarkEnd w:id="17"/>
    <w:bookmarkEnd w:id="18"/>
    <w:p w14:paraId="0A2879D5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4DD692A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 Функциональные требования</w:t>
      </w:r>
    </w:p>
    <w:p w14:paraId="1175B49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 Загрузка кодов ОКВЭД по филиалам</w:t>
      </w:r>
    </w:p>
    <w:p w14:paraId="6B9D33A2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2.1.1 Описание</w:t>
      </w:r>
    </w:p>
    <w:p w14:paraId="08D2AB97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Реализовать загрузку кодов ОКВЭД для филиалов организаций (обособленных подразделений) из сервиса 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(ЕГРЮЛ).</w:t>
      </w:r>
    </w:p>
    <w:p w14:paraId="150D7C5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2.1.2 Способ реализации</w:t>
      </w:r>
    </w:p>
    <w:p w14:paraId="4167460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При отсутствии прямых данных по филиалу, использовать коды ОКВЭД головной организации, автоматически прикрепляя их к филиалу.</w:t>
      </w:r>
    </w:p>
    <w:p w14:paraId="31F67E7E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2.1.3 Обработка уже загруженных контрагентов</w:t>
      </w:r>
    </w:p>
    <w:p w14:paraId="585F7C97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Для всех контрагентов, уже существующих в системе на момент внедрения доработки, необходимо:</w:t>
      </w:r>
    </w:p>
    <w:p w14:paraId="623B9E5F" w14:textId="12D34D49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- з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апустить фоновое задание (или обработку) по загрузке ОКВЭД по филиалам.</w:t>
      </w:r>
    </w:p>
    <w:p w14:paraId="24378379" w14:textId="303FEE5C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- р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езультат: у каждого филиала заполнены коды ОКВЭД при наличии таких данных в сервисе 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00BB6E16" w14:textId="77777777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p w14:paraId="317AED27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2.2. Загрузка дополнительных полей контрагентов из сервиса </w:t>
      </w:r>
      <w:proofErr w:type="spellStart"/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(ЕГРЮЛ)</w:t>
      </w:r>
    </w:p>
    <w:p w14:paraId="53E8BC9F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2.1.1 Описание</w:t>
      </w:r>
    </w:p>
    <w:p w14:paraId="229901BC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Добавить загрузку следующих реквизитов в справочник «Контрагенты»:</w:t>
      </w:r>
    </w:p>
    <w:p w14:paraId="62E43C8C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5103"/>
      </w:tblGrid>
      <w:tr w:rsidR="006D2DF4" w:rsidRPr="006D2DF4" w14:paraId="28FB103E" w14:textId="77777777" w:rsidTr="006D2DF4">
        <w:trPr>
          <w:tblHeader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F3A9FD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D34A9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51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6A2ADB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D2DF4" w:rsidRPr="006D2DF4" w14:paraId="049B5B8F" w14:textId="77777777" w:rsidTr="006D2DF4"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AD797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ОКВЭД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D971F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 (неограниченная)</w:t>
            </w:r>
          </w:p>
        </w:tc>
        <w:tc>
          <w:tcPr>
            <w:tcW w:w="51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B3CE2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перечисляются через символ «</w:t>
            </w:r>
            <w:proofErr w:type="gramStart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»</w:t>
            </w:r>
            <w:proofErr w:type="gramEnd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(точка с запятой и пробел). </w:t>
            </w:r>
            <w:proofErr w:type="gramStart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shd w:val="clear" w:color="auto" w:fill="EBEEF2"/>
                <w:lang w:eastAsia="ru-RU"/>
              </w:rPr>
              <w:t xml:space="preserve">47.19; 62.01; 68.20 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отдельной таблицей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shd w:val="clear" w:color="auto" w:fill="EBEEF2"/>
                <w:lang w:eastAsia="ru-RU"/>
              </w:rPr>
              <w:t xml:space="preserve"> </w:t>
            </w:r>
          </w:p>
        </w:tc>
      </w:tr>
      <w:tr w:rsidR="006D2DF4" w:rsidRPr="006D2DF4" w14:paraId="45B9388C" w14:textId="77777777" w:rsidTr="006D2DF4"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42BEE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уставного</w:t>
            </w:r>
          </w:p>
          <w:p w14:paraId="3BE61F08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капитала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13A05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51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B8991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рублях. Для ИП – пусто или 0</w:t>
            </w:r>
          </w:p>
        </w:tc>
      </w:tr>
      <w:tr w:rsidR="006D2DF4" w:rsidRPr="006D2DF4" w14:paraId="0DBB34FB" w14:textId="77777777" w:rsidTr="006D2DF4"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B2787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Геокоординаты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8499F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51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D4209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базе данных уже имеются поля: 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latitude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longitude</w:t>
            </w:r>
          </w:p>
        </w:tc>
      </w:tr>
      <w:tr w:rsidR="006D2DF4" w:rsidRPr="006D2DF4" w14:paraId="7FBEB919" w14:textId="77777777" w:rsidTr="006D2DF4"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C2F43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регистрации</w:t>
            </w:r>
          </w:p>
          <w:p w14:paraId="3CDE1261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9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3E270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C2BC4E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внесения записи о создании </w:t>
            </w:r>
            <w:proofErr w:type="spellStart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юрлица</w:t>
            </w:r>
            <w:proofErr w:type="spellEnd"/>
          </w:p>
        </w:tc>
      </w:tr>
    </w:tbl>
    <w:p w14:paraId="52D00032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10A471C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eastAsia="ru-RU"/>
        </w:rPr>
        <w:t xml:space="preserve">Добавить указанные поля в базу данных </w:t>
      </w: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val="en-US" w:eastAsia="ru-RU"/>
        </w:rPr>
        <w:t>employment</w:t>
      </w: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eastAsia="ru-RU"/>
        </w:rPr>
        <w:t xml:space="preserve"> таблицу </w:t>
      </w: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val="en-US" w:eastAsia="ru-RU"/>
        </w:rPr>
        <w:t>companies</w:t>
      </w: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eastAsia="ru-RU"/>
        </w:rPr>
        <w:t>.</w:t>
      </w:r>
    </w:p>
    <w:p w14:paraId="1833AD0D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2.1.2 Обработка уже загруженных контрагентов</w:t>
      </w:r>
    </w:p>
    <w:p w14:paraId="11828160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Для всех контрагентов, уже существующих в системе на момент внедрения доработки, необходимо:</w:t>
      </w:r>
    </w:p>
    <w:p w14:paraId="56A9F573" w14:textId="453B86F6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lastRenderedPageBreak/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Запустить фоновое задание (или обработку) по загрузке указанных данных.</w:t>
      </w:r>
    </w:p>
    <w:p w14:paraId="513A11BF" w14:textId="270F1BDF" w:rsidR="006D2DF4" w:rsidRPr="006D2DF4" w:rsidRDefault="006D2DF4" w:rsidP="006D2DF4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Результат: у каждого контрагента заполнены указанные данные в случае их наличия в сервисе.</w:t>
      </w:r>
    </w:p>
    <w:p w14:paraId="3BC7A57A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7524120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2.3. Автоматическая перепроверка всех контрагентов через сервис </w:t>
      </w:r>
      <w:proofErr w:type="spellStart"/>
      <w:proofErr w:type="gramStart"/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 (</w:t>
      </w:r>
      <w:proofErr w:type="gramEnd"/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ЕГРЮЛ)</w:t>
      </w:r>
    </w:p>
    <w:p w14:paraId="03D4BF8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2.3.1 Требование</w:t>
      </w:r>
    </w:p>
    <w:p w14:paraId="13C3A8C9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Добавить в интерфейс (например, в форму списка контрагентов или отдельную обработку) </w:t>
      </w: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кнопку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с названием: «Перепроверить по ЕГРЮЛ».</w:t>
      </w:r>
    </w:p>
    <w:p w14:paraId="542ED03B" w14:textId="37EADC76" w:rsidR="006D2DF4" w:rsidRPr="006D2DF4" w:rsidRDefault="006D2DF4" w:rsidP="006D2DF4">
      <w:pPr>
        <w:pStyle w:val="a6"/>
        <w:numPr>
          <w:ilvl w:val="2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Действие при нажатии</w:t>
      </w:r>
    </w:p>
    <w:p w14:paraId="22F73D87" w14:textId="212657AA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Система последовательно (или асинхронно, с индикацией статуса) отправляет запрос по каждому контрагенту в ЕГРЮЛ (по ИНН/ОГРН).</w:t>
      </w:r>
    </w:p>
    <w:p w14:paraId="02003292" w14:textId="56FDD652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Загружается актуальная информация по всем имеющимся полям</w:t>
      </w:r>
    </w:p>
    <w:p w14:paraId="5CA0CC4D" w14:textId="6313DF27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Обновление происходит </w:t>
      </w:r>
      <w:r w:rsidRPr="006D2DF4">
        <w:rPr>
          <w:rFonts w:ascii="Times New Roman" w:eastAsia="Times New Roman" w:hAnsi="Times New Roman"/>
          <w:bCs/>
          <w:color w:val="0F1115"/>
          <w:sz w:val="24"/>
          <w:szCs w:val="24"/>
          <w:lang w:eastAsia="ru-RU"/>
        </w:rPr>
        <w:t>без дублирования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контрагентов.</w:t>
      </w:r>
    </w:p>
    <w:p w14:paraId="1FCA87D5" w14:textId="64B3150D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По окончании – отчёт о количестве обновлённых, не найденных, ошибочных.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br/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Отчёт можно посмотреть по всем записям с фильтром по периоду (дате) обновления.</w:t>
      </w:r>
    </w:p>
    <w:p w14:paraId="37C9C966" w14:textId="6DC0BBB6" w:rsidR="006D2DF4" w:rsidRPr="002B2F97" w:rsidRDefault="006D2DF4" w:rsidP="002B2F97">
      <w:pPr>
        <w:pStyle w:val="a6"/>
        <w:numPr>
          <w:ilvl w:val="2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2B2F97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Требования к производительности</w:t>
      </w:r>
    </w:p>
    <w:p w14:paraId="534031C9" w14:textId="09DC2CBC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Ограничить количество одновременных запросов к сервису </w:t>
      </w:r>
      <w:proofErr w:type="spellStart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ДаДата</w:t>
      </w:r>
      <w:proofErr w:type="spellEnd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(ЕГРЮЛ) (для </w:t>
      </w:r>
      <w:proofErr w:type="spellStart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избежания</w:t>
      </w:r>
      <w:proofErr w:type="spellEnd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блокировки со стороны сервиса).</w:t>
      </w:r>
    </w:p>
    <w:p w14:paraId="60C2BCCA" w14:textId="0B85E413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Предусмотреть повтор запроса при временной ошибке (2-3 попытки).</w:t>
      </w:r>
    </w:p>
    <w:p w14:paraId="29D18A3E" w14:textId="77777777" w:rsidR="006D2DF4" w:rsidRPr="006D2DF4" w:rsidRDefault="006D2DF4" w:rsidP="006D2D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p w14:paraId="66B145D6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2.4. Поле «Статус организации» по ЕГРЮЛ в базе данных</w:t>
      </w:r>
    </w:p>
    <w:p w14:paraId="39D1105D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2.4.1. Добавить в выгружаемую из 1С в БД таблицу </w:t>
      </w: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val="en-US" w:eastAsia="ru-RU"/>
        </w:rPr>
        <w:t>companies</w:t>
      </w: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поле:</w:t>
      </w:r>
    </w:p>
    <w:p w14:paraId="246D8FA9" w14:textId="2A8B5D4F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Название: </w:t>
      </w:r>
      <w:proofErr w:type="spellStart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egrul_status</w:t>
      </w:r>
      <w:proofErr w:type="spellEnd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(или аналогичное).</w:t>
      </w:r>
    </w:p>
    <w:p w14:paraId="1A2D1200" w14:textId="3F876036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Тип данных: </w:t>
      </w:r>
      <w:proofErr w:type="spellStart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val="en-US" w:eastAsia="ru-RU"/>
        </w:rPr>
        <w:t>varchar</w:t>
      </w:r>
      <w:proofErr w:type="spellEnd"/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(25)</w:t>
      </w:r>
    </w:p>
    <w:p w14:paraId="4E18480A" w14:textId="4782E084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Допустимые значения:</w:t>
      </w:r>
    </w:p>
    <w:p w14:paraId="149090C3" w14:textId="02EC0D2F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Действует</w:t>
      </w:r>
    </w:p>
    <w:p w14:paraId="090E3640" w14:textId="34C286C3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Ликвидировано</w:t>
      </w:r>
    </w:p>
    <w:p w14:paraId="0143EB94" w14:textId="25B8B3A5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(опционально) 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В процессе ликвидации, Реорганизация</w:t>
      </w:r>
    </w:p>
    <w:p w14:paraId="25B13454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2.4.2. Источник данных в 1С</w:t>
      </w:r>
    </w:p>
    <w:p w14:paraId="1A3150C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 справочнике «Контрагенты» уже имеется поле «Статус» в шапке формы, следует перенести его в табличную часть.</w:t>
      </w:r>
    </w:p>
    <w:p w14:paraId="70F40A70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2.4.3. Выгрузка в БД</w:t>
      </w:r>
    </w:p>
    <w:p w14:paraId="5D4158B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При выгрузке контрагента в базу данных поле 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egrul_status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должно передаваться вместе с остальными данными.</w:t>
      </w:r>
    </w:p>
    <w:p w14:paraId="2EF56DFA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p w14:paraId="1888CF36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2.5. Изменение правила верификации при загрузке контрагентов</w:t>
      </w:r>
    </w:p>
    <w:p w14:paraId="538217B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2.5.1. Текущий механизм</w:t>
      </w:r>
    </w:p>
    <w:p w14:paraId="40D4C429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Существует процесс верификации контрагента при загрузке в систему (через проверку по ЕГРЮЛ).</w:t>
      </w:r>
    </w:p>
    <w:p w14:paraId="3D763C53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2.5.2. Дополнительное правило</w:t>
      </w:r>
    </w:p>
    <w:p w14:paraId="7BF51769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При попытке загрузки нового или обновления существующего контрагента ВУЗами:</w:t>
      </w:r>
    </w:p>
    <w:p w14:paraId="0490207E" w14:textId="77777777" w:rsidR="006D2DF4" w:rsidRPr="006D2DF4" w:rsidRDefault="006D2DF4" w:rsidP="006D2DF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Выполняется проверка статуса по ЕГРЮЛ в сервисе 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ДаДата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283B334E" w14:textId="77777777" w:rsidR="006D2DF4" w:rsidRPr="006D2DF4" w:rsidRDefault="006D2DF4" w:rsidP="006D2DF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Если статус = 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shd w:val="clear" w:color="auto" w:fill="EBEEF2"/>
          <w:lang w:eastAsia="ru-RU"/>
        </w:rPr>
        <w:t>Ликвидировано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 то:</w:t>
      </w:r>
    </w:p>
    <w:p w14:paraId="022BED4A" w14:textId="39D09264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Статус запроса на загрузку устанавливается в </w:t>
      </w:r>
      <w:r w:rsidR="006D2DF4"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«Отклонено»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6A3ADAF7" w14:textId="118CCAD1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Загрузка данных о трудоустройстве (договоры, кадровые документы, сотрудники) </w:t>
      </w:r>
      <w:r w:rsidR="006D2DF4"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блокируется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6EEF2094" w14:textId="614D6826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Пользователю выводится ошибка:</w:t>
      </w:r>
    </w:p>
    <w:p w14:paraId="66C1BF5B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«Контрагент ликвидирован согласно ЕГРЮЛ. Загрузка данных невозможна»</w:t>
      </w:r>
    </w:p>
    <w:p w14:paraId="31D6EDFC" w14:textId="77777777" w:rsidR="006D2DF4" w:rsidRPr="006D2DF4" w:rsidRDefault="006D2DF4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Разблокировка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возможна только после:</w:t>
      </w:r>
    </w:p>
    <w:p w14:paraId="1D74B3EA" w14:textId="71A16ACB" w:rsidR="006D2DF4" w:rsidRPr="006D2DF4" w:rsidRDefault="002B2F97" w:rsidP="002B2F9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Указания верного контрагента – работодателя выпускника</w:t>
      </w:r>
    </w:p>
    <w:p w14:paraId="2126E9E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2.5.3. Исключения</w:t>
      </w:r>
    </w:p>
    <w:p w14:paraId="6CE83136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lastRenderedPageBreak/>
        <w:t xml:space="preserve">Предусмотреть возможность для администратора системы принудительно разрешить загрузку (например, при технической ошибке в ЕГРЮЛ), но с </w:t>
      </w:r>
      <w:proofErr w:type="spellStart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логированием</w:t>
      </w:r>
      <w:proofErr w:type="spellEnd"/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в журнале.</w:t>
      </w:r>
    </w:p>
    <w:p w14:paraId="22B4CCD8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0D23476C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3. Критерии приемки</w:t>
      </w:r>
    </w:p>
    <w:p w14:paraId="1D77C29E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364"/>
      </w:tblGrid>
      <w:tr w:rsidR="006D2DF4" w:rsidRPr="006D2DF4" w14:paraId="366738BA" w14:textId="77777777" w:rsidTr="002B2F97">
        <w:trPr>
          <w:tblHeader/>
        </w:trPr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1ECB6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2B645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</w:t>
            </w:r>
          </w:p>
        </w:tc>
      </w:tr>
      <w:tr w:rsidR="006D2DF4" w:rsidRPr="006D2DF4" w14:paraId="34D24A1D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8123C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E05965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любого филиала, у которого нет своих ОКВЭД, отображаются ОКВЭД головной компании</w:t>
            </w:r>
          </w:p>
        </w:tc>
      </w:tr>
      <w:tr w:rsidR="006D2DF4" w:rsidRPr="006D2DF4" w14:paraId="7A900F2E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720CE3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65057A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уже существующим контрагентам после запуска обработки загружены ОКВЭД филиалов</w:t>
            </w:r>
          </w:p>
        </w:tc>
      </w:tr>
      <w:tr w:rsidR="006D2DF4" w:rsidRPr="006D2DF4" w14:paraId="17B10B8B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A36435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7E88C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базе данных присутствуют новые поля по компаниям с корректными значениями: дополнительные ОКВЭД (через «</w:t>
            </w:r>
            <w:proofErr w:type="gramStart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»</w:t>
            </w:r>
            <w:proofErr w:type="gramEnd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отдельной таблицей), уставной капитал, </w:t>
            </w:r>
            <w:proofErr w:type="spellStart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геокоординаты</w:t>
            </w:r>
            <w:proofErr w:type="spellEnd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дата регистрации</w:t>
            </w:r>
          </w:p>
        </w:tc>
      </w:tr>
      <w:tr w:rsidR="006D2DF4" w:rsidRPr="006D2DF4" w14:paraId="4353E4AA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48E50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48374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В интерфейсе добавлена </w:t>
            </w:r>
            <w:r w:rsidRPr="006D2DF4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  <w:lang w:eastAsia="ru-RU"/>
              </w:rPr>
              <w:t>кнопка</w:t>
            </w:r>
            <w:r w:rsidRPr="006D2DF4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 xml:space="preserve"> «Перепроверить по ЕГРЮЛ». </w:t>
            </w: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нажатии на кнопку перепроверки все контрагенты обновляются без сбоев</w:t>
            </w:r>
          </w:p>
        </w:tc>
      </w:tr>
      <w:tr w:rsidR="006D2DF4" w:rsidRPr="006D2DF4" w14:paraId="4525CC3F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81A6A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A0105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базе данных присутствует заполненное поле </w:t>
            </w:r>
            <w:proofErr w:type="spellStart"/>
            <w:r w:rsidRPr="006D2DF4">
              <w:rPr>
                <w:rFonts w:ascii="Times New Roman" w:eastAsia="Times New Roman" w:hAnsi="Times New Roman"/>
                <w:sz w:val="24"/>
                <w:szCs w:val="24"/>
                <w:shd w:val="clear" w:color="auto" w:fill="EBEEF2"/>
                <w:lang w:eastAsia="ru-RU"/>
              </w:rPr>
              <w:t>egrul_status</w:t>
            </w:r>
            <w:proofErr w:type="spellEnd"/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 корректными значениями</w:t>
            </w:r>
          </w:p>
        </w:tc>
      </w:tr>
      <w:tr w:rsidR="006D2DF4" w:rsidRPr="006D2DF4" w14:paraId="3A5CFA1E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965E7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720AB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попытке загрузить ликвидированного контрагента – отклонение и блокировка загрузки данных о трудоустройстве</w:t>
            </w:r>
          </w:p>
        </w:tc>
      </w:tr>
      <w:tr w:rsidR="006D2DF4" w:rsidRPr="006D2DF4" w14:paraId="2A57C73B" w14:textId="77777777" w:rsidTr="002B2F97">
        <w:tc>
          <w:tcPr>
            <w:tcW w:w="4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F41B01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CC17D" w14:textId="77777777" w:rsidR="006D2DF4" w:rsidRPr="006D2DF4" w:rsidRDefault="006D2DF4" w:rsidP="006D2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новый функционал не нарушает существующие бизнес-процессы.</w:t>
            </w:r>
          </w:p>
        </w:tc>
      </w:tr>
    </w:tbl>
    <w:p w14:paraId="0482EECA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</w:p>
    <w:p w14:paraId="2E0F7262" w14:textId="77777777" w:rsidR="006D2DF4" w:rsidRPr="006D2DF4" w:rsidRDefault="006D2DF4" w:rsidP="006D2DF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4. Документация</w:t>
      </w:r>
    </w:p>
    <w:p w14:paraId="25DC7479" w14:textId="5ECFC598" w:rsidR="006D2DF4" w:rsidRPr="006D2DF4" w:rsidRDefault="001A4958" w:rsidP="001A49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- </w:t>
      </w:r>
      <w:r w:rsidR="006D2DF4"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Инструкция пользователя</w:t>
      </w:r>
      <w:r w:rsidR="006D2DF4"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по работе с кнопкой перепроверки и новыми полями.</w:t>
      </w:r>
    </w:p>
    <w:p w14:paraId="73E1CF0D" w14:textId="77777777" w:rsidR="002B2F97" w:rsidRDefault="006D2DF4" w:rsidP="006D2DF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6D2DF4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Описание новых реквизитов</w:t>
      </w:r>
      <w:r w:rsidRPr="006D2DF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 для администратора БД</w:t>
      </w:r>
    </w:p>
    <w:p w14:paraId="319BCE2E" w14:textId="38D1173D" w:rsidR="001C7774" w:rsidRDefault="001C7774" w:rsidP="006D2DF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4819"/>
      </w:tblGrid>
      <w:tr w:rsidR="001C7774" w14:paraId="568502DB" w14:textId="77777777" w:rsidTr="00DE2B3E">
        <w:trPr>
          <w:trHeight w:val="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D6B1" w14:textId="77777777" w:rsidR="001C7774" w:rsidRPr="003C33C9" w:rsidRDefault="001C7774" w:rsidP="001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7AB35F1C" w14:textId="77777777" w:rsidR="001A4958" w:rsidRPr="001A4958" w:rsidRDefault="001A4958" w:rsidP="001A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развитию и </w:t>
            </w:r>
          </w:p>
          <w:p w14:paraId="4E549BF9" w14:textId="77777777" w:rsidR="001A4958" w:rsidRPr="001A4958" w:rsidRDefault="001A4958" w:rsidP="001A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трансформации    </w:t>
            </w:r>
          </w:p>
          <w:p w14:paraId="1EF08164" w14:textId="77777777" w:rsidR="001A4958" w:rsidRPr="001A4958" w:rsidRDefault="001A4958" w:rsidP="001A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14:paraId="1716AF07" w14:textId="3D78CFFC" w:rsidR="001C7774" w:rsidRPr="003C33C9" w:rsidRDefault="001A4958" w:rsidP="001A4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      </w:t>
            </w:r>
            <w:r w:rsidRPr="001A4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______________А.С. </w:t>
            </w:r>
            <w:proofErr w:type="spellStart"/>
            <w:r w:rsidRPr="001A4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Креймер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36D" w14:textId="77777777" w:rsidR="001C7774" w:rsidRPr="003C33C9" w:rsidRDefault="001C7774" w:rsidP="0011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6D043C2A" w14:textId="3C1934F0" w:rsidR="001C7774" w:rsidRPr="003C33C9" w:rsidRDefault="001C7774" w:rsidP="00DE2B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7CB5F1A" w14:textId="77777777" w:rsidR="001C7774" w:rsidRDefault="001C7774" w:rsidP="001C7774">
      <w:pPr>
        <w:pStyle w:val="a8"/>
        <w:rPr>
          <w:b/>
          <w:sz w:val="26"/>
          <w:szCs w:val="26"/>
        </w:rPr>
      </w:pPr>
    </w:p>
    <w:p w14:paraId="784FE58C" w14:textId="77777777" w:rsidR="001C7774" w:rsidRPr="006C39DB" w:rsidRDefault="001C7774" w:rsidP="001C7774">
      <w:pPr>
        <w:pStyle w:val="ConsPlusNormal"/>
        <w:jc w:val="both"/>
        <w:rPr>
          <w:rFonts w:ascii="Times New Roman" w:hAnsi="Times New Roman" w:cs="Times New Roman"/>
        </w:rPr>
      </w:pPr>
    </w:p>
    <w:sectPr w:rsidR="001C7774" w:rsidRPr="006C39DB" w:rsidSect="0065254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258"/>
    <w:multiLevelType w:val="multilevel"/>
    <w:tmpl w:val="E17E261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9689C"/>
    <w:multiLevelType w:val="hybridMultilevel"/>
    <w:tmpl w:val="137A6F6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71F08"/>
    <w:multiLevelType w:val="multilevel"/>
    <w:tmpl w:val="E82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568B1"/>
    <w:multiLevelType w:val="hybridMultilevel"/>
    <w:tmpl w:val="5C28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6F9C"/>
    <w:multiLevelType w:val="multilevel"/>
    <w:tmpl w:val="131E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3295B"/>
    <w:multiLevelType w:val="multilevel"/>
    <w:tmpl w:val="86A4DB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6">
    <w:nsid w:val="25F55208"/>
    <w:multiLevelType w:val="multilevel"/>
    <w:tmpl w:val="7D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925BE"/>
    <w:multiLevelType w:val="multilevel"/>
    <w:tmpl w:val="D1C4FB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2382B"/>
    <w:multiLevelType w:val="hybridMultilevel"/>
    <w:tmpl w:val="1A5E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C3DFB"/>
    <w:multiLevelType w:val="multilevel"/>
    <w:tmpl w:val="4328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D7F77"/>
    <w:multiLevelType w:val="multilevel"/>
    <w:tmpl w:val="812266E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369C5"/>
    <w:multiLevelType w:val="multilevel"/>
    <w:tmpl w:val="EA5A1CB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463B7"/>
    <w:multiLevelType w:val="multilevel"/>
    <w:tmpl w:val="4AD8BA5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D453A"/>
    <w:multiLevelType w:val="multilevel"/>
    <w:tmpl w:val="E82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9C2"/>
    <w:multiLevelType w:val="hybridMultilevel"/>
    <w:tmpl w:val="F9D4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260EC"/>
    <w:multiLevelType w:val="hybridMultilevel"/>
    <w:tmpl w:val="00CA7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>
    <w:nsid w:val="37574762"/>
    <w:multiLevelType w:val="multilevel"/>
    <w:tmpl w:val="995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344F9"/>
    <w:multiLevelType w:val="hybridMultilevel"/>
    <w:tmpl w:val="AD9CDC6C"/>
    <w:lvl w:ilvl="0" w:tplc="171A9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56C3A"/>
    <w:multiLevelType w:val="hybridMultilevel"/>
    <w:tmpl w:val="7AD0E0BC"/>
    <w:lvl w:ilvl="0" w:tplc="E0BAC1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AB2D2E"/>
    <w:multiLevelType w:val="multilevel"/>
    <w:tmpl w:val="ECBC71EC"/>
    <w:lvl w:ilvl="0">
      <w:start w:val="1"/>
      <w:numFmt w:val="decimal"/>
      <w:lvlText w:val="%1."/>
      <w:lvlJc w:val="left"/>
      <w:pPr>
        <w:tabs>
          <w:tab w:val="num" w:pos="2127"/>
        </w:tabs>
        <w:ind w:left="1843" w:firstLine="0"/>
      </w:pPr>
    </w:lvl>
    <w:lvl w:ilvl="1">
      <w:start w:val="1"/>
      <w:numFmt w:val="decimal"/>
      <w:pStyle w:val="a"/>
      <w:lvlText w:val="%1.%2."/>
      <w:lvlJc w:val="left"/>
      <w:pPr>
        <w:tabs>
          <w:tab w:val="num" w:pos="113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48176BA6"/>
    <w:multiLevelType w:val="multilevel"/>
    <w:tmpl w:val="03CE5E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1">
    <w:nsid w:val="4BA42120"/>
    <w:multiLevelType w:val="multilevel"/>
    <w:tmpl w:val="1D7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436311"/>
    <w:multiLevelType w:val="hybridMultilevel"/>
    <w:tmpl w:val="A4EA2A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B75EF"/>
    <w:multiLevelType w:val="multilevel"/>
    <w:tmpl w:val="E82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C60BE"/>
    <w:multiLevelType w:val="multilevel"/>
    <w:tmpl w:val="115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315E0"/>
    <w:multiLevelType w:val="multilevel"/>
    <w:tmpl w:val="ABE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1A0928"/>
    <w:multiLevelType w:val="multilevel"/>
    <w:tmpl w:val="D340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432B6A"/>
    <w:multiLevelType w:val="multilevel"/>
    <w:tmpl w:val="8BA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2A56A4"/>
    <w:multiLevelType w:val="multilevel"/>
    <w:tmpl w:val="604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036EE4"/>
    <w:multiLevelType w:val="multilevel"/>
    <w:tmpl w:val="BF12BA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30">
    <w:nsid w:val="681A7E7C"/>
    <w:multiLevelType w:val="hybridMultilevel"/>
    <w:tmpl w:val="41105D28"/>
    <w:lvl w:ilvl="0" w:tplc="8A660F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AB498F"/>
    <w:multiLevelType w:val="multilevel"/>
    <w:tmpl w:val="93D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81BA7"/>
    <w:multiLevelType w:val="multilevel"/>
    <w:tmpl w:val="3AE826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41D3D6E"/>
    <w:multiLevelType w:val="multilevel"/>
    <w:tmpl w:val="E82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A5BB9"/>
    <w:multiLevelType w:val="hybridMultilevel"/>
    <w:tmpl w:val="19009C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C43C0F"/>
    <w:multiLevelType w:val="hybridMultilevel"/>
    <w:tmpl w:val="A6885D38"/>
    <w:lvl w:ilvl="0" w:tplc="227077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0"/>
  </w:num>
  <w:num w:numId="7">
    <w:abstractNumId w:val="30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16"/>
  </w:num>
  <w:num w:numId="13">
    <w:abstractNumId w:val="9"/>
  </w:num>
  <w:num w:numId="14">
    <w:abstractNumId w:val="35"/>
  </w:num>
  <w:num w:numId="15">
    <w:abstractNumId w:val="32"/>
  </w:num>
  <w:num w:numId="16">
    <w:abstractNumId w:val="18"/>
  </w:num>
  <w:num w:numId="17">
    <w:abstractNumId w:val="17"/>
  </w:num>
  <w:num w:numId="18">
    <w:abstractNumId w:val="36"/>
  </w:num>
  <w:num w:numId="19">
    <w:abstractNumId w:val="29"/>
  </w:num>
  <w:num w:numId="20">
    <w:abstractNumId w:val="5"/>
  </w:num>
  <w:num w:numId="21">
    <w:abstractNumId w:val="25"/>
  </w:num>
  <w:num w:numId="22">
    <w:abstractNumId w:val="21"/>
  </w:num>
  <w:num w:numId="23">
    <w:abstractNumId w:val="26"/>
  </w:num>
  <w:num w:numId="24">
    <w:abstractNumId w:val="27"/>
  </w:num>
  <w:num w:numId="25">
    <w:abstractNumId w:val="6"/>
  </w:num>
  <w:num w:numId="26">
    <w:abstractNumId w:val="4"/>
  </w:num>
  <w:num w:numId="27">
    <w:abstractNumId w:val="28"/>
  </w:num>
  <w:num w:numId="28">
    <w:abstractNumId w:val="24"/>
  </w:num>
  <w:num w:numId="29">
    <w:abstractNumId w:val="2"/>
  </w:num>
  <w:num w:numId="30">
    <w:abstractNumId w:val="23"/>
  </w:num>
  <w:num w:numId="31">
    <w:abstractNumId w:val="13"/>
  </w:num>
  <w:num w:numId="32">
    <w:abstractNumId w:val="34"/>
  </w:num>
  <w:num w:numId="33">
    <w:abstractNumId w:val="7"/>
  </w:num>
  <w:num w:numId="34">
    <w:abstractNumId w:val="10"/>
  </w:num>
  <w:num w:numId="35">
    <w:abstractNumId w:val="11"/>
  </w:num>
  <w:num w:numId="36">
    <w:abstractNumId w:val="0"/>
  </w:num>
  <w:num w:numId="37">
    <w:abstractNumId w:val="33"/>
  </w:num>
  <w:num w:numId="38">
    <w:abstractNumId w:val="1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2"/>
    <w:rsid w:val="00001217"/>
    <w:rsid w:val="0000236C"/>
    <w:rsid w:val="00002E5A"/>
    <w:rsid w:val="00003CEA"/>
    <w:rsid w:val="00010095"/>
    <w:rsid w:val="00014A1C"/>
    <w:rsid w:val="0001781C"/>
    <w:rsid w:val="000229FE"/>
    <w:rsid w:val="00023433"/>
    <w:rsid w:val="0002397E"/>
    <w:rsid w:val="000248CB"/>
    <w:rsid w:val="00035C7C"/>
    <w:rsid w:val="00036F2B"/>
    <w:rsid w:val="00045750"/>
    <w:rsid w:val="00045CBB"/>
    <w:rsid w:val="000471E5"/>
    <w:rsid w:val="00051177"/>
    <w:rsid w:val="00053F6F"/>
    <w:rsid w:val="000606DC"/>
    <w:rsid w:val="000738AC"/>
    <w:rsid w:val="000814F0"/>
    <w:rsid w:val="00085457"/>
    <w:rsid w:val="0008672F"/>
    <w:rsid w:val="00093D26"/>
    <w:rsid w:val="00097373"/>
    <w:rsid w:val="000A53EB"/>
    <w:rsid w:val="000A6A66"/>
    <w:rsid w:val="000B0A89"/>
    <w:rsid w:val="000B5472"/>
    <w:rsid w:val="000B584B"/>
    <w:rsid w:val="000B61BD"/>
    <w:rsid w:val="000C5D3F"/>
    <w:rsid w:val="000D658E"/>
    <w:rsid w:val="000D76EA"/>
    <w:rsid w:val="000E1DC7"/>
    <w:rsid w:val="000E4624"/>
    <w:rsid w:val="000E4D8D"/>
    <w:rsid w:val="000E50E9"/>
    <w:rsid w:val="000F2DB1"/>
    <w:rsid w:val="00101212"/>
    <w:rsid w:val="00117832"/>
    <w:rsid w:val="001179D5"/>
    <w:rsid w:val="001225DE"/>
    <w:rsid w:val="00122878"/>
    <w:rsid w:val="001241BF"/>
    <w:rsid w:val="001250B9"/>
    <w:rsid w:val="00134DB5"/>
    <w:rsid w:val="00137600"/>
    <w:rsid w:val="001424F8"/>
    <w:rsid w:val="001449F1"/>
    <w:rsid w:val="00147C21"/>
    <w:rsid w:val="0015344D"/>
    <w:rsid w:val="00155A15"/>
    <w:rsid w:val="00163CF2"/>
    <w:rsid w:val="00163EA4"/>
    <w:rsid w:val="00167A29"/>
    <w:rsid w:val="00177498"/>
    <w:rsid w:val="0018527E"/>
    <w:rsid w:val="00190CD7"/>
    <w:rsid w:val="00191515"/>
    <w:rsid w:val="00196795"/>
    <w:rsid w:val="001977AD"/>
    <w:rsid w:val="001A4958"/>
    <w:rsid w:val="001B1AAC"/>
    <w:rsid w:val="001B6B1C"/>
    <w:rsid w:val="001B7DD4"/>
    <w:rsid w:val="001C1B90"/>
    <w:rsid w:val="001C1E12"/>
    <w:rsid w:val="001C4ABF"/>
    <w:rsid w:val="001C5B03"/>
    <w:rsid w:val="001C741F"/>
    <w:rsid w:val="001C7774"/>
    <w:rsid w:val="001D31E0"/>
    <w:rsid w:val="001D4C0B"/>
    <w:rsid w:val="001D7455"/>
    <w:rsid w:val="001E0293"/>
    <w:rsid w:val="001E2884"/>
    <w:rsid w:val="001E2CEF"/>
    <w:rsid w:val="001E45E0"/>
    <w:rsid w:val="001F1F9D"/>
    <w:rsid w:val="001F5E6A"/>
    <w:rsid w:val="002006F7"/>
    <w:rsid w:val="00202CB2"/>
    <w:rsid w:val="00205B17"/>
    <w:rsid w:val="002167B5"/>
    <w:rsid w:val="0022353F"/>
    <w:rsid w:val="00225AC4"/>
    <w:rsid w:val="00236A4B"/>
    <w:rsid w:val="002454B2"/>
    <w:rsid w:val="00245775"/>
    <w:rsid w:val="00246F82"/>
    <w:rsid w:val="00260272"/>
    <w:rsid w:val="00261607"/>
    <w:rsid w:val="00263CE4"/>
    <w:rsid w:val="00265222"/>
    <w:rsid w:val="00265571"/>
    <w:rsid w:val="0027527D"/>
    <w:rsid w:val="002873FD"/>
    <w:rsid w:val="00297BAD"/>
    <w:rsid w:val="002B0A51"/>
    <w:rsid w:val="002B2F97"/>
    <w:rsid w:val="002B4C2D"/>
    <w:rsid w:val="002B7156"/>
    <w:rsid w:val="002C27FD"/>
    <w:rsid w:val="002C30D7"/>
    <w:rsid w:val="002D49ED"/>
    <w:rsid w:val="002E04C6"/>
    <w:rsid w:val="002E171A"/>
    <w:rsid w:val="002E44B8"/>
    <w:rsid w:val="002E4773"/>
    <w:rsid w:val="002F56A4"/>
    <w:rsid w:val="002F6BF6"/>
    <w:rsid w:val="002F76E4"/>
    <w:rsid w:val="003011C4"/>
    <w:rsid w:val="003013EC"/>
    <w:rsid w:val="00303ED1"/>
    <w:rsid w:val="00305C19"/>
    <w:rsid w:val="00305E05"/>
    <w:rsid w:val="0031540B"/>
    <w:rsid w:val="00315690"/>
    <w:rsid w:val="003210EE"/>
    <w:rsid w:val="00322FE2"/>
    <w:rsid w:val="00334E22"/>
    <w:rsid w:val="00350DBD"/>
    <w:rsid w:val="0035753C"/>
    <w:rsid w:val="00357F6B"/>
    <w:rsid w:val="00360F60"/>
    <w:rsid w:val="00361CB4"/>
    <w:rsid w:val="0036651C"/>
    <w:rsid w:val="00371EBA"/>
    <w:rsid w:val="00377989"/>
    <w:rsid w:val="003A0270"/>
    <w:rsid w:val="003A0A4E"/>
    <w:rsid w:val="003A2F49"/>
    <w:rsid w:val="003B14A0"/>
    <w:rsid w:val="003B4E47"/>
    <w:rsid w:val="003B7554"/>
    <w:rsid w:val="003C17FD"/>
    <w:rsid w:val="003C33C9"/>
    <w:rsid w:val="003C5143"/>
    <w:rsid w:val="003D32A2"/>
    <w:rsid w:val="003D44A3"/>
    <w:rsid w:val="003D7F9D"/>
    <w:rsid w:val="003E0750"/>
    <w:rsid w:val="003E11F0"/>
    <w:rsid w:val="003E24E3"/>
    <w:rsid w:val="003F087F"/>
    <w:rsid w:val="003F2C31"/>
    <w:rsid w:val="00402AE1"/>
    <w:rsid w:val="0040449F"/>
    <w:rsid w:val="004045E6"/>
    <w:rsid w:val="0040471A"/>
    <w:rsid w:val="00404AFD"/>
    <w:rsid w:val="00404B1E"/>
    <w:rsid w:val="00406906"/>
    <w:rsid w:val="004142CC"/>
    <w:rsid w:val="00426FF9"/>
    <w:rsid w:val="004303A1"/>
    <w:rsid w:val="00430A9C"/>
    <w:rsid w:val="00431029"/>
    <w:rsid w:val="00440DCC"/>
    <w:rsid w:val="004421CF"/>
    <w:rsid w:val="00442954"/>
    <w:rsid w:val="004458AE"/>
    <w:rsid w:val="00446FF4"/>
    <w:rsid w:val="0044708B"/>
    <w:rsid w:val="004504C2"/>
    <w:rsid w:val="00451018"/>
    <w:rsid w:val="00452185"/>
    <w:rsid w:val="0045538D"/>
    <w:rsid w:val="0045575E"/>
    <w:rsid w:val="00455A81"/>
    <w:rsid w:val="004565DE"/>
    <w:rsid w:val="00456816"/>
    <w:rsid w:val="004625E1"/>
    <w:rsid w:val="0046385D"/>
    <w:rsid w:val="00463CAB"/>
    <w:rsid w:val="00470545"/>
    <w:rsid w:val="00473B6D"/>
    <w:rsid w:val="00475382"/>
    <w:rsid w:val="0047745F"/>
    <w:rsid w:val="00477F7C"/>
    <w:rsid w:val="00482BA0"/>
    <w:rsid w:val="004904ED"/>
    <w:rsid w:val="004935D7"/>
    <w:rsid w:val="004A2A71"/>
    <w:rsid w:val="004A7836"/>
    <w:rsid w:val="004B3223"/>
    <w:rsid w:val="004D108D"/>
    <w:rsid w:val="004D1DE5"/>
    <w:rsid w:val="004E0D60"/>
    <w:rsid w:val="004E5905"/>
    <w:rsid w:val="004E6F47"/>
    <w:rsid w:val="004F220F"/>
    <w:rsid w:val="004F5F56"/>
    <w:rsid w:val="004F6057"/>
    <w:rsid w:val="004F78BF"/>
    <w:rsid w:val="005055F6"/>
    <w:rsid w:val="005075A5"/>
    <w:rsid w:val="00511388"/>
    <w:rsid w:val="005135EE"/>
    <w:rsid w:val="005145A8"/>
    <w:rsid w:val="00521A7C"/>
    <w:rsid w:val="00524EB1"/>
    <w:rsid w:val="00525054"/>
    <w:rsid w:val="0053132B"/>
    <w:rsid w:val="00531896"/>
    <w:rsid w:val="00533974"/>
    <w:rsid w:val="00535E85"/>
    <w:rsid w:val="00540F7E"/>
    <w:rsid w:val="0054138E"/>
    <w:rsid w:val="00543FBA"/>
    <w:rsid w:val="00551697"/>
    <w:rsid w:val="00555B9C"/>
    <w:rsid w:val="00560816"/>
    <w:rsid w:val="00564CD4"/>
    <w:rsid w:val="005677F2"/>
    <w:rsid w:val="005720D5"/>
    <w:rsid w:val="00574F9A"/>
    <w:rsid w:val="00576184"/>
    <w:rsid w:val="005763D3"/>
    <w:rsid w:val="00580DBA"/>
    <w:rsid w:val="00584F2A"/>
    <w:rsid w:val="005A0384"/>
    <w:rsid w:val="005A0CDD"/>
    <w:rsid w:val="005A158D"/>
    <w:rsid w:val="005B08E6"/>
    <w:rsid w:val="005B3EC5"/>
    <w:rsid w:val="005C3817"/>
    <w:rsid w:val="005C4875"/>
    <w:rsid w:val="005C6ECD"/>
    <w:rsid w:val="005D0AC0"/>
    <w:rsid w:val="005D3739"/>
    <w:rsid w:val="005D63CE"/>
    <w:rsid w:val="005E15A7"/>
    <w:rsid w:val="005F1089"/>
    <w:rsid w:val="005F2C72"/>
    <w:rsid w:val="005F333A"/>
    <w:rsid w:val="005F5B73"/>
    <w:rsid w:val="00604071"/>
    <w:rsid w:val="00607A41"/>
    <w:rsid w:val="00616810"/>
    <w:rsid w:val="00617453"/>
    <w:rsid w:val="0062058C"/>
    <w:rsid w:val="00626299"/>
    <w:rsid w:val="006366CC"/>
    <w:rsid w:val="0064274E"/>
    <w:rsid w:val="00642C91"/>
    <w:rsid w:val="00646D79"/>
    <w:rsid w:val="00651BFB"/>
    <w:rsid w:val="00652543"/>
    <w:rsid w:val="006535EE"/>
    <w:rsid w:val="00654B0D"/>
    <w:rsid w:val="00655AC7"/>
    <w:rsid w:val="00672BF8"/>
    <w:rsid w:val="006733D0"/>
    <w:rsid w:val="00675917"/>
    <w:rsid w:val="00682CF7"/>
    <w:rsid w:val="0068315C"/>
    <w:rsid w:val="00683806"/>
    <w:rsid w:val="0069301B"/>
    <w:rsid w:val="006932B8"/>
    <w:rsid w:val="006935C3"/>
    <w:rsid w:val="006957B4"/>
    <w:rsid w:val="0069670A"/>
    <w:rsid w:val="0069736E"/>
    <w:rsid w:val="0069759E"/>
    <w:rsid w:val="006A1411"/>
    <w:rsid w:val="006A1BC7"/>
    <w:rsid w:val="006A348B"/>
    <w:rsid w:val="006A5517"/>
    <w:rsid w:val="006B14E8"/>
    <w:rsid w:val="006B187B"/>
    <w:rsid w:val="006C391A"/>
    <w:rsid w:val="006C39DB"/>
    <w:rsid w:val="006C7702"/>
    <w:rsid w:val="006D1BCA"/>
    <w:rsid w:val="006D2402"/>
    <w:rsid w:val="006D2DF4"/>
    <w:rsid w:val="006D4633"/>
    <w:rsid w:val="006E35FD"/>
    <w:rsid w:val="006E5355"/>
    <w:rsid w:val="006E64B5"/>
    <w:rsid w:val="006E7748"/>
    <w:rsid w:val="006E7E02"/>
    <w:rsid w:val="006F162F"/>
    <w:rsid w:val="006F671D"/>
    <w:rsid w:val="006F717F"/>
    <w:rsid w:val="00703846"/>
    <w:rsid w:val="00703B9C"/>
    <w:rsid w:val="007043A0"/>
    <w:rsid w:val="00705365"/>
    <w:rsid w:val="00707242"/>
    <w:rsid w:val="0071509C"/>
    <w:rsid w:val="00716D34"/>
    <w:rsid w:val="007209C4"/>
    <w:rsid w:val="0072342A"/>
    <w:rsid w:val="007249C0"/>
    <w:rsid w:val="00731F75"/>
    <w:rsid w:val="00733DD6"/>
    <w:rsid w:val="00735860"/>
    <w:rsid w:val="0074657A"/>
    <w:rsid w:val="0075252C"/>
    <w:rsid w:val="00756343"/>
    <w:rsid w:val="007719F4"/>
    <w:rsid w:val="00771AC8"/>
    <w:rsid w:val="00776CA2"/>
    <w:rsid w:val="00777A1B"/>
    <w:rsid w:val="00781E65"/>
    <w:rsid w:val="007853DA"/>
    <w:rsid w:val="00793552"/>
    <w:rsid w:val="007937DA"/>
    <w:rsid w:val="00794B5B"/>
    <w:rsid w:val="007A2F0F"/>
    <w:rsid w:val="007A3ABC"/>
    <w:rsid w:val="007A3FA9"/>
    <w:rsid w:val="007A69F4"/>
    <w:rsid w:val="007D05B2"/>
    <w:rsid w:val="007D236F"/>
    <w:rsid w:val="007D2E8B"/>
    <w:rsid w:val="007D35F2"/>
    <w:rsid w:val="007D4152"/>
    <w:rsid w:val="007E19C4"/>
    <w:rsid w:val="007E1EB6"/>
    <w:rsid w:val="007E4DD7"/>
    <w:rsid w:val="007E5C9F"/>
    <w:rsid w:val="007F2AFF"/>
    <w:rsid w:val="007F33F0"/>
    <w:rsid w:val="008020DF"/>
    <w:rsid w:val="00811F6C"/>
    <w:rsid w:val="00812178"/>
    <w:rsid w:val="00813EFF"/>
    <w:rsid w:val="00815095"/>
    <w:rsid w:val="008153F3"/>
    <w:rsid w:val="00824762"/>
    <w:rsid w:val="00824FB7"/>
    <w:rsid w:val="00827708"/>
    <w:rsid w:val="00827AC3"/>
    <w:rsid w:val="00831A9C"/>
    <w:rsid w:val="00836399"/>
    <w:rsid w:val="00843977"/>
    <w:rsid w:val="00846E1A"/>
    <w:rsid w:val="00851601"/>
    <w:rsid w:val="00855408"/>
    <w:rsid w:val="00857ABD"/>
    <w:rsid w:val="008605B3"/>
    <w:rsid w:val="00871060"/>
    <w:rsid w:val="0087112A"/>
    <w:rsid w:val="00872653"/>
    <w:rsid w:val="008755F1"/>
    <w:rsid w:val="00875855"/>
    <w:rsid w:val="00880B26"/>
    <w:rsid w:val="00880BB8"/>
    <w:rsid w:val="008844BE"/>
    <w:rsid w:val="00884D41"/>
    <w:rsid w:val="00885647"/>
    <w:rsid w:val="00890ADD"/>
    <w:rsid w:val="008947A1"/>
    <w:rsid w:val="008A2067"/>
    <w:rsid w:val="008A7384"/>
    <w:rsid w:val="008A7FF5"/>
    <w:rsid w:val="008B3AD4"/>
    <w:rsid w:val="008B46E6"/>
    <w:rsid w:val="008B7921"/>
    <w:rsid w:val="008C06AA"/>
    <w:rsid w:val="008C4C3E"/>
    <w:rsid w:val="008D1BE6"/>
    <w:rsid w:val="008E0628"/>
    <w:rsid w:val="008E0E90"/>
    <w:rsid w:val="008E1362"/>
    <w:rsid w:val="008E4103"/>
    <w:rsid w:val="008E4FEA"/>
    <w:rsid w:val="008F337E"/>
    <w:rsid w:val="008F5D8F"/>
    <w:rsid w:val="009025E2"/>
    <w:rsid w:val="00903549"/>
    <w:rsid w:val="00905127"/>
    <w:rsid w:val="009073FC"/>
    <w:rsid w:val="00910388"/>
    <w:rsid w:val="009215BB"/>
    <w:rsid w:val="009229E4"/>
    <w:rsid w:val="00935D10"/>
    <w:rsid w:val="0094662C"/>
    <w:rsid w:val="0094703E"/>
    <w:rsid w:val="0095434F"/>
    <w:rsid w:val="00960AE3"/>
    <w:rsid w:val="00960F5B"/>
    <w:rsid w:val="00967275"/>
    <w:rsid w:val="00973274"/>
    <w:rsid w:val="00974A40"/>
    <w:rsid w:val="00976D96"/>
    <w:rsid w:val="00981516"/>
    <w:rsid w:val="009841F7"/>
    <w:rsid w:val="00985938"/>
    <w:rsid w:val="009902BD"/>
    <w:rsid w:val="00990BD1"/>
    <w:rsid w:val="0099177D"/>
    <w:rsid w:val="00994422"/>
    <w:rsid w:val="009A06BD"/>
    <w:rsid w:val="009B0E16"/>
    <w:rsid w:val="009B4636"/>
    <w:rsid w:val="009B5D3C"/>
    <w:rsid w:val="009B7661"/>
    <w:rsid w:val="009C1163"/>
    <w:rsid w:val="009D311D"/>
    <w:rsid w:val="009E1A67"/>
    <w:rsid w:val="009E77D5"/>
    <w:rsid w:val="009F0FA1"/>
    <w:rsid w:val="009F4971"/>
    <w:rsid w:val="00A11EBC"/>
    <w:rsid w:val="00A2303C"/>
    <w:rsid w:val="00A2397E"/>
    <w:rsid w:val="00A251ED"/>
    <w:rsid w:val="00A25716"/>
    <w:rsid w:val="00A2583E"/>
    <w:rsid w:val="00A26E0E"/>
    <w:rsid w:val="00A31120"/>
    <w:rsid w:val="00A35CBD"/>
    <w:rsid w:val="00A37714"/>
    <w:rsid w:val="00A41F9B"/>
    <w:rsid w:val="00A46A89"/>
    <w:rsid w:val="00A47111"/>
    <w:rsid w:val="00A62F42"/>
    <w:rsid w:val="00A737A1"/>
    <w:rsid w:val="00A73C67"/>
    <w:rsid w:val="00A76A2F"/>
    <w:rsid w:val="00A81BF8"/>
    <w:rsid w:val="00A87E2A"/>
    <w:rsid w:val="00A9191D"/>
    <w:rsid w:val="00A91F63"/>
    <w:rsid w:val="00A9256F"/>
    <w:rsid w:val="00A93F9E"/>
    <w:rsid w:val="00A94A64"/>
    <w:rsid w:val="00A959D3"/>
    <w:rsid w:val="00A9636B"/>
    <w:rsid w:val="00AA468D"/>
    <w:rsid w:val="00AB1E76"/>
    <w:rsid w:val="00AB3101"/>
    <w:rsid w:val="00AB56AA"/>
    <w:rsid w:val="00AB59C5"/>
    <w:rsid w:val="00AB5F63"/>
    <w:rsid w:val="00AC07D9"/>
    <w:rsid w:val="00AC1BBF"/>
    <w:rsid w:val="00AC30E8"/>
    <w:rsid w:val="00AC4D3B"/>
    <w:rsid w:val="00AD2880"/>
    <w:rsid w:val="00AD2922"/>
    <w:rsid w:val="00AD4C29"/>
    <w:rsid w:val="00AE0655"/>
    <w:rsid w:val="00AE0B60"/>
    <w:rsid w:val="00AE2376"/>
    <w:rsid w:val="00AE6FBA"/>
    <w:rsid w:val="00AF0619"/>
    <w:rsid w:val="00AF57DE"/>
    <w:rsid w:val="00AF5D3B"/>
    <w:rsid w:val="00AF61D2"/>
    <w:rsid w:val="00B00BB6"/>
    <w:rsid w:val="00B01C2D"/>
    <w:rsid w:val="00B0291C"/>
    <w:rsid w:val="00B0727B"/>
    <w:rsid w:val="00B10D31"/>
    <w:rsid w:val="00B25A49"/>
    <w:rsid w:val="00B30039"/>
    <w:rsid w:val="00B34528"/>
    <w:rsid w:val="00B35ADB"/>
    <w:rsid w:val="00B37F5D"/>
    <w:rsid w:val="00B51EE3"/>
    <w:rsid w:val="00B64236"/>
    <w:rsid w:val="00B67A39"/>
    <w:rsid w:val="00B70318"/>
    <w:rsid w:val="00B7594E"/>
    <w:rsid w:val="00B77E2A"/>
    <w:rsid w:val="00B82A6E"/>
    <w:rsid w:val="00B85905"/>
    <w:rsid w:val="00B928D1"/>
    <w:rsid w:val="00B93150"/>
    <w:rsid w:val="00B946C7"/>
    <w:rsid w:val="00B95824"/>
    <w:rsid w:val="00BA0CAD"/>
    <w:rsid w:val="00BA3258"/>
    <w:rsid w:val="00BB3EDD"/>
    <w:rsid w:val="00BB586E"/>
    <w:rsid w:val="00BC3F92"/>
    <w:rsid w:val="00BC4249"/>
    <w:rsid w:val="00BC5D2B"/>
    <w:rsid w:val="00BD110A"/>
    <w:rsid w:val="00BD4C9C"/>
    <w:rsid w:val="00BD52A0"/>
    <w:rsid w:val="00BD721A"/>
    <w:rsid w:val="00BE3933"/>
    <w:rsid w:val="00BE6D39"/>
    <w:rsid w:val="00BE7109"/>
    <w:rsid w:val="00BE7782"/>
    <w:rsid w:val="00BF10D1"/>
    <w:rsid w:val="00BF2B71"/>
    <w:rsid w:val="00BF3D91"/>
    <w:rsid w:val="00BF3E10"/>
    <w:rsid w:val="00C04679"/>
    <w:rsid w:val="00C04EA6"/>
    <w:rsid w:val="00C050C2"/>
    <w:rsid w:val="00C06338"/>
    <w:rsid w:val="00C12C93"/>
    <w:rsid w:val="00C14704"/>
    <w:rsid w:val="00C14C6D"/>
    <w:rsid w:val="00C2363F"/>
    <w:rsid w:val="00C316EC"/>
    <w:rsid w:val="00C32DAE"/>
    <w:rsid w:val="00C37F40"/>
    <w:rsid w:val="00C42C3E"/>
    <w:rsid w:val="00C47B74"/>
    <w:rsid w:val="00C47BA8"/>
    <w:rsid w:val="00C51F9B"/>
    <w:rsid w:val="00C5369E"/>
    <w:rsid w:val="00C54131"/>
    <w:rsid w:val="00C55DE8"/>
    <w:rsid w:val="00C6622B"/>
    <w:rsid w:val="00C75954"/>
    <w:rsid w:val="00C814CC"/>
    <w:rsid w:val="00C81591"/>
    <w:rsid w:val="00C8258E"/>
    <w:rsid w:val="00C8687B"/>
    <w:rsid w:val="00C90F01"/>
    <w:rsid w:val="00C914C1"/>
    <w:rsid w:val="00C95C9A"/>
    <w:rsid w:val="00C978E2"/>
    <w:rsid w:val="00CA17CE"/>
    <w:rsid w:val="00CA48F4"/>
    <w:rsid w:val="00CB0A98"/>
    <w:rsid w:val="00CB2F0A"/>
    <w:rsid w:val="00CB5667"/>
    <w:rsid w:val="00CB56C0"/>
    <w:rsid w:val="00CC4AFE"/>
    <w:rsid w:val="00CC4D0F"/>
    <w:rsid w:val="00CC728D"/>
    <w:rsid w:val="00CD2E17"/>
    <w:rsid w:val="00CD6231"/>
    <w:rsid w:val="00CE2D25"/>
    <w:rsid w:val="00CE30DC"/>
    <w:rsid w:val="00CE5B1B"/>
    <w:rsid w:val="00CE6488"/>
    <w:rsid w:val="00CF2752"/>
    <w:rsid w:val="00D01E92"/>
    <w:rsid w:val="00D02BD8"/>
    <w:rsid w:val="00D0412F"/>
    <w:rsid w:val="00D11B54"/>
    <w:rsid w:val="00D11F2D"/>
    <w:rsid w:val="00D151EA"/>
    <w:rsid w:val="00D15AB1"/>
    <w:rsid w:val="00D1760A"/>
    <w:rsid w:val="00D2127D"/>
    <w:rsid w:val="00D26F7E"/>
    <w:rsid w:val="00D31C08"/>
    <w:rsid w:val="00D338FB"/>
    <w:rsid w:val="00D33FE7"/>
    <w:rsid w:val="00D352DC"/>
    <w:rsid w:val="00D362C5"/>
    <w:rsid w:val="00D36482"/>
    <w:rsid w:val="00D367E6"/>
    <w:rsid w:val="00D377E2"/>
    <w:rsid w:val="00D512F3"/>
    <w:rsid w:val="00D5276D"/>
    <w:rsid w:val="00D54183"/>
    <w:rsid w:val="00D542D5"/>
    <w:rsid w:val="00D54D4C"/>
    <w:rsid w:val="00D55253"/>
    <w:rsid w:val="00D57229"/>
    <w:rsid w:val="00D61662"/>
    <w:rsid w:val="00D705A1"/>
    <w:rsid w:val="00D70A32"/>
    <w:rsid w:val="00D765AB"/>
    <w:rsid w:val="00D83783"/>
    <w:rsid w:val="00D84CF5"/>
    <w:rsid w:val="00D85EC5"/>
    <w:rsid w:val="00D922B6"/>
    <w:rsid w:val="00D94473"/>
    <w:rsid w:val="00DC0D1D"/>
    <w:rsid w:val="00DC2B19"/>
    <w:rsid w:val="00DC2C70"/>
    <w:rsid w:val="00DC4F6D"/>
    <w:rsid w:val="00DD0DCB"/>
    <w:rsid w:val="00DD0F62"/>
    <w:rsid w:val="00DD205F"/>
    <w:rsid w:val="00DD4C62"/>
    <w:rsid w:val="00DD53BF"/>
    <w:rsid w:val="00DD739A"/>
    <w:rsid w:val="00DE2B3E"/>
    <w:rsid w:val="00DE4EC0"/>
    <w:rsid w:val="00DE6B43"/>
    <w:rsid w:val="00DF0C07"/>
    <w:rsid w:val="00DF4C86"/>
    <w:rsid w:val="00DF5D21"/>
    <w:rsid w:val="00E21505"/>
    <w:rsid w:val="00E22716"/>
    <w:rsid w:val="00E274B0"/>
    <w:rsid w:val="00E37369"/>
    <w:rsid w:val="00E40416"/>
    <w:rsid w:val="00E44A95"/>
    <w:rsid w:val="00E4575E"/>
    <w:rsid w:val="00E5022A"/>
    <w:rsid w:val="00E50413"/>
    <w:rsid w:val="00E51A68"/>
    <w:rsid w:val="00E570A0"/>
    <w:rsid w:val="00E67B67"/>
    <w:rsid w:val="00E714DB"/>
    <w:rsid w:val="00E754E7"/>
    <w:rsid w:val="00E77410"/>
    <w:rsid w:val="00E81D97"/>
    <w:rsid w:val="00E841BC"/>
    <w:rsid w:val="00E84390"/>
    <w:rsid w:val="00E9458B"/>
    <w:rsid w:val="00EA241F"/>
    <w:rsid w:val="00EA455F"/>
    <w:rsid w:val="00EB30B1"/>
    <w:rsid w:val="00EB4657"/>
    <w:rsid w:val="00EB5C03"/>
    <w:rsid w:val="00EB5CB9"/>
    <w:rsid w:val="00EC3D51"/>
    <w:rsid w:val="00ED4143"/>
    <w:rsid w:val="00ED7947"/>
    <w:rsid w:val="00EE5424"/>
    <w:rsid w:val="00EE5496"/>
    <w:rsid w:val="00EE6856"/>
    <w:rsid w:val="00EF40FA"/>
    <w:rsid w:val="00EF5ACB"/>
    <w:rsid w:val="00EF6B03"/>
    <w:rsid w:val="00F0018B"/>
    <w:rsid w:val="00F01BEB"/>
    <w:rsid w:val="00F02364"/>
    <w:rsid w:val="00F02BB4"/>
    <w:rsid w:val="00F03E15"/>
    <w:rsid w:val="00F04B8C"/>
    <w:rsid w:val="00F10726"/>
    <w:rsid w:val="00F116E3"/>
    <w:rsid w:val="00F11BAD"/>
    <w:rsid w:val="00F134EE"/>
    <w:rsid w:val="00F22F32"/>
    <w:rsid w:val="00F27E1D"/>
    <w:rsid w:val="00F339DA"/>
    <w:rsid w:val="00F36B2E"/>
    <w:rsid w:val="00F37C94"/>
    <w:rsid w:val="00F42472"/>
    <w:rsid w:val="00F452A3"/>
    <w:rsid w:val="00F4676F"/>
    <w:rsid w:val="00F57015"/>
    <w:rsid w:val="00F650CF"/>
    <w:rsid w:val="00F671C1"/>
    <w:rsid w:val="00F708CA"/>
    <w:rsid w:val="00F71319"/>
    <w:rsid w:val="00F72B03"/>
    <w:rsid w:val="00F74A04"/>
    <w:rsid w:val="00F755E0"/>
    <w:rsid w:val="00F82005"/>
    <w:rsid w:val="00F84D76"/>
    <w:rsid w:val="00F87B4E"/>
    <w:rsid w:val="00F9013C"/>
    <w:rsid w:val="00F910BE"/>
    <w:rsid w:val="00FA2D86"/>
    <w:rsid w:val="00FA5BCF"/>
    <w:rsid w:val="00FB42F3"/>
    <w:rsid w:val="00FC24B6"/>
    <w:rsid w:val="00FE0C0C"/>
    <w:rsid w:val="00FE17D0"/>
    <w:rsid w:val="00FE2609"/>
    <w:rsid w:val="00FE7763"/>
    <w:rsid w:val="00FF1186"/>
    <w:rsid w:val="00FF19DF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8400"/>
  <w15:docId w15:val="{F9F8E2B4-D216-45BC-B41C-EAF7C14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1BC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0"/>
    <w:link w:val="30"/>
    <w:uiPriority w:val="9"/>
    <w:qFormat/>
    <w:rsid w:val="006D1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27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F275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275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F275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F27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F275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F275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F2752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7853DA"/>
    <w:rPr>
      <w:color w:val="0563C1"/>
      <w:u w:val="single"/>
    </w:rPr>
  </w:style>
  <w:style w:type="table" w:styleId="a5">
    <w:name w:val="Table Grid"/>
    <w:aliases w:val="OTR"/>
    <w:basedOn w:val="a2"/>
    <w:uiPriority w:val="39"/>
    <w:qFormat/>
    <w:rsid w:val="00EE54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ТЗ список,Абзац списка литеральный,List Paragraph,Булет1,1Булет,it_List1,Список дефисный,Абзац основного текста,Bullet List,FooterText,numbered,Paragraphe de liste1,lp1,Use Case List Paragraph,Bullet 1,Маркер,Нумерованый список,Мой стиль!"/>
    <w:basedOn w:val="a0"/>
    <w:link w:val="a7"/>
    <w:uiPriority w:val="34"/>
    <w:qFormat/>
    <w:rsid w:val="00880B26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aliases w:val="ТЗ список Знак,Абзац списка литеральный Знак,List Paragraph Знак,Булет1 Знак,1Булет Знак,it_List1 Знак,Список дефисный Знак,Абзац основного текста Знак,Bullet List Знак,FooterText Знак,numbered Знак,Paragraphe de liste1 Знак,lp1 Знак"/>
    <w:link w:val="a6"/>
    <w:uiPriority w:val="34"/>
    <w:locked/>
    <w:rsid w:val="00880B26"/>
    <w:rPr>
      <w:sz w:val="22"/>
      <w:szCs w:val="22"/>
      <w:lang w:eastAsia="en-US"/>
    </w:rPr>
  </w:style>
  <w:style w:type="paragraph" w:styleId="a8">
    <w:name w:val="No Spacing"/>
    <w:uiPriority w:val="1"/>
    <w:qFormat/>
    <w:rsid w:val="00875855"/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2"/>
    <w:next w:val="a5"/>
    <w:uiPriority w:val="59"/>
    <w:rsid w:val="00F339D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B5472"/>
    <w:rPr>
      <w:rFonts w:eastAsia="Times New Roman" w:cs="Calibri"/>
      <w:sz w:val="22"/>
    </w:rPr>
  </w:style>
  <w:style w:type="character" w:customStyle="1" w:styleId="fontstyle21">
    <w:name w:val="fontstyle21"/>
    <w:rsid w:val="0074657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FollowedHyperlink"/>
    <w:basedOn w:val="a1"/>
    <w:uiPriority w:val="99"/>
    <w:semiHidden/>
    <w:unhideWhenUsed/>
    <w:rsid w:val="001C7774"/>
    <w:rPr>
      <w:color w:val="954F72" w:themeColor="followedHyperlink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1C77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1C77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semiHidden/>
    <w:unhideWhenUsed/>
    <w:rsid w:val="001C77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1C77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0"/>
    <w:link w:val="af"/>
    <w:uiPriority w:val="99"/>
    <w:semiHidden/>
    <w:unhideWhenUsed/>
    <w:rsid w:val="001C77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uiPriority w:val="99"/>
    <w:semiHidden/>
    <w:rsid w:val="001C7774"/>
    <w:rPr>
      <w:rFonts w:ascii="Times New Roman" w:eastAsia="Times New Roman" w:hAnsi="Times New Roman"/>
    </w:rPr>
  </w:style>
  <w:style w:type="paragraph" w:styleId="af0">
    <w:name w:val="Balloon Text"/>
    <w:basedOn w:val="a0"/>
    <w:link w:val="af1"/>
    <w:uiPriority w:val="99"/>
    <w:semiHidden/>
    <w:unhideWhenUsed/>
    <w:rsid w:val="001C777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1C77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7">
    <w:name w:val="Основной текст (7)"/>
    <w:link w:val="71"/>
    <w:uiPriority w:val="99"/>
    <w:locked/>
    <w:rsid w:val="001C7774"/>
    <w:rPr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1C7774"/>
    <w:pPr>
      <w:shd w:val="clear" w:color="auto" w:fill="FFFFFF"/>
      <w:spacing w:after="0" w:line="240" w:lineRule="atLeast"/>
    </w:pPr>
    <w:rPr>
      <w:sz w:val="18"/>
      <w:szCs w:val="18"/>
      <w:lang w:eastAsia="ru-RU"/>
    </w:rPr>
  </w:style>
  <w:style w:type="paragraph" w:customStyle="1" w:styleId="Standard">
    <w:name w:val="Standard"/>
    <w:qFormat/>
    <w:rsid w:val="001C7774"/>
    <w:pPr>
      <w:suppressAutoHyphens/>
      <w:autoSpaceDN w:val="0"/>
      <w:ind w:firstLine="720"/>
    </w:pPr>
    <w:rPr>
      <w:rFonts w:eastAsia="SimSun" w:cs="F"/>
      <w:kern w:val="3"/>
      <w:lang w:eastAsia="ar-SA"/>
    </w:rPr>
  </w:style>
  <w:style w:type="paragraph" w:customStyle="1" w:styleId="Default">
    <w:name w:val="Default"/>
    <w:qFormat/>
    <w:rsid w:val="001C77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Intense Emphasis"/>
    <w:basedOn w:val="a1"/>
    <w:uiPriority w:val="21"/>
    <w:qFormat/>
    <w:rsid w:val="001C7774"/>
    <w:rPr>
      <w:i/>
      <w:iCs/>
      <w:color w:val="5B9BD5" w:themeColor="accent1"/>
    </w:rPr>
  </w:style>
  <w:style w:type="character" w:customStyle="1" w:styleId="fontstyle01">
    <w:name w:val="fontstyle01"/>
    <w:basedOn w:val="a1"/>
    <w:rsid w:val="001C777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a">
    <w:name w:val="Перечень"/>
    <w:basedOn w:val="a0"/>
    <w:qFormat/>
    <w:rsid w:val="001C5B03"/>
    <w:pPr>
      <w:numPr>
        <w:ilvl w:val="1"/>
        <w:numId w:val="10"/>
      </w:numPr>
      <w:suppressAutoHyphens/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0"/>
    <w:rsid w:val="00F42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rsid w:val="006D1BCA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s1">
    <w:name w:val="s1"/>
    <w:basedOn w:val="a1"/>
    <w:rsid w:val="006D1BCA"/>
  </w:style>
  <w:style w:type="paragraph" w:customStyle="1" w:styleId="p4">
    <w:name w:val="p4"/>
    <w:basedOn w:val="a0"/>
    <w:rsid w:val="006D1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">
    <w:name w:val="s2"/>
    <w:basedOn w:val="a1"/>
    <w:rsid w:val="006D1BCA"/>
  </w:style>
  <w:style w:type="paragraph" w:customStyle="1" w:styleId="p3">
    <w:name w:val="p3"/>
    <w:basedOn w:val="a0"/>
    <w:rsid w:val="003A0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0E84-16FF-4DA4-B51C-3A411DE2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9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Links>
    <vt:vector size="168" baseType="variant">
      <vt:variant>
        <vt:i4>71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589894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524358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589894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65606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65607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524358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589894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2818153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consultantplus://offline/ref=AA28BA6CD7880AA0C9600AA8F0AB52DD97750B537D2802F62C2B7D0D726B39ED9955935A11E0F0D5204C466FBE40A9EADE4E9674D0C8o6f6O</vt:lpwstr>
      </vt:variant>
      <vt:variant>
        <vt:lpwstr/>
      </vt:variant>
      <vt:variant>
        <vt:i4>65604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589894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458822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3080250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consultantplus://offline/ref=AA28BA6CD7880AA0C9600AA8F0AB52DD97750B537D2802F62C2B7D0D726B39ED9955935A16E0F2D97016566BF717A1F6DB518877CEC8676Ao8fDO</vt:lpwstr>
      </vt:variant>
      <vt:variant>
        <vt:lpwstr/>
      </vt:variant>
      <vt:variant>
        <vt:i4>65607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524358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524358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3080245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consultantplus://offline/ref=AA28BA6CD7880AA0C9600AA8F0AB52DD97750B537D2802F62C2B7D0D726B39ED9955935A16E0F5DE7D16566BF717A1F6DB518877CEC8676Ao8fDO</vt:lpwstr>
      </vt:variant>
      <vt:variant>
        <vt:lpwstr/>
      </vt:variant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consultantplus://offline/ref=AA28BA6CD7880AA0C9600AA8F0AB52DD97750B537D2802F62C2B7D0D726B39ED8B55CB5614E4E8DE7503003AB1o4f3O</vt:lpwstr>
      </vt:variant>
      <vt:variant>
        <vt:lpwstr/>
      </vt:variant>
      <vt:variant>
        <vt:i4>7536688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consultantplus://offline/ref=AA28BA6CD7880AA0C9600AA8F0AB52DD97750B537D2802F62C2B7D0D726B39ED9955935E10EAA28F30480F38B65CACF5C04D8874oDf1O</vt:lpwstr>
      </vt:variant>
      <vt:variant>
        <vt:lpwstr/>
      </vt:variant>
      <vt:variant>
        <vt:i4>65607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524358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327748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P1518</vt:lpwstr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Вялкова Елена Сергеевна</dc:creator>
  <cp:lastModifiedBy>User</cp:lastModifiedBy>
  <cp:revision>377</cp:revision>
  <dcterms:created xsi:type="dcterms:W3CDTF">2022-06-29T12:51:00Z</dcterms:created>
  <dcterms:modified xsi:type="dcterms:W3CDTF">2026-06-01T09:57:00Z</dcterms:modified>
</cp:coreProperties>
</file>