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7DC4" w:rsidRPr="0015545D" w:rsidRDefault="00ED12A8" w:rsidP="00ED12A8">
      <w:pPr>
        <w:jc w:val="center"/>
        <w:rPr>
          <w:b/>
        </w:rPr>
      </w:pPr>
      <w:bookmarkStart w:id="0" w:name="_GoBack"/>
      <w:bookmarkEnd w:id="0"/>
      <w:r w:rsidRPr="0015545D">
        <w:rPr>
          <w:b/>
        </w:rPr>
        <w:t xml:space="preserve">МУНИЦИПАЛЬНЫЙ КОНТРАКТ </w:t>
      </w:r>
      <w:r w:rsidR="00355312" w:rsidRPr="0015545D">
        <w:rPr>
          <w:b/>
        </w:rPr>
        <w:t>№</w:t>
      </w:r>
      <w:r w:rsidRPr="0015545D">
        <w:rPr>
          <w:b/>
        </w:rPr>
        <w:t xml:space="preserve"> </w:t>
      </w:r>
      <w:r w:rsidR="004474AD" w:rsidRPr="0015545D">
        <w:rPr>
          <w:b/>
        </w:rPr>
        <w:t>________________</w:t>
      </w:r>
    </w:p>
    <w:p w:rsidR="004474AD" w:rsidRPr="0015545D" w:rsidRDefault="004474AD" w:rsidP="00ED12A8">
      <w:pPr>
        <w:jc w:val="center"/>
        <w:rPr>
          <w:b/>
        </w:rPr>
      </w:pPr>
    </w:p>
    <w:p w:rsidR="008A7DC4" w:rsidRPr="0015545D" w:rsidRDefault="0018185B" w:rsidP="00E261C4">
      <w:pPr>
        <w:ind w:firstLine="284"/>
        <w:jc w:val="both"/>
      </w:pPr>
      <w:bookmarkStart w:id="1" w:name="OCRUncertain946"/>
      <w:r w:rsidRPr="0015545D">
        <w:t>г</w:t>
      </w:r>
      <w:r w:rsidR="00F03553" w:rsidRPr="0015545D">
        <w:t>. Киров</w:t>
      </w:r>
      <w:r w:rsidR="00F03553" w:rsidRPr="0015545D">
        <w:tab/>
      </w:r>
      <w:r w:rsidR="00F03553" w:rsidRPr="0015545D">
        <w:tab/>
      </w:r>
      <w:r w:rsidR="00F03553" w:rsidRPr="0015545D">
        <w:tab/>
      </w:r>
      <w:r w:rsidR="00F03553" w:rsidRPr="0015545D">
        <w:tab/>
      </w:r>
      <w:r w:rsidR="00F03553" w:rsidRPr="0015545D">
        <w:tab/>
      </w:r>
      <w:r w:rsidR="00F03553" w:rsidRPr="0015545D">
        <w:tab/>
      </w:r>
      <w:r w:rsidR="00F03553" w:rsidRPr="0015545D">
        <w:tab/>
      </w:r>
      <w:r w:rsidR="00F03553" w:rsidRPr="0015545D">
        <w:tab/>
        <w:t xml:space="preserve">              « </w:t>
      </w:r>
      <w:r w:rsidR="00961DA8" w:rsidRPr="0015545D">
        <w:t xml:space="preserve"> </w:t>
      </w:r>
      <w:r w:rsidR="008A7DC4" w:rsidRPr="0015545D">
        <w:t>»</w:t>
      </w:r>
      <w:r w:rsidR="003944E3" w:rsidRPr="0015545D">
        <w:t xml:space="preserve"> </w:t>
      </w:r>
      <w:r w:rsidR="00277088" w:rsidRPr="0015545D">
        <w:t>_________</w:t>
      </w:r>
      <w:r w:rsidR="00A217FF" w:rsidRPr="0015545D">
        <w:t xml:space="preserve"> </w:t>
      </w:r>
      <w:r w:rsidR="004362DA" w:rsidRPr="0015545D">
        <w:t xml:space="preserve"> </w:t>
      </w:r>
      <w:r w:rsidRPr="0015545D">
        <w:t xml:space="preserve"> </w:t>
      </w:r>
      <w:r w:rsidR="008A7DC4" w:rsidRPr="0015545D">
        <w:t>20</w:t>
      </w:r>
      <w:r w:rsidR="00CF0A0F" w:rsidRPr="0015545D">
        <w:t>2</w:t>
      </w:r>
      <w:r w:rsidR="007A4C05">
        <w:t>6</w:t>
      </w:r>
      <w:r w:rsidR="008A7DC4" w:rsidRPr="0015545D">
        <w:t xml:space="preserve"> года</w:t>
      </w:r>
      <w:r w:rsidR="008A7DC4" w:rsidRPr="0015545D">
        <w:tab/>
      </w:r>
    </w:p>
    <w:p w:rsidR="008A7DC4" w:rsidRPr="0015545D" w:rsidRDefault="008A7DC4" w:rsidP="00E261C4">
      <w:pPr>
        <w:ind w:firstLine="284"/>
        <w:jc w:val="both"/>
      </w:pPr>
    </w:p>
    <w:p w:rsidR="0000578B" w:rsidRPr="0015545D" w:rsidRDefault="00551EF1" w:rsidP="00E261C4">
      <w:pPr>
        <w:ind w:firstLine="567"/>
        <w:jc w:val="both"/>
      </w:pPr>
      <w:r w:rsidRPr="0015545D">
        <w:rPr>
          <w:b/>
        </w:rPr>
        <w:t xml:space="preserve">Департамент образования администрации города Кирова, </w:t>
      </w:r>
      <w:r w:rsidRPr="0015545D">
        <w:t>действующий от имени муниципального образования «Город Киров»,</w:t>
      </w:r>
      <w:r w:rsidRPr="0015545D">
        <w:rPr>
          <w:b/>
        </w:rPr>
        <w:t xml:space="preserve"> </w:t>
      </w:r>
      <w:r w:rsidRPr="0015545D">
        <w:t xml:space="preserve">именуемый в дальнейшем «Заказчик», в лице начальника департамента </w:t>
      </w:r>
      <w:r w:rsidR="004474AD" w:rsidRPr="0015545D">
        <w:t>Шарыгиной Арабеллы Эрзихановны</w:t>
      </w:r>
      <w:r w:rsidRPr="0015545D">
        <w:t xml:space="preserve">, действующего на основании </w:t>
      </w:r>
      <w:r w:rsidR="000208B3" w:rsidRPr="0015545D">
        <w:t>Положения</w:t>
      </w:r>
      <w:r w:rsidRPr="0015545D">
        <w:t xml:space="preserve"> с одной стороны</w:t>
      </w:r>
      <w:r w:rsidR="008A7DC4" w:rsidRPr="0015545D">
        <w:t xml:space="preserve">, с одной стороны, и  </w:t>
      </w:r>
    </w:p>
    <w:p w:rsidR="008A7DC4" w:rsidRPr="0015545D" w:rsidRDefault="004474AD" w:rsidP="000208B3">
      <w:pPr>
        <w:ind w:firstLine="567"/>
        <w:jc w:val="both"/>
        <w:rPr>
          <w:color w:val="000000"/>
        </w:rPr>
      </w:pPr>
      <w:r w:rsidRPr="0015545D">
        <w:rPr>
          <w:b/>
          <w:color w:val="000000"/>
        </w:rPr>
        <w:t>_______________________</w:t>
      </w:r>
      <w:r w:rsidR="00FA5284" w:rsidRPr="0015545D">
        <w:rPr>
          <w:b/>
          <w:color w:val="000000"/>
        </w:rPr>
        <w:t>,</w:t>
      </w:r>
      <w:r w:rsidR="004362DA" w:rsidRPr="0015545D">
        <w:rPr>
          <w:color w:val="000000"/>
        </w:rPr>
        <w:t xml:space="preserve"> именуем</w:t>
      </w:r>
      <w:r w:rsidR="00ED12A8" w:rsidRPr="0015545D">
        <w:rPr>
          <w:color w:val="000000"/>
        </w:rPr>
        <w:t>ое</w:t>
      </w:r>
      <w:r w:rsidR="00237CEA" w:rsidRPr="0015545D">
        <w:rPr>
          <w:color w:val="000000"/>
        </w:rPr>
        <w:t xml:space="preserve"> в дальнейшем «Поставщик»</w:t>
      </w:r>
      <w:r w:rsidR="004362DA" w:rsidRPr="0015545D">
        <w:rPr>
          <w:color w:val="000000"/>
        </w:rPr>
        <w:t>,</w:t>
      </w:r>
      <w:r w:rsidR="000208B3" w:rsidRPr="0015545D">
        <w:rPr>
          <w:color w:val="000000"/>
        </w:rPr>
        <w:t xml:space="preserve"> в лице </w:t>
      </w:r>
      <w:r w:rsidRPr="0015545D">
        <w:rPr>
          <w:color w:val="000000"/>
        </w:rPr>
        <w:t>_________________________</w:t>
      </w:r>
      <w:r w:rsidR="000208B3" w:rsidRPr="0015545D">
        <w:rPr>
          <w:color w:val="000000"/>
        </w:rPr>
        <w:t>,</w:t>
      </w:r>
      <w:r w:rsidR="004362DA" w:rsidRPr="0015545D">
        <w:rPr>
          <w:color w:val="000000"/>
        </w:rPr>
        <w:t xml:space="preserve"> </w:t>
      </w:r>
      <w:r w:rsidR="00FA5284" w:rsidRPr="0015545D">
        <w:rPr>
          <w:color w:val="000000"/>
        </w:rPr>
        <w:t>действующ</w:t>
      </w:r>
      <w:r w:rsidR="00ED12A8" w:rsidRPr="0015545D">
        <w:rPr>
          <w:color w:val="000000"/>
        </w:rPr>
        <w:t>его</w:t>
      </w:r>
      <w:r w:rsidR="00FA5284" w:rsidRPr="0015545D">
        <w:rPr>
          <w:color w:val="000000"/>
        </w:rPr>
        <w:t xml:space="preserve"> на основании </w:t>
      </w:r>
      <w:r w:rsidR="000208B3" w:rsidRPr="0015545D">
        <w:rPr>
          <w:color w:val="000000"/>
        </w:rPr>
        <w:t>Устава</w:t>
      </w:r>
      <w:r w:rsidR="00237CEA" w:rsidRPr="0015545D">
        <w:rPr>
          <w:color w:val="000000"/>
        </w:rPr>
        <w:t>,</w:t>
      </w:r>
      <w:r w:rsidR="008A7DC4" w:rsidRPr="0015545D">
        <w:t xml:space="preserve"> </w:t>
      </w:r>
      <w:r w:rsidR="00D65CA4" w:rsidRPr="0015545D">
        <w:rPr>
          <w:color w:val="auto"/>
        </w:rPr>
        <w:t xml:space="preserve">с другой стороны, </w:t>
      </w:r>
      <w:r w:rsidR="008A7DC4" w:rsidRPr="0015545D">
        <w:t>в соответствии с п.</w:t>
      </w:r>
      <w:r w:rsidR="0000578B" w:rsidRPr="0015545D">
        <w:t>4</w:t>
      </w:r>
      <w:r w:rsidR="008A7DC4" w:rsidRPr="0015545D"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00578B" w:rsidRPr="0015545D">
        <w:t>муниципальный контракт (далее – Контракт)</w:t>
      </w:r>
      <w:r w:rsidR="008A7DC4" w:rsidRPr="0015545D">
        <w:t xml:space="preserve"> о нижеследующем:</w:t>
      </w:r>
    </w:p>
    <w:p w:rsidR="008A7DC4" w:rsidRPr="0015545D" w:rsidRDefault="008A7DC4" w:rsidP="00E261C4">
      <w:pPr>
        <w:ind w:firstLine="284"/>
        <w:jc w:val="both"/>
        <w:rPr>
          <w:b/>
        </w:rPr>
      </w:pPr>
    </w:p>
    <w:p w:rsidR="008A7DC4" w:rsidRPr="0015545D" w:rsidRDefault="008A7DC4" w:rsidP="00E261C4">
      <w:pPr>
        <w:ind w:firstLine="284"/>
        <w:jc w:val="center"/>
      </w:pPr>
      <w:r w:rsidRPr="0015545D">
        <w:rPr>
          <w:b/>
        </w:rPr>
        <w:t>1</w:t>
      </w:r>
      <w:bookmarkEnd w:id="1"/>
      <w:r w:rsidR="00D346E6" w:rsidRPr="0015545D">
        <w:rPr>
          <w:b/>
        </w:rPr>
        <w:t xml:space="preserve">. Предмет </w:t>
      </w:r>
      <w:r w:rsidR="0000578B" w:rsidRPr="0015545D">
        <w:rPr>
          <w:b/>
        </w:rPr>
        <w:t>Контракта</w:t>
      </w:r>
    </w:p>
    <w:p w:rsidR="00D05D6C" w:rsidRPr="0015545D" w:rsidRDefault="00CF512C" w:rsidP="00E261C4">
      <w:pPr>
        <w:pStyle w:val="ae"/>
        <w:tabs>
          <w:tab w:val="clear" w:pos="709"/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1.1. </w:t>
      </w:r>
      <w:bookmarkStart w:id="2" w:name="P42"/>
      <w:bookmarkEnd w:id="2"/>
      <w:r w:rsidR="00D05D6C"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Поставщик обязуется поставить Товар, а Заказчик обязуется принять </w:t>
      </w:r>
      <w:r w:rsidR="004474AD"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 оплатить </w:t>
      </w:r>
      <w:r w:rsidR="00D05D6C"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Товар в порядке и на условиях, предусмотренных Контрактом.</w:t>
      </w:r>
    </w:p>
    <w:p w:rsidR="00CF512C" w:rsidRPr="0015545D" w:rsidRDefault="00CF512C" w:rsidP="00E261C4">
      <w:pPr>
        <w:pStyle w:val="ae"/>
        <w:tabs>
          <w:tab w:val="clear" w:pos="709"/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0"/>
          <w:szCs w:val="20"/>
        </w:rPr>
      </w:pPr>
      <w:r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1.2. Наименование, количество и иные характеристики поставляемого Товара указаны в </w:t>
      </w:r>
      <w:r w:rsidR="00CD44E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Спецификации</w:t>
      </w:r>
      <w:r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</w:t>
      </w:r>
      <w:hyperlink r:id="rId8">
        <w:r w:rsidR="00FE7FB0" w:rsidRPr="0015545D">
          <w:rPr>
            <w:rStyle w:val="-"/>
            <w:rFonts w:ascii="Times New Roman" w:eastAsia="Times New Roman" w:hAnsi="Times New Roman"/>
            <w:color w:val="000000"/>
            <w:sz w:val="20"/>
            <w:szCs w:val="20"/>
          </w:rPr>
          <w:t>П</w:t>
        </w:r>
        <w:r w:rsidRPr="0015545D">
          <w:rPr>
            <w:rStyle w:val="-"/>
            <w:rFonts w:ascii="Times New Roman" w:eastAsia="Times New Roman" w:hAnsi="Times New Roman"/>
            <w:color w:val="000000"/>
            <w:sz w:val="20"/>
            <w:szCs w:val="20"/>
          </w:rPr>
          <w:t>риложение</w:t>
        </w:r>
      </w:hyperlink>
      <w:r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 1 к настоящему </w:t>
      </w:r>
      <w:r w:rsidR="008452C8"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Контракту</w:t>
      </w:r>
      <w:r w:rsidR="00237CEA"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  <w:r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являющейся неотъемлемой частью настоящего </w:t>
      </w:r>
      <w:r w:rsidR="008452C8"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Контракта</w:t>
      </w:r>
      <w:r w:rsidRPr="001554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AB07E2" w:rsidRDefault="00AB07E2" w:rsidP="00E261C4">
      <w:pPr>
        <w:suppressAutoHyphens w:val="0"/>
        <w:overflowPunct w:val="0"/>
        <w:autoSpaceDE w:val="0"/>
        <w:autoSpaceDN w:val="0"/>
        <w:adjustRightInd w:val="0"/>
        <w:ind w:firstLine="284"/>
        <w:contextualSpacing/>
        <w:jc w:val="both"/>
        <w:rPr>
          <w:color w:val="auto"/>
          <w:kern w:val="0"/>
        </w:rPr>
      </w:pPr>
      <w:r w:rsidRPr="0015545D">
        <w:rPr>
          <w:color w:val="auto"/>
          <w:kern w:val="0"/>
        </w:rPr>
        <w:t>1.3 ИКЗ</w:t>
      </w:r>
      <w:r w:rsidR="00402C77" w:rsidRPr="0015545D">
        <w:rPr>
          <w:color w:val="auto"/>
          <w:kern w:val="0"/>
        </w:rPr>
        <w:t xml:space="preserve"> </w:t>
      </w:r>
      <w:r w:rsidR="001855DD">
        <w:rPr>
          <w:color w:val="auto"/>
          <w:kern w:val="0"/>
        </w:rPr>
        <w:t>–</w:t>
      </w:r>
      <w:r w:rsidR="00402C77" w:rsidRPr="0015545D">
        <w:rPr>
          <w:color w:val="auto"/>
          <w:kern w:val="0"/>
        </w:rPr>
        <w:t xml:space="preserve"> </w:t>
      </w:r>
      <w:r w:rsidR="001855DD" w:rsidRPr="001855DD">
        <w:rPr>
          <w:color w:val="auto"/>
          <w:kern w:val="0"/>
        </w:rPr>
        <w:t>263434800901743450100100010000000244</w:t>
      </w:r>
    </w:p>
    <w:p w:rsidR="001855DD" w:rsidRPr="001855DD" w:rsidRDefault="001855DD" w:rsidP="001855DD">
      <w:pPr>
        <w:suppressAutoHyphens w:val="0"/>
        <w:overflowPunct w:val="0"/>
        <w:autoSpaceDE w:val="0"/>
        <w:autoSpaceDN w:val="0"/>
        <w:adjustRightInd w:val="0"/>
        <w:ind w:firstLine="284"/>
        <w:contextualSpacing/>
        <w:jc w:val="both"/>
        <w:rPr>
          <w:color w:val="auto"/>
          <w:kern w:val="0"/>
        </w:rPr>
      </w:pPr>
      <w:r>
        <w:rPr>
          <w:color w:val="auto"/>
          <w:kern w:val="0"/>
        </w:rPr>
        <w:t xml:space="preserve">1.4. </w:t>
      </w:r>
      <w:r w:rsidRPr="001855DD">
        <w:rPr>
          <w:b/>
          <w:color w:val="auto"/>
          <w:kern w:val="0"/>
        </w:rPr>
        <w:t>Срок поставки: с 03 июля 2026 по 17 июля 2026.</w:t>
      </w:r>
    </w:p>
    <w:p w:rsidR="008A7DC4" w:rsidRPr="0015545D" w:rsidRDefault="008A7DC4" w:rsidP="00E261C4">
      <w:pPr>
        <w:ind w:firstLine="284"/>
        <w:jc w:val="both"/>
        <w:rPr>
          <w:b/>
        </w:rPr>
      </w:pPr>
    </w:p>
    <w:p w:rsidR="008A7DC4" w:rsidRPr="0015545D" w:rsidRDefault="005B217E" w:rsidP="00E261C4">
      <w:pPr>
        <w:ind w:firstLine="284"/>
        <w:jc w:val="center"/>
      </w:pPr>
      <w:r w:rsidRPr="0015545D">
        <w:rPr>
          <w:b/>
        </w:rPr>
        <w:t>2</w:t>
      </w:r>
      <w:r w:rsidR="008A7DC4" w:rsidRPr="0015545D">
        <w:rPr>
          <w:b/>
        </w:rPr>
        <w:t>. Цена и порядок расчетов</w:t>
      </w:r>
    </w:p>
    <w:p w:rsidR="00D05D6C" w:rsidRPr="0015545D" w:rsidRDefault="00D05D6C" w:rsidP="00E261C4">
      <w:pPr>
        <w:ind w:firstLine="284"/>
        <w:jc w:val="both"/>
      </w:pPr>
      <w:r w:rsidRPr="0015545D">
        <w:t xml:space="preserve">2.1. Цена Контракта составляет </w:t>
      </w:r>
      <w:r w:rsidR="00BF15E1" w:rsidRPr="0015545D">
        <w:t>______________</w:t>
      </w:r>
      <w:r w:rsidRPr="0015545D">
        <w:t xml:space="preserve"> р</w:t>
      </w:r>
      <w:r w:rsidR="004362DA" w:rsidRPr="0015545D">
        <w:t>ублей</w:t>
      </w:r>
      <w:r w:rsidRPr="0015545D">
        <w:t xml:space="preserve"> </w:t>
      </w:r>
      <w:r w:rsidR="00BF15E1" w:rsidRPr="0015545D">
        <w:t>______</w:t>
      </w:r>
      <w:r w:rsidRPr="0015545D">
        <w:t xml:space="preserve"> копеек, </w:t>
      </w:r>
      <w:r w:rsidR="00BF15E1" w:rsidRPr="0015545D">
        <w:t>в том числе НДС (</w:t>
      </w:r>
      <w:r w:rsidR="005C00A8" w:rsidRPr="0015545D">
        <w:t>НДС не облагается</w:t>
      </w:r>
      <w:r w:rsidR="00BF15E1" w:rsidRPr="0015545D">
        <w:t>)</w:t>
      </w:r>
      <w:r w:rsidRPr="0015545D">
        <w:t>.</w:t>
      </w:r>
    </w:p>
    <w:p w:rsidR="00D05D6C" w:rsidRPr="0015545D" w:rsidRDefault="00D05D6C" w:rsidP="00E261C4">
      <w:pPr>
        <w:ind w:firstLine="284"/>
        <w:jc w:val="both"/>
      </w:pPr>
      <w:r w:rsidRPr="0015545D"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6DBD" w:rsidRPr="0015545D" w:rsidRDefault="009A6DBD" w:rsidP="00E261C4">
      <w:pPr>
        <w:ind w:firstLine="284"/>
        <w:jc w:val="both"/>
      </w:pPr>
      <w:r w:rsidRPr="0015545D"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D05D6C" w:rsidRPr="0015545D" w:rsidRDefault="00D05D6C" w:rsidP="00E261C4">
      <w:pPr>
        <w:ind w:firstLine="284"/>
        <w:jc w:val="both"/>
      </w:pPr>
      <w:r w:rsidRPr="0015545D">
        <w:t>2.</w:t>
      </w:r>
      <w:r w:rsidR="009A6DBD" w:rsidRPr="0015545D">
        <w:t>4</w:t>
      </w:r>
      <w:r w:rsidRPr="0015545D">
        <w:t>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D05D6C" w:rsidRPr="0015545D" w:rsidRDefault="00D05D6C" w:rsidP="00E261C4">
      <w:pPr>
        <w:ind w:firstLine="284"/>
        <w:jc w:val="both"/>
      </w:pPr>
      <w:r w:rsidRPr="0015545D">
        <w:t>Цена Контракта может быть снижена по соглашению Сторон без изменения, предусмотренного Контрактом, количества и качества поставляемого Товара и иных условий Контракта.</w:t>
      </w:r>
    </w:p>
    <w:p w:rsidR="00D05D6C" w:rsidRPr="0015545D" w:rsidRDefault="00D05D6C" w:rsidP="00E261C4">
      <w:pPr>
        <w:ind w:firstLine="284"/>
        <w:jc w:val="both"/>
      </w:pPr>
      <w:r w:rsidRPr="0015545D">
        <w:t>2.</w:t>
      </w:r>
      <w:r w:rsidR="00277088" w:rsidRPr="0015545D">
        <w:t>4</w:t>
      </w:r>
      <w:r w:rsidRPr="0015545D">
        <w:t>. Источник финансирования Контракта –</w:t>
      </w:r>
      <w:r w:rsidR="009A6DBD" w:rsidRPr="0015545D">
        <w:t xml:space="preserve"> </w:t>
      </w:r>
      <w:r w:rsidRPr="0015545D">
        <w:t>Бюджет муниципального образования «Город Киров».</w:t>
      </w:r>
    </w:p>
    <w:p w:rsidR="00D05D6C" w:rsidRPr="0015545D" w:rsidRDefault="00D05D6C" w:rsidP="00E261C4">
      <w:pPr>
        <w:ind w:firstLine="284"/>
        <w:jc w:val="both"/>
      </w:pPr>
      <w:r w:rsidRPr="0015545D">
        <w:t>2.</w:t>
      </w:r>
      <w:r w:rsidR="00277088" w:rsidRPr="0015545D">
        <w:t>5</w:t>
      </w:r>
      <w:r w:rsidRPr="0015545D">
        <w:t>. Расчеты между Заказчиком и Поставщиком производятся не позднее 7 (семи) рабочих дней со дня подписания Заказчиком товарной</w:t>
      </w:r>
      <w:r w:rsidR="005B217E" w:rsidRPr="0015545D">
        <w:t xml:space="preserve"> </w:t>
      </w:r>
      <w:r w:rsidR="002E62CA" w:rsidRPr="0015545D">
        <w:t xml:space="preserve">накладной </w:t>
      </w:r>
      <w:r w:rsidRPr="0015545D">
        <w:t>или универсал</w:t>
      </w:r>
      <w:r w:rsidR="002E62CA" w:rsidRPr="0015545D">
        <w:t>ьного передаточного документа (д</w:t>
      </w:r>
      <w:r w:rsidRPr="0015545D">
        <w:t>алее – УПД).</w:t>
      </w:r>
    </w:p>
    <w:p w:rsidR="008A7DC4" w:rsidRPr="0015545D" w:rsidRDefault="00277088" w:rsidP="00E261C4">
      <w:pPr>
        <w:ind w:firstLine="284"/>
        <w:jc w:val="both"/>
      </w:pPr>
      <w:r w:rsidRPr="0015545D">
        <w:t>2.6</w:t>
      </w:r>
      <w:r w:rsidR="00D05D6C" w:rsidRPr="0015545D">
        <w:t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B217E" w:rsidRPr="0015545D" w:rsidRDefault="005B217E" w:rsidP="00E261C4">
      <w:pPr>
        <w:ind w:firstLine="284"/>
        <w:jc w:val="both"/>
      </w:pPr>
    </w:p>
    <w:p w:rsidR="005B217E" w:rsidRPr="0015545D" w:rsidRDefault="005B217E" w:rsidP="00E261C4">
      <w:pPr>
        <w:ind w:firstLine="284"/>
        <w:jc w:val="center"/>
      </w:pPr>
      <w:r w:rsidRPr="0015545D">
        <w:rPr>
          <w:b/>
        </w:rPr>
        <w:t>3.    Порядок</w:t>
      </w:r>
      <w:r w:rsidR="002E62CA" w:rsidRPr="0015545D">
        <w:rPr>
          <w:b/>
        </w:rPr>
        <w:t>, сроки и условия</w:t>
      </w:r>
      <w:r w:rsidRPr="0015545D">
        <w:rPr>
          <w:b/>
        </w:rPr>
        <w:t xml:space="preserve"> поставки</w:t>
      </w:r>
      <w:r w:rsidR="002E62CA" w:rsidRPr="0015545D">
        <w:rPr>
          <w:b/>
        </w:rPr>
        <w:t xml:space="preserve"> и приемки</w:t>
      </w:r>
      <w:r w:rsidRPr="0015545D">
        <w:rPr>
          <w:b/>
        </w:rPr>
        <w:t xml:space="preserve"> Товара</w:t>
      </w:r>
    </w:p>
    <w:p w:rsidR="005B217E" w:rsidRPr="0015545D" w:rsidRDefault="005B217E" w:rsidP="00CA144F">
      <w:pPr>
        <w:snapToGrid w:val="0"/>
        <w:ind w:left="34" w:firstLine="250"/>
        <w:jc w:val="both"/>
      </w:pPr>
      <w:r w:rsidRPr="0015545D">
        <w:t xml:space="preserve">3.1. Поставщик самостоятельно доставляет Товар Заказчику по адресу: Российская Федерация, Кировская область, г. Киров, ул. </w:t>
      </w:r>
      <w:r w:rsidR="00277088" w:rsidRPr="0015545D">
        <w:t xml:space="preserve">Молодой Гвардии, </w:t>
      </w:r>
      <w:r w:rsidR="002E62CA" w:rsidRPr="0015545D">
        <w:t>д.</w:t>
      </w:r>
      <w:r w:rsidR="00277088" w:rsidRPr="0015545D">
        <w:t>74</w:t>
      </w:r>
      <w:r w:rsidRPr="0015545D">
        <w:t xml:space="preserve">. </w:t>
      </w:r>
    </w:p>
    <w:p w:rsidR="002E62CA" w:rsidRPr="0015545D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 xml:space="preserve">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</w:t>
      </w:r>
      <w:r w:rsidRPr="0015545D">
        <w:rPr>
          <w:i/>
          <w:color w:val="auto"/>
          <w:kern w:val="0"/>
        </w:rPr>
        <w:t>(уведомление может быть устным, поданным по средствам телефонной связи, электронной почты и другими способами)</w:t>
      </w:r>
      <w:r w:rsidRPr="0015545D">
        <w:rPr>
          <w:color w:val="auto"/>
          <w:kern w:val="0"/>
        </w:rPr>
        <w:t>.</w:t>
      </w:r>
    </w:p>
    <w:p w:rsidR="002E62CA" w:rsidRPr="0015545D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3.</w:t>
      </w:r>
      <w:r w:rsidR="00CA144F" w:rsidRPr="0015545D">
        <w:rPr>
          <w:color w:val="auto"/>
          <w:kern w:val="0"/>
        </w:rPr>
        <w:t>2</w:t>
      </w:r>
      <w:r w:rsidRPr="0015545D">
        <w:rPr>
          <w:color w:val="auto"/>
          <w:kern w:val="0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E62CA" w:rsidRPr="0015545D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3.</w:t>
      </w:r>
      <w:r w:rsidR="00CA144F" w:rsidRPr="0015545D">
        <w:rPr>
          <w:color w:val="auto"/>
          <w:kern w:val="0"/>
        </w:rPr>
        <w:t>3</w:t>
      </w:r>
      <w:r w:rsidRPr="0015545D">
        <w:rPr>
          <w:color w:val="auto"/>
          <w:kern w:val="0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2E62CA" w:rsidRPr="0015545D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3.</w:t>
      </w:r>
      <w:r w:rsidR="00CA144F" w:rsidRPr="0015545D">
        <w:rPr>
          <w:color w:val="auto"/>
          <w:kern w:val="0"/>
        </w:rPr>
        <w:t>4</w:t>
      </w:r>
      <w:r w:rsidRPr="0015545D">
        <w:rPr>
          <w:color w:val="auto"/>
          <w:kern w:val="0"/>
        </w:rPr>
        <w:t xml:space="preserve"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9" w:history="1">
        <w:r w:rsidRPr="0015545D">
          <w:rPr>
            <w:rStyle w:val="a3"/>
            <w:kern w:val="0"/>
          </w:rPr>
          <w:t>законом</w:t>
        </w:r>
      </w:hyperlink>
      <w:r w:rsidRPr="0015545D">
        <w:rPr>
          <w:color w:val="auto"/>
          <w:kern w:val="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E62CA" w:rsidRPr="0015545D" w:rsidRDefault="002E62CA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</w:rPr>
      </w:pPr>
      <w:bookmarkStart w:id="3" w:name="Par3"/>
      <w:bookmarkEnd w:id="3"/>
      <w:r w:rsidRPr="0015545D">
        <w:rPr>
          <w:color w:val="auto"/>
          <w:kern w:val="0"/>
        </w:rPr>
        <w:lastRenderedPageBreak/>
        <w:t>3.</w:t>
      </w:r>
      <w:r w:rsidR="00CA144F" w:rsidRPr="0015545D">
        <w:rPr>
          <w:color w:val="auto"/>
          <w:kern w:val="0"/>
        </w:rPr>
        <w:t>5</w:t>
      </w:r>
      <w:r w:rsidRPr="0015545D">
        <w:rPr>
          <w:color w:val="auto"/>
          <w:kern w:val="0"/>
        </w:rPr>
        <w:t>. При отсутствии у Заказчика претензий по количеству и качеству поставленного Товара Заказчик в течение 5 (пяти) рабочих дней с момента доставки Товара Поставщиком подписывает товарную накладную или УПД. После этого Товар считается переданным Поставщиком Заказчику.</w:t>
      </w:r>
    </w:p>
    <w:p w:rsidR="002E62CA" w:rsidRPr="0015545D" w:rsidRDefault="002E62CA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3.</w:t>
      </w:r>
      <w:r w:rsidR="00CA144F" w:rsidRPr="0015545D">
        <w:rPr>
          <w:color w:val="auto"/>
          <w:kern w:val="0"/>
        </w:rPr>
        <w:t>6</w:t>
      </w:r>
      <w:r w:rsidRPr="0015545D">
        <w:rPr>
          <w:color w:val="auto"/>
          <w:kern w:val="0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3" w:history="1">
        <w:r w:rsidRPr="0015545D">
          <w:rPr>
            <w:rStyle w:val="a3"/>
            <w:kern w:val="0"/>
          </w:rPr>
          <w:t>пункте 3.</w:t>
        </w:r>
      </w:hyperlink>
      <w:r w:rsidR="007A4C05">
        <w:rPr>
          <w:color w:val="auto"/>
          <w:kern w:val="0"/>
        </w:rPr>
        <w:t>5</w:t>
      </w:r>
      <w:r w:rsidRPr="0015545D">
        <w:rPr>
          <w:color w:val="auto"/>
          <w:kern w:val="0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2E62CA" w:rsidRPr="0015545D" w:rsidRDefault="00CA144F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3.7</w:t>
      </w:r>
      <w:r w:rsidR="002E62CA" w:rsidRPr="0015545D">
        <w:rPr>
          <w:color w:val="auto"/>
          <w:kern w:val="0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E62CA" w:rsidRPr="0015545D" w:rsidRDefault="00CA144F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3.8</w:t>
      </w:r>
      <w:r w:rsidR="002E62CA" w:rsidRPr="0015545D">
        <w:rPr>
          <w:color w:val="auto"/>
          <w:kern w:val="0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ar3" w:history="1">
        <w:r w:rsidR="002E62CA" w:rsidRPr="0015545D">
          <w:rPr>
            <w:rStyle w:val="a3"/>
            <w:kern w:val="0"/>
          </w:rPr>
          <w:t>пункте 3.6</w:t>
        </w:r>
      </w:hyperlink>
      <w:r w:rsidR="002E62CA" w:rsidRPr="0015545D">
        <w:rPr>
          <w:color w:val="auto"/>
          <w:kern w:val="0"/>
        </w:rPr>
        <w:t xml:space="preserve"> Контракта.</w:t>
      </w:r>
    </w:p>
    <w:p w:rsidR="002E62CA" w:rsidRPr="0015545D" w:rsidRDefault="00CA144F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3.9</w:t>
      </w:r>
      <w:r w:rsidR="002E62CA" w:rsidRPr="0015545D">
        <w:rPr>
          <w:color w:val="auto"/>
          <w:kern w:val="0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2E62CA" w:rsidRPr="0015545D" w:rsidRDefault="002E62CA" w:rsidP="002E62CA">
      <w:pPr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color w:val="auto"/>
          <w:kern w:val="0"/>
        </w:rPr>
      </w:pP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center"/>
        <w:textAlignment w:val="auto"/>
        <w:rPr>
          <w:b/>
          <w:color w:val="auto"/>
          <w:kern w:val="0"/>
        </w:rPr>
      </w:pPr>
      <w:r w:rsidRPr="0015545D">
        <w:rPr>
          <w:b/>
          <w:color w:val="auto"/>
          <w:kern w:val="0"/>
        </w:rPr>
        <w:t>4. Качество Товара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4.1. Поставщик гарантирует, что поставляемый Товар соответствует требованиям, установленным Контрактом.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531E56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7A4C05" w:rsidRPr="0015545D" w:rsidRDefault="007A4C05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7A4C05">
        <w:rPr>
          <w:color w:val="auto"/>
          <w:kern w:val="0"/>
        </w:rPr>
        <w:t>Поставляемый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свойств, ранее не используемый, разрешенный для применения (использования) на территории Российской Федерации, имеющий все документы, установленные законодательством Российской Федерации, в том числе удостоверяющие его происхождение, качество и безопасность.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4.3. Товар должен быть упакован и замаркирован в соответствии с действующими стандартами.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4.4. Гарантии качества Товара должны быть предоставлены на весь объем поставляемого Товара.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4.</w:t>
      </w:r>
      <w:r w:rsidRPr="00263819">
        <w:rPr>
          <w:color w:val="auto"/>
          <w:kern w:val="0"/>
        </w:rPr>
        <w:t xml:space="preserve">5. Срок предоставления гарантийных обязательств </w:t>
      </w:r>
      <w:r w:rsidR="001855DD">
        <w:rPr>
          <w:color w:val="auto"/>
          <w:kern w:val="0"/>
        </w:rPr>
        <w:t>24</w:t>
      </w:r>
      <w:r w:rsidRPr="00263819">
        <w:rPr>
          <w:color w:val="auto"/>
          <w:kern w:val="0"/>
        </w:rPr>
        <w:t xml:space="preserve"> месяц</w:t>
      </w:r>
      <w:r w:rsidR="001855DD">
        <w:rPr>
          <w:color w:val="auto"/>
          <w:kern w:val="0"/>
        </w:rPr>
        <w:t>а</w:t>
      </w:r>
      <w:r w:rsidRPr="00263819">
        <w:rPr>
          <w:color w:val="auto"/>
          <w:kern w:val="0"/>
        </w:rPr>
        <w:t xml:space="preserve"> </w:t>
      </w:r>
      <w:r w:rsidR="00EE77B0" w:rsidRPr="00263819">
        <w:rPr>
          <w:color w:val="auto"/>
          <w:kern w:val="0"/>
        </w:rPr>
        <w:t>с</w:t>
      </w:r>
      <w:r w:rsidRPr="00263819">
        <w:rPr>
          <w:color w:val="auto"/>
          <w:kern w:val="0"/>
        </w:rPr>
        <w:t xml:space="preserve"> даты</w:t>
      </w:r>
      <w:r w:rsidRPr="0015545D">
        <w:rPr>
          <w:color w:val="auto"/>
          <w:kern w:val="0"/>
        </w:rPr>
        <w:t xml:space="preserve"> подписания Заказчиком товарной накладной или УПД.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4.6. Поставщик обязуется возместить весь совокупный объем расходов Заказчика в случае наступления гарантийных обязательств, в пределах цены контракта.</w:t>
      </w:r>
    </w:p>
    <w:p w:rsidR="00531E56" w:rsidRPr="0015545D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</w:p>
    <w:p w:rsidR="005B217E" w:rsidRPr="0015545D" w:rsidRDefault="005B217E" w:rsidP="00E261C4">
      <w:pPr>
        <w:widowControl w:val="0"/>
        <w:suppressAutoHyphens w:val="0"/>
        <w:autoSpaceDE w:val="0"/>
        <w:autoSpaceDN w:val="0"/>
        <w:ind w:firstLine="540"/>
        <w:jc w:val="both"/>
        <w:textAlignment w:val="auto"/>
        <w:rPr>
          <w:color w:val="auto"/>
          <w:kern w:val="0"/>
        </w:rPr>
      </w:pP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center"/>
        <w:textAlignment w:val="auto"/>
        <w:outlineLvl w:val="1"/>
        <w:rPr>
          <w:b/>
          <w:color w:val="auto"/>
          <w:kern w:val="0"/>
        </w:rPr>
      </w:pPr>
      <w:r w:rsidRPr="0015545D">
        <w:rPr>
          <w:b/>
          <w:color w:val="auto"/>
          <w:kern w:val="0"/>
        </w:rPr>
        <w:t>5</w:t>
      </w:r>
      <w:r w:rsidR="005B217E" w:rsidRPr="0015545D">
        <w:rPr>
          <w:b/>
          <w:color w:val="auto"/>
          <w:kern w:val="0"/>
        </w:rPr>
        <w:t>. Взаимодействие Сторон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</w:rPr>
      </w:pPr>
      <w:bookmarkStart w:id="4" w:name="P1497"/>
      <w:bookmarkEnd w:id="4"/>
      <w:r w:rsidRPr="0015545D">
        <w:rPr>
          <w:b/>
          <w:color w:val="auto"/>
          <w:kern w:val="0"/>
        </w:rPr>
        <w:t>5</w:t>
      </w:r>
      <w:r w:rsidR="005B217E" w:rsidRPr="0015545D">
        <w:rPr>
          <w:b/>
          <w:color w:val="auto"/>
          <w:kern w:val="0"/>
        </w:rPr>
        <w:t>.1. Поставщик обязан: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bookmarkStart w:id="5" w:name="P1499"/>
      <w:bookmarkEnd w:id="5"/>
      <w:r w:rsidRPr="0015545D">
        <w:rPr>
          <w:color w:val="auto"/>
          <w:kern w:val="0"/>
        </w:rPr>
        <w:t>5</w:t>
      </w:r>
      <w:r w:rsidR="005B217E" w:rsidRPr="0015545D">
        <w:rPr>
          <w:color w:val="auto"/>
          <w:kern w:val="0"/>
        </w:rPr>
        <w:t xml:space="preserve">.1.1. поставить Товар в порядке, количестве, в срок и на условиях, предусмотренных Контрактом и </w:t>
      </w:r>
      <w:r w:rsidR="00CD44EF">
        <w:rPr>
          <w:color w:val="auto"/>
          <w:kern w:val="0"/>
        </w:rPr>
        <w:t>Спецификацией</w:t>
      </w:r>
      <w:r w:rsidR="005B217E" w:rsidRPr="0015545D">
        <w:rPr>
          <w:color w:val="auto"/>
          <w:kern w:val="0"/>
        </w:rPr>
        <w:t xml:space="preserve"> (</w:t>
      </w:r>
      <w:hyperlink w:anchor="P456">
        <w:r w:rsidR="005B217E" w:rsidRPr="0015545D">
          <w:rPr>
            <w:rFonts w:eastAsia="Calibri"/>
            <w:color w:val="0000FF"/>
            <w:kern w:val="0"/>
            <w:u w:val="single"/>
          </w:rPr>
          <w:t>приложение</w:t>
        </w:r>
      </w:hyperlink>
      <w:r w:rsidR="005B217E" w:rsidRPr="0015545D">
        <w:rPr>
          <w:color w:val="auto"/>
          <w:kern w:val="0"/>
        </w:rPr>
        <w:t xml:space="preserve"> № 1 к настоящему Контракту).</w:t>
      </w:r>
    </w:p>
    <w:p w:rsidR="00D7392D" w:rsidRPr="0015545D" w:rsidRDefault="00D7392D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</w:t>
      </w:r>
      <w:r w:rsidR="005B217E" w:rsidRPr="0015545D">
        <w:rPr>
          <w:color w:val="auto"/>
          <w:kern w:val="0"/>
        </w:rPr>
        <w:t>.1.</w:t>
      </w:r>
      <w:r w:rsidR="00D7392D" w:rsidRPr="0015545D">
        <w:rPr>
          <w:color w:val="auto"/>
          <w:kern w:val="0"/>
        </w:rPr>
        <w:t>3</w:t>
      </w:r>
      <w:r w:rsidR="005B217E" w:rsidRPr="0015545D">
        <w:rPr>
          <w:color w:val="auto"/>
          <w:kern w:val="0"/>
        </w:rPr>
        <w:t>. обеспечить за свой счет устранение выявленных недостатков Товара или осуществить его соответствующую замену в течении 10 (десяти) дней с момента получения соответствующего уведомления от Заказчика</w:t>
      </w:r>
      <w:r w:rsidR="00E261C4" w:rsidRPr="0015545D">
        <w:rPr>
          <w:color w:val="auto"/>
          <w:kern w:val="0"/>
        </w:rPr>
        <w:t>, в том числе в период гарантийного срока</w:t>
      </w:r>
      <w:r w:rsidR="005B217E" w:rsidRPr="0015545D">
        <w:rPr>
          <w:color w:val="auto"/>
          <w:kern w:val="0"/>
        </w:rPr>
        <w:t>.</w:t>
      </w:r>
    </w:p>
    <w:p w:rsidR="00D7392D" w:rsidRPr="0015545D" w:rsidRDefault="00D7392D" w:rsidP="00D7392D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EE7FE4" w:rsidRPr="0015545D" w:rsidRDefault="00EE7FE4" w:rsidP="00D7392D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 xml:space="preserve">5.1.5. в день </w:t>
      </w:r>
      <w:r w:rsidR="003F4462" w:rsidRPr="0015545D">
        <w:rPr>
          <w:color w:val="auto"/>
          <w:kern w:val="0"/>
        </w:rPr>
        <w:t>поставки</w:t>
      </w:r>
      <w:r w:rsidRPr="0015545D">
        <w:rPr>
          <w:color w:val="auto"/>
          <w:kern w:val="0"/>
        </w:rPr>
        <w:t xml:space="preserve"> Товара предоставить Заказчику товарную накладную или УПД.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</w:rPr>
      </w:pPr>
      <w:bookmarkStart w:id="6" w:name="P1502"/>
      <w:bookmarkStart w:id="7" w:name="P1503"/>
      <w:bookmarkStart w:id="8" w:name="P1504"/>
      <w:bookmarkStart w:id="9" w:name="P1507"/>
      <w:bookmarkStart w:id="10" w:name="P1508"/>
      <w:bookmarkStart w:id="11" w:name="P1511"/>
      <w:bookmarkStart w:id="12" w:name="P1512"/>
      <w:bookmarkStart w:id="13" w:name="P151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5545D">
        <w:rPr>
          <w:b/>
          <w:color w:val="auto"/>
          <w:kern w:val="0"/>
        </w:rPr>
        <w:t>5</w:t>
      </w:r>
      <w:r w:rsidR="005B217E" w:rsidRPr="0015545D">
        <w:rPr>
          <w:b/>
          <w:color w:val="auto"/>
          <w:kern w:val="0"/>
        </w:rPr>
        <w:t>.2. Поставщик вправе: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</w:t>
      </w:r>
      <w:r w:rsidR="005B217E" w:rsidRPr="0015545D">
        <w:rPr>
          <w:color w:val="auto"/>
          <w:kern w:val="0"/>
        </w:rPr>
        <w:t>.2.1. требовать от Заказчика произвести приемку Товара в порядке и в сроки, предусмотренные Контрактом;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bookmarkStart w:id="14" w:name="P1518"/>
      <w:bookmarkStart w:id="15" w:name="P1519"/>
      <w:bookmarkEnd w:id="14"/>
      <w:bookmarkEnd w:id="15"/>
      <w:r w:rsidRPr="0015545D">
        <w:rPr>
          <w:color w:val="auto"/>
          <w:kern w:val="0"/>
        </w:rPr>
        <w:t>5</w:t>
      </w:r>
      <w:r w:rsidR="005B217E" w:rsidRPr="0015545D">
        <w:rPr>
          <w:color w:val="auto"/>
          <w:kern w:val="0"/>
        </w:rPr>
        <w:t>.2.2. требовать своевременной оплаты на условиях, установленных Контрактом, надлежащим образом поставленного и прин</w:t>
      </w:r>
      <w:r w:rsidR="00277088" w:rsidRPr="0015545D">
        <w:rPr>
          <w:color w:val="auto"/>
          <w:kern w:val="0"/>
        </w:rPr>
        <w:t>ятого Заказчиком Товара.</w:t>
      </w:r>
    </w:p>
    <w:p w:rsidR="00D7392D" w:rsidRPr="0015545D" w:rsidRDefault="00D7392D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5.2.3. принять решение об одностороннем отказе от исполнения Контракта в соответствии с гражданским законодательством.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</w:rPr>
      </w:pPr>
      <w:bookmarkStart w:id="16" w:name="P1521"/>
      <w:bookmarkEnd w:id="16"/>
      <w:r w:rsidRPr="0015545D">
        <w:rPr>
          <w:b/>
          <w:color w:val="auto"/>
          <w:kern w:val="0"/>
        </w:rPr>
        <w:t>5</w:t>
      </w:r>
      <w:r w:rsidR="005B217E" w:rsidRPr="0015545D">
        <w:rPr>
          <w:b/>
          <w:color w:val="auto"/>
          <w:kern w:val="0"/>
        </w:rPr>
        <w:t>.3. Заказчик обязуется: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lastRenderedPageBreak/>
        <w:t>5</w:t>
      </w:r>
      <w:r w:rsidR="005B217E" w:rsidRPr="0015545D">
        <w:rPr>
          <w:color w:val="auto"/>
          <w:kern w:val="0"/>
        </w:rPr>
        <w:t>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bookmarkStart w:id="17" w:name="P1525"/>
      <w:bookmarkEnd w:id="17"/>
      <w:r w:rsidRPr="0015545D">
        <w:rPr>
          <w:color w:val="auto"/>
          <w:kern w:val="0"/>
        </w:rPr>
        <w:t>5</w:t>
      </w:r>
      <w:r w:rsidR="005B217E" w:rsidRPr="0015545D">
        <w:rPr>
          <w:color w:val="auto"/>
          <w:kern w:val="0"/>
        </w:rPr>
        <w:t xml:space="preserve">.3.2. требовать уплаты неустоек (штрафов, пеней) в соответствии с </w:t>
      </w:r>
      <w:hyperlink w:anchor="P1550" w:history="1">
        <w:r w:rsidR="005B217E" w:rsidRPr="0015545D">
          <w:rPr>
            <w:color w:val="auto"/>
            <w:kern w:val="0"/>
          </w:rPr>
          <w:t xml:space="preserve">разделом </w:t>
        </w:r>
      </w:hyperlink>
      <w:r w:rsidR="008452C8" w:rsidRPr="0015545D">
        <w:rPr>
          <w:color w:val="auto"/>
          <w:kern w:val="0"/>
        </w:rPr>
        <w:t>6</w:t>
      </w:r>
      <w:r w:rsidR="005B217E" w:rsidRPr="0015545D">
        <w:rPr>
          <w:color w:val="auto"/>
          <w:kern w:val="0"/>
        </w:rPr>
        <w:t xml:space="preserve"> Контракта;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</w:rPr>
      </w:pPr>
      <w:bookmarkStart w:id="18" w:name="P1529"/>
      <w:bookmarkEnd w:id="18"/>
      <w:r w:rsidRPr="0015545D">
        <w:rPr>
          <w:b/>
          <w:color w:val="auto"/>
          <w:kern w:val="0"/>
        </w:rPr>
        <w:t>5</w:t>
      </w:r>
      <w:r w:rsidR="005B217E" w:rsidRPr="0015545D">
        <w:rPr>
          <w:b/>
          <w:color w:val="auto"/>
          <w:kern w:val="0"/>
        </w:rPr>
        <w:t>.4. Заказчик вправе: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</w:t>
      </w:r>
      <w:r w:rsidR="005B217E" w:rsidRPr="0015545D">
        <w:rPr>
          <w:color w:val="auto"/>
          <w:kern w:val="0"/>
        </w:rPr>
        <w:t>.4.1. требовать от Поставщика надлежащего исполнения обязательств по Контракту;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</w:t>
      </w:r>
      <w:r w:rsidR="005B217E" w:rsidRPr="0015545D">
        <w:rPr>
          <w:color w:val="auto"/>
          <w:kern w:val="0"/>
        </w:rPr>
        <w:t>.4.2. требовать от Поставщика своевременного устранения недостатков, выявленных в ходе приемки</w:t>
      </w:r>
      <w:r w:rsidR="00146B14" w:rsidRPr="0015545D">
        <w:rPr>
          <w:color w:val="auto"/>
          <w:kern w:val="0"/>
        </w:rPr>
        <w:t>, а также в период гарантийного срока</w:t>
      </w:r>
      <w:r w:rsidR="005B217E" w:rsidRPr="0015545D">
        <w:rPr>
          <w:color w:val="auto"/>
          <w:kern w:val="0"/>
        </w:rPr>
        <w:t>;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</w:t>
      </w:r>
      <w:r w:rsidR="00277088" w:rsidRPr="0015545D">
        <w:rPr>
          <w:color w:val="auto"/>
          <w:kern w:val="0"/>
        </w:rPr>
        <w:t>.4.3</w:t>
      </w:r>
      <w:r w:rsidR="005B217E" w:rsidRPr="0015545D">
        <w:rPr>
          <w:color w:val="auto"/>
          <w:kern w:val="0"/>
        </w:rPr>
        <w:t xml:space="preserve">. требовать возмещения убытков в соответствии с </w:t>
      </w:r>
      <w:hyperlink w:anchor="P1550" w:history="1">
        <w:r w:rsidR="005B217E" w:rsidRPr="0015545D">
          <w:rPr>
            <w:color w:val="auto"/>
            <w:kern w:val="0"/>
          </w:rPr>
          <w:t xml:space="preserve">разделом </w:t>
        </w:r>
      </w:hyperlink>
      <w:r w:rsidR="008452C8" w:rsidRPr="0015545D">
        <w:rPr>
          <w:color w:val="auto"/>
          <w:kern w:val="0"/>
        </w:rPr>
        <w:t>6</w:t>
      </w:r>
      <w:r w:rsidR="005B217E" w:rsidRPr="0015545D">
        <w:rPr>
          <w:color w:val="auto"/>
          <w:kern w:val="0"/>
        </w:rPr>
        <w:t xml:space="preserve"> Контракта, причиненных по вине Поставщика;</w:t>
      </w:r>
    </w:p>
    <w:p w:rsidR="005B217E" w:rsidRPr="0015545D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</w:t>
      </w:r>
      <w:r w:rsidR="00277088" w:rsidRPr="0015545D">
        <w:rPr>
          <w:color w:val="auto"/>
          <w:kern w:val="0"/>
        </w:rPr>
        <w:t>.4.4</w:t>
      </w:r>
      <w:r w:rsidR="005B217E" w:rsidRPr="0015545D">
        <w:rPr>
          <w:color w:val="auto"/>
          <w:kern w:val="0"/>
        </w:rPr>
        <w:t>. отказаться от приемки и оплаты Товара, не соответствующего условиям Контракта.</w:t>
      </w:r>
    </w:p>
    <w:p w:rsidR="00D7392D" w:rsidRPr="0015545D" w:rsidRDefault="00D7392D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</w:rPr>
      </w:pPr>
      <w:r w:rsidRPr="0015545D">
        <w:rPr>
          <w:color w:val="auto"/>
          <w:kern w:val="0"/>
        </w:rPr>
        <w:t>5.4.5. принять решение об одностороннем отказе от исполнения Контракта в соответствии с гражданским законодательством.</w:t>
      </w:r>
    </w:p>
    <w:p w:rsidR="005B217E" w:rsidRPr="0015545D" w:rsidRDefault="005B217E" w:rsidP="00E261C4">
      <w:pPr>
        <w:widowControl w:val="0"/>
        <w:suppressAutoHyphens w:val="0"/>
        <w:autoSpaceDE w:val="0"/>
        <w:autoSpaceDN w:val="0"/>
        <w:jc w:val="both"/>
        <w:textAlignment w:val="auto"/>
        <w:rPr>
          <w:color w:val="auto"/>
          <w:kern w:val="0"/>
        </w:rPr>
      </w:pPr>
      <w:bookmarkStart w:id="19" w:name="P1536"/>
      <w:bookmarkEnd w:id="19"/>
    </w:p>
    <w:p w:rsidR="00F1026C" w:rsidRPr="0015545D" w:rsidRDefault="00531E56" w:rsidP="00E261C4">
      <w:pPr>
        <w:spacing w:line="276" w:lineRule="auto"/>
        <w:ind w:right="-87" w:firstLine="142"/>
        <w:jc w:val="center"/>
        <w:textAlignment w:val="auto"/>
        <w:rPr>
          <w:rFonts w:eastAsia="Calibri"/>
          <w:color w:val="auto"/>
          <w:kern w:val="0"/>
          <w:lang w:eastAsia="en-US"/>
        </w:rPr>
      </w:pPr>
      <w:bookmarkStart w:id="20" w:name="P1539"/>
      <w:bookmarkEnd w:id="20"/>
      <w:r w:rsidRPr="0015545D">
        <w:rPr>
          <w:b/>
          <w:color w:val="auto"/>
          <w:kern w:val="0"/>
          <w:lang w:eastAsia="ar-SA"/>
        </w:rPr>
        <w:t>6</w:t>
      </w:r>
      <w:r w:rsidR="00F1026C" w:rsidRPr="0015545D">
        <w:rPr>
          <w:b/>
          <w:color w:val="auto"/>
          <w:kern w:val="0"/>
          <w:lang w:eastAsia="ar-SA"/>
        </w:rPr>
        <w:t xml:space="preserve">. Ответственность </w:t>
      </w:r>
      <w:r w:rsidR="00D346E6" w:rsidRPr="0015545D">
        <w:rPr>
          <w:b/>
          <w:color w:val="auto"/>
          <w:kern w:val="0"/>
          <w:lang w:eastAsia="ar-SA"/>
        </w:rPr>
        <w:t>С</w:t>
      </w:r>
      <w:r w:rsidR="00F1026C" w:rsidRPr="0015545D">
        <w:rPr>
          <w:b/>
          <w:color w:val="auto"/>
          <w:kern w:val="0"/>
          <w:lang w:eastAsia="ar-SA"/>
        </w:rPr>
        <w:t>торон.</w:t>
      </w:r>
    </w:p>
    <w:p w:rsidR="001A55F8" w:rsidRPr="0015545D" w:rsidRDefault="00531E56" w:rsidP="00E261C4">
      <w:pPr>
        <w:tabs>
          <w:tab w:val="left" w:pos="142"/>
        </w:tabs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46B14" w:rsidRPr="0015545D">
        <w:rPr>
          <w:rFonts w:eastAsia="Calibri"/>
          <w:color w:val="auto"/>
          <w:kern w:val="0"/>
          <w:lang w:eastAsia="en-US"/>
        </w:rPr>
        <w:t>.</w:t>
      </w:r>
      <w:r w:rsidR="001A55F8" w:rsidRPr="0015545D">
        <w:rPr>
          <w:rFonts w:eastAsia="Calibri"/>
          <w:color w:val="auto"/>
          <w:kern w:val="0"/>
          <w:lang w:eastAsia="en-US"/>
        </w:rPr>
        <w:t>1.</w:t>
      </w:r>
      <w:r w:rsidR="00FF7096" w:rsidRPr="0015545D">
        <w:rPr>
          <w:rFonts w:eastAsia="Calibri"/>
          <w:color w:val="auto"/>
          <w:kern w:val="0"/>
          <w:lang w:eastAsia="en-US"/>
        </w:rPr>
        <w:t xml:space="preserve"> В случае просрочки </w:t>
      </w:r>
      <w:r w:rsidR="00902396" w:rsidRPr="0015545D">
        <w:rPr>
          <w:rFonts w:eastAsia="Calibri"/>
          <w:color w:val="auto"/>
          <w:kern w:val="0"/>
          <w:lang w:eastAsia="en-US"/>
        </w:rPr>
        <w:t xml:space="preserve">исполнения </w:t>
      </w:r>
      <w:r w:rsidR="00146B14" w:rsidRPr="0015545D">
        <w:t>Заказчиком</w:t>
      </w:r>
      <w:r w:rsidR="00902396" w:rsidRPr="0015545D">
        <w:rPr>
          <w:rFonts w:eastAsia="Calibri"/>
          <w:color w:val="auto"/>
          <w:kern w:val="0"/>
          <w:lang w:eastAsia="en-US"/>
        </w:rPr>
        <w:t xml:space="preserve"> обязательств</w:t>
      </w:r>
      <w:r w:rsidR="00210D65" w:rsidRPr="0015545D">
        <w:rPr>
          <w:rFonts w:eastAsia="Calibri"/>
          <w:color w:val="auto"/>
          <w:kern w:val="0"/>
          <w:lang w:eastAsia="en-US"/>
        </w:rPr>
        <w:t xml:space="preserve">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, а также в иных случаях неисполнения или ненадлежащего исполнения </w:t>
      </w:r>
      <w:r w:rsidR="00146B14" w:rsidRPr="0015545D">
        <w:rPr>
          <w:rFonts w:eastAsia="Calibri"/>
          <w:color w:val="auto"/>
          <w:kern w:val="0"/>
          <w:lang w:eastAsia="en-US"/>
        </w:rPr>
        <w:t>Заказчиком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</w:t>
      </w:r>
      <w:r w:rsidR="00146B14" w:rsidRPr="0015545D">
        <w:rPr>
          <w:rFonts w:eastAsia="Calibri"/>
          <w:color w:val="auto"/>
          <w:kern w:val="0"/>
          <w:lang w:eastAsia="en-US"/>
        </w:rPr>
        <w:t xml:space="preserve">Поставщик 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праве потребовать уплаты неустоек (штрафов, пеней). </w:t>
      </w:r>
    </w:p>
    <w:p w:rsidR="001A55F8" w:rsidRPr="0015545D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.2. Штрафы начисляются за ненадлежащее исполнение </w:t>
      </w:r>
      <w:r w:rsidR="00146B14" w:rsidRPr="0015545D">
        <w:t>Заказчиком</w:t>
      </w:r>
      <w:r w:rsidR="00FF7096" w:rsidRPr="0015545D">
        <w:rPr>
          <w:rFonts w:eastAsia="Calibri"/>
          <w:color w:val="auto"/>
          <w:kern w:val="0"/>
          <w:lang w:eastAsia="en-US"/>
        </w:rPr>
        <w:t xml:space="preserve"> </w:t>
      </w:r>
      <w:r w:rsidR="00210D65" w:rsidRPr="0015545D">
        <w:rPr>
          <w:rFonts w:eastAsia="Calibri"/>
          <w:color w:val="auto"/>
          <w:kern w:val="0"/>
          <w:lang w:eastAsia="en-US"/>
        </w:rPr>
        <w:t xml:space="preserve">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>, за исключением просрочки исполнения</w:t>
      </w:r>
      <w:r w:rsidR="00210D65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 За каждый факт неисполнения </w:t>
      </w:r>
      <w:r w:rsidR="00146B14" w:rsidRPr="0015545D">
        <w:t>Заказчиком</w:t>
      </w:r>
      <w:r w:rsidR="00210D65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>, за исключением просрочки исполнения</w:t>
      </w:r>
      <w:r w:rsidR="00210D65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, размер штрафа устанавливается в размере </w:t>
      </w:r>
      <w:bookmarkStart w:id="21" w:name="sub_100901"/>
      <w:r w:rsidR="001A55F8" w:rsidRPr="0015545D">
        <w:rPr>
          <w:rFonts w:eastAsia="Calibri"/>
          <w:color w:val="auto"/>
          <w:kern w:val="0"/>
        </w:rPr>
        <w:t>1000 (</w:t>
      </w:r>
      <w:r w:rsidR="00210D65" w:rsidRPr="0015545D">
        <w:rPr>
          <w:rFonts w:eastAsia="Calibri"/>
          <w:color w:val="auto"/>
          <w:kern w:val="0"/>
        </w:rPr>
        <w:t xml:space="preserve">одна тысяча) рублей, если цена </w:t>
      </w:r>
      <w:r w:rsidR="00146B14" w:rsidRPr="0015545D">
        <w:rPr>
          <w:rFonts w:eastAsia="Calibri"/>
          <w:color w:val="auto"/>
          <w:kern w:val="0"/>
        </w:rPr>
        <w:t>Контракт</w:t>
      </w:r>
      <w:r w:rsidR="001A55F8" w:rsidRPr="0015545D">
        <w:rPr>
          <w:rFonts w:eastAsia="Calibri"/>
          <w:color w:val="auto"/>
          <w:kern w:val="0"/>
        </w:rPr>
        <w:t>а не превышает 3 млн. рублей (включительно).</w:t>
      </w:r>
      <w:bookmarkStart w:id="22" w:name="sub_100904"/>
      <w:bookmarkEnd w:id="21"/>
      <w:bookmarkEnd w:id="22"/>
    </w:p>
    <w:p w:rsidR="001A55F8" w:rsidRPr="0015545D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.3. Общая сумма начисленных штрафов за ненадлежащее исполнение </w:t>
      </w:r>
      <w:r w:rsidR="00146B14" w:rsidRPr="0015545D">
        <w:rPr>
          <w:rFonts w:eastAsia="Calibri"/>
          <w:color w:val="auto"/>
          <w:kern w:val="0"/>
          <w:lang w:eastAsia="en-US"/>
        </w:rPr>
        <w:t>Заказчиком</w:t>
      </w:r>
      <w:r w:rsidR="00210D65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210D65" w:rsidRPr="0015545D">
        <w:rPr>
          <w:rFonts w:eastAsia="Calibri"/>
          <w:color w:val="auto"/>
          <w:kern w:val="0"/>
          <w:lang w:eastAsia="en-US"/>
        </w:rPr>
        <w:t xml:space="preserve">, не может превышать цену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Контракта</w:t>
      </w:r>
    </w:p>
    <w:p w:rsidR="001A55F8" w:rsidRPr="0015545D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.4. Пеня начисляется за каждый день просрочки исполнения обязательства, предусмотренного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, начиная со дня, следующего после дня истечения установленного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A55F8" w:rsidRPr="0015545D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.5. В случае просрочки исполнения </w:t>
      </w:r>
      <w:r w:rsidR="00146B14" w:rsidRPr="0015545D">
        <w:rPr>
          <w:rFonts w:eastAsia="Calibri"/>
          <w:color w:val="auto"/>
          <w:kern w:val="0"/>
          <w:lang w:eastAsia="en-US"/>
        </w:rPr>
        <w:t>Поставщиком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обязательств (в том числе гарантийного обязательства),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>, а также в иных случаях неисполнения или ненадлежащего исполнения</w:t>
      </w:r>
      <w:r w:rsidR="00A25CD2" w:rsidRPr="0015545D">
        <w:t xml:space="preserve"> </w:t>
      </w:r>
      <w:r w:rsidR="00146B14" w:rsidRPr="0015545D">
        <w:t>Поставщиком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, </w:t>
      </w:r>
      <w:r w:rsidR="00146B14" w:rsidRPr="0015545D">
        <w:rPr>
          <w:rFonts w:eastAsia="Calibri"/>
          <w:color w:val="auto"/>
          <w:kern w:val="0"/>
          <w:lang w:eastAsia="en-US"/>
        </w:rPr>
        <w:t>Заказчик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направляет </w:t>
      </w:r>
      <w:r w:rsidR="00146B14" w:rsidRPr="0015545D">
        <w:rPr>
          <w:rFonts w:eastAsia="Calibri"/>
          <w:color w:val="auto"/>
          <w:kern w:val="0"/>
          <w:lang w:eastAsia="en-US"/>
        </w:rPr>
        <w:t>Поставщику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требование об уплате неустоек (штрафов, пеней).</w:t>
      </w:r>
    </w:p>
    <w:p w:rsidR="001A55F8" w:rsidRPr="0015545D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>.6.</w:t>
      </w:r>
      <w:r w:rsidR="001A55F8" w:rsidRPr="0015545D">
        <w:rPr>
          <w:rFonts w:eastAsia="Calibri"/>
          <w:b/>
          <w:color w:val="auto"/>
          <w:kern w:val="0"/>
          <w:lang w:eastAsia="en-US"/>
        </w:rPr>
        <w:t xml:space="preserve"> 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За каждый факт неисполнения или ненадлежащего исполнения </w:t>
      </w:r>
      <w:r w:rsidR="00146B14" w:rsidRPr="0015545D">
        <w:rPr>
          <w:rFonts w:eastAsia="Calibri"/>
          <w:color w:val="auto"/>
          <w:kern w:val="0"/>
          <w:lang w:eastAsia="en-US"/>
        </w:rPr>
        <w:t>Поставщиком</w:t>
      </w:r>
      <w:r w:rsidR="00D346E6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>, за исключением просрочки исполнения обязательств (в том числе гарантийного обязательства), пре</w:t>
      </w:r>
      <w:r w:rsidR="00D346E6" w:rsidRPr="0015545D">
        <w:rPr>
          <w:rFonts w:eastAsia="Calibri"/>
          <w:color w:val="auto"/>
          <w:kern w:val="0"/>
          <w:lang w:eastAsia="en-US"/>
        </w:rPr>
        <w:t xml:space="preserve">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, размер штрафа устанавливается в размере </w:t>
      </w:r>
      <w:r w:rsidR="00D7392D" w:rsidRPr="0015545D">
        <w:rPr>
          <w:rFonts w:eastAsia="Calibri"/>
          <w:color w:val="auto"/>
          <w:kern w:val="0"/>
          <w:lang w:eastAsia="en-US"/>
        </w:rPr>
        <w:t>___________________</w:t>
      </w:r>
      <w:r w:rsidR="00765BF7" w:rsidRPr="0015545D">
        <w:rPr>
          <w:rFonts w:eastAsia="Calibri"/>
          <w:color w:val="auto"/>
          <w:kern w:val="0"/>
          <w:lang w:eastAsia="en-US"/>
        </w:rPr>
        <w:t xml:space="preserve"> руб.</w:t>
      </w:r>
      <w:r w:rsidR="00D346E6" w:rsidRPr="0015545D">
        <w:rPr>
          <w:rFonts w:eastAsia="Calibri"/>
          <w:color w:val="auto"/>
          <w:kern w:val="0"/>
          <w:lang w:eastAsia="en-US"/>
        </w:rPr>
        <w:t xml:space="preserve"> (10 процентов цены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Контракта</w:t>
      </w:r>
      <w:r w:rsidR="00D346E6" w:rsidRPr="0015545D">
        <w:rPr>
          <w:rFonts w:eastAsia="Calibri"/>
          <w:color w:val="auto"/>
          <w:kern w:val="0"/>
          <w:lang w:eastAsia="en-US"/>
        </w:rPr>
        <w:t xml:space="preserve"> в случае, если цена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Контракта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не превышает 3 млн. рублей.</w:t>
      </w:r>
    </w:p>
    <w:p w:rsidR="001A55F8" w:rsidRPr="0015545D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.7. За каждый факт неисполнения или ненадлежащего исполнения </w:t>
      </w:r>
      <w:r w:rsidR="00146B14" w:rsidRPr="0015545D">
        <w:rPr>
          <w:rFonts w:eastAsia="Calibri"/>
          <w:color w:val="auto"/>
          <w:kern w:val="0"/>
          <w:lang w:eastAsia="en-US"/>
        </w:rPr>
        <w:t>Поставщиком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обязательства, </w:t>
      </w:r>
      <w:r w:rsidR="001A55F8" w:rsidRPr="0015545D">
        <w:rPr>
          <w:rFonts w:eastAsia="Calibri"/>
          <w:color w:val="000000"/>
          <w:kern w:val="0"/>
          <w:lang w:eastAsia="en-US"/>
        </w:rPr>
        <w:t xml:space="preserve">предусмотренного </w:t>
      </w:r>
      <w:r w:rsidR="00146B14" w:rsidRPr="0015545D">
        <w:rPr>
          <w:rFonts w:eastAsia="Calibri"/>
          <w:color w:val="000000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000000"/>
          <w:kern w:val="0"/>
          <w:lang w:eastAsia="en-US"/>
        </w:rPr>
        <w:t xml:space="preserve">, которое не имеет стоимостного выражения, размер штрафа устанавливается (при наличии в договоре таких обязательств) в размере 1000 (одна тысяча) 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рублей, если цена </w:t>
      </w:r>
      <w:r w:rsidR="00146B14" w:rsidRPr="0015545D">
        <w:rPr>
          <w:rFonts w:eastAsia="Calibri"/>
          <w:color w:val="auto"/>
          <w:kern w:val="0"/>
          <w:lang w:eastAsia="en-US"/>
        </w:rPr>
        <w:t xml:space="preserve">Контракта </w:t>
      </w:r>
      <w:r w:rsidR="001A55F8" w:rsidRPr="0015545D">
        <w:rPr>
          <w:rFonts w:eastAsia="Calibri"/>
          <w:color w:val="auto"/>
          <w:kern w:val="0"/>
          <w:lang w:eastAsia="en-US"/>
        </w:rPr>
        <w:t>не превышает 3 млн. рублей.</w:t>
      </w:r>
    </w:p>
    <w:p w:rsidR="001A55F8" w:rsidRPr="0015545D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.8. Общая сумма начисленных штрафов за неисполнение или ненадлежащее исполнение </w:t>
      </w:r>
      <w:r w:rsidR="00146B14" w:rsidRPr="0015545D">
        <w:rPr>
          <w:rFonts w:eastAsia="Calibri"/>
          <w:color w:val="auto"/>
          <w:kern w:val="0"/>
          <w:lang w:eastAsia="en-US"/>
        </w:rPr>
        <w:t>Поставщиком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, не может превышать цену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Контракта</w:t>
      </w:r>
      <w:r w:rsidR="001A55F8" w:rsidRPr="0015545D">
        <w:rPr>
          <w:rFonts w:eastAsia="Calibri"/>
          <w:color w:val="auto"/>
          <w:kern w:val="0"/>
          <w:lang w:eastAsia="en-US"/>
        </w:rPr>
        <w:t>.</w:t>
      </w:r>
    </w:p>
    <w:p w:rsidR="001A55F8" w:rsidRPr="0015545D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.9. Пеня начисляется за каждый день просрочки исполнения </w:t>
      </w:r>
      <w:r w:rsidR="00146B14" w:rsidRPr="0015545D">
        <w:rPr>
          <w:rFonts w:eastAsia="Calibri"/>
          <w:color w:val="auto"/>
          <w:kern w:val="0"/>
          <w:lang w:eastAsia="en-US"/>
        </w:rPr>
        <w:t xml:space="preserve">Поставщиком 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обязательства, предусмотренного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начиная со дня, следующего после дня истечения установленного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146B14" w:rsidRPr="0015545D">
        <w:rPr>
          <w:rFonts w:eastAsia="Calibri"/>
          <w:color w:val="auto"/>
          <w:kern w:val="0"/>
          <w:lang w:eastAsia="en-US"/>
        </w:rPr>
        <w:t>Контракта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146B14" w:rsidRPr="0015545D">
        <w:rPr>
          <w:rFonts w:eastAsia="Calibri"/>
          <w:color w:val="auto"/>
          <w:kern w:val="0"/>
          <w:lang w:eastAsia="en-US"/>
        </w:rPr>
        <w:t xml:space="preserve">Контрактом 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и фактически исполненных </w:t>
      </w:r>
      <w:r w:rsidR="00146B14" w:rsidRPr="0015545D">
        <w:rPr>
          <w:rFonts w:eastAsia="Calibri"/>
          <w:color w:val="auto"/>
          <w:kern w:val="0"/>
          <w:lang w:eastAsia="en-US"/>
        </w:rPr>
        <w:t>Поставщиком</w:t>
      </w:r>
      <w:r w:rsidR="001A55F8" w:rsidRPr="0015545D">
        <w:rPr>
          <w:rFonts w:eastAsia="Calibri"/>
          <w:color w:val="auto"/>
          <w:kern w:val="0"/>
          <w:lang w:eastAsia="en-US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1A55F8" w:rsidRPr="0015545D" w:rsidRDefault="00531E56" w:rsidP="00E261C4">
      <w:pPr>
        <w:tabs>
          <w:tab w:val="left" w:pos="8039"/>
        </w:tabs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6</w:t>
      </w:r>
      <w:r w:rsidR="001A55F8" w:rsidRPr="0015545D">
        <w:rPr>
          <w:rFonts w:eastAsia="Calibri"/>
          <w:color w:val="auto"/>
          <w:kern w:val="0"/>
          <w:lang w:eastAsia="en-US"/>
        </w:rPr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50B7C" w:rsidRPr="0015545D">
        <w:rPr>
          <w:rFonts w:eastAsia="Calibri"/>
          <w:color w:val="auto"/>
          <w:kern w:val="0"/>
          <w:lang w:eastAsia="en-US"/>
        </w:rPr>
        <w:t>Контрактом</w:t>
      </w:r>
      <w:r w:rsidR="001A55F8" w:rsidRPr="0015545D">
        <w:rPr>
          <w:rFonts w:eastAsia="Calibri"/>
          <w:color w:val="auto"/>
          <w:kern w:val="0"/>
          <w:lang w:eastAsia="en-US"/>
        </w:rPr>
        <w:t>, произошло вследствие непреодолимой силы или по вине другой стороны.</w:t>
      </w:r>
    </w:p>
    <w:p w:rsidR="00F1026C" w:rsidRPr="0015545D" w:rsidRDefault="00F1026C" w:rsidP="00E261C4">
      <w:pPr>
        <w:ind w:firstLine="284"/>
        <w:jc w:val="both"/>
        <w:rPr>
          <w:rFonts w:eastAsia="Calibri"/>
          <w:color w:val="auto"/>
          <w:kern w:val="0"/>
          <w:lang w:eastAsia="en-US"/>
        </w:rPr>
      </w:pPr>
    </w:p>
    <w:p w:rsidR="006F1D94" w:rsidRPr="0015545D" w:rsidRDefault="006F1D94" w:rsidP="006F1D94">
      <w:pPr>
        <w:jc w:val="center"/>
      </w:pPr>
      <w:r w:rsidRPr="0015545D">
        <w:rPr>
          <w:b/>
        </w:rPr>
        <w:t>7. Обстоятельства непреодолимой силы</w:t>
      </w:r>
    </w:p>
    <w:p w:rsidR="006F1D94" w:rsidRPr="0015545D" w:rsidRDefault="006F1D94" w:rsidP="006F1D94">
      <w:pPr>
        <w:ind w:firstLine="284"/>
        <w:jc w:val="both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F1D94" w:rsidRPr="0015545D" w:rsidRDefault="006F1D94" w:rsidP="006F1D94">
      <w:pPr>
        <w:ind w:firstLine="284"/>
        <w:jc w:val="both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F1D94" w:rsidRPr="0015545D" w:rsidRDefault="006F1D94" w:rsidP="006F1D94">
      <w:pPr>
        <w:ind w:firstLine="284"/>
        <w:jc w:val="both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lastRenderedPageBreak/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F1D94" w:rsidRPr="0015545D" w:rsidRDefault="006F1D94" w:rsidP="006F1D94">
      <w:pPr>
        <w:ind w:firstLine="284"/>
        <w:jc w:val="both"/>
        <w:rPr>
          <w:rFonts w:eastAsia="Calibri"/>
          <w:color w:val="auto"/>
          <w:kern w:val="0"/>
          <w:lang w:eastAsia="en-US"/>
        </w:rPr>
      </w:pPr>
      <w:r w:rsidRPr="0015545D">
        <w:rPr>
          <w:rFonts w:eastAsia="Calibri"/>
          <w:color w:val="auto"/>
          <w:kern w:val="0"/>
          <w:lang w:eastAsia="en-US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F1D94" w:rsidRPr="0015545D" w:rsidRDefault="006F1D94" w:rsidP="00E261C4">
      <w:pPr>
        <w:ind w:firstLine="284"/>
        <w:jc w:val="both"/>
        <w:rPr>
          <w:rFonts w:eastAsia="Calibri"/>
          <w:color w:val="auto"/>
          <w:kern w:val="0"/>
          <w:lang w:eastAsia="en-US"/>
        </w:rPr>
      </w:pPr>
    </w:p>
    <w:p w:rsidR="008A7DC4" w:rsidRPr="0015545D" w:rsidRDefault="006F1D94" w:rsidP="00E261C4">
      <w:pPr>
        <w:jc w:val="center"/>
      </w:pPr>
      <w:r w:rsidRPr="0015545D">
        <w:rPr>
          <w:b/>
        </w:rPr>
        <w:t>8</w:t>
      </w:r>
      <w:r w:rsidR="008A7DC4" w:rsidRPr="0015545D">
        <w:rPr>
          <w:b/>
        </w:rPr>
        <w:t xml:space="preserve">. </w:t>
      </w:r>
      <w:r w:rsidR="005975E1" w:rsidRPr="0015545D">
        <w:rPr>
          <w:b/>
        </w:rPr>
        <w:t>Рассмотрение и р</w:t>
      </w:r>
      <w:r w:rsidR="008A7DC4" w:rsidRPr="0015545D">
        <w:rPr>
          <w:b/>
        </w:rPr>
        <w:t>азрешение споров</w:t>
      </w:r>
    </w:p>
    <w:p w:rsidR="008A7DC4" w:rsidRPr="0015545D" w:rsidRDefault="006F1D94" w:rsidP="00E261C4">
      <w:pPr>
        <w:ind w:firstLine="357"/>
        <w:jc w:val="both"/>
      </w:pPr>
      <w:r w:rsidRPr="0015545D">
        <w:t>8</w:t>
      </w:r>
      <w:r w:rsidR="00E91EA3" w:rsidRPr="0015545D">
        <w:t xml:space="preserve">.1. </w:t>
      </w:r>
      <w:r w:rsidR="008A7DC4" w:rsidRPr="0015545D">
        <w:t>Все споры и разног</w:t>
      </w:r>
      <w:r w:rsidR="00D346E6" w:rsidRPr="0015545D">
        <w:t xml:space="preserve">ласия по исполнению настоящего </w:t>
      </w:r>
      <w:r w:rsidR="004800D8" w:rsidRPr="0015545D">
        <w:t>Контракта</w:t>
      </w:r>
      <w:r w:rsidR="00D346E6" w:rsidRPr="0015545D">
        <w:t xml:space="preserve"> или в связи с ним разрешаются С</w:t>
      </w:r>
      <w:r w:rsidR="008A7DC4" w:rsidRPr="0015545D">
        <w:t>торонами путем переговоров, а при не достижении согласия в Арбитражном суде Кировской области.</w:t>
      </w:r>
      <w:r w:rsidR="00AB3819" w:rsidRPr="0015545D">
        <w:t xml:space="preserve"> При этом для сторон обязателен досудебный (претензионный) порядок урегулирования спора. Срок рассмотрения претензии, получившей ее стороной составляет 10 (десять) календарных дней с момента </w:t>
      </w:r>
      <w:r w:rsidR="001439B2" w:rsidRPr="0015545D">
        <w:t>получения.</w:t>
      </w:r>
    </w:p>
    <w:p w:rsidR="004800D8" w:rsidRPr="0015545D" w:rsidRDefault="004800D8" w:rsidP="00E261C4">
      <w:pPr>
        <w:ind w:firstLine="284"/>
        <w:jc w:val="both"/>
        <w:rPr>
          <w:b/>
        </w:rPr>
      </w:pPr>
    </w:p>
    <w:p w:rsidR="008A7DC4" w:rsidRPr="0015545D" w:rsidRDefault="005975E1" w:rsidP="00E261C4">
      <w:pPr>
        <w:ind w:firstLine="284"/>
        <w:jc w:val="center"/>
      </w:pPr>
      <w:r w:rsidRPr="0015545D">
        <w:rPr>
          <w:b/>
        </w:rPr>
        <w:t>9</w:t>
      </w:r>
      <w:r w:rsidR="008A7DC4" w:rsidRPr="0015545D">
        <w:rPr>
          <w:b/>
        </w:rPr>
        <w:t xml:space="preserve">. </w:t>
      </w:r>
      <w:r w:rsidRPr="0015545D">
        <w:rPr>
          <w:b/>
        </w:rPr>
        <w:t>Прочие положения</w:t>
      </w:r>
    </w:p>
    <w:p w:rsidR="005975E1" w:rsidRPr="0015545D" w:rsidRDefault="005975E1" w:rsidP="005975E1">
      <w:pPr>
        <w:ind w:firstLine="284"/>
        <w:jc w:val="both"/>
      </w:pPr>
      <w:r w:rsidRPr="0015545D">
        <w:t>9.1. Во всем, что не предусмотрено Контрактом, Стороны руководствуются законодательством Российской Федерации.</w:t>
      </w:r>
    </w:p>
    <w:p w:rsidR="005975E1" w:rsidRPr="0015545D" w:rsidRDefault="005975E1" w:rsidP="005975E1">
      <w:pPr>
        <w:ind w:firstLine="284"/>
        <w:jc w:val="both"/>
      </w:pPr>
      <w:r w:rsidRPr="0015545D">
        <w:t>9.2.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5975E1" w:rsidRPr="0015545D" w:rsidRDefault="005975E1" w:rsidP="005975E1">
      <w:pPr>
        <w:ind w:firstLine="284"/>
        <w:jc w:val="both"/>
      </w:pPr>
      <w:r w:rsidRPr="0015545D">
        <w:t>9.3.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975E1" w:rsidRPr="0015545D" w:rsidRDefault="005975E1" w:rsidP="005975E1">
      <w:pPr>
        <w:ind w:firstLine="284"/>
        <w:jc w:val="both"/>
      </w:pPr>
      <w:r w:rsidRPr="0015545D">
        <w:t>9.4.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5975E1" w:rsidRPr="0015545D" w:rsidRDefault="005975E1" w:rsidP="005975E1">
      <w:pPr>
        <w:ind w:firstLine="284"/>
        <w:jc w:val="both"/>
      </w:pPr>
      <w:r w:rsidRPr="0015545D"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5975E1" w:rsidRDefault="005975E1" w:rsidP="005975E1">
      <w:pPr>
        <w:ind w:firstLine="284"/>
        <w:jc w:val="both"/>
      </w:pPr>
      <w:r w:rsidRPr="0015545D">
        <w:t>9.5.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1855DD" w:rsidRDefault="001855DD" w:rsidP="005975E1">
      <w:pPr>
        <w:ind w:firstLine="284"/>
        <w:jc w:val="both"/>
      </w:pPr>
      <w:r>
        <w:t xml:space="preserve">9.6. </w:t>
      </w:r>
      <w:r w:rsidRPr="001855DD">
        <w:t xml:space="preserve">Контракт вступает в силу с момента его подписания обеими Сторонами и действует по </w:t>
      </w:r>
      <w:r w:rsidR="00146529">
        <w:t>30.12.2026</w:t>
      </w:r>
      <w:r w:rsidRPr="001855DD">
        <w:t>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146529" w:rsidRDefault="00146529" w:rsidP="005975E1">
      <w:pPr>
        <w:ind w:firstLine="284"/>
        <w:jc w:val="both"/>
      </w:pPr>
      <w:r>
        <w:t xml:space="preserve">9.7. </w:t>
      </w:r>
      <w:r w:rsidRPr="00146529"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7A4C05" w:rsidRPr="0015545D" w:rsidRDefault="007A4C05" w:rsidP="005975E1">
      <w:pPr>
        <w:ind w:firstLine="284"/>
        <w:jc w:val="both"/>
      </w:pPr>
    </w:p>
    <w:p w:rsidR="004800D8" w:rsidRPr="0015545D" w:rsidRDefault="005975E1" w:rsidP="00E261C4">
      <w:pPr>
        <w:widowControl w:val="0"/>
        <w:suppressAutoHyphens w:val="0"/>
        <w:autoSpaceDE w:val="0"/>
        <w:autoSpaceDN w:val="0"/>
        <w:jc w:val="center"/>
        <w:textAlignment w:val="auto"/>
        <w:outlineLvl w:val="1"/>
        <w:rPr>
          <w:b/>
          <w:color w:val="auto"/>
          <w:kern w:val="0"/>
        </w:rPr>
      </w:pPr>
      <w:r w:rsidRPr="0015545D">
        <w:rPr>
          <w:b/>
          <w:color w:val="auto"/>
          <w:kern w:val="0"/>
        </w:rPr>
        <w:t>10</w:t>
      </w:r>
      <w:r w:rsidR="004800D8" w:rsidRPr="0015545D">
        <w:rPr>
          <w:b/>
          <w:color w:val="auto"/>
          <w:kern w:val="0"/>
        </w:rPr>
        <w:t>. Перечень приложений</w:t>
      </w:r>
    </w:p>
    <w:p w:rsidR="004800D8" w:rsidRPr="0015545D" w:rsidRDefault="005975E1" w:rsidP="0046593C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rFonts w:eastAsia="Calibri"/>
          <w:color w:val="auto"/>
          <w:kern w:val="0"/>
        </w:rPr>
      </w:pPr>
      <w:r w:rsidRPr="0015545D">
        <w:rPr>
          <w:color w:val="auto"/>
          <w:kern w:val="0"/>
        </w:rPr>
        <w:t>10</w:t>
      </w:r>
      <w:r w:rsidR="004800D8" w:rsidRPr="0015545D">
        <w:rPr>
          <w:color w:val="auto"/>
          <w:kern w:val="0"/>
        </w:rPr>
        <w:t xml:space="preserve">.1. </w:t>
      </w:r>
      <w:bookmarkStart w:id="23" w:name="P1639"/>
      <w:bookmarkEnd w:id="23"/>
      <w:r w:rsidR="004800D8" w:rsidRPr="0015545D">
        <w:rPr>
          <w:rFonts w:eastAsia="Calibri"/>
          <w:color w:val="auto"/>
          <w:kern w:val="0"/>
        </w:rPr>
        <w:t xml:space="preserve">Неотъемлемой частью Контракта является следующее приложение: </w:t>
      </w:r>
      <w:r w:rsidR="00CD44EF">
        <w:rPr>
          <w:rFonts w:eastAsia="Calibri"/>
          <w:color w:val="auto"/>
          <w:kern w:val="0"/>
        </w:rPr>
        <w:t>Спецификация</w:t>
      </w:r>
      <w:r w:rsidR="004800D8" w:rsidRPr="0015545D">
        <w:rPr>
          <w:rFonts w:eastAsia="Calibri"/>
          <w:color w:val="auto"/>
          <w:kern w:val="0"/>
        </w:rPr>
        <w:t xml:space="preserve"> (Приложение № 1</w:t>
      </w:r>
      <w:r w:rsidR="004800D8" w:rsidRPr="0015545D">
        <w:rPr>
          <w:rFonts w:ascii="Arial" w:eastAsia="Calibri" w:hAnsi="Arial" w:cs="Arial"/>
          <w:color w:val="auto"/>
          <w:kern w:val="0"/>
        </w:rPr>
        <w:t xml:space="preserve"> </w:t>
      </w:r>
      <w:r w:rsidR="004800D8" w:rsidRPr="0015545D">
        <w:rPr>
          <w:rFonts w:eastAsia="Calibri"/>
          <w:color w:val="auto"/>
          <w:kern w:val="0"/>
        </w:rPr>
        <w:t>к Контракту).</w:t>
      </w:r>
    </w:p>
    <w:p w:rsidR="008A7DC4" w:rsidRPr="0015545D" w:rsidRDefault="008A7DC4" w:rsidP="00A217FF">
      <w:pPr>
        <w:jc w:val="both"/>
        <w:rPr>
          <w:b/>
        </w:rPr>
      </w:pPr>
    </w:p>
    <w:p w:rsidR="008A7DC4" w:rsidRPr="0015545D" w:rsidRDefault="004800D8" w:rsidP="00E261C4">
      <w:pPr>
        <w:ind w:firstLine="284"/>
        <w:jc w:val="center"/>
        <w:rPr>
          <w:b/>
        </w:rPr>
      </w:pPr>
      <w:r w:rsidRPr="0015545D">
        <w:rPr>
          <w:b/>
        </w:rPr>
        <w:t>1</w:t>
      </w:r>
      <w:r w:rsidR="005975E1" w:rsidRPr="0015545D">
        <w:rPr>
          <w:b/>
        </w:rPr>
        <w:t>1</w:t>
      </w:r>
      <w:r w:rsidR="00D346E6" w:rsidRPr="0015545D">
        <w:rPr>
          <w:b/>
        </w:rPr>
        <w:t>. Адреса и реквизиты и подписи С</w:t>
      </w:r>
      <w:r w:rsidR="008A7DC4" w:rsidRPr="0015545D">
        <w:rPr>
          <w:b/>
        </w:rPr>
        <w:t>торон</w:t>
      </w:r>
    </w:p>
    <w:p w:rsidR="00C4282C" w:rsidRPr="0015545D" w:rsidRDefault="00C4282C" w:rsidP="00E261C4">
      <w:pPr>
        <w:ind w:firstLine="284"/>
        <w:jc w:val="center"/>
      </w:pPr>
    </w:p>
    <w:tbl>
      <w:tblPr>
        <w:tblW w:w="10136" w:type="dxa"/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8A7DC4" w:rsidRPr="0015545D" w:rsidTr="00237CEA">
        <w:tc>
          <w:tcPr>
            <w:tcW w:w="5068" w:type="dxa"/>
            <w:shd w:val="clear" w:color="auto" w:fill="FFFFFF"/>
          </w:tcPr>
          <w:p w:rsidR="008A7DC4" w:rsidRPr="0015545D" w:rsidRDefault="00D346E6" w:rsidP="00E261C4">
            <w:pPr>
              <w:pStyle w:val="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="004800D8" w:rsidRPr="0015545D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  <w:p w:rsidR="0046593C" w:rsidRPr="0015545D" w:rsidRDefault="0046593C" w:rsidP="00237CEA">
            <w:pPr>
              <w:ind w:left="317" w:right="1302"/>
              <w:jc w:val="both"/>
              <w:rPr>
                <w:b/>
              </w:rPr>
            </w:pPr>
          </w:p>
          <w:p w:rsidR="0046593C" w:rsidRPr="0015545D" w:rsidRDefault="0046593C" w:rsidP="00E261C4">
            <w:pPr>
              <w:pStyle w:val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shd w:val="clear" w:color="auto" w:fill="FFFFFF"/>
          </w:tcPr>
          <w:p w:rsidR="008A7DC4" w:rsidRPr="0015545D" w:rsidRDefault="004800D8" w:rsidP="0046593C">
            <w:pPr>
              <w:pStyle w:val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46593C" w:rsidRDefault="0046593C" w:rsidP="005A1683">
            <w:pPr>
              <w:pStyle w:val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Департамент образования администрации города </w:t>
            </w:r>
            <w:r w:rsidR="007A4C0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5545D">
              <w:rPr>
                <w:rFonts w:ascii="Times New Roman" w:hAnsi="Times New Roman" w:cs="Times New Roman"/>
                <w:b/>
                <w:sz w:val="20"/>
                <w:szCs w:val="20"/>
              </w:rPr>
              <w:t>ирова</w:t>
            </w:r>
          </w:p>
          <w:p w:rsidR="007A4C05" w:rsidRDefault="007A4C05" w:rsidP="005A1683">
            <w:pPr>
              <w:pStyle w:val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Юридический /фактический адрес: 610017 г. Киров,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 xml:space="preserve"> ул. Молодой Гвардии, 74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ИНН 4348009017 КПП 434501001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ОГРН 1024301309317 ОКПО 02108233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департамент финансов администрации города Кирова (департамент образования администрации города Кирова) л/с 03909001014, л/с 03909001012, 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л/с 024030252290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счет организации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к/с - 03231643337010004000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5">
              <w:rPr>
                <w:rFonts w:ascii="Times New Roman" w:hAnsi="Times New Roman" w:cs="Times New Roman"/>
                <w:sz w:val="20"/>
                <w:szCs w:val="20"/>
              </w:rPr>
              <w:t>ОКЦ № 4 ВВГУ банка России//УФК по Кировской области г.Киров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БИК БАНКА 013304182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счет банка 40102810345370000033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Телефон: (8332) 38-69-43, факс 35-83-10, 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35-81-67, 38-67-49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>Эл.почта: obr@admkirov.ru</w:t>
            </w: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C05" w:rsidRPr="0015545D" w:rsidRDefault="007A4C05" w:rsidP="007A4C05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департамента </w:t>
            </w:r>
          </w:p>
          <w:tbl>
            <w:tblPr>
              <w:tblW w:w="10090" w:type="dxa"/>
              <w:tblLayout w:type="fixed"/>
              <w:tblLook w:val="0000" w:firstRow="0" w:lastRow="0" w:firstColumn="0" w:lastColumn="0" w:noHBand="0" w:noVBand="0"/>
            </w:tblPr>
            <w:tblGrid>
              <w:gridCol w:w="5045"/>
              <w:gridCol w:w="5045"/>
            </w:tblGrid>
            <w:tr w:rsidR="007A4C05" w:rsidRPr="0015545D" w:rsidTr="00310E7A">
              <w:trPr>
                <w:trHeight w:val="132"/>
              </w:trPr>
              <w:tc>
                <w:tcPr>
                  <w:tcW w:w="5045" w:type="dxa"/>
                  <w:shd w:val="clear" w:color="auto" w:fill="FFFFFF"/>
                </w:tcPr>
                <w:p w:rsidR="007A4C05" w:rsidRPr="0015545D" w:rsidRDefault="007A4C05" w:rsidP="007A4C05">
                  <w:pPr>
                    <w:pStyle w:val="1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45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_____________________/А.Э. Шарыгина/</w:t>
                  </w:r>
                </w:p>
              </w:tc>
              <w:tc>
                <w:tcPr>
                  <w:tcW w:w="5045" w:type="dxa"/>
                  <w:shd w:val="clear" w:color="auto" w:fill="FFFFFF"/>
                </w:tcPr>
                <w:p w:rsidR="007A4C05" w:rsidRPr="0015545D" w:rsidRDefault="007A4C05" w:rsidP="007A4C05">
                  <w:pPr>
                    <w:pStyle w:val="1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54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</w:t>
                  </w:r>
                  <w:r w:rsidRPr="0015545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/А.Л.Петрицкий/</w:t>
                  </w:r>
                  <w:r w:rsidRPr="001554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A4C05" w:rsidRPr="0015545D" w:rsidRDefault="007A4C05" w:rsidP="005A1683">
            <w:pPr>
              <w:pStyle w:val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117C" w:rsidRPr="0015545D" w:rsidRDefault="00EE117C" w:rsidP="00392E47">
      <w:pPr>
        <w:rPr>
          <w:vanish/>
        </w:rPr>
        <w:sectPr w:rsidR="00EE117C" w:rsidRPr="0015545D" w:rsidSect="00133E44">
          <w:headerReference w:type="default" r:id="rId10"/>
          <w:pgSz w:w="11906" w:h="16838"/>
          <w:pgMar w:top="709" w:right="849" w:bottom="1560" w:left="1276" w:header="720" w:footer="720" w:gutter="0"/>
          <w:cols w:space="720"/>
          <w:titlePg/>
          <w:docGrid w:linePitch="249" w:charSpace="2047"/>
        </w:sectPr>
      </w:pPr>
    </w:p>
    <w:p w:rsidR="005975E1" w:rsidRPr="0015545D" w:rsidRDefault="005975E1" w:rsidP="00E261C4">
      <w:pPr>
        <w:keepNext/>
        <w:keepLines/>
        <w:contextualSpacing/>
        <w:jc w:val="right"/>
        <w:outlineLvl w:val="1"/>
        <w:rPr>
          <w:color w:val="000000"/>
        </w:rPr>
      </w:pPr>
    </w:p>
    <w:p w:rsidR="00FE7FB0" w:rsidRPr="0015545D" w:rsidRDefault="00FE7FB0" w:rsidP="00E261C4">
      <w:pPr>
        <w:keepNext/>
        <w:keepLines/>
        <w:contextualSpacing/>
        <w:jc w:val="right"/>
        <w:outlineLvl w:val="1"/>
        <w:rPr>
          <w:color w:val="000000"/>
        </w:rPr>
      </w:pPr>
      <w:r w:rsidRPr="0015545D">
        <w:rPr>
          <w:color w:val="000000"/>
        </w:rPr>
        <w:t>Приложение №</w:t>
      </w:r>
      <w:r w:rsidR="006662E3">
        <w:rPr>
          <w:color w:val="000000"/>
        </w:rPr>
        <w:t xml:space="preserve"> </w:t>
      </w:r>
      <w:r w:rsidRPr="0015545D">
        <w:rPr>
          <w:color w:val="000000"/>
        </w:rPr>
        <w:t>1</w:t>
      </w:r>
    </w:p>
    <w:p w:rsidR="00FE7FB0" w:rsidRPr="0015545D" w:rsidRDefault="0023192C" w:rsidP="00E261C4">
      <w:pPr>
        <w:keepNext/>
        <w:keepLines/>
        <w:contextualSpacing/>
        <w:jc w:val="right"/>
        <w:outlineLvl w:val="1"/>
        <w:rPr>
          <w:color w:val="000000"/>
        </w:rPr>
      </w:pPr>
      <w:r w:rsidRPr="0015545D">
        <w:rPr>
          <w:color w:val="000000"/>
        </w:rPr>
        <w:t xml:space="preserve">                                                                                                    </w:t>
      </w:r>
      <w:r w:rsidR="00AE6675" w:rsidRPr="0015545D">
        <w:rPr>
          <w:color w:val="000000"/>
        </w:rPr>
        <w:t xml:space="preserve">                             </w:t>
      </w:r>
      <w:r w:rsidR="00902396" w:rsidRPr="0015545D">
        <w:rPr>
          <w:color w:val="000000"/>
        </w:rPr>
        <w:t xml:space="preserve">к </w:t>
      </w:r>
      <w:r w:rsidR="005975E1" w:rsidRPr="0015545D">
        <w:rPr>
          <w:color w:val="000000"/>
        </w:rPr>
        <w:t>м</w:t>
      </w:r>
      <w:r w:rsidR="004800D8" w:rsidRPr="0015545D">
        <w:rPr>
          <w:color w:val="000000"/>
        </w:rPr>
        <w:t xml:space="preserve">униципальному контракту </w:t>
      </w:r>
      <w:r w:rsidR="00FE7FB0" w:rsidRPr="0015545D">
        <w:rPr>
          <w:color w:val="000000"/>
        </w:rPr>
        <w:t>№</w:t>
      </w:r>
      <w:r w:rsidR="00AE6675" w:rsidRPr="0015545D">
        <w:rPr>
          <w:color w:val="000000"/>
        </w:rPr>
        <w:t xml:space="preserve"> </w:t>
      </w:r>
      <w:r w:rsidR="005975E1" w:rsidRPr="0015545D">
        <w:rPr>
          <w:color w:val="000000"/>
        </w:rPr>
        <w:t>______________</w:t>
      </w:r>
    </w:p>
    <w:p w:rsidR="00FE7FB0" w:rsidRPr="0015545D" w:rsidRDefault="00FE7FB0" w:rsidP="00E261C4">
      <w:pPr>
        <w:keepNext/>
        <w:keepLines/>
        <w:contextualSpacing/>
        <w:jc w:val="right"/>
        <w:rPr>
          <w:color w:val="000000"/>
        </w:rPr>
      </w:pPr>
      <w:r w:rsidRPr="0015545D">
        <w:t xml:space="preserve">            </w:t>
      </w:r>
      <w:r w:rsidR="00241E19" w:rsidRPr="0015545D">
        <w:t xml:space="preserve">             </w:t>
      </w:r>
      <w:r w:rsidRPr="0015545D">
        <w:t xml:space="preserve">            </w:t>
      </w:r>
      <w:r w:rsidR="00765BF7" w:rsidRPr="0015545D">
        <w:t xml:space="preserve">         </w:t>
      </w:r>
      <w:r w:rsidRPr="0015545D">
        <w:t xml:space="preserve">        </w:t>
      </w:r>
      <w:r w:rsidR="007E1B21" w:rsidRPr="0015545D">
        <w:t xml:space="preserve"> </w:t>
      </w:r>
      <w:r w:rsidRPr="0015545D">
        <w:t xml:space="preserve"> </w:t>
      </w:r>
      <w:r w:rsidR="000E6D88" w:rsidRPr="0015545D">
        <w:t xml:space="preserve"> </w:t>
      </w:r>
      <w:r w:rsidR="00B5584C" w:rsidRPr="0015545D">
        <w:t xml:space="preserve">            </w:t>
      </w:r>
      <w:r w:rsidR="007612C3" w:rsidRPr="0015545D">
        <w:t xml:space="preserve">        </w:t>
      </w:r>
      <w:r w:rsidR="00B5584C" w:rsidRPr="0015545D">
        <w:t xml:space="preserve">  </w:t>
      </w:r>
      <w:r w:rsidRPr="0015545D">
        <w:t xml:space="preserve">от </w:t>
      </w:r>
      <w:r w:rsidR="00765BF7" w:rsidRPr="0015545D">
        <w:t>«</w:t>
      </w:r>
      <w:r w:rsidR="00AB2339" w:rsidRPr="0015545D">
        <w:t xml:space="preserve">     </w:t>
      </w:r>
      <w:r w:rsidRPr="0015545D">
        <w:t>»</w:t>
      </w:r>
      <w:r w:rsidR="000E6D88" w:rsidRPr="0015545D">
        <w:t xml:space="preserve"> </w:t>
      </w:r>
      <w:r w:rsidR="00FA723B" w:rsidRPr="0015545D">
        <w:t>______________</w:t>
      </w:r>
      <w:r w:rsidR="007612C3" w:rsidRPr="0015545D">
        <w:t xml:space="preserve"> </w:t>
      </w:r>
      <w:r w:rsidR="00FA5284" w:rsidRPr="0015545D">
        <w:t>202</w:t>
      </w:r>
      <w:r w:rsidR="007A4C05">
        <w:t>6</w:t>
      </w:r>
      <w:r w:rsidR="00241E19" w:rsidRPr="0015545D">
        <w:t xml:space="preserve"> г</w:t>
      </w:r>
      <w:r w:rsidR="00B5584C" w:rsidRPr="0015545D">
        <w:t>.</w:t>
      </w:r>
      <w:r w:rsidRPr="0015545D">
        <w:tab/>
      </w:r>
    </w:p>
    <w:p w:rsidR="00FD29C7" w:rsidRDefault="00CD44EF" w:rsidP="00FD29C7">
      <w:pPr>
        <w:jc w:val="center"/>
        <w:rPr>
          <w:color w:val="000000"/>
        </w:rPr>
      </w:pPr>
      <w:r>
        <w:rPr>
          <w:color w:val="000000"/>
        </w:rPr>
        <w:t>Спецификация</w:t>
      </w:r>
    </w:p>
    <w:p w:rsidR="00CD44EF" w:rsidRPr="00FD29C7" w:rsidRDefault="00CD44EF" w:rsidP="00CD44EF">
      <w:pPr>
        <w:rPr>
          <w:color w:val="000000"/>
        </w:rPr>
      </w:pPr>
      <w:r w:rsidRPr="00CD44EF">
        <w:rPr>
          <w:color w:val="000000"/>
        </w:rPr>
        <w:t>Поставка коммутатора TP-Link TL-SG1016D или эквивалент</w:t>
      </w:r>
    </w:p>
    <w:p w:rsidR="004362DA" w:rsidRPr="0015545D" w:rsidRDefault="004362DA" w:rsidP="00902396">
      <w:pPr>
        <w:keepNext/>
        <w:keepLines/>
        <w:contextualSpacing/>
        <w:jc w:val="center"/>
        <w:rPr>
          <w:color w:val="000000"/>
        </w:rPr>
      </w:pP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7"/>
        <w:gridCol w:w="1333"/>
        <w:gridCol w:w="8031"/>
        <w:gridCol w:w="2126"/>
        <w:gridCol w:w="851"/>
        <w:gridCol w:w="709"/>
        <w:gridCol w:w="850"/>
        <w:gridCol w:w="992"/>
      </w:tblGrid>
      <w:tr w:rsidR="00955B89" w:rsidRPr="0015545D" w:rsidTr="00146529">
        <w:trPr>
          <w:trHeight w:val="4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B89" w:rsidRPr="0015545D" w:rsidRDefault="00955B89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15545D">
              <w:rPr>
                <w:b/>
                <w:bCs/>
                <w:color w:val="000000"/>
                <w:kern w:val="0"/>
              </w:rPr>
              <w:t>№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89" w:rsidRPr="0015545D" w:rsidRDefault="00955B89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15545D">
              <w:rPr>
                <w:b/>
                <w:bCs/>
                <w:color w:val="000000"/>
                <w:kern w:val="0"/>
              </w:rPr>
              <w:t>Товары (работы, услуги)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B89" w:rsidRPr="0015545D" w:rsidRDefault="00955B89" w:rsidP="00AE6675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15545D">
              <w:rPr>
                <w:b/>
                <w:bCs/>
                <w:color w:val="000000"/>
                <w:kern w:val="0"/>
              </w:rPr>
              <w:t>Характеристики (описание)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B89" w:rsidRPr="0015545D" w:rsidRDefault="00955B89" w:rsidP="00955B89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Страна происхождения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B89" w:rsidRPr="0015545D" w:rsidRDefault="00955B89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15545D">
              <w:rPr>
                <w:b/>
                <w:bCs/>
                <w:color w:val="000000"/>
                <w:kern w:val="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B89" w:rsidRPr="0015545D" w:rsidRDefault="00955B89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15545D">
              <w:rPr>
                <w:b/>
                <w:bCs/>
                <w:color w:val="000000"/>
                <w:kern w:val="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B89" w:rsidRPr="0015545D" w:rsidRDefault="00955B89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15545D">
              <w:rPr>
                <w:b/>
                <w:bCs/>
                <w:color w:val="000000"/>
                <w:kern w:val="0"/>
              </w:rPr>
              <w:t>Цена,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B89" w:rsidRPr="0015545D" w:rsidRDefault="00955B89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15545D">
              <w:rPr>
                <w:b/>
                <w:bCs/>
                <w:color w:val="000000"/>
                <w:kern w:val="0"/>
              </w:rPr>
              <w:t>Сумма, руб.</w:t>
            </w:r>
          </w:p>
        </w:tc>
      </w:tr>
      <w:tr w:rsidR="00955B89" w:rsidRPr="0015545D" w:rsidTr="00146529">
        <w:trPr>
          <w:trHeight w:val="225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B89" w:rsidRPr="0015545D" w:rsidRDefault="00955B89" w:rsidP="00355312">
            <w:pPr>
              <w:suppressAutoHyphens w:val="0"/>
              <w:jc w:val="right"/>
              <w:textAlignment w:val="auto"/>
              <w:rPr>
                <w:color w:val="000000"/>
                <w:kern w:val="0"/>
              </w:rPr>
            </w:pPr>
            <w:r w:rsidRPr="0015545D">
              <w:rPr>
                <w:color w:val="000000"/>
                <w:kern w:val="0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6529" w:rsidRDefault="00146529" w:rsidP="00146529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 w:rsidRPr="00146529">
              <w:rPr>
                <w:color w:val="000000"/>
                <w:kern w:val="0"/>
              </w:rPr>
              <w:t>Коммутатор</w:t>
            </w:r>
          </w:p>
          <w:p w:rsidR="00146529" w:rsidRPr="00146529" w:rsidRDefault="00146529" w:rsidP="00146529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</w:p>
          <w:p w:rsidR="00955B89" w:rsidRPr="0015545D" w:rsidRDefault="00146529" w:rsidP="00146529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 w:rsidRPr="00146529">
              <w:rPr>
                <w:color w:val="000000"/>
                <w:kern w:val="0"/>
              </w:rPr>
              <w:t>КТРУ: 26.30.11.110-00000053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tbl>
            <w:tblPr>
              <w:tblW w:w="137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7"/>
              <w:gridCol w:w="2126"/>
              <w:gridCol w:w="8363"/>
            </w:tblGrid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3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146529" w:rsidRPr="00146529" w:rsidRDefault="00146529" w:rsidP="00146529">
                  <w:pPr>
                    <w:pStyle w:val="TableContents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46529">
                    <w:rPr>
                      <w:b/>
                      <w:bCs/>
                      <w:sz w:val="18"/>
                      <w:szCs w:val="18"/>
                    </w:rPr>
                    <w:t>Характеристика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146529" w:rsidRPr="00146529" w:rsidRDefault="00146529" w:rsidP="00146529">
                  <w:pPr>
                    <w:pStyle w:val="TableContents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46529">
                    <w:rPr>
                      <w:b/>
                      <w:bCs/>
                      <w:sz w:val="18"/>
                      <w:szCs w:val="18"/>
                    </w:rPr>
                    <w:t>Значение</w:t>
                  </w:r>
                </w:p>
              </w:tc>
              <w:tc>
                <w:tcPr>
                  <w:tcW w:w="8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146529" w:rsidRPr="00146529" w:rsidRDefault="00146529" w:rsidP="00146529">
                  <w:pPr>
                    <w:pStyle w:val="TableContents"/>
                    <w:rPr>
                      <w:b/>
                      <w:bCs/>
                      <w:sz w:val="18"/>
                      <w:szCs w:val="18"/>
                    </w:rPr>
                  </w:pPr>
                  <w:r w:rsidRPr="00146529">
                    <w:rPr>
                      <w:b/>
                      <w:bCs/>
                      <w:sz w:val="18"/>
                      <w:szCs w:val="18"/>
                    </w:rPr>
                    <w:t>Ед. измерения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Тип передачи данных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Ethernet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Standard"/>
                    <w:rPr>
                      <w:sz w:val="18"/>
                      <w:szCs w:val="18"/>
                    </w:rPr>
                  </w:pPr>
                  <w:r w:rsidRPr="00146529">
                    <w:rPr>
                      <w:kern w:val="0"/>
                      <w:sz w:val="18"/>
                      <w:szCs w:val="18"/>
                      <w:shd w:val="clear" w:color="auto" w:fill="FFFFFF"/>
                      <w:lang w:eastAsia="en-US" w:bidi="ar-SA"/>
                    </w:rPr>
                    <w:t>Тип коммутатора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Неуправляемый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Standard"/>
                    <w:rPr>
                      <w:sz w:val="18"/>
                      <w:szCs w:val="18"/>
                    </w:rPr>
                  </w:pPr>
                  <w:r w:rsidRPr="00146529">
                    <w:rPr>
                      <w:kern w:val="0"/>
                      <w:sz w:val="18"/>
                      <w:szCs w:val="18"/>
                      <w:shd w:val="clear" w:color="auto" w:fill="FFFFFF"/>
                      <w:lang w:eastAsia="en-US" w:bidi="ar-SA"/>
                    </w:rPr>
                    <w:t>Количество портов Ethernet 10/100/1000 Base-T (8P8C)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шт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Количество LAN портов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шт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Тип LAN-порта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медный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Интерфейс LAN-порта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RJ45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Уровень применения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доступ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Внутренняя пропускная способность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≥</w:t>
                  </w:r>
                  <w:r w:rsidRPr="00146529">
                    <w:rPr>
                      <w:rFonts w:ascii="Calibri" w:hAnsi="Calibri"/>
                      <w:sz w:val="18"/>
                      <w:szCs w:val="18"/>
                    </w:rPr>
                    <w:t xml:space="preserve"> 10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Гигабит в секунду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Производительность (Full Duplex, на пакетах длиной 64 байта RFC 2544)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≥</w:t>
                  </w:r>
                  <w:r w:rsidRPr="00146529">
                    <w:rPr>
                      <w:rFonts w:ascii="Calibri" w:hAnsi="Calibri"/>
                      <w:sz w:val="18"/>
                      <w:szCs w:val="18"/>
                    </w:rPr>
                    <w:t xml:space="preserve"> 16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Млн.пакетов в секунду (Mpps)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Количество записей MAC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≥8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Тысяча штук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rPr>
                <w:trHeight w:val="187"/>
              </w:trPr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Максимальный размер JumboFrame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≥ 9416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Байт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Тип размещения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Настольное</w:t>
                  </w:r>
                  <w:r w:rsidRPr="00146529">
                    <w:rPr>
                      <w:rFonts w:ascii="Calibri" w:hAnsi="Calibri"/>
                      <w:sz w:val="18"/>
                      <w:szCs w:val="18"/>
                    </w:rPr>
                    <w:t xml:space="preserve">, </w:t>
                  </w:r>
                  <w:r w:rsidRPr="00146529">
                    <w:rPr>
                      <w:sz w:val="18"/>
                      <w:szCs w:val="18"/>
                    </w:rPr>
                    <w:t>телекоммуникационная стойка или шкаф 19"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Тип блоков питания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Фиксированные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Количество блоков питания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шт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Блок питания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Встроенный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Тип электропитания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AC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Максимальная потребляемая мощность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≤ 50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Ватт</w:t>
                  </w: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Тип охлаждения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Пассивное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Standard"/>
                    <w:rPr>
                      <w:sz w:val="18"/>
                      <w:szCs w:val="18"/>
                    </w:rPr>
                  </w:pPr>
                  <w:r w:rsidRPr="00146529">
                    <w:rPr>
                      <w:kern w:val="0"/>
                      <w:sz w:val="18"/>
                      <w:szCs w:val="18"/>
                      <w:shd w:val="clear" w:color="auto" w:fill="FFFFFF"/>
                      <w:lang w:eastAsia="en-US" w:bidi="ar-SA"/>
                    </w:rPr>
                    <w:t>Отсутствие движущихся элементов конструкции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Standard"/>
                    <w:rPr>
                      <w:sz w:val="18"/>
                      <w:szCs w:val="18"/>
                    </w:rPr>
                  </w:pPr>
                  <w:r w:rsidRPr="00146529">
                    <w:rPr>
                      <w:kern w:val="0"/>
                      <w:sz w:val="18"/>
                      <w:szCs w:val="18"/>
                      <w:lang w:eastAsia="ru-RU" w:bidi="ar-SA"/>
                    </w:rPr>
                    <w:t>Да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146529" w:rsidRPr="00146529" w:rsidTr="0014652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  <w:r w:rsidRPr="00146529">
                    <w:rPr>
                      <w:sz w:val="18"/>
                      <w:szCs w:val="18"/>
                    </w:rPr>
                    <w:t>Металл</w:t>
                  </w:r>
                </w:p>
              </w:tc>
              <w:tc>
                <w:tcPr>
                  <w:tcW w:w="83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6529" w:rsidRPr="00146529" w:rsidRDefault="00146529" w:rsidP="0014652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5B89" w:rsidRPr="0015545D" w:rsidRDefault="00955B89" w:rsidP="008A4004">
            <w:pPr>
              <w:suppressAutoHyphens w:val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5B89" w:rsidRPr="0015545D" w:rsidRDefault="00955B89" w:rsidP="008A4004">
            <w:pPr>
              <w:suppressAutoHyphens w:val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B89" w:rsidRPr="0015545D" w:rsidRDefault="00955B89" w:rsidP="00FA723B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 w:rsidRPr="0015545D">
              <w:rPr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B89" w:rsidRPr="0015545D" w:rsidRDefault="00955B89" w:rsidP="00FA723B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 w:rsidRPr="0015545D">
              <w:rPr>
                <w:color w:val="000000"/>
                <w:kern w:val="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B89" w:rsidRPr="0015545D" w:rsidRDefault="00955B89" w:rsidP="00FA723B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B89" w:rsidRPr="0015545D" w:rsidRDefault="00955B89" w:rsidP="00B067C7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</w:tbl>
    <w:p w:rsidR="00314F6F" w:rsidRDefault="00314F6F" w:rsidP="00902396">
      <w:pPr>
        <w:keepNext/>
        <w:keepLines/>
        <w:contextualSpacing/>
        <w:jc w:val="both"/>
        <w:rPr>
          <w:color w:val="000000"/>
        </w:rPr>
      </w:pPr>
    </w:p>
    <w:p w:rsidR="00146529" w:rsidRDefault="00146529" w:rsidP="00902396">
      <w:pPr>
        <w:keepNext/>
        <w:keepLines/>
        <w:contextualSpacing/>
        <w:jc w:val="both"/>
        <w:rPr>
          <w:color w:val="000000"/>
        </w:rPr>
      </w:pP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color w:val="auto"/>
          <w:kern w:val="0"/>
          <w:sz w:val="22"/>
          <w:szCs w:val="22"/>
        </w:rPr>
      </w:pP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 Поставщик гарантирует Заказчику, что поставляемый Товар:</w:t>
      </w:r>
    </w:p>
    <w:p w:rsidR="00146529" w:rsidRPr="00146529" w:rsidRDefault="00146529" w:rsidP="00146529">
      <w:pPr>
        <w:numPr>
          <w:ilvl w:val="0"/>
          <w:numId w:val="5"/>
        </w:numPr>
        <w:shd w:val="clear" w:color="auto" w:fill="F2F2F2"/>
        <w:autoSpaceDN w:val="0"/>
        <w:spacing w:after="160" w:line="249" w:lineRule="auto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должен быть новым (ранее не использованным) и работоспособным, не прошедшим ремонт, в том числе восстановление, замену составных частей, восстановление потребительских свойств;</w:t>
      </w:r>
    </w:p>
    <w:p w:rsidR="00146529" w:rsidRPr="00146529" w:rsidRDefault="00146529" w:rsidP="00146529">
      <w:pPr>
        <w:numPr>
          <w:ilvl w:val="0"/>
          <w:numId w:val="5"/>
        </w:numPr>
        <w:shd w:val="clear" w:color="auto" w:fill="F2F2F2"/>
        <w:autoSpaceDN w:val="0"/>
        <w:spacing w:after="160" w:line="249" w:lineRule="auto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не должен быть заложенным, не должен находиться под арестом, не должен иметь каких-либо обременений и/или ограничений;</w:t>
      </w:r>
    </w:p>
    <w:p w:rsidR="00146529" w:rsidRPr="00146529" w:rsidRDefault="00146529" w:rsidP="00146529">
      <w:pPr>
        <w:numPr>
          <w:ilvl w:val="0"/>
          <w:numId w:val="5"/>
        </w:numPr>
        <w:shd w:val="clear" w:color="auto" w:fill="F2F2F2"/>
        <w:autoSpaceDN w:val="0"/>
        <w:spacing w:after="160" w:line="249" w:lineRule="auto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не должен иметь дефектов, связанных с разработкой, материалами или качеством изготовления, либо проявляющихся в результате действия или упущения Поставщика при нормальном его использовании;</w:t>
      </w:r>
    </w:p>
    <w:p w:rsidR="00146529" w:rsidRPr="00146529" w:rsidRDefault="00146529" w:rsidP="00146529">
      <w:pPr>
        <w:numPr>
          <w:ilvl w:val="0"/>
          <w:numId w:val="5"/>
        </w:numPr>
        <w:shd w:val="clear" w:color="auto" w:fill="F2F2F2"/>
        <w:autoSpaceDN w:val="0"/>
        <w:spacing w:after="160" w:line="249" w:lineRule="auto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не должен иметь механических повреждений;</w:t>
      </w:r>
    </w:p>
    <w:p w:rsidR="00146529" w:rsidRPr="00146529" w:rsidRDefault="00146529" w:rsidP="00146529">
      <w:pPr>
        <w:numPr>
          <w:ilvl w:val="0"/>
          <w:numId w:val="5"/>
        </w:numPr>
        <w:shd w:val="clear" w:color="auto" w:fill="F2F2F2"/>
        <w:autoSpaceDN w:val="0"/>
        <w:spacing w:after="160" w:line="249" w:lineRule="auto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не должен иметь признаков изменения внутреннего устройства;</w:t>
      </w:r>
    </w:p>
    <w:p w:rsidR="00146529" w:rsidRPr="00146529" w:rsidRDefault="00146529" w:rsidP="00146529">
      <w:pPr>
        <w:numPr>
          <w:ilvl w:val="0"/>
          <w:numId w:val="5"/>
        </w:numPr>
        <w:shd w:val="clear" w:color="auto" w:fill="F2F2F2"/>
        <w:autoSpaceDN w:val="0"/>
        <w:spacing w:after="160" w:line="249" w:lineRule="auto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не должен иметь признаков попадания внутрь посторонних предметов.</w:t>
      </w: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Товар, подлежащий обязательной сертификации, должен сопровождаться соответствующими сертификатами, выданными в соответствии с законодательством Российской Федерации.</w:t>
      </w: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Поставляемый Товар должен поставляться к месту поставки в упаковке (таре) завода – изготовителя, обеспечивающей защиту оборудования от его повреждения или порчи во время транспортировки и хранения. Упаковка должна соответствовать требованиям, предъявляемым к упаковке данного типа оборудования и условиям гарантийного обслуживания. Упаковка (тара) оборудования и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оборудования (опись, упаковочные ярлыки или листы).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Упаковка не должна иметь признаков повреждения, нарушения целостности.</w:t>
      </w: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color w:val="auto"/>
          <w:kern w:val="0"/>
          <w:sz w:val="22"/>
          <w:szCs w:val="22"/>
        </w:rPr>
      </w:pP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rFonts w:ascii="Liberation Serif" w:eastAsia="DejaVu Sans" w:hAnsi="Liberation Serif" w:cs="Droid Sans"/>
          <w:color w:val="auto"/>
          <w:kern w:val="3"/>
          <w:sz w:val="24"/>
          <w:szCs w:val="24"/>
          <w:lang w:eastAsia="zh-CN" w:bidi="hi-IN"/>
        </w:rPr>
      </w:pPr>
      <w:r w:rsidRPr="00146529">
        <w:rPr>
          <w:color w:val="auto"/>
          <w:kern w:val="0"/>
          <w:sz w:val="22"/>
          <w:szCs w:val="22"/>
        </w:rPr>
        <w:t>Товар должен иметь инструкции, руководство пользователя (памятки) и (или) другие документы на русском языке, надлежащим образом подтверждающие качество Товара в соответствии с действующим законодательством Российской Федерации.</w:t>
      </w: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  <w:lang w:eastAsia="zh-CN"/>
        </w:rPr>
      </w:pPr>
    </w:p>
    <w:p w:rsidR="00146529" w:rsidRPr="00146529" w:rsidRDefault="00146529" w:rsidP="00146529">
      <w:pPr>
        <w:shd w:val="clear" w:color="auto" w:fill="F2F2F2"/>
        <w:autoSpaceDN w:val="0"/>
        <w:ind w:firstLine="425"/>
        <w:jc w:val="both"/>
        <w:textAlignment w:val="auto"/>
        <w:rPr>
          <w:rFonts w:ascii="Liberation Serif" w:eastAsia="DejaVu Sans" w:hAnsi="Liberation Serif" w:cs="Droid Sans"/>
          <w:color w:val="auto"/>
          <w:kern w:val="3"/>
          <w:sz w:val="24"/>
          <w:szCs w:val="24"/>
          <w:lang w:eastAsia="zh-CN" w:bidi="hi-IN"/>
        </w:rPr>
      </w:pPr>
      <w:r w:rsidRPr="00146529">
        <w:rPr>
          <w:color w:val="auto"/>
          <w:kern w:val="0"/>
          <w:sz w:val="22"/>
          <w:szCs w:val="22"/>
        </w:rPr>
        <w:t>Весь предлагаемый к поставке товар по своим техническим и качественным характеристикам, функциональным характеристикам (потребительским свойствам), эксплуатационным характеристикам и комплектации должен соответ</w:t>
      </w:r>
      <w:r w:rsidR="00CD44EF">
        <w:rPr>
          <w:color w:val="auto"/>
          <w:kern w:val="0"/>
          <w:sz w:val="22"/>
          <w:szCs w:val="22"/>
        </w:rPr>
        <w:t>ствовать приведенным в настоящей</w:t>
      </w:r>
      <w:r w:rsidRPr="00146529">
        <w:rPr>
          <w:color w:val="auto"/>
          <w:kern w:val="0"/>
          <w:sz w:val="22"/>
          <w:szCs w:val="22"/>
        </w:rPr>
        <w:t xml:space="preserve"> </w:t>
      </w:r>
      <w:r w:rsidR="00CD44EF">
        <w:rPr>
          <w:color w:val="auto"/>
          <w:kern w:val="0"/>
          <w:sz w:val="22"/>
          <w:szCs w:val="22"/>
        </w:rPr>
        <w:t>Спецификации</w:t>
      </w:r>
      <w:r w:rsidRPr="00146529">
        <w:rPr>
          <w:color w:val="auto"/>
          <w:kern w:val="0"/>
          <w:sz w:val="22"/>
          <w:szCs w:val="22"/>
        </w:rPr>
        <w:t xml:space="preserve"> требованиям.</w:t>
      </w:r>
    </w:p>
    <w:p w:rsid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b/>
          <w:i/>
          <w:color w:val="auto"/>
          <w:kern w:val="0"/>
          <w:sz w:val="22"/>
          <w:szCs w:val="22"/>
          <w:shd w:val="clear" w:color="auto" w:fill="00FF00"/>
        </w:rPr>
      </w:pP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rFonts w:ascii="Liberation Serif" w:eastAsia="DejaVu Sans" w:hAnsi="Liberation Serif" w:cs="Droid Sans"/>
          <w:color w:val="auto"/>
          <w:kern w:val="3"/>
          <w:sz w:val="24"/>
          <w:szCs w:val="24"/>
          <w:lang w:eastAsia="zh-CN" w:bidi="hi-IN"/>
        </w:rPr>
      </w:pPr>
      <w:r w:rsidRPr="00146529">
        <w:rPr>
          <w:b/>
          <w:color w:val="auto"/>
          <w:kern w:val="0"/>
          <w:sz w:val="22"/>
          <w:szCs w:val="22"/>
        </w:rPr>
        <w:lastRenderedPageBreak/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rFonts w:ascii="Liberation Serif" w:eastAsia="DejaVu Sans" w:hAnsi="Liberation Serif" w:cs="Droid Sans"/>
          <w:color w:val="auto"/>
          <w:kern w:val="3"/>
          <w:sz w:val="24"/>
          <w:szCs w:val="24"/>
          <w:lang w:eastAsia="zh-CN" w:bidi="hi-IN"/>
        </w:rPr>
      </w:pPr>
      <w:r w:rsidRPr="00146529">
        <w:rPr>
          <w:color w:val="auto"/>
          <w:kern w:val="0"/>
          <w:sz w:val="22"/>
          <w:szCs w:val="22"/>
        </w:rPr>
        <w:t xml:space="preserve">- Поставщик обеспечивает доставку, разгрузку </w:t>
      </w:r>
      <w:r w:rsidRPr="00146529">
        <w:rPr>
          <w:rFonts w:eastAsia="Calibri"/>
          <w:color w:val="auto"/>
          <w:kern w:val="0"/>
          <w:sz w:val="22"/>
          <w:szCs w:val="22"/>
          <w:lang w:eastAsia="zh-CN"/>
        </w:rPr>
        <w:t>товара</w:t>
      </w:r>
      <w:r w:rsidRPr="00146529">
        <w:rPr>
          <w:color w:val="auto"/>
          <w:kern w:val="0"/>
          <w:sz w:val="22"/>
          <w:szCs w:val="22"/>
        </w:rPr>
        <w:t>;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- Качество поставляемого товара должно соответствовать требованиям ГОСТ, ТУ, СанПиН и другим нормативным документам, установленным законодательством Российской Федерации.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- Гарантии качества товара должны быть предоставлены на весь объем поставляемого товара (в том числе на все комплектующие);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- Срок предоставления гарантийных обязательств 24 месяца с даты подписания Заказчиком товарной накладной или УПД.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- Поставщик обязуется возместить весь совокупный объем расходов Заказчика в случае наступления гарантийных обязательств, в пределах предложенной цены контракта.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Гарантийные обязательства подразумевают замену/ремонт за счет Поставщика товара с обнаруженными и заявленными в течение гарантийного срока дефектами материалов и производства, не проистекающими из нарушения Заказчиком правил эксплуатации товара.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В период всего гарантийного срока товара ремонт должен производиться в сервисном центре, причем доставка товара в сервисный центр и из сервисного центра должна осуществляться за счет Поставщика.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Продолжительность гарантийного ремонта не должна превышать одного месяца.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Отсчет срока гарантийного обслуживания товара, поставленного в соответствии с Контрактом, начинается с даты подписания Заказчиком товарной накладной или УПД.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 xml:space="preserve">Гарантийное обслуживание должно осуществляться в сервисных центрах на основе стандартных условий гарантийного обслуживания производителя. </w:t>
      </w:r>
    </w:p>
    <w:p w:rsidR="00146529" w:rsidRPr="00146529" w:rsidRDefault="00146529" w:rsidP="00146529">
      <w:pPr>
        <w:widowControl w:val="0"/>
        <w:suppressAutoHyphens w:val="0"/>
        <w:autoSpaceDE w:val="0"/>
        <w:autoSpaceDN w:val="0"/>
        <w:ind w:firstLine="426"/>
        <w:jc w:val="both"/>
        <w:textAlignment w:val="auto"/>
        <w:rPr>
          <w:color w:val="auto"/>
          <w:kern w:val="0"/>
          <w:sz w:val="22"/>
          <w:szCs w:val="22"/>
        </w:rPr>
      </w:pPr>
      <w:r w:rsidRPr="00146529">
        <w:rPr>
          <w:color w:val="auto"/>
          <w:kern w:val="0"/>
          <w:sz w:val="22"/>
          <w:szCs w:val="22"/>
        </w:rPr>
        <w:t>Все затраты по гарантийному обслуживанию несет Поставщик.</w:t>
      </w:r>
    </w:p>
    <w:p w:rsidR="00955B89" w:rsidRDefault="00955B89" w:rsidP="00902396">
      <w:pPr>
        <w:keepNext/>
        <w:keepLines/>
        <w:contextualSpacing/>
        <w:jc w:val="both"/>
        <w:rPr>
          <w:color w:val="000000"/>
        </w:rPr>
      </w:pPr>
    </w:p>
    <w:p w:rsidR="00955B89" w:rsidRDefault="00955B89" w:rsidP="00902396">
      <w:pPr>
        <w:keepNext/>
        <w:keepLines/>
        <w:contextualSpacing/>
        <w:jc w:val="both"/>
        <w:rPr>
          <w:color w:val="000000"/>
        </w:rPr>
      </w:pPr>
    </w:p>
    <w:p w:rsidR="00955B89" w:rsidRDefault="00955B89" w:rsidP="00902396">
      <w:pPr>
        <w:keepNext/>
        <w:keepLines/>
        <w:contextualSpacing/>
        <w:jc w:val="both"/>
        <w:rPr>
          <w:color w:val="000000"/>
        </w:rPr>
      </w:pPr>
    </w:p>
    <w:tbl>
      <w:tblPr>
        <w:tblW w:w="5051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26"/>
        <w:gridCol w:w="7426"/>
      </w:tblGrid>
      <w:tr w:rsidR="004362DA" w:rsidRPr="0015545D" w:rsidTr="005975E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362DA" w:rsidRPr="0015545D" w:rsidRDefault="004362DA" w:rsidP="0046593C">
            <w:pPr>
              <w:pStyle w:val="15"/>
              <w:keepNext/>
              <w:keepLines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62DA" w:rsidRPr="0015545D" w:rsidRDefault="004362DA" w:rsidP="004800D8">
            <w:pPr>
              <w:pStyle w:val="15"/>
              <w:keepNext/>
              <w:keepLines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Заказчик </w:t>
            </w:r>
          </w:p>
          <w:p w:rsidR="004362DA" w:rsidRPr="0015545D" w:rsidRDefault="004362DA" w:rsidP="004800D8">
            <w:pPr>
              <w:pStyle w:val="15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DA" w:rsidRPr="0015545D" w:rsidTr="005975E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362DA" w:rsidRPr="0015545D" w:rsidRDefault="004362DA" w:rsidP="00902396">
            <w:pPr>
              <w:keepNext/>
              <w:keepLines/>
              <w:contextualSpacing/>
              <w:jc w:val="both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62DA" w:rsidRPr="0015545D" w:rsidRDefault="00133E44" w:rsidP="004800D8">
            <w:pPr>
              <w:ind w:left="34" w:hanging="54"/>
              <w:rPr>
                <w:b/>
              </w:rPr>
            </w:pPr>
            <w:r w:rsidRPr="0015545D">
              <w:rPr>
                <w:b/>
              </w:rPr>
              <w:t xml:space="preserve">                         </w:t>
            </w:r>
            <w:r w:rsidR="004362DA" w:rsidRPr="0015545D">
              <w:rPr>
                <w:b/>
              </w:rPr>
              <w:t xml:space="preserve">Департамент образования администрации                      </w:t>
            </w:r>
          </w:p>
          <w:p w:rsidR="004362DA" w:rsidRPr="0015545D" w:rsidRDefault="00204C22" w:rsidP="004800D8">
            <w:pPr>
              <w:ind w:left="34" w:hanging="54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4362DA" w:rsidRPr="0015545D">
              <w:rPr>
                <w:b/>
              </w:rPr>
              <w:t>города Кирова</w:t>
            </w:r>
          </w:p>
          <w:p w:rsidR="008A4004" w:rsidRPr="0015545D" w:rsidRDefault="008A4004" w:rsidP="004800D8">
            <w:pPr>
              <w:ind w:left="34" w:hanging="54"/>
            </w:pPr>
          </w:p>
        </w:tc>
      </w:tr>
      <w:tr w:rsidR="008A4004" w:rsidRPr="0015545D" w:rsidTr="003F02F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A4004" w:rsidRPr="0015545D" w:rsidRDefault="008A4004" w:rsidP="003F02F4">
            <w:pPr>
              <w:pStyle w:val="15"/>
              <w:keepNext/>
              <w:keepLines/>
              <w:ind w:right="6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8A4004" w:rsidRPr="0015545D" w:rsidRDefault="008A4004" w:rsidP="003F02F4">
            <w:pPr>
              <w:pStyle w:val="15"/>
              <w:keepNext/>
              <w:keepLines/>
              <w:ind w:right="6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004" w:rsidRPr="0015545D" w:rsidRDefault="008A4004" w:rsidP="003F02F4">
            <w:pPr>
              <w:keepNext/>
              <w:keepLines/>
              <w:contextualSpacing/>
              <w:jc w:val="both"/>
              <w:rPr>
                <w:lang w:eastAsia="ar-SA"/>
              </w:rPr>
            </w:pPr>
            <w:r w:rsidRPr="0015545D">
              <w:rPr>
                <w:lang w:eastAsia="ar-SA"/>
              </w:rPr>
              <w:t xml:space="preserve">                          Начальник департамента </w:t>
            </w:r>
          </w:p>
          <w:p w:rsidR="008A4004" w:rsidRPr="0015545D" w:rsidRDefault="008A4004" w:rsidP="003F02F4">
            <w:pPr>
              <w:keepNext/>
              <w:keepLines/>
              <w:contextualSpacing/>
              <w:jc w:val="both"/>
              <w:rPr>
                <w:lang w:eastAsia="ar-SA"/>
              </w:rPr>
            </w:pPr>
          </w:p>
          <w:p w:rsidR="008A4004" w:rsidRPr="0015545D" w:rsidRDefault="008A4004" w:rsidP="003F02F4">
            <w:pPr>
              <w:keepNext/>
              <w:keepLines/>
              <w:contextualSpacing/>
              <w:jc w:val="both"/>
              <w:rPr>
                <w:color w:val="000000"/>
              </w:rPr>
            </w:pPr>
            <w:r w:rsidRPr="0015545D">
              <w:rPr>
                <w:lang w:eastAsia="ar-SA"/>
              </w:rPr>
              <w:t xml:space="preserve">                           _____________________ А.Э. Шарыгина</w:t>
            </w:r>
            <w:r w:rsidRPr="0015545D">
              <w:t xml:space="preserve"> </w:t>
            </w:r>
          </w:p>
        </w:tc>
      </w:tr>
    </w:tbl>
    <w:p w:rsidR="005975E1" w:rsidRPr="0015545D" w:rsidRDefault="005975E1" w:rsidP="001B026F">
      <w:pPr>
        <w:pStyle w:val="15"/>
        <w:keepNext/>
        <w:keepLines/>
        <w:ind w:right="64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5975E1" w:rsidRPr="0015545D" w:rsidSect="00146529">
          <w:pgSz w:w="16838" w:h="11906" w:orient="landscape"/>
          <w:pgMar w:top="425" w:right="709" w:bottom="709" w:left="1559" w:header="720" w:footer="720" w:gutter="0"/>
          <w:cols w:space="720"/>
          <w:titlePg/>
          <w:docGrid w:linePitch="249" w:charSpace="2047"/>
        </w:sectPr>
      </w:pPr>
    </w:p>
    <w:p w:rsidR="00C14D53" w:rsidRPr="0015545D" w:rsidRDefault="006662E3" w:rsidP="00C14D53">
      <w:pPr>
        <w:keepNext/>
        <w:keepLines/>
        <w:contextualSpacing/>
        <w:jc w:val="right"/>
        <w:outlineLvl w:val="1"/>
        <w:rPr>
          <w:color w:val="000000"/>
        </w:rPr>
      </w:pPr>
      <w:r>
        <w:rPr>
          <w:color w:val="000000"/>
        </w:rPr>
        <w:lastRenderedPageBreak/>
        <w:t>Приложение № 2</w:t>
      </w:r>
    </w:p>
    <w:p w:rsidR="00C14D53" w:rsidRPr="0015545D" w:rsidRDefault="00C14D53" w:rsidP="00C14D53">
      <w:pPr>
        <w:keepNext/>
        <w:keepLines/>
        <w:contextualSpacing/>
        <w:jc w:val="right"/>
        <w:outlineLvl w:val="1"/>
        <w:rPr>
          <w:color w:val="000000"/>
        </w:rPr>
      </w:pPr>
      <w:r w:rsidRPr="0015545D">
        <w:rPr>
          <w:color w:val="000000"/>
        </w:rPr>
        <w:t xml:space="preserve">                                                                                                                                 к муниципальному контракту № ______________</w:t>
      </w:r>
    </w:p>
    <w:p w:rsidR="00C14D53" w:rsidRDefault="00C14D53" w:rsidP="00C14D53">
      <w:pPr>
        <w:keepNext/>
        <w:keepLines/>
        <w:contextualSpacing/>
        <w:jc w:val="right"/>
      </w:pPr>
      <w:r w:rsidRPr="0015545D">
        <w:t xml:space="preserve">                                                                               от «     » ______________ 202</w:t>
      </w:r>
      <w:r>
        <w:t>6</w:t>
      </w:r>
      <w:r w:rsidRPr="0015545D">
        <w:t xml:space="preserve"> г.</w:t>
      </w:r>
    </w:p>
    <w:p w:rsidR="006662E3" w:rsidRDefault="006662E3" w:rsidP="00C14D53">
      <w:pPr>
        <w:keepNext/>
        <w:keepLines/>
        <w:contextualSpacing/>
        <w:jc w:val="right"/>
      </w:pPr>
    </w:p>
    <w:p w:rsidR="006662E3" w:rsidRDefault="006662E3" w:rsidP="00C14D53">
      <w:pPr>
        <w:keepNext/>
        <w:keepLines/>
        <w:contextualSpacing/>
        <w:jc w:val="right"/>
      </w:pPr>
    </w:p>
    <w:p w:rsidR="006662E3" w:rsidRDefault="006662E3" w:rsidP="00C14D53">
      <w:pPr>
        <w:keepNext/>
        <w:keepLines/>
        <w:contextualSpacing/>
        <w:jc w:val="right"/>
      </w:pPr>
    </w:p>
    <w:p w:rsidR="00C14D53" w:rsidRPr="0015545D" w:rsidRDefault="00C14D53" w:rsidP="00C14D53">
      <w:pPr>
        <w:keepNext/>
        <w:keepLines/>
        <w:contextualSpacing/>
        <w:jc w:val="right"/>
        <w:rPr>
          <w:color w:val="000000"/>
        </w:rPr>
      </w:pPr>
      <w:r w:rsidRPr="0015545D">
        <w:tab/>
      </w:r>
    </w:p>
    <w:p w:rsidR="00C14D53" w:rsidRPr="00C14D53" w:rsidRDefault="00C14D53" w:rsidP="00C14D53">
      <w:pPr>
        <w:keepNext/>
        <w:keepLines/>
        <w:contextualSpacing/>
        <w:jc w:val="center"/>
        <w:rPr>
          <w:b/>
          <w:sz w:val="24"/>
          <w:szCs w:val="24"/>
        </w:rPr>
      </w:pPr>
      <w:r w:rsidRPr="00C14D53">
        <w:rPr>
          <w:b/>
          <w:sz w:val="24"/>
          <w:szCs w:val="24"/>
        </w:rPr>
        <w:t xml:space="preserve">Декларация </w:t>
      </w:r>
    </w:p>
    <w:p w:rsidR="00FE7FB0" w:rsidRDefault="00C14D53" w:rsidP="00C14D53">
      <w:pPr>
        <w:keepNext/>
        <w:keepLines/>
        <w:contextualSpacing/>
        <w:jc w:val="center"/>
        <w:rPr>
          <w:b/>
        </w:rPr>
      </w:pPr>
      <w:r>
        <w:rPr>
          <w:b/>
        </w:rPr>
        <w:t>факта отсутствия в реестре российской промышленной продукции товара с характеристиками, соответствующими потребностям заказчика</w:t>
      </w:r>
    </w:p>
    <w:p w:rsidR="006662E3" w:rsidRDefault="006662E3" w:rsidP="00C14D53">
      <w:pPr>
        <w:keepNext/>
        <w:keepLines/>
        <w:contextualSpacing/>
        <w:jc w:val="center"/>
        <w:rPr>
          <w:b/>
        </w:rPr>
      </w:pPr>
    </w:p>
    <w:p w:rsidR="00C14D53" w:rsidRDefault="00C14D53" w:rsidP="00C14D53">
      <w:pPr>
        <w:keepNext/>
        <w:keepLines/>
        <w:contextualSpacing/>
        <w:jc w:val="center"/>
        <w:rPr>
          <w:b/>
        </w:rPr>
      </w:pPr>
    </w:p>
    <w:p w:rsidR="00C14D53" w:rsidRDefault="00C14D53" w:rsidP="00C14D53">
      <w:pPr>
        <w:keepNext/>
        <w:keepLines/>
        <w:contextualSpacing/>
        <w:jc w:val="both"/>
      </w:pPr>
      <w:r>
        <w:tab/>
        <w:t>В целях соблюдения Постановления Правительства РФ от 23.12.2024 № 1875 «</w:t>
      </w:r>
      <w:r w:rsidRPr="00C14D53"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</w:t>
      </w:r>
      <w:r>
        <w:t xml:space="preserve">дельными видами юридических лиц» </w:t>
      </w:r>
      <w:r w:rsidRPr="006662E3">
        <w:rPr>
          <w:b/>
          <w:u w:val="single"/>
        </w:rPr>
        <w:t>настоящим декларируем факт отсутствия в реестре российской промышленной продукции товара</w:t>
      </w:r>
      <w:r>
        <w:t xml:space="preserve"> с характеристиками, соответствующими потребности заказчика</w:t>
      </w:r>
      <w:r w:rsidR="006662E3">
        <w:t>,</w:t>
      </w:r>
      <w:r>
        <w:t xml:space="preserve"> по состоянию на дату составления настоящей декларации по объекту закупки поставка коммутатора по ОКПД2: </w:t>
      </w:r>
      <w:r w:rsidRPr="00C14D53">
        <w:t>26.30.11.110</w:t>
      </w:r>
      <w:r>
        <w:t>.</w:t>
      </w:r>
    </w:p>
    <w:p w:rsidR="00C14D53" w:rsidRPr="00C14D53" w:rsidRDefault="00C14D53" w:rsidP="00C14D53">
      <w:pPr>
        <w:keepNext/>
        <w:keepLines/>
        <w:contextualSpacing/>
        <w:jc w:val="both"/>
      </w:pPr>
      <w:r>
        <w:tab/>
        <w:t>Все характеристики товара, потребность в котором имеется</w:t>
      </w:r>
      <w:r w:rsidR="00A31871">
        <w:t xml:space="preserve"> </w:t>
      </w:r>
      <w:r w:rsidR="006662E3">
        <w:t>у заказчика и который отсутствует в реестре российской промышленной продукции, указаны в описании объекта закупки</w:t>
      </w:r>
      <w:r w:rsidR="00CD44EF">
        <w:t xml:space="preserve"> (спецификации)</w:t>
      </w:r>
      <w:r w:rsidR="006662E3">
        <w:t>.</w:t>
      </w:r>
    </w:p>
    <w:sectPr w:rsidR="00C14D53" w:rsidRPr="00C14D53" w:rsidSect="006662E3">
      <w:pgSz w:w="11906" w:h="16838"/>
      <w:pgMar w:top="709" w:right="849" w:bottom="709" w:left="1276" w:header="720" w:footer="720" w:gutter="0"/>
      <w:cols w:space="72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29" w:rsidRDefault="00345E29">
      <w:r>
        <w:separator/>
      </w:r>
    </w:p>
  </w:endnote>
  <w:endnote w:type="continuationSeparator" w:id="0">
    <w:p w:rsidR="00345E29" w:rsidRDefault="0034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DejaVu Sans">
    <w:charset w:val="00"/>
    <w:family w:val="auto"/>
    <w:pitch w:val="variable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29" w:rsidRDefault="00345E29">
      <w:r>
        <w:separator/>
      </w:r>
    </w:p>
  </w:footnote>
  <w:footnote w:type="continuationSeparator" w:id="0">
    <w:p w:rsidR="00345E29" w:rsidRDefault="0034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C4" w:rsidRDefault="00C4291E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6954520</wp:posOffset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170CD" w:rsidRDefault="006170CD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547.6pt;margin-top:.05pt;width:5.1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" filled="f" stroked="f" strokecolor="#3465a4">
              <v:stroke joinstyle="round"/>
              <v:textbox style="mso-fit-shape-to-text:t" inset="0,0,0,0">
                <w:txbxContent>
                  <w:p w:rsidR="006170CD" w:rsidRDefault="006170CD"/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240" behindDoc="0" locked="0" layoutInCell="1" allowOverlap="1">
              <wp:simplePos x="0" y="0"/>
              <wp:positionH relativeFrom="page">
                <wp:posOffset>6882130</wp:posOffset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DC4" w:rsidRDefault="008A7DC4">
                          <w:pPr>
                            <w:pStyle w:val="a9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4291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1.9pt;margin-top:.05pt;width:5.1pt;height:11.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" stroked="f">
              <v:fill opacity="0"/>
              <v:textbox inset="0,0,0,0">
                <w:txbxContent>
                  <w:p w:rsidR="008A7DC4" w:rsidRDefault="008A7DC4">
                    <w:pPr>
                      <w:pStyle w:val="a9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4291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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6E2E82"/>
    <w:multiLevelType w:val="hybridMultilevel"/>
    <w:tmpl w:val="AC78F40C"/>
    <w:lvl w:ilvl="0" w:tplc="A426CC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B42"/>
    <w:multiLevelType w:val="multilevel"/>
    <w:tmpl w:val="9B56B190"/>
    <w:lvl w:ilvl="0">
      <w:numFmt w:val="bullet"/>
      <w:lvlText w:val=""/>
      <w:lvlJc w:val="left"/>
      <w:pPr>
        <w:ind w:left="1287" w:hanging="360"/>
      </w:pPr>
      <w:rPr>
        <w:rFonts w:ascii="Wingdings" w:hAnsi="Wingdings" w:cs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05E6DD9"/>
    <w:multiLevelType w:val="hybridMultilevel"/>
    <w:tmpl w:val="C3CE6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8061F"/>
    <w:multiLevelType w:val="hybridMultilevel"/>
    <w:tmpl w:val="17CE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CD"/>
    <w:rsid w:val="00002AD2"/>
    <w:rsid w:val="0000578B"/>
    <w:rsid w:val="000208B3"/>
    <w:rsid w:val="000222E4"/>
    <w:rsid w:val="00023A17"/>
    <w:rsid w:val="00027789"/>
    <w:rsid w:val="00035731"/>
    <w:rsid w:val="00054ACA"/>
    <w:rsid w:val="00060D3D"/>
    <w:rsid w:val="00092A43"/>
    <w:rsid w:val="000A6B0F"/>
    <w:rsid w:val="000B3E9E"/>
    <w:rsid w:val="000D7E85"/>
    <w:rsid w:val="000E6D88"/>
    <w:rsid w:val="000E754A"/>
    <w:rsid w:val="000E75E0"/>
    <w:rsid w:val="00133E44"/>
    <w:rsid w:val="00135F77"/>
    <w:rsid w:val="001439B2"/>
    <w:rsid w:val="00146529"/>
    <w:rsid w:val="00146B14"/>
    <w:rsid w:val="0015545D"/>
    <w:rsid w:val="00165070"/>
    <w:rsid w:val="00173C91"/>
    <w:rsid w:val="00180B30"/>
    <w:rsid w:val="0018185B"/>
    <w:rsid w:val="00183B7D"/>
    <w:rsid w:val="001855DD"/>
    <w:rsid w:val="00195629"/>
    <w:rsid w:val="00197513"/>
    <w:rsid w:val="001A0F18"/>
    <w:rsid w:val="001A55F8"/>
    <w:rsid w:val="001B026F"/>
    <w:rsid w:val="001B05F5"/>
    <w:rsid w:val="001C58F5"/>
    <w:rsid w:val="00204C22"/>
    <w:rsid w:val="00210D65"/>
    <w:rsid w:val="00214527"/>
    <w:rsid w:val="00217D17"/>
    <w:rsid w:val="00220E0E"/>
    <w:rsid w:val="0023192C"/>
    <w:rsid w:val="002337ED"/>
    <w:rsid w:val="00235279"/>
    <w:rsid w:val="00236C89"/>
    <w:rsid w:val="00237CEA"/>
    <w:rsid w:val="00240955"/>
    <w:rsid w:val="00241E19"/>
    <w:rsid w:val="002458D4"/>
    <w:rsid w:val="002532F9"/>
    <w:rsid w:val="00257381"/>
    <w:rsid w:val="00263819"/>
    <w:rsid w:val="00265352"/>
    <w:rsid w:val="00265B04"/>
    <w:rsid w:val="0027101E"/>
    <w:rsid w:val="00274AB4"/>
    <w:rsid w:val="00277088"/>
    <w:rsid w:val="002960D2"/>
    <w:rsid w:val="002A55F2"/>
    <w:rsid w:val="002A60C3"/>
    <w:rsid w:val="002C04EB"/>
    <w:rsid w:val="002D14C5"/>
    <w:rsid w:val="002D75D3"/>
    <w:rsid w:val="002E62CA"/>
    <w:rsid w:val="002E69AA"/>
    <w:rsid w:val="002F0542"/>
    <w:rsid w:val="00310E7A"/>
    <w:rsid w:val="0031126C"/>
    <w:rsid w:val="00314F6F"/>
    <w:rsid w:val="00345E29"/>
    <w:rsid w:val="00353DFD"/>
    <w:rsid w:val="00355312"/>
    <w:rsid w:val="00366AEE"/>
    <w:rsid w:val="00380261"/>
    <w:rsid w:val="00392E47"/>
    <w:rsid w:val="003944E3"/>
    <w:rsid w:val="003A236B"/>
    <w:rsid w:val="003B444D"/>
    <w:rsid w:val="003C373E"/>
    <w:rsid w:val="003C6CA4"/>
    <w:rsid w:val="003F02F4"/>
    <w:rsid w:val="003F4462"/>
    <w:rsid w:val="00402C77"/>
    <w:rsid w:val="0041283E"/>
    <w:rsid w:val="00414FCB"/>
    <w:rsid w:val="0042648E"/>
    <w:rsid w:val="00431F85"/>
    <w:rsid w:val="00434C14"/>
    <w:rsid w:val="00435B62"/>
    <w:rsid w:val="004362DA"/>
    <w:rsid w:val="00440BA2"/>
    <w:rsid w:val="00443C9E"/>
    <w:rsid w:val="004474AD"/>
    <w:rsid w:val="004530B0"/>
    <w:rsid w:val="0046593C"/>
    <w:rsid w:val="004759FC"/>
    <w:rsid w:val="00475B5A"/>
    <w:rsid w:val="004800D8"/>
    <w:rsid w:val="004B0221"/>
    <w:rsid w:val="004B12FE"/>
    <w:rsid w:val="004B5E5C"/>
    <w:rsid w:val="004E5A3A"/>
    <w:rsid w:val="004F34EC"/>
    <w:rsid w:val="00502226"/>
    <w:rsid w:val="00521C5C"/>
    <w:rsid w:val="00531E56"/>
    <w:rsid w:val="00533802"/>
    <w:rsid w:val="005365B9"/>
    <w:rsid w:val="00540308"/>
    <w:rsid w:val="00540698"/>
    <w:rsid w:val="00551EF1"/>
    <w:rsid w:val="0055305E"/>
    <w:rsid w:val="00561302"/>
    <w:rsid w:val="005975E1"/>
    <w:rsid w:val="00597846"/>
    <w:rsid w:val="005A1683"/>
    <w:rsid w:val="005B217E"/>
    <w:rsid w:val="005C00A8"/>
    <w:rsid w:val="005E553F"/>
    <w:rsid w:val="005E7570"/>
    <w:rsid w:val="005F3476"/>
    <w:rsid w:val="006053FF"/>
    <w:rsid w:val="0061590B"/>
    <w:rsid w:val="006170CD"/>
    <w:rsid w:val="006207F0"/>
    <w:rsid w:val="006467F8"/>
    <w:rsid w:val="006662E3"/>
    <w:rsid w:val="00667370"/>
    <w:rsid w:val="006B69B3"/>
    <w:rsid w:val="006D20AF"/>
    <w:rsid w:val="006E6CAE"/>
    <w:rsid w:val="006F1D94"/>
    <w:rsid w:val="00723CEE"/>
    <w:rsid w:val="00725215"/>
    <w:rsid w:val="00726F36"/>
    <w:rsid w:val="00733160"/>
    <w:rsid w:val="007612C3"/>
    <w:rsid w:val="00765BF7"/>
    <w:rsid w:val="0077157D"/>
    <w:rsid w:val="0078230A"/>
    <w:rsid w:val="00797C27"/>
    <w:rsid w:val="007A4C05"/>
    <w:rsid w:val="007E1B21"/>
    <w:rsid w:val="007F4F08"/>
    <w:rsid w:val="007F702D"/>
    <w:rsid w:val="00830FAA"/>
    <w:rsid w:val="0083556A"/>
    <w:rsid w:val="008431D6"/>
    <w:rsid w:val="008452C8"/>
    <w:rsid w:val="00863566"/>
    <w:rsid w:val="0087762E"/>
    <w:rsid w:val="008A4004"/>
    <w:rsid w:val="008A7DC4"/>
    <w:rsid w:val="008B6422"/>
    <w:rsid w:val="008B77ED"/>
    <w:rsid w:val="008B7FB2"/>
    <w:rsid w:val="008C1830"/>
    <w:rsid w:val="008E1F80"/>
    <w:rsid w:val="008F267C"/>
    <w:rsid w:val="00902396"/>
    <w:rsid w:val="009116D3"/>
    <w:rsid w:val="0091597A"/>
    <w:rsid w:val="00924FB0"/>
    <w:rsid w:val="00944D98"/>
    <w:rsid w:val="00955B89"/>
    <w:rsid w:val="00961DA8"/>
    <w:rsid w:val="009678EB"/>
    <w:rsid w:val="009770D1"/>
    <w:rsid w:val="009879C5"/>
    <w:rsid w:val="00994EDD"/>
    <w:rsid w:val="009A6DBD"/>
    <w:rsid w:val="009C09BB"/>
    <w:rsid w:val="009D0084"/>
    <w:rsid w:val="009D71F6"/>
    <w:rsid w:val="009F7AC2"/>
    <w:rsid w:val="00A00869"/>
    <w:rsid w:val="00A16A0A"/>
    <w:rsid w:val="00A16B22"/>
    <w:rsid w:val="00A217FF"/>
    <w:rsid w:val="00A25CD2"/>
    <w:rsid w:val="00A31871"/>
    <w:rsid w:val="00A35CCF"/>
    <w:rsid w:val="00A74510"/>
    <w:rsid w:val="00A93B9D"/>
    <w:rsid w:val="00A97840"/>
    <w:rsid w:val="00AA345C"/>
    <w:rsid w:val="00AA550B"/>
    <w:rsid w:val="00AA779B"/>
    <w:rsid w:val="00AB07E2"/>
    <w:rsid w:val="00AB2339"/>
    <w:rsid w:val="00AB2459"/>
    <w:rsid w:val="00AB3819"/>
    <w:rsid w:val="00AE6675"/>
    <w:rsid w:val="00AF07D9"/>
    <w:rsid w:val="00AF78C0"/>
    <w:rsid w:val="00AF7A89"/>
    <w:rsid w:val="00B03C8E"/>
    <w:rsid w:val="00B067C7"/>
    <w:rsid w:val="00B16D10"/>
    <w:rsid w:val="00B20C1C"/>
    <w:rsid w:val="00B271A8"/>
    <w:rsid w:val="00B50B7C"/>
    <w:rsid w:val="00B5328F"/>
    <w:rsid w:val="00B5584C"/>
    <w:rsid w:val="00B70B45"/>
    <w:rsid w:val="00B76C1A"/>
    <w:rsid w:val="00B775DB"/>
    <w:rsid w:val="00B81D17"/>
    <w:rsid w:val="00B943E3"/>
    <w:rsid w:val="00B9768A"/>
    <w:rsid w:val="00BA7B1A"/>
    <w:rsid w:val="00BB1245"/>
    <w:rsid w:val="00BC5A39"/>
    <w:rsid w:val="00BD3001"/>
    <w:rsid w:val="00BE5F53"/>
    <w:rsid w:val="00BF15E1"/>
    <w:rsid w:val="00BF45ED"/>
    <w:rsid w:val="00BF7A93"/>
    <w:rsid w:val="00BF7E33"/>
    <w:rsid w:val="00C14D53"/>
    <w:rsid w:val="00C250C4"/>
    <w:rsid w:val="00C31795"/>
    <w:rsid w:val="00C4282C"/>
    <w:rsid w:val="00C4291E"/>
    <w:rsid w:val="00C46F6D"/>
    <w:rsid w:val="00C81834"/>
    <w:rsid w:val="00CA144F"/>
    <w:rsid w:val="00CA32DC"/>
    <w:rsid w:val="00CC6142"/>
    <w:rsid w:val="00CD44EF"/>
    <w:rsid w:val="00CF0080"/>
    <w:rsid w:val="00CF0A0F"/>
    <w:rsid w:val="00CF2843"/>
    <w:rsid w:val="00CF512C"/>
    <w:rsid w:val="00D05D6C"/>
    <w:rsid w:val="00D346E6"/>
    <w:rsid w:val="00D51734"/>
    <w:rsid w:val="00D62B30"/>
    <w:rsid w:val="00D647FD"/>
    <w:rsid w:val="00D65CA4"/>
    <w:rsid w:val="00D705EF"/>
    <w:rsid w:val="00D7392D"/>
    <w:rsid w:val="00D86E0F"/>
    <w:rsid w:val="00D874B3"/>
    <w:rsid w:val="00D907D2"/>
    <w:rsid w:val="00DA36E5"/>
    <w:rsid w:val="00DB494C"/>
    <w:rsid w:val="00DD10F3"/>
    <w:rsid w:val="00DD74DF"/>
    <w:rsid w:val="00DF278B"/>
    <w:rsid w:val="00E15BC1"/>
    <w:rsid w:val="00E261C4"/>
    <w:rsid w:val="00E602C2"/>
    <w:rsid w:val="00E812D4"/>
    <w:rsid w:val="00E91EA3"/>
    <w:rsid w:val="00E961F5"/>
    <w:rsid w:val="00EC33D7"/>
    <w:rsid w:val="00EC7D9B"/>
    <w:rsid w:val="00ED12A8"/>
    <w:rsid w:val="00ED3B2E"/>
    <w:rsid w:val="00EE117C"/>
    <w:rsid w:val="00EE77B0"/>
    <w:rsid w:val="00EE7FE4"/>
    <w:rsid w:val="00F03553"/>
    <w:rsid w:val="00F1026C"/>
    <w:rsid w:val="00F25106"/>
    <w:rsid w:val="00F31BD3"/>
    <w:rsid w:val="00F62D65"/>
    <w:rsid w:val="00F75B74"/>
    <w:rsid w:val="00F90670"/>
    <w:rsid w:val="00FA1D62"/>
    <w:rsid w:val="00FA36FD"/>
    <w:rsid w:val="00FA5284"/>
    <w:rsid w:val="00FA567E"/>
    <w:rsid w:val="00FA66F8"/>
    <w:rsid w:val="00FA723B"/>
    <w:rsid w:val="00FB7FBA"/>
    <w:rsid w:val="00FC72A5"/>
    <w:rsid w:val="00FD29C7"/>
    <w:rsid w:val="00FE7FB0"/>
    <w:rsid w:val="00FF0EAE"/>
    <w:rsid w:val="00FF1033"/>
    <w:rsid w:val="00FF5ADC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1552230-0EDC-420D-A8C4-DDD96970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A"/>
      <w:kern w:val="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концевой сноски1"/>
    <w:rPr>
      <w:vertAlign w:val="superscript"/>
    </w:rPr>
  </w:style>
  <w:style w:type="character" w:customStyle="1" w:styleId="11">
    <w:name w:val="Номер страницы1"/>
    <w:basedOn w:val="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ы концевой сноск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 концевой сноски1"/>
    <w:basedOn w:val="a"/>
  </w:style>
  <w:style w:type="paragraph" w:styleId="a8">
    <w:name w:val="Название"/>
    <w:basedOn w:val="a"/>
    <w:qFormat/>
    <w:pPr>
      <w:overflowPunct w:val="0"/>
      <w:jc w:val="center"/>
      <w:textAlignment w:val="auto"/>
    </w:pPr>
    <w:rPr>
      <w:b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Без интервала1"/>
    <w:pPr>
      <w:suppressAutoHyphens/>
    </w:pPr>
    <w:rPr>
      <w:rFonts w:ascii="Calibri" w:hAnsi="Calibri" w:cs="Calibri"/>
      <w:color w:val="00000A"/>
      <w:kern w:val="1"/>
      <w:sz w:val="22"/>
      <w:szCs w:val="22"/>
    </w:rPr>
  </w:style>
  <w:style w:type="paragraph" w:customStyle="1" w:styleId="aa">
    <w:name w:val="Содержимое врезки"/>
    <w:basedOn w:val="a"/>
  </w:style>
  <w:style w:type="paragraph" w:styleId="ab">
    <w:name w:val="Balloon Text"/>
    <w:basedOn w:val="a"/>
    <w:link w:val="ac"/>
    <w:uiPriority w:val="99"/>
    <w:semiHidden/>
    <w:unhideWhenUsed/>
    <w:rsid w:val="0083556A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3556A"/>
    <w:rPr>
      <w:rFonts w:ascii="Segoe UI" w:hAnsi="Segoe UI" w:cs="Segoe UI"/>
      <w:color w:val="00000A"/>
      <w:kern w:val="1"/>
      <w:sz w:val="18"/>
      <w:szCs w:val="18"/>
    </w:rPr>
  </w:style>
  <w:style w:type="table" w:styleId="ad">
    <w:name w:val="Table Grid"/>
    <w:basedOn w:val="a1"/>
    <w:uiPriority w:val="59"/>
    <w:rsid w:val="00AB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rsid w:val="00CF512C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-">
    <w:name w:val="Интернет-ссылка"/>
    <w:rsid w:val="00CF512C"/>
    <w:rPr>
      <w:color w:val="000080"/>
      <w:u w:val="single"/>
      <w:lang w:val="ru-RU" w:eastAsia="ru-RU" w:bidi="ru-RU"/>
    </w:rPr>
  </w:style>
  <w:style w:type="character" w:customStyle="1" w:styleId="FontStyle17">
    <w:name w:val="Font Style17"/>
    <w:rsid w:val="00D346E6"/>
    <w:rPr>
      <w:rFonts w:ascii="Times New Roman" w:hAnsi="Times New Roman" w:cs="Times New Roman"/>
      <w:b/>
      <w:bCs/>
      <w:sz w:val="20"/>
      <w:szCs w:val="20"/>
    </w:rPr>
  </w:style>
  <w:style w:type="character" w:customStyle="1" w:styleId="postbody1">
    <w:name w:val="postbody1"/>
    <w:rsid w:val="00D346E6"/>
    <w:rPr>
      <w:sz w:val="18"/>
      <w:szCs w:val="18"/>
    </w:rPr>
  </w:style>
  <w:style w:type="paragraph" w:customStyle="1" w:styleId="Style5">
    <w:name w:val="Style5"/>
    <w:basedOn w:val="a"/>
    <w:rsid w:val="00D346E6"/>
    <w:pPr>
      <w:widowControl w:val="0"/>
      <w:autoSpaceDE w:val="0"/>
      <w:spacing w:line="230" w:lineRule="exact"/>
      <w:jc w:val="both"/>
    </w:pPr>
    <w:rPr>
      <w:kern w:val="2"/>
      <w:lang w:eastAsia="zh-CN"/>
    </w:rPr>
  </w:style>
  <w:style w:type="paragraph" w:styleId="af">
    <w:name w:val="Normal (Web)"/>
    <w:basedOn w:val="a"/>
    <w:uiPriority w:val="99"/>
    <w:unhideWhenUsed/>
    <w:rsid w:val="003C6CA4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paragraph" w:customStyle="1" w:styleId="TableContents">
    <w:name w:val="Table Contents"/>
    <w:basedOn w:val="a"/>
    <w:rsid w:val="0015545D"/>
    <w:pPr>
      <w:widowControl w:val="0"/>
      <w:suppressLineNumbers/>
      <w:autoSpaceDN w:val="0"/>
    </w:pPr>
    <w:rPr>
      <w:rFonts w:ascii="Liberation Serif" w:eastAsia="Noto Serif CJK SC" w:hAnsi="Liberation Serif" w:cs="Lohit Devanagari"/>
      <w:color w:val="auto"/>
      <w:kern w:val="3"/>
      <w:sz w:val="24"/>
      <w:szCs w:val="24"/>
      <w:lang w:eastAsia="zh-CN" w:bidi="hi-IN"/>
    </w:rPr>
  </w:style>
  <w:style w:type="paragraph" w:customStyle="1" w:styleId="af0">
    <w:name w:val="Содержимое таблицы"/>
    <w:basedOn w:val="a"/>
    <w:rsid w:val="00955B89"/>
    <w:pPr>
      <w:widowControl w:val="0"/>
      <w:suppressLineNumbers/>
    </w:pPr>
    <w:rPr>
      <w:rFonts w:ascii="Liberation Serif" w:eastAsia="Noto Serif CJK SC" w:hAnsi="Liberation Serif" w:cs="Lohit Devanagari"/>
      <w:color w:val="auto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146529"/>
    <w:pPr>
      <w:suppressAutoHyphens/>
      <w:autoSpaceDN w:val="0"/>
      <w:textAlignment w:val="baseline"/>
    </w:pPr>
    <w:rPr>
      <w:rFonts w:ascii="Liberation Serif" w:eastAsia="DejaVu Sans" w:hAnsi="Liberation Serif" w:cs="Droid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47;&#1040;&#1042;&#1061;&#1054;&#1047;\&#1047;&#1072;&#1103;&#1074;&#1082;&#1072;%20_&#1073;&#1091;&#1084;&#1072;&#1075;&#1072;%20&#1076;&#1083;&#1103;%20&#1086;&#1092;&#1080;&#1089;&#1085;&#1086;&#1081;%20&#1090;&#1077;&#1093;&#1085;&#1080;&#1082;&#1080;_%20&#1085;&#1086;&#1074;&#1072;&#1103;%20&#1092;&#1086;&#1088;&#1084;&#1072;_&#1096;&#1082;&#1086;&#1083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66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77C3-A010-4C64-A615-030D0892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Reanimator Extreme Edition</Company>
  <LinksUpToDate>false</LinksUpToDate>
  <CharactersWithSpaces>25926</CharactersWithSpaces>
  <SharedDoc>false</SharedDoc>
  <HLinks>
    <vt:vector size="42" baseType="variant">
      <vt:variant>
        <vt:i4>262213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262213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7340159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https://login.consultant.ru/link/?req=doc&amp;base=RZR&amp;n=466154</vt:lpwstr>
      </vt:variant>
      <vt:variant>
        <vt:lpwstr/>
      </vt:variant>
      <vt:variant>
        <vt:i4>73794624</vt:i4>
      </vt:variant>
      <vt:variant>
        <vt:i4>0</vt:i4>
      </vt:variant>
      <vt:variant>
        <vt:i4>0</vt:i4>
      </vt:variant>
      <vt:variant>
        <vt:i4>5</vt:i4>
      </vt:variant>
      <vt:variant>
        <vt:lpwstr>Z:\ЗАВХОЗ\Заявка _бумага для офисной техники_ новая форма_школа.docx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Анна А. Красиловец</cp:lastModifiedBy>
  <cp:revision>2</cp:revision>
  <cp:lastPrinted>2022-07-05T11:18:00Z</cp:lastPrinted>
  <dcterms:created xsi:type="dcterms:W3CDTF">2026-06-02T11:12:00Z</dcterms:created>
  <dcterms:modified xsi:type="dcterms:W3CDTF">2026-06-02T11:12:00Z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