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49E73" w14:textId="68FE71E8" w:rsidR="003A5025" w:rsidRPr="00FB29E2" w:rsidRDefault="003A5025" w:rsidP="003A5025">
      <w:pPr>
        <w:pStyle w:val="a4"/>
        <w:spacing w:before="0"/>
        <w:ind w:right="0"/>
        <w:rPr>
          <w:sz w:val="19"/>
          <w:szCs w:val="19"/>
          <w:lang w:val="ru-RU"/>
        </w:rPr>
      </w:pPr>
      <w:r w:rsidRPr="00FB29E2">
        <w:rPr>
          <w:sz w:val="19"/>
          <w:szCs w:val="19"/>
        </w:rPr>
        <w:t xml:space="preserve">Проект контракта  </w:t>
      </w:r>
      <w:r w:rsidR="005C1391" w:rsidRPr="00FB29E2">
        <w:rPr>
          <w:sz w:val="19"/>
          <w:szCs w:val="19"/>
          <w:lang w:val="ru-RU"/>
        </w:rPr>
        <w:t>на оказание услуг по техническому обслуживанию и поверке весов №______</w:t>
      </w:r>
    </w:p>
    <w:p w14:paraId="017F66A4" w14:textId="77777777" w:rsidR="003A5025" w:rsidRPr="00FB29E2" w:rsidRDefault="003A5025" w:rsidP="003A5025">
      <w:pPr>
        <w:pStyle w:val="a4"/>
        <w:spacing w:before="0"/>
        <w:ind w:right="0"/>
        <w:rPr>
          <w:sz w:val="19"/>
          <w:szCs w:val="19"/>
          <w:lang w:val="ru-RU"/>
        </w:rPr>
      </w:pPr>
    </w:p>
    <w:p w14:paraId="550E708B" w14:textId="2C6D3DA5" w:rsidR="003A5025" w:rsidRPr="00FB29E2" w:rsidRDefault="003A5025" w:rsidP="003A5025">
      <w:pPr>
        <w:jc w:val="both"/>
        <w:rPr>
          <w:sz w:val="19"/>
          <w:szCs w:val="19"/>
        </w:rPr>
      </w:pPr>
      <w:r w:rsidRPr="00FB29E2">
        <w:rPr>
          <w:sz w:val="19"/>
          <w:szCs w:val="19"/>
        </w:rPr>
        <w:t>г. Курган</w:t>
      </w:r>
      <w:r w:rsidRPr="00FB29E2">
        <w:rPr>
          <w:sz w:val="19"/>
          <w:szCs w:val="19"/>
        </w:rPr>
        <w:tab/>
      </w:r>
      <w:r w:rsidRPr="00FB29E2">
        <w:rPr>
          <w:sz w:val="19"/>
          <w:szCs w:val="19"/>
        </w:rPr>
        <w:tab/>
        <w:t xml:space="preserve">                                                                                                   "___" ___________ 202</w:t>
      </w:r>
      <w:r w:rsidR="00FB29E2" w:rsidRPr="00FB29E2">
        <w:rPr>
          <w:sz w:val="19"/>
          <w:szCs w:val="19"/>
        </w:rPr>
        <w:t>6</w:t>
      </w:r>
      <w:r w:rsidRPr="00FB29E2">
        <w:rPr>
          <w:sz w:val="19"/>
          <w:szCs w:val="19"/>
        </w:rPr>
        <w:t xml:space="preserve"> г.</w:t>
      </w:r>
    </w:p>
    <w:p w14:paraId="2600686A" w14:textId="77777777" w:rsidR="003A5025" w:rsidRPr="00FB29E2" w:rsidRDefault="003A5025" w:rsidP="003A5025">
      <w:pPr>
        <w:jc w:val="both"/>
        <w:rPr>
          <w:sz w:val="19"/>
          <w:szCs w:val="19"/>
        </w:rPr>
      </w:pPr>
    </w:p>
    <w:p w14:paraId="7461761B" w14:textId="0E5D14CF" w:rsidR="005C1391" w:rsidRPr="00FB29E2" w:rsidRDefault="003A5025" w:rsidP="005C1391">
      <w:pPr>
        <w:ind w:right="37"/>
        <w:contextualSpacing/>
        <w:jc w:val="both"/>
        <w:rPr>
          <w:sz w:val="19"/>
          <w:szCs w:val="19"/>
        </w:rPr>
      </w:pPr>
      <w:r w:rsidRPr="00FB29E2">
        <w:rPr>
          <w:b/>
          <w:sz w:val="19"/>
          <w:szCs w:val="19"/>
        </w:rPr>
        <w:t>федеральное казенное учреждение «Исправительная колония № 1 Управления Федеральной службы исполнения наказаний по Курганской области»,</w:t>
      </w:r>
      <w:r w:rsidRPr="00FB29E2">
        <w:rPr>
          <w:sz w:val="19"/>
          <w:szCs w:val="19"/>
        </w:rPr>
        <w:t xml:space="preserve"> именуемое в дальнейшем </w:t>
      </w:r>
      <w:r w:rsidR="005C1391" w:rsidRPr="00FB29E2">
        <w:rPr>
          <w:sz w:val="19"/>
          <w:szCs w:val="19"/>
        </w:rPr>
        <w:t>З</w:t>
      </w:r>
      <w:r w:rsidRPr="00FB29E2">
        <w:rPr>
          <w:sz w:val="19"/>
          <w:szCs w:val="19"/>
        </w:rPr>
        <w:t xml:space="preserve">аказчик, в лице начальника </w:t>
      </w:r>
      <w:proofErr w:type="spellStart"/>
      <w:r w:rsidR="00436AED" w:rsidRPr="00FB29E2">
        <w:rPr>
          <w:sz w:val="19"/>
          <w:szCs w:val="19"/>
        </w:rPr>
        <w:t>Розонтреторова</w:t>
      </w:r>
      <w:proofErr w:type="spellEnd"/>
      <w:r w:rsidR="00436AED" w:rsidRPr="00FB29E2">
        <w:rPr>
          <w:sz w:val="19"/>
          <w:szCs w:val="19"/>
        </w:rPr>
        <w:t xml:space="preserve"> Константина Николаевича</w:t>
      </w:r>
      <w:r w:rsidRPr="00FB29E2">
        <w:rPr>
          <w:b/>
          <w:sz w:val="19"/>
          <w:szCs w:val="19"/>
        </w:rPr>
        <w:t xml:space="preserve">, </w:t>
      </w:r>
      <w:r w:rsidRPr="00FB29E2">
        <w:rPr>
          <w:sz w:val="19"/>
          <w:szCs w:val="19"/>
        </w:rPr>
        <w:t xml:space="preserve">действующего на основании Устава, с одной стороны и </w:t>
      </w:r>
      <w:r w:rsidRPr="00FB29E2">
        <w:rPr>
          <w:b/>
          <w:sz w:val="19"/>
          <w:szCs w:val="19"/>
        </w:rPr>
        <w:t>_________,</w:t>
      </w:r>
      <w:r w:rsidRPr="00FB29E2">
        <w:rPr>
          <w:sz w:val="19"/>
          <w:szCs w:val="19"/>
        </w:rPr>
        <w:t xml:space="preserve"> именуемы</w:t>
      </w:r>
      <w:proofErr w:type="gramStart"/>
      <w:r w:rsidRPr="00FB29E2">
        <w:rPr>
          <w:sz w:val="19"/>
          <w:szCs w:val="19"/>
        </w:rPr>
        <w:t>й</w:t>
      </w:r>
      <w:r w:rsidR="005C1391" w:rsidRPr="00FB29E2">
        <w:rPr>
          <w:sz w:val="19"/>
          <w:szCs w:val="19"/>
        </w:rPr>
        <w:t>(</w:t>
      </w:r>
      <w:proofErr w:type="spellStart"/>
      <w:proofErr w:type="gramEnd"/>
      <w:r w:rsidR="005C1391" w:rsidRPr="00FB29E2">
        <w:rPr>
          <w:sz w:val="19"/>
          <w:szCs w:val="19"/>
        </w:rPr>
        <w:t>ая</w:t>
      </w:r>
      <w:proofErr w:type="spellEnd"/>
      <w:r w:rsidR="005C1391" w:rsidRPr="00FB29E2">
        <w:rPr>
          <w:sz w:val="19"/>
          <w:szCs w:val="19"/>
        </w:rPr>
        <w:t>)</w:t>
      </w:r>
      <w:r w:rsidRPr="00FB29E2">
        <w:rPr>
          <w:sz w:val="19"/>
          <w:szCs w:val="19"/>
        </w:rPr>
        <w:t xml:space="preserve"> в дальнейшем «Исполнитель»,</w:t>
      </w:r>
      <w:r w:rsidR="00E83A74" w:rsidRPr="00FB29E2">
        <w:rPr>
          <w:sz w:val="19"/>
          <w:szCs w:val="19"/>
        </w:rPr>
        <w:t xml:space="preserve"> в лице _______,</w:t>
      </w:r>
      <w:r w:rsidRPr="00FB29E2">
        <w:rPr>
          <w:sz w:val="19"/>
          <w:szCs w:val="19"/>
        </w:rPr>
        <w:t xml:space="preserve"> действующий</w:t>
      </w:r>
      <w:r w:rsidR="005C1391" w:rsidRPr="00FB29E2">
        <w:rPr>
          <w:sz w:val="19"/>
          <w:szCs w:val="19"/>
        </w:rPr>
        <w:t>(</w:t>
      </w:r>
      <w:proofErr w:type="spellStart"/>
      <w:r w:rsidR="005C1391" w:rsidRPr="00FB29E2">
        <w:rPr>
          <w:sz w:val="19"/>
          <w:szCs w:val="19"/>
        </w:rPr>
        <w:t>ая</w:t>
      </w:r>
      <w:proofErr w:type="spellEnd"/>
      <w:r w:rsidR="005C1391" w:rsidRPr="00FB29E2">
        <w:rPr>
          <w:sz w:val="19"/>
          <w:szCs w:val="19"/>
        </w:rPr>
        <w:t>)</w:t>
      </w:r>
      <w:r w:rsidRPr="00FB29E2">
        <w:rPr>
          <w:sz w:val="19"/>
          <w:szCs w:val="19"/>
        </w:rPr>
        <w:t xml:space="preserve"> на основании ____________________, вместе именуемые в дальнейшем Стороны, в соответствии с </w:t>
      </w:r>
      <w:r w:rsidR="005C1391" w:rsidRPr="00FB29E2">
        <w:rPr>
          <w:sz w:val="19"/>
          <w:szCs w:val="19"/>
        </w:rPr>
        <w:t>итоговым протоколом закупочной сессии</w:t>
      </w:r>
      <w:r w:rsidR="00F239E8" w:rsidRPr="00FB29E2">
        <w:rPr>
          <w:sz w:val="19"/>
          <w:szCs w:val="19"/>
        </w:rPr>
        <w:t xml:space="preserve"> на ЕАТ «Березка»</w:t>
      </w:r>
      <w:r w:rsidR="005C1391" w:rsidRPr="00FB29E2">
        <w:rPr>
          <w:sz w:val="19"/>
          <w:szCs w:val="19"/>
        </w:rPr>
        <w:t xml:space="preserve"> № _________________ от _______, руководствуясь п. 4 ч. 1 ст. 93 Федерального закона от 05.04.2013г. № 44-ФЗ «О контрактной системе в сфере закупок товаров, работ, услуг для </w:t>
      </w:r>
      <w:r w:rsidR="00FB29E2" w:rsidRPr="00FB29E2">
        <w:rPr>
          <w:sz w:val="19"/>
          <w:szCs w:val="19"/>
        </w:rPr>
        <w:t xml:space="preserve">обеспечения </w:t>
      </w:r>
      <w:r w:rsidR="005C1391" w:rsidRPr="00FB29E2">
        <w:rPr>
          <w:sz w:val="19"/>
          <w:szCs w:val="19"/>
        </w:rPr>
        <w:t>государственных и муниципальных нужд», заключили настоящий Контракт о нижеследующем:</w:t>
      </w:r>
    </w:p>
    <w:p w14:paraId="2AC2327E" w14:textId="77777777" w:rsidR="006374A5" w:rsidRPr="00FB29E2" w:rsidRDefault="006374A5" w:rsidP="006374A5">
      <w:pPr>
        <w:tabs>
          <w:tab w:val="num" w:pos="630"/>
        </w:tabs>
        <w:jc w:val="center"/>
        <w:rPr>
          <w:b/>
          <w:bCs/>
          <w:sz w:val="19"/>
          <w:szCs w:val="19"/>
        </w:rPr>
      </w:pPr>
      <w:r w:rsidRPr="00FB29E2">
        <w:rPr>
          <w:b/>
          <w:bCs/>
          <w:sz w:val="19"/>
          <w:szCs w:val="19"/>
        </w:rPr>
        <w:t>1. ПРЕДМЕТ КОНТРАКТА</w:t>
      </w:r>
    </w:p>
    <w:p w14:paraId="7717CB4F" w14:textId="1932B407" w:rsidR="006374A5" w:rsidRPr="00FB29E2" w:rsidRDefault="006374A5" w:rsidP="006374A5">
      <w:pPr>
        <w:numPr>
          <w:ilvl w:val="1"/>
          <w:numId w:val="1"/>
        </w:numPr>
        <w:tabs>
          <w:tab w:val="num" w:pos="0"/>
          <w:tab w:val="num" w:pos="426"/>
          <w:tab w:val="left" w:pos="993"/>
        </w:tabs>
        <w:ind w:left="0" w:firstLine="709"/>
        <w:jc w:val="both"/>
        <w:rPr>
          <w:sz w:val="19"/>
          <w:szCs w:val="19"/>
        </w:rPr>
      </w:pPr>
      <w:r w:rsidRPr="00FB29E2">
        <w:rPr>
          <w:sz w:val="19"/>
          <w:szCs w:val="19"/>
        </w:rPr>
        <w:t>Заказчик  поручает, а «Исполнитель» принимает на себя обязательства по оказанию услуг по техническому обслуживанию и поверке весов</w:t>
      </w:r>
      <w:r w:rsidRPr="00FB29E2">
        <w:rPr>
          <w:iCs/>
          <w:sz w:val="19"/>
          <w:szCs w:val="19"/>
        </w:rPr>
        <w:t xml:space="preserve"> (далее - услуги),</w:t>
      </w:r>
      <w:r w:rsidRPr="00FB29E2">
        <w:rPr>
          <w:sz w:val="19"/>
          <w:szCs w:val="19"/>
        </w:rPr>
        <w:t xml:space="preserve"> а Заказчик обязуется оплатить услуги в соответствии с условиями настоящего Контракта.</w:t>
      </w:r>
    </w:p>
    <w:p w14:paraId="66DF9719" w14:textId="53D9163D" w:rsidR="006374A5" w:rsidRPr="00FB29E2" w:rsidRDefault="006374A5" w:rsidP="006374A5">
      <w:pPr>
        <w:numPr>
          <w:ilvl w:val="1"/>
          <w:numId w:val="1"/>
        </w:numPr>
        <w:tabs>
          <w:tab w:val="num" w:pos="0"/>
          <w:tab w:val="num" w:pos="630"/>
        </w:tabs>
        <w:ind w:left="0" w:firstLine="709"/>
        <w:jc w:val="both"/>
        <w:rPr>
          <w:sz w:val="19"/>
          <w:szCs w:val="19"/>
        </w:rPr>
      </w:pPr>
      <w:r w:rsidRPr="00FB29E2">
        <w:rPr>
          <w:sz w:val="19"/>
          <w:szCs w:val="19"/>
        </w:rPr>
        <w:t xml:space="preserve">Срок оказания услуг: по заявке Заказчика с момента заключения контракта,  не позднее </w:t>
      </w:r>
      <w:r w:rsidR="00FB29E2" w:rsidRPr="00FB29E2">
        <w:rPr>
          <w:sz w:val="19"/>
          <w:szCs w:val="19"/>
        </w:rPr>
        <w:t>1</w:t>
      </w:r>
      <w:r w:rsidR="008F7B24">
        <w:rPr>
          <w:sz w:val="19"/>
          <w:szCs w:val="19"/>
        </w:rPr>
        <w:t>4</w:t>
      </w:r>
      <w:bookmarkStart w:id="0" w:name="_GoBack"/>
      <w:bookmarkEnd w:id="0"/>
      <w:r w:rsidRPr="00FB29E2">
        <w:rPr>
          <w:sz w:val="19"/>
          <w:szCs w:val="19"/>
        </w:rPr>
        <w:t>.</w:t>
      </w:r>
      <w:r w:rsidR="002C67D2" w:rsidRPr="00FB29E2">
        <w:rPr>
          <w:sz w:val="19"/>
          <w:szCs w:val="19"/>
        </w:rPr>
        <w:t>0</w:t>
      </w:r>
      <w:r w:rsidR="00FB29E2" w:rsidRPr="00FB29E2">
        <w:rPr>
          <w:sz w:val="19"/>
          <w:szCs w:val="19"/>
        </w:rPr>
        <w:t>8</w:t>
      </w:r>
      <w:r w:rsidRPr="00FB29E2">
        <w:rPr>
          <w:sz w:val="19"/>
          <w:szCs w:val="19"/>
        </w:rPr>
        <w:t>.202</w:t>
      </w:r>
      <w:r w:rsidR="00FB29E2" w:rsidRPr="00FB29E2">
        <w:rPr>
          <w:sz w:val="19"/>
          <w:szCs w:val="19"/>
        </w:rPr>
        <w:t>6</w:t>
      </w:r>
      <w:r w:rsidRPr="00FB29E2">
        <w:rPr>
          <w:sz w:val="19"/>
          <w:szCs w:val="19"/>
        </w:rPr>
        <w:t xml:space="preserve"> (включительно).</w:t>
      </w:r>
    </w:p>
    <w:p w14:paraId="2AB48E99" w14:textId="38F42DF7" w:rsidR="006374A5" w:rsidRPr="00FB29E2" w:rsidRDefault="006374A5" w:rsidP="006374A5">
      <w:pPr>
        <w:numPr>
          <w:ilvl w:val="1"/>
          <w:numId w:val="1"/>
        </w:numPr>
        <w:tabs>
          <w:tab w:val="num" w:pos="0"/>
          <w:tab w:val="num" w:pos="630"/>
          <w:tab w:val="left" w:pos="993"/>
        </w:tabs>
        <w:ind w:left="0" w:firstLine="709"/>
        <w:jc w:val="both"/>
        <w:rPr>
          <w:sz w:val="19"/>
          <w:szCs w:val="19"/>
        </w:rPr>
      </w:pPr>
      <w:r w:rsidRPr="00FB29E2">
        <w:rPr>
          <w:sz w:val="19"/>
          <w:szCs w:val="19"/>
        </w:rPr>
        <w:t xml:space="preserve">Место оказания услуг: ФКУ ИК-1 УФСИН России по Курганской области </w:t>
      </w:r>
      <w:r w:rsidRPr="00FB29E2">
        <w:rPr>
          <w:bCs/>
          <w:spacing w:val="-5"/>
          <w:sz w:val="19"/>
          <w:szCs w:val="19"/>
        </w:rPr>
        <w:t xml:space="preserve">по адресу: </w:t>
      </w:r>
      <w:r w:rsidRPr="00FB29E2">
        <w:rPr>
          <w:sz w:val="19"/>
          <w:szCs w:val="19"/>
        </w:rPr>
        <w:t xml:space="preserve">640008, г. Курган, ул. 2-ая </w:t>
      </w:r>
      <w:proofErr w:type="gramStart"/>
      <w:r w:rsidRPr="00FB29E2">
        <w:rPr>
          <w:sz w:val="19"/>
          <w:szCs w:val="19"/>
        </w:rPr>
        <w:t>Часовая</w:t>
      </w:r>
      <w:proofErr w:type="gramEnd"/>
      <w:r w:rsidRPr="00FB29E2">
        <w:rPr>
          <w:sz w:val="19"/>
          <w:szCs w:val="19"/>
        </w:rPr>
        <w:t>, 40.</w:t>
      </w:r>
    </w:p>
    <w:p w14:paraId="3B11B067" w14:textId="77777777" w:rsidR="005C1391" w:rsidRPr="00FB29E2" w:rsidRDefault="005C1391" w:rsidP="00E83A74">
      <w:pPr>
        <w:pStyle w:val="aa"/>
        <w:jc w:val="center"/>
        <w:rPr>
          <w:sz w:val="19"/>
          <w:szCs w:val="19"/>
        </w:rPr>
      </w:pPr>
      <w:r w:rsidRPr="00FB29E2">
        <w:rPr>
          <w:b/>
          <w:bCs/>
          <w:sz w:val="19"/>
          <w:szCs w:val="19"/>
        </w:rPr>
        <w:t>2. ЦЕНА УСЛУГ И ПОРЯДОК ОПЛАТЫ</w:t>
      </w:r>
    </w:p>
    <w:p w14:paraId="30A93271" w14:textId="4BBF8BA5" w:rsidR="005C1391" w:rsidRPr="00FB29E2" w:rsidRDefault="005C1391" w:rsidP="003B75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19"/>
          <w:szCs w:val="19"/>
        </w:rPr>
      </w:pPr>
      <w:r w:rsidRPr="00FB29E2">
        <w:rPr>
          <w:sz w:val="19"/>
          <w:szCs w:val="19"/>
        </w:rPr>
        <w:t>2.1. За оказанные по настоящему Контракту услуги Заказчик в соответствии со спецификацией</w:t>
      </w:r>
      <w:r w:rsidR="003B75D7" w:rsidRPr="00FB29E2">
        <w:rPr>
          <w:sz w:val="19"/>
          <w:szCs w:val="19"/>
        </w:rPr>
        <w:t xml:space="preserve"> </w:t>
      </w:r>
      <w:r w:rsidRPr="00FB29E2">
        <w:rPr>
          <w:sz w:val="19"/>
          <w:szCs w:val="19"/>
        </w:rPr>
        <w:t xml:space="preserve">(Приложение № 1), являющейся  неотъемлемой частью настоящего Контракта, обязуется оплатить Исполнителю </w:t>
      </w:r>
      <w:r w:rsidRPr="00FB29E2">
        <w:rPr>
          <w:b/>
          <w:sz w:val="19"/>
          <w:szCs w:val="19"/>
        </w:rPr>
        <w:t>____________</w:t>
      </w:r>
      <w:r w:rsidRPr="00FB29E2">
        <w:rPr>
          <w:b/>
          <w:bCs/>
          <w:sz w:val="19"/>
          <w:szCs w:val="19"/>
        </w:rPr>
        <w:t xml:space="preserve"> рублей _____ копеек с учетом НДС (НДС не предусмотрен). </w:t>
      </w:r>
      <w:r w:rsidRPr="00FB29E2">
        <w:rPr>
          <w:bCs/>
          <w:sz w:val="19"/>
          <w:szCs w:val="19"/>
        </w:rPr>
        <w:t>Источник финансирования – федеральный бюджет</w:t>
      </w:r>
      <w:r w:rsidR="00FB29E2" w:rsidRPr="00FB29E2">
        <w:rPr>
          <w:bCs/>
          <w:sz w:val="19"/>
          <w:szCs w:val="19"/>
        </w:rPr>
        <w:t xml:space="preserve"> КБК 32003054240690049244</w:t>
      </w:r>
      <w:r w:rsidRPr="00FB29E2">
        <w:rPr>
          <w:bCs/>
          <w:sz w:val="19"/>
          <w:szCs w:val="19"/>
        </w:rPr>
        <w:t>.</w:t>
      </w:r>
      <w:r w:rsidRPr="00FB29E2">
        <w:rPr>
          <w:color w:val="000000"/>
          <w:sz w:val="19"/>
          <w:szCs w:val="19"/>
        </w:rPr>
        <w:t xml:space="preserve"> </w:t>
      </w:r>
      <w:proofErr w:type="gramStart"/>
      <w:r w:rsidRPr="00FB29E2">
        <w:rPr>
          <w:color w:val="000000"/>
          <w:sz w:val="19"/>
          <w:szCs w:val="19"/>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246B3549" w14:textId="77777777" w:rsidR="00DB77AD" w:rsidRPr="00FB29E2" w:rsidRDefault="005C1391" w:rsidP="00DB77AD">
      <w:pPr>
        <w:widowControl w:val="0"/>
        <w:tabs>
          <w:tab w:val="left" w:pos="1153"/>
        </w:tabs>
        <w:ind w:firstLine="851"/>
        <w:jc w:val="both"/>
        <w:rPr>
          <w:color w:val="000000"/>
          <w:sz w:val="19"/>
          <w:szCs w:val="19"/>
          <w:lang w:bidi="ru-RU"/>
        </w:rPr>
      </w:pPr>
      <w:r w:rsidRPr="00FB29E2">
        <w:rPr>
          <w:sz w:val="19"/>
          <w:szCs w:val="19"/>
        </w:rPr>
        <w:t xml:space="preserve">Цена настоящего контракта </w:t>
      </w:r>
      <w:proofErr w:type="gramStart"/>
      <w:r w:rsidRPr="00FB29E2">
        <w:rPr>
          <w:sz w:val="19"/>
          <w:szCs w:val="19"/>
        </w:rPr>
        <w:t>является твердой и не подлежит</w:t>
      </w:r>
      <w:proofErr w:type="gramEnd"/>
      <w:r w:rsidRPr="00FB29E2">
        <w:rPr>
          <w:sz w:val="19"/>
          <w:szCs w:val="19"/>
        </w:rPr>
        <w:t xml:space="preserve"> изменению в течение всего срока действия контракта, за исключением случаев, установленных законодательством РФ.</w:t>
      </w:r>
      <w:r w:rsidR="00E83A74" w:rsidRPr="00FB29E2">
        <w:rPr>
          <w:sz w:val="19"/>
          <w:szCs w:val="19"/>
        </w:rPr>
        <w:t xml:space="preserve"> </w:t>
      </w:r>
      <w:r w:rsidR="00DB77AD" w:rsidRPr="00FB29E2">
        <w:rPr>
          <w:sz w:val="19"/>
          <w:szCs w:val="19"/>
        </w:rPr>
        <w:t xml:space="preserve"> </w:t>
      </w:r>
      <w:r w:rsidR="00DB77AD" w:rsidRPr="00FB29E2">
        <w:rPr>
          <w:color w:val="000000"/>
          <w:sz w:val="19"/>
          <w:szCs w:val="19"/>
          <w:lang w:bidi="ru-RU"/>
        </w:rPr>
        <w:t>Цена Контракта включает в себя стоимость всех услуг, стоимость материалов и принадлежностей, примененных для оказания услуг предусмотренных п. 1.1. Контракта, транспортные расходы, налоги, пошлины, сборы и другие обязательные платежи, которые Исполнитель должен оплатить в связи с выполнением обязательств по Контракту в соответствии с законодательством Российской Федерации, а также иные расходы, связанные с оказанием услуг.</w:t>
      </w:r>
    </w:p>
    <w:p w14:paraId="1B7C6771" w14:textId="363D0353" w:rsidR="005C1391" w:rsidRPr="00FB29E2" w:rsidRDefault="005C1391" w:rsidP="003B75D7">
      <w:pPr>
        <w:ind w:firstLine="709"/>
        <w:jc w:val="both"/>
        <w:rPr>
          <w:sz w:val="19"/>
          <w:szCs w:val="19"/>
        </w:rPr>
      </w:pPr>
      <w:r w:rsidRPr="00FB29E2">
        <w:rPr>
          <w:sz w:val="19"/>
          <w:szCs w:val="19"/>
        </w:rPr>
        <w:t>2.</w:t>
      </w:r>
      <w:r w:rsidR="00E83A74" w:rsidRPr="00FB29E2">
        <w:rPr>
          <w:sz w:val="19"/>
          <w:szCs w:val="19"/>
        </w:rPr>
        <w:t>2</w:t>
      </w:r>
      <w:r w:rsidRPr="00FB29E2">
        <w:rPr>
          <w:sz w:val="19"/>
          <w:szCs w:val="19"/>
        </w:rPr>
        <w:t xml:space="preserve">. Расчет за оказанные Исполнителем Услуги Заказчик производит путем безналичного расчета в течение 7 (семи) рабочих дней </w:t>
      </w:r>
      <w:r w:rsidRPr="00FB29E2">
        <w:rPr>
          <w:color w:val="000000"/>
          <w:sz w:val="19"/>
          <w:szCs w:val="19"/>
        </w:rPr>
        <w:t>с момента подписания акта об оказании услуг</w:t>
      </w:r>
      <w:r w:rsidRPr="00FB29E2">
        <w:rPr>
          <w:sz w:val="19"/>
          <w:szCs w:val="19"/>
        </w:rPr>
        <w:t>.</w:t>
      </w:r>
      <w:r w:rsidR="00F239E8" w:rsidRPr="00FB29E2">
        <w:rPr>
          <w:sz w:val="19"/>
          <w:szCs w:val="19"/>
        </w:rPr>
        <w:t xml:space="preserve"> Обязательства </w:t>
      </w:r>
      <w:r w:rsidR="00F62740" w:rsidRPr="00FB29E2">
        <w:rPr>
          <w:sz w:val="19"/>
          <w:szCs w:val="19"/>
        </w:rPr>
        <w:t>по оплате услуг считаются выполненными с момента списания денежных средств со счета Заказчика.</w:t>
      </w:r>
    </w:p>
    <w:p w14:paraId="18CBD1F5" w14:textId="77777777" w:rsidR="003B75D7" w:rsidRPr="00FB29E2" w:rsidRDefault="003B75D7" w:rsidP="003B75D7">
      <w:pPr>
        <w:numPr>
          <w:ilvl w:val="0"/>
          <w:numId w:val="3"/>
        </w:numPr>
        <w:tabs>
          <w:tab w:val="num" w:pos="0"/>
        </w:tabs>
        <w:ind w:left="113" w:firstLine="0"/>
        <w:jc w:val="center"/>
        <w:rPr>
          <w:b/>
          <w:bCs/>
          <w:sz w:val="19"/>
          <w:szCs w:val="19"/>
        </w:rPr>
      </w:pPr>
      <w:r w:rsidRPr="00FB29E2">
        <w:rPr>
          <w:b/>
          <w:bCs/>
          <w:sz w:val="19"/>
          <w:szCs w:val="19"/>
        </w:rPr>
        <w:t>ПОРЯДОК СДАЧИ И ПРИЕМКИ УСЛУГ</w:t>
      </w:r>
    </w:p>
    <w:p w14:paraId="35DA508D" w14:textId="3FE70CCB" w:rsidR="003B75D7" w:rsidRPr="00FB29E2" w:rsidRDefault="003B75D7" w:rsidP="003B75D7">
      <w:pPr>
        <w:numPr>
          <w:ilvl w:val="1"/>
          <w:numId w:val="3"/>
        </w:numPr>
        <w:tabs>
          <w:tab w:val="num" w:pos="-3240"/>
          <w:tab w:val="num" w:pos="0"/>
        </w:tabs>
        <w:ind w:left="113" w:firstLine="0"/>
        <w:jc w:val="both"/>
        <w:rPr>
          <w:sz w:val="19"/>
          <w:szCs w:val="19"/>
        </w:rPr>
      </w:pPr>
      <w:r w:rsidRPr="00FB29E2">
        <w:rPr>
          <w:sz w:val="19"/>
          <w:szCs w:val="19"/>
        </w:rPr>
        <w:t xml:space="preserve"> При завершении оказания услуг Исполнитель в течение одного дня представляет Заказчику</w:t>
      </w:r>
      <w:r w:rsidR="00FB0C5E" w:rsidRPr="00FB29E2">
        <w:rPr>
          <w:sz w:val="19"/>
          <w:szCs w:val="19"/>
        </w:rPr>
        <w:t xml:space="preserve"> </w:t>
      </w:r>
      <w:r w:rsidRPr="00FB29E2">
        <w:rPr>
          <w:sz w:val="19"/>
          <w:szCs w:val="19"/>
        </w:rPr>
        <w:t>акт об оказании услуг.</w:t>
      </w:r>
    </w:p>
    <w:p w14:paraId="1350F543" w14:textId="385AAA1D" w:rsidR="003B75D7" w:rsidRPr="00FB29E2" w:rsidRDefault="002C67D2" w:rsidP="003B75D7">
      <w:pPr>
        <w:numPr>
          <w:ilvl w:val="1"/>
          <w:numId w:val="3"/>
        </w:numPr>
        <w:tabs>
          <w:tab w:val="num" w:pos="-3240"/>
          <w:tab w:val="num" w:pos="0"/>
        </w:tabs>
        <w:ind w:left="113" w:firstLine="0"/>
        <w:jc w:val="both"/>
        <w:rPr>
          <w:sz w:val="19"/>
          <w:szCs w:val="19"/>
        </w:rPr>
      </w:pPr>
      <w:r w:rsidRPr="00FB29E2">
        <w:rPr>
          <w:color w:val="000000"/>
          <w:sz w:val="19"/>
          <w:szCs w:val="19"/>
        </w:rPr>
        <w:t>Заказчик в течение 10</w:t>
      </w:r>
      <w:r w:rsidR="003B75D7" w:rsidRPr="00FB29E2">
        <w:rPr>
          <w:color w:val="000000"/>
          <w:sz w:val="19"/>
          <w:szCs w:val="19"/>
        </w:rPr>
        <w:t xml:space="preserve"> (</w:t>
      </w:r>
      <w:r w:rsidRPr="00FB29E2">
        <w:rPr>
          <w:color w:val="000000"/>
          <w:sz w:val="19"/>
          <w:szCs w:val="19"/>
        </w:rPr>
        <w:t>десяти</w:t>
      </w:r>
      <w:r w:rsidR="003B75D7" w:rsidRPr="00FB29E2">
        <w:rPr>
          <w:color w:val="000000"/>
          <w:sz w:val="19"/>
          <w:szCs w:val="19"/>
        </w:rPr>
        <w:t xml:space="preserve">) рабочих дней, со дня получения акта об оказании услуг осуществляет приемку оказанных услуг на предмет соответствия их объема и качества </w:t>
      </w:r>
      <w:proofErr w:type="gramStart"/>
      <w:r w:rsidR="003B75D7" w:rsidRPr="00FB29E2">
        <w:rPr>
          <w:color w:val="000000"/>
          <w:sz w:val="19"/>
          <w:szCs w:val="19"/>
        </w:rPr>
        <w:t>требованиям, изложенным в настоящем Контракте и направляет</w:t>
      </w:r>
      <w:proofErr w:type="gramEnd"/>
      <w:r w:rsidR="003B75D7" w:rsidRPr="00FB29E2">
        <w:rPr>
          <w:color w:val="000000"/>
          <w:sz w:val="19"/>
          <w:szCs w:val="19"/>
        </w:rPr>
        <w:t xml:space="preserve"> Исполнителю подписанный экземпляр акта об оказании услуг, либо направляет Исполнителю мотивированный отказ с указанием недостатков.</w:t>
      </w:r>
    </w:p>
    <w:p w14:paraId="5E3D4D72" w14:textId="4F44A205" w:rsidR="002F1D93" w:rsidRPr="00FB29E2" w:rsidRDefault="002F1D93" w:rsidP="002F1D93">
      <w:pPr>
        <w:pStyle w:val="aa"/>
        <w:ind w:left="142" w:hanging="142"/>
        <w:jc w:val="both"/>
        <w:rPr>
          <w:bCs/>
          <w:spacing w:val="-5"/>
          <w:sz w:val="19"/>
          <w:szCs w:val="19"/>
        </w:rPr>
      </w:pPr>
      <w:r w:rsidRPr="00FB29E2">
        <w:rPr>
          <w:sz w:val="19"/>
          <w:szCs w:val="19"/>
        </w:rPr>
        <w:t xml:space="preserve">3.3. </w:t>
      </w:r>
      <w:r w:rsidRPr="00FB29E2">
        <w:rPr>
          <w:bCs/>
          <w:spacing w:val="-5"/>
          <w:sz w:val="19"/>
          <w:szCs w:val="19"/>
        </w:rPr>
        <w:t xml:space="preserve">Приемка услуг осуществляется «Заказчиком» путем подписания акта приемки товаров, работ, услуг (ф. 0510452) </w:t>
      </w:r>
      <w:r w:rsidRPr="00FB29E2">
        <w:rPr>
          <w:sz w:val="19"/>
          <w:szCs w:val="19"/>
        </w:rPr>
        <w:t xml:space="preserve">по унифицированной форме, установленной </w:t>
      </w:r>
      <w:r w:rsidR="00FB29E2" w:rsidRPr="00FB29E2">
        <w:rPr>
          <w:sz w:val="19"/>
          <w:szCs w:val="19"/>
        </w:rPr>
        <w:t>Приказом Минфина России от 15.04</w:t>
      </w:r>
      <w:r w:rsidRPr="00FB29E2">
        <w:rPr>
          <w:sz w:val="19"/>
          <w:szCs w:val="19"/>
        </w:rPr>
        <w:t>.2021 № 61н (далее – Акт приемки товаров, работ, услуг). </w:t>
      </w:r>
      <w:r w:rsidRPr="00FB29E2">
        <w:rPr>
          <w:bCs/>
          <w:spacing w:val="-5"/>
          <w:sz w:val="19"/>
          <w:szCs w:val="19"/>
        </w:rPr>
        <w:t xml:space="preserve"> </w:t>
      </w:r>
    </w:p>
    <w:p w14:paraId="70D0EEC5" w14:textId="5625BAF5" w:rsidR="002F1D93" w:rsidRPr="00FB29E2" w:rsidRDefault="002F1D93" w:rsidP="002F1D93">
      <w:pPr>
        <w:pStyle w:val="aa"/>
        <w:ind w:left="0" w:firstLine="142"/>
        <w:jc w:val="both"/>
        <w:rPr>
          <w:bCs/>
          <w:spacing w:val="-5"/>
          <w:sz w:val="19"/>
          <w:szCs w:val="19"/>
        </w:rPr>
      </w:pPr>
      <w:r w:rsidRPr="00FB29E2">
        <w:rPr>
          <w:sz w:val="19"/>
          <w:szCs w:val="19"/>
        </w:rPr>
        <w:t xml:space="preserve">3.4. </w:t>
      </w:r>
      <w:r w:rsidRPr="00FB29E2">
        <w:rPr>
          <w:bCs/>
          <w:spacing w:val="-5"/>
          <w:sz w:val="19"/>
          <w:szCs w:val="19"/>
        </w:rPr>
        <w:t>Акт приемки товаров, работ, услуг подписывается «Заказчиком» в срок, не позднее рабочего дня, следующего за днем завершения экспертизы.</w:t>
      </w:r>
    </w:p>
    <w:p w14:paraId="1A64EC09" w14:textId="1A99947D" w:rsidR="002F1D93" w:rsidRPr="00FB29E2" w:rsidRDefault="002F1D93" w:rsidP="002F1D93">
      <w:pPr>
        <w:jc w:val="both"/>
        <w:rPr>
          <w:bCs/>
          <w:spacing w:val="-5"/>
          <w:sz w:val="19"/>
          <w:szCs w:val="19"/>
        </w:rPr>
      </w:pPr>
      <w:r w:rsidRPr="00FB29E2">
        <w:rPr>
          <w:sz w:val="19"/>
          <w:szCs w:val="19"/>
        </w:rPr>
        <w:t xml:space="preserve">3.5. </w:t>
      </w:r>
      <w:r w:rsidRPr="00FB29E2">
        <w:rPr>
          <w:bCs/>
          <w:spacing w:val="-5"/>
          <w:sz w:val="19"/>
          <w:szCs w:val="19"/>
        </w:rPr>
        <w:t>Экспертиза услуг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2CBFE179" w14:textId="541FA519" w:rsidR="002F1D93" w:rsidRPr="00FB29E2" w:rsidRDefault="002F1D93" w:rsidP="002F1D93">
      <w:pPr>
        <w:pStyle w:val="aa"/>
        <w:ind w:left="0" w:firstLine="142"/>
        <w:jc w:val="both"/>
        <w:rPr>
          <w:bCs/>
          <w:spacing w:val="-5"/>
          <w:sz w:val="19"/>
          <w:szCs w:val="19"/>
        </w:rPr>
      </w:pPr>
      <w:r w:rsidRPr="00FB29E2">
        <w:rPr>
          <w:bCs/>
          <w:spacing w:val="-5"/>
          <w:sz w:val="19"/>
          <w:szCs w:val="19"/>
        </w:rPr>
        <w:t>3.6. Экспертиза своими силами проводится Заказчиком в течение 10 рабочих дней по факту оказания услуг и предоставления Исполнителем акта приемки услуг.</w:t>
      </w:r>
    </w:p>
    <w:p w14:paraId="5839AE61" w14:textId="6D806CB6" w:rsidR="002F1D93" w:rsidRPr="00FB29E2" w:rsidRDefault="002F1D93" w:rsidP="002F1D93">
      <w:pPr>
        <w:pStyle w:val="aa"/>
        <w:tabs>
          <w:tab w:val="left" w:pos="9356"/>
        </w:tabs>
        <w:ind w:left="0" w:firstLine="142"/>
        <w:jc w:val="both"/>
        <w:rPr>
          <w:bCs/>
          <w:spacing w:val="-5"/>
          <w:sz w:val="19"/>
          <w:szCs w:val="19"/>
        </w:rPr>
      </w:pPr>
      <w:r w:rsidRPr="00FB29E2">
        <w:rPr>
          <w:bCs/>
          <w:spacing w:val="-5"/>
          <w:sz w:val="19"/>
          <w:szCs w:val="19"/>
        </w:rPr>
        <w:t>3.7. Экспертиза привлеченными «Заказчиком» экспертами, экспертными организациями проводится в течение 10 рабочих дней по факту оказания услуг и предоставления Исполнителем акта приемки об оказании услуг.</w:t>
      </w:r>
    </w:p>
    <w:p w14:paraId="37E3ADC2" w14:textId="4D0BFF70" w:rsidR="002F1D93" w:rsidRPr="00FB29E2" w:rsidRDefault="002F1D93" w:rsidP="002F1D93">
      <w:pPr>
        <w:pStyle w:val="ad"/>
        <w:ind w:firstLine="142"/>
        <w:jc w:val="both"/>
        <w:rPr>
          <w:rFonts w:ascii="Times New Roman" w:hAnsi="Times New Roman"/>
          <w:sz w:val="19"/>
          <w:szCs w:val="19"/>
        </w:rPr>
      </w:pPr>
      <w:r w:rsidRPr="00FB29E2">
        <w:rPr>
          <w:rFonts w:ascii="Times New Roman" w:hAnsi="Times New Roman"/>
          <w:bCs/>
          <w:spacing w:val="-5"/>
          <w:sz w:val="19"/>
          <w:szCs w:val="19"/>
        </w:rPr>
        <w:t xml:space="preserve">3.8. </w:t>
      </w:r>
      <w:r w:rsidRPr="00FB29E2">
        <w:rPr>
          <w:rFonts w:ascii="Times New Roman" w:hAnsi="Times New Roman"/>
          <w:sz w:val="19"/>
          <w:szCs w:val="19"/>
        </w:rPr>
        <w:t>По итогам приемки оказанных услуг Заказчик оформляет Акт приемки товаров, работ, услуг. Акт приемки товаров, работ, услуг формируется на основании документов, представленных Исполнителем и подтверждающих оказание услуг, указанных в п. 3.1 настоящего контракта.</w:t>
      </w:r>
    </w:p>
    <w:p w14:paraId="348DC23F" w14:textId="757C9F44" w:rsidR="002F1D93" w:rsidRPr="00FB29E2" w:rsidRDefault="002F1D93" w:rsidP="002F1D93">
      <w:pPr>
        <w:pStyle w:val="ad"/>
        <w:ind w:firstLine="142"/>
        <w:jc w:val="both"/>
        <w:rPr>
          <w:rFonts w:ascii="Times New Roman" w:hAnsi="Times New Roman"/>
          <w:sz w:val="19"/>
          <w:szCs w:val="19"/>
        </w:rPr>
      </w:pPr>
      <w:r w:rsidRPr="00FB29E2">
        <w:rPr>
          <w:rFonts w:ascii="Times New Roman" w:hAnsi="Times New Roman"/>
          <w:sz w:val="19"/>
          <w:szCs w:val="19"/>
        </w:rPr>
        <w:t xml:space="preserve">3.9. Приемка осуществляется без присутствия Исполнителя и подписание Акта приемки товаров, работ, услуг  Исполнителем не предусмотрено. Акт приемки, товаров, работ, услуг  утверждается без подписи Исполнителя и в его адрес, в целях подтверждения возникновения у Заказчика обязанности оплатить услуги направляется </w:t>
      </w:r>
      <w:r w:rsidRPr="00FB29E2">
        <w:rPr>
          <w:rFonts w:ascii="Times New Roman" w:hAnsi="Times New Roman"/>
          <w:sz w:val="19"/>
          <w:szCs w:val="19"/>
        </w:rPr>
        <w:br/>
        <w:t>скан-копия Акта приемки товаров, работ, услуг</w:t>
      </w:r>
      <w:hyperlink r:id="rId7" w:history="1"/>
      <w:r w:rsidRPr="00FB29E2">
        <w:rPr>
          <w:rFonts w:ascii="Times New Roman" w:hAnsi="Times New Roman"/>
          <w:sz w:val="19"/>
          <w:szCs w:val="19"/>
        </w:rPr>
        <w:t>.</w:t>
      </w:r>
    </w:p>
    <w:p w14:paraId="3D61AB67" w14:textId="12222A5C" w:rsidR="002F1D93" w:rsidRPr="00FB29E2" w:rsidRDefault="002F1D93" w:rsidP="002F1D93">
      <w:pPr>
        <w:pStyle w:val="ad"/>
        <w:ind w:firstLine="142"/>
        <w:jc w:val="both"/>
        <w:rPr>
          <w:rFonts w:ascii="Times New Roman" w:hAnsi="Times New Roman"/>
          <w:sz w:val="19"/>
          <w:szCs w:val="19"/>
        </w:rPr>
      </w:pPr>
      <w:r w:rsidRPr="00FB29E2">
        <w:rPr>
          <w:rFonts w:ascii="Times New Roman" w:hAnsi="Times New Roman"/>
          <w:sz w:val="19"/>
          <w:szCs w:val="19"/>
        </w:rPr>
        <w:t xml:space="preserve">3.10. В случае привлечения эксперта, экспертной организации Заказчик  подписывает со своей стороны Акт приемки товаров, работ, услуг  на основании полученного от эксперта, экспертной организации соответствующего заключения, и не позднее дня со дня получения соответствующего заключения Заказчик  </w:t>
      </w:r>
      <w:r w:rsidRPr="00FB29E2">
        <w:rPr>
          <w:rFonts w:ascii="Times New Roman" w:hAnsi="Times New Roman"/>
          <w:sz w:val="19"/>
          <w:szCs w:val="19"/>
        </w:rPr>
        <w:lastRenderedPageBreak/>
        <w:t>направляет скан-копию Акта приемки товаров, работ, услуг</w:t>
      </w:r>
      <w:hyperlink r:id="rId8" w:history="1"/>
      <w:r w:rsidRPr="00FB29E2">
        <w:rPr>
          <w:rFonts w:ascii="Times New Roman" w:hAnsi="Times New Roman"/>
          <w:sz w:val="19"/>
          <w:szCs w:val="19"/>
        </w:rPr>
        <w:t xml:space="preserve"> Исполнителю. Либо Исполнителю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w:t>
      </w:r>
      <w:bookmarkStart w:id="1" w:name="Par664"/>
      <w:bookmarkEnd w:id="1"/>
    </w:p>
    <w:p w14:paraId="66F950F4" w14:textId="2DE8D0C8" w:rsidR="002F1D93" w:rsidRPr="00FB29E2" w:rsidRDefault="002F1D93" w:rsidP="002F1D93">
      <w:pPr>
        <w:ind w:firstLine="142"/>
        <w:jc w:val="both"/>
        <w:rPr>
          <w:bCs/>
          <w:sz w:val="19"/>
          <w:szCs w:val="19"/>
        </w:rPr>
      </w:pPr>
      <w:r w:rsidRPr="00FB29E2">
        <w:rPr>
          <w:bCs/>
          <w:sz w:val="19"/>
          <w:szCs w:val="19"/>
          <w:shd w:val="clear" w:color="auto" w:fill="FFFFFF"/>
        </w:rPr>
        <w:t>3.11. В случае, если по результатам такой экспертизы, установлены нарушения требований контракта, не препятствующие приемке оказанных услуг, в заключени</w:t>
      </w:r>
      <w:proofErr w:type="gramStart"/>
      <w:r w:rsidRPr="00FB29E2">
        <w:rPr>
          <w:bCs/>
          <w:sz w:val="19"/>
          <w:szCs w:val="19"/>
          <w:shd w:val="clear" w:color="auto" w:fill="FFFFFF"/>
        </w:rPr>
        <w:t>и</w:t>
      </w:r>
      <w:proofErr w:type="gramEnd"/>
      <w:r w:rsidRPr="00FB29E2">
        <w:rPr>
          <w:bCs/>
          <w:sz w:val="19"/>
          <w:szCs w:val="19"/>
          <w:shd w:val="clear" w:color="auto" w:fill="FFFFFF"/>
        </w:rPr>
        <w:t xml:space="preserve"> могут содержаться предложения об устранении данных нарушений, в том числе с указанием срока их устранения.</w:t>
      </w:r>
    </w:p>
    <w:p w14:paraId="05A385DF" w14:textId="6E0DE3A8" w:rsidR="002F1D93" w:rsidRPr="00FB29E2" w:rsidRDefault="002F1D93" w:rsidP="002F1D93">
      <w:pPr>
        <w:pStyle w:val="aa"/>
        <w:ind w:left="0" w:firstLine="142"/>
        <w:jc w:val="both"/>
        <w:rPr>
          <w:bCs/>
          <w:spacing w:val="-5"/>
          <w:sz w:val="19"/>
          <w:szCs w:val="19"/>
        </w:rPr>
      </w:pPr>
      <w:r w:rsidRPr="00FB29E2">
        <w:rPr>
          <w:bCs/>
          <w:spacing w:val="-5"/>
          <w:sz w:val="19"/>
          <w:szCs w:val="19"/>
        </w:rPr>
        <w:t xml:space="preserve">3.12. В случае несоответствия оказанных услуг требованиям настоящего Контракта по качеству (за исключением требований Контракта, не препятствующих приемке оказанных услуг) «Заказчик» в срок, не позднее рабочего дня, следующего за днем завершения экспертизы, по своему выбору вправе направить Исполнителю отказ от подписания акта об оказании услуг или потребовать качественного выполнения услуг. </w:t>
      </w:r>
    </w:p>
    <w:p w14:paraId="6D537EB2" w14:textId="77777777" w:rsidR="002F1D93" w:rsidRPr="00FB29E2" w:rsidRDefault="002F1D93" w:rsidP="002F1D93">
      <w:pPr>
        <w:pStyle w:val="aa"/>
        <w:ind w:left="0" w:firstLine="142"/>
        <w:jc w:val="both"/>
        <w:rPr>
          <w:bCs/>
          <w:spacing w:val="-5"/>
          <w:sz w:val="19"/>
          <w:szCs w:val="19"/>
        </w:rPr>
      </w:pPr>
      <w:r w:rsidRPr="00FB29E2">
        <w:rPr>
          <w:bCs/>
          <w:spacing w:val="-5"/>
          <w:sz w:val="19"/>
          <w:szCs w:val="19"/>
        </w:rPr>
        <w:t xml:space="preserve">        В случае несоответствия оказанных услуг требованиям настоящего Контракта по количеству (за исключением требований Контракта, не препятствующих приемке оказанных услуг) «Заказчик» в срок, не позднее рабочего дня, следующего за днем завершения экспертизы, по своему выбору вправе направить Исполнителю отказ от подписания акта об оказании услуг или потребовать выполнения </w:t>
      </w:r>
      <w:proofErr w:type="spellStart"/>
      <w:r w:rsidRPr="00FB29E2">
        <w:rPr>
          <w:bCs/>
          <w:spacing w:val="-5"/>
          <w:sz w:val="19"/>
          <w:szCs w:val="19"/>
        </w:rPr>
        <w:t>недооказанных</w:t>
      </w:r>
      <w:proofErr w:type="spellEnd"/>
      <w:r w:rsidRPr="00FB29E2">
        <w:rPr>
          <w:bCs/>
          <w:spacing w:val="-5"/>
          <w:sz w:val="19"/>
          <w:szCs w:val="19"/>
        </w:rPr>
        <w:t xml:space="preserve"> услуг.</w:t>
      </w:r>
    </w:p>
    <w:p w14:paraId="373065D4" w14:textId="27997522" w:rsidR="002F1D93" w:rsidRPr="00FB29E2" w:rsidRDefault="002F1D93" w:rsidP="002F1D93">
      <w:pPr>
        <w:pStyle w:val="aa"/>
        <w:ind w:left="0" w:firstLine="142"/>
        <w:jc w:val="both"/>
        <w:rPr>
          <w:bCs/>
          <w:spacing w:val="-5"/>
          <w:sz w:val="19"/>
          <w:szCs w:val="19"/>
        </w:rPr>
      </w:pPr>
      <w:r w:rsidRPr="00FB29E2">
        <w:rPr>
          <w:bCs/>
          <w:spacing w:val="-5"/>
          <w:sz w:val="19"/>
          <w:szCs w:val="19"/>
        </w:rPr>
        <w:t xml:space="preserve">3.13. В случае несоответствия оказанных услуг требованиям настоящего Контракта (за исключением требований Контракта, не препятствующих приемке оказанных услуг), а также в случае не предоставления предусмотренных настоящим Контрактом документов, «Заказчик» не обязан </w:t>
      </w:r>
      <w:proofErr w:type="gramStart"/>
      <w:r w:rsidRPr="00FB29E2">
        <w:rPr>
          <w:bCs/>
          <w:spacing w:val="-5"/>
          <w:sz w:val="19"/>
          <w:szCs w:val="19"/>
        </w:rPr>
        <w:t>принимать и оплачивать</w:t>
      </w:r>
      <w:proofErr w:type="gramEnd"/>
      <w:r w:rsidRPr="00FB29E2">
        <w:rPr>
          <w:bCs/>
          <w:spacing w:val="-5"/>
          <w:sz w:val="19"/>
          <w:szCs w:val="19"/>
        </w:rPr>
        <w:t xml:space="preserve"> услуги.</w:t>
      </w:r>
    </w:p>
    <w:p w14:paraId="56BF56E6" w14:textId="471E1F16" w:rsidR="002F1D93" w:rsidRPr="00FB29E2" w:rsidRDefault="002F1D93" w:rsidP="002F1D93">
      <w:pPr>
        <w:pStyle w:val="aa"/>
        <w:ind w:left="0" w:firstLine="142"/>
        <w:jc w:val="both"/>
        <w:rPr>
          <w:bCs/>
          <w:spacing w:val="-5"/>
          <w:sz w:val="19"/>
          <w:szCs w:val="19"/>
        </w:rPr>
      </w:pPr>
      <w:r w:rsidRPr="00FB29E2">
        <w:rPr>
          <w:bCs/>
          <w:spacing w:val="-5"/>
          <w:sz w:val="19"/>
          <w:szCs w:val="19"/>
        </w:rPr>
        <w:t>3.14. В случае если заключением эксперта или экспертной организации подтверждено несоответствие оказанных услуг установленным требованиям (за исключением установления нарушений требований Контракта, не препятствующих приемке оказанных услуг). Исполнитель возмещает «Заказчику» стоимость экспертизы.</w:t>
      </w:r>
    </w:p>
    <w:p w14:paraId="05758A14" w14:textId="0ACC5CA6" w:rsidR="002F1D93" w:rsidRPr="00FB29E2" w:rsidRDefault="002F1D93" w:rsidP="002F1D93">
      <w:pPr>
        <w:pStyle w:val="aa"/>
        <w:tabs>
          <w:tab w:val="num" w:pos="142"/>
        </w:tabs>
        <w:ind w:left="0" w:firstLine="284"/>
        <w:jc w:val="both"/>
        <w:rPr>
          <w:sz w:val="19"/>
          <w:szCs w:val="19"/>
        </w:rPr>
      </w:pPr>
      <w:r w:rsidRPr="00FB29E2">
        <w:rPr>
          <w:sz w:val="19"/>
          <w:szCs w:val="19"/>
        </w:rPr>
        <w:t>3.15. В случае принятия Сторонами согласованного решения о прекращении оказания Услуг настоящий Контракт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Контракту.</w:t>
      </w:r>
    </w:p>
    <w:p w14:paraId="25D7C7E9" w14:textId="6982E94E" w:rsidR="003B75D7" w:rsidRPr="00FB29E2" w:rsidRDefault="003B75D7" w:rsidP="002F1D93">
      <w:pPr>
        <w:tabs>
          <w:tab w:val="num" w:pos="360"/>
        </w:tabs>
        <w:ind w:left="113"/>
        <w:jc w:val="both"/>
        <w:rPr>
          <w:sz w:val="19"/>
          <w:szCs w:val="19"/>
        </w:rPr>
      </w:pPr>
    </w:p>
    <w:p w14:paraId="6252E0DA" w14:textId="3E06FAA3" w:rsidR="003A5025" w:rsidRPr="00FB29E2" w:rsidRDefault="00FB29E2" w:rsidP="003A5025">
      <w:pPr>
        <w:pStyle w:val="aa"/>
        <w:autoSpaceDE w:val="0"/>
        <w:autoSpaceDN w:val="0"/>
        <w:adjustRightInd w:val="0"/>
        <w:ind w:left="360"/>
        <w:jc w:val="center"/>
        <w:rPr>
          <w:bCs/>
          <w:spacing w:val="-5"/>
          <w:sz w:val="19"/>
          <w:szCs w:val="19"/>
        </w:rPr>
      </w:pPr>
      <w:r w:rsidRPr="00FB29E2">
        <w:rPr>
          <w:b/>
          <w:bCs/>
          <w:spacing w:val="-8"/>
          <w:sz w:val="19"/>
          <w:szCs w:val="19"/>
        </w:rPr>
        <w:t>4</w:t>
      </w:r>
      <w:r w:rsidR="003A5025" w:rsidRPr="00FB29E2">
        <w:rPr>
          <w:b/>
          <w:bCs/>
          <w:spacing w:val="-8"/>
          <w:sz w:val="19"/>
          <w:szCs w:val="19"/>
        </w:rPr>
        <w:t>.</w:t>
      </w:r>
      <w:r w:rsidR="006272F6" w:rsidRPr="00FB29E2">
        <w:rPr>
          <w:b/>
          <w:bCs/>
          <w:spacing w:val="-8"/>
          <w:sz w:val="19"/>
          <w:szCs w:val="19"/>
        </w:rPr>
        <w:t xml:space="preserve">  </w:t>
      </w:r>
      <w:r w:rsidR="003A5025" w:rsidRPr="00FB29E2">
        <w:rPr>
          <w:b/>
          <w:bCs/>
          <w:spacing w:val="-8"/>
          <w:sz w:val="19"/>
          <w:szCs w:val="19"/>
        </w:rPr>
        <w:t>Права и обязанности Сторон</w:t>
      </w:r>
    </w:p>
    <w:p w14:paraId="208904F5" w14:textId="616F1167" w:rsidR="003A5025" w:rsidRPr="00FB29E2" w:rsidRDefault="00FB29E2" w:rsidP="003A5025">
      <w:pPr>
        <w:ind w:firstLine="709"/>
        <w:jc w:val="both"/>
        <w:rPr>
          <w:bCs/>
          <w:spacing w:val="-5"/>
          <w:sz w:val="19"/>
          <w:szCs w:val="19"/>
        </w:rPr>
      </w:pPr>
      <w:r w:rsidRPr="00FB29E2">
        <w:rPr>
          <w:sz w:val="19"/>
          <w:szCs w:val="19"/>
        </w:rPr>
        <w:t>4</w:t>
      </w:r>
      <w:r w:rsidR="003A5025" w:rsidRPr="00FB29E2">
        <w:rPr>
          <w:sz w:val="19"/>
          <w:szCs w:val="19"/>
        </w:rPr>
        <w:t>.1.</w:t>
      </w:r>
      <w:r w:rsidR="003A5025" w:rsidRPr="00FB29E2">
        <w:rPr>
          <w:sz w:val="19"/>
          <w:szCs w:val="19"/>
        </w:rPr>
        <w:tab/>
      </w:r>
      <w:r w:rsidR="003A5025" w:rsidRPr="00FB29E2">
        <w:rPr>
          <w:bCs/>
          <w:spacing w:val="-5"/>
          <w:sz w:val="19"/>
          <w:szCs w:val="19"/>
        </w:rPr>
        <w:t>Исполнитель обязан:</w:t>
      </w:r>
    </w:p>
    <w:p w14:paraId="438FE4D9" w14:textId="56536F61" w:rsidR="003A5025" w:rsidRPr="00FB29E2" w:rsidRDefault="00FB29E2" w:rsidP="003A5025">
      <w:pPr>
        <w:ind w:firstLine="709"/>
        <w:jc w:val="both"/>
        <w:rPr>
          <w:bCs/>
          <w:spacing w:val="-5"/>
          <w:sz w:val="19"/>
          <w:szCs w:val="19"/>
        </w:rPr>
      </w:pPr>
      <w:r w:rsidRPr="00FB29E2">
        <w:rPr>
          <w:bCs/>
          <w:spacing w:val="-5"/>
          <w:sz w:val="19"/>
          <w:szCs w:val="19"/>
        </w:rPr>
        <w:t>4</w:t>
      </w:r>
      <w:r w:rsidR="003A5025" w:rsidRPr="00FB29E2">
        <w:rPr>
          <w:bCs/>
          <w:spacing w:val="-5"/>
          <w:sz w:val="19"/>
          <w:szCs w:val="19"/>
        </w:rPr>
        <w:t>.1.1.  Согласовывать с Заказчиком время оказания услуг.</w:t>
      </w:r>
    </w:p>
    <w:p w14:paraId="024B3B5E" w14:textId="38B95174" w:rsidR="003A5025" w:rsidRPr="00FB29E2" w:rsidRDefault="00FB29E2" w:rsidP="003A5025">
      <w:pPr>
        <w:pStyle w:val="30"/>
        <w:ind w:firstLine="709"/>
        <w:jc w:val="both"/>
        <w:rPr>
          <w:rFonts w:ascii="Times New Roman" w:hAnsi="Times New Roman"/>
          <w:sz w:val="19"/>
          <w:szCs w:val="19"/>
        </w:rPr>
      </w:pPr>
      <w:r w:rsidRPr="00FB29E2">
        <w:rPr>
          <w:rFonts w:ascii="Times New Roman" w:hAnsi="Times New Roman"/>
          <w:sz w:val="19"/>
          <w:szCs w:val="19"/>
        </w:rPr>
        <w:t>4</w:t>
      </w:r>
      <w:r w:rsidR="003A5025" w:rsidRPr="00FB29E2">
        <w:rPr>
          <w:rFonts w:ascii="Times New Roman" w:hAnsi="Times New Roman"/>
          <w:sz w:val="19"/>
          <w:szCs w:val="19"/>
        </w:rPr>
        <w:t xml:space="preserve">.1.2. </w:t>
      </w:r>
      <w:proofErr w:type="gramStart"/>
      <w:r w:rsidR="003A5025" w:rsidRPr="00FB29E2">
        <w:rPr>
          <w:rFonts w:ascii="Times New Roman" w:hAnsi="Times New Roman"/>
          <w:sz w:val="19"/>
          <w:szCs w:val="19"/>
        </w:rPr>
        <w:t>Строго соблюдать действующее законодательство Российской Федерации, включая законодательство в отношении охраны окружающей среды, пожарной безопасности, правила техники безопасности, существующие экологические требования, правила безопасности труда, законы и нормативные акты, действующие на территории, на которой оказываются услуги, а так же, соблюдать действующие регламенты, инструкции, технические условия, направленные на обеспечение безопасности труда и пожарной безопасности.</w:t>
      </w:r>
      <w:proofErr w:type="gramEnd"/>
      <w:r w:rsidR="003A5025" w:rsidRPr="00FB29E2">
        <w:rPr>
          <w:rFonts w:ascii="Times New Roman" w:hAnsi="Times New Roman"/>
          <w:sz w:val="19"/>
          <w:szCs w:val="19"/>
        </w:rPr>
        <w:t xml:space="preserve"> Обеспечить наличие и использование работниками Исполнителя необходимых средств индивидуальной защиты.</w:t>
      </w:r>
    </w:p>
    <w:p w14:paraId="1B313328" w14:textId="3857D839" w:rsidR="003A5025" w:rsidRPr="00FB29E2" w:rsidRDefault="00FB29E2" w:rsidP="003A5025">
      <w:pPr>
        <w:pStyle w:val="1"/>
        <w:ind w:firstLine="709"/>
        <w:jc w:val="both"/>
        <w:rPr>
          <w:rFonts w:ascii="Times New Roman" w:hAnsi="Times New Roman"/>
          <w:sz w:val="19"/>
          <w:szCs w:val="19"/>
        </w:rPr>
      </w:pPr>
      <w:r w:rsidRPr="00FB29E2">
        <w:rPr>
          <w:rFonts w:ascii="Times New Roman" w:hAnsi="Times New Roman"/>
          <w:sz w:val="19"/>
          <w:szCs w:val="19"/>
        </w:rPr>
        <w:t>4</w:t>
      </w:r>
      <w:r w:rsidR="003A5025" w:rsidRPr="00FB29E2">
        <w:rPr>
          <w:rFonts w:ascii="Times New Roman" w:hAnsi="Times New Roman"/>
          <w:sz w:val="19"/>
          <w:szCs w:val="19"/>
        </w:rPr>
        <w:t xml:space="preserve">.1.3. </w:t>
      </w:r>
      <w:r w:rsidR="003A5025" w:rsidRPr="00FB29E2">
        <w:rPr>
          <w:rFonts w:ascii="Times New Roman" w:hAnsi="Times New Roman"/>
          <w:color w:val="000000"/>
          <w:sz w:val="19"/>
          <w:szCs w:val="19"/>
        </w:rPr>
        <w:t>Оказывать услуги в соответствии с настоящим Контрактом.</w:t>
      </w:r>
    </w:p>
    <w:p w14:paraId="49844D3D" w14:textId="5C7ACC30" w:rsidR="003A5025" w:rsidRPr="00FB29E2" w:rsidRDefault="00FB29E2" w:rsidP="003A5025">
      <w:pPr>
        <w:ind w:firstLine="709"/>
        <w:jc w:val="both"/>
        <w:rPr>
          <w:bCs/>
          <w:spacing w:val="-5"/>
          <w:sz w:val="19"/>
          <w:szCs w:val="19"/>
        </w:rPr>
      </w:pPr>
      <w:r w:rsidRPr="00FB29E2">
        <w:rPr>
          <w:bCs/>
          <w:spacing w:val="-5"/>
          <w:sz w:val="19"/>
          <w:szCs w:val="19"/>
        </w:rPr>
        <w:t>4</w:t>
      </w:r>
      <w:r w:rsidR="003A5025" w:rsidRPr="00FB29E2">
        <w:rPr>
          <w:bCs/>
          <w:spacing w:val="-5"/>
          <w:sz w:val="19"/>
          <w:szCs w:val="19"/>
        </w:rPr>
        <w:t>.1.4. В случае изменения места нахождения, почтового адреса в трехдневный срок уведомить об этом Заказчика.</w:t>
      </w:r>
    </w:p>
    <w:p w14:paraId="7394077B" w14:textId="65D94B83" w:rsidR="003A5025" w:rsidRPr="00FB29E2" w:rsidRDefault="00FB29E2" w:rsidP="003A5025">
      <w:pPr>
        <w:ind w:firstLine="709"/>
        <w:jc w:val="both"/>
        <w:rPr>
          <w:bCs/>
          <w:spacing w:val="-5"/>
          <w:sz w:val="19"/>
          <w:szCs w:val="19"/>
        </w:rPr>
      </w:pPr>
      <w:r w:rsidRPr="00FB29E2">
        <w:rPr>
          <w:bCs/>
          <w:spacing w:val="-5"/>
          <w:sz w:val="19"/>
          <w:szCs w:val="19"/>
        </w:rPr>
        <w:t>4</w:t>
      </w:r>
      <w:r w:rsidR="003A5025" w:rsidRPr="00FB29E2">
        <w:rPr>
          <w:bCs/>
          <w:spacing w:val="-5"/>
          <w:sz w:val="19"/>
          <w:szCs w:val="19"/>
        </w:rPr>
        <w:t>.2. Заказчик обязан:</w:t>
      </w:r>
    </w:p>
    <w:p w14:paraId="10EFF039" w14:textId="248538D6" w:rsidR="003A5025" w:rsidRPr="00FB29E2" w:rsidRDefault="00FB29E2" w:rsidP="003A5025">
      <w:pPr>
        <w:ind w:firstLine="709"/>
        <w:jc w:val="both"/>
        <w:rPr>
          <w:bCs/>
          <w:spacing w:val="-5"/>
          <w:sz w:val="19"/>
          <w:szCs w:val="19"/>
        </w:rPr>
      </w:pPr>
      <w:r w:rsidRPr="00FB29E2">
        <w:rPr>
          <w:bCs/>
          <w:spacing w:val="-5"/>
          <w:sz w:val="19"/>
          <w:szCs w:val="19"/>
        </w:rPr>
        <w:t>4</w:t>
      </w:r>
      <w:r w:rsidR="003A5025" w:rsidRPr="00FB29E2">
        <w:rPr>
          <w:bCs/>
          <w:spacing w:val="-5"/>
          <w:sz w:val="19"/>
          <w:szCs w:val="19"/>
        </w:rPr>
        <w:t xml:space="preserve">.2.1. </w:t>
      </w:r>
      <w:proofErr w:type="gramStart"/>
      <w:r w:rsidR="003A5025" w:rsidRPr="00FB29E2">
        <w:rPr>
          <w:bCs/>
          <w:spacing w:val="-5"/>
          <w:sz w:val="19"/>
          <w:szCs w:val="19"/>
        </w:rPr>
        <w:t>Принять и оплатить</w:t>
      </w:r>
      <w:proofErr w:type="gramEnd"/>
      <w:r w:rsidR="003A5025" w:rsidRPr="00FB29E2">
        <w:rPr>
          <w:bCs/>
          <w:spacing w:val="-5"/>
          <w:sz w:val="19"/>
          <w:szCs w:val="19"/>
        </w:rPr>
        <w:t xml:space="preserve"> услуги в соответствии с условиями настоящего Контракта.</w:t>
      </w:r>
    </w:p>
    <w:p w14:paraId="5FDF7BF8" w14:textId="72E8CC93" w:rsidR="003A5025" w:rsidRPr="00FB29E2" w:rsidRDefault="00FB29E2" w:rsidP="003A5025">
      <w:pPr>
        <w:widowControl w:val="0"/>
        <w:ind w:firstLine="709"/>
        <w:jc w:val="both"/>
        <w:rPr>
          <w:noProof/>
          <w:snapToGrid w:val="0"/>
          <w:sz w:val="19"/>
          <w:szCs w:val="19"/>
        </w:rPr>
      </w:pPr>
      <w:r w:rsidRPr="00FB29E2">
        <w:rPr>
          <w:bCs/>
          <w:snapToGrid w:val="0"/>
          <w:spacing w:val="-5"/>
          <w:sz w:val="19"/>
          <w:szCs w:val="19"/>
        </w:rPr>
        <w:t>4</w:t>
      </w:r>
      <w:r w:rsidR="003A5025" w:rsidRPr="00FB29E2">
        <w:rPr>
          <w:bCs/>
          <w:snapToGrid w:val="0"/>
          <w:spacing w:val="-5"/>
          <w:sz w:val="19"/>
          <w:szCs w:val="19"/>
        </w:rPr>
        <w:t xml:space="preserve">.2.2. </w:t>
      </w:r>
      <w:r w:rsidR="003A5025" w:rsidRPr="00FB29E2">
        <w:rPr>
          <w:noProof/>
          <w:snapToGrid w:val="0"/>
          <w:sz w:val="19"/>
          <w:szCs w:val="19"/>
        </w:rPr>
        <w:t xml:space="preserve">В случае расторжения </w:t>
      </w:r>
      <w:r w:rsidR="003A5025" w:rsidRPr="00FB29E2">
        <w:rPr>
          <w:bCs/>
          <w:spacing w:val="-5"/>
          <w:sz w:val="19"/>
          <w:szCs w:val="19"/>
        </w:rPr>
        <w:t>Контракта</w:t>
      </w:r>
      <w:r w:rsidR="003A5025" w:rsidRPr="00FB29E2">
        <w:rPr>
          <w:noProof/>
          <w:snapToGrid w:val="0"/>
          <w:sz w:val="19"/>
          <w:szCs w:val="19"/>
        </w:rPr>
        <w:t xml:space="preserve"> (по любым основаниям) оплатить </w:t>
      </w:r>
      <w:r w:rsidR="003A5025" w:rsidRPr="00FB29E2">
        <w:rPr>
          <w:bCs/>
          <w:spacing w:val="-5"/>
          <w:sz w:val="19"/>
          <w:szCs w:val="19"/>
        </w:rPr>
        <w:t>Исполнителю</w:t>
      </w:r>
      <w:r w:rsidR="003A5025" w:rsidRPr="00FB29E2">
        <w:rPr>
          <w:noProof/>
          <w:snapToGrid w:val="0"/>
          <w:sz w:val="19"/>
          <w:szCs w:val="19"/>
        </w:rPr>
        <w:t xml:space="preserve"> стоимость услуг, фактически исполненных на момент расторжения </w:t>
      </w:r>
      <w:r w:rsidR="003A5025" w:rsidRPr="00FB29E2">
        <w:rPr>
          <w:bCs/>
          <w:spacing w:val="-5"/>
          <w:sz w:val="19"/>
          <w:szCs w:val="19"/>
        </w:rPr>
        <w:t>Контракта</w:t>
      </w:r>
      <w:r w:rsidR="003A5025" w:rsidRPr="00FB29E2">
        <w:rPr>
          <w:noProof/>
          <w:snapToGrid w:val="0"/>
          <w:sz w:val="19"/>
          <w:szCs w:val="19"/>
        </w:rPr>
        <w:t>, при условии отсутствия претензий по его качеству, на основании подписанных Исполнителем и Заказчиком без замечаний актов приемки услуг.</w:t>
      </w:r>
    </w:p>
    <w:p w14:paraId="1BA3BAF4" w14:textId="3CB70467" w:rsidR="003A5025" w:rsidRPr="00FB29E2" w:rsidRDefault="00FB29E2" w:rsidP="003A5025">
      <w:pPr>
        <w:widowControl w:val="0"/>
        <w:ind w:firstLine="709"/>
        <w:jc w:val="both"/>
        <w:rPr>
          <w:noProof/>
          <w:snapToGrid w:val="0"/>
          <w:sz w:val="19"/>
          <w:szCs w:val="19"/>
        </w:rPr>
      </w:pPr>
      <w:r w:rsidRPr="00FB29E2">
        <w:rPr>
          <w:noProof/>
          <w:snapToGrid w:val="0"/>
          <w:sz w:val="19"/>
          <w:szCs w:val="19"/>
        </w:rPr>
        <w:t>4</w:t>
      </w:r>
      <w:r w:rsidR="003A5025" w:rsidRPr="00FB29E2">
        <w:rPr>
          <w:noProof/>
          <w:snapToGrid w:val="0"/>
          <w:sz w:val="19"/>
          <w:szCs w:val="19"/>
        </w:rPr>
        <w:t xml:space="preserve">.2.3. Взыскивать неустойку (пеню и штраф) в соответствии с разделом </w:t>
      </w:r>
      <w:r w:rsidRPr="00FB29E2">
        <w:rPr>
          <w:noProof/>
          <w:snapToGrid w:val="0"/>
          <w:sz w:val="19"/>
          <w:szCs w:val="19"/>
        </w:rPr>
        <w:t>6</w:t>
      </w:r>
      <w:r w:rsidR="003A5025" w:rsidRPr="00FB29E2">
        <w:rPr>
          <w:noProof/>
          <w:snapToGrid w:val="0"/>
          <w:sz w:val="19"/>
          <w:szCs w:val="19"/>
        </w:rPr>
        <w:t xml:space="preserve"> </w:t>
      </w:r>
      <w:r w:rsidR="003A5025" w:rsidRPr="00FB29E2">
        <w:rPr>
          <w:bCs/>
          <w:spacing w:val="-5"/>
          <w:sz w:val="19"/>
          <w:szCs w:val="19"/>
        </w:rPr>
        <w:t>Контракта</w:t>
      </w:r>
      <w:r w:rsidR="003A5025" w:rsidRPr="00FB29E2">
        <w:rPr>
          <w:noProof/>
          <w:snapToGrid w:val="0"/>
          <w:sz w:val="19"/>
          <w:szCs w:val="19"/>
        </w:rPr>
        <w:t>.</w:t>
      </w:r>
    </w:p>
    <w:p w14:paraId="7347DEA8" w14:textId="4B467967" w:rsidR="003A5025" w:rsidRPr="00FB29E2" w:rsidRDefault="00FB29E2" w:rsidP="003A5025">
      <w:pPr>
        <w:widowControl w:val="0"/>
        <w:ind w:firstLine="709"/>
        <w:jc w:val="both"/>
        <w:rPr>
          <w:noProof/>
          <w:snapToGrid w:val="0"/>
          <w:sz w:val="19"/>
          <w:szCs w:val="19"/>
        </w:rPr>
      </w:pPr>
      <w:r w:rsidRPr="00FB29E2">
        <w:rPr>
          <w:noProof/>
          <w:snapToGrid w:val="0"/>
          <w:sz w:val="19"/>
          <w:szCs w:val="19"/>
        </w:rPr>
        <w:t>4</w:t>
      </w:r>
      <w:r w:rsidR="003A5025" w:rsidRPr="00FB29E2">
        <w:rPr>
          <w:noProof/>
          <w:snapToGrid w:val="0"/>
          <w:sz w:val="19"/>
          <w:szCs w:val="19"/>
        </w:rPr>
        <w:t>.3. Заказчик имеет право:</w:t>
      </w:r>
    </w:p>
    <w:p w14:paraId="2735BFD4" w14:textId="0D8FF62A" w:rsidR="003A5025" w:rsidRPr="00FB29E2" w:rsidRDefault="00FB29E2" w:rsidP="003A5025">
      <w:pPr>
        <w:widowControl w:val="0"/>
        <w:ind w:firstLine="709"/>
        <w:jc w:val="both"/>
        <w:rPr>
          <w:color w:val="000000"/>
          <w:sz w:val="19"/>
          <w:szCs w:val="19"/>
        </w:rPr>
      </w:pPr>
      <w:r w:rsidRPr="00FB29E2">
        <w:rPr>
          <w:noProof/>
          <w:snapToGrid w:val="0"/>
          <w:sz w:val="19"/>
          <w:szCs w:val="19"/>
        </w:rPr>
        <w:t>4</w:t>
      </w:r>
      <w:r w:rsidR="003A5025" w:rsidRPr="00FB29E2">
        <w:rPr>
          <w:noProof/>
          <w:snapToGrid w:val="0"/>
          <w:sz w:val="19"/>
          <w:szCs w:val="19"/>
        </w:rPr>
        <w:t>.3.1. </w:t>
      </w:r>
      <w:r w:rsidR="003A5025" w:rsidRPr="00FB29E2">
        <w:rPr>
          <w:color w:val="000000"/>
          <w:sz w:val="19"/>
          <w:szCs w:val="19"/>
        </w:rPr>
        <w:t>Проверять в любое время ход и качество оказываемых Исполнителем услуг, не вмешиваясь в его деятельность.</w:t>
      </w:r>
    </w:p>
    <w:p w14:paraId="540CF7F7" w14:textId="3B77C953" w:rsidR="003A5025" w:rsidRPr="00FB29E2" w:rsidRDefault="00FB29E2" w:rsidP="003A5025">
      <w:pPr>
        <w:ind w:firstLine="709"/>
        <w:jc w:val="both"/>
        <w:rPr>
          <w:bCs/>
          <w:spacing w:val="-5"/>
          <w:sz w:val="19"/>
          <w:szCs w:val="19"/>
        </w:rPr>
      </w:pPr>
      <w:r w:rsidRPr="00FB29E2">
        <w:rPr>
          <w:noProof/>
          <w:sz w:val="19"/>
          <w:szCs w:val="19"/>
        </w:rPr>
        <w:t>4</w:t>
      </w:r>
      <w:r w:rsidR="003A5025" w:rsidRPr="00FB29E2">
        <w:rPr>
          <w:noProof/>
          <w:sz w:val="19"/>
          <w:szCs w:val="19"/>
        </w:rPr>
        <w:t xml:space="preserve">.3.2. </w:t>
      </w:r>
      <w:r w:rsidR="003A5025" w:rsidRPr="00FB29E2">
        <w:rPr>
          <w:spacing w:val="-4"/>
          <w:sz w:val="19"/>
          <w:szCs w:val="19"/>
        </w:rPr>
        <w:t xml:space="preserve">Принять решение об одностороннем отказе от исполнения </w:t>
      </w:r>
      <w:r w:rsidR="003A5025" w:rsidRPr="00FB29E2">
        <w:rPr>
          <w:bCs/>
          <w:spacing w:val="-5"/>
          <w:sz w:val="19"/>
          <w:szCs w:val="19"/>
        </w:rPr>
        <w:t>Контракта</w:t>
      </w:r>
      <w:r w:rsidR="003A5025" w:rsidRPr="00FB29E2">
        <w:rPr>
          <w:spacing w:val="-4"/>
          <w:sz w:val="19"/>
          <w:szCs w:val="19"/>
        </w:rPr>
        <w:t xml:space="preserve"> </w:t>
      </w:r>
      <w:r w:rsidR="003A5025" w:rsidRPr="00FB29E2">
        <w:rPr>
          <w:bCs/>
          <w:spacing w:val="-5"/>
          <w:sz w:val="19"/>
          <w:szCs w:val="19"/>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72A4A78" w14:textId="48827C49" w:rsidR="003B75D7" w:rsidRPr="00FB29E2" w:rsidRDefault="00FB29E2" w:rsidP="003A5025">
      <w:pPr>
        <w:ind w:firstLine="709"/>
        <w:jc w:val="both"/>
        <w:rPr>
          <w:bCs/>
          <w:spacing w:val="-5"/>
          <w:sz w:val="19"/>
          <w:szCs w:val="19"/>
        </w:rPr>
      </w:pPr>
      <w:r w:rsidRPr="00FB29E2">
        <w:rPr>
          <w:bCs/>
          <w:spacing w:val="-5"/>
          <w:sz w:val="19"/>
          <w:szCs w:val="19"/>
        </w:rPr>
        <w:t>4</w:t>
      </w:r>
      <w:r w:rsidR="003B75D7" w:rsidRPr="00FB29E2">
        <w:rPr>
          <w:bCs/>
          <w:spacing w:val="-5"/>
          <w:sz w:val="19"/>
          <w:szCs w:val="19"/>
        </w:rPr>
        <w:t xml:space="preserve">.3.3. Удержать сумму неисполненных Исполнителем требований об уплате неустоек (штрафов, пеней), предъявленных </w:t>
      </w:r>
      <w:r w:rsidR="003B75D7" w:rsidRPr="00FB29E2">
        <w:rPr>
          <w:noProof/>
          <w:snapToGrid w:val="0"/>
          <w:sz w:val="19"/>
          <w:szCs w:val="19"/>
        </w:rPr>
        <w:t xml:space="preserve">«Заказчиком» в соответствии с </w:t>
      </w:r>
      <w:r w:rsidR="003B75D7" w:rsidRPr="00FB29E2">
        <w:rPr>
          <w:sz w:val="19"/>
          <w:szCs w:val="19"/>
        </w:rPr>
        <w:t>Федеральным законом от 05.04.2013 № 44-ФЗ «О</w:t>
      </w:r>
      <w:r w:rsidR="001A0F84" w:rsidRPr="00FB29E2">
        <w:rPr>
          <w:sz w:val="19"/>
          <w:szCs w:val="19"/>
        </w:rPr>
        <w:t> </w:t>
      </w:r>
      <w:r w:rsidR="003B75D7" w:rsidRPr="00FB29E2">
        <w:rPr>
          <w:sz w:val="19"/>
          <w:szCs w:val="19"/>
        </w:rPr>
        <w:t>контрактной системе в сфере закупок товаров, работ, услуг для государственных и муниципальных нужд», из суммы, подлежащей оплате Исполнителю.</w:t>
      </w:r>
    </w:p>
    <w:p w14:paraId="1091914E" w14:textId="43BD0D74" w:rsidR="003A5025" w:rsidRPr="00FB29E2" w:rsidRDefault="00FB29E2" w:rsidP="003A5025">
      <w:pPr>
        <w:ind w:firstLine="709"/>
        <w:jc w:val="both"/>
        <w:rPr>
          <w:noProof/>
          <w:sz w:val="19"/>
          <w:szCs w:val="19"/>
        </w:rPr>
      </w:pPr>
      <w:r w:rsidRPr="00FB29E2">
        <w:rPr>
          <w:noProof/>
          <w:sz w:val="19"/>
          <w:szCs w:val="19"/>
        </w:rPr>
        <w:t>4</w:t>
      </w:r>
      <w:r w:rsidR="003A5025" w:rsidRPr="00FB29E2">
        <w:rPr>
          <w:noProof/>
          <w:sz w:val="19"/>
          <w:szCs w:val="19"/>
        </w:rPr>
        <w:t>.4. Исполнитель вправе:</w:t>
      </w:r>
    </w:p>
    <w:p w14:paraId="3B801742" w14:textId="68CF7DA5" w:rsidR="003A5025" w:rsidRPr="00FB29E2" w:rsidRDefault="00FB29E2" w:rsidP="003A5025">
      <w:pPr>
        <w:ind w:firstLine="709"/>
        <w:jc w:val="both"/>
        <w:rPr>
          <w:noProof/>
          <w:sz w:val="19"/>
          <w:szCs w:val="19"/>
        </w:rPr>
      </w:pPr>
      <w:r w:rsidRPr="00FB29E2">
        <w:rPr>
          <w:noProof/>
          <w:sz w:val="19"/>
          <w:szCs w:val="19"/>
        </w:rPr>
        <w:t>4</w:t>
      </w:r>
      <w:r w:rsidR="003A5025" w:rsidRPr="00FB29E2">
        <w:rPr>
          <w:noProof/>
          <w:sz w:val="19"/>
          <w:szCs w:val="19"/>
        </w:rPr>
        <w:t>.4.1. Требовать оплату за оказанные по Контракту услуги.</w:t>
      </w:r>
    </w:p>
    <w:p w14:paraId="3C09021D" w14:textId="3F37F934" w:rsidR="003A5025" w:rsidRPr="00FB29E2" w:rsidRDefault="00FB29E2" w:rsidP="003A5025">
      <w:pPr>
        <w:ind w:firstLine="709"/>
        <w:jc w:val="both"/>
        <w:rPr>
          <w:noProof/>
          <w:sz w:val="19"/>
          <w:szCs w:val="19"/>
        </w:rPr>
      </w:pPr>
      <w:r w:rsidRPr="00FB29E2">
        <w:rPr>
          <w:noProof/>
          <w:sz w:val="19"/>
          <w:szCs w:val="19"/>
        </w:rPr>
        <w:t>4</w:t>
      </w:r>
      <w:r w:rsidR="003A5025" w:rsidRPr="00FB29E2">
        <w:rPr>
          <w:noProof/>
          <w:sz w:val="19"/>
          <w:szCs w:val="19"/>
        </w:rPr>
        <w:t xml:space="preserve">.4.2. Требовать уплату пеней согласно раздела </w:t>
      </w:r>
      <w:r w:rsidRPr="00FB29E2">
        <w:rPr>
          <w:noProof/>
          <w:sz w:val="19"/>
          <w:szCs w:val="19"/>
        </w:rPr>
        <w:t>6</w:t>
      </w:r>
      <w:r w:rsidR="003A5025" w:rsidRPr="00FB29E2">
        <w:rPr>
          <w:noProof/>
          <w:sz w:val="19"/>
          <w:szCs w:val="19"/>
        </w:rPr>
        <w:t xml:space="preserve"> </w:t>
      </w:r>
      <w:r w:rsidR="003A5025" w:rsidRPr="00FB29E2">
        <w:rPr>
          <w:bCs/>
          <w:spacing w:val="-5"/>
          <w:sz w:val="19"/>
          <w:szCs w:val="19"/>
        </w:rPr>
        <w:t>Контракта</w:t>
      </w:r>
      <w:r w:rsidR="003A5025" w:rsidRPr="00FB29E2">
        <w:rPr>
          <w:noProof/>
          <w:sz w:val="19"/>
          <w:szCs w:val="19"/>
        </w:rPr>
        <w:t>.</w:t>
      </w:r>
    </w:p>
    <w:p w14:paraId="40A2E2C9" w14:textId="0688F209" w:rsidR="003A5025" w:rsidRPr="00FB29E2" w:rsidRDefault="00FB29E2" w:rsidP="006272F6">
      <w:pPr>
        <w:shd w:val="clear" w:color="auto" w:fill="FFFFFF"/>
        <w:ind w:firstLine="709"/>
        <w:jc w:val="both"/>
        <w:rPr>
          <w:color w:val="333333"/>
          <w:sz w:val="19"/>
          <w:szCs w:val="19"/>
        </w:rPr>
      </w:pPr>
      <w:r w:rsidRPr="00FB29E2">
        <w:rPr>
          <w:noProof/>
          <w:sz w:val="19"/>
          <w:szCs w:val="19"/>
        </w:rPr>
        <w:t>4</w:t>
      </w:r>
      <w:r w:rsidR="003A5025" w:rsidRPr="00FB29E2">
        <w:rPr>
          <w:noProof/>
          <w:sz w:val="19"/>
          <w:szCs w:val="19"/>
        </w:rPr>
        <w:t xml:space="preserve">.4.3. Принять решение об одностороннем отказе от исполнения </w:t>
      </w:r>
      <w:r w:rsidR="003A5025" w:rsidRPr="00FB29E2">
        <w:rPr>
          <w:bCs/>
          <w:spacing w:val="-5"/>
          <w:sz w:val="19"/>
          <w:szCs w:val="19"/>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A5025" w:rsidRPr="00FB29E2">
        <w:rPr>
          <w:color w:val="333333"/>
          <w:sz w:val="19"/>
          <w:szCs w:val="19"/>
        </w:rPr>
        <w:t xml:space="preserve"> </w:t>
      </w:r>
    </w:p>
    <w:p w14:paraId="753B8C8B" w14:textId="5430B3D1" w:rsidR="003B75D7" w:rsidRPr="00FB29E2" w:rsidRDefault="00FB29E2" w:rsidP="006272F6">
      <w:pPr>
        <w:jc w:val="center"/>
        <w:rPr>
          <w:b/>
          <w:sz w:val="19"/>
          <w:szCs w:val="19"/>
        </w:rPr>
      </w:pPr>
      <w:r w:rsidRPr="00FB29E2">
        <w:rPr>
          <w:b/>
          <w:bCs/>
          <w:sz w:val="19"/>
          <w:szCs w:val="19"/>
        </w:rPr>
        <w:t>5</w:t>
      </w:r>
      <w:r w:rsidR="003B75D7" w:rsidRPr="00FB29E2">
        <w:rPr>
          <w:b/>
          <w:bCs/>
          <w:sz w:val="19"/>
          <w:szCs w:val="19"/>
        </w:rPr>
        <w:t xml:space="preserve">. </w:t>
      </w:r>
      <w:r w:rsidR="003B75D7" w:rsidRPr="00FB29E2">
        <w:rPr>
          <w:b/>
          <w:sz w:val="19"/>
          <w:szCs w:val="19"/>
        </w:rPr>
        <w:t>Соответствие исполнителя единым требования</w:t>
      </w:r>
      <w:r w:rsidRPr="00FB29E2">
        <w:rPr>
          <w:b/>
          <w:sz w:val="19"/>
          <w:szCs w:val="19"/>
        </w:rPr>
        <w:t>м</w:t>
      </w:r>
      <w:r w:rsidR="003B75D7" w:rsidRPr="00FB29E2">
        <w:rPr>
          <w:b/>
          <w:sz w:val="19"/>
          <w:szCs w:val="19"/>
        </w:rPr>
        <w:t xml:space="preserve">  участника закупок</w:t>
      </w:r>
    </w:p>
    <w:p w14:paraId="088BB9D8" w14:textId="2E5D3EF6" w:rsidR="003B75D7" w:rsidRPr="00FB29E2" w:rsidRDefault="00FB29E2" w:rsidP="00FB0C5E">
      <w:pPr>
        <w:ind w:firstLine="708"/>
        <w:jc w:val="both"/>
        <w:rPr>
          <w:sz w:val="19"/>
          <w:szCs w:val="19"/>
        </w:rPr>
      </w:pPr>
      <w:r w:rsidRPr="00FB29E2">
        <w:rPr>
          <w:sz w:val="19"/>
          <w:szCs w:val="19"/>
        </w:rPr>
        <w:t>5</w:t>
      </w:r>
      <w:r w:rsidR="003B75D7" w:rsidRPr="00FB29E2">
        <w:rPr>
          <w:sz w:val="19"/>
          <w:szCs w:val="19"/>
        </w:rPr>
        <w:t>.1.  Исполнитель соответствует единым требования</w:t>
      </w:r>
      <w:r w:rsidRPr="00FB29E2">
        <w:rPr>
          <w:sz w:val="19"/>
          <w:szCs w:val="19"/>
        </w:rPr>
        <w:t>м</w:t>
      </w:r>
      <w:r w:rsidR="003B75D7" w:rsidRPr="00FB29E2">
        <w:rPr>
          <w:sz w:val="19"/>
          <w:szCs w:val="19"/>
        </w:rPr>
        <w:t xml:space="preserve"> участника закупок  установленных ст.31  Федерального закона от 05.04.2013 № 44-ФЗ «О контрактной системе в сфере закупок товаров, работ, услуг для </w:t>
      </w:r>
      <w:r w:rsidRPr="00FB29E2">
        <w:rPr>
          <w:sz w:val="19"/>
          <w:szCs w:val="19"/>
        </w:rPr>
        <w:t xml:space="preserve">обеспечения </w:t>
      </w:r>
      <w:r w:rsidR="003B75D7" w:rsidRPr="00FB29E2">
        <w:rPr>
          <w:sz w:val="19"/>
          <w:szCs w:val="19"/>
        </w:rPr>
        <w:t>государственных и муниципальных нужд»</w:t>
      </w:r>
    </w:p>
    <w:p w14:paraId="4E323B0E" w14:textId="58BAE06E" w:rsidR="006272F6" w:rsidRPr="00FB29E2" w:rsidRDefault="00FB29E2" w:rsidP="006272F6">
      <w:pPr>
        <w:ind w:firstLine="567"/>
        <w:jc w:val="center"/>
        <w:rPr>
          <w:b/>
          <w:bCs/>
          <w:spacing w:val="-8"/>
          <w:sz w:val="19"/>
          <w:szCs w:val="19"/>
        </w:rPr>
      </w:pPr>
      <w:r w:rsidRPr="00FB29E2">
        <w:rPr>
          <w:b/>
          <w:bCs/>
          <w:spacing w:val="-8"/>
          <w:sz w:val="19"/>
          <w:szCs w:val="19"/>
        </w:rPr>
        <w:t>6</w:t>
      </w:r>
      <w:r w:rsidR="003A5025" w:rsidRPr="00FB29E2">
        <w:rPr>
          <w:b/>
          <w:bCs/>
          <w:spacing w:val="-8"/>
          <w:sz w:val="19"/>
          <w:szCs w:val="19"/>
        </w:rPr>
        <w:t>. Ответственность Сторон</w:t>
      </w:r>
    </w:p>
    <w:p w14:paraId="528AE3DD" w14:textId="1500A351" w:rsidR="003B75D7" w:rsidRPr="00FB29E2" w:rsidRDefault="00FB29E2" w:rsidP="001A0F84">
      <w:pPr>
        <w:ind w:firstLine="567"/>
        <w:jc w:val="both"/>
        <w:rPr>
          <w:sz w:val="19"/>
          <w:szCs w:val="19"/>
        </w:rPr>
      </w:pPr>
      <w:r w:rsidRPr="00FB29E2">
        <w:rPr>
          <w:sz w:val="19"/>
          <w:szCs w:val="19"/>
        </w:rPr>
        <w:t>6</w:t>
      </w:r>
      <w:r w:rsidR="003B75D7" w:rsidRPr="00FB29E2">
        <w:rPr>
          <w:sz w:val="19"/>
          <w:szCs w:val="19"/>
        </w:rPr>
        <w:t>.1.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14:paraId="3554883A" w14:textId="35406F0F" w:rsidR="003B75D7" w:rsidRPr="00FB29E2" w:rsidRDefault="00FB29E2" w:rsidP="003B75D7">
      <w:pPr>
        <w:autoSpaceDE w:val="0"/>
        <w:autoSpaceDN w:val="0"/>
        <w:adjustRightInd w:val="0"/>
        <w:ind w:firstLine="142"/>
        <w:jc w:val="both"/>
        <w:rPr>
          <w:bCs/>
          <w:sz w:val="19"/>
          <w:szCs w:val="19"/>
        </w:rPr>
      </w:pPr>
      <w:r w:rsidRPr="00FB29E2">
        <w:rPr>
          <w:bCs/>
          <w:sz w:val="19"/>
          <w:szCs w:val="19"/>
        </w:rPr>
        <w:lastRenderedPageBreak/>
        <w:t>6</w:t>
      </w:r>
      <w:r w:rsidR="003B75D7" w:rsidRPr="00FB29E2">
        <w:rPr>
          <w:bCs/>
          <w:sz w:val="19"/>
          <w:szCs w:val="19"/>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06FAE4FA" w14:textId="5C254EF9" w:rsidR="003B75D7" w:rsidRPr="00FB29E2" w:rsidRDefault="00FB29E2" w:rsidP="003B75D7">
      <w:pPr>
        <w:pStyle w:val="ad"/>
        <w:ind w:firstLine="142"/>
        <w:jc w:val="both"/>
        <w:rPr>
          <w:rFonts w:ascii="Times New Roman" w:hAnsi="Times New Roman"/>
          <w:sz w:val="19"/>
          <w:szCs w:val="19"/>
        </w:rPr>
      </w:pPr>
      <w:r w:rsidRPr="00FB29E2">
        <w:rPr>
          <w:rFonts w:ascii="Times New Roman" w:hAnsi="Times New Roman"/>
          <w:color w:val="000000"/>
          <w:sz w:val="19"/>
          <w:szCs w:val="19"/>
        </w:rPr>
        <w:t>6</w:t>
      </w:r>
      <w:r w:rsidR="003B75D7" w:rsidRPr="00FB29E2">
        <w:rPr>
          <w:rFonts w:ascii="Times New Roman" w:hAnsi="Times New Roman"/>
          <w:color w:val="000000"/>
          <w:sz w:val="19"/>
          <w:szCs w:val="19"/>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 00 коп</w:t>
      </w:r>
      <w:r w:rsidR="003B75D7" w:rsidRPr="00FB29E2">
        <w:rPr>
          <w:rFonts w:ascii="Times New Roman" w:hAnsi="Times New Roman"/>
          <w:b/>
          <w:color w:val="000000"/>
          <w:sz w:val="19"/>
          <w:szCs w:val="19"/>
        </w:rPr>
        <w:t>.</w:t>
      </w:r>
    </w:p>
    <w:p w14:paraId="622EFE5F" w14:textId="05B5668B" w:rsidR="003B75D7" w:rsidRPr="00FB29E2" w:rsidRDefault="00FB29E2" w:rsidP="003B75D7">
      <w:pPr>
        <w:autoSpaceDE w:val="0"/>
        <w:autoSpaceDN w:val="0"/>
        <w:adjustRightInd w:val="0"/>
        <w:ind w:firstLine="142"/>
        <w:jc w:val="both"/>
        <w:rPr>
          <w:sz w:val="19"/>
          <w:szCs w:val="19"/>
        </w:rPr>
      </w:pPr>
      <w:r w:rsidRPr="00FB29E2">
        <w:rPr>
          <w:sz w:val="19"/>
          <w:szCs w:val="19"/>
        </w:rPr>
        <w:t>6</w:t>
      </w:r>
      <w:r w:rsidR="003B75D7" w:rsidRPr="00FB29E2">
        <w:rPr>
          <w:sz w:val="19"/>
          <w:szCs w:val="19"/>
        </w:rPr>
        <w:t>.4.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FE15B27" w14:textId="70A9D432" w:rsidR="003B75D7" w:rsidRPr="00FB29E2" w:rsidRDefault="00FB29E2" w:rsidP="003B75D7">
      <w:pPr>
        <w:autoSpaceDE w:val="0"/>
        <w:autoSpaceDN w:val="0"/>
        <w:adjustRightInd w:val="0"/>
        <w:ind w:firstLine="142"/>
        <w:jc w:val="both"/>
        <w:rPr>
          <w:sz w:val="19"/>
          <w:szCs w:val="19"/>
        </w:rPr>
      </w:pPr>
      <w:r w:rsidRPr="00FB29E2">
        <w:rPr>
          <w:color w:val="000000"/>
          <w:sz w:val="19"/>
          <w:szCs w:val="19"/>
        </w:rPr>
        <w:t>6</w:t>
      </w:r>
      <w:r w:rsidR="003B75D7" w:rsidRPr="00FB29E2">
        <w:rPr>
          <w:color w:val="000000"/>
          <w:sz w:val="19"/>
          <w:szCs w:val="19"/>
        </w:rPr>
        <w:t>.5.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4372BC70" w14:textId="001356C7" w:rsidR="003B75D7" w:rsidRPr="00FB29E2" w:rsidRDefault="00FB29E2" w:rsidP="003B75D7">
      <w:pPr>
        <w:shd w:val="clear" w:color="auto" w:fill="FFFFFF"/>
        <w:ind w:firstLine="142"/>
        <w:jc w:val="both"/>
        <w:rPr>
          <w:b/>
          <w:color w:val="000000"/>
          <w:sz w:val="19"/>
          <w:szCs w:val="19"/>
        </w:rPr>
      </w:pPr>
      <w:r w:rsidRPr="00FB29E2">
        <w:rPr>
          <w:color w:val="000000"/>
          <w:sz w:val="19"/>
          <w:szCs w:val="19"/>
        </w:rPr>
        <w:t>6</w:t>
      </w:r>
      <w:r w:rsidR="003B75D7" w:rsidRPr="00FB29E2">
        <w:rPr>
          <w:color w:val="000000"/>
          <w:sz w:val="19"/>
          <w:szCs w:val="19"/>
        </w:rPr>
        <w:t xml:space="preserve">.6.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003B75D7" w:rsidRPr="00FB29E2">
        <w:rPr>
          <w:b/>
          <w:color w:val="000000"/>
          <w:sz w:val="19"/>
          <w:szCs w:val="19"/>
        </w:rPr>
        <w:t>10 процентов цены Контракта, что составляет _____ руб. ____ коп.</w:t>
      </w:r>
    </w:p>
    <w:p w14:paraId="23B3E34A" w14:textId="48A292C4" w:rsidR="003B75D7" w:rsidRPr="00FB29E2" w:rsidRDefault="00FB29E2" w:rsidP="003B75D7">
      <w:pPr>
        <w:ind w:firstLine="142"/>
        <w:jc w:val="both"/>
        <w:rPr>
          <w:sz w:val="19"/>
          <w:szCs w:val="19"/>
        </w:rPr>
      </w:pPr>
      <w:r w:rsidRPr="00FB29E2">
        <w:rPr>
          <w:sz w:val="19"/>
          <w:szCs w:val="19"/>
        </w:rPr>
        <w:t>6</w:t>
      </w:r>
      <w:r w:rsidR="003B75D7" w:rsidRPr="00FB29E2">
        <w:rPr>
          <w:sz w:val="19"/>
          <w:szCs w:val="19"/>
        </w:rPr>
        <w:t xml:space="preserve">.7.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1000 руб. 00 коп. </w:t>
      </w:r>
    </w:p>
    <w:p w14:paraId="4723561D" w14:textId="39E2D44D" w:rsidR="003B75D7" w:rsidRPr="00FB29E2" w:rsidRDefault="00FB29E2" w:rsidP="003B75D7">
      <w:pPr>
        <w:ind w:firstLine="142"/>
        <w:jc w:val="both"/>
        <w:rPr>
          <w:sz w:val="19"/>
          <w:szCs w:val="19"/>
        </w:rPr>
      </w:pPr>
      <w:r w:rsidRPr="00FB29E2">
        <w:rPr>
          <w:color w:val="000000"/>
          <w:sz w:val="19"/>
          <w:szCs w:val="19"/>
          <w:shd w:val="clear" w:color="auto" w:fill="FFFFFF"/>
        </w:rPr>
        <w:t>6</w:t>
      </w:r>
      <w:r w:rsidR="003B75D7" w:rsidRPr="00FB29E2">
        <w:rPr>
          <w:color w:val="000000"/>
          <w:sz w:val="19"/>
          <w:szCs w:val="19"/>
          <w:shd w:val="clear" w:color="auto" w:fill="FFFFFF"/>
        </w:rPr>
        <w:t>.8.</w:t>
      </w:r>
      <w:r w:rsidR="00C34CC1" w:rsidRPr="00FB29E2">
        <w:rPr>
          <w:color w:val="000000"/>
          <w:sz w:val="19"/>
          <w:szCs w:val="19"/>
          <w:shd w:val="clear" w:color="auto" w:fill="FFFFFF"/>
        </w:rPr>
        <w:t xml:space="preserve"> </w:t>
      </w:r>
      <w:r w:rsidR="003B75D7" w:rsidRPr="00FB29E2">
        <w:rPr>
          <w:sz w:val="19"/>
          <w:szCs w:val="19"/>
        </w:rPr>
        <w:t>Общая сумма начисленн</w:t>
      </w:r>
      <w:r w:rsidR="00C34CC1" w:rsidRPr="00FB29E2">
        <w:rPr>
          <w:sz w:val="19"/>
          <w:szCs w:val="19"/>
        </w:rPr>
        <w:t xml:space="preserve">ых </w:t>
      </w:r>
      <w:r w:rsidR="003B75D7" w:rsidRPr="00FB29E2">
        <w:rPr>
          <w:sz w:val="19"/>
          <w:szCs w:val="19"/>
        </w:rPr>
        <w:t>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1AB7446" w14:textId="35CD97A9" w:rsidR="003B75D7" w:rsidRPr="00FB29E2" w:rsidRDefault="00FB29E2" w:rsidP="00FB0C5E">
      <w:pPr>
        <w:pStyle w:val="11"/>
        <w:shd w:val="clear" w:color="auto" w:fill="auto"/>
        <w:tabs>
          <w:tab w:val="left" w:pos="1450"/>
        </w:tabs>
        <w:ind w:firstLine="284"/>
        <w:jc w:val="both"/>
        <w:rPr>
          <w:rFonts w:ascii="Times New Roman" w:hAnsi="Times New Roman" w:cs="Times New Roman"/>
          <w:sz w:val="19"/>
          <w:szCs w:val="19"/>
        </w:rPr>
      </w:pPr>
      <w:r w:rsidRPr="00FB29E2">
        <w:rPr>
          <w:rFonts w:ascii="Times New Roman" w:hAnsi="Times New Roman" w:cs="Times New Roman"/>
          <w:sz w:val="19"/>
          <w:szCs w:val="19"/>
        </w:rPr>
        <w:t>6</w:t>
      </w:r>
      <w:r w:rsidR="003B75D7" w:rsidRPr="00FB29E2">
        <w:rPr>
          <w:rFonts w:ascii="Times New Roman" w:hAnsi="Times New Roman" w:cs="Times New Roman"/>
          <w:sz w:val="19"/>
          <w:szCs w:val="19"/>
        </w:rPr>
        <w:t>.9. Общая сумма  начисленн</w:t>
      </w:r>
      <w:r w:rsidR="00C34CC1" w:rsidRPr="00FB29E2">
        <w:rPr>
          <w:rFonts w:ascii="Times New Roman" w:hAnsi="Times New Roman" w:cs="Times New Roman"/>
          <w:sz w:val="19"/>
          <w:szCs w:val="19"/>
        </w:rPr>
        <w:t xml:space="preserve">ых </w:t>
      </w:r>
      <w:r w:rsidR="003B75D7" w:rsidRPr="00FB29E2">
        <w:rPr>
          <w:rFonts w:ascii="Times New Roman" w:hAnsi="Times New Roman" w:cs="Times New Roman"/>
          <w:sz w:val="19"/>
          <w:szCs w:val="19"/>
        </w:rPr>
        <w:t xml:space="preserve">штрафов за ненадлежащее исполнение Заказчиком обязательств, предусмотренных Контрактом, не может превышать цену Контракта. </w:t>
      </w:r>
      <w:r w:rsidR="003B75D7" w:rsidRPr="00FB29E2">
        <w:rPr>
          <w:rFonts w:ascii="Times New Roman" w:hAnsi="Times New Roman" w:cs="Times New Roman"/>
          <w:color w:val="000000"/>
          <w:sz w:val="19"/>
          <w:szCs w:val="19"/>
          <w:lang w:bidi="ru-RU"/>
        </w:rPr>
        <w:t>Уплата неустойки (штрафа, пеней) не освобождает Стороны от исполнения обязательств по контракту.</w:t>
      </w:r>
    </w:p>
    <w:p w14:paraId="19985DD3" w14:textId="4EC5C2CB" w:rsidR="003B75D7" w:rsidRPr="00FB29E2" w:rsidRDefault="00FB29E2" w:rsidP="003B75D7">
      <w:pPr>
        <w:pStyle w:val="ad"/>
        <w:ind w:firstLine="142"/>
        <w:jc w:val="both"/>
        <w:rPr>
          <w:rFonts w:ascii="Times New Roman" w:hAnsi="Times New Roman"/>
          <w:noProof/>
          <w:sz w:val="19"/>
          <w:szCs w:val="19"/>
        </w:rPr>
      </w:pPr>
      <w:r w:rsidRPr="00FB29E2">
        <w:rPr>
          <w:rFonts w:ascii="Times New Roman" w:hAnsi="Times New Roman"/>
          <w:noProof/>
          <w:sz w:val="19"/>
          <w:szCs w:val="19"/>
        </w:rPr>
        <w:t>6</w:t>
      </w:r>
      <w:r w:rsidR="003B75D7" w:rsidRPr="00FB29E2">
        <w:rPr>
          <w:rFonts w:ascii="Times New Roman" w:hAnsi="Times New Roman"/>
          <w:noProof/>
          <w:sz w:val="19"/>
          <w:szCs w:val="19"/>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F9E6456" w14:textId="7D7350D8" w:rsidR="003B75D7" w:rsidRPr="00FB29E2" w:rsidRDefault="00FB29E2" w:rsidP="003B75D7">
      <w:pPr>
        <w:jc w:val="center"/>
        <w:rPr>
          <w:b/>
          <w:bCs/>
          <w:sz w:val="19"/>
          <w:szCs w:val="19"/>
        </w:rPr>
      </w:pPr>
      <w:r w:rsidRPr="00FB29E2">
        <w:rPr>
          <w:b/>
          <w:bCs/>
          <w:sz w:val="19"/>
          <w:szCs w:val="19"/>
        </w:rPr>
        <w:t>7</w:t>
      </w:r>
      <w:r w:rsidR="003B75D7" w:rsidRPr="00FB29E2">
        <w:rPr>
          <w:b/>
          <w:bCs/>
          <w:sz w:val="19"/>
          <w:szCs w:val="19"/>
        </w:rPr>
        <w:t>. ОБСТОЯТЕЛЬСТВА НЕПРЕОДОЛИМОЙ  СИЛЫ</w:t>
      </w:r>
    </w:p>
    <w:p w14:paraId="5327A86F" w14:textId="04A616E6" w:rsidR="009160F1" w:rsidRPr="00FB29E2" w:rsidRDefault="00FB29E2" w:rsidP="009160F1">
      <w:pPr>
        <w:pStyle w:val="af0"/>
        <w:spacing w:after="0"/>
        <w:ind w:left="0" w:firstLine="709"/>
        <w:rPr>
          <w:sz w:val="19"/>
          <w:szCs w:val="19"/>
        </w:rPr>
      </w:pPr>
      <w:r w:rsidRPr="00FB29E2">
        <w:rPr>
          <w:sz w:val="19"/>
          <w:szCs w:val="19"/>
        </w:rPr>
        <w:t>7</w:t>
      </w:r>
      <w:r w:rsidR="009160F1" w:rsidRPr="00FB29E2">
        <w:rPr>
          <w:sz w:val="19"/>
          <w:szCs w:val="19"/>
        </w:rPr>
        <w:t xml:space="preserve">.1.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009160F1" w:rsidRPr="00FB29E2">
        <w:rPr>
          <w:sz w:val="19"/>
          <w:szCs w:val="19"/>
        </w:rPr>
        <w:t>но</w:t>
      </w:r>
      <w:proofErr w:type="gramEnd"/>
      <w:r w:rsidR="009160F1" w:rsidRPr="00FB29E2">
        <w:rPr>
          <w:sz w:val="19"/>
          <w:szCs w:val="19"/>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w:t>
      </w:r>
    </w:p>
    <w:p w14:paraId="33758AFC" w14:textId="77777777" w:rsidR="009160F1" w:rsidRPr="00FB29E2" w:rsidRDefault="009160F1" w:rsidP="009160F1">
      <w:pPr>
        <w:pStyle w:val="af0"/>
        <w:spacing w:after="0"/>
        <w:ind w:left="0" w:firstLine="709"/>
        <w:rPr>
          <w:sz w:val="19"/>
          <w:szCs w:val="19"/>
        </w:rPr>
      </w:pPr>
      <w:r w:rsidRPr="00FB29E2">
        <w:rPr>
          <w:sz w:val="19"/>
          <w:szCs w:val="19"/>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F61A529" w14:textId="29381517" w:rsidR="009160F1" w:rsidRPr="00FB29E2" w:rsidRDefault="00FB29E2" w:rsidP="009160F1">
      <w:pPr>
        <w:shd w:val="clear" w:color="auto" w:fill="FFFFFF"/>
        <w:tabs>
          <w:tab w:val="left" w:pos="8976"/>
          <w:tab w:val="right" w:pos="10988"/>
        </w:tabs>
        <w:ind w:firstLine="709"/>
        <w:jc w:val="both"/>
        <w:rPr>
          <w:sz w:val="19"/>
          <w:szCs w:val="19"/>
        </w:rPr>
      </w:pPr>
      <w:r w:rsidRPr="00FB29E2">
        <w:rPr>
          <w:sz w:val="19"/>
          <w:szCs w:val="19"/>
        </w:rPr>
        <w:t>7</w:t>
      </w:r>
      <w:r w:rsidR="009160F1" w:rsidRPr="00FB29E2">
        <w:rPr>
          <w:sz w:val="19"/>
          <w:szCs w:val="19"/>
        </w:rPr>
        <w:t>.2. Сторона, для которой создалась невозможность исполнения обязательств по Контракту вследствие обстоятельств непреодолимой силы, не позднее 3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w:t>
      </w:r>
      <w:r w:rsidR="002C67D2" w:rsidRPr="00FB29E2">
        <w:rPr>
          <w:sz w:val="19"/>
          <w:szCs w:val="19"/>
        </w:rPr>
        <w:t xml:space="preserve">рок исполнения обязательств. </w:t>
      </w:r>
      <w:proofErr w:type="spellStart"/>
      <w:r w:rsidR="002C67D2" w:rsidRPr="00FB29E2">
        <w:rPr>
          <w:sz w:val="19"/>
          <w:szCs w:val="19"/>
        </w:rPr>
        <w:t>Не</w:t>
      </w:r>
      <w:r w:rsidR="009160F1" w:rsidRPr="00FB29E2">
        <w:rPr>
          <w:sz w:val="19"/>
          <w:szCs w:val="19"/>
        </w:rPr>
        <w:t>извещение</w:t>
      </w:r>
      <w:proofErr w:type="spellEnd"/>
      <w:r w:rsidR="009160F1" w:rsidRPr="00FB29E2">
        <w:rPr>
          <w:sz w:val="19"/>
          <w:szCs w:val="19"/>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 </w:t>
      </w:r>
    </w:p>
    <w:p w14:paraId="2009F7E7" w14:textId="483C4695" w:rsidR="009160F1" w:rsidRPr="00FB29E2" w:rsidRDefault="00FB29E2" w:rsidP="009160F1">
      <w:pPr>
        <w:pStyle w:val="af0"/>
        <w:spacing w:after="0"/>
        <w:ind w:left="0" w:firstLine="709"/>
        <w:rPr>
          <w:sz w:val="19"/>
          <w:szCs w:val="19"/>
        </w:rPr>
      </w:pPr>
      <w:r w:rsidRPr="00FB29E2">
        <w:rPr>
          <w:sz w:val="19"/>
          <w:szCs w:val="19"/>
        </w:rPr>
        <w:t>7</w:t>
      </w:r>
      <w:r w:rsidR="009160F1" w:rsidRPr="00FB29E2">
        <w:rPr>
          <w:sz w:val="19"/>
          <w:szCs w:val="19"/>
        </w:rPr>
        <w:t>.3. По прекращении указанных обстоятель</w:t>
      </w:r>
      <w:proofErr w:type="gramStart"/>
      <w:r w:rsidR="009160F1" w:rsidRPr="00FB29E2">
        <w:rPr>
          <w:sz w:val="19"/>
          <w:szCs w:val="19"/>
        </w:rPr>
        <w:t>ств Ст</w:t>
      </w:r>
      <w:proofErr w:type="gramEnd"/>
      <w:r w:rsidR="009160F1" w:rsidRPr="00FB29E2">
        <w:rPr>
          <w:sz w:val="19"/>
          <w:szCs w:val="19"/>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причинённые не извещением или несвоевременным извещением.</w:t>
      </w:r>
    </w:p>
    <w:p w14:paraId="397822DF" w14:textId="1EE7DEF1" w:rsidR="009160F1" w:rsidRPr="00FB29E2" w:rsidRDefault="00FB29E2" w:rsidP="009160F1">
      <w:pPr>
        <w:pStyle w:val="af0"/>
        <w:spacing w:after="0"/>
        <w:ind w:left="0" w:firstLine="709"/>
        <w:rPr>
          <w:sz w:val="19"/>
          <w:szCs w:val="19"/>
        </w:rPr>
      </w:pPr>
      <w:r w:rsidRPr="00FB29E2">
        <w:rPr>
          <w:sz w:val="19"/>
          <w:szCs w:val="19"/>
        </w:rPr>
        <w:t>7</w:t>
      </w:r>
      <w:r w:rsidR="009160F1" w:rsidRPr="00FB29E2">
        <w:rPr>
          <w:sz w:val="19"/>
          <w:szCs w:val="19"/>
        </w:rPr>
        <w:t>.4. В случае наступления обстоятельств непреодолимой силы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50DEA991" w14:textId="540D27D0" w:rsidR="009160F1" w:rsidRPr="00FB29E2" w:rsidRDefault="00FB29E2" w:rsidP="009160F1">
      <w:pPr>
        <w:pStyle w:val="af0"/>
        <w:spacing w:after="0"/>
        <w:ind w:left="0" w:firstLine="709"/>
        <w:rPr>
          <w:sz w:val="19"/>
          <w:szCs w:val="19"/>
        </w:rPr>
      </w:pPr>
      <w:r w:rsidRPr="00FB29E2">
        <w:rPr>
          <w:sz w:val="19"/>
          <w:szCs w:val="19"/>
        </w:rPr>
        <w:t>7</w:t>
      </w:r>
      <w:r w:rsidR="009160F1" w:rsidRPr="00FB29E2">
        <w:rPr>
          <w:sz w:val="19"/>
          <w:szCs w:val="19"/>
        </w:rPr>
        <w:t>.5. Если обстоятельства непреодолимой силы и их последствия продолжают действовать более 3 (трех)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009160F1" w:rsidRPr="00FB29E2">
        <w:rPr>
          <w:b/>
          <w:sz w:val="19"/>
          <w:szCs w:val="19"/>
        </w:rPr>
        <w:t>.</w:t>
      </w:r>
    </w:p>
    <w:p w14:paraId="1DBDA3E4" w14:textId="77777777" w:rsidR="00A85D13" w:rsidRPr="00FB29E2" w:rsidRDefault="00A85D13" w:rsidP="003B75D7">
      <w:pPr>
        <w:tabs>
          <w:tab w:val="num" w:pos="0"/>
        </w:tabs>
        <w:jc w:val="center"/>
        <w:rPr>
          <w:b/>
          <w:bCs/>
          <w:sz w:val="19"/>
          <w:szCs w:val="19"/>
        </w:rPr>
      </w:pPr>
    </w:p>
    <w:p w14:paraId="5B788FB1" w14:textId="4FB1B431" w:rsidR="003B75D7" w:rsidRPr="00FB29E2" w:rsidRDefault="00FB29E2" w:rsidP="003B75D7">
      <w:pPr>
        <w:tabs>
          <w:tab w:val="num" w:pos="0"/>
        </w:tabs>
        <w:jc w:val="center"/>
        <w:rPr>
          <w:b/>
          <w:bCs/>
          <w:sz w:val="19"/>
          <w:szCs w:val="19"/>
        </w:rPr>
      </w:pPr>
      <w:r w:rsidRPr="00FB29E2">
        <w:rPr>
          <w:b/>
          <w:bCs/>
          <w:sz w:val="19"/>
          <w:szCs w:val="19"/>
        </w:rPr>
        <w:t>8</w:t>
      </w:r>
      <w:r w:rsidR="003B75D7" w:rsidRPr="00FB29E2">
        <w:rPr>
          <w:b/>
          <w:bCs/>
          <w:sz w:val="19"/>
          <w:szCs w:val="19"/>
        </w:rPr>
        <w:t>. РАЗРЕШЕНИЕ  СПОРОВ</w:t>
      </w:r>
    </w:p>
    <w:p w14:paraId="3B2D6B6B" w14:textId="6F5AAB5E" w:rsidR="003B75D7" w:rsidRPr="00FB29E2" w:rsidRDefault="00FB29E2" w:rsidP="00FB29E2">
      <w:pPr>
        <w:pStyle w:val="aa"/>
        <w:ind w:left="0" w:firstLine="426"/>
        <w:jc w:val="both"/>
        <w:rPr>
          <w:sz w:val="19"/>
          <w:szCs w:val="19"/>
        </w:rPr>
      </w:pPr>
      <w:r w:rsidRPr="00FB29E2">
        <w:rPr>
          <w:sz w:val="19"/>
          <w:szCs w:val="19"/>
        </w:rPr>
        <w:t xml:space="preserve">8.1. </w:t>
      </w:r>
      <w:r w:rsidR="003B75D7" w:rsidRPr="00FB29E2">
        <w:rPr>
          <w:sz w:val="19"/>
          <w:szCs w:val="19"/>
        </w:rPr>
        <w:t>Все споры, возникающие при исполнении настоящего Контракта,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587EB3D9" w14:textId="046D20C0" w:rsidR="003B75D7" w:rsidRPr="00FB29E2" w:rsidRDefault="00FB29E2" w:rsidP="00FB29E2">
      <w:pPr>
        <w:pStyle w:val="aa"/>
        <w:ind w:left="0" w:firstLine="426"/>
        <w:jc w:val="both"/>
        <w:rPr>
          <w:sz w:val="19"/>
          <w:szCs w:val="19"/>
        </w:rPr>
      </w:pPr>
      <w:r w:rsidRPr="00FB29E2">
        <w:rPr>
          <w:sz w:val="19"/>
          <w:szCs w:val="19"/>
        </w:rPr>
        <w:t xml:space="preserve">8.2. </w:t>
      </w:r>
      <w:r w:rsidR="003B75D7" w:rsidRPr="00FB29E2">
        <w:rPr>
          <w:sz w:val="19"/>
          <w:szCs w:val="19"/>
        </w:rPr>
        <w:t xml:space="preserve">Если Стороны не придут к соглашению путем переговоров, все споры рассматриваются в претензионном порядке. Срок рассмотрения претензии – 10 дней  </w:t>
      </w:r>
      <w:proofErr w:type="gramStart"/>
      <w:r w:rsidR="003B75D7" w:rsidRPr="00FB29E2">
        <w:rPr>
          <w:sz w:val="19"/>
          <w:szCs w:val="19"/>
        </w:rPr>
        <w:t>с даты получения</w:t>
      </w:r>
      <w:proofErr w:type="gramEnd"/>
      <w:r w:rsidR="003B75D7" w:rsidRPr="00FB29E2">
        <w:rPr>
          <w:sz w:val="19"/>
          <w:szCs w:val="19"/>
        </w:rPr>
        <w:t xml:space="preserve"> претензии.</w:t>
      </w:r>
    </w:p>
    <w:p w14:paraId="0FC66CB8" w14:textId="0A79229C" w:rsidR="003B75D7" w:rsidRPr="00FB29E2" w:rsidRDefault="00FB29E2" w:rsidP="00FB29E2">
      <w:pPr>
        <w:ind w:firstLine="426"/>
        <w:jc w:val="both"/>
        <w:rPr>
          <w:sz w:val="19"/>
          <w:szCs w:val="19"/>
        </w:rPr>
      </w:pPr>
      <w:r w:rsidRPr="00FB29E2">
        <w:rPr>
          <w:sz w:val="19"/>
          <w:szCs w:val="19"/>
        </w:rPr>
        <w:lastRenderedPageBreak/>
        <w:t xml:space="preserve">8.3. </w:t>
      </w:r>
      <w:r w:rsidR="003B75D7" w:rsidRPr="00FB29E2">
        <w:rPr>
          <w:sz w:val="19"/>
          <w:szCs w:val="19"/>
        </w:rPr>
        <w:t>В случае</w:t>
      </w:r>
      <w:proofErr w:type="gramStart"/>
      <w:r w:rsidR="003B75D7" w:rsidRPr="00FB29E2">
        <w:rPr>
          <w:sz w:val="19"/>
          <w:szCs w:val="19"/>
        </w:rPr>
        <w:t>,</w:t>
      </w:r>
      <w:proofErr w:type="gramEnd"/>
      <w:r w:rsidR="003B75D7" w:rsidRPr="00FB29E2">
        <w:rPr>
          <w:sz w:val="19"/>
          <w:szCs w:val="19"/>
        </w:rPr>
        <w:t xml:space="preserve"> если споры не урегулированы Сторонами с помощью переговоров и претензионном порядке, то они передаются заинтересованной Стороной в Арбитражный суд Курганской области.</w:t>
      </w:r>
    </w:p>
    <w:p w14:paraId="4A457D00" w14:textId="021A6C2B" w:rsidR="003B75D7" w:rsidRPr="00FB29E2" w:rsidRDefault="003B75D7" w:rsidP="006272F6">
      <w:pPr>
        <w:pStyle w:val="aa"/>
        <w:numPr>
          <w:ilvl w:val="0"/>
          <w:numId w:val="7"/>
        </w:numPr>
        <w:tabs>
          <w:tab w:val="num" w:pos="0"/>
        </w:tabs>
        <w:jc w:val="center"/>
        <w:rPr>
          <w:b/>
          <w:bCs/>
          <w:sz w:val="19"/>
          <w:szCs w:val="19"/>
        </w:rPr>
      </w:pPr>
      <w:r w:rsidRPr="00FB29E2">
        <w:rPr>
          <w:b/>
          <w:bCs/>
          <w:sz w:val="19"/>
          <w:szCs w:val="19"/>
        </w:rPr>
        <w:t>ПОРЯДОК ВНЕСЕНИЯ  ИЗМЕНЕНИЙ, ДОПОЛНЕНИЙ</w:t>
      </w:r>
    </w:p>
    <w:p w14:paraId="66D93EA4" w14:textId="77777777" w:rsidR="003B75D7" w:rsidRPr="00FB29E2" w:rsidRDefault="003B75D7" w:rsidP="003B75D7">
      <w:pPr>
        <w:tabs>
          <w:tab w:val="num" w:pos="0"/>
        </w:tabs>
        <w:ind w:left="113"/>
        <w:jc w:val="center"/>
        <w:rPr>
          <w:b/>
          <w:bCs/>
          <w:sz w:val="19"/>
          <w:szCs w:val="19"/>
        </w:rPr>
      </w:pPr>
      <w:r w:rsidRPr="00FB29E2">
        <w:rPr>
          <w:b/>
          <w:bCs/>
          <w:sz w:val="19"/>
          <w:szCs w:val="19"/>
        </w:rPr>
        <w:t>В  КОНТРАКТ  И  ЕГО  РАСТОРЖЕНИЕ</w:t>
      </w:r>
    </w:p>
    <w:p w14:paraId="37450B05" w14:textId="04196700" w:rsidR="003B75D7" w:rsidRPr="00FB29E2" w:rsidRDefault="00FB29E2" w:rsidP="003B75D7">
      <w:pPr>
        <w:tabs>
          <w:tab w:val="num" w:pos="0"/>
        </w:tabs>
        <w:ind w:left="113"/>
        <w:jc w:val="both"/>
        <w:rPr>
          <w:sz w:val="19"/>
          <w:szCs w:val="19"/>
        </w:rPr>
      </w:pPr>
      <w:r w:rsidRPr="00FB29E2">
        <w:rPr>
          <w:sz w:val="19"/>
          <w:szCs w:val="19"/>
        </w:rPr>
        <w:t>9</w:t>
      </w:r>
      <w:r w:rsidR="003B75D7" w:rsidRPr="00FB29E2">
        <w:rPr>
          <w:sz w:val="19"/>
          <w:szCs w:val="19"/>
        </w:rPr>
        <w:t>.1.  В настоящий Контракт могут быть внесены изменения и дополнения, которые оформляются Сторонами дополнительными соглашениями к настоящему Контракту.</w:t>
      </w:r>
    </w:p>
    <w:p w14:paraId="6EC498CE" w14:textId="20935F4B" w:rsidR="003B75D7" w:rsidRPr="00FB29E2" w:rsidRDefault="00FB29E2" w:rsidP="003B75D7">
      <w:pPr>
        <w:tabs>
          <w:tab w:val="num" w:pos="0"/>
        </w:tabs>
        <w:ind w:left="113"/>
        <w:jc w:val="both"/>
        <w:rPr>
          <w:sz w:val="19"/>
          <w:szCs w:val="19"/>
        </w:rPr>
      </w:pPr>
      <w:r w:rsidRPr="00FB29E2">
        <w:rPr>
          <w:sz w:val="19"/>
          <w:szCs w:val="19"/>
        </w:rPr>
        <w:t>9</w:t>
      </w:r>
      <w:r w:rsidR="003B75D7" w:rsidRPr="00FB29E2">
        <w:rPr>
          <w:sz w:val="19"/>
          <w:szCs w:val="19"/>
        </w:rPr>
        <w:t xml:space="preserve">.2. Настоящий Контракт </w:t>
      </w:r>
      <w:proofErr w:type="gramStart"/>
      <w:r w:rsidR="003B75D7" w:rsidRPr="00FB29E2">
        <w:rPr>
          <w:sz w:val="19"/>
          <w:szCs w:val="19"/>
        </w:rPr>
        <w:t>может быть досрочно расторгнут</w:t>
      </w:r>
      <w:proofErr w:type="gramEnd"/>
      <w:r w:rsidR="003B75D7" w:rsidRPr="00FB29E2">
        <w:rPr>
          <w:sz w:val="19"/>
          <w:szCs w:val="19"/>
        </w:rPr>
        <w:t xml:space="preserve"> по основаниям, предусмотренным законодательством Российской Федерации и настоящим Контрактом.</w:t>
      </w:r>
    </w:p>
    <w:p w14:paraId="0726F673" w14:textId="1F45AF01" w:rsidR="003B75D7" w:rsidRPr="00FB29E2" w:rsidRDefault="00FB29E2" w:rsidP="003B75D7">
      <w:pPr>
        <w:tabs>
          <w:tab w:val="num" w:pos="0"/>
        </w:tabs>
        <w:ind w:left="113"/>
        <w:jc w:val="both"/>
        <w:rPr>
          <w:sz w:val="19"/>
          <w:szCs w:val="19"/>
        </w:rPr>
      </w:pPr>
      <w:r w:rsidRPr="00FB29E2">
        <w:rPr>
          <w:sz w:val="19"/>
          <w:szCs w:val="19"/>
        </w:rPr>
        <w:t>9</w:t>
      </w:r>
      <w:r w:rsidR="003B75D7" w:rsidRPr="00FB29E2">
        <w:rPr>
          <w:sz w:val="19"/>
          <w:szCs w:val="19"/>
        </w:rPr>
        <w:t xml:space="preserve">.3.  «Заказчик», должен направить письменное уведомление о намерении расторгнуть настоящий Контракт Исполнителю не </w:t>
      </w:r>
      <w:proofErr w:type="gramStart"/>
      <w:r w:rsidR="003B75D7" w:rsidRPr="00FB29E2">
        <w:rPr>
          <w:sz w:val="19"/>
          <w:szCs w:val="19"/>
        </w:rPr>
        <w:t>позднее</w:t>
      </w:r>
      <w:proofErr w:type="gramEnd"/>
      <w:r w:rsidR="003B75D7" w:rsidRPr="00FB29E2">
        <w:rPr>
          <w:sz w:val="19"/>
          <w:szCs w:val="19"/>
        </w:rPr>
        <w:t xml:space="preserve"> чем за </w:t>
      </w:r>
      <w:r w:rsidR="00436AED" w:rsidRPr="00FB29E2">
        <w:rPr>
          <w:sz w:val="19"/>
          <w:szCs w:val="19"/>
        </w:rPr>
        <w:t>1</w:t>
      </w:r>
      <w:r w:rsidR="003B75D7" w:rsidRPr="00FB29E2">
        <w:rPr>
          <w:sz w:val="19"/>
          <w:szCs w:val="19"/>
        </w:rPr>
        <w:t>0 (</w:t>
      </w:r>
      <w:r w:rsidR="00436AED" w:rsidRPr="00FB29E2">
        <w:rPr>
          <w:sz w:val="19"/>
          <w:szCs w:val="19"/>
        </w:rPr>
        <w:t>десять</w:t>
      </w:r>
      <w:r w:rsidR="003B75D7" w:rsidRPr="00FB29E2">
        <w:rPr>
          <w:sz w:val="19"/>
          <w:szCs w:val="19"/>
        </w:rPr>
        <w:t>) календарных дней до предполагаемой даты расторжения настоящего Контракта. Настоящий Контракт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Контракта.</w:t>
      </w:r>
    </w:p>
    <w:p w14:paraId="50581749" w14:textId="6B867CC7" w:rsidR="003B75D7" w:rsidRPr="00FB29E2" w:rsidRDefault="003B75D7" w:rsidP="003B75D7">
      <w:pPr>
        <w:tabs>
          <w:tab w:val="num" w:pos="0"/>
        </w:tabs>
        <w:ind w:left="113"/>
        <w:jc w:val="center"/>
        <w:rPr>
          <w:b/>
          <w:bCs/>
          <w:sz w:val="19"/>
          <w:szCs w:val="19"/>
        </w:rPr>
      </w:pPr>
      <w:r w:rsidRPr="00FB29E2">
        <w:rPr>
          <w:b/>
          <w:bCs/>
          <w:sz w:val="19"/>
          <w:szCs w:val="19"/>
        </w:rPr>
        <w:t>1</w:t>
      </w:r>
      <w:r w:rsidR="00FB29E2" w:rsidRPr="00FB29E2">
        <w:rPr>
          <w:b/>
          <w:bCs/>
          <w:sz w:val="19"/>
          <w:szCs w:val="19"/>
        </w:rPr>
        <w:t>0</w:t>
      </w:r>
      <w:r w:rsidRPr="00FB29E2">
        <w:rPr>
          <w:b/>
          <w:bCs/>
          <w:sz w:val="19"/>
          <w:szCs w:val="19"/>
        </w:rPr>
        <w:t>. СРОК ДЕЙСТВИЯ КОНТРАКТА</w:t>
      </w:r>
    </w:p>
    <w:p w14:paraId="5E8236BE" w14:textId="30E02347" w:rsidR="003B75D7" w:rsidRPr="00FB29E2" w:rsidRDefault="003B75D7" w:rsidP="003B75D7">
      <w:pPr>
        <w:tabs>
          <w:tab w:val="num" w:pos="0"/>
        </w:tabs>
        <w:ind w:left="113"/>
        <w:jc w:val="both"/>
        <w:rPr>
          <w:sz w:val="19"/>
          <w:szCs w:val="19"/>
        </w:rPr>
      </w:pPr>
      <w:r w:rsidRPr="00FB29E2">
        <w:rPr>
          <w:sz w:val="19"/>
          <w:szCs w:val="19"/>
        </w:rPr>
        <w:t xml:space="preserve"> 1</w:t>
      </w:r>
      <w:r w:rsidR="00FB29E2" w:rsidRPr="00FB29E2">
        <w:rPr>
          <w:sz w:val="19"/>
          <w:szCs w:val="19"/>
        </w:rPr>
        <w:t>0</w:t>
      </w:r>
      <w:r w:rsidRPr="00FB29E2">
        <w:rPr>
          <w:sz w:val="19"/>
          <w:szCs w:val="19"/>
        </w:rPr>
        <w:t>.1.  Настоящий Контра</w:t>
      </w:r>
      <w:proofErr w:type="gramStart"/>
      <w:r w:rsidRPr="00FB29E2">
        <w:rPr>
          <w:sz w:val="19"/>
          <w:szCs w:val="19"/>
        </w:rPr>
        <w:t>кт вст</w:t>
      </w:r>
      <w:proofErr w:type="gramEnd"/>
      <w:r w:rsidRPr="00FB29E2">
        <w:rPr>
          <w:sz w:val="19"/>
          <w:szCs w:val="19"/>
        </w:rPr>
        <w:t>упает в силу с даты  подписания его Сторонами и действует по 3</w:t>
      </w:r>
      <w:r w:rsidR="00FB29E2" w:rsidRPr="00FB29E2">
        <w:rPr>
          <w:sz w:val="19"/>
          <w:szCs w:val="19"/>
        </w:rPr>
        <w:t>0</w:t>
      </w:r>
      <w:r w:rsidRPr="00FB29E2">
        <w:rPr>
          <w:sz w:val="19"/>
          <w:szCs w:val="19"/>
        </w:rPr>
        <w:t>.12.202</w:t>
      </w:r>
      <w:r w:rsidR="00FB29E2" w:rsidRPr="00FB29E2">
        <w:rPr>
          <w:sz w:val="19"/>
          <w:szCs w:val="19"/>
        </w:rPr>
        <w:t>6</w:t>
      </w:r>
      <w:r w:rsidRPr="00FB29E2">
        <w:rPr>
          <w:sz w:val="19"/>
          <w:szCs w:val="19"/>
        </w:rPr>
        <w:t>,</w:t>
      </w:r>
      <w:r w:rsidR="002C67D2" w:rsidRPr="00FB29E2">
        <w:rPr>
          <w:sz w:val="19"/>
          <w:szCs w:val="19"/>
        </w:rPr>
        <w:t xml:space="preserve"> </w:t>
      </w:r>
      <w:r w:rsidRPr="00FB29E2">
        <w:rPr>
          <w:sz w:val="19"/>
          <w:szCs w:val="19"/>
        </w:rPr>
        <w:t xml:space="preserve"> а в части расчетов до полного их исполнения по настоящему Контракту.</w:t>
      </w:r>
    </w:p>
    <w:p w14:paraId="447AEE17" w14:textId="628D24DF" w:rsidR="003B75D7" w:rsidRPr="00FB29E2" w:rsidRDefault="003B75D7" w:rsidP="003B75D7">
      <w:pPr>
        <w:tabs>
          <w:tab w:val="num" w:pos="0"/>
          <w:tab w:val="left" w:pos="3969"/>
        </w:tabs>
        <w:ind w:left="-540"/>
        <w:jc w:val="center"/>
        <w:rPr>
          <w:b/>
          <w:bCs/>
          <w:sz w:val="19"/>
          <w:szCs w:val="19"/>
        </w:rPr>
      </w:pPr>
      <w:r w:rsidRPr="00FB29E2">
        <w:rPr>
          <w:b/>
          <w:bCs/>
          <w:sz w:val="19"/>
          <w:szCs w:val="19"/>
        </w:rPr>
        <w:t>1</w:t>
      </w:r>
      <w:r w:rsidR="00FB29E2" w:rsidRPr="00FB29E2">
        <w:rPr>
          <w:b/>
          <w:bCs/>
          <w:sz w:val="19"/>
          <w:szCs w:val="19"/>
        </w:rPr>
        <w:t>1</w:t>
      </w:r>
      <w:r w:rsidRPr="00FB29E2">
        <w:rPr>
          <w:b/>
          <w:bCs/>
          <w:sz w:val="19"/>
          <w:szCs w:val="19"/>
        </w:rPr>
        <w:t>. ПРОЧИЕ УСЛОВИЯ</w:t>
      </w:r>
    </w:p>
    <w:p w14:paraId="5F779030" w14:textId="4C5F1380" w:rsidR="009160F1" w:rsidRPr="00FB29E2" w:rsidRDefault="003B75D7" w:rsidP="009160F1">
      <w:pPr>
        <w:ind w:firstLine="709"/>
        <w:rPr>
          <w:sz w:val="19"/>
          <w:szCs w:val="19"/>
        </w:rPr>
      </w:pPr>
      <w:r w:rsidRPr="00FB29E2">
        <w:rPr>
          <w:sz w:val="19"/>
          <w:szCs w:val="19"/>
        </w:rPr>
        <w:t>1</w:t>
      </w:r>
      <w:r w:rsidR="00FB29E2" w:rsidRPr="00FB29E2">
        <w:rPr>
          <w:sz w:val="19"/>
          <w:szCs w:val="19"/>
        </w:rPr>
        <w:t>1</w:t>
      </w:r>
      <w:r w:rsidRPr="00FB29E2">
        <w:rPr>
          <w:sz w:val="19"/>
          <w:szCs w:val="19"/>
        </w:rPr>
        <w:t xml:space="preserve">.1.   </w:t>
      </w:r>
      <w:r w:rsidR="009160F1" w:rsidRPr="00FB29E2">
        <w:rPr>
          <w:sz w:val="19"/>
          <w:szCs w:val="19"/>
        </w:rPr>
        <w:t>В случае изменения адресов, банковских реквизитов, номеров телефонов Сторона, у которой это произошло, письменно извещает другую Сторону в течение 1 рабочего дня со дня изменения. Сторона не уведомившая, несвоевременно уведомившая об изменении местонахождения, наименования, банковских и иных реквизитов несет ответственность за это самостоятельно.</w:t>
      </w:r>
    </w:p>
    <w:p w14:paraId="73E48570" w14:textId="0D2C1C2D" w:rsidR="003B75D7" w:rsidRPr="00FB29E2" w:rsidRDefault="003B75D7" w:rsidP="003B75D7">
      <w:pPr>
        <w:tabs>
          <w:tab w:val="num" w:pos="0"/>
        </w:tabs>
        <w:ind w:left="113"/>
        <w:jc w:val="both"/>
        <w:rPr>
          <w:sz w:val="19"/>
          <w:szCs w:val="19"/>
        </w:rPr>
      </w:pPr>
      <w:r w:rsidRPr="00FB29E2">
        <w:rPr>
          <w:sz w:val="19"/>
          <w:szCs w:val="19"/>
        </w:rPr>
        <w:t>1</w:t>
      </w:r>
      <w:r w:rsidR="00FB29E2" w:rsidRPr="00FB29E2">
        <w:rPr>
          <w:sz w:val="19"/>
          <w:szCs w:val="19"/>
        </w:rPr>
        <w:t>1</w:t>
      </w:r>
      <w:r w:rsidRPr="00FB29E2">
        <w:rPr>
          <w:sz w:val="19"/>
          <w:szCs w:val="19"/>
        </w:rPr>
        <w:t>.2.    Все приложения к настоящему Контракту являются его неотъемлемыми частями.</w:t>
      </w:r>
    </w:p>
    <w:p w14:paraId="20E0006B" w14:textId="200B7C6E" w:rsidR="003B75D7" w:rsidRPr="00FB29E2" w:rsidRDefault="003B75D7" w:rsidP="003B75D7">
      <w:pPr>
        <w:tabs>
          <w:tab w:val="num" w:pos="0"/>
        </w:tabs>
        <w:ind w:left="113"/>
        <w:jc w:val="both"/>
        <w:rPr>
          <w:sz w:val="19"/>
          <w:szCs w:val="19"/>
        </w:rPr>
      </w:pPr>
      <w:r w:rsidRPr="00FB29E2">
        <w:rPr>
          <w:sz w:val="19"/>
          <w:szCs w:val="19"/>
        </w:rPr>
        <w:t>1</w:t>
      </w:r>
      <w:r w:rsidR="00FB29E2" w:rsidRPr="00FB29E2">
        <w:rPr>
          <w:sz w:val="19"/>
          <w:szCs w:val="19"/>
        </w:rPr>
        <w:t>1</w:t>
      </w:r>
      <w:r w:rsidRPr="00FB29E2">
        <w:rPr>
          <w:sz w:val="19"/>
          <w:szCs w:val="19"/>
        </w:rPr>
        <w:t>.3. Все вопросы, не предусмотренные настоящим Контрактом, регулируются законодательством Российской Федерации.</w:t>
      </w:r>
    </w:p>
    <w:p w14:paraId="4C7CBD8C" w14:textId="74896398" w:rsidR="003B75D7" w:rsidRPr="00FB29E2" w:rsidRDefault="003B75D7" w:rsidP="00D97812">
      <w:pPr>
        <w:ind w:firstLine="142"/>
        <w:jc w:val="both"/>
        <w:rPr>
          <w:sz w:val="19"/>
          <w:szCs w:val="19"/>
        </w:rPr>
      </w:pPr>
      <w:r w:rsidRPr="00FB29E2">
        <w:rPr>
          <w:sz w:val="19"/>
          <w:szCs w:val="19"/>
        </w:rPr>
        <w:t>1</w:t>
      </w:r>
      <w:r w:rsidR="00FB29E2" w:rsidRPr="00FB29E2">
        <w:rPr>
          <w:sz w:val="19"/>
          <w:szCs w:val="19"/>
        </w:rPr>
        <w:t>1</w:t>
      </w:r>
      <w:r w:rsidRPr="00FB29E2">
        <w:rPr>
          <w:sz w:val="19"/>
          <w:szCs w:val="19"/>
        </w:rPr>
        <w:t xml:space="preserve">.4. Настоящий Контракт составлен в 2-х экземплярах, имеющих одинаковую юридическую силу, по одному для каждой из сторон. Стороны </w:t>
      </w:r>
      <w:proofErr w:type="gramStart"/>
      <w:r w:rsidRPr="00FB29E2">
        <w:rPr>
          <w:sz w:val="19"/>
          <w:szCs w:val="19"/>
        </w:rPr>
        <w:t>допускают и признают</w:t>
      </w:r>
      <w:proofErr w:type="gramEnd"/>
      <w:r w:rsidRPr="00FB29E2">
        <w:rPr>
          <w:sz w:val="19"/>
          <w:szCs w:val="19"/>
        </w:rPr>
        <w:t xml:space="preserve"> юридическую силу заключения настоящего Контракта, а так же обмена документами, относящимся к нему, посредством почтовой, факсимильной, электронной и иной связи, позволяющей достоверно установить, что документ исходит от стороны по Контракту. </w:t>
      </w:r>
    </w:p>
    <w:p w14:paraId="688071EF" w14:textId="0F741FD1" w:rsidR="003B75D7" w:rsidRPr="00FB29E2" w:rsidRDefault="003B75D7" w:rsidP="00D97812">
      <w:pPr>
        <w:autoSpaceDE w:val="0"/>
        <w:autoSpaceDN w:val="0"/>
        <w:adjustRightInd w:val="0"/>
        <w:ind w:firstLine="142"/>
        <w:jc w:val="both"/>
        <w:rPr>
          <w:sz w:val="19"/>
          <w:szCs w:val="19"/>
        </w:rPr>
      </w:pPr>
      <w:r w:rsidRPr="00FB29E2">
        <w:rPr>
          <w:sz w:val="19"/>
          <w:szCs w:val="19"/>
        </w:rPr>
        <w:t>1</w:t>
      </w:r>
      <w:r w:rsidR="00FB29E2" w:rsidRPr="00FB29E2">
        <w:rPr>
          <w:sz w:val="19"/>
          <w:szCs w:val="19"/>
        </w:rPr>
        <w:t>1</w:t>
      </w:r>
      <w:r w:rsidRPr="00FB29E2">
        <w:rPr>
          <w:sz w:val="19"/>
          <w:szCs w:val="19"/>
        </w:rPr>
        <w:t xml:space="preserve">.6. Настоящий Контракт может быть изменен, дополнен или расторгнут по соглашению Сторон либо по иным основаниям, установленным действующим законодательством Российской Федерации. Все изменения, дополнения и приложения к настоящему Контракту действительны в случае, если они совершены в письменной форме, </w:t>
      </w:r>
      <w:proofErr w:type="gramStart"/>
      <w:r w:rsidRPr="00FB29E2">
        <w:rPr>
          <w:sz w:val="19"/>
          <w:szCs w:val="19"/>
        </w:rPr>
        <w:t>подписаны уполномоченными на то лицами и скреплены</w:t>
      </w:r>
      <w:proofErr w:type="gramEnd"/>
      <w:r w:rsidRPr="00FB29E2">
        <w:rPr>
          <w:sz w:val="19"/>
          <w:szCs w:val="19"/>
        </w:rPr>
        <w:t xml:space="preserve"> печатями Сторон.</w:t>
      </w:r>
    </w:p>
    <w:p w14:paraId="04242DF6" w14:textId="7FB996AA" w:rsidR="006374A5" w:rsidRPr="00FB29E2" w:rsidRDefault="006374A5" w:rsidP="006374A5">
      <w:pPr>
        <w:tabs>
          <w:tab w:val="left" w:pos="855"/>
        </w:tabs>
        <w:ind w:left="114"/>
        <w:jc w:val="center"/>
        <w:rPr>
          <w:b/>
          <w:bCs/>
          <w:sz w:val="19"/>
          <w:szCs w:val="19"/>
        </w:rPr>
      </w:pPr>
      <w:r w:rsidRPr="00FB29E2">
        <w:rPr>
          <w:b/>
          <w:bCs/>
          <w:sz w:val="19"/>
          <w:szCs w:val="19"/>
        </w:rPr>
        <w:t>1</w:t>
      </w:r>
      <w:r w:rsidR="00FB29E2" w:rsidRPr="00FB29E2">
        <w:rPr>
          <w:b/>
          <w:bCs/>
          <w:sz w:val="19"/>
          <w:szCs w:val="19"/>
        </w:rPr>
        <w:t>2</w:t>
      </w:r>
      <w:r w:rsidRPr="00FB29E2">
        <w:rPr>
          <w:b/>
          <w:bCs/>
          <w:sz w:val="19"/>
          <w:szCs w:val="19"/>
        </w:rPr>
        <w:t>. ЮРИДИЧЕСКИЕ АДРЕСА И ПЛАТЕЖНЫЕ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0"/>
      </w:tblGrid>
      <w:tr w:rsidR="006374A5" w:rsidRPr="00FB29E2" w14:paraId="1B2DE430" w14:textId="77777777" w:rsidTr="00967BE8">
        <w:tc>
          <w:tcPr>
            <w:tcW w:w="5211" w:type="dxa"/>
          </w:tcPr>
          <w:p w14:paraId="7B03ED83" w14:textId="77777777" w:rsidR="006374A5" w:rsidRPr="00FB29E2" w:rsidRDefault="006374A5" w:rsidP="006272F6">
            <w:pPr>
              <w:pStyle w:val="ConsNormal"/>
              <w:widowControl/>
              <w:ind w:firstLine="0"/>
              <w:jc w:val="center"/>
              <w:rPr>
                <w:rFonts w:ascii="Times New Roman" w:hAnsi="Times New Roman" w:cs="Times New Roman"/>
                <w:b/>
                <w:bCs/>
                <w:sz w:val="19"/>
                <w:szCs w:val="19"/>
              </w:rPr>
            </w:pPr>
            <w:r w:rsidRPr="00FB29E2">
              <w:rPr>
                <w:rFonts w:ascii="Times New Roman" w:hAnsi="Times New Roman" w:cs="Times New Roman"/>
                <w:b/>
                <w:bCs/>
                <w:sz w:val="19"/>
                <w:szCs w:val="19"/>
              </w:rPr>
              <w:t>Заказчик</w:t>
            </w:r>
          </w:p>
        </w:tc>
        <w:tc>
          <w:tcPr>
            <w:tcW w:w="4360" w:type="dxa"/>
          </w:tcPr>
          <w:p w14:paraId="60BBAECD" w14:textId="77777777" w:rsidR="006374A5" w:rsidRPr="00FB29E2" w:rsidRDefault="006374A5" w:rsidP="006272F6">
            <w:pPr>
              <w:pStyle w:val="ConsNormal"/>
              <w:widowControl/>
              <w:ind w:firstLine="0"/>
              <w:jc w:val="center"/>
              <w:rPr>
                <w:rFonts w:ascii="Times New Roman" w:hAnsi="Times New Roman" w:cs="Times New Roman"/>
                <w:b/>
                <w:bCs/>
                <w:sz w:val="19"/>
                <w:szCs w:val="19"/>
              </w:rPr>
            </w:pPr>
            <w:r w:rsidRPr="00FB29E2">
              <w:rPr>
                <w:rFonts w:ascii="Times New Roman" w:hAnsi="Times New Roman" w:cs="Times New Roman"/>
                <w:b/>
                <w:bCs/>
                <w:sz w:val="19"/>
                <w:szCs w:val="19"/>
              </w:rPr>
              <w:t>Исполнитель</w:t>
            </w:r>
          </w:p>
        </w:tc>
      </w:tr>
      <w:tr w:rsidR="006374A5" w:rsidRPr="00FB29E2" w14:paraId="382D2EAB" w14:textId="77777777" w:rsidTr="00967BE8">
        <w:tc>
          <w:tcPr>
            <w:tcW w:w="5211" w:type="dxa"/>
          </w:tcPr>
          <w:p w14:paraId="4A97C6A0" w14:textId="77777777" w:rsidR="006374A5" w:rsidRPr="00FB29E2" w:rsidRDefault="006374A5" w:rsidP="006272F6">
            <w:pPr>
              <w:jc w:val="center"/>
              <w:rPr>
                <w:b/>
                <w:sz w:val="19"/>
                <w:szCs w:val="19"/>
              </w:rPr>
            </w:pPr>
            <w:r w:rsidRPr="00FB29E2">
              <w:rPr>
                <w:b/>
                <w:sz w:val="19"/>
                <w:szCs w:val="19"/>
              </w:rPr>
              <w:t xml:space="preserve">Федеральное казенное учреждение «Исправительная колония №1 Управления Федеральной службы исполнения наказаний по Курганской области» </w:t>
            </w:r>
          </w:p>
          <w:p w14:paraId="3BABC303" w14:textId="77777777" w:rsidR="006374A5" w:rsidRPr="00FB29E2" w:rsidRDefault="006374A5" w:rsidP="006272F6">
            <w:pPr>
              <w:jc w:val="center"/>
              <w:rPr>
                <w:b/>
                <w:sz w:val="19"/>
                <w:szCs w:val="19"/>
              </w:rPr>
            </w:pPr>
          </w:p>
          <w:p w14:paraId="1A8E9C5F" w14:textId="77777777" w:rsidR="00FB29E2" w:rsidRPr="00FB29E2" w:rsidRDefault="00FB29E2" w:rsidP="00FB29E2">
            <w:pPr>
              <w:ind w:right="323"/>
              <w:rPr>
                <w:sz w:val="19"/>
                <w:szCs w:val="19"/>
              </w:rPr>
            </w:pPr>
            <w:r w:rsidRPr="00FB29E2">
              <w:rPr>
                <w:sz w:val="19"/>
                <w:szCs w:val="19"/>
              </w:rPr>
              <w:t xml:space="preserve">Сокращенное наименование: ФКУ ИК-1 УФСИН </w:t>
            </w:r>
          </w:p>
          <w:p w14:paraId="6C1199D0" w14:textId="77777777" w:rsidR="00FB29E2" w:rsidRPr="00FB29E2" w:rsidRDefault="00FB29E2" w:rsidP="00FB29E2">
            <w:pPr>
              <w:ind w:right="323"/>
              <w:rPr>
                <w:sz w:val="19"/>
                <w:szCs w:val="19"/>
              </w:rPr>
            </w:pPr>
            <w:r w:rsidRPr="00FB29E2">
              <w:rPr>
                <w:sz w:val="19"/>
                <w:szCs w:val="19"/>
              </w:rPr>
              <w:t>по Курганской области</w:t>
            </w:r>
          </w:p>
          <w:p w14:paraId="7A46AE54" w14:textId="77777777" w:rsidR="00FB29E2" w:rsidRPr="00FB29E2" w:rsidRDefault="00FB29E2" w:rsidP="00FB29E2">
            <w:pPr>
              <w:ind w:right="323"/>
              <w:rPr>
                <w:sz w:val="19"/>
                <w:szCs w:val="19"/>
              </w:rPr>
            </w:pPr>
            <w:r w:rsidRPr="00FB29E2">
              <w:rPr>
                <w:bCs/>
                <w:sz w:val="19"/>
                <w:szCs w:val="19"/>
              </w:rPr>
              <w:t>Юридический/фактический адрес</w:t>
            </w:r>
            <w:r w:rsidRPr="00FB29E2">
              <w:rPr>
                <w:sz w:val="19"/>
                <w:szCs w:val="19"/>
              </w:rPr>
              <w:t>: 640008, Курганская область, г. Курган, ул. 2-я Часовая,40</w:t>
            </w:r>
          </w:p>
          <w:p w14:paraId="049AD0C5" w14:textId="77777777" w:rsidR="00FB29E2" w:rsidRPr="00FB29E2" w:rsidRDefault="00FB29E2" w:rsidP="00FB29E2">
            <w:pPr>
              <w:ind w:right="323"/>
              <w:rPr>
                <w:sz w:val="19"/>
                <w:szCs w:val="19"/>
              </w:rPr>
            </w:pPr>
            <w:r w:rsidRPr="00FB29E2">
              <w:rPr>
                <w:sz w:val="19"/>
                <w:szCs w:val="19"/>
              </w:rPr>
              <w:t>ИНН 4501055897</w:t>
            </w:r>
          </w:p>
          <w:p w14:paraId="4247B99B" w14:textId="77777777" w:rsidR="00FB29E2" w:rsidRPr="00FB29E2" w:rsidRDefault="00FB29E2" w:rsidP="00FB29E2">
            <w:pPr>
              <w:ind w:right="323"/>
              <w:rPr>
                <w:sz w:val="19"/>
                <w:szCs w:val="19"/>
              </w:rPr>
            </w:pPr>
            <w:r w:rsidRPr="00FB29E2">
              <w:rPr>
                <w:sz w:val="19"/>
                <w:szCs w:val="19"/>
              </w:rPr>
              <w:t>КПП 450101001</w:t>
            </w:r>
          </w:p>
          <w:p w14:paraId="54A8574F" w14:textId="77777777" w:rsidR="00FB29E2" w:rsidRPr="00FB29E2" w:rsidRDefault="00FB29E2" w:rsidP="00FB29E2">
            <w:pPr>
              <w:pStyle w:val="aa"/>
              <w:ind w:left="0"/>
              <w:rPr>
                <w:sz w:val="19"/>
                <w:szCs w:val="19"/>
              </w:rPr>
            </w:pPr>
            <w:r w:rsidRPr="00FB29E2">
              <w:rPr>
                <w:sz w:val="19"/>
                <w:szCs w:val="19"/>
              </w:rPr>
              <w:t>Банковские реквизиты:</w:t>
            </w:r>
          </w:p>
          <w:p w14:paraId="592A5008" w14:textId="77777777" w:rsidR="00FB29E2" w:rsidRPr="00FB29E2" w:rsidRDefault="00FB29E2" w:rsidP="00FB29E2">
            <w:pPr>
              <w:pStyle w:val="aa"/>
              <w:ind w:left="0"/>
              <w:rPr>
                <w:sz w:val="19"/>
                <w:szCs w:val="19"/>
              </w:rPr>
            </w:pPr>
            <w:proofErr w:type="gramStart"/>
            <w:r w:rsidRPr="00FB29E2">
              <w:rPr>
                <w:sz w:val="19"/>
                <w:szCs w:val="19"/>
              </w:rPr>
              <w:t>р</w:t>
            </w:r>
            <w:proofErr w:type="gramEnd"/>
            <w:r w:rsidRPr="00FB29E2">
              <w:rPr>
                <w:sz w:val="19"/>
                <w:szCs w:val="19"/>
              </w:rPr>
              <w:t>/с 03211643000000015110</w:t>
            </w:r>
          </w:p>
          <w:p w14:paraId="474D370C" w14:textId="77777777" w:rsidR="00FB29E2" w:rsidRPr="00FB29E2" w:rsidRDefault="00FB29E2" w:rsidP="00FB29E2">
            <w:pPr>
              <w:pStyle w:val="aa"/>
              <w:ind w:left="0"/>
              <w:rPr>
                <w:sz w:val="19"/>
                <w:szCs w:val="19"/>
              </w:rPr>
            </w:pPr>
            <w:r w:rsidRPr="00FB29E2">
              <w:rPr>
                <w:sz w:val="19"/>
                <w:szCs w:val="19"/>
              </w:rPr>
              <w:t>к/с 40102810445370000043</w:t>
            </w:r>
          </w:p>
          <w:p w14:paraId="78458FA9" w14:textId="77777777" w:rsidR="00FB29E2" w:rsidRPr="00FB29E2" w:rsidRDefault="00FB29E2" w:rsidP="00FB29E2">
            <w:pPr>
              <w:pStyle w:val="aa"/>
              <w:ind w:left="0"/>
              <w:rPr>
                <w:sz w:val="19"/>
                <w:szCs w:val="19"/>
              </w:rPr>
            </w:pPr>
            <w:r w:rsidRPr="00FB29E2">
              <w:rPr>
                <w:sz w:val="19"/>
                <w:szCs w:val="19"/>
              </w:rPr>
              <w:t>БИК 015004950</w:t>
            </w:r>
          </w:p>
          <w:p w14:paraId="1FA55177" w14:textId="77777777" w:rsidR="00FB29E2" w:rsidRPr="00FB29E2" w:rsidRDefault="00FB29E2" w:rsidP="00FB29E2">
            <w:pPr>
              <w:pStyle w:val="aa"/>
              <w:ind w:left="0"/>
              <w:rPr>
                <w:sz w:val="19"/>
                <w:szCs w:val="19"/>
              </w:rPr>
            </w:pPr>
            <w:r w:rsidRPr="00FB29E2">
              <w:rPr>
                <w:sz w:val="19"/>
                <w:szCs w:val="19"/>
              </w:rPr>
              <w:t xml:space="preserve">Банк: ОКЦ № 1 СИБИРСКОГО ГУ БАНКА РОССИИ // УФК по Новосибирской области, </w:t>
            </w:r>
          </w:p>
          <w:p w14:paraId="2432FA81" w14:textId="77777777" w:rsidR="00FB29E2" w:rsidRPr="00FB29E2" w:rsidRDefault="00FB29E2" w:rsidP="00FB29E2">
            <w:pPr>
              <w:pStyle w:val="aa"/>
              <w:ind w:left="0"/>
              <w:rPr>
                <w:sz w:val="19"/>
                <w:szCs w:val="19"/>
              </w:rPr>
            </w:pPr>
            <w:r w:rsidRPr="00FB29E2">
              <w:rPr>
                <w:sz w:val="19"/>
                <w:szCs w:val="19"/>
              </w:rPr>
              <w:t>г. Новосибирск</w:t>
            </w:r>
          </w:p>
          <w:p w14:paraId="52C0EA26" w14:textId="77777777" w:rsidR="00FB29E2" w:rsidRPr="00FB29E2" w:rsidRDefault="00FB29E2" w:rsidP="00FB29E2">
            <w:pPr>
              <w:tabs>
                <w:tab w:val="left" w:pos="5529"/>
              </w:tabs>
              <w:ind w:right="323"/>
              <w:rPr>
                <w:sz w:val="19"/>
                <w:szCs w:val="19"/>
              </w:rPr>
            </w:pPr>
            <w:r w:rsidRPr="00FB29E2">
              <w:rPr>
                <w:sz w:val="19"/>
                <w:szCs w:val="19"/>
              </w:rPr>
              <w:t>Телефон: 8(3522) 48-75-06, 48-75-22</w:t>
            </w:r>
          </w:p>
          <w:p w14:paraId="1E45BD5F" w14:textId="4DE391FD" w:rsidR="006374A5" w:rsidRPr="008F7B24" w:rsidRDefault="00FB29E2" w:rsidP="00FB29E2">
            <w:pPr>
              <w:jc w:val="both"/>
              <w:rPr>
                <w:b/>
                <w:bCs/>
                <w:sz w:val="19"/>
                <w:szCs w:val="19"/>
              </w:rPr>
            </w:pPr>
            <w:r w:rsidRPr="00FB29E2">
              <w:rPr>
                <w:sz w:val="19"/>
                <w:szCs w:val="19"/>
                <w:lang w:val="en-US"/>
              </w:rPr>
              <w:t>E</w:t>
            </w:r>
            <w:r w:rsidRPr="008F7B24">
              <w:rPr>
                <w:sz w:val="19"/>
                <w:szCs w:val="19"/>
              </w:rPr>
              <w:t>-</w:t>
            </w:r>
            <w:r w:rsidRPr="00FB29E2">
              <w:rPr>
                <w:sz w:val="19"/>
                <w:szCs w:val="19"/>
                <w:lang w:val="en-US"/>
              </w:rPr>
              <w:t>mail</w:t>
            </w:r>
            <w:r w:rsidRPr="008F7B24">
              <w:rPr>
                <w:sz w:val="19"/>
                <w:szCs w:val="19"/>
              </w:rPr>
              <w:t xml:space="preserve">: </w:t>
            </w:r>
            <w:hyperlink r:id="rId9" w:history="1">
              <w:r w:rsidRPr="00FB29E2">
                <w:rPr>
                  <w:rStyle w:val="a3"/>
                  <w:sz w:val="19"/>
                  <w:szCs w:val="19"/>
                  <w:lang w:val="en-US"/>
                </w:rPr>
                <w:t>ik</w:t>
              </w:r>
              <w:r w:rsidRPr="008F7B24">
                <w:rPr>
                  <w:rStyle w:val="a3"/>
                  <w:sz w:val="19"/>
                  <w:szCs w:val="19"/>
                </w:rPr>
                <w:t>1@45.</w:t>
              </w:r>
              <w:r w:rsidRPr="00FB29E2">
                <w:rPr>
                  <w:rStyle w:val="a3"/>
                  <w:sz w:val="19"/>
                  <w:szCs w:val="19"/>
                  <w:lang w:val="en-US"/>
                </w:rPr>
                <w:t>fsin</w:t>
              </w:r>
              <w:r w:rsidRPr="008F7B24">
                <w:rPr>
                  <w:rStyle w:val="a3"/>
                  <w:sz w:val="19"/>
                  <w:szCs w:val="19"/>
                </w:rPr>
                <w:t>.</w:t>
              </w:r>
              <w:r w:rsidRPr="00FB29E2">
                <w:rPr>
                  <w:rStyle w:val="a3"/>
                  <w:sz w:val="19"/>
                  <w:szCs w:val="19"/>
                  <w:lang w:val="en-US"/>
                </w:rPr>
                <w:t>gov</w:t>
              </w:r>
              <w:r w:rsidRPr="008F7B24">
                <w:rPr>
                  <w:rStyle w:val="a3"/>
                  <w:sz w:val="19"/>
                  <w:szCs w:val="19"/>
                </w:rPr>
                <w:t>.</w:t>
              </w:r>
              <w:proofErr w:type="spellStart"/>
              <w:r w:rsidRPr="00FB29E2">
                <w:rPr>
                  <w:rStyle w:val="a3"/>
                  <w:sz w:val="19"/>
                  <w:szCs w:val="19"/>
                  <w:lang w:val="en-US"/>
                </w:rPr>
                <w:t>ru</w:t>
              </w:r>
              <w:proofErr w:type="spellEnd"/>
            </w:hyperlink>
          </w:p>
        </w:tc>
        <w:tc>
          <w:tcPr>
            <w:tcW w:w="4360" w:type="dxa"/>
          </w:tcPr>
          <w:p w14:paraId="747E9BD5" w14:textId="77777777" w:rsidR="006374A5" w:rsidRPr="008F7B24" w:rsidRDefault="006374A5" w:rsidP="006272F6">
            <w:pPr>
              <w:pStyle w:val="ConsNormal"/>
              <w:widowControl/>
              <w:ind w:firstLine="0"/>
              <w:rPr>
                <w:rFonts w:ascii="Times New Roman" w:hAnsi="Times New Roman" w:cs="Times New Roman"/>
                <w:b/>
                <w:bCs/>
                <w:sz w:val="19"/>
                <w:szCs w:val="19"/>
              </w:rPr>
            </w:pPr>
          </w:p>
        </w:tc>
      </w:tr>
      <w:tr w:rsidR="006374A5" w:rsidRPr="00FB29E2" w14:paraId="4505EEC5" w14:textId="77777777" w:rsidTr="00967BE8">
        <w:tc>
          <w:tcPr>
            <w:tcW w:w="5211" w:type="dxa"/>
          </w:tcPr>
          <w:p w14:paraId="7606C83E" w14:textId="5BF9D779" w:rsidR="006374A5" w:rsidRPr="00FB29E2" w:rsidRDefault="006374A5" w:rsidP="006272F6">
            <w:pPr>
              <w:pStyle w:val="ConsNormal"/>
              <w:widowControl/>
              <w:ind w:firstLine="0"/>
              <w:rPr>
                <w:rFonts w:ascii="Times New Roman" w:hAnsi="Times New Roman" w:cs="Times New Roman"/>
                <w:b/>
                <w:bCs/>
                <w:sz w:val="19"/>
                <w:szCs w:val="19"/>
              </w:rPr>
            </w:pPr>
            <w:r w:rsidRPr="00FB29E2">
              <w:rPr>
                <w:rFonts w:ascii="Times New Roman" w:hAnsi="Times New Roman" w:cs="Times New Roman"/>
                <w:sz w:val="19"/>
                <w:szCs w:val="19"/>
              </w:rPr>
              <w:t>__________________</w:t>
            </w:r>
            <w:r w:rsidR="00650527" w:rsidRPr="00FB29E2">
              <w:rPr>
                <w:rFonts w:ascii="Times New Roman" w:hAnsi="Times New Roman" w:cs="Times New Roman"/>
                <w:sz w:val="19"/>
                <w:szCs w:val="19"/>
              </w:rPr>
              <w:t xml:space="preserve">К.Н. </w:t>
            </w:r>
            <w:proofErr w:type="spellStart"/>
            <w:r w:rsidR="00650527" w:rsidRPr="00FB29E2">
              <w:rPr>
                <w:rFonts w:ascii="Times New Roman" w:hAnsi="Times New Roman" w:cs="Times New Roman"/>
                <w:sz w:val="19"/>
                <w:szCs w:val="19"/>
              </w:rPr>
              <w:t>Розонтреторов</w:t>
            </w:r>
            <w:proofErr w:type="spellEnd"/>
          </w:p>
        </w:tc>
        <w:tc>
          <w:tcPr>
            <w:tcW w:w="4360" w:type="dxa"/>
          </w:tcPr>
          <w:p w14:paraId="270D51C0" w14:textId="2253A8C2" w:rsidR="006374A5" w:rsidRPr="00FB29E2" w:rsidRDefault="006374A5" w:rsidP="006272F6">
            <w:pPr>
              <w:pStyle w:val="ConsNormal"/>
              <w:widowControl/>
              <w:ind w:firstLine="0"/>
              <w:rPr>
                <w:rFonts w:ascii="Times New Roman" w:hAnsi="Times New Roman" w:cs="Times New Roman"/>
                <w:b/>
                <w:bCs/>
                <w:sz w:val="19"/>
                <w:szCs w:val="19"/>
                <w:lang w:val="en-US"/>
              </w:rPr>
            </w:pPr>
          </w:p>
        </w:tc>
      </w:tr>
    </w:tbl>
    <w:p w14:paraId="0F45298A" w14:textId="77777777" w:rsidR="00A85D13" w:rsidRPr="00FB29E2" w:rsidRDefault="00A85D13" w:rsidP="003A5025">
      <w:pPr>
        <w:tabs>
          <w:tab w:val="left" w:pos="540"/>
        </w:tabs>
        <w:ind w:firstLine="6237"/>
        <w:rPr>
          <w:sz w:val="19"/>
          <w:szCs w:val="19"/>
        </w:rPr>
      </w:pPr>
    </w:p>
    <w:p w14:paraId="6B574016" w14:textId="77777777" w:rsidR="00A85D13" w:rsidRPr="00FB29E2" w:rsidRDefault="00A85D13" w:rsidP="003A5025">
      <w:pPr>
        <w:tabs>
          <w:tab w:val="left" w:pos="540"/>
        </w:tabs>
        <w:ind w:firstLine="6237"/>
        <w:rPr>
          <w:sz w:val="19"/>
          <w:szCs w:val="19"/>
        </w:rPr>
      </w:pPr>
    </w:p>
    <w:p w14:paraId="45AFDFC5" w14:textId="77777777" w:rsidR="00F03F10" w:rsidRPr="00FB29E2" w:rsidRDefault="00F03F10" w:rsidP="003A5025">
      <w:pPr>
        <w:tabs>
          <w:tab w:val="left" w:pos="540"/>
        </w:tabs>
        <w:ind w:firstLine="6237"/>
        <w:rPr>
          <w:sz w:val="19"/>
          <w:szCs w:val="19"/>
        </w:rPr>
      </w:pPr>
    </w:p>
    <w:p w14:paraId="072863FC" w14:textId="77777777" w:rsidR="00F03F10" w:rsidRPr="00FB29E2" w:rsidRDefault="00F03F10" w:rsidP="003A5025">
      <w:pPr>
        <w:tabs>
          <w:tab w:val="left" w:pos="540"/>
        </w:tabs>
        <w:ind w:firstLine="6237"/>
        <w:rPr>
          <w:sz w:val="19"/>
          <w:szCs w:val="19"/>
        </w:rPr>
      </w:pPr>
    </w:p>
    <w:p w14:paraId="33905EBD" w14:textId="77777777" w:rsidR="00F03F10" w:rsidRPr="00FB29E2" w:rsidRDefault="00F03F10" w:rsidP="003A5025">
      <w:pPr>
        <w:tabs>
          <w:tab w:val="left" w:pos="540"/>
        </w:tabs>
        <w:ind w:firstLine="6237"/>
        <w:rPr>
          <w:sz w:val="19"/>
          <w:szCs w:val="19"/>
        </w:rPr>
      </w:pPr>
    </w:p>
    <w:p w14:paraId="448F483C" w14:textId="77777777" w:rsidR="00F03F10" w:rsidRPr="00FB29E2" w:rsidRDefault="00F03F10" w:rsidP="003A5025">
      <w:pPr>
        <w:tabs>
          <w:tab w:val="left" w:pos="540"/>
        </w:tabs>
        <w:ind w:firstLine="6237"/>
        <w:rPr>
          <w:sz w:val="19"/>
          <w:szCs w:val="19"/>
        </w:rPr>
      </w:pPr>
    </w:p>
    <w:p w14:paraId="47D2FBE4" w14:textId="77777777" w:rsidR="00F03F10" w:rsidRPr="00FB29E2" w:rsidRDefault="00F03F10" w:rsidP="003A5025">
      <w:pPr>
        <w:tabs>
          <w:tab w:val="left" w:pos="540"/>
        </w:tabs>
        <w:ind w:firstLine="6237"/>
        <w:rPr>
          <w:sz w:val="19"/>
          <w:szCs w:val="19"/>
        </w:rPr>
      </w:pPr>
    </w:p>
    <w:p w14:paraId="0416285B" w14:textId="77777777" w:rsidR="00F03F10" w:rsidRPr="00FB29E2" w:rsidRDefault="00F03F10" w:rsidP="003A5025">
      <w:pPr>
        <w:tabs>
          <w:tab w:val="left" w:pos="540"/>
        </w:tabs>
        <w:ind w:firstLine="6237"/>
        <w:rPr>
          <w:sz w:val="19"/>
          <w:szCs w:val="19"/>
        </w:rPr>
      </w:pPr>
    </w:p>
    <w:p w14:paraId="6116EC52" w14:textId="77777777" w:rsidR="00F03F10" w:rsidRPr="00FB29E2" w:rsidRDefault="00F03F10" w:rsidP="003A5025">
      <w:pPr>
        <w:tabs>
          <w:tab w:val="left" w:pos="540"/>
        </w:tabs>
        <w:ind w:firstLine="6237"/>
        <w:rPr>
          <w:sz w:val="19"/>
          <w:szCs w:val="19"/>
        </w:rPr>
      </w:pPr>
    </w:p>
    <w:p w14:paraId="3BD650E0" w14:textId="77777777" w:rsidR="00F03F10" w:rsidRDefault="00F03F10" w:rsidP="003A5025">
      <w:pPr>
        <w:tabs>
          <w:tab w:val="left" w:pos="540"/>
        </w:tabs>
        <w:ind w:firstLine="6237"/>
        <w:rPr>
          <w:sz w:val="19"/>
          <w:szCs w:val="19"/>
        </w:rPr>
      </w:pPr>
    </w:p>
    <w:p w14:paraId="28132178" w14:textId="77777777" w:rsidR="00FB29E2" w:rsidRDefault="00FB29E2" w:rsidP="003A5025">
      <w:pPr>
        <w:tabs>
          <w:tab w:val="left" w:pos="540"/>
        </w:tabs>
        <w:ind w:firstLine="6237"/>
        <w:rPr>
          <w:sz w:val="19"/>
          <w:szCs w:val="19"/>
        </w:rPr>
      </w:pPr>
    </w:p>
    <w:p w14:paraId="24CABAD0" w14:textId="77777777" w:rsidR="00E914F5" w:rsidRDefault="00E914F5" w:rsidP="003A5025">
      <w:pPr>
        <w:tabs>
          <w:tab w:val="left" w:pos="540"/>
        </w:tabs>
        <w:ind w:firstLine="6237"/>
        <w:rPr>
          <w:sz w:val="19"/>
          <w:szCs w:val="19"/>
        </w:rPr>
      </w:pPr>
    </w:p>
    <w:p w14:paraId="749B030F" w14:textId="77777777" w:rsidR="003A5025" w:rsidRPr="00FB29E2" w:rsidRDefault="003A5025" w:rsidP="003A5025">
      <w:pPr>
        <w:tabs>
          <w:tab w:val="left" w:pos="540"/>
        </w:tabs>
        <w:ind w:firstLine="6237"/>
        <w:rPr>
          <w:sz w:val="19"/>
          <w:szCs w:val="19"/>
        </w:rPr>
      </w:pPr>
      <w:r w:rsidRPr="00FB29E2">
        <w:rPr>
          <w:sz w:val="19"/>
          <w:szCs w:val="19"/>
        </w:rPr>
        <w:lastRenderedPageBreak/>
        <w:t xml:space="preserve">Приложение № 1 </w:t>
      </w:r>
    </w:p>
    <w:p w14:paraId="79D15201" w14:textId="3C8EA81C" w:rsidR="003A5025" w:rsidRPr="00FB29E2" w:rsidRDefault="003A5025" w:rsidP="003A5025">
      <w:pPr>
        <w:tabs>
          <w:tab w:val="left" w:pos="540"/>
        </w:tabs>
        <w:ind w:firstLine="6237"/>
        <w:rPr>
          <w:sz w:val="19"/>
          <w:szCs w:val="19"/>
        </w:rPr>
      </w:pPr>
      <w:r w:rsidRPr="00FB29E2">
        <w:rPr>
          <w:sz w:val="19"/>
          <w:szCs w:val="19"/>
        </w:rPr>
        <w:t>к  контракту</w:t>
      </w:r>
    </w:p>
    <w:p w14:paraId="6E43DE6E" w14:textId="77777777" w:rsidR="003A5025" w:rsidRPr="00FB29E2" w:rsidRDefault="003A5025" w:rsidP="003A5025">
      <w:pPr>
        <w:tabs>
          <w:tab w:val="left" w:pos="540"/>
        </w:tabs>
        <w:ind w:firstLine="6237"/>
        <w:rPr>
          <w:sz w:val="19"/>
          <w:szCs w:val="19"/>
        </w:rPr>
      </w:pPr>
      <w:r w:rsidRPr="00FB29E2">
        <w:rPr>
          <w:sz w:val="19"/>
          <w:szCs w:val="19"/>
        </w:rPr>
        <w:t>№ ______________________</w:t>
      </w:r>
    </w:p>
    <w:p w14:paraId="3CB91BB8" w14:textId="60209215" w:rsidR="003A5025" w:rsidRPr="00FB29E2" w:rsidRDefault="003A5025" w:rsidP="003A5025">
      <w:pPr>
        <w:tabs>
          <w:tab w:val="left" w:pos="540"/>
        </w:tabs>
        <w:ind w:firstLine="6237"/>
        <w:rPr>
          <w:sz w:val="19"/>
          <w:szCs w:val="19"/>
        </w:rPr>
      </w:pPr>
      <w:r w:rsidRPr="00FB29E2">
        <w:rPr>
          <w:sz w:val="19"/>
          <w:szCs w:val="19"/>
        </w:rPr>
        <w:t>от «___»____________202</w:t>
      </w:r>
      <w:r w:rsidR="00FB29E2" w:rsidRPr="00FB29E2">
        <w:rPr>
          <w:sz w:val="19"/>
          <w:szCs w:val="19"/>
        </w:rPr>
        <w:t>6</w:t>
      </w:r>
      <w:r w:rsidRPr="00FB29E2">
        <w:rPr>
          <w:sz w:val="19"/>
          <w:szCs w:val="19"/>
        </w:rPr>
        <w:t xml:space="preserve"> г. </w:t>
      </w:r>
    </w:p>
    <w:p w14:paraId="24694221" w14:textId="77777777" w:rsidR="003A5025" w:rsidRPr="00FB29E2" w:rsidRDefault="003A5025" w:rsidP="003A5025">
      <w:pPr>
        <w:tabs>
          <w:tab w:val="left" w:pos="540"/>
        </w:tabs>
        <w:ind w:firstLine="5954"/>
        <w:rPr>
          <w:sz w:val="19"/>
          <w:szCs w:val="19"/>
        </w:rPr>
      </w:pPr>
    </w:p>
    <w:p w14:paraId="751AAF1F" w14:textId="77777777" w:rsidR="003A5025" w:rsidRPr="00FB29E2" w:rsidRDefault="003A5025" w:rsidP="003A5025">
      <w:pPr>
        <w:tabs>
          <w:tab w:val="left" w:pos="540"/>
        </w:tabs>
        <w:ind w:firstLine="5954"/>
        <w:rPr>
          <w:sz w:val="19"/>
          <w:szCs w:val="19"/>
        </w:rPr>
      </w:pPr>
    </w:p>
    <w:p w14:paraId="1BBD2EE0" w14:textId="77777777" w:rsidR="003A5025" w:rsidRPr="00FB29E2" w:rsidRDefault="003A5025" w:rsidP="003A5025">
      <w:pPr>
        <w:jc w:val="right"/>
        <w:rPr>
          <w:sz w:val="19"/>
          <w:szCs w:val="19"/>
          <w:highlight w:val="yellow"/>
        </w:rPr>
      </w:pPr>
    </w:p>
    <w:p w14:paraId="20ACAB2D" w14:textId="3B0972E3" w:rsidR="003A5025" w:rsidRPr="00FB29E2" w:rsidRDefault="00D97812" w:rsidP="003A5025">
      <w:pPr>
        <w:tabs>
          <w:tab w:val="left" w:pos="5265"/>
        </w:tabs>
        <w:jc w:val="center"/>
        <w:rPr>
          <w:b/>
          <w:sz w:val="19"/>
          <w:szCs w:val="19"/>
        </w:rPr>
      </w:pPr>
      <w:r w:rsidRPr="00FB29E2">
        <w:rPr>
          <w:b/>
          <w:sz w:val="19"/>
          <w:szCs w:val="19"/>
        </w:rPr>
        <w:t>Спецификация</w:t>
      </w:r>
    </w:p>
    <w:p w14:paraId="1B2F9DDD" w14:textId="77777777" w:rsidR="003A5025" w:rsidRPr="00FB29E2" w:rsidRDefault="003A5025" w:rsidP="003A5025">
      <w:pPr>
        <w:tabs>
          <w:tab w:val="left" w:pos="5265"/>
        </w:tabs>
        <w:jc w:val="center"/>
        <w:rPr>
          <w:sz w:val="19"/>
          <w:szCs w:val="19"/>
        </w:rPr>
      </w:pPr>
    </w:p>
    <w:tbl>
      <w:tblPr>
        <w:tblW w:w="9996" w:type="dxa"/>
        <w:tblInd w:w="-748" w:type="dxa"/>
        <w:tblLook w:val="04A0" w:firstRow="1" w:lastRow="0" w:firstColumn="1" w:lastColumn="0" w:noHBand="0" w:noVBand="1"/>
      </w:tblPr>
      <w:tblGrid>
        <w:gridCol w:w="594"/>
        <w:gridCol w:w="2101"/>
        <w:gridCol w:w="2820"/>
        <w:gridCol w:w="1176"/>
        <w:gridCol w:w="850"/>
        <w:gridCol w:w="987"/>
        <w:gridCol w:w="1468"/>
      </w:tblGrid>
      <w:tr w:rsidR="003A5025" w:rsidRPr="00FB29E2" w14:paraId="2BE7C0AF" w14:textId="77777777" w:rsidTr="002C67D2">
        <w:trPr>
          <w:trHeight w:val="601"/>
        </w:trPr>
        <w:tc>
          <w:tcPr>
            <w:tcW w:w="59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CC7E9D3" w14:textId="77777777" w:rsidR="003A5025" w:rsidRPr="00FB29E2" w:rsidRDefault="003A5025" w:rsidP="006272F6">
            <w:pPr>
              <w:jc w:val="center"/>
              <w:rPr>
                <w:rFonts w:eastAsia="Times New Roman"/>
                <w:b/>
                <w:color w:val="000000"/>
                <w:sz w:val="19"/>
                <w:szCs w:val="19"/>
              </w:rPr>
            </w:pPr>
            <w:r w:rsidRPr="00FB29E2">
              <w:rPr>
                <w:rFonts w:eastAsia="Times New Roman"/>
                <w:b/>
                <w:color w:val="000000"/>
                <w:sz w:val="19"/>
                <w:szCs w:val="19"/>
              </w:rPr>
              <w:t>№</w:t>
            </w:r>
          </w:p>
        </w:tc>
        <w:tc>
          <w:tcPr>
            <w:tcW w:w="210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620284" w14:textId="77777777" w:rsidR="003A5025" w:rsidRPr="00FB29E2" w:rsidRDefault="003A5025" w:rsidP="006272F6">
            <w:pPr>
              <w:jc w:val="center"/>
              <w:rPr>
                <w:rFonts w:eastAsia="Times New Roman"/>
                <w:b/>
                <w:color w:val="000000"/>
                <w:sz w:val="19"/>
                <w:szCs w:val="19"/>
              </w:rPr>
            </w:pPr>
            <w:r w:rsidRPr="00FB29E2">
              <w:rPr>
                <w:rFonts w:eastAsia="Times New Roman"/>
                <w:b/>
                <w:color w:val="000000"/>
                <w:sz w:val="19"/>
                <w:szCs w:val="19"/>
              </w:rPr>
              <w:t>Наименование товара, услуги (работы)</w:t>
            </w:r>
          </w:p>
        </w:tc>
        <w:tc>
          <w:tcPr>
            <w:tcW w:w="2820" w:type="dxa"/>
            <w:tcBorders>
              <w:top w:val="single" w:sz="4" w:space="0" w:color="auto"/>
              <w:left w:val="single" w:sz="4" w:space="0" w:color="auto"/>
              <w:bottom w:val="single" w:sz="4" w:space="0" w:color="auto"/>
              <w:right w:val="single" w:sz="4" w:space="0" w:color="auto"/>
            </w:tcBorders>
            <w:vAlign w:val="center"/>
          </w:tcPr>
          <w:p w14:paraId="07076B02" w14:textId="77777777" w:rsidR="003A5025" w:rsidRPr="00FB29E2" w:rsidRDefault="003A5025" w:rsidP="006272F6">
            <w:pPr>
              <w:jc w:val="center"/>
              <w:rPr>
                <w:rFonts w:eastAsia="Times New Roman"/>
                <w:b/>
                <w:color w:val="000000"/>
                <w:sz w:val="19"/>
                <w:szCs w:val="19"/>
              </w:rPr>
            </w:pPr>
            <w:r w:rsidRPr="00FB29E2">
              <w:rPr>
                <w:rFonts w:eastAsia="Times New Roman"/>
                <w:b/>
                <w:color w:val="000000"/>
                <w:sz w:val="19"/>
                <w:szCs w:val="19"/>
              </w:rPr>
              <w:t>Место расположения</w:t>
            </w:r>
          </w:p>
        </w:tc>
        <w:tc>
          <w:tcPr>
            <w:tcW w:w="11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A0D251" w14:textId="77777777" w:rsidR="003A5025" w:rsidRPr="00FB29E2" w:rsidRDefault="003A5025" w:rsidP="006272F6">
            <w:pPr>
              <w:jc w:val="center"/>
              <w:rPr>
                <w:rFonts w:eastAsia="Times New Roman"/>
                <w:b/>
                <w:color w:val="000000"/>
                <w:sz w:val="19"/>
                <w:szCs w:val="19"/>
              </w:rPr>
            </w:pPr>
            <w:r w:rsidRPr="00FB29E2">
              <w:rPr>
                <w:rFonts w:eastAsia="Times New Roman"/>
                <w:b/>
                <w:color w:val="000000"/>
                <w:sz w:val="19"/>
                <w:szCs w:val="19"/>
              </w:rPr>
              <w:t>Единица измерения</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EB135CF" w14:textId="77777777" w:rsidR="003A5025" w:rsidRPr="00FB29E2" w:rsidRDefault="003A5025" w:rsidP="006272F6">
            <w:pPr>
              <w:jc w:val="center"/>
              <w:rPr>
                <w:rFonts w:eastAsia="Times New Roman"/>
                <w:b/>
                <w:color w:val="000000"/>
                <w:sz w:val="19"/>
                <w:szCs w:val="19"/>
              </w:rPr>
            </w:pPr>
            <w:r w:rsidRPr="00FB29E2">
              <w:rPr>
                <w:rFonts w:eastAsia="Times New Roman"/>
                <w:b/>
                <w:color w:val="000000"/>
                <w:sz w:val="19"/>
                <w:szCs w:val="19"/>
              </w:rPr>
              <w:t>Кол-во</w:t>
            </w:r>
          </w:p>
        </w:tc>
        <w:tc>
          <w:tcPr>
            <w:tcW w:w="987" w:type="dxa"/>
            <w:tcBorders>
              <w:top w:val="single" w:sz="4" w:space="0" w:color="auto"/>
              <w:left w:val="single" w:sz="4" w:space="0" w:color="auto"/>
              <w:bottom w:val="single" w:sz="4" w:space="0" w:color="000000"/>
              <w:right w:val="single" w:sz="4" w:space="0" w:color="auto"/>
            </w:tcBorders>
          </w:tcPr>
          <w:p w14:paraId="5F6A0B82" w14:textId="77777777" w:rsidR="003A5025" w:rsidRPr="00FB29E2" w:rsidRDefault="003A5025" w:rsidP="006272F6">
            <w:pPr>
              <w:jc w:val="center"/>
              <w:rPr>
                <w:rFonts w:eastAsia="Times New Roman"/>
                <w:b/>
                <w:color w:val="000000"/>
                <w:sz w:val="19"/>
                <w:szCs w:val="19"/>
              </w:rPr>
            </w:pPr>
            <w:r w:rsidRPr="00FB29E2">
              <w:rPr>
                <w:rFonts w:eastAsia="Times New Roman"/>
                <w:b/>
                <w:color w:val="000000"/>
                <w:sz w:val="19"/>
                <w:szCs w:val="19"/>
              </w:rPr>
              <w:t>Цена за ед., руб.</w:t>
            </w:r>
          </w:p>
        </w:tc>
        <w:tc>
          <w:tcPr>
            <w:tcW w:w="1468" w:type="dxa"/>
            <w:tcBorders>
              <w:top w:val="single" w:sz="4" w:space="0" w:color="auto"/>
              <w:left w:val="single" w:sz="4" w:space="0" w:color="auto"/>
              <w:bottom w:val="single" w:sz="4" w:space="0" w:color="000000"/>
              <w:right w:val="single" w:sz="4" w:space="0" w:color="auto"/>
            </w:tcBorders>
          </w:tcPr>
          <w:p w14:paraId="024854BE" w14:textId="77777777" w:rsidR="003A5025" w:rsidRPr="00FB29E2" w:rsidRDefault="003A5025" w:rsidP="006272F6">
            <w:pPr>
              <w:jc w:val="center"/>
              <w:rPr>
                <w:rFonts w:eastAsia="Times New Roman"/>
                <w:b/>
                <w:color w:val="000000"/>
                <w:sz w:val="19"/>
                <w:szCs w:val="19"/>
              </w:rPr>
            </w:pPr>
            <w:r w:rsidRPr="00FB29E2">
              <w:rPr>
                <w:rFonts w:eastAsia="Times New Roman"/>
                <w:b/>
                <w:color w:val="000000"/>
                <w:sz w:val="19"/>
                <w:szCs w:val="19"/>
              </w:rPr>
              <w:t>Сумма, руб.</w:t>
            </w:r>
          </w:p>
        </w:tc>
      </w:tr>
      <w:tr w:rsidR="003A5025" w:rsidRPr="00FB29E2" w14:paraId="770E17FE" w14:textId="77777777" w:rsidTr="002C67D2">
        <w:trPr>
          <w:trHeight w:val="662"/>
        </w:trPr>
        <w:tc>
          <w:tcPr>
            <w:tcW w:w="594" w:type="dxa"/>
            <w:tcBorders>
              <w:top w:val="nil"/>
              <w:left w:val="single" w:sz="4" w:space="0" w:color="auto"/>
              <w:bottom w:val="single" w:sz="4" w:space="0" w:color="auto"/>
              <w:right w:val="single" w:sz="4" w:space="0" w:color="auto"/>
            </w:tcBorders>
            <w:shd w:val="clear" w:color="auto" w:fill="auto"/>
            <w:vAlign w:val="center"/>
            <w:hideMark/>
          </w:tcPr>
          <w:p w14:paraId="74D7D43D" w14:textId="7777777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1</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14:paraId="16F610C3" w14:textId="4CA03CFD" w:rsidR="003A5025" w:rsidRPr="00FB29E2" w:rsidRDefault="004D0EA8" w:rsidP="006272F6">
            <w:pPr>
              <w:jc w:val="center"/>
              <w:rPr>
                <w:rFonts w:eastAsia="Times New Roman"/>
                <w:color w:val="000000"/>
                <w:sz w:val="19"/>
                <w:szCs w:val="19"/>
              </w:rPr>
            </w:pPr>
            <w:r w:rsidRPr="00FB29E2">
              <w:rPr>
                <w:rFonts w:eastAsia="Times New Roman"/>
                <w:color w:val="000000"/>
                <w:sz w:val="19"/>
                <w:szCs w:val="19"/>
              </w:rPr>
              <w:t>Техническое обслуживание и поверка в</w:t>
            </w:r>
            <w:r w:rsidR="003A5025" w:rsidRPr="00FB29E2">
              <w:rPr>
                <w:rFonts w:eastAsia="Times New Roman"/>
                <w:color w:val="000000"/>
                <w:sz w:val="19"/>
                <w:szCs w:val="19"/>
              </w:rPr>
              <w:t xml:space="preserve">есы напольные до 600 кг электронные </w:t>
            </w:r>
          </w:p>
          <w:p w14:paraId="78EDD231" w14:textId="7777777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инв.№ 101341031484</w:t>
            </w:r>
          </w:p>
        </w:tc>
        <w:tc>
          <w:tcPr>
            <w:tcW w:w="2820" w:type="dxa"/>
            <w:tcBorders>
              <w:top w:val="single" w:sz="4" w:space="0" w:color="auto"/>
              <w:left w:val="nil"/>
              <w:bottom w:val="single" w:sz="4" w:space="0" w:color="auto"/>
              <w:right w:val="single" w:sz="4" w:space="0" w:color="auto"/>
            </w:tcBorders>
            <w:vAlign w:val="center"/>
          </w:tcPr>
          <w:p w14:paraId="56A59B55" w14:textId="7E7DDF08"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г.</w:t>
            </w:r>
            <w:r w:rsidR="006272F6" w:rsidRPr="00FB29E2">
              <w:rPr>
                <w:rFonts w:eastAsia="Times New Roman"/>
                <w:color w:val="000000"/>
                <w:sz w:val="19"/>
                <w:szCs w:val="19"/>
              </w:rPr>
              <w:t xml:space="preserve"> </w:t>
            </w:r>
            <w:r w:rsidRPr="00FB29E2">
              <w:rPr>
                <w:rFonts w:eastAsia="Times New Roman"/>
                <w:color w:val="000000"/>
                <w:sz w:val="19"/>
                <w:szCs w:val="19"/>
              </w:rPr>
              <w:t>Курган ул.2-я Часовая, 40 (ФКУ ИК-1 УФСИН России по Курганской области, столовая жилой зоны)</w:t>
            </w:r>
          </w:p>
        </w:tc>
        <w:tc>
          <w:tcPr>
            <w:tcW w:w="1176" w:type="dxa"/>
            <w:tcBorders>
              <w:top w:val="nil"/>
              <w:left w:val="single" w:sz="4" w:space="0" w:color="auto"/>
              <w:bottom w:val="single" w:sz="4" w:space="0" w:color="auto"/>
              <w:right w:val="single" w:sz="4" w:space="0" w:color="auto"/>
            </w:tcBorders>
            <w:shd w:val="clear" w:color="auto" w:fill="auto"/>
            <w:vAlign w:val="center"/>
            <w:hideMark/>
          </w:tcPr>
          <w:p w14:paraId="2A44FDB2" w14:textId="77777777" w:rsidR="003A5025" w:rsidRPr="00FB29E2" w:rsidRDefault="003A5025" w:rsidP="006272F6">
            <w:pPr>
              <w:jc w:val="center"/>
              <w:rPr>
                <w:rFonts w:eastAsia="Times New Roman"/>
                <w:color w:val="000000"/>
                <w:sz w:val="19"/>
                <w:szCs w:val="19"/>
              </w:rPr>
            </w:pPr>
            <w:proofErr w:type="spellStart"/>
            <w:proofErr w:type="gramStart"/>
            <w:r w:rsidRPr="00FB29E2">
              <w:rPr>
                <w:rFonts w:eastAsia="Times New Roman"/>
                <w:color w:val="000000"/>
                <w:sz w:val="19"/>
                <w:szCs w:val="19"/>
              </w:rPr>
              <w:t>шт</w:t>
            </w:r>
            <w:proofErr w:type="spellEnd"/>
            <w:proofErr w:type="gramEnd"/>
          </w:p>
        </w:tc>
        <w:tc>
          <w:tcPr>
            <w:tcW w:w="850" w:type="dxa"/>
            <w:tcBorders>
              <w:top w:val="nil"/>
              <w:left w:val="nil"/>
              <w:bottom w:val="single" w:sz="4" w:space="0" w:color="auto"/>
              <w:right w:val="single" w:sz="4" w:space="0" w:color="auto"/>
            </w:tcBorders>
            <w:shd w:val="clear" w:color="auto" w:fill="auto"/>
            <w:noWrap/>
            <w:vAlign w:val="center"/>
            <w:hideMark/>
          </w:tcPr>
          <w:p w14:paraId="33C56C22" w14:textId="7777777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1</w:t>
            </w:r>
          </w:p>
        </w:tc>
        <w:tc>
          <w:tcPr>
            <w:tcW w:w="987" w:type="dxa"/>
            <w:tcBorders>
              <w:top w:val="nil"/>
              <w:left w:val="nil"/>
              <w:bottom w:val="single" w:sz="4" w:space="0" w:color="auto"/>
              <w:right w:val="single" w:sz="4" w:space="0" w:color="auto"/>
            </w:tcBorders>
          </w:tcPr>
          <w:p w14:paraId="37D21F5B" w14:textId="77777777" w:rsidR="003A5025" w:rsidRPr="00FB29E2" w:rsidRDefault="003A5025" w:rsidP="006272F6">
            <w:pPr>
              <w:jc w:val="center"/>
              <w:rPr>
                <w:rFonts w:eastAsia="Times New Roman"/>
                <w:color w:val="000000"/>
                <w:sz w:val="19"/>
                <w:szCs w:val="19"/>
              </w:rPr>
            </w:pPr>
          </w:p>
        </w:tc>
        <w:tc>
          <w:tcPr>
            <w:tcW w:w="1468" w:type="dxa"/>
            <w:tcBorders>
              <w:top w:val="nil"/>
              <w:left w:val="nil"/>
              <w:bottom w:val="single" w:sz="4" w:space="0" w:color="auto"/>
              <w:right w:val="single" w:sz="4" w:space="0" w:color="auto"/>
            </w:tcBorders>
          </w:tcPr>
          <w:p w14:paraId="1309B915" w14:textId="77777777" w:rsidR="003A5025" w:rsidRPr="00FB29E2" w:rsidRDefault="003A5025" w:rsidP="006272F6">
            <w:pPr>
              <w:jc w:val="center"/>
              <w:rPr>
                <w:rFonts w:eastAsia="Times New Roman"/>
                <w:color w:val="000000"/>
                <w:sz w:val="19"/>
                <w:szCs w:val="19"/>
              </w:rPr>
            </w:pPr>
          </w:p>
        </w:tc>
      </w:tr>
      <w:tr w:rsidR="003A5025" w:rsidRPr="00FB29E2" w14:paraId="694DC89D" w14:textId="77777777" w:rsidTr="002C67D2">
        <w:trPr>
          <w:trHeight w:val="662"/>
        </w:trPr>
        <w:tc>
          <w:tcPr>
            <w:tcW w:w="594" w:type="dxa"/>
            <w:tcBorders>
              <w:top w:val="nil"/>
              <w:left w:val="single" w:sz="4" w:space="0" w:color="auto"/>
              <w:bottom w:val="single" w:sz="4" w:space="0" w:color="auto"/>
              <w:right w:val="single" w:sz="4" w:space="0" w:color="auto"/>
            </w:tcBorders>
            <w:shd w:val="clear" w:color="auto" w:fill="auto"/>
            <w:vAlign w:val="center"/>
            <w:hideMark/>
          </w:tcPr>
          <w:p w14:paraId="72BB6268" w14:textId="7777777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2</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14:paraId="19BB28CB" w14:textId="59887204" w:rsidR="003A5025" w:rsidRPr="00FB29E2" w:rsidRDefault="004D0EA8" w:rsidP="006272F6">
            <w:pPr>
              <w:jc w:val="center"/>
              <w:rPr>
                <w:rFonts w:eastAsia="Times New Roman"/>
                <w:color w:val="000000"/>
                <w:sz w:val="19"/>
                <w:szCs w:val="19"/>
              </w:rPr>
            </w:pPr>
            <w:r w:rsidRPr="00FB29E2">
              <w:rPr>
                <w:rFonts w:eastAsia="Times New Roman"/>
                <w:color w:val="000000"/>
                <w:sz w:val="19"/>
                <w:szCs w:val="19"/>
              </w:rPr>
              <w:t>Техническое обслуживание и поверка в</w:t>
            </w:r>
            <w:r w:rsidR="003A5025" w:rsidRPr="00FB29E2">
              <w:rPr>
                <w:rFonts w:eastAsia="Times New Roman"/>
                <w:color w:val="000000"/>
                <w:sz w:val="19"/>
                <w:szCs w:val="19"/>
              </w:rPr>
              <w:t xml:space="preserve">есы напольные до 600 кг электронные </w:t>
            </w:r>
          </w:p>
          <w:p w14:paraId="3C18B4B6" w14:textId="7777777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инв. № 101341031517</w:t>
            </w:r>
          </w:p>
        </w:tc>
        <w:tc>
          <w:tcPr>
            <w:tcW w:w="2820" w:type="dxa"/>
            <w:tcBorders>
              <w:top w:val="single" w:sz="4" w:space="0" w:color="auto"/>
              <w:left w:val="nil"/>
              <w:bottom w:val="single" w:sz="4" w:space="0" w:color="auto"/>
              <w:right w:val="single" w:sz="4" w:space="0" w:color="auto"/>
            </w:tcBorders>
            <w:vAlign w:val="center"/>
          </w:tcPr>
          <w:p w14:paraId="1AD9701A" w14:textId="3DE23DD4"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г.</w:t>
            </w:r>
            <w:r w:rsidR="006272F6" w:rsidRPr="00FB29E2">
              <w:rPr>
                <w:rFonts w:eastAsia="Times New Roman"/>
                <w:color w:val="000000"/>
                <w:sz w:val="19"/>
                <w:szCs w:val="19"/>
              </w:rPr>
              <w:t xml:space="preserve"> </w:t>
            </w:r>
            <w:r w:rsidRPr="00FB29E2">
              <w:rPr>
                <w:rFonts w:eastAsia="Times New Roman"/>
                <w:color w:val="000000"/>
                <w:sz w:val="19"/>
                <w:szCs w:val="19"/>
              </w:rPr>
              <w:t>Курган ул.2-я Часовая, 40 (ФКУ ИК-1 УФСИН России по Курганской области, столовая жилой зоны)</w:t>
            </w:r>
          </w:p>
        </w:tc>
        <w:tc>
          <w:tcPr>
            <w:tcW w:w="1176" w:type="dxa"/>
            <w:tcBorders>
              <w:top w:val="nil"/>
              <w:left w:val="single" w:sz="4" w:space="0" w:color="auto"/>
              <w:bottom w:val="single" w:sz="4" w:space="0" w:color="auto"/>
              <w:right w:val="single" w:sz="4" w:space="0" w:color="auto"/>
            </w:tcBorders>
            <w:shd w:val="clear" w:color="auto" w:fill="auto"/>
            <w:vAlign w:val="center"/>
            <w:hideMark/>
          </w:tcPr>
          <w:p w14:paraId="22AE61F3" w14:textId="77777777" w:rsidR="003A5025" w:rsidRPr="00FB29E2" w:rsidRDefault="003A5025" w:rsidP="006272F6">
            <w:pPr>
              <w:jc w:val="center"/>
              <w:rPr>
                <w:rFonts w:eastAsia="Times New Roman"/>
                <w:color w:val="000000"/>
                <w:sz w:val="19"/>
                <w:szCs w:val="19"/>
              </w:rPr>
            </w:pPr>
            <w:proofErr w:type="spellStart"/>
            <w:proofErr w:type="gramStart"/>
            <w:r w:rsidRPr="00FB29E2">
              <w:rPr>
                <w:rFonts w:eastAsia="Times New Roman"/>
                <w:color w:val="000000"/>
                <w:sz w:val="19"/>
                <w:szCs w:val="19"/>
              </w:rPr>
              <w:t>шт</w:t>
            </w:r>
            <w:proofErr w:type="spellEnd"/>
            <w:proofErr w:type="gramEnd"/>
          </w:p>
        </w:tc>
        <w:tc>
          <w:tcPr>
            <w:tcW w:w="850" w:type="dxa"/>
            <w:tcBorders>
              <w:top w:val="nil"/>
              <w:left w:val="nil"/>
              <w:bottom w:val="single" w:sz="4" w:space="0" w:color="auto"/>
              <w:right w:val="single" w:sz="4" w:space="0" w:color="auto"/>
            </w:tcBorders>
            <w:shd w:val="clear" w:color="auto" w:fill="auto"/>
            <w:noWrap/>
            <w:vAlign w:val="center"/>
            <w:hideMark/>
          </w:tcPr>
          <w:p w14:paraId="16F06C37" w14:textId="7777777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1</w:t>
            </w:r>
          </w:p>
        </w:tc>
        <w:tc>
          <w:tcPr>
            <w:tcW w:w="987" w:type="dxa"/>
            <w:tcBorders>
              <w:top w:val="nil"/>
              <w:left w:val="nil"/>
              <w:bottom w:val="single" w:sz="4" w:space="0" w:color="auto"/>
              <w:right w:val="single" w:sz="4" w:space="0" w:color="auto"/>
            </w:tcBorders>
          </w:tcPr>
          <w:p w14:paraId="207431A8" w14:textId="77777777" w:rsidR="003A5025" w:rsidRPr="00FB29E2" w:rsidRDefault="003A5025" w:rsidP="006272F6">
            <w:pPr>
              <w:jc w:val="center"/>
              <w:rPr>
                <w:rFonts w:eastAsia="Times New Roman"/>
                <w:color w:val="000000"/>
                <w:sz w:val="19"/>
                <w:szCs w:val="19"/>
              </w:rPr>
            </w:pPr>
          </w:p>
        </w:tc>
        <w:tc>
          <w:tcPr>
            <w:tcW w:w="1468" w:type="dxa"/>
            <w:tcBorders>
              <w:top w:val="nil"/>
              <w:left w:val="nil"/>
              <w:bottom w:val="single" w:sz="4" w:space="0" w:color="auto"/>
              <w:right w:val="single" w:sz="4" w:space="0" w:color="auto"/>
            </w:tcBorders>
          </w:tcPr>
          <w:p w14:paraId="24A1ABEF" w14:textId="77777777" w:rsidR="003A5025" w:rsidRPr="00FB29E2" w:rsidRDefault="003A5025" w:rsidP="006272F6">
            <w:pPr>
              <w:jc w:val="center"/>
              <w:rPr>
                <w:rFonts w:eastAsia="Times New Roman"/>
                <w:color w:val="000000"/>
                <w:sz w:val="19"/>
                <w:szCs w:val="19"/>
              </w:rPr>
            </w:pPr>
          </w:p>
        </w:tc>
      </w:tr>
      <w:tr w:rsidR="003A5025" w:rsidRPr="00FB29E2" w14:paraId="55108A76" w14:textId="77777777" w:rsidTr="002C67D2">
        <w:trPr>
          <w:trHeight w:val="662"/>
        </w:trPr>
        <w:tc>
          <w:tcPr>
            <w:tcW w:w="594" w:type="dxa"/>
            <w:tcBorders>
              <w:top w:val="nil"/>
              <w:left w:val="single" w:sz="4" w:space="0" w:color="auto"/>
              <w:bottom w:val="single" w:sz="4" w:space="0" w:color="auto"/>
              <w:right w:val="single" w:sz="4" w:space="0" w:color="auto"/>
            </w:tcBorders>
            <w:shd w:val="clear" w:color="auto" w:fill="auto"/>
            <w:vAlign w:val="center"/>
            <w:hideMark/>
          </w:tcPr>
          <w:p w14:paraId="6816123D" w14:textId="7777777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3</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14:paraId="31C69AE2" w14:textId="6F8F2961" w:rsidR="003A5025" w:rsidRPr="00FB29E2" w:rsidRDefault="004D0EA8" w:rsidP="006272F6">
            <w:pPr>
              <w:jc w:val="center"/>
              <w:rPr>
                <w:rFonts w:eastAsia="Times New Roman"/>
                <w:color w:val="000000"/>
                <w:sz w:val="19"/>
                <w:szCs w:val="19"/>
              </w:rPr>
            </w:pPr>
            <w:r w:rsidRPr="00FB29E2">
              <w:rPr>
                <w:rFonts w:eastAsia="Times New Roman"/>
                <w:color w:val="000000"/>
                <w:sz w:val="19"/>
                <w:szCs w:val="19"/>
              </w:rPr>
              <w:t>Техническое обслуживание и поверка в</w:t>
            </w:r>
            <w:r w:rsidR="003A5025" w:rsidRPr="00FB29E2">
              <w:rPr>
                <w:rFonts w:eastAsia="Times New Roman"/>
                <w:color w:val="000000"/>
                <w:sz w:val="19"/>
                <w:szCs w:val="19"/>
              </w:rPr>
              <w:t xml:space="preserve">есы напольные до 600 кг электронные </w:t>
            </w:r>
          </w:p>
          <w:p w14:paraId="2B309915" w14:textId="7777777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инв. № 101341031376</w:t>
            </w:r>
          </w:p>
        </w:tc>
        <w:tc>
          <w:tcPr>
            <w:tcW w:w="2820" w:type="dxa"/>
            <w:tcBorders>
              <w:top w:val="single" w:sz="4" w:space="0" w:color="auto"/>
              <w:left w:val="nil"/>
              <w:bottom w:val="single" w:sz="4" w:space="0" w:color="auto"/>
              <w:right w:val="single" w:sz="4" w:space="0" w:color="auto"/>
            </w:tcBorders>
            <w:vAlign w:val="center"/>
          </w:tcPr>
          <w:p w14:paraId="026D9153" w14:textId="2B6AB4AD"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г.</w:t>
            </w:r>
            <w:r w:rsidR="006272F6" w:rsidRPr="00FB29E2">
              <w:rPr>
                <w:rFonts w:eastAsia="Times New Roman"/>
                <w:color w:val="000000"/>
                <w:sz w:val="19"/>
                <w:szCs w:val="19"/>
              </w:rPr>
              <w:t xml:space="preserve"> </w:t>
            </w:r>
            <w:r w:rsidRPr="00FB29E2">
              <w:rPr>
                <w:rFonts w:eastAsia="Times New Roman"/>
                <w:color w:val="000000"/>
                <w:sz w:val="19"/>
                <w:szCs w:val="19"/>
              </w:rPr>
              <w:t>Курган ул.2-я Часовая, 40 (ФКУ ИК-1 УФСИН России по Курганской области, пекарня)</w:t>
            </w:r>
          </w:p>
        </w:tc>
        <w:tc>
          <w:tcPr>
            <w:tcW w:w="1176" w:type="dxa"/>
            <w:tcBorders>
              <w:top w:val="nil"/>
              <w:left w:val="single" w:sz="4" w:space="0" w:color="auto"/>
              <w:bottom w:val="single" w:sz="4" w:space="0" w:color="auto"/>
              <w:right w:val="single" w:sz="4" w:space="0" w:color="auto"/>
            </w:tcBorders>
            <w:shd w:val="clear" w:color="auto" w:fill="auto"/>
            <w:vAlign w:val="center"/>
            <w:hideMark/>
          </w:tcPr>
          <w:p w14:paraId="406CD6B3" w14:textId="77777777" w:rsidR="003A5025" w:rsidRPr="00FB29E2" w:rsidRDefault="003A5025" w:rsidP="006272F6">
            <w:pPr>
              <w:jc w:val="center"/>
              <w:rPr>
                <w:rFonts w:eastAsia="Times New Roman"/>
                <w:color w:val="000000"/>
                <w:sz w:val="19"/>
                <w:szCs w:val="19"/>
              </w:rPr>
            </w:pPr>
            <w:proofErr w:type="spellStart"/>
            <w:proofErr w:type="gramStart"/>
            <w:r w:rsidRPr="00FB29E2">
              <w:rPr>
                <w:rFonts w:eastAsia="Times New Roman"/>
                <w:color w:val="000000"/>
                <w:sz w:val="19"/>
                <w:szCs w:val="19"/>
              </w:rPr>
              <w:t>шт</w:t>
            </w:r>
            <w:proofErr w:type="spellEnd"/>
            <w:proofErr w:type="gramEnd"/>
          </w:p>
        </w:tc>
        <w:tc>
          <w:tcPr>
            <w:tcW w:w="850" w:type="dxa"/>
            <w:tcBorders>
              <w:top w:val="nil"/>
              <w:left w:val="nil"/>
              <w:bottom w:val="single" w:sz="4" w:space="0" w:color="auto"/>
              <w:right w:val="single" w:sz="4" w:space="0" w:color="auto"/>
            </w:tcBorders>
            <w:shd w:val="clear" w:color="auto" w:fill="auto"/>
            <w:noWrap/>
            <w:vAlign w:val="center"/>
            <w:hideMark/>
          </w:tcPr>
          <w:p w14:paraId="2A7557B0" w14:textId="7777777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1</w:t>
            </w:r>
          </w:p>
        </w:tc>
        <w:tc>
          <w:tcPr>
            <w:tcW w:w="987" w:type="dxa"/>
            <w:tcBorders>
              <w:top w:val="nil"/>
              <w:left w:val="nil"/>
              <w:bottom w:val="single" w:sz="4" w:space="0" w:color="auto"/>
              <w:right w:val="single" w:sz="4" w:space="0" w:color="auto"/>
            </w:tcBorders>
          </w:tcPr>
          <w:p w14:paraId="72B1D06E" w14:textId="77777777" w:rsidR="003A5025" w:rsidRPr="00FB29E2" w:rsidRDefault="003A5025" w:rsidP="006272F6">
            <w:pPr>
              <w:jc w:val="center"/>
              <w:rPr>
                <w:rFonts w:eastAsia="Times New Roman"/>
                <w:color w:val="000000"/>
                <w:sz w:val="19"/>
                <w:szCs w:val="19"/>
              </w:rPr>
            </w:pPr>
          </w:p>
        </w:tc>
        <w:tc>
          <w:tcPr>
            <w:tcW w:w="1468" w:type="dxa"/>
            <w:tcBorders>
              <w:top w:val="nil"/>
              <w:left w:val="nil"/>
              <w:bottom w:val="single" w:sz="4" w:space="0" w:color="auto"/>
              <w:right w:val="single" w:sz="4" w:space="0" w:color="auto"/>
            </w:tcBorders>
          </w:tcPr>
          <w:p w14:paraId="2A95EF78" w14:textId="77777777" w:rsidR="003A5025" w:rsidRPr="00FB29E2" w:rsidRDefault="003A5025" w:rsidP="006272F6">
            <w:pPr>
              <w:jc w:val="center"/>
              <w:rPr>
                <w:rFonts w:eastAsia="Times New Roman"/>
                <w:color w:val="000000"/>
                <w:sz w:val="19"/>
                <w:szCs w:val="19"/>
              </w:rPr>
            </w:pPr>
          </w:p>
        </w:tc>
      </w:tr>
      <w:tr w:rsidR="003A5025" w:rsidRPr="00FB29E2" w14:paraId="39196561" w14:textId="77777777" w:rsidTr="002C67D2">
        <w:trPr>
          <w:trHeight w:val="662"/>
        </w:trPr>
        <w:tc>
          <w:tcPr>
            <w:tcW w:w="594" w:type="dxa"/>
            <w:tcBorders>
              <w:top w:val="nil"/>
              <w:left w:val="single" w:sz="4" w:space="0" w:color="auto"/>
              <w:bottom w:val="single" w:sz="4" w:space="0" w:color="auto"/>
              <w:right w:val="single" w:sz="4" w:space="0" w:color="auto"/>
            </w:tcBorders>
            <w:shd w:val="clear" w:color="auto" w:fill="auto"/>
            <w:vAlign w:val="center"/>
            <w:hideMark/>
          </w:tcPr>
          <w:p w14:paraId="769CAFB9" w14:textId="7777777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4</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14:paraId="740E4AC2" w14:textId="38B92612" w:rsidR="003A5025" w:rsidRPr="00FB29E2" w:rsidRDefault="004D0EA8" w:rsidP="006272F6">
            <w:pPr>
              <w:jc w:val="center"/>
              <w:rPr>
                <w:rFonts w:eastAsia="Times New Roman"/>
                <w:color w:val="000000"/>
                <w:sz w:val="19"/>
                <w:szCs w:val="19"/>
              </w:rPr>
            </w:pPr>
            <w:r w:rsidRPr="00FB29E2">
              <w:rPr>
                <w:rFonts w:eastAsia="Times New Roman"/>
                <w:color w:val="000000"/>
                <w:sz w:val="19"/>
                <w:szCs w:val="19"/>
              </w:rPr>
              <w:t>Техническое обслуживание и поверка в</w:t>
            </w:r>
            <w:r w:rsidR="003A5025" w:rsidRPr="00FB29E2">
              <w:rPr>
                <w:rFonts w:eastAsia="Times New Roman"/>
                <w:color w:val="000000"/>
                <w:sz w:val="19"/>
                <w:szCs w:val="19"/>
              </w:rPr>
              <w:t xml:space="preserve">есы фасовочные электрические МИЛД МТ 6  ВЖА </w:t>
            </w:r>
          </w:p>
        </w:tc>
        <w:tc>
          <w:tcPr>
            <w:tcW w:w="2820" w:type="dxa"/>
            <w:tcBorders>
              <w:top w:val="single" w:sz="4" w:space="0" w:color="auto"/>
              <w:left w:val="single" w:sz="4" w:space="0" w:color="auto"/>
              <w:bottom w:val="single" w:sz="4" w:space="0" w:color="auto"/>
              <w:right w:val="single" w:sz="4" w:space="0" w:color="auto"/>
            </w:tcBorders>
            <w:vAlign w:val="center"/>
          </w:tcPr>
          <w:p w14:paraId="6356ECBC" w14:textId="37A20F5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г.</w:t>
            </w:r>
            <w:r w:rsidR="006272F6" w:rsidRPr="00FB29E2">
              <w:rPr>
                <w:rFonts w:eastAsia="Times New Roman"/>
                <w:color w:val="000000"/>
                <w:sz w:val="19"/>
                <w:szCs w:val="19"/>
              </w:rPr>
              <w:t xml:space="preserve"> </w:t>
            </w:r>
            <w:r w:rsidRPr="00FB29E2">
              <w:rPr>
                <w:rFonts w:eastAsia="Times New Roman"/>
                <w:color w:val="000000"/>
                <w:sz w:val="19"/>
                <w:szCs w:val="19"/>
              </w:rPr>
              <w:t>Курган ул.2-я Часовая, 40 (ФКУ ИК-1 УФСИН России по Курганской области, столовая жилой зоны)</w:t>
            </w:r>
          </w:p>
        </w:tc>
        <w:tc>
          <w:tcPr>
            <w:tcW w:w="1176" w:type="dxa"/>
            <w:tcBorders>
              <w:top w:val="nil"/>
              <w:left w:val="single" w:sz="4" w:space="0" w:color="auto"/>
              <w:bottom w:val="single" w:sz="4" w:space="0" w:color="auto"/>
              <w:right w:val="single" w:sz="4" w:space="0" w:color="auto"/>
            </w:tcBorders>
            <w:shd w:val="clear" w:color="auto" w:fill="auto"/>
            <w:vAlign w:val="center"/>
            <w:hideMark/>
          </w:tcPr>
          <w:p w14:paraId="18C4D6AB" w14:textId="77777777" w:rsidR="003A5025" w:rsidRPr="00FB29E2" w:rsidRDefault="003A5025" w:rsidP="006272F6">
            <w:pPr>
              <w:jc w:val="center"/>
              <w:rPr>
                <w:rFonts w:eastAsia="Times New Roman"/>
                <w:color w:val="000000"/>
                <w:sz w:val="19"/>
                <w:szCs w:val="19"/>
              </w:rPr>
            </w:pPr>
            <w:proofErr w:type="spellStart"/>
            <w:proofErr w:type="gramStart"/>
            <w:r w:rsidRPr="00FB29E2">
              <w:rPr>
                <w:rFonts w:eastAsia="Times New Roman"/>
                <w:color w:val="000000"/>
                <w:sz w:val="19"/>
                <w:szCs w:val="19"/>
              </w:rPr>
              <w:t>шт</w:t>
            </w:r>
            <w:proofErr w:type="spellEnd"/>
            <w:proofErr w:type="gramEnd"/>
          </w:p>
        </w:tc>
        <w:tc>
          <w:tcPr>
            <w:tcW w:w="850" w:type="dxa"/>
            <w:tcBorders>
              <w:top w:val="nil"/>
              <w:left w:val="nil"/>
              <w:bottom w:val="single" w:sz="4" w:space="0" w:color="auto"/>
              <w:right w:val="single" w:sz="4" w:space="0" w:color="auto"/>
            </w:tcBorders>
            <w:shd w:val="clear" w:color="auto" w:fill="auto"/>
            <w:noWrap/>
            <w:vAlign w:val="center"/>
            <w:hideMark/>
          </w:tcPr>
          <w:p w14:paraId="526C26F3" w14:textId="7777777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1</w:t>
            </w:r>
          </w:p>
        </w:tc>
        <w:tc>
          <w:tcPr>
            <w:tcW w:w="987" w:type="dxa"/>
            <w:tcBorders>
              <w:top w:val="nil"/>
              <w:left w:val="nil"/>
              <w:bottom w:val="single" w:sz="4" w:space="0" w:color="auto"/>
              <w:right w:val="single" w:sz="4" w:space="0" w:color="auto"/>
            </w:tcBorders>
          </w:tcPr>
          <w:p w14:paraId="1A1F2766" w14:textId="77777777" w:rsidR="003A5025" w:rsidRPr="00FB29E2" w:rsidRDefault="003A5025" w:rsidP="006272F6">
            <w:pPr>
              <w:jc w:val="center"/>
              <w:rPr>
                <w:rFonts w:eastAsia="Times New Roman"/>
                <w:color w:val="000000"/>
                <w:sz w:val="19"/>
                <w:szCs w:val="19"/>
              </w:rPr>
            </w:pPr>
          </w:p>
        </w:tc>
        <w:tc>
          <w:tcPr>
            <w:tcW w:w="1468" w:type="dxa"/>
            <w:tcBorders>
              <w:top w:val="nil"/>
              <w:left w:val="nil"/>
              <w:bottom w:val="single" w:sz="4" w:space="0" w:color="auto"/>
              <w:right w:val="single" w:sz="4" w:space="0" w:color="auto"/>
            </w:tcBorders>
          </w:tcPr>
          <w:p w14:paraId="383735D8" w14:textId="77777777" w:rsidR="003A5025" w:rsidRPr="00FB29E2" w:rsidRDefault="003A5025" w:rsidP="006272F6">
            <w:pPr>
              <w:jc w:val="center"/>
              <w:rPr>
                <w:rFonts w:eastAsia="Times New Roman"/>
                <w:color w:val="000000"/>
                <w:sz w:val="19"/>
                <w:szCs w:val="19"/>
              </w:rPr>
            </w:pPr>
          </w:p>
        </w:tc>
      </w:tr>
      <w:tr w:rsidR="003A5025" w:rsidRPr="00FB29E2" w14:paraId="4F9C9F9F" w14:textId="77777777" w:rsidTr="002C67D2">
        <w:trPr>
          <w:trHeight w:val="662"/>
        </w:trPr>
        <w:tc>
          <w:tcPr>
            <w:tcW w:w="594" w:type="dxa"/>
            <w:tcBorders>
              <w:top w:val="nil"/>
              <w:left w:val="single" w:sz="4" w:space="0" w:color="auto"/>
              <w:bottom w:val="single" w:sz="4" w:space="0" w:color="auto"/>
              <w:right w:val="single" w:sz="4" w:space="0" w:color="auto"/>
            </w:tcBorders>
            <w:shd w:val="clear" w:color="auto" w:fill="auto"/>
            <w:vAlign w:val="center"/>
            <w:hideMark/>
          </w:tcPr>
          <w:p w14:paraId="1E52FFC6" w14:textId="7777777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5</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14:paraId="712B17FB" w14:textId="29606B6C" w:rsidR="003A5025" w:rsidRPr="00FB29E2" w:rsidRDefault="004D0EA8" w:rsidP="006272F6">
            <w:pPr>
              <w:jc w:val="center"/>
              <w:rPr>
                <w:rFonts w:eastAsia="Times New Roman"/>
                <w:color w:val="000000"/>
                <w:sz w:val="19"/>
                <w:szCs w:val="19"/>
              </w:rPr>
            </w:pPr>
            <w:r w:rsidRPr="00FB29E2">
              <w:rPr>
                <w:sz w:val="19"/>
                <w:szCs w:val="19"/>
              </w:rPr>
              <w:t xml:space="preserve"> Техническое обслуживание и поверка в</w:t>
            </w:r>
            <w:r w:rsidR="003A5025" w:rsidRPr="00FB29E2">
              <w:rPr>
                <w:sz w:val="19"/>
                <w:szCs w:val="19"/>
              </w:rPr>
              <w:t>есы циферблатные до 10 кг</w:t>
            </w:r>
          </w:p>
        </w:tc>
        <w:tc>
          <w:tcPr>
            <w:tcW w:w="2820" w:type="dxa"/>
            <w:tcBorders>
              <w:top w:val="single" w:sz="4" w:space="0" w:color="auto"/>
              <w:left w:val="single" w:sz="4" w:space="0" w:color="auto"/>
              <w:bottom w:val="single" w:sz="4" w:space="0" w:color="auto"/>
              <w:right w:val="single" w:sz="4" w:space="0" w:color="auto"/>
            </w:tcBorders>
            <w:vAlign w:val="center"/>
          </w:tcPr>
          <w:p w14:paraId="1D43FC36" w14:textId="5F3342D0"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г.</w:t>
            </w:r>
            <w:r w:rsidR="006272F6" w:rsidRPr="00FB29E2">
              <w:rPr>
                <w:rFonts w:eastAsia="Times New Roman"/>
                <w:color w:val="000000"/>
                <w:sz w:val="19"/>
                <w:szCs w:val="19"/>
              </w:rPr>
              <w:t xml:space="preserve"> </w:t>
            </w:r>
            <w:r w:rsidRPr="00FB29E2">
              <w:rPr>
                <w:rFonts w:eastAsia="Times New Roman"/>
                <w:color w:val="000000"/>
                <w:sz w:val="19"/>
                <w:szCs w:val="19"/>
              </w:rPr>
              <w:t xml:space="preserve">Курган ул.2-я </w:t>
            </w:r>
            <w:proofErr w:type="gramStart"/>
            <w:r w:rsidRPr="00FB29E2">
              <w:rPr>
                <w:rFonts w:eastAsia="Times New Roman"/>
                <w:color w:val="000000"/>
                <w:sz w:val="19"/>
                <w:szCs w:val="19"/>
              </w:rPr>
              <w:t>Часовая</w:t>
            </w:r>
            <w:proofErr w:type="gramEnd"/>
            <w:r w:rsidRPr="00FB29E2">
              <w:rPr>
                <w:rFonts w:eastAsia="Times New Roman"/>
                <w:color w:val="000000"/>
                <w:sz w:val="19"/>
                <w:szCs w:val="19"/>
              </w:rPr>
              <w:t>, 40 (ФКУ ИК-1 УФСИН России по Курганской области, продовольственный склад)</w:t>
            </w:r>
          </w:p>
        </w:tc>
        <w:tc>
          <w:tcPr>
            <w:tcW w:w="1176" w:type="dxa"/>
            <w:tcBorders>
              <w:top w:val="nil"/>
              <w:left w:val="single" w:sz="4" w:space="0" w:color="auto"/>
              <w:bottom w:val="single" w:sz="4" w:space="0" w:color="auto"/>
              <w:right w:val="single" w:sz="4" w:space="0" w:color="auto"/>
            </w:tcBorders>
            <w:shd w:val="clear" w:color="auto" w:fill="auto"/>
            <w:vAlign w:val="center"/>
            <w:hideMark/>
          </w:tcPr>
          <w:p w14:paraId="542F5931" w14:textId="77777777" w:rsidR="003A5025" w:rsidRPr="00FB29E2" w:rsidRDefault="003A5025" w:rsidP="006272F6">
            <w:pPr>
              <w:jc w:val="center"/>
              <w:rPr>
                <w:rFonts w:eastAsia="Times New Roman"/>
                <w:color w:val="000000"/>
                <w:sz w:val="19"/>
                <w:szCs w:val="19"/>
              </w:rPr>
            </w:pPr>
            <w:proofErr w:type="spellStart"/>
            <w:proofErr w:type="gramStart"/>
            <w:r w:rsidRPr="00FB29E2">
              <w:rPr>
                <w:rFonts w:eastAsia="Times New Roman"/>
                <w:color w:val="000000"/>
                <w:sz w:val="19"/>
                <w:szCs w:val="19"/>
              </w:rPr>
              <w:t>шт</w:t>
            </w:r>
            <w:proofErr w:type="spellEnd"/>
            <w:proofErr w:type="gramEnd"/>
          </w:p>
        </w:tc>
        <w:tc>
          <w:tcPr>
            <w:tcW w:w="850" w:type="dxa"/>
            <w:tcBorders>
              <w:top w:val="nil"/>
              <w:left w:val="nil"/>
              <w:bottom w:val="single" w:sz="4" w:space="0" w:color="auto"/>
              <w:right w:val="single" w:sz="4" w:space="0" w:color="auto"/>
            </w:tcBorders>
            <w:shd w:val="clear" w:color="auto" w:fill="auto"/>
            <w:noWrap/>
            <w:vAlign w:val="center"/>
            <w:hideMark/>
          </w:tcPr>
          <w:p w14:paraId="377D81C5" w14:textId="7777777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1</w:t>
            </w:r>
          </w:p>
        </w:tc>
        <w:tc>
          <w:tcPr>
            <w:tcW w:w="987" w:type="dxa"/>
            <w:tcBorders>
              <w:top w:val="nil"/>
              <w:left w:val="nil"/>
              <w:bottom w:val="single" w:sz="4" w:space="0" w:color="auto"/>
              <w:right w:val="single" w:sz="4" w:space="0" w:color="auto"/>
            </w:tcBorders>
          </w:tcPr>
          <w:p w14:paraId="64E83BA7" w14:textId="77777777" w:rsidR="003A5025" w:rsidRPr="00FB29E2" w:rsidRDefault="003A5025" w:rsidP="006272F6">
            <w:pPr>
              <w:jc w:val="center"/>
              <w:rPr>
                <w:rFonts w:eastAsia="Times New Roman"/>
                <w:color w:val="000000"/>
                <w:sz w:val="19"/>
                <w:szCs w:val="19"/>
              </w:rPr>
            </w:pPr>
          </w:p>
        </w:tc>
        <w:tc>
          <w:tcPr>
            <w:tcW w:w="1468" w:type="dxa"/>
            <w:tcBorders>
              <w:top w:val="nil"/>
              <w:left w:val="nil"/>
              <w:bottom w:val="single" w:sz="4" w:space="0" w:color="auto"/>
              <w:right w:val="single" w:sz="4" w:space="0" w:color="auto"/>
            </w:tcBorders>
          </w:tcPr>
          <w:p w14:paraId="3C4574BF" w14:textId="77777777" w:rsidR="003A5025" w:rsidRPr="00FB29E2" w:rsidRDefault="003A5025" w:rsidP="006272F6">
            <w:pPr>
              <w:jc w:val="center"/>
              <w:rPr>
                <w:rFonts w:eastAsia="Times New Roman"/>
                <w:color w:val="000000"/>
                <w:sz w:val="19"/>
                <w:szCs w:val="19"/>
              </w:rPr>
            </w:pPr>
          </w:p>
        </w:tc>
      </w:tr>
      <w:tr w:rsidR="003A5025" w:rsidRPr="00FB29E2" w14:paraId="62459FB5" w14:textId="77777777" w:rsidTr="002C67D2">
        <w:trPr>
          <w:trHeight w:val="662"/>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4879B" w14:textId="7777777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6</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14:paraId="30F30DEA" w14:textId="028CEE14" w:rsidR="003A5025" w:rsidRPr="00FB29E2" w:rsidRDefault="004D0EA8" w:rsidP="006272F6">
            <w:pPr>
              <w:jc w:val="center"/>
              <w:rPr>
                <w:rFonts w:eastAsia="Times New Roman"/>
                <w:color w:val="000000"/>
                <w:sz w:val="19"/>
                <w:szCs w:val="19"/>
              </w:rPr>
            </w:pPr>
            <w:r w:rsidRPr="00FB29E2">
              <w:rPr>
                <w:rFonts w:eastAsia="Times New Roman"/>
                <w:color w:val="000000"/>
                <w:sz w:val="19"/>
                <w:szCs w:val="19"/>
              </w:rPr>
              <w:t>Техническое обслуживание и поверка в</w:t>
            </w:r>
            <w:r w:rsidR="003A5025" w:rsidRPr="00FB29E2">
              <w:rPr>
                <w:rFonts w:eastAsia="Times New Roman"/>
                <w:color w:val="000000"/>
                <w:sz w:val="19"/>
                <w:szCs w:val="19"/>
              </w:rPr>
              <w:t xml:space="preserve">есы напольные до 1000 кг </w:t>
            </w:r>
          </w:p>
        </w:tc>
        <w:tc>
          <w:tcPr>
            <w:tcW w:w="2820" w:type="dxa"/>
            <w:tcBorders>
              <w:top w:val="single" w:sz="4" w:space="0" w:color="auto"/>
              <w:left w:val="single" w:sz="4" w:space="0" w:color="auto"/>
              <w:bottom w:val="single" w:sz="4" w:space="0" w:color="auto"/>
              <w:right w:val="single" w:sz="4" w:space="0" w:color="auto"/>
            </w:tcBorders>
            <w:vAlign w:val="center"/>
          </w:tcPr>
          <w:p w14:paraId="7769A438" w14:textId="4C9706F8"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г.</w:t>
            </w:r>
            <w:r w:rsidR="006272F6" w:rsidRPr="00FB29E2">
              <w:rPr>
                <w:rFonts w:eastAsia="Times New Roman"/>
                <w:color w:val="000000"/>
                <w:sz w:val="19"/>
                <w:szCs w:val="19"/>
              </w:rPr>
              <w:t xml:space="preserve"> </w:t>
            </w:r>
            <w:r w:rsidRPr="00FB29E2">
              <w:rPr>
                <w:rFonts w:eastAsia="Times New Roman"/>
                <w:color w:val="000000"/>
                <w:sz w:val="19"/>
                <w:szCs w:val="19"/>
              </w:rPr>
              <w:t xml:space="preserve">Курган ул.2-я </w:t>
            </w:r>
            <w:proofErr w:type="gramStart"/>
            <w:r w:rsidRPr="00FB29E2">
              <w:rPr>
                <w:rFonts w:eastAsia="Times New Roman"/>
                <w:color w:val="000000"/>
                <w:sz w:val="19"/>
                <w:szCs w:val="19"/>
              </w:rPr>
              <w:t>Часовая</w:t>
            </w:r>
            <w:proofErr w:type="gramEnd"/>
            <w:r w:rsidRPr="00FB29E2">
              <w:rPr>
                <w:rFonts w:eastAsia="Times New Roman"/>
                <w:color w:val="000000"/>
                <w:sz w:val="19"/>
                <w:szCs w:val="19"/>
              </w:rPr>
              <w:t>, 40 (ФКУ ИК-1 УФСИН России по Курганской области, продовольственный склад)</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DECDC" w14:textId="77777777" w:rsidR="003A5025" w:rsidRPr="00FB29E2" w:rsidRDefault="003A5025" w:rsidP="006272F6">
            <w:pPr>
              <w:jc w:val="center"/>
              <w:rPr>
                <w:rFonts w:eastAsia="Times New Roman"/>
                <w:color w:val="000000"/>
                <w:sz w:val="19"/>
                <w:szCs w:val="19"/>
              </w:rPr>
            </w:pPr>
            <w:proofErr w:type="spellStart"/>
            <w:proofErr w:type="gramStart"/>
            <w:r w:rsidRPr="00FB29E2">
              <w:rPr>
                <w:rFonts w:eastAsia="Times New Roman"/>
                <w:color w:val="000000"/>
                <w:sz w:val="19"/>
                <w:szCs w:val="19"/>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90478C8" w14:textId="7777777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1</w:t>
            </w:r>
          </w:p>
        </w:tc>
        <w:tc>
          <w:tcPr>
            <w:tcW w:w="987" w:type="dxa"/>
            <w:tcBorders>
              <w:top w:val="single" w:sz="4" w:space="0" w:color="auto"/>
              <w:left w:val="nil"/>
              <w:bottom w:val="single" w:sz="4" w:space="0" w:color="auto"/>
              <w:right w:val="single" w:sz="4" w:space="0" w:color="auto"/>
            </w:tcBorders>
          </w:tcPr>
          <w:p w14:paraId="7B9A67B8" w14:textId="77777777" w:rsidR="003A5025" w:rsidRPr="00FB29E2" w:rsidRDefault="003A5025" w:rsidP="006272F6">
            <w:pPr>
              <w:jc w:val="center"/>
              <w:rPr>
                <w:rFonts w:eastAsia="Times New Roman"/>
                <w:color w:val="000000"/>
                <w:sz w:val="19"/>
                <w:szCs w:val="19"/>
              </w:rPr>
            </w:pPr>
          </w:p>
        </w:tc>
        <w:tc>
          <w:tcPr>
            <w:tcW w:w="1468" w:type="dxa"/>
            <w:tcBorders>
              <w:top w:val="single" w:sz="4" w:space="0" w:color="auto"/>
              <w:left w:val="nil"/>
              <w:bottom w:val="single" w:sz="4" w:space="0" w:color="auto"/>
              <w:right w:val="single" w:sz="4" w:space="0" w:color="auto"/>
            </w:tcBorders>
          </w:tcPr>
          <w:p w14:paraId="6D8A0097" w14:textId="77777777" w:rsidR="003A5025" w:rsidRPr="00FB29E2" w:rsidRDefault="003A5025" w:rsidP="006272F6">
            <w:pPr>
              <w:jc w:val="center"/>
              <w:rPr>
                <w:rFonts w:eastAsia="Times New Roman"/>
                <w:color w:val="000000"/>
                <w:sz w:val="19"/>
                <w:szCs w:val="19"/>
              </w:rPr>
            </w:pPr>
          </w:p>
        </w:tc>
      </w:tr>
      <w:tr w:rsidR="003A5025" w:rsidRPr="00FB29E2" w14:paraId="4DBEA54F" w14:textId="77777777" w:rsidTr="002C67D2">
        <w:trPr>
          <w:trHeight w:val="662"/>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CD087" w14:textId="7777777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7</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14:paraId="1AA8827E" w14:textId="6FF6C6A0" w:rsidR="003A5025" w:rsidRPr="00FB29E2" w:rsidRDefault="004D0EA8" w:rsidP="006272F6">
            <w:pPr>
              <w:jc w:val="center"/>
              <w:rPr>
                <w:rFonts w:eastAsia="Times New Roman"/>
                <w:color w:val="000000"/>
                <w:sz w:val="19"/>
                <w:szCs w:val="19"/>
              </w:rPr>
            </w:pPr>
            <w:r w:rsidRPr="00FB29E2">
              <w:rPr>
                <w:rFonts w:eastAsia="Times New Roman"/>
                <w:color w:val="000000"/>
                <w:sz w:val="19"/>
                <w:szCs w:val="19"/>
              </w:rPr>
              <w:t xml:space="preserve"> Техническое обслуживание и поверка в</w:t>
            </w:r>
            <w:r w:rsidR="003A5025" w:rsidRPr="00FB29E2">
              <w:rPr>
                <w:rFonts w:eastAsia="Times New Roman"/>
                <w:color w:val="000000"/>
                <w:sz w:val="19"/>
                <w:szCs w:val="19"/>
              </w:rPr>
              <w:t>есы напольные до 500 кг</w:t>
            </w:r>
          </w:p>
        </w:tc>
        <w:tc>
          <w:tcPr>
            <w:tcW w:w="2820" w:type="dxa"/>
            <w:tcBorders>
              <w:top w:val="single" w:sz="4" w:space="0" w:color="auto"/>
              <w:left w:val="single" w:sz="4" w:space="0" w:color="auto"/>
              <w:bottom w:val="single" w:sz="4" w:space="0" w:color="auto"/>
              <w:right w:val="single" w:sz="4" w:space="0" w:color="auto"/>
            </w:tcBorders>
            <w:vAlign w:val="center"/>
          </w:tcPr>
          <w:p w14:paraId="4DA2DF22" w14:textId="58F3370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г.</w:t>
            </w:r>
            <w:r w:rsidR="006272F6" w:rsidRPr="00FB29E2">
              <w:rPr>
                <w:rFonts w:eastAsia="Times New Roman"/>
                <w:color w:val="000000"/>
                <w:sz w:val="19"/>
                <w:szCs w:val="19"/>
              </w:rPr>
              <w:t xml:space="preserve"> </w:t>
            </w:r>
            <w:r w:rsidRPr="00FB29E2">
              <w:rPr>
                <w:rFonts w:eastAsia="Times New Roman"/>
                <w:color w:val="000000"/>
                <w:sz w:val="19"/>
                <w:szCs w:val="19"/>
              </w:rPr>
              <w:t xml:space="preserve">Курган ул.2-я </w:t>
            </w:r>
            <w:proofErr w:type="gramStart"/>
            <w:r w:rsidRPr="00FB29E2">
              <w:rPr>
                <w:rFonts w:eastAsia="Times New Roman"/>
                <w:color w:val="000000"/>
                <w:sz w:val="19"/>
                <w:szCs w:val="19"/>
              </w:rPr>
              <w:t>Часовая</w:t>
            </w:r>
            <w:proofErr w:type="gramEnd"/>
            <w:r w:rsidRPr="00FB29E2">
              <w:rPr>
                <w:rFonts w:eastAsia="Times New Roman"/>
                <w:color w:val="000000"/>
                <w:sz w:val="19"/>
                <w:szCs w:val="19"/>
              </w:rPr>
              <w:t>, 40 (ФКУ ИК-1 УФСИН России по Курганской области, продовольственный склад)</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70080" w14:textId="77777777" w:rsidR="003A5025" w:rsidRPr="00FB29E2" w:rsidRDefault="003A5025" w:rsidP="006272F6">
            <w:pPr>
              <w:jc w:val="center"/>
              <w:rPr>
                <w:rFonts w:eastAsia="Times New Roman"/>
                <w:color w:val="000000"/>
                <w:sz w:val="19"/>
                <w:szCs w:val="19"/>
              </w:rPr>
            </w:pPr>
            <w:proofErr w:type="spellStart"/>
            <w:proofErr w:type="gramStart"/>
            <w:r w:rsidRPr="00FB29E2">
              <w:rPr>
                <w:rFonts w:eastAsia="Times New Roman"/>
                <w:color w:val="000000"/>
                <w:sz w:val="19"/>
                <w:szCs w:val="19"/>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0BB36F2" w14:textId="7777777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1</w:t>
            </w:r>
          </w:p>
        </w:tc>
        <w:tc>
          <w:tcPr>
            <w:tcW w:w="987" w:type="dxa"/>
            <w:tcBorders>
              <w:top w:val="single" w:sz="4" w:space="0" w:color="auto"/>
              <w:left w:val="nil"/>
              <w:bottom w:val="single" w:sz="4" w:space="0" w:color="auto"/>
              <w:right w:val="single" w:sz="4" w:space="0" w:color="auto"/>
            </w:tcBorders>
          </w:tcPr>
          <w:p w14:paraId="1937B2EA" w14:textId="77777777" w:rsidR="003A5025" w:rsidRPr="00FB29E2" w:rsidRDefault="003A5025" w:rsidP="006272F6">
            <w:pPr>
              <w:jc w:val="center"/>
              <w:rPr>
                <w:rFonts w:eastAsia="Times New Roman"/>
                <w:color w:val="000000"/>
                <w:sz w:val="19"/>
                <w:szCs w:val="19"/>
              </w:rPr>
            </w:pPr>
          </w:p>
        </w:tc>
        <w:tc>
          <w:tcPr>
            <w:tcW w:w="1468" w:type="dxa"/>
            <w:tcBorders>
              <w:top w:val="single" w:sz="4" w:space="0" w:color="auto"/>
              <w:left w:val="nil"/>
              <w:bottom w:val="single" w:sz="4" w:space="0" w:color="auto"/>
              <w:right w:val="single" w:sz="4" w:space="0" w:color="auto"/>
            </w:tcBorders>
          </w:tcPr>
          <w:p w14:paraId="08D77C0D" w14:textId="77777777" w:rsidR="003A5025" w:rsidRPr="00FB29E2" w:rsidRDefault="003A5025" w:rsidP="006272F6">
            <w:pPr>
              <w:jc w:val="center"/>
              <w:rPr>
                <w:rFonts w:eastAsia="Times New Roman"/>
                <w:color w:val="000000"/>
                <w:sz w:val="19"/>
                <w:szCs w:val="19"/>
              </w:rPr>
            </w:pPr>
          </w:p>
        </w:tc>
      </w:tr>
      <w:tr w:rsidR="003A5025" w:rsidRPr="00FB29E2" w14:paraId="7BA47945" w14:textId="77777777" w:rsidTr="002C67D2">
        <w:trPr>
          <w:trHeight w:val="662"/>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8B672" w14:textId="7777777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8</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14:paraId="05DBF8BA" w14:textId="7BD1A044" w:rsidR="003A5025" w:rsidRPr="00FB29E2" w:rsidRDefault="004D0EA8" w:rsidP="006272F6">
            <w:pPr>
              <w:jc w:val="center"/>
              <w:rPr>
                <w:rFonts w:eastAsia="Times New Roman"/>
                <w:color w:val="000000"/>
                <w:sz w:val="19"/>
                <w:szCs w:val="19"/>
              </w:rPr>
            </w:pPr>
            <w:r w:rsidRPr="00FB29E2">
              <w:rPr>
                <w:rFonts w:eastAsia="Times New Roman"/>
                <w:color w:val="000000"/>
                <w:sz w:val="19"/>
                <w:szCs w:val="19"/>
              </w:rPr>
              <w:t>Техническое обслуживание и поверка в</w:t>
            </w:r>
            <w:r w:rsidR="003A5025" w:rsidRPr="00FB29E2">
              <w:rPr>
                <w:rFonts w:eastAsia="Times New Roman"/>
                <w:color w:val="000000"/>
                <w:sz w:val="19"/>
                <w:szCs w:val="19"/>
              </w:rPr>
              <w:t>есы напольные до 500 кг</w:t>
            </w:r>
          </w:p>
        </w:tc>
        <w:tc>
          <w:tcPr>
            <w:tcW w:w="2820" w:type="dxa"/>
            <w:tcBorders>
              <w:top w:val="single" w:sz="4" w:space="0" w:color="auto"/>
              <w:left w:val="single" w:sz="4" w:space="0" w:color="auto"/>
              <w:bottom w:val="single" w:sz="4" w:space="0" w:color="auto"/>
              <w:right w:val="single" w:sz="4" w:space="0" w:color="auto"/>
            </w:tcBorders>
            <w:vAlign w:val="center"/>
          </w:tcPr>
          <w:p w14:paraId="62E1ABB8" w14:textId="0592E6B5"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г.</w:t>
            </w:r>
            <w:r w:rsidR="006272F6" w:rsidRPr="00FB29E2">
              <w:rPr>
                <w:rFonts w:eastAsia="Times New Roman"/>
                <w:color w:val="000000"/>
                <w:sz w:val="19"/>
                <w:szCs w:val="19"/>
              </w:rPr>
              <w:t xml:space="preserve"> </w:t>
            </w:r>
            <w:r w:rsidRPr="00FB29E2">
              <w:rPr>
                <w:rFonts w:eastAsia="Times New Roman"/>
                <w:color w:val="000000"/>
                <w:sz w:val="19"/>
                <w:szCs w:val="19"/>
              </w:rPr>
              <w:t xml:space="preserve">Курган ул.2-я </w:t>
            </w:r>
            <w:proofErr w:type="gramStart"/>
            <w:r w:rsidRPr="00FB29E2">
              <w:rPr>
                <w:rFonts w:eastAsia="Times New Roman"/>
                <w:color w:val="000000"/>
                <w:sz w:val="19"/>
                <w:szCs w:val="19"/>
              </w:rPr>
              <w:t>Часовая</w:t>
            </w:r>
            <w:proofErr w:type="gramEnd"/>
            <w:r w:rsidRPr="00FB29E2">
              <w:rPr>
                <w:rFonts w:eastAsia="Times New Roman"/>
                <w:color w:val="000000"/>
                <w:sz w:val="19"/>
                <w:szCs w:val="19"/>
              </w:rPr>
              <w:t>, 40 (ФКУ ИК-1 УФСИН России по Курганской области, продовольственный склад)</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59BDF" w14:textId="77777777" w:rsidR="003A5025" w:rsidRPr="00FB29E2" w:rsidRDefault="003A5025" w:rsidP="006272F6">
            <w:pPr>
              <w:jc w:val="center"/>
              <w:rPr>
                <w:rFonts w:eastAsia="Times New Roman"/>
                <w:color w:val="000000"/>
                <w:sz w:val="19"/>
                <w:szCs w:val="19"/>
              </w:rPr>
            </w:pPr>
            <w:proofErr w:type="spellStart"/>
            <w:proofErr w:type="gramStart"/>
            <w:r w:rsidRPr="00FB29E2">
              <w:rPr>
                <w:rFonts w:eastAsia="Times New Roman"/>
                <w:color w:val="000000"/>
                <w:sz w:val="19"/>
                <w:szCs w:val="19"/>
              </w:rPr>
              <w:t>шт</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EB96E50" w14:textId="77777777" w:rsidR="003A5025" w:rsidRPr="00FB29E2" w:rsidRDefault="003A5025" w:rsidP="006272F6">
            <w:pPr>
              <w:jc w:val="center"/>
              <w:rPr>
                <w:rFonts w:eastAsia="Times New Roman"/>
                <w:color w:val="000000"/>
                <w:sz w:val="19"/>
                <w:szCs w:val="19"/>
              </w:rPr>
            </w:pPr>
            <w:r w:rsidRPr="00FB29E2">
              <w:rPr>
                <w:rFonts w:eastAsia="Times New Roman"/>
                <w:color w:val="000000"/>
                <w:sz w:val="19"/>
                <w:szCs w:val="19"/>
              </w:rPr>
              <w:t>1</w:t>
            </w:r>
          </w:p>
        </w:tc>
        <w:tc>
          <w:tcPr>
            <w:tcW w:w="987" w:type="dxa"/>
            <w:tcBorders>
              <w:top w:val="single" w:sz="4" w:space="0" w:color="auto"/>
              <w:left w:val="nil"/>
              <w:bottom w:val="single" w:sz="4" w:space="0" w:color="auto"/>
              <w:right w:val="single" w:sz="4" w:space="0" w:color="auto"/>
            </w:tcBorders>
          </w:tcPr>
          <w:p w14:paraId="3AC9C4A9" w14:textId="77777777" w:rsidR="003A5025" w:rsidRPr="00FB29E2" w:rsidRDefault="003A5025" w:rsidP="006272F6">
            <w:pPr>
              <w:jc w:val="center"/>
              <w:rPr>
                <w:rFonts w:eastAsia="Times New Roman"/>
                <w:color w:val="000000"/>
                <w:sz w:val="19"/>
                <w:szCs w:val="19"/>
              </w:rPr>
            </w:pPr>
          </w:p>
        </w:tc>
        <w:tc>
          <w:tcPr>
            <w:tcW w:w="1468" w:type="dxa"/>
            <w:tcBorders>
              <w:top w:val="single" w:sz="4" w:space="0" w:color="auto"/>
              <w:left w:val="nil"/>
              <w:bottom w:val="single" w:sz="4" w:space="0" w:color="auto"/>
              <w:right w:val="single" w:sz="4" w:space="0" w:color="auto"/>
            </w:tcBorders>
          </w:tcPr>
          <w:p w14:paraId="698A59D0" w14:textId="77777777" w:rsidR="003A5025" w:rsidRPr="00FB29E2" w:rsidRDefault="003A5025" w:rsidP="006272F6">
            <w:pPr>
              <w:jc w:val="center"/>
              <w:rPr>
                <w:rFonts w:eastAsia="Times New Roman"/>
                <w:color w:val="000000"/>
                <w:sz w:val="19"/>
                <w:szCs w:val="19"/>
              </w:rPr>
            </w:pPr>
          </w:p>
        </w:tc>
      </w:tr>
      <w:tr w:rsidR="003A5025" w:rsidRPr="00FB29E2" w14:paraId="4CBF4AF8" w14:textId="77777777" w:rsidTr="002C67D2">
        <w:trPr>
          <w:trHeight w:val="430"/>
        </w:trPr>
        <w:tc>
          <w:tcPr>
            <w:tcW w:w="852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FCD3DCE" w14:textId="77777777" w:rsidR="003A5025" w:rsidRPr="00FB29E2" w:rsidRDefault="003A5025" w:rsidP="006272F6">
            <w:pPr>
              <w:jc w:val="right"/>
              <w:rPr>
                <w:rFonts w:eastAsia="Times New Roman"/>
                <w:color w:val="000000"/>
                <w:sz w:val="19"/>
                <w:szCs w:val="19"/>
              </w:rPr>
            </w:pPr>
            <w:r w:rsidRPr="00FB29E2">
              <w:rPr>
                <w:rFonts w:eastAsia="Times New Roman"/>
                <w:color w:val="000000"/>
                <w:sz w:val="19"/>
                <w:szCs w:val="19"/>
              </w:rPr>
              <w:t>Итого:</w:t>
            </w:r>
          </w:p>
        </w:tc>
        <w:tc>
          <w:tcPr>
            <w:tcW w:w="1468" w:type="dxa"/>
            <w:tcBorders>
              <w:top w:val="single" w:sz="4" w:space="0" w:color="auto"/>
              <w:left w:val="nil"/>
              <w:bottom w:val="single" w:sz="4" w:space="0" w:color="auto"/>
              <w:right w:val="single" w:sz="4" w:space="0" w:color="auto"/>
            </w:tcBorders>
          </w:tcPr>
          <w:p w14:paraId="2FC8FDD9" w14:textId="77777777" w:rsidR="003A5025" w:rsidRPr="00FB29E2" w:rsidRDefault="003A5025" w:rsidP="006272F6">
            <w:pPr>
              <w:jc w:val="center"/>
              <w:rPr>
                <w:rFonts w:eastAsia="Times New Roman"/>
                <w:color w:val="000000"/>
                <w:sz w:val="19"/>
                <w:szCs w:val="19"/>
              </w:rPr>
            </w:pPr>
          </w:p>
        </w:tc>
      </w:tr>
    </w:tbl>
    <w:p w14:paraId="61ABDD77" w14:textId="77777777" w:rsidR="003A5025" w:rsidRPr="00FB29E2" w:rsidRDefault="003A5025" w:rsidP="003A5025">
      <w:pPr>
        <w:tabs>
          <w:tab w:val="left" w:pos="5265"/>
        </w:tabs>
        <w:jc w:val="center"/>
        <w:rPr>
          <w:sz w:val="19"/>
          <w:szCs w:val="19"/>
        </w:rPr>
      </w:pPr>
    </w:p>
    <w:p w14:paraId="79C9CAE1" w14:textId="77777777" w:rsidR="003A5025" w:rsidRPr="00FB29E2" w:rsidRDefault="003A5025" w:rsidP="003A5025">
      <w:pPr>
        <w:tabs>
          <w:tab w:val="left" w:pos="5265"/>
        </w:tabs>
        <w:jc w:val="center"/>
        <w:rPr>
          <w:sz w:val="19"/>
          <w:szCs w:val="19"/>
        </w:rPr>
      </w:pPr>
    </w:p>
    <w:p w14:paraId="4D790A5B" w14:textId="77777777" w:rsidR="003A5025" w:rsidRPr="00FB29E2" w:rsidRDefault="003A5025" w:rsidP="003A5025">
      <w:pPr>
        <w:contextualSpacing/>
        <w:rPr>
          <w:sz w:val="19"/>
          <w:szCs w:val="19"/>
        </w:rPr>
      </w:pPr>
    </w:p>
    <w:tbl>
      <w:tblPr>
        <w:tblW w:w="9911" w:type="dxa"/>
        <w:tblInd w:w="108" w:type="dxa"/>
        <w:tblLook w:val="0000" w:firstRow="0" w:lastRow="0" w:firstColumn="0" w:lastColumn="0" w:noHBand="0" w:noVBand="0"/>
      </w:tblPr>
      <w:tblGrid>
        <w:gridCol w:w="252"/>
        <w:gridCol w:w="4610"/>
        <w:gridCol w:w="19"/>
        <w:gridCol w:w="4638"/>
        <w:gridCol w:w="392"/>
      </w:tblGrid>
      <w:tr w:rsidR="003A5025" w:rsidRPr="00FB29E2" w14:paraId="63B74505" w14:textId="77777777" w:rsidTr="006272F6">
        <w:trPr>
          <w:trHeight w:val="300"/>
        </w:trPr>
        <w:tc>
          <w:tcPr>
            <w:tcW w:w="4862" w:type="dxa"/>
            <w:gridSpan w:val="2"/>
          </w:tcPr>
          <w:p w14:paraId="378F1F33" w14:textId="580CCE45" w:rsidR="003A5025" w:rsidRPr="00FB29E2" w:rsidRDefault="003A5025" w:rsidP="006272F6">
            <w:pPr>
              <w:ind w:left="5709" w:hanging="5529"/>
              <w:contextualSpacing/>
              <w:rPr>
                <w:b/>
                <w:sz w:val="19"/>
                <w:szCs w:val="19"/>
              </w:rPr>
            </w:pPr>
            <w:r w:rsidRPr="00FB29E2">
              <w:rPr>
                <w:b/>
                <w:sz w:val="19"/>
                <w:szCs w:val="19"/>
              </w:rPr>
              <w:t>ЗАКАЗЧИК</w:t>
            </w:r>
          </w:p>
        </w:tc>
        <w:tc>
          <w:tcPr>
            <w:tcW w:w="5049" w:type="dxa"/>
            <w:gridSpan w:val="3"/>
          </w:tcPr>
          <w:p w14:paraId="08ACAEB7" w14:textId="77777777" w:rsidR="003A5025" w:rsidRPr="00FB29E2" w:rsidRDefault="003A5025" w:rsidP="006272F6">
            <w:pPr>
              <w:ind w:left="70"/>
              <w:contextualSpacing/>
              <w:rPr>
                <w:b/>
                <w:sz w:val="19"/>
                <w:szCs w:val="19"/>
              </w:rPr>
            </w:pPr>
            <w:r w:rsidRPr="00FB29E2">
              <w:rPr>
                <w:b/>
                <w:sz w:val="19"/>
                <w:szCs w:val="19"/>
              </w:rPr>
              <w:t xml:space="preserve">                                     ИСПОЛНИТЕЛЬ</w:t>
            </w:r>
          </w:p>
        </w:tc>
      </w:tr>
      <w:tr w:rsidR="003A5025" w:rsidRPr="00FB29E2" w14:paraId="7D7096C5" w14:textId="77777777" w:rsidTr="006272F6">
        <w:tblPrEx>
          <w:tblLook w:val="00A0" w:firstRow="1" w:lastRow="0" w:firstColumn="1" w:lastColumn="0" w:noHBand="0" w:noVBand="0"/>
        </w:tblPrEx>
        <w:trPr>
          <w:gridBefore w:val="1"/>
          <w:gridAfter w:val="1"/>
          <w:wBefore w:w="252" w:type="dxa"/>
          <w:wAfter w:w="392" w:type="dxa"/>
        </w:trPr>
        <w:tc>
          <w:tcPr>
            <w:tcW w:w="4629" w:type="dxa"/>
            <w:gridSpan w:val="2"/>
          </w:tcPr>
          <w:p w14:paraId="08DFC6E8" w14:textId="77777777" w:rsidR="003A5025" w:rsidRPr="00FB29E2" w:rsidRDefault="003A5025" w:rsidP="006272F6">
            <w:pPr>
              <w:widowControl w:val="0"/>
              <w:autoSpaceDE w:val="0"/>
              <w:autoSpaceDN w:val="0"/>
              <w:adjustRightInd w:val="0"/>
              <w:contextualSpacing/>
              <w:rPr>
                <w:sz w:val="19"/>
                <w:szCs w:val="19"/>
              </w:rPr>
            </w:pPr>
          </w:p>
          <w:p w14:paraId="0BDE6FF3" w14:textId="4E201F94" w:rsidR="003A5025" w:rsidRPr="00FB29E2" w:rsidRDefault="003A5025" w:rsidP="006272F6">
            <w:pPr>
              <w:widowControl w:val="0"/>
              <w:autoSpaceDE w:val="0"/>
              <w:autoSpaceDN w:val="0"/>
              <w:adjustRightInd w:val="0"/>
              <w:contextualSpacing/>
              <w:rPr>
                <w:sz w:val="19"/>
                <w:szCs w:val="19"/>
              </w:rPr>
            </w:pPr>
            <w:r w:rsidRPr="00FB29E2">
              <w:rPr>
                <w:sz w:val="19"/>
                <w:szCs w:val="19"/>
              </w:rPr>
              <w:t xml:space="preserve">_____________________ </w:t>
            </w:r>
            <w:r w:rsidR="00650527" w:rsidRPr="00FB29E2">
              <w:rPr>
                <w:sz w:val="19"/>
                <w:szCs w:val="19"/>
              </w:rPr>
              <w:t xml:space="preserve">К.Н. </w:t>
            </w:r>
            <w:proofErr w:type="spellStart"/>
            <w:r w:rsidR="00650527" w:rsidRPr="00FB29E2">
              <w:rPr>
                <w:sz w:val="19"/>
                <w:szCs w:val="19"/>
              </w:rPr>
              <w:t>Розонтреторов</w:t>
            </w:r>
            <w:proofErr w:type="spellEnd"/>
          </w:p>
          <w:p w14:paraId="6F79838F" w14:textId="77777777" w:rsidR="003A5025" w:rsidRPr="00FB29E2" w:rsidRDefault="003A5025" w:rsidP="006272F6">
            <w:pPr>
              <w:widowControl w:val="0"/>
              <w:autoSpaceDE w:val="0"/>
              <w:autoSpaceDN w:val="0"/>
              <w:adjustRightInd w:val="0"/>
              <w:contextualSpacing/>
              <w:rPr>
                <w:sz w:val="19"/>
                <w:szCs w:val="19"/>
              </w:rPr>
            </w:pPr>
            <w:r w:rsidRPr="00FB29E2">
              <w:rPr>
                <w:sz w:val="19"/>
                <w:szCs w:val="19"/>
              </w:rPr>
              <w:t>М.П.</w:t>
            </w:r>
          </w:p>
        </w:tc>
        <w:tc>
          <w:tcPr>
            <w:tcW w:w="4638" w:type="dxa"/>
          </w:tcPr>
          <w:p w14:paraId="23B8ED54" w14:textId="77777777" w:rsidR="003A5025" w:rsidRPr="00FB29E2" w:rsidRDefault="003A5025" w:rsidP="006272F6">
            <w:pPr>
              <w:widowControl w:val="0"/>
              <w:autoSpaceDE w:val="0"/>
              <w:autoSpaceDN w:val="0"/>
              <w:adjustRightInd w:val="0"/>
              <w:contextualSpacing/>
              <w:rPr>
                <w:sz w:val="19"/>
                <w:szCs w:val="19"/>
              </w:rPr>
            </w:pPr>
          </w:p>
          <w:p w14:paraId="0875640B" w14:textId="77777777" w:rsidR="003A5025" w:rsidRPr="00FB29E2" w:rsidRDefault="003A5025" w:rsidP="006272F6">
            <w:pPr>
              <w:widowControl w:val="0"/>
              <w:autoSpaceDE w:val="0"/>
              <w:autoSpaceDN w:val="0"/>
              <w:adjustRightInd w:val="0"/>
              <w:contextualSpacing/>
              <w:rPr>
                <w:sz w:val="19"/>
                <w:szCs w:val="19"/>
              </w:rPr>
            </w:pPr>
            <w:r w:rsidRPr="00FB29E2">
              <w:rPr>
                <w:sz w:val="19"/>
                <w:szCs w:val="19"/>
              </w:rPr>
              <w:t xml:space="preserve">                                       ______________________ </w:t>
            </w:r>
          </w:p>
          <w:p w14:paraId="1A8BBA23" w14:textId="77777777" w:rsidR="003A5025" w:rsidRPr="00FB29E2" w:rsidRDefault="003A5025" w:rsidP="006272F6">
            <w:pPr>
              <w:widowControl w:val="0"/>
              <w:autoSpaceDE w:val="0"/>
              <w:autoSpaceDN w:val="0"/>
              <w:adjustRightInd w:val="0"/>
              <w:contextualSpacing/>
              <w:rPr>
                <w:sz w:val="19"/>
                <w:szCs w:val="19"/>
              </w:rPr>
            </w:pPr>
            <w:r w:rsidRPr="00FB29E2">
              <w:rPr>
                <w:sz w:val="19"/>
                <w:szCs w:val="19"/>
              </w:rPr>
              <w:t xml:space="preserve">                                       М.П.</w:t>
            </w:r>
          </w:p>
        </w:tc>
      </w:tr>
    </w:tbl>
    <w:p w14:paraId="6354FD66" w14:textId="77777777" w:rsidR="003A5025" w:rsidRPr="00FB29E2" w:rsidRDefault="003A5025" w:rsidP="003A5025">
      <w:pPr>
        <w:autoSpaceDE w:val="0"/>
        <w:autoSpaceDN w:val="0"/>
        <w:adjustRightInd w:val="0"/>
        <w:rPr>
          <w:sz w:val="19"/>
          <w:szCs w:val="19"/>
        </w:rPr>
      </w:pPr>
    </w:p>
    <w:p w14:paraId="334A44A4" w14:textId="77777777" w:rsidR="003A5025" w:rsidRPr="00FB29E2" w:rsidRDefault="003A5025">
      <w:pPr>
        <w:rPr>
          <w:sz w:val="19"/>
          <w:szCs w:val="19"/>
        </w:rPr>
      </w:pPr>
    </w:p>
    <w:sectPr w:rsidR="003A5025" w:rsidRPr="00FB29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A2D"/>
    <w:multiLevelType w:val="multilevel"/>
    <w:tmpl w:val="B4DCD812"/>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nsid w:val="2562664C"/>
    <w:multiLevelType w:val="multilevel"/>
    <w:tmpl w:val="8348D3BA"/>
    <w:lvl w:ilvl="0">
      <w:start w:val="10"/>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nsid w:val="2A646A61"/>
    <w:multiLevelType w:val="multilevel"/>
    <w:tmpl w:val="883E1BCC"/>
    <w:lvl w:ilvl="0">
      <w:start w:val="1"/>
      <w:numFmt w:val="decimal"/>
      <w:lvlText w:val="%1."/>
      <w:lvlJc w:val="left"/>
      <w:pPr>
        <w:tabs>
          <w:tab w:val="num" w:pos="630"/>
        </w:tabs>
        <w:ind w:left="630" w:hanging="630"/>
      </w:pPr>
      <w:rPr>
        <w:rFonts w:ascii="Times New Roman" w:eastAsia="Times New Roman" w:hAnsi="Times New Roman" w:cs="Times New Roman"/>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
    <w:nsid w:val="466002AD"/>
    <w:multiLevelType w:val="multilevel"/>
    <w:tmpl w:val="8348D3BA"/>
    <w:lvl w:ilvl="0">
      <w:start w:val="10"/>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nsid w:val="49741D9A"/>
    <w:multiLevelType w:val="multilevel"/>
    <w:tmpl w:val="892604E6"/>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ascii="Times New Roman" w:hAnsi="Times New Roman" w:cs="Times New Roman" w:hint="default"/>
        <w:b w:val="0"/>
        <w:sz w:val="18"/>
        <w:szCs w:val="18"/>
      </w:rPr>
    </w:lvl>
    <w:lvl w:ilvl="2">
      <w:start w:val="1"/>
      <w:numFmt w:val="decimal"/>
      <w:isLgl/>
      <w:lvlText w:val="%1.%2.%3."/>
      <w:lvlJc w:val="left"/>
      <w:pPr>
        <w:ind w:left="1080" w:hanging="720"/>
      </w:pPr>
      <w:rPr>
        <w:rFonts w:ascii="Times New Roman" w:hAnsi="Times New Roman" w:cs="Times New Roman" w:hint="default"/>
        <w:sz w:val="18"/>
        <w:szCs w:val="18"/>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5">
    <w:nsid w:val="4F7E555E"/>
    <w:multiLevelType w:val="multilevel"/>
    <w:tmpl w:val="65609C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6">
    <w:nsid w:val="6EC84F6A"/>
    <w:multiLevelType w:val="multilevel"/>
    <w:tmpl w:val="960819C4"/>
    <w:lvl w:ilvl="0">
      <w:start w:val="3"/>
      <w:numFmt w:val="decimal"/>
      <w:lvlText w:val="%1."/>
      <w:lvlJc w:val="left"/>
      <w:pPr>
        <w:tabs>
          <w:tab w:val="num" w:pos="360"/>
        </w:tabs>
        <w:ind w:left="360" w:hanging="360"/>
      </w:pPr>
    </w:lvl>
    <w:lvl w:ilvl="1">
      <w:start w:val="1"/>
      <w:numFmt w:val="decimal"/>
      <w:lvlText w:val="%1.%2."/>
      <w:lvlJc w:val="left"/>
      <w:pPr>
        <w:tabs>
          <w:tab w:val="num" w:pos="-540"/>
        </w:tabs>
        <w:ind w:left="-54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3420"/>
        </w:tabs>
        <w:ind w:left="-342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860"/>
        </w:tabs>
        <w:ind w:left="-4860" w:hanging="1440"/>
      </w:pPr>
    </w:lvl>
    <w:lvl w:ilvl="8">
      <w:start w:val="1"/>
      <w:numFmt w:val="decimal"/>
      <w:lvlText w:val="%1.%2.%3.%4.%5.%6.%7.%8.%9."/>
      <w:lvlJc w:val="left"/>
      <w:pPr>
        <w:tabs>
          <w:tab w:val="num" w:pos="-5400"/>
        </w:tabs>
        <w:ind w:left="-5400" w:hanging="1800"/>
      </w:pPr>
    </w:lvl>
  </w:abstractNum>
  <w:abstractNum w:abstractNumId="7">
    <w:nsid w:val="7E6D5E46"/>
    <w:multiLevelType w:val="multilevel"/>
    <w:tmpl w:val="F168C21E"/>
    <w:lvl w:ilvl="0">
      <w:start w:val="1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7BB"/>
    <w:rsid w:val="0011215A"/>
    <w:rsid w:val="001A0F84"/>
    <w:rsid w:val="002A38E1"/>
    <w:rsid w:val="002A73FC"/>
    <w:rsid w:val="002C67D2"/>
    <w:rsid w:val="002F1D93"/>
    <w:rsid w:val="002F2929"/>
    <w:rsid w:val="003A3C9B"/>
    <w:rsid w:val="003A5025"/>
    <w:rsid w:val="003B75D7"/>
    <w:rsid w:val="00436AED"/>
    <w:rsid w:val="004D0EA8"/>
    <w:rsid w:val="005C1391"/>
    <w:rsid w:val="006272F6"/>
    <w:rsid w:val="006374A5"/>
    <w:rsid w:val="00650527"/>
    <w:rsid w:val="006B67D9"/>
    <w:rsid w:val="006B77BB"/>
    <w:rsid w:val="007C0931"/>
    <w:rsid w:val="008F7B24"/>
    <w:rsid w:val="009160F1"/>
    <w:rsid w:val="00967BE8"/>
    <w:rsid w:val="00A85D13"/>
    <w:rsid w:val="00C34CC1"/>
    <w:rsid w:val="00D97812"/>
    <w:rsid w:val="00DB77AD"/>
    <w:rsid w:val="00E83A74"/>
    <w:rsid w:val="00E914F5"/>
    <w:rsid w:val="00F03F10"/>
    <w:rsid w:val="00F239E8"/>
    <w:rsid w:val="00F62740"/>
    <w:rsid w:val="00FB0745"/>
    <w:rsid w:val="00FB0C5E"/>
    <w:rsid w:val="00FB29E2"/>
    <w:rsid w:val="00FC4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025"/>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A5025"/>
    <w:rPr>
      <w:color w:val="0000FF"/>
      <w:u w:val="single"/>
    </w:rPr>
  </w:style>
  <w:style w:type="paragraph" w:customStyle="1" w:styleId="1">
    <w:name w:val="Без интервала1"/>
    <w:link w:val="NoSpacingChar"/>
    <w:rsid w:val="003A5025"/>
    <w:pPr>
      <w:spacing w:after="0" w:line="240" w:lineRule="auto"/>
    </w:pPr>
    <w:rPr>
      <w:rFonts w:ascii="Calibri" w:eastAsia="Calibri" w:hAnsi="Calibri" w:cs="Times New Roman"/>
      <w:szCs w:val="20"/>
      <w:lang w:eastAsia="ru-RU"/>
    </w:rPr>
  </w:style>
  <w:style w:type="paragraph" w:customStyle="1" w:styleId="a4">
    <w:basedOn w:val="a"/>
    <w:next w:val="a5"/>
    <w:link w:val="a6"/>
    <w:qFormat/>
    <w:rsid w:val="003A5025"/>
    <w:pPr>
      <w:shd w:val="clear" w:color="auto" w:fill="FFFFFF"/>
      <w:tabs>
        <w:tab w:val="left" w:pos="8976"/>
        <w:tab w:val="right" w:pos="10988"/>
      </w:tabs>
      <w:spacing w:before="86"/>
      <w:ind w:right="-108"/>
      <w:jc w:val="center"/>
    </w:pPr>
    <w:rPr>
      <w:rFonts w:eastAsiaTheme="minorHAnsi"/>
      <w:b/>
      <w:bCs/>
      <w:lang w:val="x-none"/>
    </w:rPr>
  </w:style>
  <w:style w:type="character" w:customStyle="1" w:styleId="a6">
    <w:name w:val="Название Знак"/>
    <w:basedOn w:val="a0"/>
    <w:link w:val="a4"/>
    <w:locked/>
    <w:rsid w:val="003A5025"/>
    <w:rPr>
      <w:rFonts w:ascii="Times New Roman" w:hAnsi="Times New Roman" w:cs="Times New Roman"/>
      <w:b/>
      <w:bCs/>
      <w:sz w:val="24"/>
      <w:szCs w:val="24"/>
      <w:shd w:val="clear" w:color="auto" w:fill="FFFFFF"/>
      <w:lang w:val="x-none" w:eastAsia="ru-RU"/>
    </w:rPr>
  </w:style>
  <w:style w:type="paragraph" w:styleId="a7">
    <w:name w:val="Body Text"/>
    <w:basedOn w:val="a"/>
    <w:link w:val="a8"/>
    <w:rsid w:val="003A5025"/>
    <w:pPr>
      <w:spacing w:after="120"/>
    </w:pPr>
  </w:style>
  <w:style w:type="character" w:customStyle="1" w:styleId="a8">
    <w:name w:val="Основной текст Знак"/>
    <w:basedOn w:val="a0"/>
    <w:link w:val="a7"/>
    <w:rsid w:val="003A5025"/>
    <w:rPr>
      <w:rFonts w:ascii="Times New Roman" w:eastAsia="Calibri" w:hAnsi="Times New Roman" w:cs="Times New Roman"/>
      <w:sz w:val="24"/>
      <w:szCs w:val="24"/>
      <w:lang w:eastAsia="ru-RU"/>
    </w:rPr>
  </w:style>
  <w:style w:type="paragraph" w:customStyle="1" w:styleId="3">
    <w:name w:val="Обычный3"/>
    <w:rsid w:val="003A5025"/>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s1">
    <w:name w:val="s_1"/>
    <w:basedOn w:val="a"/>
    <w:rsid w:val="003A5025"/>
    <w:pPr>
      <w:spacing w:before="100" w:beforeAutospacing="1" w:after="100" w:afterAutospacing="1"/>
    </w:pPr>
  </w:style>
  <w:style w:type="character" w:customStyle="1" w:styleId="a9">
    <w:name w:val="Гипертекстовая ссылка"/>
    <w:rsid w:val="003A5025"/>
    <w:rPr>
      <w:b/>
      <w:color w:val="106BBE"/>
    </w:rPr>
  </w:style>
  <w:style w:type="character" w:customStyle="1" w:styleId="NoSpacingChar">
    <w:name w:val="No Spacing Char"/>
    <w:link w:val="1"/>
    <w:locked/>
    <w:rsid w:val="003A5025"/>
    <w:rPr>
      <w:rFonts w:ascii="Calibri" w:eastAsia="Calibri" w:hAnsi="Calibri" w:cs="Times New Roman"/>
      <w:szCs w:val="20"/>
      <w:lang w:eastAsia="ru-RU"/>
    </w:rPr>
  </w:style>
  <w:style w:type="paragraph" w:customStyle="1" w:styleId="30">
    <w:name w:val="Без интервала3"/>
    <w:rsid w:val="003A5025"/>
    <w:pPr>
      <w:spacing w:after="0" w:line="240" w:lineRule="auto"/>
    </w:pPr>
    <w:rPr>
      <w:rFonts w:ascii="Calibri" w:eastAsia="Calibri" w:hAnsi="Calibri" w:cs="Times New Roman"/>
      <w:szCs w:val="20"/>
      <w:lang w:eastAsia="ru-RU"/>
    </w:rPr>
  </w:style>
  <w:style w:type="paragraph" w:styleId="aa">
    <w:name w:val="List Paragraph"/>
    <w:basedOn w:val="a"/>
    <w:link w:val="ab"/>
    <w:uiPriority w:val="34"/>
    <w:qFormat/>
    <w:rsid w:val="003A5025"/>
    <w:pPr>
      <w:ind w:left="720"/>
      <w:contextualSpacing/>
    </w:pPr>
    <w:rPr>
      <w:rFonts w:eastAsia="Times New Roman"/>
    </w:rPr>
  </w:style>
  <w:style w:type="character" w:styleId="ac">
    <w:name w:val="Emphasis"/>
    <w:basedOn w:val="a0"/>
    <w:uiPriority w:val="20"/>
    <w:qFormat/>
    <w:rsid w:val="003A5025"/>
    <w:rPr>
      <w:i/>
      <w:iCs/>
    </w:rPr>
  </w:style>
  <w:style w:type="paragraph" w:styleId="a5">
    <w:name w:val="Title"/>
    <w:basedOn w:val="a"/>
    <w:next w:val="a"/>
    <w:link w:val="10"/>
    <w:uiPriority w:val="10"/>
    <w:qFormat/>
    <w:rsid w:val="003A5025"/>
    <w:pPr>
      <w:contextualSpacing/>
    </w:pPr>
    <w:rPr>
      <w:rFonts w:asciiTheme="majorHAnsi" w:eastAsiaTheme="majorEastAsia" w:hAnsiTheme="majorHAnsi" w:cstheme="majorBidi"/>
      <w:spacing w:val="-10"/>
      <w:kern w:val="28"/>
      <w:sz w:val="56"/>
      <w:szCs w:val="56"/>
    </w:rPr>
  </w:style>
  <w:style w:type="character" w:customStyle="1" w:styleId="10">
    <w:name w:val="Название Знак1"/>
    <w:basedOn w:val="a0"/>
    <w:link w:val="a5"/>
    <w:uiPriority w:val="10"/>
    <w:rsid w:val="003A5025"/>
    <w:rPr>
      <w:rFonts w:asciiTheme="majorHAnsi" w:eastAsiaTheme="majorEastAsia" w:hAnsiTheme="majorHAnsi" w:cstheme="majorBidi"/>
      <w:spacing w:val="-10"/>
      <w:kern w:val="28"/>
      <w:sz w:val="56"/>
      <w:szCs w:val="56"/>
      <w:lang w:eastAsia="ru-RU"/>
    </w:rPr>
  </w:style>
  <w:style w:type="paragraph" w:customStyle="1" w:styleId="ConsNormal">
    <w:name w:val="ConsNormal"/>
    <w:rsid w:val="005C13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aliases w:val="Без интервал"/>
    <w:link w:val="ae"/>
    <w:qFormat/>
    <w:rsid w:val="003B75D7"/>
    <w:pPr>
      <w:spacing w:after="0" w:line="240" w:lineRule="auto"/>
    </w:pPr>
    <w:rPr>
      <w:rFonts w:ascii="Calibri" w:eastAsia="Times New Roman" w:hAnsi="Calibri" w:cs="Times New Roman"/>
    </w:rPr>
  </w:style>
  <w:style w:type="character" w:customStyle="1" w:styleId="ae">
    <w:name w:val="Без интервала Знак"/>
    <w:aliases w:val="Без интервал Знак"/>
    <w:link w:val="ad"/>
    <w:rsid w:val="003B75D7"/>
    <w:rPr>
      <w:rFonts w:ascii="Calibri" w:eastAsia="Times New Roman" w:hAnsi="Calibri" w:cs="Times New Roman"/>
    </w:rPr>
  </w:style>
  <w:style w:type="character" w:customStyle="1" w:styleId="af">
    <w:name w:val="Основной текст_"/>
    <w:basedOn w:val="a0"/>
    <w:link w:val="11"/>
    <w:rsid w:val="003B75D7"/>
    <w:rPr>
      <w:shd w:val="clear" w:color="auto" w:fill="FFFFFF"/>
    </w:rPr>
  </w:style>
  <w:style w:type="paragraph" w:customStyle="1" w:styleId="11">
    <w:name w:val="Основной текст1"/>
    <w:basedOn w:val="a"/>
    <w:link w:val="af"/>
    <w:rsid w:val="003B75D7"/>
    <w:pPr>
      <w:widowControl w:val="0"/>
      <w:shd w:val="clear" w:color="auto" w:fill="FFFFFF"/>
      <w:ind w:firstLine="400"/>
    </w:pPr>
    <w:rPr>
      <w:rFonts w:asciiTheme="minorHAnsi" w:eastAsiaTheme="minorHAnsi" w:hAnsiTheme="minorHAnsi" w:cstheme="minorBidi"/>
      <w:sz w:val="22"/>
      <w:szCs w:val="22"/>
      <w:lang w:eastAsia="en-US"/>
    </w:rPr>
  </w:style>
  <w:style w:type="paragraph" w:styleId="2">
    <w:name w:val="Body Text Indent 2"/>
    <w:basedOn w:val="a"/>
    <w:link w:val="20"/>
    <w:uiPriority w:val="99"/>
    <w:semiHidden/>
    <w:unhideWhenUsed/>
    <w:rsid w:val="003B75D7"/>
    <w:pPr>
      <w:spacing w:after="120" w:line="480" w:lineRule="auto"/>
      <w:ind w:left="283"/>
    </w:pPr>
  </w:style>
  <w:style w:type="character" w:customStyle="1" w:styleId="20">
    <w:name w:val="Основной текст с отступом 2 Знак"/>
    <w:basedOn w:val="a0"/>
    <w:link w:val="2"/>
    <w:uiPriority w:val="99"/>
    <w:semiHidden/>
    <w:rsid w:val="003B75D7"/>
    <w:rPr>
      <w:rFonts w:ascii="Times New Roman" w:eastAsia="Calibri" w:hAnsi="Times New Roman" w:cs="Times New Roman"/>
      <w:sz w:val="24"/>
      <w:szCs w:val="24"/>
      <w:lang w:eastAsia="ru-RU"/>
    </w:rPr>
  </w:style>
  <w:style w:type="paragraph" w:customStyle="1" w:styleId="ConsNonformat">
    <w:name w:val="ConsNonformat"/>
    <w:rsid w:val="006374A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ody Text Indent"/>
    <w:basedOn w:val="a"/>
    <w:link w:val="af1"/>
    <w:rsid w:val="009160F1"/>
    <w:pPr>
      <w:spacing w:after="120"/>
      <w:ind w:left="283"/>
    </w:pPr>
    <w:rPr>
      <w:rFonts w:eastAsia="Times New Roman"/>
    </w:rPr>
  </w:style>
  <w:style w:type="character" w:customStyle="1" w:styleId="af1">
    <w:name w:val="Основной текст с отступом Знак"/>
    <w:basedOn w:val="a0"/>
    <w:link w:val="af0"/>
    <w:rsid w:val="009160F1"/>
    <w:rPr>
      <w:rFonts w:ascii="Times New Roman" w:eastAsia="Times New Roman" w:hAnsi="Times New Roman" w:cs="Times New Roman"/>
      <w:sz w:val="24"/>
      <w:szCs w:val="24"/>
      <w:lang w:eastAsia="ru-RU"/>
    </w:rPr>
  </w:style>
  <w:style w:type="character" w:customStyle="1" w:styleId="ab">
    <w:name w:val="Абзац списка Знак"/>
    <w:link w:val="aa"/>
    <w:uiPriority w:val="34"/>
    <w:locked/>
    <w:rsid w:val="00FB29E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025"/>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A5025"/>
    <w:rPr>
      <w:color w:val="0000FF"/>
      <w:u w:val="single"/>
    </w:rPr>
  </w:style>
  <w:style w:type="paragraph" w:customStyle="1" w:styleId="1">
    <w:name w:val="Без интервала1"/>
    <w:link w:val="NoSpacingChar"/>
    <w:rsid w:val="003A5025"/>
    <w:pPr>
      <w:spacing w:after="0" w:line="240" w:lineRule="auto"/>
    </w:pPr>
    <w:rPr>
      <w:rFonts w:ascii="Calibri" w:eastAsia="Calibri" w:hAnsi="Calibri" w:cs="Times New Roman"/>
      <w:szCs w:val="20"/>
      <w:lang w:eastAsia="ru-RU"/>
    </w:rPr>
  </w:style>
  <w:style w:type="paragraph" w:customStyle="1" w:styleId="a4">
    <w:basedOn w:val="a"/>
    <w:next w:val="a5"/>
    <w:link w:val="a6"/>
    <w:qFormat/>
    <w:rsid w:val="003A5025"/>
    <w:pPr>
      <w:shd w:val="clear" w:color="auto" w:fill="FFFFFF"/>
      <w:tabs>
        <w:tab w:val="left" w:pos="8976"/>
        <w:tab w:val="right" w:pos="10988"/>
      </w:tabs>
      <w:spacing w:before="86"/>
      <w:ind w:right="-108"/>
      <w:jc w:val="center"/>
    </w:pPr>
    <w:rPr>
      <w:rFonts w:eastAsiaTheme="minorHAnsi"/>
      <w:b/>
      <w:bCs/>
      <w:lang w:val="x-none"/>
    </w:rPr>
  </w:style>
  <w:style w:type="character" w:customStyle="1" w:styleId="a6">
    <w:name w:val="Название Знак"/>
    <w:basedOn w:val="a0"/>
    <w:link w:val="a4"/>
    <w:locked/>
    <w:rsid w:val="003A5025"/>
    <w:rPr>
      <w:rFonts w:ascii="Times New Roman" w:hAnsi="Times New Roman" w:cs="Times New Roman"/>
      <w:b/>
      <w:bCs/>
      <w:sz w:val="24"/>
      <w:szCs w:val="24"/>
      <w:shd w:val="clear" w:color="auto" w:fill="FFFFFF"/>
      <w:lang w:val="x-none" w:eastAsia="ru-RU"/>
    </w:rPr>
  </w:style>
  <w:style w:type="paragraph" w:styleId="a7">
    <w:name w:val="Body Text"/>
    <w:basedOn w:val="a"/>
    <w:link w:val="a8"/>
    <w:rsid w:val="003A5025"/>
    <w:pPr>
      <w:spacing w:after="120"/>
    </w:pPr>
  </w:style>
  <w:style w:type="character" w:customStyle="1" w:styleId="a8">
    <w:name w:val="Основной текст Знак"/>
    <w:basedOn w:val="a0"/>
    <w:link w:val="a7"/>
    <w:rsid w:val="003A5025"/>
    <w:rPr>
      <w:rFonts w:ascii="Times New Roman" w:eastAsia="Calibri" w:hAnsi="Times New Roman" w:cs="Times New Roman"/>
      <w:sz w:val="24"/>
      <w:szCs w:val="24"/>
      <w:lang w:eastAsia="ru-RU"/>
    </w:rPr>
  </w:style>
  <w:style w:type="paragraph" w:customStyle="1" w:styleId="3">
    <w:name w:val="Обычный3"/>
    <w:rsid w:val="003A5025"/>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s1">
    <w:name w:val="s_1"/>
    <w:basedOn w:val="a"/>
    <w:rsid w:val="003A5025"/>
    <w:pPr>
      <w:spacing w:before="100" w:beforeAutospacing="1" w:after="100" w:afterAutospacing="1"/>
    </w:pPr>
  </w:style>
  <w:style w:type="character" w:customStyle="1" w:styleId="a9">
    <w:name w:val="Гипертекстовая ссылка"/>
    <w:rsid w:val="003A5025"/>
    <w:rPr>
      <w:b/>
      <w:color w:val="106BBE"/>
    </w:rPr>
  </w:style>
  <w:style w:type="character" w:customStyle="1" w:styleId="NoSpacingChar">
    <w:name w:val="No Spacing Char"/>
    <w:link w:val="1"/>
    <w:locked/>
    <w:rsid w:val="003A5025"/>
    <w:rPr>
      <w:rFonts w:ascii="Calibri" w:eastAsia="Calibri" w:hAnsi="Calibri" w:cs="Times New Roman"/>
      <w:szCs w:val="20"/>
      <w:lang w:eastAsia="ru-RU"/>
    </w:rPr>
  </w:style>
  <w:style w:type="paragraph" w:customStyle="1" w:styleId="30">
    <w:name w:val="Без интервала3"/>
    <w:rsid w:val="003A5025"/>
    <w:pPr>
      <w:spacing w:after="0" w:line="240" w:lineRule="auto"/>
    </w:pPr>
    <w:rPr>
      <w:rFonts w:ascii="Calibri" w:eastAsia="Calibri" w:hAnsi="Calibri" w:cs="Times New Roman"/>
      <w:szCs w:val="20"/>
      <w:lang w:eastAsia="ru-RU"/>
    </w:rPr>
  </w:style>
  <w:style w:type="paragraph" w:styleId="aa">
    <w:name w:val="List Paragraph"/>
    <w:basedOn w:val="a"/>
    <w:link w:val="ab"/>
    <w:uiPriority w:val="34"/>
    <w:qFormat/>
    <w:rsid w:val="003A5025"/>
    <w:pPr>
      <w:ind w:left="720"/>
      <w:contextualSpacing/>
    </w:pPr>
    <w:rPr>
      <w:rFonts w:eastAsia="Times New Roman"/>
    </w:rPr>
  </w:style>
  <w:style w:type="character" w:styleId="ac">
    <w:name w:val="Emphasis"/>
    <w:basedOn w:val="a0"/>
    <w:uiPriority w:val="20"/>
    <w:qFormat/>
    <w:rsid w:val="003A5025"/>
    <w:rPr>
      <w:i/>
      <w:iCs/>
    </w:rPr>
  </w:style>
  <w:style w:type="paragraph" w:styleId="a5">
    <w:name w:val="Title"/>
    <w:basedOn w:val="a"/>
    <w:next w:val="a"/>
    <w:link w:val="10"/>
    <w:uiPriority w:val="10"/>
    <w:qFormat/>
    <w:rsid w:val="003A5025"/>
    <w:pPr>
      <w:contextualSpacing/>
    </w:pPr>
    <w:rPr>
      <w:rFonts w:asciiTheme="majorHAnsi" w:eastAsiaTheme="majorEastAsia" w:hAnsiTheme="majorHAnsi" w:cstheme="majorBidi"/>
      <w:spacing w:val="-10"/>
      <w:kern w:val="28"/>
      <w:sz w:val="56"/>
      <w:szCs w:val="56"/>
    </w:rPr>
  </w:style>
  <w:style w:type="character" w:customStyle="1" w:styleId="10">
    <w:name w:val="Название Знак1"/>
    <w:basedOn w:val="a0"/>
    <w:link w:val="a5"/>
    <w:uiPriority w:val="10"/>
    <w:rsid w:val="003A5025"/>
    <w:rPr>
      <w:rFonts w:asciiTheme="majorHAnsi" w:eastAsiaTheme="majorEastAsia" w:hAnsiTheme="majorHAnsi" w:cstheme="majorBidi"/>
      <w:spacing w:val="-10"/>
      <w:kern w:val="28"/>
      <w:sz w:val="56"/>
      <w:szCs w:val="56"/>
      <w:lang w:eastAsia="ru-RU"/>
    </w:rPr>
  </w:style>
  <w:style w:type="paragraph" w:customStyle="1" w:styleId="ConsNormal">
    <w:name w:val="ConsNormal"/>
    <w:rsid w:val="005C13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aliases w:val="Без интервал"/>
    <w:link w:val="ae"/>
    <w:qFormat/>
    <w:rsid w:val="003B75D7"/>
    <w:pPr>
      <w:spacing w:after="0" w:line="240" w:lineRule="auto"/>
    </w:pPr>
    <w:rPr>
      <w:rFonts w:ascii="Calibri" w:eastAsia="Times New Roman" w:hAnsi="Calibri" w:cs="Times New Roman"/>
    </w:rPr>
  </w:style>
  <w:style w:type="character" w:customStyle="1" w:styleId="ae">
    <w:name w:val="Без интервала Знак"/>
    <w:aliases w:val="Без интервал Знак"/>
    <w:link w:val="ad"/>
    <w:rsid w:val="003B75D7"/>
    <w:rPr>
      <w:rFonts w:ascii="Calibri" w:eastAsia="Times New Roman" w:hAnsi="Calibri" w:cs="Times New Roman"/>
    </w:rPr>
  </w:style>
  <w:style w:type="character" w:customStyle="1" w:styleId="af">
    <w:name w:val="Основной текст_"/>
    <w:basedOn w:val="a0"/>
    <w:link w:val="11"/>
    <w:rsid w:val="003B75D7"/>
    <w:rPr>
      <w:shd w:val="clear" w:color="auto" w:fill="FFFFFF"/>
    </w:rPr>
  </w:style>
  <w:style w:type="paragraph" w:customStyle="1" w:styleId="11">
    <w:name w:val="Основной текст1"/>
    <w:basedOn w:val="a"/>
    <w:link w:val="af"/>
    <w:rsid w:val="003B75D7"/>
    <w:pPr>
      <w:widowControl w:val="0"/>
      <w:shd w:val="clear" w:color="auto" w:fill="FFFFFF"/>
      <w:ind w:firstLine="400"/>
    </w:pPr>
    <w:rPr>
      <w:rFonts w:asciiTheme="minorHAnsi" w:eastAsiaTheme="minorHAnsi" w:hAnsiTheme="minorHAnsi" w:cstheme="minorBidi"/>
      <w:sz w:val="22"/>
      <w:szCs w:val="22"/>
      <w:lang w:eastAsia="en-US"/>
    </w:rPr>
  </w:style>
  <w:style w:type="paragraph" w:styleId="2">
    <w:name w:val="Body Text Indent 2"/>
    <w:basedOn w:val="a"/>
    <w:link w:val="20"/>
    <w:uiPriority w:val="99"/>
    <w:semiHidden/>
    <w:unhideWhenUsed/>
    <w:rsid w:val="003B75D7"/>
    <w:pPr>
      <w:spacing w:after="120" w:line="480" w:lineRule="auto"/>
      <w:ind w:left="283"/>
    </w:pPr>
  </w:style>
  <w:style w:type="character" w:customStyle="1" w:styleId="20">
    <w:name w:val="Основной текст с отступом 2 Знак"/>
    <w:basedOn w:val="a0"/>
    <w:link w:val="2"/>
    <w:uiPriority w:val="99"/>
    <w:semiHidden/>
    <w:rsid w:val="003B75D7"/>
    <w:rPr>
      <w:rFonts w:ascii="Times New Roman" w:eastAsia="Calibri" w:hAnsi="Times New Roman" w:cs="Times New Roman"/>
      <w:sz w:val="24"/>
      <w:szCs w:val="24"/>
      <w:lang w:eastAsia="ru-RU"/>
    </w:rPr>
  </w:style>
  <w:style w:type="paragraph" w:customStyle="1" w:styleId="ConsNonformat">
    <w:name w:val="ConsNonformat"/>
    <w:rsid w:val="006374A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ody Text Indent"/>
    <w:basedOn w:val="a"/>
    <w:link w:val="af1"/>
    <w:rsid w:val="009160F1"/>
    <w:pPr>
      <w:spacing w:after="120"/>
      <w:ind w:left="283"/>
    </w:pPr>
    <w:rPr>
      <w:rFonts w:eastAsia="Times New Roman"/>
    </w:rPr>
  </w:style>
  <w:style w:type="character" w:customStyle="1" w:styleId="af1">
    <w:name w:val="Основной текст с отступом Знак"/>
    <w:basedOn w:val="a0"/>
    <w:link w:val="af0"/>
    <w:rsid w:val="009160F1"/>
    <w:rPr>
      <w:rFonts w:ascii="Times New Roman" w:eastAsia="Times New Roman" w:hAnsi="Times New Roman" w:cs="Times New Roman"/>
      <w:sz w:val="24"/>
      <w:szCs w:val="24"/>
      <w:lang w:eastAsia="ru-RU"/>
    </w:rPr>
  </w:style>
  <w:style w:type="character" w:customStyle="1" w:styleId="ab">
    <w:name w:val="Абзац списка Знак"/>
    <w:link w:val="aa"/>
    <w:uiPriority w:val="34"/>
    <w:locked/>
    <w:rsid w:val="00FB29E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243&amp;dst=5960&amp;field=134&amp;date=24.01.2025"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amp;field=134&amp;date=24.01.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k1@45.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C4DA6-E103-414B-AFDF-B620E8DFD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3228</Words>
  <Characters>18401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ОКБИ и ХО</dc:creator>
  <cp:keywords/>
  <dc:description/>
  <cp:lastModifiedBy>ОКБИ и ХО</cp:lastModifiedBy>
  <cp:revision>30</cp:revision>
  <cp:lastPrinted>2023-03-06T08:46:00Z</cp:lastPrinted>
  <dcterms:created xsi:type="dcterms:W3CDTF">2022-09-07T05:56:00Z</dcterms:created>
  <dcterms:modified xsi:type="dcterms:W3CDTF">2026-06-30T09:59:00Z</dcterms:modified>
</cp:coreProperties>
</file>