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93EE" w14:textId="7BF65B37" w:rsidR="008B4EBD" w:rsidRPr="008B4EBD" w:rsidRDefault="00076B3B" w:rsidP="00076B3B">
      <w:pPr>
        <w:ind w:right="-1" w:hanging="567"/>
        <w:jc w:val="center"/>
        <w:rPr>
          <w:sz w:val="28"/>
          <w:szCs w:val="28"/>
        </w:rPr>
      </w:pPr>
      <w:r w:rsidRPr="00076B3B">
        <w:rPr>
          <w:sz w:val="28"/>
          <w:szCs w:val="28"/>
        </w:rPr>
        <w:t>Техническое задание на ремонт и перетяжку мебели для нужд ФГБУ НМИЦО ФМБА России</w:t>
      </w:r>
    </w:p>
    <w:p w14:paraId="40B40659" w14:textId="77777777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</w:p>
    <w:p w14:paraId="55646BF5" w14:textId="77777777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  <w:r w:rsidRPr="008B4EBD">
        <w:rPr>
          <w:sz w:val="28"/>
          <w:szCs w:val="28"/>
        </w:rPr>
        <w:t>Материал обивки должен иметь:</w:t>
      </w:r>
    </w:p>
    <w:p w14:paraId="088E77DD" w14:textId="77777777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</w:p>
    <w:p w14:paraId="5C99154D" w14:textId="77777777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  <w:r w:rsidRPr="008B4EBD">
        <w:rPr>
          <w:sz w:val="28"/>
          <w:szCs w:val="28"/>
        </w:rPr>
        <w:t>1.</w:t>
      </w:r>
      <w:r w:rsidRPr="008B4EBD">
        <w:rPr>
          <w:sz w:val="28"/>
          <w:szCs w:val="28"/>
        </w:rPr>
        <w:tab/>
        <w:t xml:space="preserve">экспертное заключение </w:t>
      </w:r>
    </w:p>
    <w:p w14:paraId="77D317C4" w14:textId="77777777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  <w:r w:rsidRPr="008B4EBD">
        <w:rPr>
          <w:sz w:val="28"/>
          <w:szCs w:val="28"/>
        </w:rPr>
        <w:t>2.</w:t>
      </w:r>
      <w:r w:rsidRPr="008B4EBD">
        <w:rPr>
          <w:sz w:val="28"/>
          <w:szCs w:val="28"/>
        </w:rPr>
        <w:tab/>
        <w:t>сертификат соответствия пожарной безопасности</w:t>
      </w:r>
    </w:p>
    <w:p w14:paraId="7843B083" w14:textId="187DF632" w:rsidR="008B4EBD" w:rsidRPr="008B4EBD" w:rsidRDefault="008B4EBD" w:rsidP="008B4EBD">
      <w:pPr>
        <w:ind w:right="-1" w:hanging="567"/>
        <w:jc w:val="both"/>
        <w:rPr>
          <w:sz w:val="28"/>
          <w:szCs w:val="28"/>
        </w:rPr>
      </w:pPr>
      <w:r w:rsidRPr="008B4EBD">
        <w:rPr>
          <w:sz w:val="28"/>
          <w:szCs w:val="28"/>
        </w:rPr>
        <w:t>3.</w:t>
      </w:r>
      <w:r w:rsidRPr="008B4EBD">
        <w:rPr>
          <w:sz w:val="28"/>
          <w:szCs w:val="28"/>
        </w:rPr>
        <w:tab/>
        <w:t>протокол испытаний искус</w:t>
      </w:r>
      <w:r w:rsidR="00CB2F64">
        <w:rPr>
          <w:sz w:val="28"/>
          <w:szCs w:val="28"/>
        </w:rPr>
        <w:t>с</w:t>
      </w:r>
      <w:r w:rsidRPr="008B4EBD">
        <w:rPr>
          <w:sz w:val="28"/>
          <w:szCs w:val="28"/>
        </w:rPr>
        <w:t>твенной кожи по санитар</w:t>
      </w:r>
      <w:r w:rsidR="00CB2F64">
        <w:rPr>
          <w:sz w:val="28"/>
          <w:szCs w:val="28"/>
        </w:rPr>
        <w:t>но-химическим показателям и строг</w:t>
      </w:r>
      <w:r w:rsidRPr="008B4EBD">
        <w:rPr>
          <w:sz w:val="28"/>
          <w:szCs w:val="28"/>
        </w:rPr>
        <w:t>о соответствовать следующ</w:t>
      </w:r>
      <w:r w:rsidR="00CB2F64">
        <w:rPr>
          <w:sz w:val="28"/>
          <w:szCs w:val="28"/>
        </w:rPr>
        <w:t>и</w:t>
      </w:r>
      <w:r w:rsidRPr="008B4EBD">
        <w:rPr>
          <w:sz w:val="28"/>
          <w:szCs w:val="28"/>
        </w:rPr>
        <w:t xml:space="preserve">м техническим характеристикам: </w:t>
      </w:r>
    </w:p>
    <w:p w14:paraId="0982AE41" w14:textId="77777777" w:rsidR="002267C7" w:rsidRDefault="008B4EBD" w:rsidP="00076B3B">
      <w:pPr>
        <w:ind w:right="-1"/>
        <w:rPr>
          <w:sz w:val="28"/>
          <w:szCs w:val="28"/>
        </w:rPr>
      </w:pPr>
      <w:r w:rsidRPr="008B4EBD">
        <w:rPr>
          <w:sz w:val="28"/>
          <w:szCs w:val="28"/>
        </w:rPr>
        <w:t xml:space="preserve">Мебельная </w:t>
      </w:r>
      <w:proofErr w:type="spellStart"/>
      <w:r w:rsidRPr="008B4EBD">
        <w:rPr>
          <w:sz w:val="28"/>
          <w:szCs w:val="28"/>
        </w:rPr>
        <w:t>экокожа</w:t>
      </w:r>
      <w:proofErr w:type="spellEnd"/>
      <w:r w:rsidRPr="008B4EBD">
        <w:rPr>
          <w:sz w:val="28"/>
          <w:szCs w:val="28"/>
        </w:rPr>
        <w:t xml:space="preserve"> Ultra– высококачественная искусственная кожа с полиуретановым покрытием. </w:t>
      </w:r>
      <w:proofErr w:type="spellStart"/>
      <w:r w:rsidRPr="008B4EBD">
        <w:rPr>
          <w:sz w:val="28"/>
          <w:szCs w:val="28"/>
        </w:rPr>
        <w:t>Пилингуемость</w:t>
      </w:r>
      <w:proofErr w:type="spellEnd"/>
      <w:r w:rsidRPr="008B4EBD">
        <w:rPr>
          <w:sz w:val="28"/>
          <w:szCs w:val="28"/>
        </w:rPr>
        <w:t xml:space="preserve"> 1000 циклов, Толщина: 1,0 Плотность 996 (г/</w:t>
      </w:r>
      <w:proofErr w:type="spellStart"/>
      <w:r w:rsidRPr="008B4EBD">
        <w:rPr>
          <w:sz w:val="28"/>
          <w:szCs w:val="28"/>
        </w:rPr>
        <w:t>кв.м</w:t>
      </w:r>
      <w:proofErr w:type="spellEnd"/>
      <w:r w:rsidRPr="008B4EBD">
        <w:rPr>
          <w:sz w:val="28"/>
          <w:szCs w:val="28"/>
        </w:rPr>
        <w:t xml:space="preserve">), Тест </w:t>
      </w:r>
      <w:proofErr w:type="spellStart"/>
      <w:r w:rsidRPr="008B4EBD">
        <w:rPr>
          <w:sz w:val="28"/>
          <w:szCs w:val="28"/>
        </w:rPr>
        <w:t>Мартиндейла</w:t>
      </w:r>
      <w:proofErr w:type="spellEnd"/>
      <w:r w:rsidRPr="008B4EBD">
        <w:rPr>
          <w:sz w:val="28"/>
          <w:szCs w:val="28"/>
        </w:rPr>
        <w:t xml:space="preserve"> 30000 циклов. </w:t>
      </w:r>
    </w:p>
    <w:p w14:paraId="57D78A99" w14:textId="75639E52" w:rsidR="008B4EBD" w:rsidRPr="008B4EBD" w:rsidRDefault="008B4EBD" w:rsidP="00076B3B">
      <w:pPr>
        <w:ind w:right="-1"/>
        <w:rPr>
          <w:sz w:val="28"/>
          <w:szCs w:val="28"/>
        </w:rPr>
      </w:pPr>
      <w:r w:rsidRPr="008B4EBD">
        <w:rPr>
          <w:sz w:val="28"/>
          <w:szCs w:val="28"/>
        </w:rPr>
        <w:t>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</w:t>
      </w:r>
    </w:p>
    <w:p w14:paraId="169945EE" w14:textId="20CAD8D5" w:rsidR="002267C7" w:rsidRDefault="008B4EBD" w:rsidP="00076B3B">
      <w:pPr>
        <w:ind w:right="-1"/>
        <w:rPr>
          <w:sz w:val="28"/>
          <w:szCs w:val="28"/>
        </w:rPr>
      </w:pPr>
      <w:r w:rsidRPr="008B4EBD">
        <w:rPr>
          <w:sz w:val="28"/>
          <w:szCs w:val="28"/>
        </w:rPr>
        <w:t>Индекс распространения пламени, группа</w:t>
      </w:r>
      <w:proofErr w:type="gramStart"/>
      <w:r w:rsidRPr="008B4EBD">
        <w:rPr>
          <w:sz w:val="28"/>
          <w:szCs w:val="28"/>
        </w:rPr>
        <w:t>: Медленно</w:t>
      </w:r>
      <w:proofErr w:type="gramEnd"/>
      <w:r w:rsidRPr="008B4EBD">
        <w:rPr>
          <w:sz w:val="28"/>
          <w:szCs w:val="28"/>
        </w:rPr>
        <w:t xml:space="preserve"> распространяющие пламя по поверхности (ГОСТ 12.1.044)</w:t>
      </w:r>
    </w:p>
    <w:p w14:paraId="7EC39801" w14:textId="75CEF547" w:rsidR="002267C7" w:rsidRPr="00503FDC" w:rsidRDefault="002267C7" w:rsidP="00076B3B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>Горючесть материалов, группа: трудно</w:t>
      </w:r>
      <w:r w:rsidR="000E117C">
        <w:rPr>
          <w:sz w:val="28"/>
          <w:szCs w:val="28"/>
        </w:rPr>
        <w:t>-</w:t>
      </w:r>
      <w:r w:rsidRPr="00503FDC">
        <w:rPr>
          <w:sz w:val="28"/>
          <w:szCs w:val="28"/>
        </w:rPr>
        <w:t>горючие (ГОСТ 12.1.044)</w:t>
      </w:r>
    </w:p>
    <w:p w14:paraId="30AB52CE" w14:textId="77777777" w:rsidR="002267C7" w:rsidRPr="00503FDC" w:rsidRDefault="002267C7" w:rsidP="00076B3B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>Индекс распространения пламени, группа</w:t>
      </w:r>
      <w:proofErr w:type="gramStart"/>
      <w:r w:rsidRPr="00503FDC">
        <w:rPr>
          <w:sz w:val="28"/>
          <w:szCs w:val="28"/>
        </w:rPr>
        <w:t>: Медленно</w:t>
      </w:r>
      <w:proofErr w:type="gramEnd"/>
      <w:r w:rsidRPr="00503FDC">
        <w:rPr>
          <w:sz w:val="28"/>
          <w:szCs w:val="28"/>
        </w:rPr>
        <w:t xml:space="preserve"> распространяющие пламя по поверхности (ГОСТ 12.1.044)</w:t>
      </w:r>
    </w:p>
    <w:p w14:paraId="379466CD" w14:textId="281923DE" w:rsidR="002267C7" w:rsidRPr="00503FDC" w:rsidRDefault="002267C7" w:rsidP="00076B3B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 xml:space="preserve">Группа </w:t>
      </w:r>
      <w:proofErr w:type="spellStart"/>
      <w:r w:rsidRPr="00503FDC">
        <w:rPr>
          <w:sz w:val="28"/>
          <w:szCs w:val="28"/>
        </w:rPr>
        <w:t>дымообразования</w:t>
      </w:r>
      <w:proofErr w:type="spellEnd"/>
      <w:r w:rsidRPr="00503FDC">
        <w:rPr>
          <w:sz w:val="28"/>
          <w:szCs w:val="28"/>
        </w:rPr>
        <w:t>, не более м2/кг, группа Д2 (ГОСТ 12.1.044)</w:t>
      </w:r>
    </w:p>
    <w:p w14:paraId="5338A8A1" w14:textId="01230162" w:rsidR="002267C7" w:rsidRPr="00503FDC" w:rsidRDefault="002267C7" w:rsidP="00076B3B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>Группа токсичности продуктов горения полимерных материалов, группа: умеренно</w:t>
      </w:r>
      <w:r w:rsidR="00CB2F64">
        <w:rPr>
          <w:sz w:val="28"/>
          <w:szCs w:val="28"/>
        </w:rPr>
        <w:t>-</w:t>
      </w:r>
      <w:r w:rsidRPr="00503FDC">
        <w:rPr>
          <w:sz w:val="28"/>
          <w:szCs w:val="28"/>
        </w:rPr>
        <w:t>опасные Т2 (ГОСТ 12.1.044)</w:t>
      </w:r>
    </w:p>
    <w:p w14:paraId="3FAA0061" w14:textId="77777777" w:rsidR="002267C7" w:rsidRPr="00503FDC" w:rsidRDefault="002267C7" w:rsidP="00076B3B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>Содержание химических веществ, выделяющихся из ИСКУСТВЕННОЙ КОЖИ при температуре воздуха от 20°С до 40°С, мг/м³, не более</w:t>
      </w:r>
    </w:p>
    <w:p w14:paraId="038DA3AC" w14:textId="35A03F47" w:rsidR="002267C7" w:rsidRDefault="002267C7" w:rsidP="002267C7">
      <w:pPr>
        <w:ind w:right="-1"/>
        <w:rPr>
          <w:sz w:val="28"/>
          <w:szCs w:val="28"/>
        </w:rPr>
      </w:pPr>
      <w:r w:rsidRPr="00503FDC">
        <w:rPr>
          <w:sz w:val="28"/>
          <w:szCs w:val="28"/>
        </w:rPr>
        <w:t>ПДК (</w:t>
      </w:r>
      <w:proofErr w:type="spellStart"/>
      <w:r w:rsidRPr="00503FDC">
        <w:rPr>
          <w:sz w:val="28"/>
          <w:szCs w:val="28"/>
        </w:rPr>
        <w:t>с.с</w:t>
      </w:r>
      <w:proofErr w:type="spellEnd"/>
      <w:r w:rsidRPr="00503FDC">
        <w:rPr>
          <w:sz w:val="28"/>
          <w:szCs w:val="28"/>
        </w:rPr>
        <w:t>. и м. р.) по СанПиН 1.2.3685-21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03FDC">
        <w:rPr>
          <w:sz w:val="28"/>
          <w:szCs w:val="28"/>
        </w:rPr>
        <w:t>Индекс токсичности 20</w:t>
      </w:r>
      <w:r w:rsidR="00076B3B">
        <w:rPr>
          <w:sz w:val="28"/>
          <w:szCs w:val="28"/>
        </w:rPr>
        <w:t>.</w:t>
      </w:r>
    </w:p>
    <w:p w14:paraId="581A4956" w14:textId="77777777" w:rsidR="00076B3B" w:rsidRDefault="00076B3B" w:rsidP="002267C7">
      <w:pPr>
        <w:ind w:right="-1"/>
        <w:rPr>
          <w:sz w:val="28"/>
          <w:szCs w:val="28"/>
        </w:rPr>
      </w:pPr>
    </w:p>
    <w:p w14:paraId="50BAF467" w14:textId="5BE7F83E" w:rsidR="00076B3B" w:rsidRPr="00503FDC" w:rsidRDefault="00076B3B" w:rsidP="002267C7">
      <w:pPr>
        <w:ind w:right="-1"/>
        <w:rPr>
          <w:sz w:val="28"/>
          <w:szCs w:val="28"/>
        </w:rPr>
      </w:pPr>
      <w:r>
        <w:rPr>
          <w:sz w:val="28"/>
          <w:szCs w:val="28"/>
        </w:rPr>
        <w:t>Для перетяжки медицинских изделий используется м</w:t>
      </w:r>
      <w:r w:rsidRPr="00076B3B">
        <w:rPr>
          <w:sz w:val="28"/>
          <w:szCs w:val="28"/>
        </w:rPr>
        <w:t xml:space="preserve">ебельная медицинская кожа </w:t>
      </w:r>
      <w:proofErr w:type="spellStart"/>
      <w:r w:rsidRPr="00076B3B">
        <w:rPr>
          <w:sz w:val="28"/>
          <w:szCs w:val="28"/>
        </w:rPr>
        <w:t>Sappo</w:t>
      </w:r>
      <w:proofErr w:type="spellEnd"/>
      <w:r w:rsidRPr="00076B3B">
        <w:rPr>
          <w:sz w:val="28"/>
          <w:szCs w:val="28"/>
        </w:rPr>
        <w:t>– высококачественная искусственная кожа. Толщина: 0.81. Плотность 466 (г/</w:t>
      </w:r>
      <w:proofErr w:type="spellStart"/>
      <w:proofErr w:type="gramStart"/>
      <w:r w:rsidRPr="00076B3B">
        <w:rPr>
          <w:sz w:val="28"/>
          <w:szCs w:val="28"/>
        </w:rPr>
        <w:t>кв.м</w:t>
      </w:r>
      <w:proofErr w:type="spellEnd"/>
      <w:proofErr w:type="gramEnd"/>
      <w:r w:rsidRPr="00076B3B">
        <w:rPr>
          <w:sz w:val="28"/>
          <w:szCs w:val="28"/>
        </w:rPr>
        <w:t xml:space="preserve">), Тест </w:t>
      </w:r>
      <w:proofErr w:type="spellStart"/>
      <w:r w:rsidRPr="00076B3B">
        <w:rPr>
          <w:sz w:val="28"/>
          <w:szCs w:val="28"/>
        </w:rPr>
        <w:t>Мартиндейла</w:t>
      </w:r>
      <w:proofErr w:type="spellEnd"/>
      <w:r w:rsidRPr="00076B3B">
        <w:rPr>
          <w:sz w:val="28"/>
          <w:szCs w:val="28"/>
        </w:rPr>
        <w:t xml:space="preserve"> 110000 циклов.</w:t>
      </w:r>
    </w:p>
    <w:p w14:paraId="6BCCC20B" w14:textId="77777777" w:rsidR="002267C7" w:rsidRPr="00503FDC" w:rsidRDefault="002267C7" w:rsidP="002267C7">
      <w:pPr>
        <w:ind w:right="-1" w:hanging="567"/>
        <w:rPr>
          <w:sz w:val="28"/>
          <w:szCs w:val="28"/>
        </w:rPr>
      </w:pPr>
    </w:p>
    <w:p w14:paraId="24716B3F" w14:textId="77777777" w:rsidR="002267C7" w:rsidRDefault="002267C7" w:rsidP="00076B3B">
      <w:pPr>
        <w:ind w:right="-1"/>
        <w:rPr>
          <w:sz w:val="28"/>
          <w:szCs w:val="28"/>
        </w:rPr>
      </w:pPr>
    </w:p>
    <w:p w14:paraId="2E2C0E61" w14:textId="4EC1853F" w:rsidR="002267C7" w:rsidRPr="0091767B" w:rsidRDefault="002267C7" w:rsidP="00076B3B">
      <w:pPr>
        <w:ind w:right="-1"/>
        <w:rPr>
          <w:sz w:val="28"/>
          <w:szCs w:val="28"/>
        </w:rPr>
      </w:pPr>
      <w:r w:rsidRPr="0091767B">
        <w:rPr>
          <w:sz w:val="28"/>
          <w:szCs w:val="28"/>
        </w:rPr>
        <w:t xml:space="preserve">Стоимость включает все расходы Поставщика, связанные с </w:t>
      </w:r>
      <w:r>
        <w:rPr>
          <w:sz w:val="28"/>
          <w:szCs w:val="28"/>
        </w:rPr>
        <w:t xml:space="preserve">исполнением услуг по договору, </w:t>
      </w:r>
      <w:r w:rsidRPr="0091767B">
        <w:rPr>
          <w:sz w:val="28"/>
          <w:szCs w:val="28"/>
        </w:rPr>
        <w:t>в том числе доставк</w:t>
      </w:r>
      <w:r w:rsidR="00076B3B">
        <w:rPr>
          <w:sz w:val="28"/>
          <w:szCs w:val="28"/>
        </w:rPr>
        <w:t>а</w:t>
      </w:r>
      <w:r w:rsidRPr="0091767B">
        <w:rPr>
          <w:sz w:val="28"/>
          <w:szCs w:val="28"/>
        </w:rPr>
        <w:t>, погрузк</w:t>
      </w:r>
      <w:r w:rsidR="00076B3B">
        <w:rPr>
          <w:sz w:val="28"/>
          <w:szCs w:val="28"/>
        </w:rPr>
        <w:t>а</w:t>
      </w:r>
      <w:r w:rsidRPr="0091767B">
        <w:rPr>
          <w:sz w:val="28"/>
          <w:szCs w:val="28"/>
        </w:rPr>
        <w:t>, разгрузк</w:t>
      </w:r>
      <w:r w:rsidR="00076B3B">
        <w:rPr>
          <w:sz w:val="28"/>
          <w:szCs w:val="28"/>
        </w:rPr>
        <w:t>а</w:t>
      </w:r>
      <w:r w:rsidRPr="0091767B">
        <w:rPr>
          <w:sz w:val="28"/>
          <w:szCs w:val="28"/>
        </w:rPr>
        <w:t xml:space="preserve">, стоимость упаковки и маркировки.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91767B">
        <w:rPr>
          <w:sz w:val="28"/>
          <w:szCs w:val="28"/>
        </w:rPr>
        <w:t>Отгрузка и завоз мебели осуществляется</w:t>
      </w:r>
      <w:r w:rsidR="00076B3B">
        <w:rPr>
          <w:sz w:val="28"/>
          <w:szCs w:val="28"/>
        </w:rPr>
        <w:t xml:space="preserve"> силами поставщика</w:t>
      </w:r>
      <w:r w:rsidRPr="0091767B">
        <w:rPr>
          <w:sz w:val="28"/>
          <w:szCs w:val="28"/>
        </w:rPr>
        <w:t xml:space="preserve"> в рабочие дни с 9 до 16.</w:t>
      </w:r>
    </w:p>
    <w:p w14:paraId="6B306572" w14:textId="77777777" w:rsidR="002267C7" w:rsidRDefault="002267C7" w:rsidP="002267C7">
      <w:pPr>
        <w:pStyle w:val="a6"/>
        <w:ind w:left="567" w:right="-1"/>
        <w:rPr>
          <w:sz w:val="28"/>
          <w:szCs w:val="28"/>
        </w:rPr>
      </w:pPr>
    </w:p>
    <w:p w14:paraId="3AB0A7D2" w14:textId="77777777" w:rsidR="002267C7" w:rsidRDefault="002267C7" w:rsidP="002267C7">
      <w:pPr>
        <w:pStyle w:val="a6"/>
        <w:ind w:left="567" w:right="-1"/>
        <w:rPr>
          <w:sz w:val="28"/>
          <w:szCs w:val="28"/>
        </w:rPr>
      </w:pPr>
    </w:p>
    <w:p w14:paraId="2A2E0061" w14:textId="1DFB7FDF" w:rsidR="00CB2F64" w:rsidRDefault="002267C7" w:rsidP="00076B3B">
      <w:pPr>
        <w:ind w:right="-1"/>
      </w:pPr>
      <w:r>
        <w:rPr>
          <w:sz w:val="28"/>
          <w:szCs w:val="28"/>
        </w:rPr>
        <w:t>Срок оказания услуг в течении 30 календарных дней с момента заключения договора. Срок действия договора до 31.12.2027.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tbl>
      <w:tblPr>
        <w:tblStyle w:val="aa"/>
        <w:tblpPr w:leftFromText="180" w:rightFromText="180" w:vertAnchor="text" w:horzAnchor="page" w:tblpX="721" w:tblpY="60"/>
        <w:tblW w:w="10580" w:type="dxa"/>
        <w:tblLook w:val="04A0" w:firstRow="1" w:lastRow="0" w:firstColumn="1" w:lastColumn="0" w:noHBand="0" w:noVBand="1"/>
      </w:tblPr>
      <w:tblGrid>
        <w:gridCol w:w="988"/>
        <w:gridCol w:w="4536"/>
        <w:gridCol w:w="3969"/>
        <w:gridCol w:w="1087"/>
      </w:tblGrid>
      <w:tr w:rsidR="007B61A8" w14:paraId="6CBFFBC4" w14:textId="77777777" w:rsidTr="00384BD4">
        <w:trPr>
          <w:trHeight w:val="605"/>
        </w:trPr>
        <w:tc>
          <w:tcPr>
            <w:tcW w:w="988" w:type="dxa"/>
          </w:tcPr>
          <w:p w14:paraId="3FDC9A58" w14:textId="41C47E4C" w:rsidR="00384BD4" w:rsidRPr="007B61A8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7B61A8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14:paraId="49828841" w14:textId="31CD2B8C" w:rsidR="00384BD4" w:rsidRPr="007B61A8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7B61A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14:paraId="0D19EEEC" w14:textId="4B4D9C20" w:rsidR="00384BD4" w:rsidRPr="007B61A8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7B61A8">
              <w:rPr>
                <w:sz w:val="28"/>
                <w:szCs w:val="28"/>
              </w:rPr>
              <w:t>Фото/инвентарный номер</w:t>
            </w:r>
          </w:p>
        </w:tc>
        <w:tc>
          <w:tcPr>
            <w:tcW w:w="1087" w:type="dxa"/>
          </w:tcPr>
          <w:p w14:paraId="36EF9C1E" w14:textId="2B78B648" w:rsidR="00384BD4" w:rsidRPr="007B61A8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7B61A8">
              <w:rPr>
                <w:sz w:val="28"/>
                <w:szCs w:val="28"/>
              </w:rPr>
              <w:t>Кол-во</w:t>
            </w:r>
          </w:p>
        </w:tc>
      </w:tr>
      <w:tr w:rsidR="007B61A8" w14:paraId="58B1B495" w14:textId="77777777" w:rsidTr="002267C7">
        <w:trPr>
          <w:trHeight w:val="12606"/>
        </w:trPr>
        <w:tc>
          <w:tcPr>
            <w:tcW w:w="988" w:type="dxa"/>
          </w:tcPr>
          <w:p w14:paraId="1C2A783B" w14:textId="50F5A0A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F7564A4" w14:textId="0BD08759" w:rsidR="00384BD4" w:rsidRDefault="00384BD4" w:rsidP="00384BD4">
            <w:pPr>
              <w:rPr>
                <w:sz w:val="22"/>
                <w:szCs w:val="22"/>
              </w:rPr>
            </w:pPr>
            <w:r w:rsidRPr="00384BD4">
              <w:rPr>
                <w:b/>
                <w:bCs/>
                <w:sz w:val="22"/>
                <w:szCs w:val="22"/>
              </w:rPr>
              <w:t>Оказание услуг по ремонту и перетяжке: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84BD4">
              <w:rPr>
                <w:b/>
                <w:sz w:val="22"/>
                <w:szCs w:val="22"/>
              </w:rPr>
              <w:t>Диван 3-х местный</w:t>
            </w:r>
          </w:p>
          <w:p w14:paraId="5F0BB55A" w14:textId="05A2CE9C" w:rsidR="00384BD4" w:rsidRPr="00384BD4" w:rsidRDefault="00384BD4" w:rsidP="00384BD4">
            <w:pPr>
              <w:jc w:val="both"/>
              <w:rPr>
                <w:sz w:val="22"/>
                <w:szCs w:val="22"/>
              </w:rPr>
            </w:pPr>
            <w:r w:rsidRPr="00384BD4">
              <w:rPr>
                <w:sz w:val="22"/>
                <w:szCs w:val="22"/>
              </w:rPr>
              <w:t>Работы по ремонту и перетяжке дивана с заменой обивки. Произвести разборку мебели, отделив от каркаса сидения, спинку, произвести перетяжку сидения и спинки с заменой поролона аналогичной толщины.</w:t>
            </w:r>
          </w:p>
          <w:p w14:paraId="5F39283E" w14:textId="77777777" w:rsidR="00384BD4" w:rsidRPr="00384BD4" w:rsidRDefault="00384BD4" w:rsidP="00384BD4">
            <w:pPr>
              <w:jc w:val="both"/>
              <w:rPr>
                <w:sz w:val="22"/>
                <w:szCs w:val="22"/>
              </w:rPr>
            </w:pPr>
            <w:r w:rsidRPr="00384BD4">
              <w:rPr>
                <w:sz w:val="22"/>
                <w:szCs w:val="22"/>
              </w:rPr>
              <w:t>Применяемые материалы – поролон Высокоэластичный поролон HR5535 на сиденьях, эко кожа. Перетяжка должна быть осуществлена целыми полотнищами кожи, сшивка полотнищ не допускается. Листы поролона предварительно закрепляются на поверхности основания клеем не менее чем в 4 точках по периметру.</w:t>
            </w:r>
          </w:p>
          <w:p w14:paraId="2EC9B79A" w14:textId="77777777" w:rsidR="00384BD4" w:rsidRPr="00384BD4" w:rsidRDefault="00384BD4" w:rsidP="00384BD4">
            <w:pPr>
              <w:jc w:val="both"/>
              <w:rPr>
                <w:sz w:val="22"/>
                <w:szCs w:val="22"/>
              </w:rPr>
            </w:pPr>
            <w:r w:rsidRPr="00384BD4">
              <w:rPr>
                <w:sz w:val="22"/>
                <w:szCs w:val="22"/>
              </w:rPr>
              <w:t xml:space="preserve">Полотно кожи крепится на основании по технологии, плотного прилегания к поролону. Не допускается наличие «морщин», «пузырей». Произвести сборку дивана после ремонта. Образцы кожи согласовываются отдельно. В стоимость перетяжки включена стоимость обивочной кожи. Мебельная </w:t>
            </w:r>
            <w:proofErr w:type="spellStart"/>
            <w:r w:rsidRPr="00384BD4">
              <w:rPr>
                <w:sz w:val="22"/>
                <w:szCs w:val="22"/>
              </w:rPr>
              <w:t>экокожа</w:t>
            </w:r>
            <w:proofErr w:type="spellEnd"/>
            <w:r w:rsidRPr="00384BD4">
              <w:rPr>
                <w:sz w:val="22"/>
                <w:szCs w:val="22"/>
              </w:rPr>
              <w:t xml:space="preserve"> Ultra– высококачественная искусственная кожа с полиуретановым покрытием. </w:t>
            </w:r>
            <w:proofErr w:type="spellStart"/>
            <w:r w:rsidRPr="00384BD4">
              <w:rPr>
                <w:sz w:val="22"/>
                <w:szCs w:val="22"/>
              </w:rPr>
              <w:t>Пилингуемость</w:t>
            </w:r>
            <w:proofErr w:type="spellEnd"/>
            <w:r w:rsidRPr="00384BD4">
              <w:rPr>
                <w:sz w:val="22"/>
                <w:szCs w:val="22"/>
              </w:rPr>
              <w:t xml:space="preserve"> 1000 циклов,</w:t>
            </w:r>
          </w:p>
          <w:p w14:paraId="5B1D7140" w14:textId="7272832F" w:rsidR="00384BD4" w:rsidRPr="00384BD4" w:rsidRDefault="00384BD4" w:rsidP="00CB2F64">
            <w:pPr>
              <w:jc w:val="both"/>
              <w:rPr>
                <w:sz w:val="22"/>
                <w:szCs w:val="22"/>
              </w:rPr>
            </w:pPr>
            <w:r w:rsidRPr="00384BD4">
              <w:rPr>
                <w:sz w:val="22"/>
                <w:szCs w:val="22"/>
              </w:rPr>
              <w:t>Толщина: 1,0 Плотность 996 (г/</w:t>
            </w:r>
            <w:proofErr w:type="spellStart"/>
            <w:r w:rsidRPr="00384BD4">
              <w:rPr>
                <w:sz w:val="22"/>
                <w:szCs w:val="22"/>
              </w:rPr>
              <w:t>кв.м</w:t>
            </w:r>
            <w:proofErr w:type="spellEnd"/>
            <w:r w:rsidRPr="00384BD4">
              <w:rPr>
                <w:sz w:val="22"/>
                <w:szCs w:val="22"/>
              </w:rPr>
              <w:t xml:space="preserve">), Тест </w:t>
            </w:r>
            <w:proofErr w:type="spellStart"/>
            <w:r w:rsidRPr="00384BD4">
              <w:rPr>
                <w:sz w:val="22"/>
                <w:szCs w:val="22"/>
              </w:rPr>
              <w:t>Мартиндейла</w:t>
            </w:r>
            <w:proofErr w:type="spellEnd"/>
            <w:r w:rsidRPr="00384BD4">
              <w:rPr>
                <w:sz w:val="22"/>
                <w:szCs w:val="22"/>
              </w:rPr>
              <w:t xml:space="preserve"> 30000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 монолитным поливинилхлоридным покрытием и полиуретановой отделкой: ПУ </w:t>
            </w:r>
            <w:r w:rsidR="002267C7">
              <w:rPr>
                <w:sz w:val="22"/>
                <w:szCs w:val="22"/>
              </w:rPr>
              <w:t xml:space="preserve">– 2%; ПВХ – 77%; полиэфир – 21% </w:t>
            </w:r>
            <w:r w:rsidRPr="00384BD4">
              <w:rPr>
                <w:sz w:val="22"/>
                <w:szCs w:val="22"/>
              </w:rPr>
              <w:t xml:space="preserve">Горючесть материалов, группа: </w:t>
            </w:r>
            <w:proofErr w:type="spellStart"/>
            <w:r w:rsidRPr="00384BD4">
              <w:rPr>
                <w:sz w:val="22"/>
                <w:szCs w:val="22"/>
              </w:rPr>
              <w:t>трудногорючие</w:t>
            </w:r>
            <w:proofErr w:type="spellEnd"/>
            <w:r w:rsidRPr="00384BD4">
              <w:rPr>
                <w:sz w:val="22"/>
                <w:szCs w:val="22"/>
              </w:rPr>
              <w:t xml:space="preserve"> (ГОСТ 12.1.044) Индекс распространения пламени, группа: Медленно распространяющие пламя</w:t>
            </w:r>
            <w:r w:rsidR="002267C7">
              <w:rPr>
                <w:sz w:val="22"/>
                <w:szCs w:val="22"/>
              </w:rPr>
              <w:t xml:space="preserve"> по поверхности (ГОСТ 12.1.044) </w:t>
            </w:r>
            <w:r w:rsidRPr="00384BD4">
              <w:rPr>
                <w:sz w:val="22"/>
                <w:szCs w:val="22"/>
              </w:rPr>
              <w:t xml:space="preserve">Группа </w:t>
            </w:r>
            <w:proofErr w:type="spellStart"/>
            <w:r w:rsidRPr="00384BD4">
              <w:rPr>
                <w:sz w:val="22"/>
                <w:szCs w:val="22"/>
              </w:rPr>
              <w:t>дымообразования</w:t>
            </w:r>
            <w:proofErr w:type="spellEnd"/>
            <w:r w:rsidRPr="00384BD4">
              <w:rPr>
                <w:sz w:val="22"/>
                <w:szCs w:val="22"/>
              </w:rPr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CB2F64">
              <w:rPr>
                <w:sz w:val="22"/>
                <w:szCs w:val="22"/>
              </w:rPr>
              <w:t>-</w:t>
            </w:r>
            <w:r w:rsidRPr="00384BD4">
              <w:rPr>
                <w:sz w:val="22"/>
                <w:szCs w:val="22"/>
              </w:rPr>
              <w:t>опасные Т2 (ГОСТ 12.1.044)</w:t>
            </w:r>
            <w:r>
              <w:rPr>
                <w:sz w:val="22"/>
                <w:szCs w:val="22"/>
              </w:rPr>
              <w:t xml:space="preserve"> </w:t>
            </w:r>
            <w:r w:rsidRPr="00384BD4">
              <w:rPr>
                <w:sz w:val="22"/>
                <w:szCs w:val="22"/>
              </w:rPr>
              <w:t>Кожаные чехлы точно совпадают с геометрией каркаса, не образуя складок и стяжек, и создают строгий</w:t>
            </w:r>
            <w:r>
              <w:rPr>
                <w:sz w:val="22"/>
                <w:szCs w:val="22"/>
              </w:rPr>
              <w:t xml:space="preserve"> </w:t>
            </w:r>
            <w:r w:rsidR="00CB2F64">
              <w:rPr>
                <w:sz w:val="22"/>
                <w:szCs w:val="22"/>
              </w:rPr>
              <w:t>внешний вид.</w:t>
            </w:r>
          </w:p>
        </w:tc>
        <w:tc>
          <w:tcPr>
            <w:tcW w:w="3969" w:type="dxa"/>
          </w:tcPr>
          <w:p w14:paraId="03B427E7" w14:textId="77777777" w:rsidR="005B710D" w:rsidRDefault="005B710D"/>
          <w:p w14:paraId="316B8A1B" w14:textId="77777777" w:rsidR="005B710D" w:rsidRDefault="005B710D"/>
          <w:tbl>
            <w:tblPr>
              <w:tblW w:w="1220" w:type="dxa"/>
              <w:tblLook w:val="04A0" w:firstRow="1" w:lastRow="0" w:firstColumn="1" w:lastColumn="0" w:noHBand="0" w:noVBand="1"/>
            </w:tblPr>
            <w:tblGrid>
              <w:gridCol w:w="1220"/>
            </w:tblGrid>
            <w:tr w:rsidR="00384BD4" w:rsidRPr="00384BD4" w14:paraId="43D6E09E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0AE2D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0-1679157</w:t>
                  </w:r>
                </w:p>
              </w:tc>
            </w:tr>
            <w:tr w:rsidR="00384BD4" w:rsidRPr="00384BD4" w14:paraId="6D328188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3F95F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0-1679869</w:t>
                  </w:r>
                </w:p>
              </w:tc>
            </w:tr>
            <w:tr w:rsidR="00384BD4" w:rsidRPr="00384BD4" w14:paraId="2F8338F0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03E4F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0-1679166</w:t>
                  </w:r>
                </w:p>
              </w:tc>
            </w:tr>
            <w:tr w:rsidR="00384BD4" w:rsidRPr="00384BD4" w14:paraId="2EE17DBA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C19AA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0-1679178</w:t>
                  </w:r>
                </w:p>
              </w:tc>
            </w:tr>
            <w:tr w:rsidR="00384BD4" w:rsidRPr="00384BD4" w14:paraId="0FC0472C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22C9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0-1679150</w:t>
                  </w:r>
                </w:p>
              </w:tc>
            </w:tr>
            <w:tr w:rsidR="00384BD4" w:rsidRPr="00384BD4" w14:paraId="1C3D80AB" w14:textId="77777777" w:rsidTr="00384BD4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727C4" w14:textId="77777777" w:rsidR="00384BD4" w:rsidRPr="00384BD4" w:rsidRDefault="00384BD4" w:rsidP="00076B3B">
                  <w:pPr>
                    <w:pStyle w:val="ab"/>
                    <w:framePr w:hSpace="180" w:wrap="around" w:vAnchor="text" w:hAnchor="page" w:x="721" w:y="60"/>
                  </w:pPr>
                  <w:r w:rsidRPr="00384BD4">
                    <w:t>0-1679161</w:t>
                  </w:r>
                </w:p>
              </w:tc>
            </w:tr>
          </w:tbl>
          <w:p w14:paraId="245323CF" w14:textId="45BBB9B2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C013F2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CFC0BF" wp14:editId="30AA0027">
                  <wp:simplePos x="0" y="0"/>
                  <wp:positionH relativeFrom="column">
                    <wp:posOffset>60012</wp:posOffset>
                  </wp:positionH>
                  <wp:positionV relativeFrom="paragraph">
                    <wp:posOffset>640228</wp:posOffset>
                  </wp:positionV>
                  <wp:extent cx="2125345" cy="2834005"/>
                  <wp:effectExtent l="0" t="0" r="8255" b="444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345" cy="283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" w:type="dxa"/>
          </w:tcPr>
          <w:p w14:paraId="28DC0B5F" w14:textId="77777777" w:rsidR="00924F5C" w:rsidRDefault="00924F5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249194C4" w14:textId="04D49E28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7B61A8" w14:paraId="4C4A0C0B" w14:textId="77777777" w:rsidTr="00384BD4">
        <w:trPr>
          <w:trHeight w:val="605"/>
        </w:trPr>
        <w:tc>
          <w:tcPr>
            <w:tcW w:w="988" w:type="dxa"/>
          </w:tcPr>
          <w:p w14:paraId="3469A65A" w14:textId="745DBF2C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3E18E43" w14:textId="5CB2A66F" w:rsidR="005B710D" w:rsidRPr="007B61A8" w:rsidRDefault="00384BD4" w:rsidP="005B710D">
            <w:pPr>
              <w:rPr>
                <w:sz w:val="22"/>
                <w:szCs w:val="22"/>
              </w:rPr>
            </w:pPr>
            <w:r w:rsidRPr="007B61A8">
              <w:rPr>
                <w:b/>
                <w:bCs/>
                <w:sz w:val="22"/>
                <w:szCs w:val="22"/>
              </w:rPr>
              <w:t xml:space="preserve">Оказание услуг по ремонту и перетяжке: </w:t>
            </w:r>
            <w:r w:rsidR="005B710D" w:rsidRPr="007B61A8">
              <w:rPr>
                <w:b/>
                <w:bCs/>
                <w:sz w:val="22"/>
                <w:szCs w:val="22"/>
              </w:rPr>
              <w:t>Диван</w:t>
            </w:r>
            <w:r w:rsidR="00CB2F64">
              <w:rPr>
                <w:b/>
                <w:bCs/>
                <w:sz w:val="22"/>
                <w:szCs w:val="22"/>
              </w:rPr>
              <w:t xml:space="preserve"> для отдыха 2-х местный бежевый</w:t>
            </w:r>
          </w:p>
          <w:p w14:paraId="77F94B04" w14:textId="2F1B898A" w:rsidR="005B710D" w:rsidRPr="007B61A8" w:rsidRDefault="005B710D" w:rsidP="005B710D">
            <w:pPr>
              <w:pStyle w:val="ab"/>
              <w:rPr>
                <w:szCs w:val="22"/>
              </w:rPr>
            </w:pPr>
            <w:r w:rsidRPr="007B61A8">
              <w:rPr>
                <w:szCs w:val="22"/>
              </w:rPr>
              <w:t>Работы по ремонту и перетяжке дивана с заменой обивки. Произвести разборку мебели, отделив от каркаса сидения, спинку, произвести перетяжку сидения и спинки с заменой поролона аналогичной толщины.</w:t>
            </w:r>
          </w:p>
          <w:p w14:paraId="5EA75195" w14:textId="75FAE333" w:rsidR="00384BD4" w:rsidRPr="000E117C" w:rsidRDefault="005B710D" w:rsidP="005B710D">
            <w:pPr>
              <w:pStyle w:val="ab"/>
              <w:rPr>
                <w:szCs w:val="22"/>
              </w:rPr>
            </w:pPr>
            <w:r w:rsidRPr="007B61A8">
              <w:rPr>
                <w:szCs w:val="22"/>
              </w:rPr>
              <w:t xml:space="preserve">Применяемые материалы – поролон Высокоэластичный поролон HR5535 на сиденьях, эко кожа. Перетяжка должна быть осуществлена целыми полотнищами кожи, сшивка полотнищ не допускается. Листы поролона предварительно закрепляются на поверхности основания клеем не менее чем в 4 точках по </w:t>
            </w:r>
            <w:proofErr w:type="spellStart"/>
            <w:r w:rsidRPr="007B61A8">
              <w:rPr>
                <w:szCs w:val="22"/>
              </w:rPr>
              <w:t>периметру.Полотно</w:t>
            </w:r>
            <w:proofErr w:type="spellEnd"/>
            <w:r w:rsidRPr="007B61A8">
              <w:rPr>
                <w:szCs w:val="22"/>
              </w:rPr>
              <w:t xml:space="preserve"> кожи крепится на основании по технологии, плотного прилегания к поролону. Не допускается наличие «морщин», «пузырей». Произвести сборку дивана после ремонта. Образцы кожи согласовываются отдельно. В стоимость перетяжки включена стоимость обивочной кожи. Мебельная </w:t>
            </w:r>
            <w:proofErr w:type="spellStart"/>
            <w:r w:rsidRPr="007B61A8">
              <w:rPr>
                <w:szCs w:val="22"/>
              </w:rPr>
              <w:t>экокожа</w:t>
            </w:r>
            <w:proofErr w:type="spellEnd"/>
            <w:r w:rsidRPr="007B61A8">
              <w:rPr>
                <w:szCs w:val="22"/>
              </w:rPr>
              <w:t xml:space="preserve"> Ultra– высококачественная искусственная кожа с полиуретановым покрытием. </w:t>
            </w:r>
            <w:proofErr w:type="spellStart"/>
            <w:r w:rsidRPr="007B61A8">
              <w:rPr>
                <w:szCs w:val="22"/>
              </w:rPr>
              <w:t>Пилингуемость</w:t>
            </w:r>
            <w:proofErr w:type="spellEnd"/>
            <w:r w:rsidRPr="007B61A8">
              <w:rPr>
                <w:szCs w:val="22"/>
              </w:rPr>
              <w:t xml:space="preserve"> 1000 циклов, Толщина: 1,0 Плотность 996 (г/</w:t>
            </w:r>
            <w:proofErr w:type="spellStart"/>
            <w:r w:rsidRPr="007B61A8">
              <w:rPr>
                <w:szCs w:val="22"/>
              </w:rPr>
              <w:t>кв.м</w:t>
            </w:r>
            <w:proofErr w:type="spellEnd"/>
            <w:r w:rsidRPr="007B61A8">
              <w:rPr>
                <w:szCs w:val="22"/>
              </w:rPr>
              <w:t xml:space="preserve">), Тест </w:t>
            </w:r>
            <w:proofErr w:type="spellStart"/>
            <w:r w:rsidRPr="007B61A8">
              <w:rPr>
                <w:szCs w:val="22"/>
              </w:rPr>
              <w:t>Мартиндейла</w:t>
            </w:r>
            <w:proofErr w:type="spellEnd"/>
            <w:r w:rsidRPr="007B61A8">
              <w:rPr>
                <w:szCs w:val="22"/>
              </w:rPr>
              <w:t xml:space="preserve"> 30000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 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 w:rsidRPr="007B61A8">
              <w:rPr>
                <w:szCs w:val="22"/>
              </w:rPr>
              <w:t>трудногорючие</w:t>
            </w:r>
            <w:proofErr w:type="spellEnd"/>
            <w:r w:rsidRPr="007B61A8">
              <w:rPr>
                <w:szCs w:val="22"/>
              </w:rPr>
              <w:t xml:space="preserve"> (ГОСТ 12.1.044) Индекс распространения пламени, группа: Медленно распространяющие пламя по поверхности (ГОСТ 12.1.044) Группа </w:t>
            </w:r>
            <w:proofErr w:type="spellStart"/>
            <w:r w:rsidRPr="007B61A8">
              <w:rPr>
                <w:szCs w:val="22"/>
              </w:rPr>
              <w:t>дымообразования</w:t>
            </w:r>
            <w:proofErr w:type="spellEnd"/>
            <w:r w:rsidRPr="007B61A8">
              <w:rPr>
                <w:szCs w:val="22"/>
              </w:rPr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0E117C">
              <w:rPr>
                <w:szCs w:val="22"/>
              </w:rPr>
              <w:t>-</w:t>
            </w:r>
            <w:r w:rsidRPr="007B61A8">
              <w:rPr>
                <w:szCs w:val="22"/>
              </w:rPr>
              <w:t>опасные Т2 (ГОСТ 12.1.044)Кожаные чехлы точно совпадают с геометрией каркаса, не образуя складок и стяжек, и создают строгий внешний вид</w:t>
            </w:r>
            <w:r w:rsidRPr="007B61A8">
              <w:rPr>
                <w:b/>
                <w:bCs/>
                <w:szCs w:val="22"/>
              </w:rPr>
              <w:t>.</w:t>
            </w:r>
            <w:r w:rsidRPr="007B61A8">
              <w:rPr>
                <w:b/>
                <w:bCs/>
                <w:szCs w:val="22"/>
              </w:rPr>
              <w:br/>
            </w:r>
          </w:p>
        </w:tc>
        <w:tc>
          <w:tcPr>
            <w:tcW w:w="3969" w:type="dxa"/>
          </w:tcPr>
          <w:p w14:paraId="2C3B74AF" w14:textId="77777777" w:rsidR="005B710D" w:rsidRDefault="005B710D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3758DB3B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9E03B13" w14:textId="77777777" w:rsidR="00CB2F64" w:rsidRDefault="00CB2F64" w:rsidP="005B710D">
            <w:pPr>
              <w:pStyle w:val="ab"/>
            </w:pPr>
          </w:p>
          <w:p w14:paraId="2BC03947" w14:textId="77777777" w:rsidR="005B710D" w:rsidRDefault="005B710D" w:rsidP="005B710D">
            <w:pPr>
              <w:pStyle w:val="ab"/>
            </w:pPr>
            <w:r w:rsidRPr="00C013F2">
              <w:t>0-1675780</w:t>
            </w:r>
            <w:r>
              <w:br/>
            </w:r>
            <w:r w:rsidRPr="00C013F2">
              <w:t>0-1675785</w:t>
            </w:r>
          </w:p>
          <w:p w14:paraId="08622E37" w14:textId="77777777" w:rsidR="005B710D" w:rsidRDefault="005B710D" w:rsidP="005B710D">
            <w:pPr>
              <w:pStyle w:val="ab"/>
            </w:pPr>
          </w:p>
          <w:p w14:paraId="541F9373" w14:textId="3993AA28" w:rsidR="005B710D" w:rsidRDefault="005B710D" w:rsidP="005B710D">
            <w:pPr>
              <w:pStyle w:val="ab"/>
              <w:rPr>
                <w:sz w:val="28"/>
                <w:szCs w:val="28"/>
              </w:rPr>
            </w:pPr>
            <w:r w:rsidRPr="00C013F2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F38084" wp14:editId="465E248E">
                  <wp:simplePos x="0" y="0"/>
                  <wp:positionH relativeFrom="column">
                    <wp:posOffset>112684</wp:posOffset>
                  </wp:positionH>
                  <wp:positionV relativeFrom="paragraph">
                    <wp:posOffset>1176943</wp:posOffset>
                  </wp:positionV>
                  <wp:extent cx="2056765" cy="2743200"/>
                  <wp:effectExtent l="0" t="0" r="63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" w:type="dxa"/>
          </w:tcPr>
          <w:p w14:paraId="0A318586" w14:textId="77777777" w:rsidR="00924F5C" w:rsidRDefault="00924F5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6DF26CC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A470F02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A688AED" w14:textId="5B6A76F1" w:rsidR="00384BD4" w:rsidRDefault="005B710D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61A8" w14:paraId="20A92CAF" w14:textId="77777777" w:rsidTr="00384BD4">
        <w:trPr>
          <w:trHeight w:val="575"/>
        </w:trPr>
        <w:tc>
          <w:tcPr>
            <w:tcW w:w="988" w:type="dxa"/>
          </w:tcPr>
          <w:p w14:paraId="4FBCF16A" w14:textId="48DA95E9" w:rsidR="00384BD4" w:rsidRDefault="0066327B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307D87E5" w14:textId="77777777" w:rsidR="00CB2F64" w:rsidRDefault="0066327B" w:rsidP="0066327B">
            <w:pPr>
              <w:rPr>
                <w:b/>
                <w:bCs/>
                <w:sz w:val="22"/>
                <w:szCs w:val="22"/>
              </w:rPr>
            </w:pPr>
            <w:r w:rsidRPr="004D0939">
              <w:rPr>
                <w:b/>
                <w:bCs/>
                <w:sz w:val="22"/>
                <w:szCs w:val="22"/>
              </w:rPr>
              <w:t>Оказание услуг по ремонту</w:t>
            </w:r>
            <w:r w:rsidR="00CB2F64">
              <w:rPr>
                <w:b/>
                <w:bCs/>
                <w:sz w:val="22"/>
                <w:szCs w:val="22"/>
              </w:rPr>
              <w:t xml:space="preserve"> и перетяжке: </w:t>
            </w:r>
            <w:r w:rsidR="00CB2F64">
              <w:rPr>
                <w:b/>
                <w:bCs/>
                <w:sz w:val="22"/>
                <w:szCs w:val="22"/>
              </w:rPr>
              <w:br/>
              <w:t>Кушетка пациента</w:t>
            </w:r>
          </w:p>
          <w:p w14:paraId="05640A58" w14:textId="42902F90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>Работы по ремонту и перетяжке Банкетки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69ED7269" w14:textId="77777777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>Применяемые материалы – поролон Высокоэластичный поролон HR5535 на сиденьях, эко кожа.</w:t>
            </w:r>
          </w:p>
          <w:p w14:paraId="554B18EF" w14:textId="77777777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>Перетяжка должна быть осуществлена целыми полотнищами кожи, сшивка полотнищ не допускается. 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</w:t>
            </w:r>
          </w:p>
          <w:p w14:paraId="3D086D27" w14:textId="77777777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 xml:space="preserve">Произвести сборку Банкетки после ремонта. Образцы кожи согласовываются отдельно. В стоимость перетяжки включена стоимость обивочной кожи. Мебельная </w:t>
            </w:r>
            <w:proofErr w:type="spellStart"/>
            <w:r w:rsidRPr="004D0939">
              <w:rPr>
                <w:sz w:val="22"/>
                <w:szCs w:val="22"/>
              </w:rPr>
              <w:t>экокожа</w:t>
            </w:r>
            <w:proofErr w:type="spellEnd"/>
            <w:r w:rsidRPr="004D0939">
              <w:rPr>
                <w:sz w:val="22"/>
                <w:szCs w:val="22"/>
              </w:rPr>
              <w:t xml:space="preserve"> Ultra– высококачественная искусственная кожа с полиуретановым покрытием. </w:t>
            </w:r>
            <w:proofErr w:type="spellStart"/>
            <w:r w:rsidRPr="004D0939">
              <w:rPr>
                <w:sz w:val="22"/>
                <w:szCs w:val="22"/>
              </w:rPr>
              <w:t>Пилингуемость</w:t>
            </w:r>
            <w:proofErr w:type="spellEnd"/>
            <w:r w:rsidRPr="004D0939">
              <w:rPr>
                <w:sz w:val="22"/>
                <w:szCs w:val="22"/>
              </w:rPr>
              <w:t xml:space="preserve"> 1000 циклов, Толщина: 1,0 Плотность 996 (г/</w:t>
            </w:r>
            <w:proofErr w:type="spellStart"/>
            <w:r w:rsidRPr="004D0939">
              <w:rPr>
                <w:sz w:val="22"/>
                <w:szCs w:val="22"/>
              </w:rPr>
              <w:t>кв.м</w:t>
            </w:r>
            <w:proofErr w:type="spellEnd"/>
            <w:r w:rsidRPr="004D0939">
              <w:rPr>
                <w:sz w:val="22"/>
                <w:szCs w:val="22"/>
              </w:rPr>
              <w:t xml:space="preserve">), Тест </w:t>
            </w:r>
            <w:proofErr w:type="spellStart"/>
            <w:r w:rsidRPr="004D0939">
              <w:rPr>
                <w:sz w:val="22"/>
                <w:szCs w:val="22"/>
              </w:rPr>
              <w:t>Мартиндейла</w:t>
            </w:r>
            <w:proofErr w:type="spellEnd"/>
            <w:r w:rsidRPr="004D0939">
              <w:rPr>
                <w:sz w:val="22"/>
                <w:szCs w:val="22"/>
              </w:rPr>
              <w:t xml:space="preserve"> 30000 циклов. Покрытие должно быть устойчивым к воздействию влаги,</w:t>
            </w:r>
          </w:p>
          <w:p w14:paraId="07505354" w14:textId="77777777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 xml:space="preserve">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 w:rsidRPr="004D0939">
              <w:rPr>
                <w:sz w:val="22"/>
                <w:szCs w:val="22"/>
              </w:rPr>
              <w:t>трудногорючие</w:t>
            </w:r>
            <w:proofErr w:type="spellEnd"/>
            <w:r w:rsidRPr="004D0939">
              <w:rPr>
                <w:sz w:val="22"/>
                <w:szCs w:val="22"/>
              </w:rPr>
              <w:t xml:space="preserve"> (ГОСТ 12.1.044) Индекс распространения пламени, группа: Медленно распространяющие пламя по поверхности (ГОСТ 12.1.044)</w:t>
            </w:r>
          </w:p>
          <w:p w14:paraId="2F996F0B" w14:textId="77777777" w:rsidR="0066327B" w:rsidRPr="004D0939" w:rsidRDefault="0066327B" w:rsidP="0066327B">
            <w:pPr>
              <w:rPr>
                <w:sz w:val="22"/>
                <w:szCs w:val="22"/>
              </w:rPr>
            </w:pPr>
            <w:r w:rsidRPr="004D0939">
              <w:rPr>
                <w:sz w:val="22"/>
                <w:szCs w:val="22"/>
              </w:rPr>
              <w:t xml:space="preserve">Группа </w:t>
            </w:r>
            <w:proofErr w:type="spellStart"/>
            <w:r w:rsidRPr="004D0939">
              <w:rPr>
                <w:sz w:val="22"/>
                <w:szCs w:val="22"/>
              </w:rPr>
              <w:t>дымообразования</w:t>
            </w:r>
            <w:proofErr w:type="spellEnd"/>
            <w:r w:rsidRPr="004D0939">
              <w:rPr>
                <w:sz w:val="22"/>
                <w:szCs w:val="22"/>
              </w:rPr>
              <w:t xml:space="preserve">, не более м2/кг, группа Д2 (ГОСТ 12.1.044) Группа токсичности продуктов горения полимерных материалов, группа: </w:t>
            </w:r>
            <w:proofErr w:type="spellStart"/>
            <w:r w:rsidRPr="004D0939">
              <w:rPr>
                <w:sz w:val="22"/>
                <w:szCs w:val="22"/>
              </w:rPr>
              <w:t>умеренноопасные</w:t>
            </w:r>
            <w:proofErr w:type="spellEnd"/>
            <w:r w:rsidRPr="004D0939">
              <w:rPr>
                <w:sz w:val="22"/>
                <w:szCs w:val="22"/>
              </w:rPr>
              <w:t xml:space="preserve"> Т2 (ГОСТ 12.1.044)</w:t>
            </w:r>
          </w:p>
          <w:p w14:paraId="7AC3E05E" w14:textId="580CBB4A" w:rsidR="00384BD4" w:rsidRPr="0066327B" w:rsidRDefault="0066327B" w:rsidP="0066327B">
            <w:r w:rsidRPr="004D0939">
              <w:rPr>
                <w:sz w:val="22"/>
                <w:szCs w:val="22"/>
              </w:rPr>
              <w:t>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0CA774EE" w14:textId="77777777" w:rsidR="00384BD4" w:rsidRDefault="0066327B" w:rsidP="002267C7">
            <w:pPr>
              <w:pStyle w:val="ab"/>
            </w:pPr>
            <w:r w:rsidRPr="00C013F2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84E1BE0" wp14:editId="496CCF4F">
                  <wp:simplePos x="0" y="0"/>
                  <wp:positionH relativeFrom="column">
                    <wp:posOffset>125787</wp:posOffset>
                  </wp:positionH>
                  <wp:positionV relativeFrom="paragraph">
                    <wp:posOffset>1565872</wp:posOffset>
                  </wp:positionV>
                  <wp:extent cx="2159000" cy="2879090"/>
                  <wp:effectExtent l="0" t="0" r="0" b="0"/>
                  <wp:wrapThrough wrapText="bothSides">
                    <wp:wrapPolygon edited="0">
                      <wp:start x="0" y="0"/>
                      <wp:lineTo x="0" y="21438"/>
                      <wp:lineTo x="21346" y="21438"/>
                      <wp:lineTo x="21346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87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864D2C" w14:textId="11E250A8" w:rsidR="007D7F89" w:rsidRDefault="007D7F89" w:rsidP="002267C7">
            <w:pPr>
              <w:pStyle w:val="ab"/>
            </w:pPr>
            <w:r>
              <w:t>0-1674807</w:t>
            </w:r>
            <w:r>
              <w:br/>
              <w:t>0-1674806</w:t>
            </w:r>
            <w:r>
              <w:br/>
              <w:t>0-1674885</w:t>
            </w:r>
          </w:p>
        </w:tc>
        <w:tc>
          <w:tcPr>
            <w:tcW w:w="1087" w:type="dxa"/>
          </w:tcPr>
          <w:p w14:paraId="06F1ED84" w14:textId="77777777" w:rsidR="00924F5C" w:rsidRDefault="00924F5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214B4669" w14:textId="07DEE297" w:rsidR="00384BD4" w:rsidRDefault="007D7F8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61A8" w14:paraId="0FD4C517" w14:textId="77777777" w:rsidTr="00384BD4">
        <w:trPr>
          <w:trHeight w:val="605"/>
        </w:trPr>
        <w:tc>
          <w:tcPr>
            <w:tcW w:w="988" w:type="dxa"/>
          </w:tcPr>
          <w:p w14:paraId="1523E72E" w14:textId="5AD33B33" w:rsidR="00384BD4" w:rsidRDefault="007D7F8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28E7516C" w14:textId="7C27BD6D" w:rsidR="00924F5C" w:rsidRPr="007B61A8" w:rsidRDefault="00924F5C" w:rsidP="007B61A8">
            <w:pPr>
              <w:pStyle w:val="ab"/>
              <w:rPr>
                <w:b/>
              </w:rPr>
            </w:pPr>
            <w:r w:rsidRPr="007B61A8">
              <w:rPr>
                <w:b/>
              </w:rPr>
              <w:t>Оказание услуг по ремонту и перетяжке:</w:t>
            </w:r>
            <w:r w:rsidRPr="007B61A8">
              <w:rPr>
                <w:b/>
              </w:rPr>
              <w:br/>
              <w:t>Кресло для отдыха бежевое</w:t>
            </w:r>
          </w:p>
          <w:p w14:paraId="0EA4BCF9" w14:textId="7492F9A7" w:rsidR="00924F5C" w:rsidRDefault="00924F5C" w:rsidP="007B61A8">
            <w:pPr>
              <w:pStyle w:val="ab"/>
            </w:pPr>
            <w:r>
              <w:t xml:space="preserve">Работы по ремонту и перетяжке кресла с заменой обивки. Произвести разборку мебели, отделив от каркаса сидения, спинку произвести перетяжку сидения с заменой поролона аналогичной толщины. Применяемые материалы – поролон Высокоэластичный поролон HR5535 на сиденьях, эко кожа. Перетяжка должна быть осуществлена целыми полотнищами кожи, сшивка полотнищ не </w:t>
            </w:r>
            <w:proofErr w:type="spellStart"/>
            <w:r>
              <w:t>допускается.Листы</w:t>
            </w:r>
            <w:proofErr w:type="spellEnd"/>
            <w:r>
              <w:t xml:space="preserve">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кресла после ремонта.</w:t>
            </w:r>
          </w:p>
          <w:p w14:paraId="5A074A53" w14:textId="1008F022" w:rsidR="00924F5C" w:rsidRDefault="00924F5C" w:rsidP="007B61A8">
            <w:pPr>
              <w:pStyle w:val="ab"/>
            </w:pPr>
            <w:r>
              <w:t>Образцы кожи согласовываются отдельно. В стоимость перетяжки вкл</w:t>
            </w:r>
            <w:r w:rsidR="002267C7">
              <w:t xml:space="preserve">ючена стоимость обивочной кожи. </w:t>
            </w:r>
            <w:r>
              <w:t xml:space="preserve">Мебельная </w:t>
            </w:r>
            <w:proofErr w:type="spellStart"/>
            <w:r>
              <w:t>экокожа</w:t>
            </w:r>
            <w:proofErr w:type="spellEnd"/>
            <w:r>
              <w:t xml:space="preserve"> Ultra-высококачественная искусственная к</w:t>
            </w:r>
            <w:r w:rsidR="002267C7">
              <w:t xml:space="preserve">ожа с полиуретановым покрытием. </w:t>
            </w:r>
            <w:proofErr w:type="spellStart"/>
            <w:r>
              <w:t>Пилингуемость</w:t>
            </w:r>
            <w:proofErr w:type="spellEnd"/>
            <w:r>
              <w:t xml:space="preserve"> 1000 циклов, Толщина: 1,0 Плотность 996 (г/</w:t>
            </w:r>
            <w:proofErr w:type="spellStart"/>
            <w:r>
              <w:t>кв.м</w:t>
            </w:r>
            <w:proofErr w:type="spellEnd"/>
            <w:r>
              <w:t xml:space="preserve">), Тест </w:t>
            </w:r>
            <w:proofErr w:type="spellStart"/>
            <w:r>
              <w:t>Мартиндейла</w:t>
            </w:r>
            <w:proofErr w:type="spellEnd"/>
            <w:r>
              <w:t xml:space="preserve"> 30000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>
              <w:t>трудногорючие</w:t>
            </w:r>
            <w:proofErr w:type="spellEnd"/>
            <w:r>
              <w:t xml:space="preserve"> (ГОСТ 12.1.044) Индекс распространения пламени, группа: Медленно распространяющие пламя по поверхности (ГОСТ 12.1.044)</w:t>
            </w:r>
          </w:p>
          <w:p w14:paraId="1B00F99E" w14:textId="2E1F928B" w:rsidR="00384BD4" w:rsidRPr="00CB2F64" w:rsidRDefault="00924F5C" w:rsidP="00CB2F64">
            <w:pPr>
              <w:pStyle w:val="ab"/>
            </w:pPr>
            <w:r>
              <w:t xml:space="preserve">Группа </w:t>
            </w:r>
            <w:proofErr w:type="spellStart"/>
            <w:r>
              <w:t>дымообразования</w:t>
            </w:r>
            <w:proofErr w:type="spellEnd"/>
            <w:r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CB2F64">
              <w:t>-</w:t>
            </w:r>
            <w:r>
              <w:t xml:space="preserve">опасные Т2 (ГОСТ 12.1.044) Кожаные </w:t>
            </w:r>
            <w:proofErr w:type="spellStart"/>
            <w:r>
              <w:t>чехлы</w:t>
            </w:r>
            <w:r w:rsidRPr="0021450D">
              <w:t>очно</w:t>
            </w:r>
            <w:proofErr w:type="spellEnd"/>
            <w:r w:rsidRPr="0021450D">
              <w:t xml:space="preserve">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2B353262" w14:textId="77777777" w:rsidR="00384BD4" w:rsidRDefault="00384BD4" w:rsidP="00924F5C">
            <w:pPr>
              <w:pStyle w:val="ab"/>
            </w:pPr>
          </w:p>
          <w:p w14:paraId="32DA9638" w14:textId="77777777" w:rsidR="00924F5C" w:rsidRDefault="00924F5C" w:rsidP="00924F5C">
            <w:pPr>
              <w:pStyle w:val="ab"/>
            </w:pPr>
          </w:p>
          <w:p w14:paraId="4E07D24A" w14:textId="77777777" w:rsidR="00924F5C" w:rsidRDefault="00924F5C" w:rsidP="00924F5C">
            <w:pPr>
              <w:pStyle w:val="ab"/>
            </w:pPr>
          </w:p>
          <w:p w14:paraId="094B8FC9" w14:textId="77777777" w:rsidR="00924F5C" w:rsidRPr="00924F5C" w:rsidRDefault="00924F5C" w:rsidP="00924F5C">
            <w:pPr>
              <w:pStyle w:val="ab"/>
            </w:pPr>
            <w:r w:rsidRPr="00924F5C">
              <w:t>0-1675795</w:t>
            </w:r>
          </w:p>
          <w:p w14:paraId="32D7BADB" w14:textId="320D7E04" w:rsidR="00924F5C" w:rsidRPr="00924F5C" w:rsidRDefault="00924F5C" w:rsidP="00924F5C">
            <w:pPr>
              <w:pStyle w:val="ab"/>
            </w:pPr>
            <w:r w:rsidRPr="00924F5C">
              <w:t>0-1675794</w:t>
            </w:r>
          </w:p>
          <w:p w14:paraId="19283D2D" w14:textId="77777777" w:rsidR="00924F5C" w:rsidRPr="00924F5C" w:rsidRDefault="00924F5C" w:rsidP="00924F5C">
            <w:pPr>
              <w:pStyle w:val="ab"/>
            </w:pPr>
            <w:r w:rsidRPr="00924F5C">
              <w:t>0-1679180</w:t>
            </w:r>
          </w:p>
          <w:p w14:paraId="0F63A6BF" w14:textId="0A6EC428" w:rsidR="00924F5C" w:rsidRDefault="00924F5C" w:rsidP="00924F5C">
            <w:pPr>
              <w:pStyle w:val="ab"/>
            </w:pPr>
            <w:r w:rsidRPr="00924F5C">
              <w:t>0-1679205</w:t>
            </w:r>
          </w:p>
          <w:p w14:paraId="1D688CA1" w14:textId="5667D8BE" w:rsidR="00924F5C" w:rsidRDefault="00924F5C" w:rsidP="00924F5C">
            <w:pPr>
              <w:pStyle w:val="ab"/>
            </w:pPr>
            <w:r w:rsidRPr="00C013F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D8C7FEC" wp14:editId="55B11BDF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401955</wp:posOffset>
                  </wp:positionV>
                  <wp:extent cx="2108634" cy="2811439"/>
                  <wp:effectExtent l="0" t="0" r="6350" b="825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634" cy="281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" w:type="dxa"/>
          </w:tcPr>
          <w:p w14:paraId="7D40AFC9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BFC4111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EE7C9D0" w14:textId="35A49B98" w:rsidR="00924F5C" w:rsidRDefault="00924F5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B61A8" w14:paraId="04DEE04B" w14:textId="77777777" w:rsidTr="00384BD4">
        <w:trPr>
          <w:trHeight w:val="605"/>
        </w:trPr>
        <w:tc>
          <w:tcPr>
            <w:tcW w:w="988" w:type="dxa"/>
          </w:tcPr>
          <w:p w14:paraId="7099B960" w14:textId="1CACFD00" w:rsidR="00384BD4" w:rsidRDefault="00924F5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29C48C3" w14:textId="67B26473" w:rsidR="0048789E" w:rsidRPr="00CB2F64" w:rsidRDefault="0048789E" w:rsidP="0048789E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4D0939">
              <w:rPr>
                <w:b/>
                <w:bCs/>
                <w:sz w:val="22"/>
                <w:szCs w:val="22"/>
              </w:rPr>
              <w:t>Оказание услуг по ремонту и перетяжке:</w:t>
            </w:r>
            <w:r w:rsidRPr="004D0939">
              <w:rPr>
                <w:b/>
                <w:bCs/>
                <w:sz w:val="22"/>
                <w:szCs w:val="22"/>
              </w:rPr>
              <w:br/>
              <w:t xml:space="preserve">Тележка для перевозки больных ТБП-01 (2-х секционная с </w:t>
            </w:r>
            <w:proofErr w:type="gramStart"/>
            <w:r w:rsidRPr="004D0939">
              <w:rPr>
                <w:b/>
                <w:bCs/>
                <w:sz w:val="22"/>
                <w:szCs w:val="22"/>
              </w:rPr>
              <w:t>подъемной  панелью</w:t>
            </w:r>
            <w:proofErr w:type="gramEnd"/>
            <w:r w:rsidRPr="004D0939">
              <w:rPr>
                <w:b/>
                <w:bCs/>
                <w:sz w:val="22"/>
                <w:szCs w:val="22"/>
              </w:rPr>
              <w:t>)</w:t>
            </w:r>
            <w:r w:rsidRPr="004D0939">
              <w:rPr>
                <w:sz w:val="22"/>
                <w:szCs w:val="22"/>
              </w:rPr>
              <w:t>Работы по ремонту и перетяжке Матраса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  <w:r w:rsidR="00CB2F64">
              <w:rPr>
                <w:sz w:val="22"/>
                <w:szCs w:val="22"/>
              </w:rPr>
              <w:t xml:space="preserve"> </w:t>
            </w:r>
            <w:r w:rsidRPr="004D0939">
              <w:rPr>
                <w:sz w:val="22"/>
                <w:szCs w:val="22"/>
              </w:rPr>
              <w:t>Применяемые материалы – поролон Высокоэластичный пороло</w:t>
            </w:r>
            <w:r w:rsidR="004D0939">
              <w:rPr>
                <w:sz w:val="22"/>
                <w:szCs w:val="22"/>
              </w:rPr>
              <w:t xml:space="preserve">н HR5535 на сиденьях, эко кожа. </w:t>
            </w:r>
            <w:r w:rsidRPr="004D0939">
              <w:rPr>
                <w:sz w:val="22"/>
                <w:szCs w:val="22"/>
              </w:rPr>
              <w:t>Перетяжка должна быть осуществлена целыми полотнищами кожи, сшивка полотнищ не допускается.</w:t>
            </w:r>
            <w:r w:rsidR="00CB2F64">
              <w:rPr>
                <w:sz w:val="22"/>
                <w:szCs w:val="22"/>
              </w:rPr>
              <w:t xml:space="preserve"> </w:t>
            </w:r>
            <w:r w:rsidRPr="004D0939">
              <w:rPr>
                <w:sz w:val="22"/>
                <w:szCs w:val="22"/>
              </w:rPr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каталки после ремонта. Образцы кожи согласовываются отдельно. В стоимость перетяжки вкл</w:t>
            </w:r>
            <w:r w:rsidR="004D0939">
              <w:rPr>
                <w:sz w:val="22"/>
                <w:szCs w:val="22"/>
              </w:rPr>
              <w:t xml:space="preserve">ючена стоимость обивочной кожи. </w:t>
            </w:r>
            <w:bookmarkStart w:id="0" w:name="_Hlk232691131"/>
            <w:r w:rsidRPr="004D0939">
              <w:rPr>
                <w:sz w:val="22"/>
                <w:szCs w:val="22"/>
              </w:rPr>
              <w:t xml:space="preserve">Мебельная медицинская кожа </w:t>
            </w:r>
            <w:proofErr w:type="spellStart"/>
            <w:r w:rsidRPr="002267C7">
              <w:rPr>
                <w:b/>
                <w:sz w:val="22"/>
                <w:szCs w:val="22"/>
              </w:rPr>
              <w:t>Sappo</w:t>
            </w:r>
            <w:proofErr w:type="spellEnd"/>
            <w:r w:rsidRPr="004D0939">
              <w:rPr>
                <w:sz w:val="22"/>
                <w:szCs w:val="22"/>
              </w:rPr>
              <w:t>– высококачественная искусственная кожа. Толщина: 0.81. Плотность 466 (г/</w:t>
            </w:r>
            <w:proofErr w:type="spellStart"/>
            <w:r w:rsidRPr="004D0939">
              <w:rPr>
                <w:sz w:val="22"/>
                <w:szCs w:val="22"/>
              </w:rPr>
              <w:t>кв.м</w:t>
            </w:r>
            <w:proofErr w:type="spellEnd"/>
            <w:r w:rsidRPr="004D0939">
              <w:rPr>
                <w:sz w:val="22"/>
                <w:szCs w:val="22"/>
              </w:rPr>
              <w:t xml:space="preserve">), Тест </w:t>
            </w:r>
            <w:proofErr w:type="spellStart"/>
            <w:r w:rsidRPr="004D0939">
              <w:rPr>
                <w:sz w:val="22"/>
                <w:szCs w:val="22"/>
              </w:rPr>
              <w:t>Мартиндейла</w:t>
            </w:r>
            <w:proofErr w:type="spellEnd"/>
            <w:r w:rsidRPr="004D0939">
              <w:rPr>
                <w:sz w:val="22"/>
                <w:szCs w:val="22"/>
              </w:rPr>
              <w:t xml:space="preserve"> 110000 циклов. </w:t>
            </w:r>
            <w:bookmarkEnd w:id="0"/>
            <w:r w:rsidRPr="004D0939">
              <w:rPr>
                <w:sz w:val="22"/>
                <w:szCs w:val="22"/>
              </w:rPr>
              <w:t>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02C19E1A" w14:textId="77777777" w:rsidR="0048789E" w:rsidRDefault="0048789E" w:rsidP="0048789E">
            <w:pPr>
              <w:pStyle w:val="ab"/>
            </w:pPr>
          </w:p>
          <w:p w14:paraId="58DAF10F" w14:textId="77777777" w:rsidR="0048789E" w:rsidRDefault="0048789E" w:rsidP="0048789E">
            <w:pPr>
              <w:pStyle w:val="ab"/>
            </w:pPr>
          </w:p>
          <w:p w14:paraId="0F9E218F" w14:textId="77777777" w:rsidR="002267C7" w:rsidRPr="00CB2F64" w:rsidRDefault="0048789E" w:rsidP="0048789E">
            <w:pPr>
              <w:pStyle w:val="ab"/>
            </w:pPr>
            <w:r w:rsidRPr="00C013F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94C1376" wp14:editId="2DF236C5">
                  <wp:simplePos x="0" y="0"/>
                  <wp:positionH relativeFrom="column">
                    <wp:posOffset>193703</wp:posOffset>
                  </wp:positionH>
                  <wp:positionV relativeFrom="paragraph">
                    <wp:posOffset>380990</wp:posOffset>
                  </wp:positionV>
                  <wp:extent cx="2006600" cy="2675890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67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7C7" w:rsidRPr="00CB2F64">
              <w:t xml:space="preserve"> </w:t>
            </w:r>
          </w:p>
          <w:p w14:paraId="546996A7" w14:textId="6A2360DE" w:rsidR="00384BD4" w:rsidRDefault="0048789E" w:rsidP="0048789E">
            <w:pPr>
              <w:pStyle w:val="ab"/>
              <w:rPr>
                <w:sz w:val="28"/>
                <w:szCs w:val="28"/>
              </w:rPr>
            </w:pPr>
            <w:r>
              <w:t>0-1679611</w:t>
            </w:r>
          </w:p>
        </w:tc>
        <w:tc>
          <w:tcPr>
            <w:tcW w:w="1087" w:type="dxa"/>
          </w:tcPr>
          <w:p w14:paraId="19A55063" w14:textId="77777777" w:rsidR="0028246D" w:rsidRDefault="0028246D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85291C7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32AF34B8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6863DE1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7009BB4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D6246B9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E3FE41F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41F6CF3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4A39180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2211B292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71C56B64" w14:textId="402BDDDC" w:rsidR="00384BD4" w:rsidRDefault="004878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1A8" w14:paraId="17E90A6C" w14:textId="77777777" w:rsidTr="00384BD4">
        <w:trPr>
          <w:trHeight w:val="605"/>
        </w:trPr>
        <w:tc>
          <w:tcPr>
            <w:tcW w:w="988" w:type="dxa"/>
          </w:tcPr>
          <w:p w14:paraId="754F46C1" w14:textId="407A3700" w:rsidR="00384BD4" w:rsidRDefault="004878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742342D1" w14:textId="2A1EA78B" w:rsidR="00384BD4" w:rsidRPr="004D0939" w:rsidRDefault="0048789E" w:rsidP="0048789E">
            <w:pPr>
              <w:pStyle w:val="ab"/>
              <w:rPr>
                <w:b/>
                <w:szCs w:val="22"/>
              </w:rPr>
            </w:pPr>
            <w:r w:rsidRPr="004D0939">
              <w:rPr>
                <w:b/>
              </w:rPr>
              <w:t>Оказание услуг по ремонту и перетяжке</w:t>
            </w:r>
            <w:r w:rsidRPr="004D0939">
              <w:rPr>
                <w:b/>
              </w:rPr>
              <w:br/>
            </w:r>
            <w:r w:rsidRPr="004D0939">
              <w:rPr>
                <w:b/>
                <w:szCs w:val="22"/>
              </w:rPr>
              <w:t>Кресло медицинское</w:t>
            </w:r>
          </w:p>
          <w:p w14:paraId="07C72FBC" w14:textId="0F6B5E7F" w:rsidR="0048789E" w:rsidRPr="004D0939" w:rsidRDefault="0048789E" w:rsidP="004D0939">
            <w:pPr>
              <w:pStyle w:val="ab"/>
            </w:pPr>
            <w:r w:rsidRPr="004D0939">
              <w:t>Работы по ремонту и перетяжке кресла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6A1283C2" w14:textId="5F30FA54" w:rsidR="0048789E" w:rsidRPr="00CB2F64" w:rsidRDefault="0048789E" w:rsidP="0048789E">
            <w:pPr>
              <w:pStyle w:val="ab"/>
            </w:pPr>
            <w:r w:rsidRPr="004D0939">
              <w:t>Применяемые материалы – поролон Высокоэластичный пороло</w:t>
            </w:r>
            <w:r w:rsidR="002267C7">
              <w:t>н HR5535 на сиденьях, эко кожа.</w:t>
            </w:r>
            <w:r w:rsidR="002267C7" w:rsidRPr="002267C7">
              <w:t xml:space="preserve"> </w:t>
            </w:r>
            <w:r w:rsidRPr="004D0939">
              <w:t>Перетяжка должна быть осуществлена целыми полотнищами кожи, сшивка полотнищ не допускается. 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</w:t>
            </w:r>
            <w:r w:rsidR="002267C7">
              <w:t>ку кресла после ремонта.</w:t>
            </w:r>
            <w:r w:rsidR="002267C7" w:rsidRPr="00CB2F64">
              <w:t xml:space="preserve"> </w:t>
            </w:r>
            <w:r w:rsidRPr="004D0939">
              <w:t>Образцы кожи согласовываются отдельно. В стоимость перетяжки вкл</w:t>
            </w:r>
            <w:r w:rsidR="004D0939" w:rsidRPr="004D0939">
              <w:t xml:space="preserve">ючена стоимость обивочной кожи. </w:t>
            </w:r>
            <w:r w:rsidRPr="004D0939">
              <w:t xml:space="preserve">Мебельная </w:t>
            </w:r>
            <w:proofErr w:type="spellStart"/>
            <w:r w:rsidRPr="004D0939">
              <w:t>экокожа</w:t>
            </w:r>
            <w:proofErr w:type="spellEnd"/>
            <w:r w:rsidRPr="004D0939">
              <w:t xml:space="preserve"> Ultra– высококачественная искусственная к</w:t>
            </w:r>
            <w:r w:rsidR="004D0939" w:rsidRPr="004D0939">
              <w:t xml:space="preserve">ожа с полиуретановым покрытием. </w:t>
            </w:r>
            <w:proofErr w:type="spellStart"/>
            <w:r w:rsidRPr="004D0939">
              <w:t>Пилингуемость</w:t>
            </w:r>
            <w:proofErr w:type="spellEnd"/>
            <w:r w:rsidRPr="004D0939">
              <w:t xml:space="preserve"> 1000 циклов, Толщина: 1,0 Плотность 996 (г/</w:t>
            </w:r>
            <w:proofErr w:type="spellStart"/>
            <w:r w:rsidRPr="004D0939">
              <w:t>кв.м</w:t>
            </w:r>
            <w:proofErr w:type="spellEnd"/>
            <w:r w:rsidRPr="004D0939">
              <w:t xml:space="preserve">), Тест </w:t>
            </w:r>
            <w:proofErr w:type="spellStart"/>
            <w:r w:rsidRPr="004D0939">
              <w:t>Мартиндейла</w:t>
            </w:r>
            <w:proofErr w:type="spellEnd"/>
            <w:r w:rsidRPr="004D0939">
              <w:t xml:space="preserve"> 30000 </w:t>
            </w:r>
            <w:proofErr w:type="spellStart"/>
            <w:r w:rsidRPr="004D0939">
              <w:t>циклов.Покрытие</w:t>
            </w:r>
            <w:proofErr w:type="spellEnd"/>
            <w:r w:rsidRPr="004D0939">
              <w:t xml:space="preserve">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 w:rsidRPr="004D0939">
              <w:t>трудногорючие</w:t>
            </w:r>
            <w:proofErr w:type="spellEnd"/>
            <w:r w:rsidRPr="004D0939">
              <w:t xml:space="preserve"> (ГОСТ 12.1.044) Индекс распространения пламени, группа: Медленно распространяющие пламя по по</w:t>
            </w:r>
            <w:r w:rsidR="004D0939" w:rsidRPr="004D0939">
              <w:t xml:space="preserve">верхности (ГОСТ 12.1.044) </w:t>
            </w:r>
            <w:r w:rsidRPr="004D0939">
              <w:t xml:space="preserve">Группа </w:t>
            </w:r>
            <w:proofErr w:type="spellStart"/>
            <w:r w:rsidRPr="004D0939">
              <w:t>дымообразования</w:t>
            </w:r>
            <w:proofErr w:type="spellEnd"/>
            <w:r w:rsidRPr="004D0939"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4B58A4">
              <w:t xml:space="preserve">-опасные Т2 (ГОСТ 12.1.044) </w:t>
            </w:r>
            <w:r w:rsidRPr="004D0939">
              <w:t xml:space="preserve">Кожаные чехлы точно совпадают </w:t>
            </w:r>
            <w:r w:rsidR="004D0939" w:rsidRPr="004D0939">
              <w:br/>
            </w:r>
            <w:r w:rsidRPr="004D0939">
              <w:t xml:space="preserve">с геометрией каркаса, не образуя складок </w:t>
            </w:r>
            <w:r w:rsidR="004D0939" w:rsidRPr="004D0939">
              <w:br/>
            </w:r>
            <w:r w:rsidRPr="004D0939">
              <w:t>и стяжек, и создают строгий внешний вид.</w:t>
            </w:r>
          </w:p>
        </w:tc>
        <w:tc>
          <w:tcPr>
            <w:tcW w:w="3969" w:type="dxa"/>
          </w:tcPr>
          <w:p w14:paraId="1CD9AAB6" w14:textId="77777777" w:rsidR="004D0939" w:rsidRDefault="004D0939" w:rsidP="004D0939">
            <w:pPr>
              <w:pStyle w:val="ab"/>
            </w:pPr>
          </w:p>
          <w:p w14:paraId="6576C64E" w14:textId="77777777" w:rsidR="004D0939" w:rsidRDefault="004D0939" w:rsidP="004D0939">
            <w:pPr>
              <w:pStyle w:val="ab"/>
            </w:pPr>
          </w:p>
          <w:p w14:paraId="220A1F4D" w14:textId="77777777" w:rsidR="004D0939" w:rsidRPr="004D0939" w:rsidRDefault="004D0939" w:rsidP="004D0939">
            <w:pPr>
              <w:pStyle w:val="ab"/>
            </w:pPr>
            <w:r w:rsidRPr="004D0939">
              <w:t>0-1673270</w:t>
            </w:r>
          </w:p>
          <w:p w14:paraId="795F937A" w14:textId="77777777" w:rsidR="004D0939" w:rsidRPr="004D0939" w:rsidRDefault="004D0939" w:rsidP="004D0939">
            <w:pPr>
              <w:pStyle w:val="ab"/>
            </w:pPr>
            <w:r w:rsidRPr="004D0939">
              <w:t>0-1673274</w:t>
            </w:r>
          </w:p>
          <w:p w14:paraId="62A9AC99" w14:textId="77777777" w:rsidR="004D0939" w:rsidRPr="004D0939" w:rsidRDefault="004D0939" w:rsidP="004D0939">
            <w:pPr>
              <w:pStyle w:val="ab"/>
            </w:pPr>
            <w:r w:rsidRPr="004D0939">
              <w:t>0-1673268</w:t>
            </w:r>
          </w:p>
          <w:p w14:paraId="224F5E66" w14:textId="77777777" w:rsidR="004D0939" w:rsidRPr="004D0939" w:rsidRDefault="004D0939" w:rsidP="004D0939">
            <w:pPr>
              <w:pStyle w:val="ab"/>
            </w:pPr>
            <w:r w:rsidRPr="004D0939">
              <w:t>0-1673266</w:t>
            </w:r>
          </w:p>
          <w:p w14:paraId="59E52959" w14:textId="77777777" w:rsidR="004D0939" w:rsidRPr="004D0939" w:rsidRDefault="004D0939" w:rsidP="004D0939">
            <w:pPr>
              <w:pStyle w:val="ab"/>
            </w:pPr>
            <w:r w:rsidRPr="004D0939">
              <w:t>0-1673269</w:t>
            </w:r>
          </w:p>
          <w:p w14:paraId="4770214F" w14:textId="77777777" w:rsidR="004D0939" w:rsidRPr="004D0939" w:rsidRDefault="004D0939" w:rsidP="004D0939">
            <w:pPr>
              <w:pStyle w:val="ab"/>
            </w:pPr>
            <w:r w:rsidRPr="004D0939">
              <w:t>0-1673272</w:t>
            </w:r>
          </w:p>
          <w:p w14:paraId="7D5A4C13" w14:textId="6255F0BF" w:rsidR="00384BD4" w:rsidRDefault="004D0939" w:rsidP="004D0939">
            <w:pPr>
              <w:pStyle w:val="ab"/>
            </w:pPr>
            <w:r w:rsidRPr="004D0939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15223E2" wp14:editId="5D61E514">
                  <wp:simplePos x="0" y="0"/>
                  <wp:positionH relativeFrom="column">
                    <wp:posOffset>182937</wp:posOffset>
                  </wp:positionH>
                  <wp:positionV relativeFrom="paragraph">
                    <wp:posOffset>847263</wp:posOffset>
                  </wp:positionV>
                  <wp:extent cx="1883421" cy="2511228"/>
                  <wp:effectExtent l="0" t="0" r="2540" b="3810"/>
                  <wp:wrapNone/>
                  <wp:docPr id="3" name="Рисунок 3" descr="C:\Users\Adm\Desktop\Мебель перешить\кресло медицинск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esktop\Мебель перешить\кресло медицинск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21" cy="251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0939">
              <w:t>0-1673273</w:t>
            </w:r>
          </w:p>
        </w:tc>
        <w:tc>
          <w:tcPr>
            <w:tcW w:w="1087" w:type="dxa"/>
          </w:tcPr>
          <w:p w14:paraId="182CF215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F4FC50E" w14:textId="77777777" w:rsidR="004D0939" w:rsidRDefault="004D093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C257FBF" w14:textId="0247711F" w:rsidR="004D0939" w:rsidRDefault="004D093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B61A8" w14:paraId="666CC8DB" w14:textId="77777777" w:rsidTr="00384BD4">
        <w:trPr>
          <w:trHeight w:val="605"/>
        </w:trPr>
        <w:tc>
          <w:tcPr>
            <w:tcW w:w="988" w:type="dxa"/>
          </w:tcPr>
          <w:p w14:paraId="624183CF" w14:textId="67D3B359" w:rsidR="00384BD4" w:rsidRDefault="004D093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1555F993" w14:textId="77777777" w:rsidR="004D0939" w:rsidRDefault="004D0939" w:rsidP="004D0939">
            <w:pPr>
              <w:pStyle w:val="ab"/>
              <w:rPr>
                <w:b/>
              </w:rPr>
            </w:pPr>
            <w:r w:rsidRPr="004D0939">
              <w:rPr>
                <w:b/>
              </w:rPr>
              <w:t>Работы по ремонту и перетяжке</w:t>
            </w:r>
            <w:r>
              <w:rPr>
                <w:b/>
              </w:rPr>
              <w:t>:</w:t>
            </w:r>
          </w:p>
          <w:p w14:paraId="08C0FFFA" w14:textId="301413B2" w:rsidR="004D0939" w:rsidRDefault="004D0939" w:rsidP="004D0939">
            <w:pPr>
              <w:pStyle w:val="ab"/>
            </w:pPr>
            <w:r w:rsidRPr="004D0939">
              <w:rPr>
                <w:b/>
              </w:rPr>
              <w:t>Валика с заменой обивки.</w:t>
            </w:r>
            <w:r w:rsidRPr="004D0939">
              <w:t xml:space="preserve"> </w:t>
            </w:r>
          </w:p>
          <w:p w14:paraId="45974551" w14:textId="2514F552" w:rsidR="004D0939" w:rsidRPr="004D0939" w:rsidRDefault="004D0939" w:rsidP="004D0939">
            <w:pPr>
              <w:pStyle w:val="ab"/>
            </w:pPr>
            <w:r w:rsidRPr="004D0939">
              <w:t>Произвести разборку мебели, отделив от каркаса сидения, спинку произвести перетяжку сидения с замено</w:t>
            </w:r>
            <w:r w:rsidR="002267C7">
              <w:t>й поролона аналогичной толщины.</w:t>
            </w:r>
            <w:r w:rsidR="002267C7" w:rsidRPr="002267C7">
              <w:t xml:space="preserve"> </w:t>
            </w:r>
            <w:r w:rsidRPr="004D0939">
              <w:t>Применяемые материалы – поролон Высокоэластичный поролон HR5535 на си</w:t>
            </w:r>
            <w:r>
              <w:t xml:space="preserve">деньях, эко кожа. </w:t>
            </w:r>
            <w:r w:rsidRPr="004D0939">
              <w:t xml:space="preserve">Перетяжка должна быть осуществлена целыми полотнищами кожи, </w:t>
            </w:r>
            <w:r>
              <w:t xml:space="preserve">сшивка полотнищ не допускается. </w:t>
            </w:r>
            <w:r w:rsidRPr="004D0939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Валика после ремонта.</w:t>
            </w:r>
          </w:p>
          <w:p w14:paraId="574B10BD" w14:textId="77777777" w:rsidR="004D0939" w:rsidRPr="004D0939" w:rsidRDefault="004D0939" w:rsidP="004D0939">
            <w:pPr>
              <w:pStyle w:val="ab"/>
            </w:pPr>
            <w:r w:rsidRPr="004D0939">
              <w:t>Образцы кожи согласовываются отдельно. В стоимость перетяжки включена стоимость обивочной кожи.</w:t>
            </w:r>
          </w:p>
          <w:p w14:paraId="641F9AA3" w14:textId="256E83C1" w:rsidR="00384BD4" w:rsidRDefault="004D0939" w:rsidP="004D0939">
            <w:pPr>
              <w:pStyle w:val="ab"/>
            </w:pPr>
            <w:r w:rsidRPr="004D0939">
              <w:t xml:space="preserve">Мебельная медицинская кожа </w:t>
            </w:r>
            <w:proofErr w:type="spellStart"/>
            <w:r w:rsidRPr="002267C7">
              <w:rPr>
                <w:b/>
              </w:rPr>
              <w:t>Sappo</w:t>
            </w:r>
            <w:proofErr w:type="spellEnd"/>
            <w:r w:rsidRPr="004D0939">
              <w:t xml:space="preserve"> – высококачественная иск</w:t>
            </w:r>
            <w:r>
              <w:t>усственная кожа. Толщина: 0.81.</w:t>
            </w:r>
            <w:r w:rsidRPr="004D0939">
              <w:t>Плотность 466 (г/</w:t>
            </w:r>
            <w:proofErr w:type="spellStart"/>
            <w:r w:rsidRPr="004D0939">
              <w:t>кв.м</w:t>
            </w:r>
            <w:proofErr w:type="spellEnd"/>
            <w:r w:rsidRPr="004D0939">
              <w:t xml:space="preserve">), Тест </w:t>
            </w:r>
            <w:proofErr w:type="spellStart"/>
            <w:r w:rsidRPr="004D0939">
              <w:t>Мартиндейла</w:t>
            </w:r>
            <w:proofErr w:type="spellEnd"/>
            <w:r w:rsidRPr="004D0939">
              <w:t xml:space="preserve"> 110000 циклов. Покрытие должно быть устойчивым к воздействию влаги, допускать обработку всеми видами дезинфицирующих и моющих растворов, легко мыться, обл</w:t>
            </w:r>
            <w:r w:rsidR="002267C7">
              <w:t>адать длительным сроком службы.</w:t>
            </w:r>
            <w:r w:rsidR="002267C7" w:rsidRPr="002267C7">
              <w:t xml:space="preserve"> </w:t>
            </w:r>
            <w:r w:rsidRPr="004D0939">
              <w:t>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066A8D58" w14:textId="7AF26079" w:rsidR="00384BD4" w:rsidRDefault="004D093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C013F2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F6BF56C" wp14:editId="3A2736D3">
                  <wp:simplePos x="0" y="0"/>
                  <wp:positionH relativeFrom="column">
                    <wp:posOffset>290726</wp:posOffset>
                  </wp:positionH>
                  <wp:positionV relativeFrom="paragraph">
                    <wp:posOffset>532218</wp:posOffset>
                  </wp:positionV>
                  <wp:extent cx="1961515" cy="2615565"/>
                  <wp:effectExtent l="0" t="0" r="635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261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" w:type="dxa"/>
          </w:tcPr>
          <w:p w14:paraId="144F221B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0BD2716" w14:textId="3ADC225A" w:rsidR="004B58A4" w:rsidRDefault="004B58A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1A8" w14:paraId="113305BB" w14:textId="77777777" w:rsidTr="00384BD4">
        <w:trPr>
          <w:trHeight w:val="605"/>
        </w:trPr>
        <w:tc>
          <w:tcPr>
            <w:tcW w:w="988" w:type="dxa"/>
          </w:tcPr>
          <w:p w14:paraId="7662569E" w14:textId="0D6F1299" w:rsidR="00384BD4" w:rsidRDefault="004D0939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45587A19" w14:textId="0D446364" w:rsidR="004D0939" w:rsidRPr="00807DF7" w:rsidRDefault="004D0939" w:rsidP="004D0939">
            <w:pPr>
              <w:pStyle w:val="ab"/>
            </w:pPr>
            <w:r w:rsidRPr="00807DF7">
              <w:rPr>
                <w:b/>
                <w:bCs/>
              </w:rPr>
              <w:t>Оказан</w:t>
            </w:r>
            <w:r>
              <w:rPr>
                <w:b/>
                <w:bCs/>
              </w:rPr>
              <w:t xml:space="preserve">ие услуг по ремонту и перетяжке: </w:t>
            </w:r>
            <w:r w:rsidRPr="00807DF7">
              <w:rPr>
                <w:b/>
                <w:bCs/>
              </w:rPr>
              <w:t>Кушетка физиотерапевтическая</w:t>
            </w:r>
            <w:r>
              <w:rPr>
                <w:b/>
                <w:bCs/>
              </w:rPr>
              <w:br/>
            </w:r>
            <w:r>
              <w:t>Р</w:t>
            </w:r>
            <w:r w:rsidRPr="00807DF7">
              <w:t>аботы по ремонту и перетяжке Кушетка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6E50D890" w14:textId="389BCE41" w:rsidR="004D0939" w:rsidRPr="00807DF7" w:rsidRDefault="004D0939" w:rsidP="004D0939">
            <w:pPr>
              <w:pStyle w:val="ab"/>
            </w:pPr>
            <w:r w:rsidRPr="00807DF7">
              <w:t>Применяемые материалы – поролон Высокоэластичный поролон HR5535 на сиденьях, эко кожа.</w:t>
            </w:r>
          </w:p>
          <w:p w14:paraId="2E90F118" w14:textId="311A029F" w:rsidR="004D0939" w:rsidRPr="00807DF7" w:rsidRDefault="004D0939" w:rsidP="004D0939">
            <w:pPr>
              <w:pStyle w:val="ab"/>
            </w:pPr>
            <w:r w:rsidRPr="00807DF7">
              <w:t>Перетяжка должна быть осуществлена целыми полотнищами кожи, сшивка полотнищ не допускается.</w:t>
            </w:r>
          </w:p>
          <w:p w14:paraId="097DE509" w14:textId="021F333B" w:rsidR="004D0939" w:rsidRPr="00807DF7" w:rsidRDefault="004D0939" w:rsidP="004D0939">
            <w:pPr>
              <w:pStyle w:val="ab"/>
            </w:pPr>
            <w:r w:rsidRPr="00807DF7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Кушетка после ремонта.</w:t>
            </w:r>
          </w:p>
          <w:p w14:paraId="5A715F8E" w14:textId="55B5567D" w:rsidR="00384BD4" w:rsidRPr="00CB2F64" w:rsidRDefault="004D0939" w:rsidP="00CB2F64">
            <w:pPr>
              <w:pStyle w:val="ab"/>
            </w:pPr>
            <w:r w:rsidRPr="00807DF7">
              <w:t>Образцы кожи согласовываются отдельно. В стоимость перетяжки включена стоимость обивочной кожи.</w:t>
            </w:r>
            <w:r>
              <w:t xml:space="preserve"> </w:t>
            </w:r>
            <w:r w:rsidRPr="00807DF7">
              <w:t xml:space="preserve">Мебельная медицинская кожа </w:t>
            </w:r>
            <w:proofErr w:type="spellStart"/>
            <w:r w:rsidRPr="002267C7">
              <w:rPr>
                <w:b/>
              </w:rPr>
              <w:t>Sappo</w:t>
            </w:r>
            <w:proofErr w:type="spellEnd"/>
            <w:r w:rsidRPr="00807DF7">
              <w:t xml:space="preserve"> – высококачественная искусственная кожа. Толщина: 0.81.Плотность 466 (г/</w:t>
            </w:r>
            <w:proofErr w:type="spellStart"/>
            <w:r w:rsidRPr="00807DF7">
              <w:t>кв.м</w:t>
            </w:r>
            <w:proofErr w:type="spellEnd"/>
            <w:r w:rsidRPr="00807DF7">
              <w:t xml:space="preserve">), Тест </w:t>
            </w:r>
            <w:proofErr w:type="spellStart"/>
            <w:r w:rsidRPr="00807DF7">
              <w:t>Мартиндейла</w:t>
            </w:r>
            <w:proofErr w:type="spellEnd"/>
            <w:r w:rsidRPr="00807DF7">
              <w:t xml:space="preserve"> 110000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</w:t>
            </w:r>
            <w:r>
              <w:t xml:space="preserve"> </w:t>
            </w:r>
            <w:r w:rsidRPr="00807DF7">
              <w:t>Кожаные чехлы точно совпадают с геометрией каркаса, не образуя складок и стяжек</w:t>
            </w:r>
            <w:r w:rsidR="00CB2F64">
              <w:t>, и создают строгий внешний вид.</w:t>
            </w:r>
          </w:p>
        </w:tc>
        <w:tc>
          <w:tcPr>
            <w:tcW w:w="3969" w:type="dxa"/>
          </w:tcPr>
          <w:p w14:paraId="41FA5899" w14:textId="51F8F0F0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2B910D5" w14:textId="77777777" w:rsidR="004B58A4" w:rsidRDefault="004B58A4" w:rsidP="004B58A4">
            <w:pPr>
              <w:pStyle w:val="ab"/>
            </w:pPr>
          </w:p>
          <w:p w14:paraId="50C78508" w14:textId="77777777" w:rsidR="004B58A4" w:rsidRDefault="004B58A4" w:rsidP="004B58A4">
            <w:pPr>
              <w:pStyle w:val="ab"/>
            </w:pPr>
          </w:p>
          <w:p w14:paraId="114772F4" w14:textId="77777777" w:rsidR="004B58A4" w:rsidRDefault="004B58A4" w:rsidP="004B58A4">
            <w:pPr>
              <w:pStyle w:val="ab"/>
            </w:pPr>
          </w:p>
          <w:p w14:paraId="7D11B575" w14:textId="77777777" w:rsidR="004B58A4" w:rsidRDefault="004B58A4" w:rsidP="004B58A4">
            <w:pPr>
              <w:pStyle w:val="ab"/>
            </w:pPr>
          </w:p>
          <w:p w14:paraId="2B6B39E6" w14:textId="77777777" w:rsidR="004B58A4" w:rsidRDefault="004B58A4" w:rsidP="004B58A4">
            <w:pPr>
              <w:pStyle w:val="ab"/>
            </w:pPr>
          </w:p>
          <w:p w14:paraId="4B98F1B7" w14:textId="77777777" w:rsidR="004B58A4" w:rsidRDefault="004B58A4" w:rsidP="004B58A4">
            <w:pPr>
              <w:pStyle w:val="ab"/>
            </w:pPr>
          </w:p>
          <w:p w14:paraId="457DC60F" w14:textId="77777777" w:rsidR="004B58A4" w:rsidRDefault="004B58A4" w:rsidP="004B58A4">
            <w:pPr>
              <w:pStyle w:val="ab"/>
            </w:pPr>
          </w:p>
          <w:p w14:paraId="0523F95B" w14:textId="77777777" w:rsidR="004B58A4" w:rsidRDefault="004B58A4" w:rsidP="004B58A4">
            <w:pPr>
              <w:pStyle w:val="ab"/>
            </w:pPr>
          </w:p>
          <w:p w14:paraId="5021CB9C" w14:textId="77777777" w:rsidR="004B58A4" w:rsidRDefault="004B58A4" w:rsidP="004B58A4">
            <w:pPr>
              <w:pStyle w:val="ab"/>
            </w:pPr>
          </w:p>
          <w:p w14:paraId="0D8A6D52" w14:textId="77777777" w:rsidR="00CB2F64" w:rsidRDefault="00CB2F64" w:rsidP="004B58A4">
            <w:pPr>
              <w:pStyle w:val="ab"/>
            </w:pPr>
          </w:p>
          <w:p w14:paraId="35A1DC2B" w14:textId="56401A5A" w:rsidR="004B58A4" w:rsidRDefault="004B58A4" w:rsidP="004B58A4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433DD9A" wp14:editId="21D35D4F">
                  <wp:simplePos x="0" y="0"/>
                  <wp:positionH relativeFrom="column">
                    <wp:posOffset>176275</wp:posOffset>
                  </wp:positionH>
                  <wp:positionV relativeFrom="paragraph">
                    <wp:posOffset>486649</wp:posOffset>
                  </wp:positionV>
                  <wp:extent cx="1892935" cy="2523490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8d722bd8-ab58-4fc6-9ffe-360a4b8055b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0-1672018</w:t>
            </w:r>
            <w:r>
              <w:br/>
            </w:r>
          </w:p>
        </w:tc>
        <w:tc>
          <w:tcPr>
            <w:tcW w:w="1087" w:type="dxa"/>
          </w:tcPr>
          <w:p w14:paraId="6F9092F3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2909F7C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1431078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4DB9CD2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81BD3DE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E9BD299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AEB2773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A5547F5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4B67279" w14:textId="77777777" w:rsidR="00CB2F64" w:rsidRDefault="00CB2F6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D881F56" w14:textId="186275D5" w:rsidR="004B58A4" w:rsidRDefault="004B58A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1A8" w14:paraId="74CBEC9B" w14:textId="77777777" w:rsidTr="00384BD4">
        <w:trPr>
          <w:trHeight w:val="575"/>
        </w:trPr>
        <w:tc>
          <w:tcPr>
            <w:tcW w:w="988" w:type="dxa"/>
          </w:tcPr>
          <w:p w14:paraId="6D6F9F9D" w14:textId="1B9FECD0" w:rsidR="00384BD4" w:rsidRDefault="004B58A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75F19B21" w14:textId="5683ECEB" w:rsidR="004B58A4" w:rsidRPr="00807DF7" w:rsidRDefault="004B58A4" w:rsidP="004B58A4">
            <w:pPr>
              <w:pStyle w:val="ab"/>
              <w:jc w:val="left"/>
            </w:pPr>
            <w:r w:rsidRPr="00807DF7">
              <w:rPr>
                <w:b/>
                <w:bCs/>
              </w:rPr>
              <w:t>Оказан</w:t>
            </w:r>
            <w:r>
              <w:rPr>
                <w:b/>
                <w:bCs/>
              </w:rPr>
              <w:t>ие услуг по ремонту и перетяжке: Стол массажный</w:t>
            </w:r>
            <w:r>
              <w:rPr>
                <w:b/>
                <w:bCs/>
              </w:rPr>
              <w:br/>
            </w:r>
            <w:r>
              <w:t>Р</w:t>
            </w:r>
            <w:r w:rsidRPr="00807DF7">
              <w:t>аботы по ремонту и перетяжке Кушетка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50D94922" w14:textId="77777777" w:rsidR="004B58A4" w:rsidRPr="00807DF7" w:rsidRDefault="004B58A4" w:rsidP="004B58A4">
            <w:pPr>
              <w:pStyle w:val="ab"/>
            </w:pPr>
            <w:r w:rsidRPr="00807DF7">
              <w:t>Применяемые материалы – поролон Высокоэластичный поролон HR5535 на сиденьях, эко кожа.</w:t>
            </w:r>
          </w:p>
          <w:p w14:paraId="3AD778D7" w14:textId="77777777" w:rsidR="004B58A4" w:rsidRPr="00807DF7" w:rsidRDefault="004B58A4" w:rsidP="004B58A4">
            <w:pPr>
              <w:pStyle w:val="ab"/>
            </w:pPr>
            <w:r w:rsidRPr="00807DF7">
              <w:t>Перетяжка должна быть осуществлена целыми полотнищами кожи, сшивка полотнищ не допускается.</w:t>
            </w:r>
          </w:p>
          <w:p w14:paraId="7743A1A0" w14:textId="77777777" w:rsidR="004B58A4" w:rsidRPr="00807DF7" w:rsidRDefault="004B58A4" w:rsidP="004B58A4">
            <w:pPr>
              <w:pStyle w:val="ab"/>
            </w:pPr>
            <w:r w:rsidRPr="00807DF7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Кушетка после ремонта.</w:t>
            </w:r>
          </w:p>
          <w:p w14:paraId="1FF14B5D" w14:textId="28C3CC48" w:rsidR="00384BD4" w:rsidRPr="00CB2F64" w:rsidRDefault="004B58A4" w:rsidP="00CB2F64">
            <w:pPr>
              <w:pStyle w:val="ab"/>
            </w:pPr>
            <w:r w:rsidRPr="00807DF7">
              <w:t>Образцы кожи согласовываются отдельно. В стоимость перетяжки включена стоимость обивочной кожи.</w:t>
            </w:r>
            <w:r>
              <w:t xml:space="preserve"> </w:t>
            </w:r>
            <w:r w:rsidRPr="00807DF7">
              <w:t xml:space="preserve">Мебельная медицинская кожа </w:t>
            </w:r>
            <w:proofErr w:type="spellStart"/>
            <w:r w:rsidRPr="002267C7">
              <w:rPr>
                <w:b/>
              </w:rPr>
              <w:t>Sappo</w:t>
            </w:r>
            <w:proofErr w:type="spellEnd"/>
            <w:r w:rsidRPr="00807DF7">
              <w:t xml:space="preserve"> – высококачественная искусственная кожа. Толщина: 0.81.Плотность 466 (г/</w:t>
            </w:r>
            <w:proofErr w:type="spellStart"/>
            <w:r w:rsidRPr="00807DF7">
              <w:t>кв.м</w:t>
            </w:r>
            <w:proofErr w:type="spellEnd"/>
            <w:r w:rsidRPr="00807DF7">
              <w:t xml:space="preserve">), Тест </w:t>
            </w:r>
            <w:proofErr w:type="spellStart"/>
            <w:r w:rsidRPr="00807DF7">
              <w:t>Мартиндейла</w:t>
            </w:r>
            <w:proofErr w:type="spellEnd"/>
            <w:r w:rsidRPr="00807DF7">
              <w:t xml:space="preserve"> 110000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</w:t>
            </w:r>
            <w:r>
              <w:t xml:space="preserve"> </w:t>
            </w:r>
            <w:r w:rsidRPr="00807DF7">
              <w:t>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7985B985" w14:textId="77777777" w:rsidR="00384BD4" w:rsidRPr="004B58A4" w:rsidRDefault="00384BD4" w:rsidP="004B58A4">
            <w:pPr>
              <w:pStyle w:val="ab"/>
            </w:pPr>
          </w:p>
          <w:p w14:paraId="6E4B2B37" w14:textId="07F0CCBF" w:rsidR="004B58A4" w:rsidRDefault="004B58A4" w:rsidP="004B58A4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E8B75AF" wp14:editId="21B1817B">
                  <wp:simplePos x="0" y="0"/>
                  <wp:positionH relativeFrom="column">
                    <wp:posOffset>142340</wp:posOffset>
                  </wp:positionH>
                  <wp:positionV relativeFrom="paragraph">
                    <wp:posOffset>332673</wp:posOffset>
                  </wp:positionV>
                  <wp:extent cx="1948815" cy="2599055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кушетка физио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259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58A4">
              <w:t>0-1673263</w:t>
            </w:r>
            <w:r>
              <w:br/>
            </w:r>
          </w:p>
        </w:tc>
        <w:tc>
          <w:tcPr>
            <w:tcW w:w="1087" w:type="dxa"/>
          </w:tcPr>
          <w:p w14:paraId="0229EC13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4C5CD72" w14:textId="1D523520" w:rsidR="004B58A4" w:rsidRDefault="004B58A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1A8" w14:paraId="677209C4" w14:textId="77777777" w:rsidTr="00384BD4">
        <w:trPr>
          <w:trHeight w:val="605"/>
        </w:trPr>
        <w:tc>
          <w:tcPr>
            <w:tcW w:w="988" w:type="dxa"/>
          </w:tcPr>
          <w:p w14:paraId="4E40E4D4" w14:textId="31C10741" w:rsidR="00384BD4" w:rsidRDefault="004B58A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762792FC" w14:textId="6DDC2998" w:rsidR="004B58A4" w:rsidRPr="004B58A4" w:rsidRDefault="004B58A4" w:rsidP="004B58A4">
            <w:pPr>
              <w:pStyle w:val="ab"/>
              <w:rPr>
                <w:b/>
              </w:rPr>
            </w:pPr>
            <w:r w:rsidRPr="004B58A4">
              <w:rPr>
                <w:b/>
              </w:rPr>
              <w:t>Оказание услуг по ремонту и перетяжке</w:t>
            </w:r>
            <w:r>
              <w:rPr>
                <w:b/>
              </w:rPr>
              <w:t>:</w:t>
            </w:r>
            <w:r w:rsidRPr="004B58A4">
              <w:rPr>
                <w:b/>
              </w:rPr>
              <w:t xml:space="preserve"> Стул ЛОР врача</w:t>
            </w:r>
          </w:p>
          <w:p w14:paraId="673EBE3D" w14:textId="13A5B0FF" w:rsidR="004B58A4" w:rsidRPr="005F2D4E" w:rsidRDefault="004B58A4" w:rsidP="004B58A4">
            <w:pPr>
              <w:pStyle w:val="ab"/>
            </w:pPr>
            <w:r w:rsidRPr="005F2D4E">
              <w:t>Работы по ремонту и перетяжке Стула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2F2D09C2" w14:textId="7F0B46EE" w:rsidR="004B58A4" w:rsidRPr="005F2D4E" w:rsidRDefault="004B58A4" w:rsidP="004B58A4">
            <w:pPr>
              <w:pStyle w:val="ab"/>
            </w:pPr>
            <w:r w:rsidRPr="005F2D4E">
              <w:t>Применяемые материалы – поролон Высокоэластичный поролон HR5535 на сиденьях, эко кожа.</w:t>
            </w:r>
            <w:r>
              <w:t xml:space="preserve"> </w:t>
            </w:r>
            <w:r w:rsidRPr="005F2D4E">
              <w:t>Перетяжка должна быть осуществлена целыми полотнищами кожи, сшивка полотнищ не допускается.</w:t>
            </w:r>
            <w:r>
              <w:t xml:space="preserve"> </w:t>
            </w:r>
            <w:r w:rsidRPr="005F2D4E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Стула после ремонта.</w:t>
            </w:r>
            <w:r w:rsidR="007B61A8">
              <w:t xml:space="preserve"> </w:t>
            </w:r>
            <w:r w:rsidRPr="005F2D4E">
              <w:t>Образцы кожи согласовываются отдельно. В стоимость перетяжки включена стоимость обивочной кожи.</w:t>
            </w:r>
            <w:r>
              <w:t xml:space="preserve"> </w:t>
            </w:r>
            <w:r w:rsidRPr="005F2D4E">
              <w:t xml:space="preserve">Мебельная медицинская кожа </w:t>
            </w:r>
            <w:proofErr w:type="spellStart"/>
            <w:r w:rsidRPr="002267C7">
              <w:rPr>
                <w:b/>
              </w:rPr>
              <w:t>Sappo</w:t>
            </w:r>
            <w:proofErr w:type="spellEnd"/>
            <w:r w:rsidRPr="005F2D4E">
              <w:t xml:space="preserve"> – высококачественная искусственная кожа. Толщина: 0.81.Плотность 466 (г/</w:t>
            </w:r>
            <w:proofErr w:type="spellStart"/>
            <w:r w:rsidRPr="005F2D4E">
              <w:t>кв.м</w:t>
            </w:r>
            <w:proofErr w:type="spellEnd"/>
            <w:r w:rsidRPr="005F2D4E">
              <w:t xml:space="preserve">), Тест </w:t>
            </w:r>
            <w:proofErr w:type="spellStart"/>
            <w:r w:rsidRPr="005F2D4E">
              <w:t>Мартиндейла</w:t>
            </w:r>
            <w:proofErr w:type="spellEnd"/>
            <w:r w:rsidRPr="005F2D4E">
              <w:t xml:space="preserve"> 110000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</w:t>
            </w:r>
            <w:r w:rsidR="007B61A8">
              <w:t xml:space="preserve"> </w:t>
            </w:r>
            <w:r w:rsidRPr="005F2D4E">
              <w:t>Кожаные чехлы точно совпадают с геометрией каркаса, не образуя складок и стяжек, и создают строгий внешний вид.</w:t>
            </w:r>
          </w:p>
          <w:p w14:paraId="1A3E22AC" w14:textId="77777777" w:rsidR="00384BD4" w:rsidRDefault="00384BD4" w:rsidP="004B58A4">
            <w:pPr>
              <w:pStyle w:val="ab"/>
            </w:pPr>
          </w:p>
        </w:tc>
        <w:tc>
          <w:tcPr>
            <w:tcW w:w="3969" w:type="dxa"/>
          </w:tcPr>
          <w:p w14:paraId="0C4AB190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34EB0E8B" w14:textId="77777777" w:rsidR="000E117C" w:rsidRDefault="000E117C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04FBCEC" w14:textId="4E0F82AC" w:rsidR="007B61A8" w:rsidRDefault="007B61A8" w:rsidP="007B61A8">
            <w:pPr>
              <w:pStyle w:val="ab"/>
            </w:pPr>
            <w:r>
              <w:t>0-1672028</w:t>
            </w:r>
            <w:r>
              <w:br/>
            </w:r>
          </w:p>
          <w:p w14:paraId="2A976FDC" w14:textId="72866B9A" w:rsidR="007B61A8" w:rsidRDefault="007B61A8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DAE30A" wp14:editId="53FFCB73">
                  <wp:extent cx="2223383" cy="2964581"/>
                  <wp:effectExtent l="0" t="0" r="5715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стул осипенко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60" cy="29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" w:type="dxa"/>
          </w:tcPr>
          <w:p w14:paraId="0EAB1268" w14:textId="7AA6C93C" w:rsidR="007B61A8" w:rsidRDefault="007B61A8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DB4D620" w14:textId="3D875813" w:rsidR="007B61A8" w:rsidRDefault="007B61A8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B830DC9" w14:textId="77777777" w:rsidR="00384BD4" w:rsidRPr="007B61A8" w:rsidRDefault="00384BD4" w:rsidP="007B61A8">
            <w:pPr>
              <w:rPr>
                <w:sz w:val="28"/>
                <w:szCs w:val="28"/>
              </w:rPr>
            </w:pPr>
          </w:p>
        </w:tc>
      </w:tr>
      <w:tr w:rsidR="007B61A8" w14:paraId="24D1E03E" w14:textId="77777777" w:rsidTr="00384BD4">
        <w:trPr>
          <w:trHeight w:val="605"/>
        </w:trPr>
        <w:tc>
          <w:tcPr>
            <w:tcW w:w="988" w:type="dxa"/>
          </w:tcPr>
          <w:p w14:paraId="1CED89BC" w14:textId="172CE09C" w:rsidR="00384BD4" w:rsidRDefault="007B61A8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666DD9B8" w14:textId="3E2B42FE" w:rsidR="007B61A8" w:rsidRPr="007B61A8" w:rsidRDefault="007B61A8" w:rsidP="007B61A8">
            <w:pPr>
              <w:pStyle w:val="ab"/>
              <w:rPr>
                <w:b/>
              </w:rPr>
            </w:pPr>
            <w:r w:rsidRPr="007B61A8">
              <w:rPr>
                <w:b/>
              </w:rPr>
              <w:t>Оказание услуг по ремонту и перетяжке Оборудование медицинское MODULA с принадлежностями для кабинета врача-оториноларинголога</w:t>
            </w:r>
            <w:r>
              <w:rPr>
                <w:b/>
              </w:rPr>
              <w:t xml:space="preserve">. </w:t>
            </w:r>
          </w:p>
          <w:p w14:paraId="1F4662BA" w14:textId="1E24DBC0" w:rsidR="007B61A8" w:rsidRPr="005F2D4E" w:rsidRDefault="007B61A8" w:rsidP="007B61A8">
            <w:pPr>
              <w:pStyle w:val="ab"/>
            </w:pPr>
            <w:r>
              <w:t>Р</w:t>
            </w:r>
            <w:r w:rsidRPr="005F2D4E">
              <w:t>аботы по ремонту и перетяжке кресла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5B906570" w14:textId="785AF8B0" w:rsidR="007B61A8" w:rsidRPr="005F2D4E" w:rsidRDefault="007B61A8" w:rsidP="007B61A8">
            <w:pPr>
              <w:pStyle w:val="ab"/>
            </w:pPr>
            <w:r w:rsidRPr="005F2D4E">
              <w:t>Применяемые материалы – поролон Высокоэластичный поролон HR5535 на сиденьях, эко кожа.</w:t>
            </w:r>
            <w:r>
              <w:t xml:space="preserve"> </w:t>
            </w:r>
            <w:r w:rsidRPr="005F2D4E">
              <w:t>Перетяжка должна быть осуществлена целыми полотнищами кожи, сшивка полотнищ не допускается.</w:t>
            </w:r>
            <w:r>
              <w:t xml:space="preserve"> </w:t>
            </w:r>
            <w:r w:rsidRPr="005F2D4E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кресла после ремонта.</w:t>
            </w:r>
          </w:p>
          <w:p w14:paraId="07FB5F69" w14:textId="7A80BBF2" w:rsidR="00384BD4" w:rsidRPr="00CB2F64" w:rsidRDefault="007B61A8" w:rsidP="00CB2F64">
            <w:pPr>
              <w:pStyle w:val="ab"/>
            </w:pPr>
            <w:r w:rsidRPr="005F2D4E">
              <w:t>Образцы кожи согласовываются отдельно. В стоимость перетяжки включена стоимость обивочной кожи.</w:t>
            </w:r>
            <w:r>
              <w:t xml:space="preserve"> </w:t>
            </w:r>
            <w:r w:rsidRPr="005F2D4E">
              <w:t xml:space="preserve">Мебельная медицинская кожа </w:t>
            </w:r>
            <w:proofErr w:type="spellStart"/>
            <w:r w:rsidRPr="002267C7">
              <w:rPr>
                <w:b/>
              </w:rPr>
              <w:t>Sappo</w:t>
            </w:r>
            <w:proofErr w:type="spellEnd"/>
            <w:r w:rsidRPr="005F2D4E">
              <w:t xml:space="preserve"> – высококачественная искусственная кожа. Толщина: 0.81.</w:t>
            </w:r>
            <w:r>
              <w:t xml:space="preserve"> </w:t>
            </w:r>
            <w:r w:rsidRPr="005F2D4E">
              <w:t>Плотность 466 (г/</w:t>
            </w:r>
            <w:proofErr w:type="spellStart"/>
            <w:r w:rsidRPr="005F2D4E">
              <w:t>кв.м</w:t>
            </w:r>
            <w:proofErr w:type="spellEnd"/>
            <w:r w:rsidRPr="005F2D4E">
              <w:t xml:space="preserve">), Тест </w:t>
            </w:r>
            <w:proofErr w:type="spellStart"/>
            <w:r w:rsidRPr="005F2D4E">
              <w:t>Мартиндейла</w:t>
            </w:r>
            <w:proofErr w:type="spellEnd"/>
            <w:r w:rsidRPr="005F2D4E">
              <w:t xml:space="preserve"> 110000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</w:t>
            </w:r>
            <w:r>
              <w:t xml:space="preserve"> </w:t>
            </w:r>
            <w:r w:rsidRPr="005F2D4E">
              <w:t>Кожаные чехлы точно совпадают с геометрией каркаса, не образуя складок и стяжек, и создают строгий внешний вид.</w:t>
            </w:r>
            <w:r>
              <w:tab/>
            </w:r>
          </w:p>
        </w:tc>
        <w:tc>
          <w:tcPr>
            <w:tcW w:w="3969" w:type="dxa"/>
          </w:tcPr>
          <w:p w14:paraId="5FC9A97E" w14:textId="0DE717F2" w:rsidR="00384BD4" w:rsidRDefault="00CB2F64" w:rsidP="007B61A8">
            <w:pPr>
              <w:pStyle w:val="ab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3AB4A57E" wp14:editId="4A7C26B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921820</wp:posOffset>
                  </wp:positionV>
                  <wp:extent cx="1848100" cy="2464067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bec599b-d7b0-4af0-8b9a-f323b835f3d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00" cy="246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61A8">
              <w:rPr>
                <w:sz w:val="28"/>
                <w:szCs w:val="28"/>
              </w:rPr>
              <w:br/>
            </w:r>
            <w:r w:rsidR="007B61A8" w:rsidRPr="005F2D4E">
              <w:rPr>
                <w:noProof/>
              </w:rPr>
              <w:t>0-1676163</w:t>
            </w:r>
            <w:r w:rsidR="007B61A8">
              <w:rPr>
                <w:noProof/>
              </w:rPr>
              <w:t xml:space="preserve"> </w:t>
            </w:r>
            <w:r w:rsidR="007B61A8">
              <w:rPr>
                <w:noProof/>
              </w:rPr>
              <w:br/>
              <w:t>0-1676605</w:t>
            </w:r>
            <w:r w:rsidR="007B61A8">
              <w:rPr>
                <w:noProof/>
              </w:rPr>
              <w:br/>
            </w:r>
            <w:r w:rsidR="007B61A8">
              <w:rPr>
                <w:noProof/>
              </w:rPr>
              <w:br/>
            </w:r>
          </w:p>
        </w:tc>
        <w:tc>
          <w:tcPr>
            <w:tcW w:w="1087" w:type="dxa"/>
          </w:tcPr>
          <w:p w14:paraId="1CB5EB28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6782974" w14:textId="0A0B320E" w:rsidR="007B61A8" w:rsidRDefault="007B61A8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B61A8" w14:paraId="10950237" w14:textId="77777777" w:rsidTr="00384BD4">
        <w:trPr>
          <w:trHeight w:val="605"/>
        </w:trPr>
        <w:tc>
          <w:tcPr>
            <w:tcW w:w="988" w:type="dxa"/>
          </w:tcPr>
          <w:p w14:paraId="22947E98" w14:textId="65EA28F2" w:rsidR="00384BD4" w:rsidRDefault="00597E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0F8B558E" w14:textId="059D83AA" w:rsidR="00597E9E" w:rsidRPr="00597E9E" w:rsidRDefault="00597E9E" w:rsidP="00597E9E">
            <w:pPr>
              <w:pStyle w:val="ab"/>
              <w:rPr>
                <w:b/>
              </w:rPr>
            </w:pPr>
            <w:r w:rsidRPr="00597E9E">
              <w:rPr>
                <w:b/>
              </w:rPr>
              <w:t>Оказание услуг по ремонту и перетяжке</w:t>
            </w:r>
            <w:r>
              <w:rPr>
                <w:b/>
              </w:rPr>
              <w:t xml:space="preserve">: </w:t>
            </w:r>
            <w:r w:rsidRPr="00597E9E">
              <w:rPr>
                <w:b/>
              </w:rPr>
              <w:t>Диван 2-х местный</w:t>
            </w:r>
          </w:p>
          <w:p w14:paraId="649B2DA7" w14:textId="218450B0" w:rsidR="00597E9E" w:rsidRDefault="00597E9E" w:rsidP="00597E9E">
            <w:pPr>
              <w:pStyle w:val="ab"/>
            </w:pPr>
            <w:r>
              <w:t>Работы по ремонту и перетяжке дивана с заменой обивки. Произвести разборку мебели, отделив от каркаса сидения, спинку произвести перетяжку сидения с заменой поролона аналогичной толщины. Применяемые материалы – поролон Высокоэластичный поролон HR5535 на сиденьях, эко кожа. Перетяжка должна быть осуществлена целыми полотнищами кожи, сшивка полотнищ не допускается.</w:t>
            </w:r>
          </w:p>
          <w:p w14:paraId="569DC0AF" w14:textId="109CD337" w:rsidR="00597E9E" w:rsidRDefault="00597E9E" w:rsidP="00597E9E">
            <w:pPr>
              <w:pStyle w:val="ab"/>
            </w:pPr>
            <w:r>
              <w:t xml:space="preserve"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дивана после ремонта. Образцы кожи согласовываются отдельно. В стоимость перетяжки включена стоимость обивочной кожи. Мебельная </w:t>
            </w:r>
            <w:proofErr w:type="spellStart"/>
            <w:r>
              <w:t>экокожа</w:t>
            </w:r>
            <w:proofErr w:type="spellEnd"/>
            <w:r>
              <w:t xml:space="preserve"> Ultra– высококачественная искусственная кожа с полиуретановым покрытием. </w:t>
            </w:r>
            <w:proofErr w:type="spellStart"/>
            <w:r>
              <w:t>Пилингуемость</w:t>
            </w:r>
            <w:proofErr w:type="spellEnd"/>
            <w:r>
              <w:t xml:space="preserve"> 1000 циклов, Толщина: 1,0 Плотность 996 (г/</w:t>
            </w:r>
            <w:proofErr w:type="spellStart"/>
            <w:r>
              <w:t>кв.м</w:t>
            </w:r>
            <w:proofErr w:type="spellEnd"/>
            <w:r>
              <w:t xml:space="preserve">), Тест </w:t>
            </w:r>
            <w:proofErr w:type="spellStart"/>
            <w:r>
              <w:t>Мартиндейла</w:t>
            </w:r>
            <w:proofErr w:type="spellEnd"/>
            <w:r>
              <w:t xml:space="preserve"> 30000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>
              <w:t>трудногорючие</w:t>
            </w:r>
            <w:proofErr w:type="spellEnd"/>
            <w:r>
              <w:t xml:space="preserve"> (ГОСТ 12.1.044) Индекс распространения пламени, группа: Медленно распространяющие пламя по поверхности (ГОСТ 12.1.044)</w:t>
            </w:r>
          </w:p>
          <w:p w14:paraId="688A62E3" w14:textId="33151B25" w:rsidR="00384BD4" w:rsidRPr="00597E9E" w:rsidRDefault="00597E9E" w:rsidP="00597E9E">
            <w:pPr>
              <w:pStyle w:val="ab"/>
            </w:pPr>
            <w:r>
              <w:t xml:space="preserve">Группа </w:t>
            </w:r>
            <w:proofErr w:type="spellStart"/>
            <w:r>
              <w:t>дымообразования</w:t>
            </w:r>
            <w:proofErr w:type="spellEnd"/>
            <w:r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CB2F64">
              <w:t>-</w:t>
            </w:r>
            <w:r>
              <w:t>опасные Т2 (ГОСТ 12.1.044). 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57A1D3A0" w14:textId="77777777" w:rsidR="00597E9E" w:rsidRDefault="00597E9E" w:rsidP="00597E9E">
            <w:pPr>
              <w:pStyle w:val="ab"/>
            </w:pPr>
          </w:p>
          <w:p w14:paraId="35C95F6B" w14:textId="5582D290" w:rsidR="00384BD4" w:rsidRDefault="00597E9E" w:rsidP="00597E9E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39113E9" wp14:editId="34475E9F">
                  <wp:simplePos x="0" y="0"/>
                  <wp:positionH relativeFrom="column">
                    <wp:posOffset>66742</wp:posOffset>
                  </wp:positionH>
                  <wp:positionV relativeFrom="paragraph">
                    <wp:posOffset>633129</wp:posOffset>
                  </wp:positionV>
                  <wp:extent cx="2058939" cy="1544297"/>
                  <wp:effectExtent l="0" t="0" r="0" b="0"/>
                  <wp:wrapTight wrapText="bothSides">
                    <wp:wrapPolygon edited="0">
                      <wp:start x="0" y="0"/>
                      <wp:lineTo x="0" y="21325"/>
                      <wp:lineTo x="21387" y="21325"/>
                      <wp:lineTo x="21387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8afe61e2-1c28-4a41-9307-2b39445e2ba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39" cy="154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7E9E">
              <w:t>0-PL-00588</w:t>
            </w:r>
            <w:r>
              <w:br/>
            </w:r>
          </w:p>
        </w:tc>
        <w:tc>
          <w:tcPr>
            <w:tcW w:w="1087" w:type="dxa"/>
          </w:tcPr>
          <w:p w14:paraId="47EEDF78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95E4951" w14:textId="31FFCA6D" w:rsidR="00597E9E" w:rsidRDefault="00597E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61A8" w14:paraId="23FB8FA9" w14:textId="77777777" w:rsidTr="00384BD4">
        <w:trPr>
          <w:trHeight w:val="605"/>
        </w:trPr>
        <w:tc>
          <w:tcPr>
            <w:tcW w:w="988" w:type="dxa"/>
          </w:tcPr>
          <w:p w14:paraId="3F82AB4F" w14:textId="3105BA80" w:rsidR="00384BD4" w:rsidRDefault="00597E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2985DFFD" w14:textId="4E54C0F7" w:rsidR="00597E9E" w:rsidRPr="00597E9E" w:rsidRDefault="00597E9E" w:rsidP="00597E9E">
            <w:pPr>
              <w:pStyle w:val="ab"/>
              <w:rPr>
                <w:b/>
              </w:rPr>
            </w:pPr>
            <w:r w:rsidRPr="00597E9E">
              <w:rPr>
                <w:b/>
              </w:rPr>
              <w:t>Оказание услуг по ремонту и перетяжке</w:t>
            </w:r>
            <w:r>
              <w:rPr>
                <w:b/>
              </w:rPr>
              <w:t>:</w:t>
            </w:r>
            <w:r w:rsidRPr="00597E9E">
              <w:rPr>
                <w:b/>
              </w:rPr>
              <w:t xml:space="preserve"> Диван </w:t>
            </w:r>
          </w:p>
          <w:p w14:paraId="0FEEC70D" w14:textId="70A9147F" w:rsidR="00597E9E" w:rsidRPr="00F969D3" w:rsidRDefault="00597E9E" w:rsidP="00597E9E">
            <w:pPr>
              <w:pStyle w:val="ab"/>
            </w:pPr>
            <w:r>
              <w:t>Р</w:t>
            </w:r>
            <w:r w:rsidRPr="00F969D3">
              <w:t>аботы по ремонту и перетяжке дивана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0E8E5E2A" w14:textId="7D8BE0F1" w:rsidR="00597E9E" w:rsidRPr="00F969D3" w:rsidRDefault="00597E9E" w:rsidP="00597E9E">
            <w:pPr>
              <w:pStyle w:val="ab"/>
            </w:pPr>
            <w:r w:rsidRPr="00F969D3">
              <w:t>Применяемые материалы – поролон Высокоэластичный поролон HR5535 на сиденьях, эко кожа.</w:t>
            </w:r>
            <w:r>
              <w:t xml:space="preserve"> </w:t>
            </w:r>
            <w:r w:rsidRPr="00F969D3">
              <w:t>Перетяжка должна быть осуществлена целыми полотнищами кожи, сшивка полотнищ не допускается.</w:t>
            </w:r>
            <w:r>
              <w:t xml:space="preserve"> </w:t>
            </w:r>
            <w:r w:rsidRPr="00F969D3">
              <w:t>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дивана после ремонта.</w:t>
            </w:r>
          </w:p>
          <w:p w14:paraId="50589460" w14:textId="4BBF3362" w:rsidR="00384BD4" w:rsidRPr="00597E9E" w:rsidRDefault="00597E9E" w:rsidP="00597E9E">
            <w:pPr>
              <w:pStyle w:val="ab"/>
            </w:pPr>
            <w:r w:rsidRPr="00F969D3">
              <w:t>Образцы кожи согласовываются отдельно. В стоимость перетяжки включена стоимость обивочной кожи.</w:t>
            </w:r>
            <w:r>
              <w:t xml:space="preserve"> </w:t>
            </w:r>
            <w:r w:rsidRPr="00F969D3">
              <w:t xml:space="preserve">Мебельная </w:t>
            </w:r>
            <w:proofErr w:type="spellStart"/>
            <w:r w:rsidRPr="00F969D3">
              <w:t>экокожа</w:t>
            </w:r>
            <w:proofErr w:type="spellEnd"/>
            <w:r w:rsidRPr="00F969D3">
              <w:t xml:space="preserve"> Ultra– высококачественная искусственная кожа с полиуретановым покрытием.</w:t>
            </w:r>
            <w:r>
              <w:t xml:space="preserve"> </w:t>
            </w:r>
            <w:proofErr w:type="spellStart"/>
            <w:r w:rsidRPr="00F969D3">
              <w:t>Пилингуемость</w:t>
            </w:r>
            <w:proofErr w:type="spellEnd"/>
            <w:r w:rsidRPr="00F969D3">
              <w:t xml:space="preserve"> 1000 циклов, Толщина: 1,0 Плотность 996 (г/</w:t>
            </w:r>
            <w:proofErr w:type="spellStart"/>
            <w:r w:rsidRPr="00F969D3">
              <w:t>кв.м</w:t>
            </w:r>
            <w:proofErr w:type="spellEnd"/>
            <w:r w:rsidRPr="00F969D3">
              <w:t xml:space="preserve">), Тест </w:t>
            </w:r>
            <w:proofErr w:type="spellStart"/>
            <w:r w:rsidRPr="00F969D3">
              <w:t>Мартиндейла</w:t>
            </w:r>
            <w:proofErr w:type="spellEnd"/>
            <w:r w:rsidRPr="00F969D3">
              <w:t xml:space="preserve"> 30000 циклов.</w:t>
            </w:r>
            <w:r>
              <w:t xml:space="preserve"> </w:t>
            </w:r>
            <w:r w:rsidRPr="00F969D3">
              <w:t xml:space="preserve">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 w:rsidRPr="00F969D3">
              <w:t>трудногорючие</w:t>
            </w:r>
            <w:proofErr w:type="spellEnd"/>
            <w:r w:rsidRPr="00F969D3">
              <w:t xml:space="preserve"> (ГОСТ 12.1.044) Индекс распространения пламени, группа: Медленно распространяющие пламя по поверхности (ГОСТ 12.1.044)</w:t>
            </w:r>
            <w:r w:rsidR="00CB2F64">
              <w:t xml:space="preserve"> </w:t>
            </w:r>
            <w:r w:rsidRPr="00F969D3">
              <w:t xml:space="preserve">Группа </w:t>
            </w:r>
            <w:proofErr w:type="spellStart"/>
            <w:r w:rsidRPr="00F969D3">
              <w:t>дымообразования</w:t>
            </w:r>
            <w:proofErr w:type="spellEnd"/>
            <w:r w:rsidRPr="00F969D3"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CB2F64">
              <w:t>-</w:t>
            </w:r>
            <w:r w:rsidRPr="00F969D3">
              <w:t>опасные Т2 (ГОСТ 12.1.044)</w:t>
            </w:r>
            <w:r>
              <w:t xml:space="preserve"> </w:t>
            </w:r>
            <w:r w:rsidRPr="00F969D3">
              <w:t>Кожаные чехлы точно совпадают с геометрией каркаса, не образуя складок и стяжек, и создают строгий внешний вид.</w:t>
            </w:r>
          </w:p>
        </w:tc>
        <w:tc>
          <w:tcPr>
            <w:tcW w:w="3969" w:type="dxa"/>
          </w:tcPr>
          <w:p w14:paraId="17A34EDE" w14:textId="77777777" w:rsidR="00597E9E" w:rsidRDefault="00597E9E" w:rsidP="00597E9E">
            <w:pPr>
              <w:pStyle w:val="ab"/>
            </w:pPr>
          </w:p>
          <w:p w14:paraId="5CBB4718" w14:textId="77777777" w:rsidR="00597E9E" w:rsidRDefault="00597E9E" w:rsidP="00597E9E">
            <w:pPr>
              <w:pStyle w:val="ab"/>
            </w:pPr>
            <w:r>
              <w:t>0-PL-001994</w:t>
            </w:r>
          </w:p>
          <w:p w14:paraId="12F2C4F0" w14:textId="76E06FAE" w:rsidR="00384BD4" w:rsidRPr="00597E9E" w:rsidRDefault="00597E9E" w:rsidP="00597E9E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1B2955C8" wp14:editId="61102A58">
                  <wp:simplePos x="0" y="0"/>
                  <wp:positionH relativeFrom="column">
                    <wp:posOffset>85992</wp:posOffset>
                  </wp:positionH>
                  <wp:positionV relativeFrom="paragraph">
                    <wp:posOffset>420437</wp:posOffset>
                  </wp:positionV>
                  <wp:extent cx="1962150" cy="1318895"/>
                  <wp:effectExtent l="0" t="0" r="0" b="0"/>
                  <wp:wrapTight wrapText="bothSides">
                    <wp:wrapPolygon edited="0">
                      <wp:start x="0" y="0"/>
                      <wp:lineTo x="0" y="21215"/>
                      <wp:lineTo x="21390" y="21215"/>
                      <wp:lineTo x="21390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328992a-1a40-4e9b-8a96-889faba9016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7" w:type="dxa"/>
          </w:tcPr>
          <w:p w14:paraId="44354B5C" w14:textId="77777777" w:rsidR="00384BD4" w:rsidRDefault="00384BD4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679F512" w14:textId="6A448D6D" w:rsidR="00597E9E" w:rsidRDefault="00597E9E" w:rsidP="008B4EBD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7E9E" w14:paraId="37F4DF5C" w14:textId="77777777" w:rsidTr="00384BD4">
        <w:trPr>
          <w:trHeight w:val="605"/>
        </w:trPr>
        <w:tc>
          <w:tcPr>
            <w:tcW w:w="988" w:type="dxa"/>
          </w:tcPr>
          <w:p w14:paraId="04C3118D" w14:textId="2898B8CF" w:rsidR="00597E9E" w:rsidRDefault="00597E9E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14:paraId="518548A3" w14:textId="6C182FD9" w:rsidR="00597E9E" w:rsidRDefault="00597E9E" w:rsidP="00597E9E">
            <w:pPr>
              <w:pStyle w:val="ab"/>
            </w:pPr>
            <w:r w:rsidRPr="00F969D3">
              <w:rPr>
                <w:b/>
                <w:bCs/>
              </w:rPr>
              <w:t>Оказан</w:t>
            </w:r>
            <w:r>
              <w:rPr>
                <w:b/>
                <w:bCs/>
              </w:rPr>
              <w:t xml:space="preserve">ие услуг по ремонту и перетяжке: </w:t>
            </w:r>
            <w:r w:rsidRPr="00597E9E">
              <w:rPr>
                <w:b/>
              </w:rPr>
              <w:t>Диван для отдыха 2-х местный бежевый</w:t>
            </w:r>
            <w:r w:rsidRPr="00597E9E">
              <w:t xml:space="preserve"> </w:t>
            </w:r>
            <w:r>
              <w:br/>
              <w:t>Работы по ремонту и перетяжке дивана с заменой обивки. Произвести разборку мебели, отделив от каркаса сидения, спинку произвести перетяжку сидения с заменой поролона аналогичной толщины.</w:t>
            </w:r>
          </w:p>
          <w:p w14:paraId="6B47B449" w14:textId="784A28DB" w:rsidR="00597E9E" w:rsidRDefault="00597E9E" w:rsidP="00597E9E">
            <w:pPr>
              <w:pStyle w:val="ab"/>
            </w:pPr>
            <w:r>
              <w:t>Применяемые материалы – поролон Высокоэластичный поролон HR5535 на сиденьях, эко кожа. Перетяжка должна быть осуществлена целыми полотнищами кожи, сшивка полотнищ не допускается. Листы поролона предварительно закрепляются на поверхности основания клеем не менее чем в 4 точках по периметру. Полотно кожи крепится на основании по технологии, плотного прилегания к поролону. Не допускается наличие «морщин», «пузырей». Произвести сборку дивана после ремонта.</w:t>
            </w:r>
          </w:p>
          <w:p w14:paraId="6435B020" w14:textId="33E55233" w:rsidR="00597E9E" w:rsidRPr="00597E9E" w:rsidRDefault="00597E9E" w:rsidP="00597E9E">
            <w:pPr>
              <w:pStyle w:val="ab"/>
            </w:pPr>
            <w:r>
              <w:t xml:space="preserve">Образцы кожи согласовываются отдельно. В стоимость перетяжки включена стоимость обивочной кожи. Мебельная </w:t>
            </w:r>
            <w:proofErr w:type="spellStart"/>
            <w:r>
              <w:t>экокожа</w:t>
            </w:r>
            <w:proofErr w:type="spellEnd"/>
            <w:r>
              <w:t xml:space="preserve"> Ultra– высококачественная искусственная </w:t>
            </w:r>
            <w:r w:rsidR="00CB2F64">
              <w:t xml:space="preserve">кожа с полиуретановым покрытием. </w:t>
            </w:r>
            <w:proofErr w:type="spellStart"/>
            <w:r>
              <w:t>Пилингуемость</w:t>
            </w:r>
            <w:proofErr w:type="spellEnd"/>
            <w:r>
              <w:t xml:space="preserve"> 1000 циклов, Толщина: 1,0 Плотность 996 (г/</w:t>
            </w:r>
            <w:proofErr w:type="spellStart"/>
            <w:r>
              <w:t>кв.м</w:t>
            </w:r>
            <w:proofErr w:type="spellEnd"/>
            <w:r>
              <w:t xml:space="preserve">), Тест </w:t>
            </w:r>
            <w:proofErr w:type="spellStart"/>
            <w:r>
              <w:t>Мартиндейла</w:t>
            </w:r>
            <w:proofErr w:type="spellEnd"/>
            <w:r>
              <w:t xml:space="preserve"> 30000 циклов. Покрытие должно быть устойчивым к воздействию влаги, допускать обработку всеми видами дезинфицирующих и моющих растворов, легко мыться, обладать длительным сроком службы. ИК представляет собой трикотажное полотно с пористо-монолитным поливинилхлоридным покрытием и полиуретановой отделкой: ПУ – 2%; ПВХ – 77%; полиэфир – 21% Горючесть материалов, группа: </w:t>
            </w:r>
            <w:proofErr w:type="spellStart"/>
            <w:r>
              <w:t>трудногорючие</w:t>
            </w:r>
            <w:proofErr w:type="spellEnd"/>
            <w:r>
              <w:t xml:space="preserve"> (ГОСТ 12.1.044) Индекс распространения пламени, группа: Медленно распространяющие пламя по поверхности (ГОСТ 12.1.044)</w:t>
            </w:r>
            <w:r w:rsidR="00CB2F64">
              <w:t xml:space="preserve"> </w:t>
            </w:r>
            <w:r>
              <w:t xml:space="preserve">Группа </w:t>
            </w:r>
            <w:proofErr w:type="spellStart"/>
            <w:r>
              <w:t>дымообразования</w:t>
            </w:r>
            <w:proofErr w:type="spellEnd"/>
            <w:r>
              <w:t>, не более м2/кг, группа Д2 (ГОСТ 12.1.044) Группа токсичности продуктов горения полимерных материалов, группа: умеренно</w:t>
            </w:r>
            <w:r w:rsidR="00CB2F64">
              <w:t>-</w:t>
            </w:r>
            <w:r>
              <w:t>опасные Т2 (ГОСТ 12.1.044) Кожаные чехлы точно совпадают с геометрией каркаса, не образуя складок и стяжек, и создают строгий внешний вид</w:t>
            </w:r>
            <w:r w:rsidR="00CB2F64">
              <w:t>.</w:t>
            </w:r>
          </w:p>
        </w:tc>
        <w:tc>
          <w:tcPr>
            <w:tcW w:w="3969" w:type="dxa"/>
          </w:tcPr>
          <w:p w14:paraId="717E173A" w14:textId="77777777" w:rsidR="00597E9E" w:rsidRDefault="00597E9E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B81D916" w14:textId="77777777" w:rsidR="00CB2F64" w:rsidRDefault="00CB2F64" w:rsidP="00597E9E">
            <w:pPr>
              <w:pStyle w:val="ab"/>
            </w:pPr>
          </w:p>
          <w:p w14:paraId="0F71DE96" w14:textId="77777777" w:rsidR="00CB2F64" w:rsidRDefault="00CB2F64" w:rsidP="00597E9E">
            <w:pPr>
              <w:pStyle w:val="ab"/>
            </w:pPr>
          </w:p>
          <w:p w14:paraId="1E74DFCF" w14:textId="77777777" w:rsidR="00CB2F64" w:rsidRDefault="00CB2F64" w:rsidP="00597E9E">
            <w:pPr>
              <w:pStyle w:val="ab"/>
            </w:pPr>
          </w:p>
          <w:p w14:paraId="5744634B" w14:textId="77777777" w:rsidR="00CB2F64" w:rsidRDefault="00CB2F64" w:rsidP="00597E9E">
            <w:pPr>
              <w:pStyle w:val="ab"/>
            </w:pPr>
            <w:r>
              <w:br/>
            </w:r>
          </w:p>
          <w:p w14:paraId="4A8508D1" w14:textId="64E0B537" w:rsidR="00597E9E" w:rsidRDefault="00CB2F64" w:rsidP="00597E9E">
            <w:pPr>
              <w:pStyle w:val="ab"/>
            </w:pPr>
            <w:r>
              <w:br/>
            </w:r>
            <w:r w:rsidR="00597E9E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6D5CAF7" wp14:editId="745B95C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328295</wp:posOffset>
                  </wp:positionV>
                  <wp:extent cx="1953895" cy="1464310"/>
                  <wp:effectExtent l="0" t="0" r="8255" b="2540"/>
                  <wp:wrapTight wrapText="bothSides">
                    <wp:wrapPolygon edited="0">
                      <wp:start x="0" y="0"/>
                      <wp:lineTo x="0" y="21356"/>
                      <wp:lineTo x="21481" y="21356"/>
                      <wp:lineTo x="21481" y="0"/>
                      <wp:lineTo x="0" y="0"/>
                    </wp:wrapPolygon>
                  </wp:wrapTight>
                  <wp:docPr id="17" name="Рисунок 17" descr="Изображение выглядит как мебель, диван, Матрас, Подлокотни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мебель, диван, Матрас, Подлокотник&#10;&#10;Автоматически созданное описание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46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E9E" w:rsidRPr="00597E9E">
              <w:t>0-1675784</w:t>
            </w:r>
            <w:r w:rsidR="00597E9E">
              <w:br/>
            </w:r>
          </w:p>
        </w:tc>
        <w:tc>
          <w:tcPr>
            <w:tcW w:w="1087" w:type="dxa"/>
          </w:tcPr>
          <w:p w14:paraId="788F19BC" w14:textId="77777777" w:rsidR="00597E9E" w:rsidRDefault="00597E9E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F425ECC" w14:textId="77777777" w:rsidR="00CB2F64" w:rsidRDefault="00CB2F64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03BAA39" w14:textId="77777777" w:rsidR="00CB2F64" w:rsidRDefault="00CB2F64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BFE3F1F" w14:textId="77777777" w:rsidR="00CB2F64" w:rsidRDefault="00CB2F64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3C8701E" w14:textId="77777777" w:rsidR="00CB2F64" w:rsidRDefault="00CB2F64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CB01569" w14:textId="24DB4519" w:rsidR="00597E9E" w:rsidRDefault="00597E9E" w:rsidP="00597E9E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6D4DDD8" w14:textId="4783C29E" w:rsidR="00CB2F64" w:rsidRDefault="00CB2F64" w:rsidP="008B4EB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14:paraId="24CE1505" w14:textId="77777777" w:rsidR="00CB2F64" w:rsidRDefault="00CB2F6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072776" w14:textId="5D95E863" w:rsidR="00CB2F64" w:rsidRDefault="00CB2F64" w:rsidP="00CB2F6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14:paraId="6F1DFA61" w14:textId="77777777" w:rsidR="00CB2F64" w:rsidRDefault="00CB2F64" w:rsidP="00CB2F64">
      <w:pPr>
        <w:spacing w:line="720" w:lineRule="auto"/>
        <w:ind w:right="-1" w:hanging="567"/>
        <w:jc w:val="center"/>
        <w:rPr>
          <w:sz w:val="28"/>
          <w:szCs w:val="28"/>
        </w:rPr>
      </w:pPr>
    </w:p>
    <w:p w14:paraId="6300F5E9" w14:textId="05FFE751" w:rsidR="008B4EBD" w:rsidRPr="008B4EBD" w:rsidRDefault="00CB2F64" w:rsidP="00CB2F64">
      <w:pPr>
        <w:spacing w:line="720" w:lineRule="auto"/>
        <w:ind w:right="-1" w:hanging="567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sectPr w:rsidR="008B4EBD" w:rsidRPr="008B4EBD" w:rsidSect="008B4E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0CCA"/>
    <w:multiLevelType w:val="hybridMultilevel"/>
    <w:tmpl w:val="D8B65EEC"/>
    <w:lvl w:ilvl="0" w:tplc="42D2E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522579"/>
    <w:multiLevelType w:val="hybridMultilevel"/>
    <w:tmpl w:val="7A326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73792"/>
    <w:multiLevelType w:val="hybridMultilevel"/>
    <w:tmpl w:val="D816515E"/>
    <w:lvl w:ilvl="0" w:tplc="978665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AB6B57"/>
    <w:multiLevelType w:val="hybridMultilevel"/>
    <w:tmpl w:val="62BA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60CF6"/>
    <w:multiLevelType w:val="hybridMultilevel"/>
    <w:tmpl w:val="B142E2DA"/>
    <w:lvl w:ilvl="0" w:tplc="E7DCA3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930E4"/>
    <w:multiLevelType w:val="hybridMultilevel"/>
    <w:tmpl w:val="B142E2DA"/>
    <w:lvl w:ilvl="0" w:tplc="E7DCA3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626F"/>
    <w:multiLevelType w:val="hybridMultilevel"/>
    <w:tmpl w:val="45F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30958">
    <w:abstractNumId w:val="0"/>
  </w:num>
  <w:num w:numId="2" w16cid:durableId="1456409868">
    <w:abstractNumId w:val="3"/>
  </w:num>
  <w:num w:numId="3" w16cid:durableId="1008024276">
    <w:abstractNumId w:val="6"/>
  </w:num>
  <w:num w:numId="4" w16cid:durableId="1421482953">
    <w:abstractNumId w:val="1"/>
  </w:num>
  <w:num w:numId="5" w16cid:durableId="96826855">
    <w:abstractNumId w:val="2"/>
  </w:num>
  <w:num w:numId="6" w16cid:durableId="714962876">
    <w:abstractNumId w:val="4"/>
  </w:num>
  <w:num w:numId="7" w16cid:durableId="109847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25"/>
    <w:rsid w:val="000260AA"/>
    <w:rsid w:val="00027187"/>
    <w:rsid w:val="00043EB0"/>
    <w:rsid w:val="000642DE"/>
    <w:rsid w:val="000755F5"/>
    <w:rsid w:val="00076B3B"/>
    <w:rsid w:val="00084CAD"/>
    <w:rsid w:val="000A2776"/>
    <w:rsid w:val="000C27B6"/>
    <w:rsid w:val="000E117C"/>
    <w:rsid w:val="00126472"/>
    <w:rsid w:val="00196CF9"/>
    <w:rsid w:val="001B3D33"/>
    <w:rsid w:val="00204BBA"/>
    <w:rsid w:val="00217AED"/>
    <w:rsid w:val="002267C7"/>
    <w:rsid w:val="0028246D"/>
    <w:rsid w:val="002A1B88"/>
    <w:rsid w:val="002B1841"/>
    <w:rsid w:val="002D6BEB"/>
    <w:rsid w:val="00301E9A"/>
    <w:rsid w:val="003116B3"/>
    <w:rsid w:val="00320A28"/>
    <w:rsid w:val="00384BD4"/>
    <w:rsid w:val="003851F9"/>
    <w:rsid w:val="00392333"/>
    <w:rsid w:val="003A70F4"/>
    <w:rsid w:val="003B2DBA"/>
    <w:rsid w:val="003C1575"/>
    <w:rsid w:val="003F57BC"/>
    <w:rsid w:val="00432CD0"/>
    <w:rsid w:val="00473933"/>
    <w:rsid w:val="0048789E"/>
    <w:rsid w:val="004B39EC"/>
    <w:rsid w:val="004B4F6D"/>
    <w:rsid w:val="004B58A4"/>
    <w:rsid w:val="004D0939"/>
    <w:rsid w:val="005041C2"/>
    <w:rsid w:val="00534040"/>
    <w:rsid w:val="00597E9E"/>
    <w:rsid w:val="005A5FD9"/>
    <w:rsid w:val="005B4146"/>
    <w:rsid w:val="005B710D"/>
    <w:rsid w:val="005C569E"/>
    <w:rsid w:val="005E3E05"/>
    <w:rsid w:val="00603BA6"/>
    <w:rsid w:val="00605ACA"/>
    <w:rsid w:val="0066327B"/>
    <w:rsid w:val="00666650"/>
    <w:rsid w:val="00670A68"/>
    <w:rsid w:val="00671144"/>
    <w:rsid w:val="00693DC4"/>
    <w:rsid w:val="006A08DD"/>
    <w:rsid w:val="006A110A"/>
    <w:rsid w:val="007448F0"/>
    <w:rsid w:val="00751B76"/>
    <w:rsid w:val="0075205F"/>
    <w:rsid w:val="007B1A07"/>
    <w:rsid w:val="007B5FE5"/>
    <w:rsid w:val="007B61A8"/>
    <w:rsid w:val="007D7F89"/>
    <w:rsid w:val="007E7CDB"/>
    <w:rsid w:val="008B4EBD"/>
    <w:rsid w:val="008D09C3"/>
    <w:rsid w:val="008E634E"/>
    <w:rsid w:val="008E76EC"/>
    <w:rsid w:val="00906202"/>
    <w:rsid w:val="00924F5C"/>
    <w:rsid w:val="00933D2E"/>
    <w:rsid w:val="00936F29"/>
    <w:rsid w:val="009563B5"/>
    <w:rsid w:val="009648D2"/>
    <w:rsid w:val="00971211"/>
    <w:rsid w:val="009B7B0F"/>
    <w:rsid w:val="009B7E5B"/>
    <w:rsid w:val="009D510C"/>
    <w:rsid w:val="00A23F11"/>
    <w:rsid w:val="00A96DE4"/>
    <w:rsid w:val="00B11BA8"/>
    <w:rsid w:val="00B72614"/>
    <w:rsid w:val="00B82E30"/>
    <w:rsid w:val="00B87508"/>
    <w:rsid w:val="00B93F84"/>
    <w:rsid w:val="00B96E6B"/>
    <w:rsid w:val="00BA050B"/>
    <w:rsid w:val="00BE13C3"/>
    <w:rsid w:val="00C066F3"/>
    <w:rsid w:val="00C13B6F"/>
    <w:rsid w:val="00C152E2"/>
    <w:rsid w:val="00C331C8"/>
    <w:rsid w:val="00C364C5"/>
    <w:rsid w:val="00C61F33"/>
    <w:rsid w:val="00C966CC"/>
    <w:rsid w:val="00CB2D9B"/>
    <w:rsid w:val="00CB2F64"/>
    <w:rsid w:val="00CD7FD0"/>
    <w:rsid w:val="00CD7FEF"/>
    <w:rsid w:val="00D123FF"/>
    <w:rsid w:val="00DA44D0"/>
    <w:rsid w:val="00DC2FBF"/>
    <w:rsid w:val="00E24B6B"/>
    <w:rsid w:val="00E4482B"/>
    <w:rsid w:val="00E77F8A"/>
    <w:rsid w:val="00E84AC8"/>
    <w:rsid w:val="00EB742C"/>
    <w:rsid w:val="00F10713"/>
    <w:rsid w:val="00F60BFC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1C34"/>
  <w15:docId w15:val="{4BA1EF82-9424-481D-806F-2081D17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5525"/>
    <w:rPr>
      <w:color w:val="0000FF"/>
      <w:u w:val="single"/>
    </w:rPr>
  </w:style>
  <w:style w:type="paragraph" w:styleId="a4">
    <w:name w:val="Title"/>
    <w:basedOn w:val="a"/>
    <w:link w:val="a5"/>
    <w:qFormat/>
    <w:rsid w:val="00FD5525"/>
    <w:pPr>
      <w:widowControl/>
      <w:autoSpaceDE/>
      <w:autoSpaceDN/>
      <w:adjustRightInd/>
      <w:ind w:left="-1260" w:right="-850"/>
      <w:jc w:val="center"/>
    </w:pPr>
    <w:rPr>
      <w:b/>
      <w:sz w:val="36"/>
      <w:szCs w:val="30"/>
    </w:rPr>
  </w:style>
  <w:style w:type="character" w:customStyle="1" w:styleId="a5">
    <w:name w:val="Заголовок Знак"/>
    <w:basedOn w:val="a0"/>
    <w:link w:val="a4"/>
    <w:rsid w:val="00FD5525"/>
    <w:rPr>
      <w:rFonts w:ascii="Times New Roman" w:eastAsia="Times New Roman" w:hAnsi="Times New Roman" w:cs="Times New Roman"/>
      <w:b/>
      <w:sz w:val="36"/>
      <w:szCs w:val="30"/>
      <w:lang w:eastAsia="ru-RU"/>
    </w:rPr>
  </w:style>
  <w:style w:type="character" w:customStyle="1" w:styleId="FontStyle11">
    <w:name w:val="Font Style11"/>
    <w:rsid w:val="00FD5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rsid w:val="00FD5525"/>
    <w:rPr>
      <w:rFonts w:ascii="Times New Roman" w:hAnsi="Times New Roman" w:cs="Times New Roman"/>
      <w:sz w:val="30"/>
      <w:szCs w:val="30"/>
    </w:rPr>
  </w:style>
  <w:style w:type="paragraph" w:styleId="a6">
    <w:name w:val="List Paragraph"/>
    <w:basedOn w:val="a"/>
    <w:uiPriority w:val="34"/>
    <w:qFormat/>
    <w:rsid w:val="00FD55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5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52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9B7B0F"/>
    <w:rPr>
      <w:b/>
      <w:bCs/>
    </w:rPr>
  </w:style>
  <w:style w:type="table" w:styleId="aa">
    <w:name w:val="Table Grid"/>
    <w:basedOn w:val="a1"/>
    <w:uiPriority w:val="59"/>
    <w:rsid w:val="00C3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щий"/>
    <w:basedOn w:val="a"/>
    <w:link w:val="ac"/>
    <w:qFormat/>
    <w:rsid w:val="005B710D"/>
    <w:pPr>
      <w:jc w:val="both"/>
    </w:pPr>
    <w:rPr>
      <w:sz w:val="22"/>
    </w:rPr>
  </w:style>
  <w:style w:type="character" w:customStyle="1" w:styleId="ac">
    <w:name w:val="общий Знак"/>
    <w:basedOn w:val="a0"/>
    <w:link w:val="ab"/>
    <w:rsid w:val="005B710D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1B65-20EB-405E-873C-1670BDFB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Admin</cp:lastModifiedBy>
  <cp:revision>5</cp:revision>
  <cp:lastPrinted>2026-06-18T06:53:00Z</cp:lastPrinted>
  <dcterms:created xsi:type="dcterms:W3CDTF">2026-06-18T06:32:00Z</dcterms:created>
  <dcterms:modified xsi:type="dcterms:W3CDTF">2026-06-18T13:07:00Z</dcterms:modified>
</cp:coreProperties>
</file>