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0A" w:rsidRDefault="00BA2D0A" w:rsidP="00D81226">
      <w:pPr>
        <w:jc w:val="center"/>
        <w:rPr>
          <w:b/>
        </w:rPr>
      </w:pPr>
      <w:bookmarkStart w:id="0" w:name="_GoBack"/>
      <w:bookmarkEnd w:id="0"/>
    </w:p>
    <w:p w:rsidR="00D81226" w:rsidRPr="00BA2D0A" w:rsidRDefault="003B1DC7" w:rsidP="00D81226">
      <w:pPr>
        <w:jc w:val="center"/>
        <w:rPr>
          <w:b/>
          <w:sz w:val="22"/>
          <w:szCs w:val="22"/>
        </w:rPr>
      </w:pPr>
      <w:r w:rsidRPr="00BA2D0A">
        <w:rPr>
          <w:b/>
          <w:sz w:val="22"/>
          <w:szCs w:val="22"/>
        </w:rPr>
        <w:t>Договор</w:t>
      </w:r>
      <w:r w:rsidR="00D81226" w:rsidRPr="00BA2D0A">
        <w:rPr>
          <w:b/>
          <w:sz w:val="22"/>
          <w:szCs w:val="22"/>
        </w:rPr>
        <w:t xml:space="preserve">  №</w:t>
      </w:r>
      <w:r w:rsidR="003835EA">
        <w:rPr>
          <w:b/>
          <w:sz w:val="22"/>
          <w:szCs w:val="22"/>
        </w:rPr>
        <w:t>_____________</w:t>
      </w:r>
    </w:p>
    <w:p w:rsidR="003B1DC7" w:rsidRPr="00BA2D0A" w:rsidRDefault="00BA2D0A" w:rsidP="00D81226">
      <w:pPr>
        <w:jc w:val="center"/>
        <w:rPr>
          <w:b/>
          <w:sz w:val="22"/>
          <w:szCs w:val="22"/>
        </w:rPr>
      </w:pPr>
      <w:r w:rsidRPr="00BA2D0A">
        <w:rPr>
          <w:b/>
          <w:sz w:val="22"/>
          <w:szCs w:val="22"/>
        </w:rPr>
        <w:t>н</w:t>
      </w:r>
      <w:r w:rsidR="00DA7AAB" w:rsidRPr="00BA2D0A">
        <w:rPr>
          <w:b/>
          <w:sz w:val="22"/>
          <w:szCs w:val="22"/>
        </w:rPr>
        <w:t>а о</w:t>
      </w:r>
      <w:r w:rsidR="003B1DC7" w:rsidRPr="00BA2D0A">
        <w:rPr>
          <w:b/>
          <w:sz w:val="22"/>
          <w:szCs w:val="22"/>
        </w:rPr>
        <w:t>казание услуг</w:t>
      </w:r>
      <w:r w:rsidR="00DC5B42" w:rsidRPr="00BA2D0A">
        <w:rPr>
          <w:b/>
          <w:sz w:val="22"/>
          <w:szCs w:val="22"/>
        </w:rPr>
        <w:t xml:space="preserve"> по тех</w:t>
      </w:r>
      <w:r w:rsidRPr="00BA2D0A">
        <w:rPr>
          <w:b/>
          <w:sz w:val="22"/>
          <w:szCs w:val="22"/>
        </w:rPr>
        <w:t>ническому</w:t>
      </w:r>
      <w:r w:rsidR="00DC5B42" w:rsidRPr="00BA2D0A">
        <w:rPr>
          <w:b/>
          <w:sz w:val="22"/>
          <w:szCs w:val="22"/>
        </w:rPr>
        <w:t xml:space="preserve"> осмотру</w:t>
      </w:r>
      <w:r w:rsidR="003B1DC7" w:rsidRPr="00BA2D0A">
        <w:rPr>
          <w:b/>
          <w:sz w:val="22"/>
          <w:szCs w:val="22"/>
        </w:rPr>
        <w:t xml:space="preserve"> </w:t>
      </w:r>
      <w:r w:rsidR="00DA7AAB" w:rsidRPr="00BA2D0A">
        <w:rPr>
          <w:b/>
          <w:sz w:val="22"/>
          <w:szCs w:val="22"/>
        </w:rPr>
        <w:t>автотранспортных средств</w:t>
      </w:r>
      <w:r w:rsidR="004D2A96" w:rsidRPr="00BA2D0A">
        <w:rPr>
          <w:b/>
          <w:sz w:val="22"/>
          <w:szCs w:val="22"/>
        </w:rPr>
        <w:t>.</w:t>
      </w:r>
    </w:p>
    <w:p w:rsidR="00D81226" w:rsidRPr="00BA2D0A" w:rsidRDefault="00D81226" w:rsidP="00D81226">
      <w:pPr>
        <w:pStyle w:val="1"/>
        <w:rPr>
          <w:rFonts w:ascii="Times New Roman" w:hAnsi="Times New Roman" w:cs="Times New Roman"/>
          <w:sz w:val="22"/>
          <w:szCs w:val="22"/>
        </w:rPr>
      </w:pPr>
      <w:r w:rsidRPr="00BA2D0A">
        <w:rPr>
          <w:rFonts w:ascii="Times New Roman" w:hAnsi="Times New Roman" w:cs="Times New Roman"/>
          <w:sz w:val="22"/>
          <w:szCs w:val="22"/>
        </w:rPr>
        <w:t>г.</w:t>
      </w:r>
      <w:r w:rsidR="00FB654C" w:rsidRPr="00BA2D0A">
        <w:rPr>
          <w:rFonts w:ascii="Times New Roman" w:hAnsi="Times New Roman" w:cs="Times New Roman"/>
          <w:sz w:val="22"/>
          <w:szCs w:val="22"/>
        </w:rPr>
        <w:t xml:space="preserve"> </w:t>
      </w:r>
      <w:r w:rsidRPr="00BA2D0A">
        <w:rPr>
          <w:rFonts w:ascii="Times New Roman" w:hAnsi="Times New Roman" w:cs="Times New Roman"/>
          <w:sz w:val="22"/>
          <w:szCs w:val="22"/>
        </w:rPr>
        <w:t xml:space="preserve">Якутск                                                            </w:t>
      </w:r>
      <w:r w:rsidR="00173469" w:rsidRPr="00BA2D0A">
        <w:rPr>
          <w:rFonts w:ascii="Times New Roman" w:hAnsi="Times New Roman" w:cs="Times New Roman"/>
          <w:sz w:val="22"/>
          <w:szCs w:val="22"/>
        </w:rPr>
        <w:t xml:space="preserve">                         </w:t>
      </w:r>
      <w:r w:rsidRPr="00BA2D0A">
        <w:rPr>
          <w:rFonts w:ascii="Times New Roman" w:hAnsi="Times New Roman" w:cs="Times New Roman"/>
          <w:sz w:val="22"/>
          <w:szCs w:val="22"/>
        </w:rPr>
        <w:t xml:space="preserve">   </w:t>
      </w:r>
      <w:r w:rsidR="00BA2D0A">
        <w:rPr>
          <w:rFonts w:ascii="Times New Roman" w:hAnsi="Times New Roman" w:cs="Times New Roman"/>
          <w:sz w:val="22"/>
          <w:szCs w:val="22"/>
        </w:rPr>
        <w:t xml:space="preserve">             </w:t>
      </w:r>
      <w:r w:rsidRPr="00BA2D0A">
        <w:rPr>
          <w:rFonts w:ascii="Times New Roman" w:hAnsi="Times New Roman" w:cs="Times New Roman"/>
          <w:sz w:val="22"/>
          <w:szCs w:val="22"/>
        </w:rPr>
        <w:t>«</w:t>
      </w:r>
      <w:r w:rsidR="00BA2D0A" w:rsidRPr="00BA2D0A">
        <w:rPr>
          <w:rFonts w:ascii="Times New Roman" w:hAnsi="Times New Roman" w:cs="Times New Roman"/>
          <w:sz w:val="22"/>
          <w:szCs w:val="22"/>
        </w:rPr>
        <w:t>____</w:t>
      </w:r>
      <w:r w:rsidR="00083BEF" w:rsidRPr="00BA2D0A">
        <w:rPr>
          <w:rFonts w:ascii="Times New Roman" w:hAnsi="Times New Roman" w:cs="Times New Roman"/>
          <w:sz w:val="22"/>
          <w:szCs w:val="22"/>
        </w:rPr>
        <w:t>»</w:t>
      </w:r>
      <w:r w:rsidR="00BA2D0A" w:rsidRPr="00BA2D0A">
        <w:rPr>
          <w:rFonts w:ascii="Times New Roman" w:hAnsi="Times New Roman" w:cs="Times New Roman"/>
          <w:sz w:val="22"/>
          <w:szCs w:val="22"/>
        </w:rPr>
        <w:t xml:space="preserve"> _________ </w:t>
      </w:r>
      <w:r w:rsidR="002B49A5" w:rsidRPr="00BA2D0A">
        <w:rPr>
          <w:rFonts w:ascii="Times New Roman" w:hAnsi="Times New Roman" w:cs="Times New Roman"/>
          <w:sz w:val="22"/>
          <w:szCs w:val="22"/>
        </w:rPr>
        <w:t>202</w:t>
      </w:r>
      <w:r w:rsidR="003835EA">
        <w:rPr>
          <w:rFonts w:ascii="Times New Roman" w:hAnsi="Times New Roman" w:cs="Times New Roman"/>
          <w:sz w:val="22"/>
          <w:szCs w:val="22"/>
        </w:rPr>
        <w:t>6</w:t>
      </w:r>
      <w:r w:rsidR="002C280F" w:rsidRPr="00BA2D0A">
        <w:rPr>
          <w:rFonts w:ascii="Times New Roman" w:hAnsi="Times New Roman" w:cs="Times New Roman"/>
          <w:sz w:val="22"/>
          <w:szCs w:val="22"/>
        </w:rPr>
        <w:t xml:space="preserve"> </w:t>
      </w:r>
      <w:r w:rsidR="007D7E1B" w:rsidRPr="00BA2D0A">
        <w:rPr>
          <w:rFonts w:ascii="Times New Roman" w:hAnsi="Times New Roman" w:cs="Times New Roman"/>
          <w:sz w:val="22"/>
          <w:szCs w:val="22"/>
        </w:rPr>
        <w:t>года.</w:t>
      </w:r>
    </w:p>
    <w:p w:rsidR="00B2723D" w:rsidRPr="00BA2D0A" w:rsidRDefault="005F0008" w:rsidP="00921B4C">
      <w:pPr>
        <w:pStyle w:val="3"/>
        <w:spacing w:after="0"/>
        <w:jc w:val="both"/>
        <w:outlineLvl w:val="0"/>
        <w:rPr>
          <w:b/>
          <w:sz w:val="22"/>
          <w:szCs w:val="22"/>
        </w:rPr>
      </w:pPr>
      <w:r w:rsidRPr="00BA2D0A">
        <w:rPr>
          <w:sz w:val="22"/>
          <w:szCs w:val="22"/>
        </w:rPr>
        <w:t xml:space="preserve">       </w:t>
      </w:r>
      <w:r w:rsidR="00694803" w:rsidRPr="00BA2D0A">
        <w:rPr>
          <w:sz w:val="22"/>
          <w:szCs w:val="22"/>
        </w:rPr>
        <w:t xml:space="preserve"> </w:t>
      </w:r>
      <w:r w:rsidR="000C2A67">
        <w:rPr>
          <w:b/>
          <w:sz w:val="22"/>
          <w:szCs w:val="22"/>
        </w:rPr>
        <w:t>____________________________________________________________</w:t>
      </w:r>
      <w:r w:rsidR="00B47B67" w:rsidRPr="004933D4">
        <w:rPr>
          <w:sz w:val="22"/>
          <w:szCs w:val="22"/>
        </w:rPr>
        <w:t xml:space="preserve">, именуемое в дальнейшем </w:t>
      </w:r>
      <w:r w:rsidR="00B47B67" w:rsidRPr="004933D4">
        <w:rPr>
          <w:b/>
          <w:sz w:val="22"/>
          <w:szCs w:val="22"/>
        </w:rPr>
        <w:t>«Исполнитель»</w:t>
      </w:r>
      <w:r w:rsidR="00B47B67" w:rsidRPr="004933D4">
        <w:rPr>
          <w:sz w:val="22"/>
          <w:szCs w:val="22"/>
        </w:rPr>
        <w:t>, в</w:t>
      </w:r>
      <w:r w:rsidR="00952CF6" w:rsidRPr="004933D4">
        <w:rPr>
          <w:sz w:val="22"/>
          <w:szCs w:val="22"/>
        </w:rPr>
        <w:t xml:space="preserve"> лице </w:t>
      </w:r>
      <w:r w:rsidR="00173469" w:rsidRPr="004933D4">
        <w:rPr>
          <w:sz w:val="22"/>
          <w:szCs w:val="22"/>
        </w:rPr>
        <w:t xml:space="preserve">генерального </w:t>
      </w:r>
      <w:r w:rsidR="00952CF6" w:rsidRPr="004933D4">
        <w:rPr>
          <w:sz w:val="22"/>
          <w:szCs w:val="22"/>
        </w:rPr>
        <w:t>директор</w:t>
      </w:r>
      <w:r w:rsidR="00173469" w:rsidRPr="004933D4">
        <w:rPr>
          <w:sz w:val="22"/>
          <w:szCs w:val="22"/>
        </w:rPr>
        <w:t xml:space="preserve">а </w:t>
      </w:r>
      <w:r w:rsidR="000C2A67">
        <w:rPr>
          <w:sz w:val="22"/>
          <w:szCs w:val="22"/>
        </w:rPr>
        <w:t>_____________________________</w:t>
      </w:r>
      <w:r w:rsidR="00B47B67" w:rsidRPr="004933D4">
        <w:rPr>
          <w:sz w:val="22"/>
          <w:szCs w:val="22"/>
        </w:rPr>
        <w:t>,  действующего на основании Устава,</w:t>
      </w:r>
      <w:r w:rsidR="00B47B67" w:rsidRPr="00BA2D0A">
        <w:rPr>
          <w:sz w:val="22"/>
          <w:szCs w:val="22"/>
        </w:rPr>
        <w:t xml:space="preserve"> с одной стороны и </w:t>
      </w:r>
      <w:r w:rsidR="00B47B67" w:rsidRPr="00BA2D0A">
        <w:rPr>
          <w:b/>
          <w:sz w:val="22"/>
          <w:szCs w:val="22"/>
        </w:rPr>
        <w:t>Федеральное бюджетное учреждение «Администрация Ленского бассейна внутренних водных путей»</w:t>
      </w:r>
      <w:r w:rsidR="00B47B67" w:rsidRPr="00BA2D0A">
        <w:rPr>
          <w:sz w:val="22"/>
          <w:szCs w:val="22"/>
        </w:rPr>
        <w:t xml:space="preserve">, именуемое в дальнейшем </w:t>
      </w:r>
      <w:r w:rsidR="00B47B67" w:rsidRPr="00BA2D0A">
        <w:rPr>
          <w:b/>
          <w:sz w:val="22"/>
          <w:szCs w:val="22"/>
        </w:rPr>
        <w:t>«Заказчик»</w:t>
      </w:r>
      <w:r w:rsidR="00B47B67" w:rsidRPr="00BA2D0A">
        <w:rPr>
          <w:sz w:val="22"/>
          <w:szCs w:val="22"/>
        </w:rPr>
        <w:t xml:space="preserve">, в лице </w:t>
      </w:r>
      <w:r w:rsidR="00BA2D0A" w:rsidRPr="00BA2D0A">
        <w:rPr>
          <w:sz w:val="22"/>
          <w:szCs w:val="22"/>
        </w:rPr>
        <w:t xml:space="preserve">Заместителя руководителя по флоту Капитана Артема Анатольевича, действующего на основании доверенности </w:t>
      </w:r>
      <w:r w:rsidR="003835EA" w:rsidRPr="003835EA">
        <w:rPr>
          <w:sz w:val="22"/>
          <w:szCs w:val="22"/>
        </w:rPr>
        <w:t>№08-2727 от 22.12.2025</w:t>
      </w:r>
      <w:r w:rsidR="00BA2D0A" w:rsidRPr="00BA2D0A">
        <w:rPr>
          <w:sz w:val="22"/>
          <w:szCs w:val="22"/>
        </w:rPr>
        <w:t xml:space="preserve"> года</w:t>
      </w:r>
      <w:r w:rsidR="00B47B67" w:rsidRPr="00BA2D0A">
        <w:rPr>
          <w:sz w:val="22"/>
          <w:szCs w:val="22"/>
        </w:rPr>
        <w:t>, с другой стороны, в дальнейшем стороны заключили настоящий договор о нижеследующем:</w:t>
      </w:r>
    </w:p>
    <w:p w:rsidR="00D10D73" w:rsidRPr="00BA2D0A" w:rsidRDefault="00D81226" w:rsidP="00B2723D">
      <w:pPr>
        <w:pStyle w:val="3"/>
        <w:spacing w:after="0"/>
        <w:jc w:val="center"/>
        <w:outlineLvl w:val="0"/>
        <w:rPr>
          <w:b/>
          <w:sz w:val="22"/>
          <w:szCs w:val="22"/>
        </w:rPr>
      </w:pPr>
      <w:r w:rsidRPr="00BA2D0A">
        <w:rPr>
          <w:b/>
          <w:sz w:val="22"/>
          <w:szCs w:val="22"/>
        </w:rPr>
        <w:t xml:space="preserve">1. Предмет </w:t>
      </w:r>
      <w:r w:rsidR="0058612E" w:rsidRPr="00BA2D0A">
        <w:rPr>
          <w:b/>
          <w:sz w:val="22"/>
          <w:szCs w:val="22"/>
        </w:rPr>
        <w:t>договора</w:t>
      </w:r>
    </w:p>
    <w:p w:rsidR="00D81226" w:rsidRPr="00BA2D0A" w:rsidRDefault="00D81226" w:rsidP="003B1DC7">
      <w:pPr>
        <w:widowControl/>
        <w:tabs>
          <w:tab w:val="left" w:pos="0"/>
          <w:tab w:val="num" w:pos="825"/>
        </w:tabs>
        <w:autoSpaceDE/>
        <w:autoSpaceDN/>
        <w:adjustRightInd/>
        <w:jc w:val="both"/>
        <w:rPr>
          <w:sz w:val="22"/>
          <w:szCs w:val="22"/>
        </w:rPr>
      </w:pPr>
      <w:r w:rsidRPr="00BA2D0A">
        <w:rPr>
          <w:sz w:val="22"/>
          <w:szCs w:val="22"/>
        </w:rPr>
        <w:t xml:space="preserve">1.1. </w:t>
      </w:r>
      <w:r w:rsidR="003B1DC7" w:rsidRPr="00BA2D0A">
        <w:rPr>
          <w:sz w:val="22"/>
          <w:szCs w:val="22"/>
        </w:rPr>
        <w:t xml:space="preserve">По заявке Заказчика Исполнитель обязуется оказать услуги </w:t>
      </w:r>
      <w:r w:rsidR="00952CF6" w:rsidRPr="00BA2D0A">
        <w:rPr>
          <w:sz w:val="22"/>
          <w:szCs w:val="22"/>
        </w:rPr>
        <w:t xml:space="preserve">по </w:t>
      </w:r>
      <w:r w:rsidR="0035618A" w:rsidRPr="00BA2D0A">
        <w:rPr>
          <w:sz w:val="22"/>
          <w:szCs w:val="22"/>
        </w:rPr>
        <w:t>техническому осмотру транспортных средств</w:t>
      </w:r>
      <w:r w:rsidR="00F82090" w:rsidRPr="00BA2D0A">
        <w:rPr>
          <w:sz w:val="22"/>
          <w:szCs w:val="22"/>
        </w:rPr>
        <w:t xml:space="preserve"> согласно Спецификации</w:t>
      </w:r>
      <w:r w:rsidR="00C53BA8" w:rsidRPr="00BA2D0A">
        <w:rPr>
          <w:sz w:val="22"/>
          <w:szCs w:val="22"/>
        </w:rPr>
        <w:t xml:space="preserve"> (приложение № 1)</w:t>
      </w:r>
      <w:r w:rsidR="003B1DC7" w:rsidRPr="00BA2D0A">
        <w:rPr>
          <w:sz w:val="22"/>
          <w:szCs w:val="22"/>
        </w:rPr>
        <w:t>,</w:t>
      </w:r>
      <w:r w:rsidR="00C47FAB" w:rsidRPr="00BA2D0A">
        <w:rPr>
          <w:sz w:val="22"/>
          <w:szCs w:val="22"/>
        </w:rPr>
        <w:t xml:space="preserve"> которая является неотъемлемой частью настоящего договора,</w:t>
      </w:r>
      <w:r w:rsidR="003B1DC7" w:rsidRPr="00BA2D0A">
        <w:rPr>
          <w:sz w:val="22"/>
          <w:szCs w:val="22"/>
        </w:rPr>
        <w:t xml:space="preserve"> а Заказчик </w:t>
      </w:r>
      <w:r w:rsidR="008E67D0" w:rsidRPr="00BA2D0A">
        <w:rPr>
          <w:sz w:val="22"/>
          <w:szCs w:val="22"/>
        </w:rPr>
        <w:t xml:space="preserve">обязуется </w:t>
      </w:r>
      <w:r w:rsidR="003B1DC7" w:rsidRPr="00BA2D0A">
        <w:rPr>
          <w:sz w:val="22"/>
          <w:szCs w:val="22"/>
        </w:rPr>
        <w:t>принять и оплатить</w:t>
      </w:r>
      <w:r w:rsidR="008E67D0" w:rsidRPr="00BA2D0A">
        <w:rPr>
          <w:sz w:val="22"/>
          <w:szCs w:val="22"/>
        </w:rPr>
        <w:t xml:space="preserve"> оказанные</w:t>
      </w:r>
      <w:r w:rsidR="003B1DC7" w:rsidRPr="00BA2D0A">
        <w:rPr>
          <w:sz w:val="22"/>
          <w:szCs w:val="22"/>
        </w:rPr>
        <w:t xml:space="preserve"> услуги</w:t>
      </w:r>
      <w:r w:rsidR="008E67D0" w:rsidRPr="00BA2D0A">
        <w:rPr>
          <w:sz w:val="22"/>
          <w:szCs w:val="22"/>
        </w:rPr>
        <w:t xml:space="preserve"> в порядке и на условиях настоящего договора</w:t>
      </w:r>
      <w:r w:rsidR="00C53BA8" w:rsidRPr="00BA2D0A">
        <w:rPr>
          <w:sz w:val="22"/>
          <w:szCs w:val="22"/>
        </w:rPr>
        <w:t>.</w:t>
      </w:r>
    </w:p>
    <w:p w:rsidR="00C53BA8" w:rsidRPr="00BA2D0A" w:rsidRDefault="00C53BA8" w:rsidP="003B1DC7">
      <w:pPr>
        <w:widowControl/>
        <w:tabs>
          <w:tab w:val="left" w:pos="0"/>
          <w:tab w:val="num" w:pos="825"/>
        </w:tabs>
        <w:autoSpaceDE/>
        <w:autoSpaceDN/>
        <w:adjustRightInd/>
        <w:jc w:val="both"/>
        <w:rPr>
          <w:sz w:val="22"/>
          <w:szCs w:val="22"/>
        </w:rPr>
      </w:pPr>
      <w:r w:rsidRPr="00BA2D0A">
        <w:rPr>
          <w:sz w:val="22"/>
          <w:szCs w:val="22"/>
        </w:rPr>
        <w:t>1.2.</w:t>
      </w:r>
      <w:r w:rsidR="00921B4C" w:rsidRPr="00BA2D0A">
        <w:rPr>
          <w:sz w:val="22"/>
          <w:szCs w:val="22"/>
        </w:rPr>
        <w:t xml:space="preserve"> </w:t>
      </w:r>
      <w:r w:rsidR="00BA2D0A" w:rsidRPr="00BA2D0A">
        <w:rPr>
          <w:sz w:val="22"/>
          <w:szCs w:val="22"/>
        </w:rPr>
        <w:t>Исполнитель обязуется оказать Услуги, предусмотренные в п.1.1. настоящего договора, в срок</w:t>
      </w:r>
      <w:r w:rsidR="00363F89" w:rsidRPr="00BA2D0A">
        <w:rPr>
          <w:sz w:val="22"/>
          <w:szCs w:val="22"/>
        </w:rPr>
        <w:t xml:space="preserve"> </w:t>
      </w:r>
      <w:r w:rsidR="00921B4C" w:rsidRPr="00BA2D0A">
        <w:rPr>
          <w:sz w:val="22"/>
          <w:szCs w:val="22"/>
        </w:rPr>
        <w:t xml:space="preserve">до </w:t>
      </w:r>
      <w:r w:rsidR="000C2A67" w:rsidRPr="000C2A67">
        <w:rPr>
          <w:sz w:val="22"/>
          <w:szCs w:val="22"/>
        </w:rPr>
        <w:t>22</w:t>
      </w:r>
      <w:r w:rsidR="003835EA" w:rsidRPr="000C2A67">
        <w:rPr>
          <w:sz w:val="22"/>
          <w:szCs w:val="22"/>
        </w:rPr>
        <w:t>.</w:t>
      </w:r>
      <w:r w:rsidR="00363F89" w:rsidRPr="000C2A67">
        <w:rPr>
          <w:sz w:val="22"/>
          <w:szCs w:val="22"/>
        </w:rPr>
        <w:t>0</w:t>
      </w:r>
      <w:r w:rsidR="000C2A67" w:rsidRPr="000C2A67">
        <w:rPr>
          <w:sz w:val="22"/>
          <w:szCs w:val="22"/>
        </w:rPr>
        <w:t>6</w:t>
      </w:r>
      <w:r w:rsidR="00363F89" w:rsidRPr="000C2A67">
        <w:rPr>
          <w:sz w:val="22"/>
          <w:szCs w:val="22"/>
        </w:rPr>
        <w:t>.202</w:t>
      </w:r>
      <w:r w:rsidR="003835EA" w:rsidRPr="000C2A67">
        <w:rPr>
          <w:sz w:val="22"/>
          <w:szCs w:val="22"/>
        </w:rPr>
        <w:t>6</w:t>
      </w:r>
      <w:r w:rsidR="00DC5B42" w:rsidRPr="000C2A67">
        <w:rPr>
          <w:sz w:val="22"/>
          <w:szCs w:val="22"/>
        </w:rPr>
        <w:t xml:space="preserve"> г</w:t>
      </w:r>
      <w:r w:rsidRPr="000C2A67">
        <w:rPr>
          <w:sz w:val="22"/>
          <w:szCs w:val="22"/>
        </w:rPr>
        <w:t>.</w:t>
      </w:r>
    </w:p>
    <w:p w:rsidR="00B47B67" w:rsidRPr="000C2A67" w:rsidRDefault="00F20EBD" w:rsidP="00B47B67">
      <w:pPr>
        <w:widowControl/>
        <w:tabs>
          <w:tab w:val="left" w:pos="0"/>
          <w:tab w:val="num" w:pos="825"/>
        </w:tabs>
        <w:autoSpaceDE/>
        <w:autoSpaceDN/>
        <w:adjustRightInd/>
        <w:jc w:val="both"/>
        <w:rPr>
          <w:sz w:val="22"/>
          <w:szCs w:val="22"/>
        </w:rPr>
      </w:pPr>
      <w:r w:rsidRPr="00BA2D0A">
        <w:rPr>
          <w:sz w:val="22"/>
          <w:szCs w:val="22"/>
        </w:rPr>
        <w:t>1.3.</w:t>
      </w:r>
      <w:r w:rsidR="00921B4C" w:rsidRPr="00BA2D0A">
        <w:rPr>
          <w:sz w:val="22"/>
          <w:szCs w:val="22"/>
        </w:rPr>
        <w:t xml:space="preserve"> </w:t>
      </w:r>
      <w:r w:rsidRPr="00BA2D0A">
        <w:rPr>
          <w:sz w:val="22"/>
          <w:szCs w:val="22"/>
        </w:rPr>
        <w:t xml:space="preserve">Место оказания услуг: </w:t>
      </w:r>
      <w:r w:rsidR="00B47B67" w:rsidRPr="00BA2D0A">
        <w:rPr>
          <w:sz w:val="22"/>
          <w:szCs w:val="22"/>
        </w:rPr>
        <w:t>Республика Саха (Я</w:t>
      </w:r>
      <w:r w:rsidR="00952CF6" w:rsidRPr="00BA2D0A">
        <w:rPr>
          <w:sz w:val="22"/>
          <w:szCs w:val="22"/>
        </w:rPr>
        <w:t xml:space="preserve">кутия) </w:t>
      </w:r>
      <w:proofErr w:type="spellStart"/>
      <w:r w:rsidR="000C2A67" w:rsidRPr="000C2A67">
        <w:rPr>
          <w:sz w:val="22"/>
          <w:szCs w:val="22"/>
        </w:rPr>
        <w:t>г.Якутск</w:t>
      </w:r>
      <w:proofErr w:type="spellEnd"/>
      <w:r w:rsidR="00BA2D0A" w:rsidRPr="000C2A67">
        <w:rPr>
          <w:sz w:val="22"/>
          <w:szCs w:val="22"/>
        </w:rPr>
        <w:t>.</w:t>
      </w:r>
    </w:p>
    <w:p w:rsidR="00D81226" w:rsidRPr="000C2A67" w:rsidRDefault="00D81226" w:rsidP="00B47B67">
      <w:pPr>
        <w:widowControl/>
        <w:tabs>
          <w:tab w:val="left" w:pos="0"/>
          <w:tab w:val="num" w:pos="825"/>
        </w:tabs>
        <w:autoSpaceDE/>
        <w:autoSpaceDN/>
        <w:adjustRightInd/>
        <w:jc w:val="center"/>
        <w:rPr>
          <w:b/>
          <w:sz w:val="22"/>
          <w:szCs w:val="22"/>
        </w:rPr>
      </w:pPr>
      <w:r w:rsidRPr="000C2A67">
        <w:rPr>
          <w:b/>
          <w:sz w:val="22"/>
          <w:szCs w:val="22"/>
        </w:rPr>
        <w:t xml:space="preserve">2. </w:t>
      </w:r>
      <w:r w:rsidR="003B1DC7" w:rsidRPr="000C2A67">
        <w:rPr>
          <w:b/>
          <w:sz w:val="22"/>
          <w:szCs w:val="22"/>
        </w:rPr>
        <w:t>Стоимость</w:t>
      </w:r>
      <w:r w:rsidR="00C53BA8" w:rsidRPr="000C2A67">
        <w:rPr>
          <w:b/>
          <w:sz w:val="22"/>
          <w:szCs w:val="22"/>
        </w:rPr>
        <w:t xml:space="preserve"> услуг</w:t>
      </w:r>
      <w:r w:rsidR="003B1DC7" w:rsidRPr="000C2A67">
        <w:rPr>
          <w:b/>
          <w:sz w:val="22"/>
          <w:szCs w:val="22"/>
        </w:rPr>
        <w:t xml:space="preserve"> и </w:t>
      </w:r>
      <w:r w:rsidR="00707975" w:rsidRPr="000C2A67">
        <w:rPr>
          <w:b/>
          <w:sz w:val="22"/>
          <w:szCs w:val="22"/>
        </w:rPr>
        <w:t>порядок расчетов</w:t>
      </w:r>
    </w:p>
    <w:p w:rsidR="00D81226" w:rsidRPr="00BA2D0A" w:rsidRDefault="00D81226" w:rsidP="00D81226">
      <w:pPr>
        <w:widowControl/>
        <w:tabs>
          <w:tab w:val="left" w:pos="360"/>
          <w:tab w:val="num" w:pos="825"/>
        </w:tabs>
        <w:autoSpaceDE/>
        <w:adjustRightInd/>
        <w:jc w:val="both"/>
        <w:rPr>
          <w:sz w:val="22"/>
          <w:szCs w:val="22"/>
        </w:rPr>
      </w:pPr>
      <w:r w:rsidRPr="000C2A67">
        <w:rPr>
          <w:sz w:val="22"/>
          <w:szCs w:val="22"/>
        </w:rPr>
        <w:t xml:space="preserve">2.1. </w:t>
      </w:r>
      <w:r w:rsidR="00F20EBD" w:rsidRPr="000C2A67">
        <w:rPr>
          <w:sz w:val="22"/>
          <w:szCs w:val="22"/>
        </w:rPr>
        <w:t xml:space="preserve">  </w:t>
      </w:r>
      <w:r w:rsidR="00707975" w:rsidRPr="000C2A67">
        <w:rPr>
          <w:sz w:val="22"/>
          <w:szCs w:val="22"/>
        </w:rPr>
        <w:t xml:space="preserve">Стоимость оказания услуг по настоящему договору </w:t>
      </w:r>
      <w:r w:rsidR="008E67D0" w:rsidRPr="000C2A67">
        <w:rPr>
          <w:sz w:val="22"/>
          <w:szCs w:val="22"/>
        </w:rPr>
        <w:t>составляет</w:t>
      </w:r>
      <w:r w:rsidR="00707975" w:rsidRPr="000C2A67">
        <w:rPr>
          <w:sz w:val="22"/>
          <w:szCs w:val="22"/>
        </w:rPr>
        <w:t xml:space="preserve"> </w:t>
      </w:r>
      <w:r w:rsidR="000C2A67">
        <w:rPr>
          <w:sz w:val="22"/>
          <w:szCs w:val="22"/>
        </w:rPr>
        <w:t>__________</w:t>
      </w:r>
      <w:r w:rsidR="00D371DC" w:rsidRPr="000C2A67">
        <w:rPr>
          <w:sz w:val="22"/>
          <w:szCs w:val="22"/>
        </w:rPr>
        <w:t xml:space="preserve"> </w:t>
      </w:r>
      <w:r w:rsidR="00216A28" w:rsidRPr="000C2A67">
        <w:rPr>
          <w:sz w:val="22"/>
          <w:szCs w:val="22"/>
        </w:rPr>
        <w:t>(</w:t>
      </w:r>
      <w:r w:rsidR="000C2A67">
        <w:rPr>
          <w:sz w:val="22"/>
          <w:szCs w:val="22"/>
        </w:rPr>
        <w:t>__________________</w:t>
      </w:r>
      <w:r w:rsidR="003C122F" w:rsidRPr="000C2A67">
        <w:rPr>
          <w:sz w:val="22"/>
          <w:szCs w:val="22"/>
        </w:rPr>
        <w:t>)</w:t>
      </w:r>
      <w:r w:rsidR="00270E33" w:rsidRPr="000C2A67">
        <w:rPr>
          <w:sz w:val="22"/>
          <w:szCs w:val="22"/>
        </w:rPr>
        <w:t xml:space="preserve"> </w:t>
      </w:r>
      <w:r w:rsidR="00D371DC" w:rsidRPr="000C2A67">
        <w:rPr>
          <w:sz w:val="22"/>
          <w:szCs w:val="22"/>
        </w:rPr>
        <w:t xml:space="preserve"> рублей  00</w:t>
      </w:r>
      <w:r w:rsidR="00707975" w:rsidRPr="000C2A67">
        <w:rPr>
          <w:sz w:val="22"/>
          <w:szCs w:val="22"/>
        </w:rPr>
        <w:t xml:space="preserve"> копеек</w:t>
      </w:r>
      <w:r w:rsidR="00087039" w:rsidRPr="000C2A67">
        <w:rPr>
          <w:sz w:val="22"/>
          <w:szCs w:val="22"/>
        </w:rPr>
        <w:t xml:space="preserve">, </w:t>
      </w:r>
      <w:r w:rsidR="00707975" w:rsidRPr="000C2A67">
        <w:rPr>
          <w:sz w:val="22"/>
          <w:szCs w:val="22"/>
        </w:rPr>
        <w:t>НДС</w:t>
      </w:r>
      <w:r w:rsidR="00B47B67" w:rsidRPr="000C2A67">
        <w:rPr>
          <w:sz w:val="22"/>
          <w:szCs w:val="22"/>
        </w:rPr>
        <w:t xml:space="preserve"> не предусмотрен</w:t>
      </w:r>
      <w:r w:rsidR="00707975" w:rsidRPr="000C2A67">
        <w:rPr>
          <w:sz w:val="22"/>
          <w:szCs w:val="22"/>
        </w:rPr>
        <w:t>.</w:t>
      </w:r>
    </w:p>
    <w:p w:rsidR="00D81226" w:rsidRPr="00BA2D0A" w:rsidRDefault="00D81226" w:rsidP="00707975">
      <w:pPr>
        <w:rPr>
          <w:sz w:val="22"/>
          <w:szCs w:val="22"/>
        </w:rPr>
      </w:pPr>
      <w:r w:rsidRPr="00BA2D0A">
        <w:rPr>
          <w:sz w:val="22"/>
          <w:szCs w:val="22"/>
        </w:rPr>
        <w:t>2.2</w:t>
      </w:r>
      <w:r w:rsidR="00416994" w:rsidRPr="00BA2D0A">
        <w:rPr>
          <w:sz w:val="22"/>
          <w:szCs w:val="22"/>
        </w:rPr>
        <w:t xml:space="preserve">. </w:t>
      </w:r>
      <w:r w:rsidR="00F20EBD" w:rsidRPr="00BA2D0A">
        <w:rPr>
          <w:sz w:val="22"/>
          <w:szCs w:val="22"/>
        </w:rPr>
        <w:t xml:space="preserve">  </w:t>
      </w:r>
      <w:r w:rsidR="009A7BEF" w:rsidRPr="00BA2D0A">
        <w:rPr>
          <w:sz w:val="22"/>
          <w:szCs w:val="22"/>
        </w:rPr>
        <w:t>Заказчик производит оплату по настоящему договору в течение 7 рабочих дней с момента приемки оказанных услуг на основании выставленного Исполнителем счета и подписанного уполномоченным представителем Сторон оригинала Акта об оказанных услугах</w:t>
      </w:r>
    </w:p>
    <w:p w:rsidR="00363F89" w:rsidRPr="00BA2D0A" w:rsidRDefault="00363F89" w:rsidP="00363F89">
      <w:pPr>
        <w:widowControl/>
        <w:tabs>
          <w:tab w:val="left" w:pos="360"/>
        </w:tabs>
        <w:autoSpaceDE/>
        <w:adjustRightInd/>
        <w:jc w:val="center"/>
        <w:rPr>
          <w:b/>
          <w:sz w:val="22"/>
          <w:szCs w:val="22"/>
        </w:rPr>
      </w:pPr>
      <w:r w:rsidRPr="00BA2D0A">
        <w:rPr>
          <w:b/>
          <w:sz w:val="22"/>
          <w:szCs w:val="22"/>
        </w:rPr>
        <w:t>3. Обязанности сторон</w:t>
      </w:r>
    </w:p>
    <w:p w:rsidR="00363F89" w:rsidRPr="00BA2D0A" w:rsidRDefault="00363F89" w:rsidP="00363F89">
      <w:pPr>
        <w:widowControl/>
        <w:tabs>
          <w:tab w:val="left" w:pos="360"/>
        </w:tabs>
        <w:autoSpaceDE/>
        <w:adjustRightInd/>
        <w:jc w:val="both"/>
        <w:rPr>
          <w:sz w:val="22"/>
          <w:szCs w:val="22"/>
        </w:rPr>
      </w:pPr>
      <w:r w:rsidRPr="00BA2D0A">
        <w:rPr>
          <w:sz w:val="22"/>
          <w:szCs w:val="22"/>
        </w:rPr>
        <w:t>3.1. Заказчик имеет право:</w:t>
      </w:r>
    </w:p>
    <w:p w:rsidR="00363F89" w:rsidRPr="00BA2D0A" w:rsidRDefault="00363F89" w:rsidP="00363F89">
      <w:pPr>
        <w:widowControl/>
        <w:tabs>
          <w:tab w:val="left" w:pos="360"/>
        </w:tabs>
        <w:autoSpaceDE/>
        <w:adjustRightInd/>
        <w:jc w:val="both"/>
        <w:rPr>
          <w:sz w:val="22"/>
          <w:szCs w:val="22"/>
        </w:rPr>
      </w:pPr>
      <w:r w:rsidRPr="00BA2D0A">
        <w:rPr>
          <w:sz w:val="22"/>
          <w:szCs w:val="22"/>
        </w:rPr>
        <w:t>3.1.1. Досрочно принять и оплатить услуги в соответствии с условиями договора.</w:t>
      </w:r>
    </w:p>
    <w:p w:rsidR="00363F89" w:rsidRPr="00BA2D0A" w:rsidRDefault="00363F89" w:rsidP="00363F89">
      <w:pPr>
        <w:widowControl/>
        <w:tabs>
          <w:tab w:val="left" w:pos="360"/>
        </w:tabs>
        <w:autoSpaceDE/>
        <w:adjustRightInd/>
        <w:jc w:val="both"/>
        <w:rPr>
          <w:sz w:val="22"/>
          <w:szCs w:val="22"/>
        </w:rPr>
      </w:pPr>
      <w:r w:rsidRPr="00BA2D0A">
        <w:rPr>
          <w:sz w:val="22"/>
          <w:szCs w:val="22"/>
        </w:rPr>
        <w:t xml:space="preserve">3.1.2. По согласованию с Исполнителем изменить объем оказываемых услуг. </w:t>
      </w:r>
    </w:p>
    <w:p w:rsidR="00363F89" w:rsidRPr="00BA2D0A" w:rsidRDefault="00363F89" w:rsidP="00363F89">
      <w:pPr>
        <w:widowControl/>
        <w:tabs>
          <w:tab w:val="left" w:pos="360"/>
        </w:tabs>
        <w:autoSpaceDE/>
        <w:adjustRightInd/>
        <w:jc w:val="both"/>
        <w:rPr>
          <w:sz w:val="22"/>
          <w:szCs w:val="22"/>
        </w:rPr>
      </w:pPr>
      <w:r w:rsidRPr="00BA2D0A">
        <w:rPr>
          <w:sz w:val="22"/>
          <w:szCs w:val="22"/>
        </w:rPr>
        <w:t>3.1.3. Требовать возмещения неустойки и (или) убытков, причиненных по вине Исполнителя.</w:t>
      </w:r>
    </w:p>
    <w:p w:rsidR="00363F89" w:rsidRPr="00BA2D0A" w:rsidRDefault="00363F89" w:rsidP="00363F89">
      <w:pPr>
        <w:widowControl/>
        <w:tabs>
          <w:tab w:val="left" w:pos="360"/>
        </w:tabs>
        <w:autoSpaceDE/>
        <w:adjustRightInd/>
        <w:jc w:val="both"/>
        <w:rPr>
          <w:sz w:val="22"/>
          <w:szCs w:val="22"/>
        </w:rPr>
      </w:pPr>
      <w:r w:rsidRPr="00BA2D0A">
        <w:rPr>
          <w:sz w:val="22"/>
          <w:szCs w:val="22"/>
        </w:rPr>
        <w:t>3.1.4. Произвести оплату оказанных услуг за вычетом соответствующего размера начисленной неустойки (штрафа, пени).</w:t>
      </w:r>
    </w:p>
    <w:p w:rsidR="00363F89" w:rsidRPr="00BA2D0A" w:rsidRDefault="00363F89" w:rsidP="00363F89">
      <w:pPr>
        <w:widowControl/>
        <w:tabs>
          <w:tab w:val="left" w:pos="360"/>
        </w:tabs>
        <w:autoSpaceDE/>
        <w:adjustRightInd/>
        <w:jc w:val="both"/>
        <w:rPr>
          <w:sz w:val="22"/>
          <w:szCs w:val="22"/>
        </w:rPr>
      </w:pPr>
      <w:r w:rsidRPr="00BA2D0A">
        <w:rPr>
          <w:sz w:val="22"/>
          <w:szCs w:val="22"/>
        </w:rPr>
        <w:t>3.1.5. В любое время проверять ход и качество услуг, оказываемых Исполнителем, не вмешиваясь в его деятельность.</w:t>
      </w:r>
    </w:p>
    <w:p w:rsidR="00363F89" w:rsidRPr="00BA2D0A" w:rsidRDefault="00363F89" w:rsidP="00363F89">
      <w:pPr>
        <w:widowControl/>
        <w:tabs>
          <w:tab w:val="left" w:pos="360"/>
        </w:tabs>
        <w:autoSpaceDE/>
        <w:adjustRightInd/>
        <w:jc w:val="both"/>
        <w:rPr>
          <w:sz w:val="22"/>
          <w:szCs w:val="22"/>
        </w:rPr>
      </w:pPr>
      <w:r w:rsidRPr="00BA2D0A">
        <w:rPr>
          <w:sz w:val="22"/>
          <w:szCs w:val="22"/>
        </w:rPr>
        <w:t>3.1.6. Осуществлять иные права, предусмотренные договором и (или) законодательством Российской Федерации.</w:t>
      </w:r>
    </w:p>
    <w:p w:rsidR="00363F89" w:rsidRPr="00BA2D0A" w:rsidRDefault="00363F89" w:rsidP="00363F89">
      <w:pPr>
        <w:widowControl/>
        <w:tabs>
          <w:tab w:val="left" w:pos="360"/>
        </w:tabs>
        <w:autoSpaceDE/>
        <w:adjustRightInd/>
        <w:jc w:val="both"/>
        <w:rPr>
          <w:sz w:val="22"/>
          <w:szCs w:val="22"/>
        </w:rPr>
      </w:pPr>
      <w:r w:rsidRPr="00BA2D0A">
        <w:rPr>
          <w:sz w:val="22"/>
          <w:szCs w:val="22"/>
        </w:rPr>
        <w:t>3.2. Заказчик обязан:</w:t>
      </w:r>
    </w:p>
    <w:p w:rsidR="00363F89" w:rsidRPr="00BA2D0A" w:rsidRDefault="00363F89" w:rsidP="00363F89">
      <w:pPr>
        <w:widowControl/>
        <w:tabs>
          <w:tab w:val="left" w:pos="360"/>
        </w:tabs>
        <w:autoSpaceDE/>
        <w:adjustRightInd/>
        <w:jc w:val="both"/>
        <w:rPr>
          <w:sz w:val="22"/>
          <w:szCs w:val="22"/>
        </w:rPr>
      </w:pPr>
      <w:r w:rsidRPr="00BA2D0A">
        <w:rPr>
          <w:sz w:val="22"/>
          <w:szCs w:val="22"/>
        </w:rPr>
        <w:t>3.2.1. Обеспечить приемку оказанных по договору услуг по объему и качеству.</w:t>
      </w:r>
    </w:p>
    <w:p w:rsidR="00363F89" w:rsidRPr="00BA2D0A" w:rsidRDefault="00363F89" w:rsidP="00363F89">
      <w:pPr>
        <w:widowControl/>
        <w:tabs>
          <w:tab w:val="left" w:pos="360"/>
        </w:tabs>
        <w:autoSpaceDE/>
        <w:adjustRightInd/>
        <w:jc w:val="both"/>
        <w:rPr>
          <w:sz w:val="22"/>
          <w:szCs w:val="22"/>
        </w:rPr>
      </w:pPr>
      <w:r w:rsidRPr="00BA2D0A">
        <w:rPr>
          <w:sz w:val="22"/>
          <w:szCs w:val="22"/>
        </w:rPr>
        <w:t>3.2.2.  Оплатить услуги в порядке, предусмотренном договором.</w:t>
      </w:r>
    </w:p>
    <w:p w:rsidR="00363F89" w:rsidRPr="00BA2D0A" w:rsidRDefault="00363F89" w:rsidP="00363F89">
      <w:pPr>
        <w:widowControl/>
        <w:tabs>
          <w:tab w:val="left" w:pos="360"/>
        </w:tabs>
        <w:autoSpaceDE/>
        <w:adjustRightInd/>
        <w:jc w:val="both"/>
        <w:rPr>
          <w:sz w:val="22"/>
          <w:szCs w:val="22"/>
        </w:rPr>
      </w:pPr>
      <w:r w:rsidRPr="00BA2D0A">
        <w:rPr>
          <w:sz w:val="22"/>
          <w:szCs w:val="22"/>
        </w:rPr>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363F89" w:rsidRPr="00BA2D0A" w:rsidRDefault="00363F89" w:rsidP="00363F89">
      <w:pPr>
        <w:widowControl/>
        <w:tabs>
          <w:tab w:val="left" w:pos="360"/>
        </w:tabs>
        <w:autoSpaceDE/>
        <w:adjustRightInd/>
        <w:jc w:val="both"/>
        <w:rPr>
          <w:sz w:val="22"/>
          <w:szCs w:val="22"/>
        </w:rPr>
      </w:pPr>
      <w:r w:rsidRPr="00BA2D0A">
        <w:rPr>
          <w:sz w:val="22"/>
          <w:szCs w:val="22"/>
        </w:rPr>
        <w:t>3.2.4. Выполнять иные обязанности, предусмотренные договором.</w:t>
      </w:r>
    </w:p>
    <w:p w:rsidR="00363F89" w:rsidRPr="00BA2D0A" w:rsidRDefault="00363F89" w:rsidP="00363F89">
      <w:pPr>
        <w:widowControl/>
        <w:tabs>
          <w:tab w:val="left" w:pos="360"/>
        </w:tabs>
        <w:autoSpaceDE/>
        <w:adjustRightInd/>
        <w:jc w:val="both"/>
        <w:rPr>
          <w:sz w:val="22"/>
          <w:szCs w:val="22"/>
        </w:rPr>
      </w:pPr>
      <w:r w:rsidRPr="00BA2D0A">
        <w:rPr>
          <w:sz w:val="22"/>
          <w:szCs w:val="22"/>
        </w:rPr>
        <w:t>3.3. Исполнитель обязан:</w:t>
      </w:r>
    </w:p>
    <w:p w:rsidR="00363F89" w:rsidRPr="00BA2D0A" w:rsidRDefault="00363F89" w:rsidP="00363F89">
      <w:pPr>
        <w:widowControl/>
        <w:tabs>
          <w:tab w:val="left" w:pos="360"/>
        </w:tabs>
        <w:autoSpaceDE/>
        <w:adjustRightInd/>
        <w:jc w:val="both"/>
        <w:rPr>
          <w:sz w:val="22"/>
          <w:szCs w:val="22"/>
        </w:rPr>
      </w:pPr>
      <w:r w:rsidRPr="00BA2D0A">
        <w:rPr>
          <w:sz w:val="22"/>
          <w:szCs w:val="22"/>
        </w:rPr>
        <w:t>3.3.1. Оказать  услуги в сроки, предусмотренные договором.</w:t>
      </w:r>
    </w:p>
    <w:p w:rsidR="00363F89" w:rsidRPr="00BA2D0A" w:rsidRDefault="00363F89" w:rsidP="00363F89">
      <w:pPr>
        <w:widowControl/>
        <w:tabs>
          <w:tab w:val="left" w:pos="360"/>
        </w:tabs>
        <w:autoSpaceDE/>
        <w:adjustRightInd/>
        <w:jc w:val="both"/>
        <w:rPr>
          <w:sz w:val="22"/>
          <w:szCs w:val="22"/>
        </w:rPr>
      </w:pPr>
      <w:r w:rsidRPr="00BA2D0A">
        <w:rPr>
          <w:sz w:val="22"/>
          <w:szCs w:val="22"/>
        </w:rPr>
        <w:t>3.3.2.Не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63F89" w:rsidRPr="00BA2D0A" w:rsidRDefault="00363F89" w:rsidP="00363F89">
      <w:pPr>
        <w:widowControl/>
        <w:tabs>
          <w:tab w:val="left" w:pos="360"/>
        </w:tabs>
        <w:autoSpaceDE/>
        <w:adjustRightInd/>
        <w:jc w:val="both"/>
        <w:rPr>
          <w:sz w:val="22"/>
          <w:szCs w:val="22"/>
        </w:rPr>
      </w:pPr>
      <w:r w:rsidRPr="00BA2D0A">
        <w:rPr>
          <w:sz w:val="22"/>
          <w:szCs w:val="22"/>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63F89" w:rsidRPr="00BA2D0A" w:rsidRDefault="00363F89" w:rsidP="00363F89">
      <w:pPr>
        <w:widowControl/>
        <w:tabs>
          <w:tab w:val="left" w:pos="360"/>
        </w:tabs>
        <w:autoSpaceDE/>
        <w:adjustRightInd/>
        <w:jc w:val="both"/>
        <w:rPr>
          <w:sz w:val="22"/>
          <w:szCs w:val="22"/>
        </w:rPr>
      </w:pPr>
      <w:r w:rsidRPr="00BA2D0A">
        <w:rPr>
          <w:sz w:val="22"/>
          <w:szCs w:val="22"/>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63F89" w:rsidRPr="00BA2D0A" w:rsidRDefault="00363F89" w:rsidP="00363F89">
      <w:pPr>
        <w:widowControl/>
        <w:tabs>
          <w:tab w:val="left" w:pos="360"/>
        </w:tabs>
        <w:autoSpaceDE/>
        <w:adjustRightInd/>
        <w:jc w:val="both"/>
        <w:rPr>
          <w:sz w:val="22"/>
          <w:szCs w:val="22"/>
        </w:rPr>
      </w:pPr>
      <w:r w:rsidRPr="00BA2D0A">
        <w:rPr>
          <w:sz w:val="22"/>
          <w:szCs w:val="22"/>
        </w:rPr>
        <w:t>3.3.5. Выполнять иные обязанности, предусмотренные договором.</w:t>
      </w:r>
    </w:p>
    <w:p w:rsidR="00363F89" w:rsidRPr="00BA2D0A" w:rsidRDefault="00363F89" w:rsidP="00363F89">
      <w:pPr>
        <w:widowControl/>
        <w:tabs>
          <w:tab w:val="left" w:pos="360"/>
        </w:tabs>
        <w:autoSpaceDE/>
        <w:adjustRightInd/>
        <w:jc w:val="both"/>
        <w:rPr>
          <w:sz w:val="22"/>
          <w:szCs w:val="22"/>
        </w:rPr>
      </w:pPr>
      <w:r w:rsidRPr="00BA2D0A">
        <w:rPr>
          <w:sz w:val="22"/>
          <w:szCs w:val="22"/>
        </w:rPr>
        <w:t>3.4. Исполнитель вправе:</w:t>
      </w:r>
    </w:p>
    <w:p w:rsidR="00363F89" w:rsidRPr="00BA2D0A" w:rsidRDefault="00363F89" w:rsidP="00363F89">
      <w:pPr>
        <w:widowControl/>
        <w:tabs>
          <w:tab w:val="left" w:pos="360"/>
        </w:tabs>
        <w:autoSpaceDE/>
        <w:adjustRightInd/>
        <w:jc w:val="both"/>
        <w:rPr>
          <w:sz w:val="22"/>
          <w:szCs w:val="22"/>
        </w:rPr>
      </w:pPr>
      <w:r w:rsidRPr="00BA2D0A">
        <w:rPr>
          <w:sz w:val="22"/>
          <w:szCs w:val="22"/>
        </w:rPr>
        <w:t>3.4.1. Требовать приемки и оплаты услуг в объеме, порядке, сроки и на условиях, предусмотренных договором.</w:t>
      </w:r>
    </w:p>
    <w:p w:rsidR="00363F89" w:rsidRPr="00BA2D0A" w:rsidRDefault="00363F89" w:rsidP="00363F89">
      <w:pPr>
        <w:widowControl/>
        <w:tabs>
          <w:tab w:val="left" w:pos="360"/>
        </w:tabs>
        <w:autoSpaceDE/>
        <w:adjustRightInd/>
        <w:jc w:val="both"/>
        <w:rPr>
          <w:sz w:val="22"/>
          <w:szCs w:val="22"/>
        </w:rPr>
      </w:pPr>
      <w:r w:rsidRPr="00BA2D0A">
        <w:rPr>
          <w:sz w:val="22"/>
          <w:szCs w:val="22"/>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363F89" w:rsidRPr="00BA2D0A" w:rsidRDefault="00363F89" w:rsidP="00363F89">
      <w:pPr>
        <w:widowControl/>
        <w:tabs>
          <w:tab w:val="left" w:pos="360"/>
        </w:tabs>
        <w:autoSpaceDE/>
        <w:adjustRightInd/>
        <w:jc w:val="both"/>
        <w:rPr>
          <w:sz w:val="22"/>
          <w:szCs w:val="22"/>
        </w:rPr>
      </w:pPr>
      <w:r w:rsidRPr="00BA2D0A">
        <w:rPr>
          <w:sz w:val="22"/>
          <w:szCs w:val="22"/>
        </w:rPr>
        <w:t xml:space="preserve">3.4.3. Привлекать для оказания услуг соисполнителей. </w:t>
      </w:r>
    </w:p>
    <w:p w:rsidR="00BA2D0A" w:rsidRDefault="00BA2D0A" w:rsidP="00363F89">
      <w:pPr>
        <w:widowControl/>
        <w:tabs>
          <w:tab w:val="left" w:pos="360"/>
        </w:tabs>
        <w:autoSpaceDE/>
        <w:autoSpaceDN/>
        <w:adjustRightInd/>
        <w:jc w:val="center"/>
        <w:rPr>
          <w:b/>
          <w:sz w:val="22"/>
          <w:szCs w:val="22"/>
        </w:rPr>
      </w:pPr>
    </w:p>
    <w:p w:rsidR="00BA2D0A" w:rsidRDefault="00BA2D0A" w:rsidP="00363F89">
      <w:pPr>
        <w:widowControl/>
        <w:tabs>
          <w:tab w:val="left" w:pos="360"/>
        </w:tabs>
        <w:autoSpaceDE/>
        <w:autoSpaceDN/>
        <w:adjustRightInd/>
        <w:jc w:val="center"/>
        <w:rPr>
          <w:b/>
          <w:sz w:val="22"/>
          <w:szCs w:val="22"/>
        </w:rPr>
      </w:pPr>
    </w:p>
    <w:p w:rsidR="00BA2D0A" w:rsidRDefault="00BA2D0A" w:rsidP="00363F89">
      <w:pPr>
        <w:widowControl/>
        <w:tabs>
          <w:tab w:val="left" w:pos="360"/>
        </w:tabs>
        <w:autoSpaceDE/>
        <w:autoSpaceDN/>
        <w:adjustRightInd/>
        <w:jc w:val="center"/>
        <w:rPr>
          <w:b/>
          <w:sz w:val="22"/>
          <w:szCs w:val="22"/>
        </w:rPr>
      </w:pPr>
    </w:p>
    <w:p w:rsidR="00BA2D0A" w:rsidRDefault="00BA2D0A" w:rsidP="00363F89">
      <w:pPr>
        <w:widowControl/>
        <w:tabs>
          <w:tab w:val="left" w:pos="360"/>
        </w:tabs>
        <w:autoSpaceDE/>
        <w:autoSpaceDN/>
        <w:adjustRightInd/>
        <w:jc w:val="center"/>
        <w:rPr>
          <w:b/>
          <w:sz w:val="22"/>
          <w:szCs w:val="22"/>
        </w:rPr>
      </w:pPr>
    </w:p>
    <w:p w:rsidR="00363F89" w:rsidRPr="00BA2D0A" w:rsidRDefault="00363F89" w:rsidP="00363F89">
      <w:pPr>
        <w:widowControl/>
        <w:tabs>
          <w:tab w:val="left" w:pos="360"/>
        </w:tabs>
        <w:autoSpaceDE/>
        <w:autoSpaceDN/>
        <w:adjustRightInd/>
        <w:jc w:val="center"/>
        <w:rPr>
          <w:b/>
          <w:sz w:val="22"/>
          <w:szCs w:val="22"/>
        </w:rPr>
      </w:pPr>
      <w:r w:rsidRPr="00BA2D0A">
        <w:rPr>
          <w:b/>
          <w:sz w:val="22"/>
          <w:szCs w:val="22"/>
        </w:rPr>
        <w:t>4. Порядок сдачи и приемки услуг</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4.1. Приемка услуг на соответствие их объема и качества требованиям, установленным в договоре, производится за весь объем оказанных услуг.</w:t>
      </w:r>
    </w:p>
    <w:p w:rsidR="00363F89" w:rsidRPr="00BA2D0A" w:rsidRDefault="00363F89" w:rsidP="00363F89">
      <w:pPr>
        <w:widowControl/>
        <w:tabs>
          <w:tab w:val="left" w:pos="360"/>
        </w:tabs>
        <w:autoSpaceDE/>
        <w:autoSpaceDN/>
        <w:adjustRightInd/>
        <w:jc w:val="both"/>
        <w:rPr>
          <w:i/>
          <w:sz w:val="22"/>
          <w:szCs w:val="22"/>
        </w:rPr>
      </w:pPr>
      <w:r w:rsidRPr="00BA2D0A">
        <w:rPr>
          <w:sz w:val="22"/>
          <w:szCs w:val="22"/>
        </w:rPr>
        <w:t>4.2. Исполнитель не позднее, чем 1 (одного) рабочего дня с момента окончания оказания услуг, направляет в адрес Заказчика извещение (уведомление) о готовности услуг к сдаче и Акт об оказанных услугах.</w:t>
      </w:r>
    </w:p>
    <w:p w:rsidR="00363F89" w:rsidRPr="00BA2D0A" w:rsidRDefault="00363F89" w:rsidP="00363F89">
      <w:pPr>
        <w:widowControl/>
        <w:tabs>
          <w:tab w:val="left" w:pos="360"/>
        </w:tabs>
        <w:autoSpaceDE/>
        <w:autoSpaceDN/>
        <w:adjustRightInd/>
        <w:jc w:val="both"/>
        <w:rPr>
          <w:i/>
          <w:sz w:val="22"/>
          <w:szCs w:val="22"/>
        </w:rPr>
      </w:pPr>
      <w:r w:rsidRPr="00BA2D0A">
        <w:rPr>
          <w:sz w:val="22"/>
          <w:szCs w:val="22"/>
        </w:rPr>
        <w:t>4.3. Стороны подписывают Акт об оказанных услугах в течение 3 (трех) рабочих дней со дня получения акта об оказанных услугах.</w:t>
      </w:r>
      <w:r w:rsidRPr="00BA2D0A">
        <w:rPr>
          <w:i/>
          <w:sz w:val="22"/>
          <w:szCs w:val="22"/>
        </w:rPr>
        <w:t xml:space="preserve"> </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 xml:space="preserve">4.4. В случае обнаружения недостатков в объеме и качестве оказанных услуг Заказчик направляет Исполнителю уведомление в порядке, предусмотренном п. 4.6. договора. </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 xml:space="preserve">4.5.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 xml:space="preserve">4.6. Обо всех нарушениях условий договора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электронной почте либо нарочным. Адресом электронной почты для получения уведомления является: </w:t>
      </w:r>
      <w:r w:rsidR="00921B4C" w:rsidRPr="00BA2D0A">
        <w:rPr>
          <w:sz w:val="22"/>
          <w:szCs w:val="22"/>
          <w:lang w:val="en-US"/>
        </w:rPr>
        <w:t>_____________________________</w:t>
      </w:r>
      <w:r w:rsidRPr="00BA2D0A">
        <w:rPr>
          <w:sz w:val="22"/>
          <w:szCs w:val="22"/>
        </w:rPr>
        <w:t>.</w:t>
      </w:r>
      <w:proofErr w:type="spellStart"/>
      <w:r w:rsidRPr="00BA2D0A">
        <w:rPr>
          <w:sz w:val="22"/>
          <w:szCs w:val="22"/>
          <w:lang w:val="en-US"/>
        </w:rPr>
        <w:t>ru</w:t>
      </w:r>
      <w:proofErr w:type="spellEnd"/>
      <w:r w:rsidRPr="00BA2D0A">
        <w:rPr>
          <w:sz w:val="22"/>
          <w:szCs w:val="22"/>
        </w:rPr>
        <w:t xml:space="preserve"> </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4.7. Исполнитель в установленный в уведомлении (п. 4.6. договора)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 xml:space="preserve">4.8. На основании документов, подтверждающих оказание услуг Заказчиком дополнительно формируется и направляется Исполнителю Акт выполненных работ (форма 0510452).  </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 xml:space="preserve">4.9. В течении 5 (пяти) рабочих дней со дня получения Исполнитель обязан подписать Акт выполненных работ (форма 0510452) либо направить Заказчику мотивированный отказ от его подписания. </w:t>
      </w:r>
    </w:p>
    <w:p w:rsidR="00363F89" w:rsidRPr="00BA2D0A" w:rsidRDefault="00363F89" w:rsidP="00363F89">
      <w:pPr>
        <w:widowControl/>
        <w:tabs>
          <w:tab w:val="left" w:pos="360"/>
        </w:tabs>
        <w:autoSpaceDE/>
        <w:autoSpaceDN/>
        <w:adjustRightInd/>
        <w:jc w:val="both"/>
        <w:rPr>
          <w:sz w:val="22"/>
          <w:szCs w:val="22"/>
        </w:rPr>
      </w:pPr>
      <w:r w:rsidRPr="00BA2D0A">
        <w:rPr>
          <w:sz w:val="22"/>
          <w:szCs w:val="22"/>
        </w:rPr>
        <w:t>4.10.  В случае не подписания и/или необоснованного отказа от подписания (не получение), либо невозвращения Заказчику подписанного Акта выполненных работ (форма 0510452), данный Акт считается подписанным в редакции Заказчика.</w:t>
      </w:r>
    </w:p>
    <w:p w:rsidR="00363F89" w:rsidRPr="00BA2D0A" w:rsidRDefault="00363F89" w:rsidP="00363F89">
      <w:pPr>
        <w:widowControl/>
        <w:tabs>
          <w:tab w:val="left" w:pos="180"/>
          <w:tab w:val="left" w:pos="360"/>
        </w:tabs>
        <w:autoSpaceDE/>
        <w:autoSpaceDN/>
        <w:adjustRightInd/>
        <w:jc w:val="center"/>
        <w:rPr>
          <w:b/>
          <w:sz w:val="22"/>
          <w:szCs w:val="22"/>
        </w:rPr>
      </w:pPr>
      <w:r w:rsidRPr="00BA2D0A">
        <w:rPr>
          <w:b/>
          <w:sz w:val="22"/>
          <w:szCs w:val="22"/>
        </w:rPr>
        <w:t>5. Форс-мажор</w:t>
      </w:r>
    </w:p>
    <w:p w:rsidR="00363F89" w:rsidRPr="00BA2D0A" w:rsidRDefault="00363F89" w:rsidP="00363F89">
      <w:pPr>
        <w:widowControl/>
        <w:tabs>
          <w:tab w:val="left" w:pos="180"/>
          <w:tab w:val="left" w:pos="360"/>
        </w:tabs>
        <w:autoSpaceDE/>
        <w:autoSpaceDN/>
        <w:adjustRightInd/>
        <w:jc w:val="both"/>
        <w:rPr>
          <w:sz w:val="22"/>
          <w:szCs w:val="22"/>
        </w:rPr>
      </w:pPr>
      <w:r w:rsidRPr="00BA2D0A">
        <w:rPr>
          <w:sz w:val="22"/>
          <w:szCs w:val="22"/>
        </w:rPr>
        <w:t xml:space="preserve">5.1. При возникновении обстоятельств, которые делают полностью или частично невозможными выполнение договора одной из сторон, а именно: пожар, наводнение, стихийное бедствие, изменение текущего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  </w:t>
      </w:r>
    </w:p>
    <w:p w:rsidR="00363F89" w:rsidRPr="00BA2D0A" w:rsidRDefault="00363F89" w:rsidP="00363F89">
      <w:pPr>
        <w:widowControl/>
        <w:tabs>
          <w:tab w:val="left" w:pos="180"/>
          <w:tab w:val="left" w:pos="360"/>
          <w:tab w:val="num" w:pos="825"/>
        </w:tabs>
        <w:autoSpaceDE/>
        <w:autoSpaceDN/>
        <w:adjustRightInd/>
        <w:jc w:val="both"/>
        <w:rPr>
          <w:sz w:val="22"/>
          <w:szCs w:val="22"/>
        </w:rPr>
      </w:pPr>
      <w:r w:rsidRPr="00BA2D0A">
        <w:rPr>
          <w:sz w:val="22"/>
          <w:szCs w:val="22"/>
        </w:rPr>
        <w:t xml:space="preserve">5.2. Если обстоятельства непреодолимой силы действуют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363F89" w:rsidRPr="00BA2D0A" w:rsidRDefault="00363F89" w:rsidP="00363F89">
      <w:pPr>
        <w:widowControl/>
        <w:tabs>
          <w:tab w:val="left" w:pos="180"/>
          <w:tab w:val="left" w:pos="360"/>
          <w:tab w:val="num" w:pos="825"/>
        </w:tabs>
        <w:autoSpaceDE/>
        <w:autoSpaceDN/>
        <w:adjustRightInd/>
        <w:jc w:val="both"/>
        <w:rPr>
          <w:sz w:val="22"/>
          <w:szCs w:val="22"/>
        </w:rPr>
      </w:pPr>
      <w:r w:rsidRPr="00BA2D0A">
        <w:rPr>
          <w:sz w:val="22"/>
          <w:szCs w:val="22"/>
        </w:rPr>
        <w:t>5.3. Сторона, оказавшаяся не в состоянии выполнять свои обязательства по настоящему договору, обязана незамедлительно известить другую сторону о наступлении или прекращении действия обязательств, препятствующих выполнению ею этих обязательств.</w:t>
      </w:r>
    </w:p>
    <w:p w:rsidR="00363F89" w:rsidRPr="00BA2D0A" w:rsidRDefault="00363F89" w:rsidP="00363F89">
      <w:pPr>
        <w:widowControl/>
        <w:tabs>
          <w:tab w:val="left" w:pos="180"/>
          <w:tab w:val="left" w:pos="360"/>
          <w:tab w:val="num" w:pos="825"/>
        </w:tabs>
        <w:autoSpaceDE/>
        <w:autoSpaceDN/>
        <w:adjustRightInd/>
        <w:jc w:val="both"/>
        <w:rPr>
          <w:sz w:val="22"/>
          <w:szCs w:val="22"/>
        </w:rPr>
      </w:pPr>
      <w:r w:rsidRPr="00BA2D0A">
        <w:rPr>
          <w:sz w:val="22"/>
          <w:szCs w:val="22"/>
        </w:rPr>
        <w:t xml:space="preserve">       Уведомление направляется по юридическому адресу, указанному в договоре, и заверяется соответствующим отделением связи.</w:t>
      </w:r>
    </w:p>
    <w:p w:rsidR="00363F89" w:rsidRPr="00BA2D0A" w:rsidRDefault="00363F89" w:rsidP="00363F89">
      <w:pPr>
        <w:widowControl/>
        <w:tabs>
          <w:tab w:val="left" w:pos="360"/>
        </w:tabs>
        <w:autoSpaceDE/>
        <w:adjustRightInd/>
        <w:jc w:val="center"/>
        <w:rPr>
          <w:b/>
          <w:sz w:val="22"/>
          <w:szCs w:val="22"/>
        </w:rPr>
      </w:pPr>
      <w:r w:rsidRPr="00BA2D0A">
        <w:rPr>
          <w:b/>
          <w:sz w:val="22"/>
          <w:szCs w:val="22"/>
        </w:rPr>
        <w:t>6. Ответственность сторон</w:t>
      </w:r>
    </w:p>
    <w:p w:rsidR="00363F89" w:rsidRPr="00BA2D0A" w:rsidRDefault="00363F89" w:rsidP="00363F89">
      <w:pPr>
        <w:widowControl/>
        <w:tabs>
          <w:tab w:val="left" w:pos="0"/>
        </w:tabs>
        <w:autoSpaceDE/>
        <w:adjustRightInd/>
        <w:jc w:val="both"/>
        <w:rPr>
          <w:sz w:val="22"/>
          <w:szCs w:val="22"/>
        </w:rPr>
      </w:pPr>
      <w:r w:rsidRPr="00BA2D0A">
        <w:rPr>
          <w:sz w:val="22"/>
          <w:szCs w:val="22"/>
        </w:rPr>
        <w:t xml:space="preserve">6.1. За неисполнение либо ненадлежащее исполнение обязательств  по договору стороны несут ответственность, предусмотренную действующим законодательством РФ. </w:t>
      </w:r>
    </w:p>
    <w:p w:rsidR="00363F89" w:rsidRPr="00BA2D0A" w:rsidRDefault="00363F89" w:rsidP="00363F89">
      <w:pPr>
        <w:widowControl/>
        <w:tabs>
          <w:tab w:val="left" w:pos="0"/>
        </w:tabs>
        <w:autoSpaceDE/>
        <w:adjustRightInd/>
        <w:jc w:val="both"/>
        <w:rPr>
          <w:sz w:val="22"/>
          <w:szCs w:val="22"/>
        </w:rPr>
      </w:pPr>
      <w:r w:rsidRPr="00BA2D0A">
        <w:rPr>
          <w:sz w:val="22"/>
          <w:szCs w:val="22"/>
        </w:rPr>
        <w:t xml:space="preserve">6.2. За некачественное, несвоевременное оказание услуг, отказ от оказания услуг, указанных в п 1.1 настоящего договора, Исполнитель уплачивает Заказчику неустойку в размере 1/300 ключевой ставки ЦБ РФ, действующей на момент исполнения обязательств, за каждый день просрочки исполнения обязательств.  </w:t>
      </w:r>
    </w:p>
    <w:p w:rsidR="00BA2D0A" w:rsidRDefault="00363F89" w:rsidP="00363F89">
      <w:pPr>
        <w:jc w:val="both"/>
        <w:outlineLvl w:val="0"/>
        <w:rPr>
          <w:kern w:val="16"/>
          <w:sz w:val="22"/>
          <w:szCs w:val="22"/>
        </w:rPr>
      </w:pPr>
      <w:r w:rsidRPr="00BA2D0A">
        <w:rPr>
          <w:sz w:val="22"/>
          <w:szCs w:val="22"/>
        </w:rPr>
        <w:t xml:space="preserve">6.3. </w:t>
      </w:r>
      <w:r w:rsidRPr="00BA2D0A">
        <w:rPr>
          <w:kern w:val="16"/>
          <w:sz w:val="22"/>
          <w:szCs w:val="22"/>
        </w:rPr>
        <w:t xml:space="preserve">В случае просрочки исполнения Заказчиком обязательств, предусмотренных договором, </w:t>
      </w:r>
    </w:p>
    <w:p w:rsidR="00BA2D0A" w:rsidRDefault="00363F89" w:rsidP="00363F89">
      <w:pPr>
        <w:jc w:val="both"/>
        <w:outlineLvl w:val="0"/>
        <w:rPr>
          <w:kern w:val="16"/>
          <w:sz w:val="22"/>
          <w:szCs w:val="22"/>
        </w:rPr>
      </w:pPr>
      <w:r w:rsidRPr="00BA2D0A">
        <w:rPr>
          <w:kern w:val="16"/>
          <w:sz w:val="22"/>
          <w:szCs w:val="22"/>
        </w:rPr>
        <w:t xml:space="preserve">Исполнитель вправе потребовать уплаты пени в размере одной трехсотой действующей на дату </w:t>
      </w:r>
    </w:p>
    <w:p w:rsidR="00363F89" w:rsidRPr="00BA2D0A" w:rsidRDefault="00363F89" w:rsidP="00363F89">
      <w:pPr>
        <w:jc w:val="both"/>
        <w:outlineLvl w:val="0"/>
        <w:rPr>
          <w:kern w:val="16"/>
          <w:sz w:val="22"/>
          <w:szCs w:val="22"/>
        </w:rPr>
      </w:pPr>
      <w:r w:rsidRPr="00BA2D0A">
        <w:rPr>
          <w:kern w:val="16"/>
          <w:sz w:val="22"/>
          <w:szCs w:val="22"/>
        </w:rPr>
        <w:t>уплаты пеней ключевой ставки Центрального банка Российской Федерации от не уплаченной в срок суммы.</w:t>
      </w:r>
    </w:p>
    <w:p w:rsidR="00BA2D0A" w:rsidRDefault="00BA2D0A" w:rsidP="005F0008">
      <w:pPr>
        <w:widowControl/>
        <w:tabs>
          <w:tab w:val="left" w:pos="360"/>
        </w:tabs>
        <w:autoSpaceDE/>
        <w:adjustRightInd/>
        <w:jc w:val="center"/>
        <w:rPr>
          <w:b/>
          <w:sz w:val="22"/>
          <w:szCs w:val="22"/>
        </w:rPr>
      </w:pPr>
    </w:p>
    <w:p w:rsidR="00BA2D0A" w:rsidRDefault="00BA2D0A" w:rsidP="005F0008">
      <w:pPr>
        <w:widowControl/>
        <w:tabs>
          <w:tab w:val="left" w:pos="360"/>
        </w:tabs>
        <w:autoSpaceDE/>
        <w:adjustRightInd/>
        <w:jc w:val="center"/>
        <w:rPr>
          <w:b/>
          <w:sz w:val="22"/>
          <w:szCs w:val="22"/>
        </w:rPr>
      </w:pPr>
    </w:p>
    <w:p w:rsidR="00363F89" w:rsidRPr="00BA2D0A" w:rsidRDefault="00363F89" w:rsidP="005F0008">
      <w:pPr>
        <w:widowControl/>
        <w:tabs>
          <w:tab w:val="left" w:pos="360"/>
        </w:tabs>
        <w:autoSpaceDE/>
        <w:adjustRightInd/>
        <w:jc w:val="center"/>
        <w:rPr>
          <w:b/>
          <w:sz w:val="22"/>
          <w:szCs w:val="22"/>
        </w:rPr>
      </w:pPr>
      <w:r w:rsidRPr="00BA2D0A">
        <w:rPr>
          <w:b/>
          <w:sz w:val="22"/>
          <w:szCs w:val="22"/>
        </w:rPr>
        <w:t>7. Порядок разрешения споров</w:t>
      </w:r>
    </w:p>
    <w:p w:rsidR="00363F89" w:rsidRPr="00BA2D0A" w:rsidRDefault="00363F89" w:rsidP="00363F89">
      <w:pPr>
        <w:widowControl/>
        <w:autoSpaceDE/>
        <w:autoSpaceDN/>
        <w:adjustRightInd/>
        <w:jc w:val="both"/>
        <w:rPr>
          <w:sz w:val="22"/>
          <w:szCs w:val="22"/>
        </w:rPr>
      </w:pPr>
      <w:r w:rsidRPr="00BA2D0A">
        <w:rPr>
          <w:sz w:val="22"/>
          <w:szCs w:val="22"/>
        </w:rPr>
        <w:t>7.1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63F89" w:rsidRPr="00BA2D0A" w:rsidRDefault="00363F89" w:rsidP="00363F89">
      <w:pPr>
        <w:widowControl/>
        <w:autoSpaceDE/>
        <w:autoSpaceDN/>
        <w:adjustRightInd/>
        <w:jc w:val="both"/>
        <w:rPr>
          <w:sz w:val="22"/>
          <w:szCs w:val="22"/>
        </w:rPr>
      </w:pPr>
      <w:r w:rsidRPr="00BA2D0A">
        <w:rPr>
          <w:sz w:val="22"/>
          <w:szCs w:val="22"/>
        </w:rPr>
        <w:t xml:space="preserve">7.2. Споры и разногласия, не урегулированные путем переговоров между сторонами, разрешаются в претензионном порядке. </w:t>
      </w:r>
    </w:p>
    <w:p w:rsidR="00363F89" w:rsidRPr="00BA2D0A" w:rsidRDefault="00363F89" w:rsidP="00363F89">
      <w:pPr>
        <w:widowControl/>
        <w:autoSpaceDE/>
        <w:autoSpaceDN/>
        <w:adjustRightInd/>
        <w:jc w:val="both"/>
        <w:rPr>
          <w:sz w:val="22"/>
          <w:szCs w:val="22"/>
        </w:rPr>
      </w:pPr>
      <w:r w:rsidRPr="00BA2D0A">
        <w:rPr>
          <w:sz w:val="22"/>
          <w:szCs w:val="22"/>
        </w:rPr>
        <w:t>7.3.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договору, Сторона, которой адресована данная претензия, обязуется дать письменный ответ по существу претензии в срок не позднее 10 (десяти) календарных дней с даты ее получения.</w:t>
      </w:r>
    </w:p>
    <w:p w:rsidR="00363F89" w:rsidRPr="00BA2D0A" w:rsidRDefault="00363F89" w:rsidP="00363F89">
      <w:pPr>
        <w:widowControl/>
        <w:autoSpaceDE/>
        <w:autoSpaceDN/>
        <w:adjustRightInd/>
        <w:jc w:val="both"/>
        <w:rPr>
          <w:sz w:val="22"/>
          <w:szCs w:val="22"/>
        </w:rPr>
      </w:pPr>
      <w:r w:rsidRPr="00BA2D0A">
        <w:rPr>
          <w:sz w:val="22"/>
          <w:szCs w:val="22"/>
        </w:rPr>
        <w:t>7.4. Любые споры, разногласия и требования, возникающие из договора, подлежат разрешению в Арбитражном суде Республики Саха (Якутия).</w:t>
      </w:r>
    </w:p>
    <w:p w:rsidR="00363F89" w:rsidRPr="00BA2D0A" w:rsidRDefault="00363F89" w:rsidP="00363F89">
      <w:pPr>
        <w:widowControl/>
        <w:autoSpaceDE/>
        <w:autoSpaceDN/>
        <w:adjustRightInd/>
        <w:ind w:firstLine="567"/>
        <w:jc w:val="center"/>
        <w:rPr>
          <w:b/>
          <w:sz w:val="22"/>
          <w:szCs w:val="22"/>
        </w:rPr>
      </w:pPr>
      <w:r w:rsidRPr="00BA2D0A">
        <w:rPr>
          <w:b/>
          <w:sz w:val="22"/>
          <w:szCs w:val="22"/>
        </w:rPr>
        <w:t>8. Расторжение договора</w:t>
      </w:r>
    </w:p>
    <w:p w:rsidR="00363F89" w:rsidRPr="00BA2D0A" w:rsidRDefault="00363F89" w:rsidP="00363F89">
      <w:pPr>
        <w:widowControl/>
        <w:autoSpaceDE/>
        <w:autoSpaceDN/>
        <w:adjustRightInd/>
        <w:jc w:val="both"/>
        <w:rPr>
          <w:i/>
          <w:sz w:val="22"/>
          <w:szCs w:val="22"/>
        </w:rPr>
      </w:pPr>
      <w:r w:rsidRPr="00BA2D0A">
        <w:rPr>
          <w:sz w:val="22"/>
          <w:szCs w:val="22"/>
        </w:rPr>
        <w:t>8.1.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63F89" w:rsidRPr="00BA2D0A" w:rsidRDefault="00363F89" w:rsidP="00363F89">
      <w:pPr>
        <w:widowControl/>
        <w:autoSpaceDE/>
        <w:autoSpaceDN/>
        <w:adjustRightInd/>
        <w:jc w:val="both"/>
        <w:rPr>
          <w:i/>
          <w:sz w:val="22"/>
          <w:szCs w:val="22"/>
        </w:rPr>
      </w:pPr>
      <w:r w:rsidRPr="00BA2D0A">
        <w:rPr>
          <w:sz w:val="22"/>
          <w:szCs w:val="22"/>
        </w:rPr>
        <w:t>8.2. В случае отсутствия потребности у Заказчика в получении всего объема оказываемых услуг при окончании срока действия договора, Стороны вправе расторгнуть договор по Соглашению Сторон.</w:t>
      </w:r>
    </w:p>
    <w:p w:rsidR="005F0008" w:rsidRPr="00BA2D0A" w:rsidRDefault="00363F89" w:rsidP="005F0008">
      <w:pPr>
        <w:widowControl/>
        <w:autoSpaceDE/>
        <w:autoSpaceDN/>
        <w:adjustRightInd/>
        <w:jc w:val="both"/>
        <w:rPr>
          <w:sz w:val="22"/>
          <w:szCs w:val="22"/>
        </w:rPr>
      </w:pPr>
      <w:r w:rsidRPr="00BA2D0A">
        <w:rPr>
          <w:sz w:val="22"/>
          <w:szCs w:val="22"/>
        </w:rPr>
        <w:t>8.3.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63F89" w:rsidRPr="00BA2D0A" w:rsidRDefault="00363F89" w:rsidP="005F0008">
      <w:pPr>
        <w:widowControl/>
        <w:autoSpaceDE/>
        <w:autoSpaceDN/>
        <w:adjustRightInd/>
        <w:jc w:val="center"/>
        <w:rPr>
          <w:sz w:val="22"/>
          <w:szCs w:val="22"/>
        </w:rPr>
      </w:pPr>
      <w:r w:rsidRPr="00BA2D0A">
        <w:rPr>
          <w:b/>
          <w:sz w:val="22"/>
          <w:szCs w:val="22"/>
        </w:rPr>
        <w:t>9.Срок действия договора</w:t>
      </w:r>
    </w:p>
    <w:p w:rsidR="00363F89" w:rsidRPr="00BA2D0A" w:rsidRDefault="00363F89" w:rsidP="00363F89">
      <w:pPr>
        <w:widowControl/>
        <w:shd w:val="clear" w:color="auto" w:fill="FFFFFF"/>
        <w:autoSpaceDE/>
        <w:autoSpaceDN/>
        <w:adjustRightInd/>
        <w:jc w:val="both"/>
        <w:rPr>
          <w:sz w:val="22"/>
          <w:szCs w:val="22"/>
        </w:rPr>
      </w:pPr>
      <w:r w:rsidRPr="00BA2D0A">
        <w:rPr>
          <w:sz w:val="22"/>
          <w:szCs w:val="22"/>
        </w:rPr>
        <w:t>9.1. Договор вступает в силу со дня подписания его Сторонами и действует до 25 декабря 202</w:t>
      </w:r>
      <w:r w:rsidR="003835EA">
        <w:rPr>
          <w:sz w:val="22"/>
          <w:szCs w:val="22"/>
        </w:rPr>
        <w:t>6</w:t>
      </w:r>
      <w:r w:rsidRPr="00BA2D0A">
        <w:rPr>
          <w:sz w:val="22"/>
          <w:szCs w:val="22"/>
        </w:rPr>
        <w:t xml:space="preserve"> года.  </w:t>
      </w:r>
    </w:p>
    <w:p w:rsidR="00363F89" w:rsidRPr="00BA2D0A" w:rsidRDefault="00363F89" w:rsidP="00363F89">
      <w:pPr>
        <w:widowControl/>
        <w:shd w:val="clear" w:color="auto" w:fill="FFFFFF"/>
        <w:autoSpaceDE/>
        <w:autoSpaceDN/>
        <w:adjustRightInd/>
        <w:jc w:val="both"/>
        <w:rPr>
          <w:sz w:val="22"/>
          <w:szCs w:val="22"/>
        </w:rPr>
      </w:pPr>
      <w:r w:rsidRPr="00BA2D0A">
        <w:rPr>
          <w:sz w:val="22"/>
          <w:szCs w:val="22"/>
        </w:rPr>
        <w:t>9.2.  Окончание срока действия договора не влечет прекращения обязательств по договору.</w:t>
      </w:r>
    </w:p>
    <w:p w:rsidR="00363F89" w:rsidRPr="00BA2D0A" w:rsidRDefault="00363F89" w:rsidP="00363F89">
      <w:pPr>
        <w:widowControl/>
        <w:shd w:val="clear" w:color="auto" w:fill="FFFFFF"/>
        <w:autoSpaceDE/>
        <w:autoSpaceDN/>
        <w:adjustRightInd/>
        <w:jc w:val="both"/>
        <w:rPr>
          <w:color w:val="000000"/>
          <w:sz w:val="22"/>
          <w:szCs w:val="22"/>
        </w:rPr>
      </w:pPr>
      <w:r w:rsidRPr="00BA2D0A">
        <w:rPr>
          <w:sz w:val="22"/>
          <w:szCs w:val="22"/>
        </w:rPr>
        <w:t>9.3. Окончание срока действия договора не освобождает стороны от ответственности за нарушение ими обязательств, допущенных в период действия договора.</w:t>
      </w:r>
    </w:p>
    <w:p w:rsidR="00363F89" w:rsidRPr="00BA2D0A" w:rsidRDefault="00363F89" w:rsidP="00363F89">
      <w:pPr>
        <w:widowControl/>
        <w:autoSpaceDE/>
        <w:autoSpaceDN/>
        <w:adjustRightInd/>
        <w:ind w:firstLine="567"/>
        <w:jc w:val="center"/>
        <w:rPr>
          <w:b/>
          <w:sz w:val="22"/>
          <w:szCs w:val="22"/>
        </w:rPr>
      </w:pPr>
      <w:r w:rsidRPr="00BA2D0A">
        <w:rPr>
          <w:b/>
          <w:sz w:val="22"/>
          <w:szCs w:val="22"/>
        </w:rPr>
        <w:t>10. Прочие условия</w:t>
      </w:r>
    </w:p>
    <w:p w:rsidR="00363F89" w:rsidRPr="00BA2D0A" w:rsidRDefault="00363F89" w:rsidP="00363F89">
      <w:pPr>
        <w:widowControl/>
        <w:jc w:val="both"/>
        <w:rPr>
          <w:sz w:val="22"/>
          <w:szCs w:val="22"/>
        </w:rPr>
      </w:pPr>
      <w:r w:rsidRPr="00BA2D0A">
        <w:rPr>
          <w:sz w:val="22"/>
          <w:szCs w:val="22"/>
        </w:rPr>
        <w:t>10.1.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363F89" w:rsidRPr="00BA2D0A" w:rsidRDefault="00363F89" w:rsidP="00363F89">
      <w:pPr>
        <w:widowControl/>
        <w:autoSpaceDE/>
        <w:adjustRightInd/>
        <w:jc w:val="both"/>
        <w:rPr>
          <w:sz w:val="22"/>
          <w:szCs w:val="22"/>
        </w:rPr>
      </w:pPr>
      <w:r w:rsidRPr="00BA2D0A">
        <w:rPr>
          <w:sz w:val="22"/>
          <w:szCs w:val="22"/>
        </w:rPr>
        <w:t>10.2. Настоящий договор составлен в двух экземплярах, имеющих одинаковую юридическую силу. У каждой из сторон находится один экземпляр настоящего договора.</w:t>
      </w:r>
    </w:p>
    <w:p w:rsidR="00F067AC" w:rsidRDefault="003A52B4" w:rsidP="005F0008">
      <w:pPr>
        <w:widowControl/>
        <w:tabs>
          <w:tab w:val="left" w:pos="180"/>
          <w:tab w:val="left" w:pos="540"/>
        </w:tabs>
        <w:autoSpaceDE/>
        <w:adjustRightInd/>
        <w:jc w:val="center"/>
        <w:rPr>
          <w:b/>
        </w:rPr>
      </w:pPr>
      <w:r w:rsidRPr="00BA2D0A">
        <w:rPr>
          <w:b/>
          <w:sz w:val="22"/>
          <w:szCs w:val="22"/>
        </w:rPr>
        <w:t>11</w:t>
      </w:r>
      <w:r w:rsidR="00F067AC" w:rsidRPr="00BA2D0A">
        <w:rPr>
          <w:b/>
          <w:sz w:val="22"/>
          <w:szCs w:val="22"/>
        </w:rPr>
        <w:t>. Юридические адреса и реквизиты сторон</w:t>
      </w:r>
    </w:p>
    <w:tbl>
      <w:tblPr>
        <w:tblW w:w="9576" w:type="dxa"/>
        <w:tblLayout w:type="fixed"/>
        <w:tblLook w:val="01E0" w:firstRow="1" w:lastRow="1" w:firstColumn="1" w:lastColumn="1" w:noHBand="0" w:noVBand="0"/>
      </w:tblPr>
      <w:tblGrid>
        <w:gridCol w:w="4503"/>
        <w:gridCol w:w="5073"/>
      </w:tblGrid>
      <w:tr w:rsidR="00D371DC" w:rsidRPr="00A20343" w:rsidTr="00B55F66">
        <w:trPr>
          <w:trHeight w:val="3274"/>
        </w:trPr>
        <w:tc>
          <w:tcPr>
            <w:tcW w:w="4503" w:type="dxa"/>
          </w:tcPr>
          <w:p w:rsidR="00D41AFB" w:rsidRPr="00D41AFB" w:rsidRDefault="00D371DC" w:rsidP="00D41AFB">
            <w:pPr>
              <w:shd w:val="clear" w:color="auto" w:fill="FFFFFF"/>
              <w:tabs>
                <w:tab w:val="left" w:pos="5246"/>
              </w:tabs>
              <w:spacing w:before="269"/>
              <w:rPr>
                <w:b/>
                <w:bCs/>
                <w:color w:val="000000"/>
                <w:spacing w:val="6"/>
                <w:sz w:val="22"/>
                <w:szCs w:val="22"/>
              </w:rPr>
            </w:pPr>
            <w:r>
              <w:rPr>
                <w:b/>
                <w:bCs/>
                <w:color w:val="000000"/>
                <w:spacing w:val="6"/>
                <w:sz w:val="22"/>
                <w:szCs w:val="22"/>
              </w:rPr>
              <w:t>«Исполнитель»:</w:t>
            </w:r>
          </w:p>
          <w:p w:rsidR="00D371DC" w:rsidRPr="00E25D4E" w:rsidRDefault="00D371DC" w:rsidP="004933D4">
            <w:pPr>
              <w:shd w:val="clear" w:color="auto" w:fill="FFFFFF"/>
              <w:tabs>
                <w:tab w:val="left" w:pos="5246"/>
              </w:tabs>
              <w:ind w:left="19"/>
              <w:rPr>
                <w:b/>
                <w:bCs/>
                <w:color w:val="000000"/>
                <w:spacing w:val="6"/>
              </w:rPr>
            </w:pPr>
          </w:p>
        </w:tc>
        <w:tc>
          <w:tcPr>
            <w:tcW w:w="5073" w:type="dxa"/>
            <w:hideMark/>
          </w:tcPr>
          <w:tbl>
            <w:tblPr>
              <w:tblW w:w="4995" w:type="dxa"/>
              <w:tblLayout w:type="fixed"/>
              <w:tblLook w:val="01E0" w:firstRow="1" w:lastRow="1" w:firstColumn="1" w:lastColumn="1" w:noHBand="0" w:noVBand="0"/>
            </w:tblPr>
            <w:tblGrid>
              <w:gridCol w:w="4995"/>
            </w:tblGrid>
            <w:tr w:rsidR="00D65732" w:rsidRPr="00A20343" w:rsidTr="008D2CAE">
              <w:tc>
                <w:tcPr>
                  <w:tcW w:w="4995" w:type="dxa"/>
                </w:tcPr>
                <w:p w:rsidR="00BA2D0A" w:rsidRDefault="008D2CAE" w:rsidP="003A52B4">
                  <w:pPr>
                    <w:rPr>
                      <w:b/>
                      <w:bCs/>
                      <w:sz w:val="22"/>
                      <w:szCs w:val="22"/>
                    </w:rPr>
                  </w:pPr>
                  <w:r>
                    <w:rPr>
                      <w:b/>
                      <w:bCs/>
                      <w:sz w:val="22"/>
                      <w:szCs w:val="22"/>
                    </w:rPr>
                    <w:t xml:space="preserve">  </w:t>
                  </w:r>
                </w:p>
                <w:p w:rsidR="003A52B4" w:rsidRPr="003A52B4" w:rsidRDefault="003A52B4" w:rsidP="003A52B4">
                  <w:pPr>
                    <w:rPr>
                      <w:b/>
                      <w:sz w:val="22"/>
                      <w:szCs w:val="22"/>
                    </w:rPr>
                  </w:pPr>
                  <w:r w:rsidRPr="003A52B4">
                    <w:rPr>
                      <w:b/>
                      <w:bCs/>
                      <w:sz w:val="22"/>
                      <w:szCs w:val="22"/>
                    </w:rPr>
                    <w:t>«Заказчик»:</w:t>
                  </w:r>
                </w:p>
                <w:p w:rsidR="002C1D6A" w:rsidRPr="004933D4" w:rsidRDefault="002C1D6A" w:rsidP="002C1D6A">
                  <w:pPr>
                    <w:widowControl/>
                    <w:autoSpaceDE/>
                    <w:autoSpaceDN/>
                    <w:adjustRightInd/>
                    <w:rPr>
                      <w:rFonts w:eastAsia="Calibri"/>
                      <w:sz w:val="22"/>
                      <w:lang w:eastAsia="en-US"/>
                    </w:rPr>
                  </w:pPr>
                  <w:r w:rsidRPr="004933D4">
                    <w:rPr>
                      <w:rFonts w:eastAsia="Calibri"/>
                      <w:sz w:val="22"/>
                      <w:lang w:eastAsia="en-US"/>
                    </w:rPr>
                    <w:t>«Заказчик»:</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ФБУ «Администрация Ленского бассейна»</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ИНН 1435033691 КПП 143501001</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 xml:space="preserve">677000, РС (Я), г. Якутск, ул. Дзержинского, д.2, </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тел./факс (4112) 34-35-49, 42-57-76</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E-</w:t>
                  </w:r>
                  <w:proofErr w:type="spellStart"/>
                  <w:r w:rsidRPr="004933D4">
                    <w:rPr>
                      <w:rFonts w:eastAsia="Calibri"/>
                      <w:sz w:val="22"/>
                      <w:lang w:eastAsia="en-US"/>
                    </w:rPr>
                    <w:t>mail</w:t>
                  </w:r>
                  <w:proofErr w:type="spellEnd"/>
                  <w:r w:rsidRPr="004933D4">
                    <w:rPr>
                      <w:rFonts w:eastAsia="Calibri"/>
                      <w:sz w:val="22"/>
                      <w:lang w:eastAsia="en-US"/>
                    </w:rPr>
                    <w:t>: office@albvvp.ru</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УФК по РС(Я) (ФБУ «Администрация Ленского бассейна», л/с 20166У20790)</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р/с 03214643000000011600;</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ОКЦ №6 Дальневосточного ГУ Банка России// УФК по Республике Саха(Якутия) г. Якутска;</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БИК 049805001;</w:t>
                  </w:r>
                </w:p>
                <w:p w:rsidR="004933D4" w:rsidRPr="004933D4" w:rsidRDefault="004933D4" w:rsidP="004933D4">
                  <w:pPr>
                    <w:widowControl/>
                    <w:autoSpaceDE/>
                    <w:autoSpaceDN/>
                    <w:adjustRightInd/>
                    <w:rPr>
                      <w:rFonts w:eastAsia="Calibri"/>
                      <w:sz w:val="22"/>
                      <w:lang w:eastAsia="en-US"/>
                    </w:rPr>
                  </w:pPr>
                  <w:r w:rsidRPr="004933D4">
                    <w:rPr>
                      <w:rFonts w:eastAsia="Calibri"/>
                      <w:sz w:val="22"/>
                      <w:lang w:eastAsia="en-US"/>
                    </w:rPr>
                    <w:t>Кор/с 40102810345370000085;</w:t>
                  </w:r>
                </w:p>
                <w:p w:rsidR="00D65732" w:rsidRPr="00A20343" w:rsidRDefault="004933D4" w:rsidP="004933D4">
                  <w:pPr>
                    <w:tabs>
                      <w:tab w:val="left" w:pos="540"/>
                    </w:tabs>
                    <w:rPr>
                      <w:szCs w:val="22"/>
                    </w:rPr>
                  </w:pPr>
                  <w:r w:rsidRPr="004933D4">
                    <w:rPr>
                      <w:rFonts w:eastAsia="Calibri"/>
                      <w:sz w:val="22"/>
                      <w:lang w:eastAsia="en-US"/>
                    </w:rPr>
                    <w:t>ОКПО 03146655 ОКОНХ 51221</w:t>
                  </w:r>
                </w:p>
              </w:tc>
            </w:tr>
          </w:tbl>
          <w:p w:rsidR="00D371DC" w:rsidRPr="002C1D6A" w:rsidRDefault="00D371DC" w:rsidP="002C1D6A">
            <w:pPr>
              <w:rPr>
                <w:sz w:val="22"/>
                <w:szCs w:val="22"/>
              </w:rPr>
            </w:pPr>
          </w:p>
        </w:tc>
      </w:tr>
      <w:tr w:rsidR="00D371DC" w:rsidTr="00B55F66">
        <w:tc>
          <w:tcPr>
            <w:tcW w:w="4503" w:type="dxa"/>
          </w:tcPr>
          <w:p w:rsidR="0080148B" w:rsidRDefault="00BC7889" w:rsidP="0080148B">
            <w:pPr>
              <w:shd w:val="clear" w:color="auto" w:fill="FFFFFF"/>
              <w:tabs>
                <w:tab w:val="left" w:pos="5246"/>
              </w:tabs>
              <w:ind w:left="19"/>
              <w:rPr>
                <w:bCs/>
                <w:color w:val="000000"/>
                <w:spacing w:val="6"/>
                <w:sz w:val="22"/>
                <w:szCs w:val="22"/>
              </w:rPr>
            </w:pPr>
            <w:r>
              <w:rPr>
                <w:bCs/>
                <w:color w:val="000000"/>
                <w:spacing w:val="6"/>
                <w:sz w:val="22"/>
                <w:szCs w:val="22"/>
              </w:rPr>
              <w:t>Генеральный д</w:t>
            </w:r>
            <w:r w:rsidR="0080148B">
              <w:rPr>
                <w:bCs/>
                <w:color w:val="000000"/>
                <w:spacing w:val="6"/>
                <w:sz w:val="22"/>
                <w:szCs w:val="22"/>
              </w:rPr>
              <w:t xml:space="preserve">иректор </w:t>
            </w:r>
          </w:p>
          <w:p w:rsidR="00D41AFB" w:rsidRDefault="00D41AFB" w:rsidP="00D41AFB">
            <w:pPr>
              <w:shd w:val="clear" w:color="auto" w:fill="FFFFFF"/>
              <w:tabs>
                <w:tab w:val="left" w:pos="5246"/>
              </w:tabs>
              <w:rPr>
                <w:bCs/>
                <w:color w:val="000000"/>
                <w:spacing w:val="6"/>
                <w:sz w:val="22"/>
                <w:szCs w:val="22"/>
              </w:rPr>
            </w:pPr>
          </w:p>
          <w:p w:rsidR="0080148B" w:rsidRDefault="00D41AFB" w:rsidP="0080148B">
            <w:pPr>
              <w:shd w:val="clear" w:color="auto" w:fill="FFFFFF"/>
              <w:tabs>
                <w:tab w:val="left" w:pos="5246"/>
              </w:tabs>
              <w:ind w:left="19"/>
              <w:rPr>
                <w:bCs/>
                <w:color w:val="000000"/>
                <w:spacing w:val="6"/>
                <w:sz w:val="22"/>
                <w:szCs w:val="22"/>
              </w:rPr>
            </w:pPr>
            <w:r>
              <w:rPr>
                <w:bCs/>
                <w:color w:val="000000"/>
                <w:spacing w:val="6"/>
                <w:sz w:val="22"/>
                <w:szCs w:val="22"/>
              </w:rPr>
              <w:t>___</w:t>
            </w:r>
            <w:r w:rsidR="0080148B">
              <w:rPr>
                <w:bCs/>
                <w:color w:val="000000"/>
                <w:spacing w:val="6"/>
                <w:sz w:val="22"/>
                <w:szCs w:val="22"/>
              </w:rPr>
              <w:t>______________/</w:t>
            </w:r>
            <w:r w:rsidR="000C2A67">
              <w:rPr>
                <w:bCs/>
                <w:color w:val="000000"/>
                <w:spacing w:val="6"/>
                <w:sz w:val="22"/>
                <w:szCs w:val="22"/>
              </w:rPr>
              <w:t xml:space="preserve"> </w:t>
            </w:r>
            <w:r w:rsidR="003835EA">
              <w:rPr>
                <w:bCs/>
                <w:color w:val="000000"/>
                <w:spacing w:val="6"/>
                <w:sz w:val="22"/>
                <w:szCs w:val="22"/>
              </w:rPr>
              <w:t>/</w:t>
            </w:r>
          </w:p>
          <w:p w:rsidR="0080148B" w:rsidRPr="00A64FDA" w:rsidRDefault="0080148B" w:rsidP="0080148B">
            <w:pPr>
              <w:shd w:val="clear" w:color="auto" w:fill="FFFFFF"/>
              <w:tabs>
                <w:tab w:val="left" w:pos="5246"/>
              </w:tabs>
              <w:ind w:left="19"/>
              <w:rPr>
                <w:bCs/>
                <w:color w:val="000000"/>
                <w:spacing w:val="6"/>
                <w:sz w:val="22"/>
                <w:szCs w:val="22"/>
              </w:rPr>
            </w:pPr>
            <w:r>
              <w:rPr>
                <w:bCs/>
                <w:color w:val="000000"/>
                <w:spacing w:val="6"/>
                <w:sz w:val="22"/>
                <w:szCs w:val="22"/>
              </w:rPr>
              <w:t>М.П</w:t>
            </w:r>
          </w:p>
          <w:p w:rsidR="00D371DC" w:rsidRPr="00E25D4E" w:rsidRDefault="00D371DC" w:rsidP="00D371DC">
            <w:pPr>
              <w:shd w:val="clear" w:color="auto" w:fill="FFFFFF"/>
              <w:tabs>
                <w:tab w:val="left" w:pos="5246"/>
              </w:tabs>
              <w:ind w:left="19"/>
              <w:rPr>
                <w:bCs/>
                <w:color w:val="000000"/>
                <w:spacing w:val="6"/>
              </w:rPr>
            </w:pPr>
          </w:p>
        </w:tc>
        <w:tc>
          <w:tcPr>
            <w:tcW w:w="5073" w:type="dxa"/>
          </w:tcPr>
          <w:p w:rsidR="00D41AFB" w:rsidRDefault="002C1D6A" w:rsidP="00E61E7A">
            <w:pPr>
              <w:tabs>
                <w:tab w:val="left" w:pos="540"/>
              </w:tabs>
            </w:pPr>
            <w:r w:rsidRPr="002C1D6A">
              <w:t xml:space="preserve">Заместитель руководителя по флоту </w:t>
            </w:r>
          </w:p>
          <w:p w:rsidR="002C1D6A" w:rsidRDefault="002C1D6A" w:rsidP="00E61E7A">
            <w:pPr>
              <w:tabs>
                <w:tab w:val="left" w:pos="540"/>
              </w:tabs>
              <w:rPr>
                <w:sz w:val="22"/>
              </w:rPr>
            </w:pPr>
          </w:p>
          <w:p w:rsidR="00D371DC" w:rsidRDefault="00D371DC" w:rsidP="00E61E7A">
            <w:pPr>
              <w:tabs>
                <w:tab w:val="left" w:pos="540"/>
              </w:tabs>
              <w:rPr>
                <w:sz w:val="22"/>
              </w:rPr>
            </w:pPr>
            <w:r>
              <w:rPr>
                <w:sz w:val="22"/>
              </w:rPr>
              <w:t>______________________/</w:t>
            </w:r>
            <w:r w:rsidR="002C1D6A">
              <w:rPr>
                <w:sz w:val="22"/>
              </w:rPr>
              <w:t xml:space="preserve">А.А. Капитан </w:t>
            </w:r>
            <w:r w:rsidR="00B55F66">
              <w:rPr>
                <w:sz w:val="22"/>
              </w:rPr>
              <w:t>/</w:t>
            </w:r>
          </w:p>
          <w:p w:rsidR="00D371DC" w:rsidRDefault="00D371DC" w:rsidP="00E61E7A">
            <w:pPr>
              <w:tabs>
                <w:tab w:val="left" w:pos="540"/>
              </w:tabs>
              <w:rPr>
                <w:sz w:val="22"/>
              </w:rPr>
            </w:pPr>
            <w:r>
              <w:rPr>
                <w:sz w:val="22"/>
              </w:rPr>
              <w:t>М.П.</w:t>
            </w:r>
          </w:p>
          <w:p w:rsidR="00D371DC" w:rsidRDefault="00D371DC" w:rsidP="00E61E7A">
            <w:pPr>
              <w:tabs>
                <w:tab w:val="left" w:pos="540"/>
              </w:tabs>
              <w:rPr>
                <w:sz w:val="22"/>
              </w:rPr>
            </w:pPr>
          </w:p>
          <w:p w:rsidR="002C1D6A" w:rsidRDefault="002C1D6A" w:rsidP="00E61E7A">
            <w:pPr>
              <w:tabs>
                <w:tab w:val="left" w:pos="540"/>
              </w:tabs>
              <w:rPr>
                <w:sz w:val="22"/>
              </w:rPr>
            </w:pPr>
          </w:p>
        </w:tc>
      </w:tr>
      <w:tr w:rsidR="00D371DC" w:rsidTr="00B55F66">
        <w:tc>
          <w:tcPr>
            <w:tcW w:w="4503" w:type="dxa"/>
          </w:tcPr>
          <w:p w:rsidR="00D371DC" w:rsidRDefault="00D371DC">
            <w:pPr>
              <w:tabs>
                <w:tab w:val="left" w:pos="540"/>
              </w:tabs>
              <w:rPr>
                <w:sz w:val="22"/>
              </w:rPr>
            </w:pPr>
          </w:p>
          <w:p w:rsidR="00D371DC" w:rsidRDefault="00D371DC">
            <w:pPr>
              <w:tabs>
                <w:tab w:val="left" w:pos="540"/>
              </w:tabs>
              <w:rPr>
                <w:sz w:val="22"/>
              </w:rPr>
            </w:pPr>
          </w:p>
        </w:tc>
        <w:tc>
          <w:tcPr>
            <w:tcW w:w="5073" w:type="dxa"/>
          </w:tcPr>
          <w:p w:rsidR="00D371DC" w:rsidRDefault="00D371DC">
            <w:pPr>
              <w:tabs>
                <w:tab w:val="left" w:pos="540"/>
              </w:tabs>
              <w:rPr>
                <w:sz w:val="22"/>
              </w:rPr>
            </w:pPr>
          </w:p>
        </w:tc>
      </w:tr>
    </w:tbl>
    <w:p w:rsidR="00202E92" w:rsidRDefault="002C1D6A" w:rsidP="002C1D6A">
      <w:pPr>
        <w:ind w:left="4956"/>
        <w:jc w:val="center"/>
      </w:pPr>
      <w:r>
        <w:lastRenderedPageBreak/>
        <w:t xml:space="preserve">   </w:t>
      </w:r>
      <w:r w:rsidR="00202E92">
        <w:t>П</w:t>
      </w:r>
      <w:r w:rsidR="00B55F66">
        <w:t>риложение № 1</w:t>
      </w:r>
    </w:p>
    <w:p w:rsidR="00202E92" w:rsidRDefault="002C1D6A" w:rsidP="00202E92">
      <w:pPr>
        <w:ind w:firstLine="6379"/>
      </w:pPr>
      <w:r>
        <w:t>к</w:t>
      </w:r>
      <w:r w:rsidR="00AF6197">
        <w:t xml:space="preserve"> договору №</w:t>
      </w:r>
      <w:r w:rsidR="00087039">
        <w:t xml:space="preserve"> </w:t>
      </w:r>
    </w:p>
    <w:p w:rsidR="00202E92" w:rsidRDefault="00202E92" w:rsidP="00202E92">
      <w:r>
        <w:t xml:space="preserve"> г. Якутск                                                                                         </w:t>
      </w:r>
      <w:r w:rsidR="002C1D6A">
        <w:t xml:space="preserve"> </w:t>
      </w:r>
      <w:r>
        <w:t>от «</w:t>
      </w:r>
      <w:r w:rsidR="002C1D6A">
        <w:t>___</w:t>
      </w:r>
      <w:r>
        <w:t>»</w:t>
      </w:r>
      <w:r w:rsidR="003567E0">
        <w:t xml:space="preserve"> </w:t>
      </w:r>
      <w:r w:rsidR="002C1D6A">
        <w:t>_______</w:t>
      </w:r>
      <w:r w:rsidR="003A52B4">
        <w:t xml:space="preserve"> 202</w:t>
      </w:r>
      <w:r w:rsidR="003835EA">
        <w:t>6</w:t>
      </w:r>
      <w:r w:rsidR="00216A28">
        <w:t xml:space="preserve"> года</w:t>
      </w:r>
      <w:r>
        <w:t xml:space="preserve">.  </w:t>
      </w:r>
    </w:p>
    <w:p w:rsidR="0041477A" w:rsidRDefault="0041477A" w:rsidP="00202E92"/>
    <w:p w:rsidR="0041477A" w:rsidRDefault="0041477A" w:rsidP="00202E92"/>
    <w:p w:rsidR="00202E92" w:rsidRDefault="00202E92" w:rsidP="00202E92">
      <w:pPr>
        <w:jc w:val="center"/>
        <w:rPr>
          <w:b/>
        </w:rPr>
      </w:pPr>
      <w:r>
        <w:rPr>
          <w:b/>
        </w:rPr>
        <w:t>Спецификация (расчет цены)</w:t>
      </w:r>
    </w:p>
    <w:tbl>
      <w:tblPr>
        <w:tblW w:w="9459" w:type="dxa"/>
        <w:jc w:val="center"/>
        <w:tblInd w:w="-616" w:type="dxa"/>
        <w:tblLook w:val="00A0" w:firstRow="1" w:lastRow="0" w:firstColumn="1" w:lastColumn="0" w:noHBand="0" w:noVBand="0"/>
      </w:tblPr>
      <w:tblGrid>
        <w:gridCol w:w="458"/>
        <w:gridCol w:w="4906"/>
        <w:gridCol w:w="1562"/>
        <w:gridCol w:w="1357"/>
        <w:gridCol w:w="1176"/>
      </w:tblGrid>
      <w:tr w:rsidR="00CD1B80" w:rsidTr="00F5610A">
        <w:trPr>
          <w:trHeight w:val="225"/>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CD1B80" w:rsidRDefault="00CD1B80" w:rsidP="002339D2">
            <w:pPr>
              <w:rPr>
                <w:b/>
                <w:bCs/>
              </w:rPr>
            </w:pPr>
            <w:r>
              <w:rPr>
                <w:b/>
                <w:bCs/>
              </w:rPr>
              <w:t>№</w:t>
            </w:r>
          </w:p>
        </w:tc>
        <w:tc>
          <w:tcPr>
            <w:tcW w:w="4906" w:type="dxa"/>
            <w:tcBorders>
              <w:top w:val="single" w:sz="4" w:space="0" w:color="auto"/>
              <w:left w:val="single" w:sz="4" w:space="0" w:color="auto"/>
              <w:bottom w:val="single" w:sz="4" w:space="0" w:color="auto"/>
              <w:right w:val="single" w:sz="4" w:space="0" w:color="auto"/>
            </w:tcBorders>
            <w:vAlign w:val="center"/>
            <w:hideMark/>
          </w:tcPr>
          <w:p w:rsidR="00CD1B80" w:rsidRDefault="00CD1B80" w:rsidP="002339D2">
            <w:pPr>
              <w:jc w:val="center"/>
              <w:rPr>
                <w:b/>
                <w:bCs/>
              </w:rPr>
            </w:pPr>
            <w:r>
              <w:rPr>
                <w:b/>
                <w:bCs/>
              </w:rPr>
              <w:t>Наименование</w:t>
            </w:r>
          </w:p>
        </w:tc>
        <w:tc>
          <w:tcPr>
            <w:tcW w:w="1562" w:type="dxa"/>
            <w:tcBorders>
              <w:top w:val="single" w:sz="4" w:space="0" w:color="auto"/>
              <w:left w:val="nil"/>
              <w:bottom w:val="single" w:sz="4" w:space="0" w:color="auto"/>
              <w:right w:val="single" w:sz="4" w:space="0" w:color="auto"/>
            </w:tcBorders>
            <w:vAlign w:val="center"/>
          </w:tcPr>
          <w:p w:rsidR="00CD1B80" w:rsidRPr="00BD3BF5" w:rsidRDefault="00BD3BF5" w:rsidP="00E74EAF">
            <w:pPr>
              <w:jc w:val="center"/>
              <w:rPr>
                <w:b/>
                <w:bCs/>
              </w:rPr>
            </w:pPr>
            <w:r>
              <w:rPr>
                <w:b/>
                <w:bCs/>
              </w:rPr>
              <w:t xml:space="preserve">Кол-во </w:t>
            </w:r>
            <w:proofErr w:type="spellStart"/>
            <w:r>
              <w:rPr>
                <w:b/>
                <w:bCs/>
              </w:rPr>
              <w:t>усл</w:t>
            </w:r>
            <w:proofErr w:type="spellEnd"/>
            <w:r>
              <w:rPr>
                <w:b/>
                <w:bCs/>
              </w:rPr>
              <w:t>.</w:t>
            </w:r>
          </w:p>
        </w:tc>
        <w:tc>
          <w:tcPr>
            <w:tcW w:w="1357" w:type="dxa"/>
            <w:tcBorders>
              <w:top w:val="single" w:sz="4" w:space="0" w:color="auto"/>
              <w:left w:val="nil"/>
              <w:bottom w:val="single" w:sz="4" w:space="0" w:color="auto"/>
              <w:right w:val="single" w:sz="4" w:space="0" w:color="auto"/>
            </w:tcBorders>
            <w:vAlign w:val="center"/>
          </w:tcPr>
          <w:p w:rsidR="00CD1B80" w:rsidRDefault="00CD1B80" w:rsidP="00E74EAF">
            <w:pPr>
              <w:jc w:val="center"/>
              <w:rPr>
                <w:b/>
                <w:bCs/>
              </w:rPr>
            </w:pPr>
            <w:r>
              <w:rPr>
                <w:b/>
                <w:bCs/>
              </w:rPr>
              <w:t xml:space="preserve">Цена за ед. </w:t>
            </w:r>
            <w:r w:rsidR="003C122F">
              <w:rPr>
                <w:b/>
                <w:bCs/>
              </w:rPr>
              <w:t>руб.</w:t>
            </w:r>
          </w:p>
        </w:tc>
        <w:tc>
          <w:tcPr>
            <w:tcW w:w="1176" w:type="dxa"/>
            <w:tcBorders>
              <w:top w:val="single" w:sz="4" w:space="0" w:color="auto"/>
              <w:left w:val="nil"/>
              <w:bottom w:val="single" w:sz="4" w:space="0" w:color="auto"/>
              <w:right w:val="single" w:sz="4" w:space="0" w:color="auto"/>
            </w:tcBorders>
            <w:vAlign w:val="center"/>
          </w:tcPr>
          <w:p w:rsidR="00CD1B80" w:rsidRDefault="00CD1B80" w:rsidP="00E74EAF">
            <w:pPr>
              <w:jc w:val="center"/>
              <w:rPr>
                <w:b/>
                <w:bCs/>
              </w:rPr>
            </w:pPr>
            <w:r>
              <w:rPr>
                <w:b/>
                <w:bCs/>
              </w:rPr>
              <w:t>Сумма</w:t>
            </w:r>
            <w:r w:rsidR="003C122F">
              <w:rPr>
                <w:b/>
                <w:bCs/>
              </w:rPr>
              <w:t xml:space="preserve"> руб.</w:t>
            </w:r>
          </w:p>
        </w:tc>
      </w:tr>
      <w:tr w:rsidR="004024AC" w:rsidTr="003F077B">
        <w:trPr>
          <w:trHeight w:val="1248"/>
          <w:jc w:val="center"/>
        </w:trPr>
        <w:tc>
          <w:tcPr>
            <w:tcW w:w="458" w:type="dxa"/>
            <w:tcBorders>
              <w:top w:val="nil"/>
              <w:left w:val="single" w:sz="4" w:space="0" w:color="auto"/>
              <w:bottom w:val="single" w:sz="4" w:space="0" w:color="auto"/>
              <w:right w:val="nil"/>
            </w:tcBorders>
            <w:vAlign w:val="center"/>
          </w:tcPr>
          <w:p w:rsidR="004024AC" w:rsidRDefault="003E535C" w:rsidP="002339D2">
            <w:pPr>
              <w:ind w:left="-23"/>
              <w:contextualSpacing/>
              <w:jc w:val="center"/>
            </w:pPr>
            <w:r>
              <w:t>1</w:t>
            </w:r>
          </w:p>
        </w:tc>
        <w:tc>
          <w:tcPr>
            <w:tcW w:w="4906" w:type="dxa"/>
            <w:tcBorders>
              <w:top w:val="nil"/>
              <w:left w:val="single" w:sz="4" w:space="0" w:color="auto"/>
              <w:bottom w:val="single" w:sz="4" w:space="0" w:color="auto"/>
              <w:right w:val="nil"/>
            </w:tcBorders>
            <w:vAlign w:val="center"/>
          </w:tcPr>
          <w:p w:rsidR="003F077B" w:rsidRDefault="002C1D6A" w:rsidP="003F077B">
            <w:pPr>
              <w:pStyle w:val="2"/>
              <w:spacing w:before="0" w:after="0"/>
              <w:rPr>
                <w:rFonts w:ascii="Times New Roman" w:hAnsi="Times New Roman"/>
                <w:b w:val="0"/>
                <w:i w:val="0"/>
                <w:sz w:val="20"/>
                <w:szCs w:val="20"/>
              </w:rPr>
            </w:pPr>
            <w:r w:rsidRPr="002C1D6A">
              <w:rPr>
                <w:rFonts w:ascii="Times New Roman" w:hAnsi="Times New Roman"/>
                <w:b w:val="0"/>
                <w:i w:val="0"/>
                <w:sz w:val="20"/>
                <w:szCs w:val="20"/>
              </w:rPr>
              <w:t>Оказание услуг по техническому осмотру транспортных средств</w:t>
            </w:r>
            <w:r w:rsidR="003F077B">
              <w:rPr>
                <w:rFonts w:ascii="Times New Roman" w:hAnsi="Times New Roman"/>
                <w:b w:val="0"/>
                <w:i w:val="0"/>
                <w:sz w:val="20"/>
                <w:szCs w:val="20"/>
              </w:rPr>
              <w:t xml:space="preserve"> категории М1</w:t>
            </w:r>
            <w:r w:rsidRPr="002C1D6A">
              <w:rPr>
                <w:rFonts w:ascii="Times New Roman" w:hAnsi="Times New Roman"/>
                <w:b w:val="0"/>
                <w:i w:val="0"/>
                <w:sz w:val="20"/>
                <w:szCs w:val="20"/>
              </w:rPr>
              <w:t xml:space="preserve">, используемых для перевозки </w:t>
            </w:r>
            <w:r w:rsidR="003F077B">
              <w:rPr>
                <w:rFonts w:ascii="Times New Roman" w:hAnsi="Times New Roman"/>
                <w:b w:val="0"/>
                <w:i w:val="0"/>
                <w:sz w:val="20"/>
                <w:szCs w:val="20"/>
              </w:rPr>
              <w:t xml:space="preserve">пассажиров и имеющие, помимо места водителя не более 8 мест для сидения.   </w:t>
            </w:r>
          </w:p>
          <w:p w:rsidR="004024AC" w:rsidRPr="00BC7889" w:rsidRDefault="003F077B" w:rsidP="003F077B">
            <w:pPr>
              <w:pStyle w:val="2"/>
              <w:spacing w:before="0" w:after="0"/>
              <w:rPr>
                <w:rFonts w:ascii="Times New Roman" w:hAnsi="Times New Roman"/>
                <w:b w:val="0"/>
                <w:i w:val="0"/>
                <w:sz w:val="20"/>
                <w:szCs w:val="20"/>
              </w:rPr>
            </w:pPr>
            <w:r w:rsidRPr="003F077B">
              <w:rPr>
                <w:rFonts w:ascii="Times New Roman" w:hAnsi="Times New Roman"/>
                <w:b w:val="0"/>
                <w:i w:val="0"/>
                <w:sz w:val="20"/>
                <w:szCs w:val="20"/>
              </w:rPr>
              <w:t xml:space="preserve">T. </w:t>
            </w:r>
            <w:proofErr w:type="spellStart"/>
            <w:r w:rsidRPr="003F077B">
              <w:rPr>
                <w:rFonts w:ascii="Times New Roman" w:hAnsi="Times New Roman"/>
                <w:b w:val="0"/>
                <w:i w:val="0"/>
                <w:sz w:val="20"/>
                <w:szCs w:val="20"/>
              </w:rPr>
              <w:t>Land</w:t>
            </w:r>
            <w:proofErr w:type="spellEnd"/>
            <w:r w:rsidRPr="003F077B">
              <w:rPr>
                <w:rFonts w:ascii="Times New Roman" w:hAnsi="Times New Roman"/>
                <w:b w:val="0"/>
                <w:i w:val="0"/>
                <w:sz w:val="20"/>
                <w:szCs w:val="20"/>
              </w:rPr>
              <w:t xml:space="preserve"> </w:t>
            </w:r>
            <w:proofErr w:type="spellStart"/>
            <w:r w:rsidRPr="003F077B">
              <w:rPr>
                <w:rFonts w:ascii="Times New Roman" w:hAnsi="Times New Roman"/>
                <w:b w:val="0"/>
                <w:i w:val="0"/>
                <w:sz w:val="20"/>
                <w:szCs w:val="20"/>
              </w:rPr>
              <w:t>Cruiser</w:t>
            </w:r>
            <w:proofErr w:type="spellEnd"/>
            <w:r w:rsidRPr="003F077B">
              <w:rPr>
                <w:rFonts w:ascii="Times New Roman" w:hAnsi="Times New Roman"/>
                <w:b w:val="0"/>
                <w:i w:val="0"/>
                <w:sz w:val="20"/>
                <w:szCs w:val="20"/>
              </w:rPr>
              <w:t xml:space="preserve"> 200,  гос.№ А281АА14 </w:t>
            </w:r>
          </w:p>
        </w:tc>
        <w:tc>
          <w:tcPr>
            <w:tcW w:w="1562" w:type="dxa"/>
            <w:tcBorders>
              <w:top w:val="nil"/>
              <w:left w:val="single" w:sz="4" w:space="0" w:color="auto"/>
              <w:bottom w:val="single" w:sz="4" w:space="0" w:color="auto"/>
              <w:right w:val="single" w:sz="4" w:space="0" w:color="auto"/>
            </w:tcBorders>
            <w:vAlign w:val="center"/>
          </w:tcPr>
          <w:p w:rsidR="004024AC" w:rsidRDefault="002C1D6A" w:rsidP="003C122F">
            <w:pPr>
              <w:jc w:val="center"/>
              <w:rPr>
                <w:color w:val="000000"/>
              </w:rPr>
            </w:pPr>
            <w:r>
              <w:rPr>
                <w:color w:val="000000"/>
              </w:rPr>
              <w:t>1</w:t>
            </w:r>
            <w:r w:rsidR="004024AC">
              <w:rPr>
                <w:color w:val="000000"/>
              </w:rPr>
              <w:t xml:space="preserve"> </w:t>
            </w:r>
            <w:proofErr w:type="spellStart"/>
            <w:r w:rsidR="004024AC">
              <w:rPr>
                <w:color w:val="000000"/>
              </w:rPr>
              <w:t>шт</w:t>
            </w:r>
            <w:proofErr w:type="spellEnd"/>
          </w:p>
        </w:tc>
        <w:tc>
          <w:tcPr>
            <w:tcW w:w="1357" w:type="dxa"/>
            <w:tcBorders>
              <w:top w:val="nil"/>
              <w:left w:val="single" w:sz="4" w:space="0" w:color="auto"/>
              <w:bottom w:val="single" w:sz="4" w:space="0" w:color="auto"/>
              <w:right w:val="single" w:sz="4" w:space="0" w:color="auto"/>
            </w:tcBorders>
            <w:vAlign w:val="center"/>
          </w:tcPr>
          <w:p w:rsidR="004024AC" w:rsidRDefault="0035461D" w:rsidP="00AF6197">
            <w:pPr>
              <w:jc w:val="center"/>
              <w:rPr>
                <w:color w:val="000000"/>
              </w:rPr>
            </w:pPr>
            <w:r>
              <w:rPr>
                <w:color w:val="000000"/>
              </w:rPr>
              <w:t>1800</w:t>
            </w:r>
            <w:r w:rsidR="004024AC">
              <w:rPr>
                <w:color w:val="000000"/>
              </w:rPr>
              <w:t>,00</w:t>
            </w:r>
          </w:p>
        </w:tc>
        <w:tc>
          <w:tcPr>
            <w:tcW w:w="1176" w:type="dxa"/>
            <w:tcBorders>
              <w:top w:val="nil"/>
              <w:left w:val="single" w:sz="4" w:space="0" w:color="auto"/>
              <w:bottom w:val="single" w:sz="4" w:space="0" w:color="auto"/>
              <w:right w:val="single" w:sz="4" w:space="0" w:color="auto"/>
            </w:tcBorders>
            <w:vAlign w:val="center"/>
          </w:tcPr>
          <w:p w:rsidR="004024AC" w:rsidRDefault="0035461D" w:rsidP="00AF6197">
            <w:pPr>
              <w:jc w:val="center"/>
              <w:rPr>
                <w:color w:val="000000"/>
              </w:rPr>
            </w:pPr>
            <w:r>
              <w:rPr>
                <w:color w:val="000000"/>
              </w:rPr>
              <w:t>1800</w:t>
            </w:r>
            <w:r w:rsidR="004024AC">
              <w:rPr>
                <w:color w:val="000000"/>
              </w:rPr>
              <w:t>,00</w:t>
            </w:r>
          </w:p>
        </w:tc>
      </w:tr>
      <w:tr w:rsidR="0035461D" w:rsidTr="003F077B">
        <w:trPr>
          <w:trHeight w:val="563"/>
          <w:jc w:val="center"/>
        </w:trPr>
        <w:tc>
          <w:tcPr>
            <w:tcW w:w="458" w:type="dxa"/>
            <w:tcBorders>
              <w:top w:val="single" w:sz="4" w:space="0" w:color="auto"/>
              <w:left w:val="single" w:sz="4" w:space="0" w:color="auto"/>
              <w:bottom w:val="single" w:sz="4" w:space="0" w:color="auto"/>
              <w:right w:val="nil"/>
            </w:tcBorders>
            <w:vAlign w:val="center"/>
          </w:tcPr>
          <w:p w:rsidR="0035461D" w:rsidRDefault="0035461D" w:rsidP="002339D2">
            <w:pPr>
              <w:ind w:left="-23"/>
              <w:contextualSpacing/>
              <w:jc w:val="center"/>
            </w:pPr>
            <w:r>
              <w:t>2</w:t>
            </w:r>
          </w:p>
        </w:tc>
        <w:tc>
          <w:tcPr>
            <w:tcW w:w="4906" w:type="dxa"/>
            <w:tcBorders>
              <w:top w:val="single" w:sz="4" w:space="0" w:color="auto"/>
              <w:left w:val="single" w:sz="4" w:space="0" w:color="auto"/>
              <w:bottom w:val="single" w:sz="4" w:space="0" w:color="auto"/>
              <w:right w:val="nil"/>
            </w:tcBorders>
            <w:vAlign w:val="center"/>
          </w:tcPr>
          <w:p w:rsidR="0035461D" w:rsidRDefault="0035461D" w:rsidP="003F077B">
            <w:pPr>
              <w:pStyle w:val="2"/>
              <w:spacing w:before="0" w:after="0"/>
              <w:rPr>
                <w:rFonts w:ascii="Times New Roman" w:hAnsi="Times New Roman"/>
                <w:b w:val="0"/>
                <w:i w:val="0"/>
                <w:sz w:val="20"/>
                <w:szCs w:val="20"/>
              </w:rPr>
            </w:pPr>
            <w:r w:rsidRPr="002C1D6A">
              <w:rPr>
                <w:rFonts w:ascii="Times New Roman" w:hAnsi="Times New Roman"/>
                <w:b w:val="0"/>
                <w:i w:val="0"/>
                <w:sz w:val="20"/>
                <w:szCs w:val="20"/>
              </w:rPr>
              <w:t>Оказание услуг по техническому осмотру транспортных средств</w:t>
            </w:r>
            <w:r>
              <w:rPr>
                <w:rFonts w:ascii="Times New Roman" w:hAnsi="Times New Roman"/>
                <w:b w:val="0"/>
                <w:i w:val="0"/>
                <w:sz w:val="20"/>
                <w:szCs w:val="20"/>
              </w:rPr>
              <w:t xml:space="preserve"> категории М1</w:t>
            </w:r>
            <w:r w:rsidRPr="002C1D6A">
              <w:rPr>
                <w:rFonts w:ascii="Times New Roman" w:hAnsi="Times New Roman"/>
                <w:b w:val="0"/>
                <w:i w:val="0"/>
                <w:sz w:val="20"/>
                <w:szCs w:val="20"/>
              </w:rPr>
              <w:t xml:space="preserve">, используемых для перевозки </w:t>
            </w:r>
            <w:r>
              <w:rPr>
                <w:rFonts w:ascii="Times New Roman" w:hAnsi="Times New Roman"/>
                <w:b w:val="0"/>
                <w:i w:val="0"/>
                <w:sz w:val="20"/>
                <w:szCs w:val="20"/>
              </w:rPr>
              <w:t xml:space="preserve">пассажиров и имеющие, помимо места водителя не более 8 мест для сидения.   </w:t>
            </w:r>
          </w:p>
          <w:p w:rsidR="0035461D" w:rsidRPr="002C1D6A" w:rsidRDefault="0035461D" w:rsidP="003F077B">
            <w:pPr>
              <w:pStyle w:val="2"/>
              <w:spacing w:before="0" w:after="0"/>
              <w:rPr>
                <w:rFonts w:ascii="Times New Roman" w:hAnsi="Times New Roman"/>
                <w:b w:val="0"/>
                <w:i w:val="0"/>
                <w:sz w:val="20"/>
                <w:szCs w:val="20"/>
              </w:rPr>
            </w:pPr>
            <w:r w:rsidRPr="003F077B">
              <w:rPr>
                <w:rFonts w:ascii="Times New Roman" w:hAnsi="Times New Roman"/>
                <w:b w:val="0"/>
                <w:i w:val="0"/>
                <w:sz w:val="20"/>
                <w:szCs w:val="20"/>
              </w:rPr>
              <w:t xml:space="preserve">T. </w:t>
            </w:r>
            <w:proofErr w:type="spellStart"/>
            <w:r w:rsidRPr="003F077B">
              <w:rPr>
                <w:rFonts w:ascii="Times New Roman" w:hAnsi="Times New Roman"/>
                <w:b w:val="0"/>
                <w:i w:val="0"/>
                <w:sz w:val="20"/>
                <w:szCs w:val="20"/>
              </w:rPr>
              <w:t>Highlander</w:t>
            </w:r>
            <w:proofErr w:type="spellEnd"/>
            <w:r w:rsidRPr="003F077B">
              <w:rPr>
                <w:rFonts w:ascii="Times New Roman" w:hAnsi="Times New Roman"/>
                <w:b w:val="0"/>
                <w:i w:val="0"/>
                <w:sz w:val="20"/>
                <w:szCs w:val="20"/>
              </w:rPr>
              <w:t xml:space="preserve">, гос.№У400ЕХ </w:t>
            </w:r>
            <w:r>
              <w:rPr>
                <w:rFonts w:ascii="Times New Roman" w:hAnsi="Times New Roman"/>
                <w:b w:val="0"/>
                <w:i w:val="0"/>
                <w:sz w:val="20"/>
                <w:szCs w:val="20"/>
              </w:rPr>
              <w:t>14</w:t>
            </w:r>
          </w:p>
        </w:tc>
        <w:tc>
          <w:tcPr>
            <w:tcW w:w="1562" w:type="dxa"/>
            <w:tcBorders>
              <w:top w:val="single" w:sz="4" w:space="0" w:color="auto"/>
              <w:left w:val="single" w:sz="4" w:space="0" w:color="auto"/>
              <w:bottom w:val="single" w:sz="4" w:space="0" w:color="auto"/>
              <w:right w:val="single" w:sz="4" w:space="0" w:color="auto"/>
            </w:tcBorders>
            <w:vAlign w:val="center"/>
          </w:tcPr>
          <w:p w:rsidR="0035461D" w:rsidRDefault="0035461D" w:rsidP="003C122F">
            <w:pPr>
              <w:jc w:val="center"/>
              <w:rPr>
                <w:color w:val="000000"/>
              </w:rPr>
            </w:pPr>
            <w:r>
              <w:rPr>
                <w:color w:val="000000"/>
              </w:rPr>
              <w:t xml:space="preserve">1 </w:t>
            </w:r>
            <w:proofErr w:type="spellStart"/>
            <w:r>
              <w:rPr>
                <w:color w:val="000000"/>
              </w:rPr>
              <w:t>шт</w:t>
            </w:r>
            <w:proofErr w:type="spellEnd"/>
          </w:p>
        </w:tc>
        <w:tc>
          <w:tcPr>
            <w:tcW w:w="1357"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c>
          <w:tcPr>
            <w:tcW w:w="1176"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r>
      <w:tr w:rsidR="0035461D" w:rsidRPr="003F077B" w:rsidTr="003F077B">
        <w:trPr>
          <w:trHeight w:val="1030"/>
          <w:jc w:val="center"/>
        </w:trPr>
        <w:tc>
          <w:tcPr>
            <w:tcW w:w="458" w:type="dxa"/>
            <w:tcBorders>
              <w:top w:val="single" w:sz="4" w:space="0" w:color="auto"/>
              <w:left w:val="single" w:sz="4" w:space="0" w:color="auto"/>
              <w:bottom w:val="single" w:sz="4" w:space="0" w:color="auto"/>
              <w:right w:val="nil"/>
            </w:tcBorders>
            <w:vAlign w:val="center"/>
          </w:tcPr>
          <w:p w:rsidR="0035461D" w:rsidRDefault="0035461D" w:rsidP="002339D2">
            <w:pPr>
              <w:ind w:left="-23"/>
              <w:contextualSpacing/>
              <w:jc w:val="center"/>
            </w:pPr>
            <w:r>
              <w:t>3</w:t>
            </w:r>
          </w:p>
        </w:tc>
        <w:tc>
          <w:tcPr>
            <w:tcW w:w="4906" w:type="dxa"/>
            <w:tcBorders>
              <w:top w:val="single" w:sz="4" w:space="0" w:color="auto"/>
              <w:left w:val="single" w:sz="4" w:space="0" w:color="auto"/>
              <w:bottom w:val="single" w:sz="4" w:space="0" w:color="auto"/>
              <w:right w:val="nil"/>
            </w:tcBorders>
            <w:vAlign w:val="center"/>
          </w:tcPr>
          <w:p w:rsidR="0035461D" w:rsidRDefault="0035461D" w:rsidP="003F077B">
            <w:pPr>
              <w:pStyle w:val="2"/>
              <w:spacing w:before="0" w:after="0"/>
              <w:rPr>
                <w:rFonts w:ascii="Times New Roman" w:hAnsi="Times New Roman"/>
                <w:b w:val="0"/>
                <w:i w:val="0"/>
                <w:sz w:val="20"/>
                <w:szCs w:val="20"/>
              </w:rPr>
            </w:pPr>
            <w:r w:rsidRPr="002C1D6A">
              <w:rPr>
                <w:rFonts w:ascii="Times New Roman" w:hAnsi="Times New Roman"/>
                <w:b w:val="0"/>
                <w:i w:val="0"/>
                <w:sz w:val="20"/>
                <w:szCs w:val="20"/>
              </w:rPr>
              <w:t>Оказание услуг по техническому осмотру транспортных средств</w:t>
            </w:r>
            <w:r>
              <w:rPr>
                <w:rFonts w:ascii="Times New Roman" w:hAnsi="Times New Roman"/>
                <w:b w:val="0"/>
                <w:i w:val="0"/>
                <w:sz w:val="20"/>
                <w:szCs w:val="20"/>
              </w:rPr>
              <w:t xml:space="preserve"> категории М1</w:t>
            </w:r>
            <w:r w:rsidRPr="002C1D6A">
              <w:rPr>
                <w:rFonts w:ascii="Times New Roman" w:hAnsi="Times New Roman"/>
                <w:b w:val="0"/>
                <w:i w:val="0"/>
                <w:sz w:val="20"/>
                <w:szCs w:val="20"/>
              </w:rPr>
              <w:t xml:space="preserve">, используемых для перевозки </w:t>
            </w:r>
            <w:r>
              <w:rPr>
                <w:rFonts w:ascii="Times New Roman" w:hAnsi="Times New Roman"/>
                <w:b w:val="0"/>
                <w:i w:val="0"/>
                <w:sz w:val="20"/>
                <w:szCs w:val="20"/>
              </w:rPr>
              <w:t xml:space="preserve">пассажиров и имеющие, помимо места водителя не более 8 мест для сидения.   </w:t>
            </w:r>
          </w:p>
          <w:p w:rsidR="0035461D" w:rsidRPr="003F077B" w:rsidRDefault="0035461D" w:rsidP="003F077B">
            <w:pPr>
              <w:pStyle w:val="2"/>
              <w:spacing w:before="0" w:after="0"/>
              <w:rPr>
                <w:rFonts w:ascii="Times New Roman" w:hAnsi="Times New Roman"/>
                <w:b w:val="0"/>
                <w:i w:val="0"/>
                <w:sz w:val="20"/>
                <w:szCs w:val="20"/>
                <w:lang w:val="en-US"/>
              </w:rPr>
            </w:pPr>
            <w:r w:rsidRPr="003F077B">
              <w:rPr>
                <w:rFonts w:ascii="Times New Roman" w:hAnsi="Times New Roman"/>
                <w:b w:val="0"/>
                <w:i w:val="0"/>
                <w:sz w:val="20"/>
                <w:szCs w:val="20"/>
                <w:lang w:val="en-US"/>
              </w:rPr>
              <w:t xml:space="preserve">Suzuki Grand </w:t>
            </w:r>
            <w:proofErr w:type="spellStart"/>
            <w:r w:rsidRPr="003F077B">
              <w:rPr>
                <w:rFonts w:ascii="Times New Roman" w:hAnsi="Times New Roman"/>
                <w:b w:val="0"/>
                <w:i w:val="0"/>
                <w:sz w:val="20"/>
                <w:szCs w:val="20"/>
                <w:lang w:val="en-US"/>
              </w:rPr>
              <w:t>Vitara</w:t>
            </w:r>
            <w:proofErr w:type="spellEnd"/>
            <w:r w:rsidRPr="003F077B">
              <w:rPr>
                <w:rFonts w:ascii="Times New Roman" w:hAnsi="Times New Roman"/>
                <w:b w:val="0"/>
                <w:i w:val="0"/>
                <w:sz w:val="20"/>
                <w:szCs w:val="20"/>
                <w:lang w:val="en-US"/>
              </w:rPr>
              <w:t xml:space="preserve">, </w:t>
            </w:r>
            <w:proofErr w:type="spellStart"/>
            <w:r w:rsidRPr="003F077B">
              <w:rPr>
                <w:rFonts w:ascii="Times New Roman" w:hAnsi="Times New Roman"/>
                <w:b w:val="0"/>
                <w:i w:val="0"/>
                <w:sz w:val="20"/>
                <w:szCs w:val="20"/>
              </w:rPr>
              <w:t>гос</w:t>
            </w:r>
            <w:proofErr w:type="spellEnd"/>
            <w:r w:rsidRPr="003F077B">
              <w:rPr>
                <w:rFonts w:ascii="Times New Roman" w:hAnsi="Times New Roman"/>
                <w:b w:val="0"/>
                <w:i w:val="0"/>
                <w:sz w:val="20"/>
                <w:szCs w:val="20"/>
                <w:lang w:val="en-US"/>
              </w:rPr>
              <w:t>.№</w:t>
            </w:r>
            <w:r w:rsidRPr="003F077B">
              <w:rPr>
                <w:rFonts w:ascii="Times New Roman" w:hAnsi="Times New Roman"/>
                <w:b w:val="0"/>
                <w:i w:val="0"/>
                <w:sz w:val="20"/>
                <w:szCs w:val="20"/>
              </w:rPr>
              <w:t>К</w:t>
            </w:r>
            <w:r w:rsidRPr="003F077B">
              <w:rPr>
                <w:rFonts w:ascii="Times New Roman" w:hAnsi="Times New Roman"/>
                <w:b w:val="0"/>
                <w:i w:val="0"/>
                <w:sz w:val="20"/>
                <w:szCs w:val="20"/>
                <w:lang w:val="en-US"/>
              </w:rPr>
              <w:t>627</w:t>
            </w:r>
            <w:r w:rsidRPr="003F077B">
              <w:rPr>
                <w:rFonts w:ascii="Times New Roman" w:hAnsi="Times New Roman"/>
                <w:b w:val="0"/>
                <w:i w:val="0"/>
                <w:sz w:val="20"/>
                <w:szCs w:val="20"/>
              </w:rPr>
              <w:t>КО</w:t>
            </w:r>
            <w:r w:rsidRPr="003F077B">
              <w:rPr>
                <w:rFonts w:ascii="Times New Roman" w:hAnsi="Times New Roman"/>
                <w:b w:val="0"/>
                <w:i w:val="0"/>
                <w:sz w:val="20"/>
                <w:szCs w:val="20"/>
                <w:lang w:val="en-US"/>
              </w:rPr>
              <w:t xml:space="preserve"> 14</w:t>
            </w:r>
          </w:p>
        </w:tc>
        <w:tc>
          <w:tcPr>
            <w:tcW w:w="1562" w:type="dxa"/>
            <w:tcBorders>
              <w:top w:val="single" w:sz="4" w:space="0" w:color="auto"/>
              <w:left w:val="single" w:sz="4" w:space="0" w:color="auto"/>
              <w:bottom w:val="single" w:sz="4" w:space="0" w:color="auto"/>
              <w:right w:val="single" w:sz="4" w:space="0" w:color="auto"/>
            </w:tcBorders>
            <w:vAlign w:val="center"/>
          </w:tcPr>
          <w:p w:rsidR="0035461D" w:rsidRDefault="0035461D" w:rsidP="003F077B">
            <w:pPr>
              <w:jc w:val="center"/>
            </w:pPr>
            <w:r w:rsidRPr="00250442">
              <w:rPr>
                <w:color w:val="000000"/>
              </w:rPr>
              <w:t xml:space="preserve">1 </w:t>
            </w:r>
            <w:proofErr w:type="spellStart"/>
            <w:r w:rsidRPr="00250442">
              <w:rPr>
                <w:color w:val="000000"/>
              </w:rPr>
              <w:t>шт</w:t>
            </w:r>
            <w:proofErr w:type="spellEnd"/>
          </w:p>
        </w:tc>
        <w:tc>
          <w:tcPr>
            <w:tcW w:w="1357"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c>
          <w:tcPr>
            <w:tcW w:w="1176"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r>
      <w:tr w:rsidR="0035461D" w:rsidTr="003F077B">
        <w:trPr>
          <w:trHeight w:val="528"/>
          <w:jc w:val="center"/>
        </w:trPr>
        <w:tc>
          <w:tcPr>
            <w:tcW w:w="458" w:type="dxa"/>
            <w:tcBorders>
              <w:top w:val="single" w:sz="4" w:space="0" w:color="auto"/>
              <w:left w:val="single" w:sz="4" w:space="0" w:color="auto"/>
              <w:bottom w:val="single" w:sz="4" w:space="0" w:color="auto"/>
              <w:right w:val="nil"/>
            </w:tcBorders>
            <w:vAlign w:val="center"/>
          </w:tcPr>
          <w:p w:rsidR="0035461D" w:rsidRPr="003F077B" w:rsidRDefault="0035461D" w:rsidP="002339D2">
            <w:pPr>
              <w:ind w:left="-23"/>
              <w:contextualSpacing/>
              <w:jc w:val="center"/>
            </w:pPr>
            <w:r>
              <w:t>4</w:t>
            </w:r>
          </w:p>
        </w:tc>
        <w:tc>
          <w:tcPr>
            <w:tcW w:w="4906" w:type="dxa"/>
            <w:tcBorders>
              <w:top w:val="single" w:sz="4" w:space="0" w:color="auto"/>
              <w:left w:val="single" w:sz="4" w:space="0" w:color="auto"/>
              <w:bottom w:val="single" w:sz="4" w:space="0" w:color="auto"/>
              <w:right w:val="nil"/>
            </w:tcBorders>
            <w:vAlign w:val="center"/>
          </w:tcPr>
          <w:p w:rsidR="0035461D" w:rsidRDefault="0035461D" w:rsidP="003F077B">
            <w:pPr>
              <w:pStyle w:val="2"/>
              <w:spacing w:before="0" w:after="0"/>
              <w:rPr>
                <w:rFonts w:ascii="Times New Roman" w:hAnsi="Times New Roman"/>
                <w:b w:val="0"/>
                <w:i w:val="0"/>
                <w:sz w:val="20"/>
                <w:szCs w:val="20"/>
              </w:rPr>
            </w:pPr>
            <w:r w:rsidRPr="002C1D6A">
              <w:rPr>
                <w:rFonts w:ascii="Times New Roman" w:hAnsi="Times New Roman"/>
                <w:b w:val="0"/>
                <w:i w:val="0"/>
                <w:sz w:val="20"/>
                <w:szCs w:val="20"/>
              </w:rPr>
              <w:t>Оказание услуг по техническому осмотру транспортных средств</w:t>
            </w:r>
            <w:r>
              <w:rPr>
                <w:rFonts w:ascii="Times New Roman" w:hAnsi="Times New Roman"/>
                <w:b w:val="0"/>
                <w:i w:val="0"/>
                <w:sz w:val="20"/>
                <w:szCs w:val="20"/>
              </w:rPr>
              <w:t xml:space="preserve"> категории М1</w:t>
            </w:r>
            <w:r w:rsidRPr="002C1D6A">
              <w:rPr>
                <w:rFonts w:ascii="Times New Roman" w:hAnsi="Times New Roman"/>
                <w:b w:val="0"/>
                <w:i w:val="0"/>
                <w:sz w:val="20"/>
                <w:szCs w:val="20"/>
              </w:rPr>
              <w:t xml:space="preserve">, используемых для перевозки </w:t>
            </w:r>
            <w:r>
              <w:rPr>
                <w:rFonts w:ascii="Times New Roman" w:hAnsi="Times New Roman"/>
                <w:b w:val="0"/>
                <w:i w:val="0"/>
                <w:sz w:val="20"/>
                <w:szCs w:val="20"/>
              </w:rPr>
              <w:t xml:space="preserve">пассажиров и имеющие, помимо места водителя не более 8 мест для сидения.   </w:t>
            </w:r>
          </w:p>
          <w:p w:rsidR="0035461D" w:rsidRPr="003F077B" w:rsidRDefault="0035461D" w:rsidP="003F077B">
            <w:pPr>
              <w:pStyle w:val="2"/>
              <w:spacing w:before="0" w:after="0"/>
              <w:rPr>
                <w:rFonts w:ascii="Times New Roman" w:hAnsi="Times New Roman"/>
                <w:b w:val="0"/>
                <w:i w:val="0"/>
                <w:sz w:val="20"/>
                <w:szCs w:val="20"/>
              </w:rPr>
            </w:pPr>
            <w:r w:rsidRPr="003F077B">
              <w:rPr>
                <w:rFonts w:ascii="Times New Roman" w:hAnsi="Times New Roman"/>
                <w:b w:val="0"/>
                <w:i w:val="0"/>
                <w:sz w:val="20"/>
                <w:szCs w:val="20"/>
              </w:rPr>
              <w:t xml:space="preserve">T. RAV4, гос.№С514МВ </w:t>
            </w:r>
            <w:r>
              <w:rPr>
                <w:rFonts w:ascii="Times New Roman" w:hAnsi="Times New Roman"/>
                <w:b w:val="0"/>
                <w:i w:val="0"/>
                <w:sz w:val="20"/>
                <w:szCs w:val="20"/>
              </w:rPr>
              <w:t>14</w:t>
            </w:r>
          </w:p>
        </w:tc>
        <w:tc>
          <w:tcPr>
            <w:tcW w:w="1562" w:type="dxa"/>
            <w:tcBorders>
              <w:top w:val="single" w:sz="4" w:space="0" w:color="auto"/>
              <w:left w:val="single" w:sz="4" w:space="0" w:color="auto"/>
              <w:bottom w:val="single" w:sz="4" w:space="0" w:color="auto"/>
              <w:right w:val="single" w:sz="4" w:space="0" w:color="auto"/>
            </w:tcBorders>
            <w:vAlign w:val="center"/>
          </w:tcPr>
          <w:p w:rsidR="0035461D" w:rsidRDefault="0035461D" w:rsidP="003F077B">
            <w:pPr>
              <w:jc w:val="center"/>
            </w:pPr>
            <w:r w:rsidRPr="00250442">
              <w:rPr>
                <w:color w:val="000000"/>
              </w:rPr>
              <w:t xml:space="preserve">1 </w:t>
            </w:r>
            <w:proofErr w:type="spellStart"/>
            <w:r w:rsidRPr="00250442">
              <w:rPr>
                <w:color w:val="000000"/>
              </w:rPr>
              <w:t>шт</w:t>
            </w:r>
            <w:proofErr w:type="spellEnd"/>
          </w:p>
        </w:tc>
        <w:tc>
          <w:tcPr>
            <w:tcW w:w="1357"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c>
          <w:tcPr>
            <w:tcW w:w="1176"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r>
      <w:tr w:rsidR="0035461D" w:rsidTr="003F077B">
        <w:trPr>
          <w:trHeight w:val="500"/>
          <w:jc w:val="center"/>
        </w:trPr>
        <w:tc>
          <w:tcPr>
            <w:tcW w:w="458" w:type="dxa"/>
            <w:tcBorders>
              <w:top w:val="single" w:sz="4" w:space="0" w:color="auto"/>
              <w:left w:val="single" w:sz="4" w:space="0" w:color="auto"/>
              <w:bottom w:val="single" w:sz="4" w:space="0" w:color="auto"/>
              <w:right w:val="nil"/>
            </w:tcBorders>
            <w:vAlign w:val="center"/>
          </w:tcPr>
          <w:p w:rsidR="0035461D" w:rsidRDefault="0035461D" w:rsidP="002339D2">
            <w:pPr>
              <w:ind w:left="-23"/>
              <w:contextualSpacing/>
              <w:jc w:val="center"/>
            </w:pPr>
            <w:r>
              <w:t>5</w:t>
            </w:r>
          </w:p>
        </w:tc>
        <w:tc>
          <w:tcPr>
            <w:tcW w:w="4906" w:type="dxa"/>
            <w:tcBorders>
              <w:top w:val="single" w:sz="4" w:space="0" w:color="auto"/>
              <w:left w:val="single" w:sz="4" w:space="0" w:color="auto"/>
              <w:bottom w:val="single" w:sz="4" w:space="0" w:color="auto"/>
              <w:right w:val="nil"/>
            </w:tcBorders>
            <w:vAlign w:val="center"/>
          </w:tcPr>
          <w:p w:rsidR="0035461D" w:rsidRDefault="0035461D" w:rsidP="003F077B">
            <w:pPr>
              <w:pStyle w:val="2"/>
              <w:spacing w:before="0" w:after="0"/>
              <w:rPr>
                <w:rFonts w:ascii="Times New Roman" w:hAnsi="Times New Roman"/>
                <w:b w:val="0"/>
                <w:i w:val="0"/>
                <w:sz w:val="20"/>
                <w:szCs w:val="20"/>
              </w:rPr>
            </w:pPr>
            <w:r w:rsidRPr="003F077B">
              <w:rPr>
                <w:rFonts w:ascii="Times New Roman" w:hAnsi="Times New Roman"/>
                <w:b w:val="0"/>
                <w:i w:val="0"/>
                <w:sz w:val="20"/>
                <w:szCs w:val="20"/>
              </w:rPr>
              <w:t xml:space="preserve">Оказание услуг по техническому осмотру транспортных средств категории М1, используемых для перевозки пассажиров и имеющие, помимо места водителя не более 8 мест для сидения. </w:t>
            </w:r>
          </w:p>
          <w:p w:rsidR="0035461D" w:rsidRPr="003F077B" w:rsidRDefault="0035461D" w:rsidP="003F077B">
            <w:pPr>
              <w:pStyle w:val="2"/>
              <w:spacing w:before="0" w:after="0"/>
              <w:rPr>
                <w:rFonts w:ascii="Times New Roman" w:hAnsi="Times New Roman"/>
                <w:b w:val="0"/>
                <w:i w:val="0"/>
                <w:sz w:val="20"/>
                <w:szCs w:val="20"/>
              </w:rPr>
            </w:pPr>
            <w:r w:rsidRPr="003F077B">
              <w:rPr>
                <w:rFonts w:ascii="Times New Roman" w:hAnsi="Times New Roman"/>
                <w:b w:val="0"/>
                <w:i w:val="0"/>
                <w:sz w:val="20"/>
                <w:szCs w:val="20"/>
              </w:rPr>
              <w:t xml:space="preserve">T. RAV4, гос.№С529МВ </w:t>
            </w:r>
            <w:r>
              <w:rPr>
                <w:rFonts w:ascii="Times New Roman" w:hAnsi="Times New Roman"/>
                <w:b w:val="0"/>
                <w:i w:val="0"/>
                <w:sz w:val="20"/>
                <w:szCs w:val="20"/>
              </w:rPr>
              <w:t>14</w:t>
            </w:r>
          </w:p>
        </w:tc>
        <w:tc>
          <w:tcPr>
            <w:tcW w:w="1562" w:type="dxa"/>
            <w:tcBorders>
              <w:top w:val="single" w:sz="4" w:space="0" w:color="auto"/>
              <w:left w:val="single" w:sz="4" w:space="0" w:color="auto"/>
              <w:bottom w:val="single" w:sz="4" w:space="0" w:color="auto"/>
              <w:right w:val="single" w:sz="4" w:space="0" w:color="auto"/>
            </w:tcBorders>
            <w:vAlign w:val="center"/>
          </w:tcPr>
          <w:p w:rsidR="0035461D" w:rsidRDefault="0035461D" w:rsidP="003F077B">
            <w:pPr>
              <w:jc w:val="center"/>
            </w:pPr>
            <w:r w:rsidRPr="00250442">
              <w:rPr>
                <w:color w:val="000000"/>
              </w:rPr>
              <w:t xml:space="preserve">1 </w:t>
            </w:r>
            <w:proofErr w:type="spellStart"/>
            <w:r w:rsidRPr="00250442">
              <w:rPr>
                <w:color w:val="000000"/>
              </w:rPr>
              <w:t>шт</w:t>
            </w:r>
            <w:proofErr w:type="spellEnd"/>
          </w:p>
        </w:tc>
        <w:tc>
          <w:tcPr>
            <w:tcW w:w="1357"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c>
          <w:tcPr>
            <w:tcW w:w="1176"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r>
      <w:tr w:rsidR="0035461D" w:rsidRPr="003F077B" w:rsidTr="003F077B">
        <w:trPr>
          <w:trHeight w:val="250"/>
          <w:jc w:val="center"/>
        </w:trPr>
        <w:tc>
          <w:tcPr>
            <w:tcW w:w="458" w:type="dxa"/>
            <w:tcBorders>
              <w:top w:val="single" w:sz="4" w:space="0" w:color="auto"/>
              <w:left w:val="single" w:sz="4" w:space="0" w:color="auto"/>
              <w:bottom w:val="single" w:sz="4" w:space="0" w:color="auto"/>
              <w:right w:val="nil"/>
            </w:tcBorders>
            <w:vAlign w:val="center"/>
          </w:tcPr>
          <w:p w:rsidR="0035461D" w:rsidRDefault="0035461D" w:rsidP="002339D2">
            <w:pPr>
              <w:ind w:left="-23"/>
              <w:contextualSpacing/>
              <w:jc w:val="center"/>
            </w:pPr>
            <w:r>
              <w:t>6</w:t>
            </w:r>
          </w:p>
        </w:tc>
        <w:tc>
          <w:tcPr>
            <w:tcW w:w="4906" w:type="dxa"/>
            <w:tcBorders>
              <w:top w:val="single" w:sz="4" w:space="0" w:color="auto"/>
              <w:left w:val="single" w:sz="4" w:space="0" w:color="auto"/>
              <w:bottom w:val="single" w:sz="4" w:space="0" w:color="auto"/>
              <w:right w:val="nil"/>
            </w:tcBorders>
            <w:vAlign w:val="center"/>
          </w:tcPr>
          <w:p w:rsidR="0035461D" w:rsidRDefault="0035461D" w:rsidP="003F077B">
            <w:pPr>
              <w:keepNext/>
              <w:outlineLvl w:val="1"/>
              <w:rPr>
                <w:bCs/>
                <w:iCs/>
                <w:sz w:val="20"/>
                <w:szCs w:val="20"/>
              </w:rPr>
            </w:pPr>
            <w:r w:rsidRPr="003F077B">
              <w:rPr>
                <w:bCs/>
                <w:iCs/>
                <w:sz w:val="20"/>
                <w:szCs w:val="20"/>
              </w:rPr>
              <w:t xml:space="preserve">Оказание услуг по техническому осмотру транспортных средств категории М1, используемых для перевозки пассажиров и имеющие, помимо места водителя не более 8 мест для сидения.  </w:t>
            </w:r>
          </w:p>
          <w:p w:rsidR="0035461D" w:rsidRPr="003F077B" w:rsidRDefault="0035461D" w:rsidP="003F077B">
            <w:pPr>
              <w:pStyle w:val="2"/>
              <w:spacing w:before="0" w:after="0"/>
              <w:rPr>
                <w:rFonts w:ascii="Times New Roman" w:hAnsi="Times New Roman"/>
                <w:b w:val="0"/>
                <w:i w:val="0"/>
                <w:sz w:val="20"/>
                <w:szCs w:val="20"/>
                <w:lang w:val="en-US"/>
              </w:rPr>
            </w:pPr>
            <w:r w:rsidRPr="003F077B">
              <w:rPr>
                <w:rFonts w:ascii="Times New Roman" w:hAnsi="Times New Roman"/>
                <w:b w:val="0"/>
                <w:i w:val="0"/>
                <w:sz w:val="20"/>
                <w:szCs w:val="20"/>
                <w:lang w:val="en-US"/>
              </w:rPr>
              <w:t xml:space="preserve">T. Land Cruiser 105, </w:t>
            </w:r>
            <w:proofErr w:type="spellStart"/>
            <w:r w:rsidRPr="003F077B">
              <w:rPr>
                <w:rFonts w:ascii="Times New Roman" w:hAnsi="Times New Roman"/>
                <w:b w:val="0"/>
                <w:i w:val="0"/>
                <w:sz w:val="20"/>
                <w:szCs w:val="20"/>
              </w:rPr>
              <w:t>гос</w:t>
            </w:r>
            <w:proofErr w:type="spellEnd"/>
            <w:r w:rsidRPr="003F077B">
              <w:rPr>
                <w:rFonts w:ascii="Times New Roman" w:hAnsi="Times New Roman"/>
                <w:b w:val="0"/>
                <w:i w:val="0"/>
                <w:sz w:val="20"/>
                <w:szCs w:val="20"/>
                <w:lang w:val="en-US"/>
              </w:rPr>
              <w:t>.№</w:t>
            </w:r>
            <w:r w:rsidRPr="003F077B">
              <w:rPr>
                <w:rFonts w:ascii="Times New Roman" w:hAnsi="Times New Roman"/>
                <w:b w:val="0"/>
                <w:i w:val="0"/>
                <w:sz w:val="20"/>
                <w:szCs w:val="20"/>
              </w:rPr>
              <w:t>В</w:t>
            </w:r>
            <w:r w:rsidRPr="003F077B">
              <w:rPr>
                <w:rFonts w:ascii="Times New Roman" w:hAnsi="Times New Roman"/>
                <w:b w:val="0"/>
                <w:i w:val="0"/>
                <w:sz w:val="20"/>
                <w:szCs w:val="20"/>
                <w:lang w:val="en-US"/>
              </w:rPr>
              <w:t>211</w:t>
            </w:r>
            <w:r w:rsidRPr="003F077B">
              <w:rPr>
                <w:rFonts w:ascii="Times New Roman" w:hAnsi="Times New Roman"/>
                <w:b w:val="0"/>
                <w:i w:val="0"/>
                <w:sz w:val="20"/>
                <w:szCs w:val="20"/>
              </w:rPr>
              <w:t>НН</w:t>
            </w:r>
            <w:r w:rsidRPr="003F077B">
              <w:rPr>
                <w:rFonts w:ascii="Times New Roman" w:hAnsi="Times New Roman"/>
                <w:b w:val="0"/>
                <w:i w:val="0"/>
                <w:sz w:val="20"/>
                <w:szCs w:val="20"/>
                <w:lang w:val="en-US"/>
              </w:rPr>
              <w:t xml:space="preserve"> 14</w:t>
            </w:r>
          </w:p>
        </w:tc>
        <w:tc>
          <w:tcPr>
            <w:tcW w:w="1562" w:type="dxa"/>
            <w:tcBorders>
              <w:top w:val="single" w:sz="4" w:space="0" w:color="auto"/>
              <w:left w:val="single" w:sz="4" w:space="0" w:color="auto"/>
              <w:bottom w:val="single" w:sz="4" w:space="0" w:color="auto"/>
              <w:right w:val="single" w:sz="4" w:space="0" w:color="auto"/>
            </w:tcBorders>
            <w:vAlign w:val="center"/>
          </w:tcPr>
          <w:p w:rsidR="0035461D" w:rsidRDefault="0035461D" w:rsidP="003F077B">
            <w:pPr>
              <w:jc w:val="center"/>
            </w:pPr>
            <w:r w:rsidRPr="00250442">
              <w:rPr>
                <w:color w:val="000000"/>
              </w:rPr>
              <w:t xml:space="preserve">1 </w:t>
            </w:r>
            <w:proofErr w:type="spellStart"/>
            <w:r w:rsidRPr="00250442">
              <w:rPr>
                <w:color w:val="000000"/>
              </w:rPr>
              <w:t>шт</w:t>
            </w:r>
            <w:proofErr w:type="spellEnd"/>
          </w:p>
        </w:tc>
        <w:tc>
          <w:tcPr>
            <w:tcW w:w="1357"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c>
          <w:tcPr>
            <w:tcW w:w="1176" w:type="dxa"/>
            <w:tcBorders>
              <w:top w:val="single" w:sz="4" w:space="0" w:color="auto"/>
              <w:left w:val="single" w:sz="4" w:space="0" w:color="auto"/>
              <w:bottom w:val="single" w:sz="4" w:space="0" w:color="auto"/>
              <w:right w:val="single" w:sz="4" w:space="0" w:color="auto"/>
            </w:tcBorders>
            <w:vAlign w:val="center"/>
          </w:tcPr>
          <w:p w:rsidR="0035461D" w:rsidRDefault="0035461D" w:rsidP="00F77D27">
            <w:pPr>
              <w:jc w:val="center"/>
              <w:rPr>
                <w:color w:val="000000"/>
              </w:rPr>
            </w:pPr>
            <w:r>
              <w:rPr>
                <w:color w:val="000000"/>
              </w:rPr>
              <w:t>1800,00</w:t>
            </w:r>
          </w:p>
        </w:tc>
      </w:tr>
      <w:tr w:rsidR="004024AC" w:rsidTr="00F5610A">
        <w:trPr>
          <w:trHeight w:val="162"/>
          <w:jc w:val="center"/>
        </w:trPr>
        <w:tc>
          <w:tcPr>
            <w:tcW w:w="458" w:type="dxa"/>
            <w:tcBorders>
              <w:top w:val="nil"/>
              <w:left w:val="single" w:sz="4" w:space="0" w:color="auto"/>
              <w:bottom w:val="single" w:sz="4" w:space="0" w:color="auto"/>
              <w:right w:val="nil"/>
            </w:tcBorders>
            <w:vAlign w:val="center"/>
          </w:tcPr>
          <w:p w:rsidR="004024AC" w:rsidRDefault="003F077B" w:rsidP="002339D2">
            <w:pPr>
              <w:ind w:left="-23"/>
              <w:contextualSpacing/>
              <w:jc w:val="center"/>
            </w:pPr>
            <w:r>
              <w:t>7</w:t>
            </w:r>
          </w:p>
        </w:tc>
        <w:tc>
          <w:tcPr>
            <w:tcW w:w="4906" w:type="dxa"/>
            <w:tcBorders>
              <w:top w:val="nil"/>
              <w:left w:val="single" w:sz="4" w:space="0" w:color="auto"/>
              <w:bottom w:val="single" w:sz="4" w:space="0" w:color="auto"/>
              <w:right w:val="nil"/>
            </w:tcBorders>
            <w:vAlign w:val="center"/>
          </w:tcPr>
          <w:p w:rsidR="003F077B" w:rsidRDefault="003E535C" w:rsidP="003A52B4">
            <w:pPr>
              <w:pStyle w:val="2"/>
              <w:spacing w:before="0" w:after="0"/>
              <w:rPr>
                <w:rFonts w:ascii="Times New Roman" w:hAnsi="Times New Roman"/>
                <w:b w:val="0"/>
                <w:i w:val="0"/>
                <w:sz w:val="20"/>
                <w:szCs w:val="20"/>
              </w:rPr>
            </w:pPr>
            <w:r w:rsidRPr="00BC7889">
              <w:rPr>
                <w:rFonts w:ascii="Times New Roman" w:hAnsi="Times New Roman"/>
                <w:b w:val="0"/>
                <w:i w:val="0"/>
                <w:sz w:val="20"/>
                <w:szCs w:val="20"/>
              </w:rPr>
              <w:t>Оказание услуг по техническому осмотру транспортных средств</w:t>
            </w:r>
            <w:r w:rsidR="003F077B">
              <w:rPr>
                <w:rFonts w:ascii="Times New Roman" w:hAnsi="Times New Roman"/>
                <w:b w:val="0"/>
                <w:i w:val="0"/>
                <w:sz w:val="20"/>
                <w:szCs w:val="20"/>
              </w:rPr>
              <w:t xml:space="preserve"> категории М2</w:t>
            </w:r>
            <w:r w:rsidRPr="00BC7889">
              <w:rPr>
                <w:rFonts w:ascii="Times New Roman" w:hAnsi="Times New Roman"/>
                <w:b w:val="0"/>
                <w:i w:val="0"/>
                <w:sz w:val="20"/>
                <w:szCs w:val="20"/>
              </w:rPr>
              <w:t>, используемых для перевозки</w:t>
            </w:r>
            <w:r w:rsidR="003F077B">
              <w:rPr>
                <w:rFonts w:ascii="Times New Roman" w:hAnsi="Times New Roman"/>
                <w:b w:val="0"/>
                <w:i w:val="0"/>
                <w:sz w:val="20"/>
                <w:szCs w:val="20"/>
              </w:rPr>
              <w:t xml:space="preserve"> пассажиров и имеющие помимо места водителя более 8 мест для сидения и имеющие технически допустимую максимальную массу не более 5 т.</w:t>
            </w:r>
          </w:p>
          <w:p w:rsidR="004024AC" w:rsidRDefault="003F077B" w:rsidP="003F077B">
            <w:pPr>
              <w:pStyle w:val="2"/>
              <w:spacing w:before="0" w:after="0"/>
              <w:rPr>
                <w:rFonts w:ascii="Times New Roman" w:hAnsi="Times New Roman"/>
                <w:b w:val="0"/>
                <w:i w:val="0"/>
                <w:sz w:val="20"/>
                <w:szCs w:val="20"/>
              </w:rPr>
            </w:pPr>
            <w:r w:rsidRPr="003F077B">
              <w:rPr>
                <w:rFonts w:ascii="Times New Roman" w:hAnsi="Times New Roman"/>
                <w:b w:val="0"/>
                <w:i w:val="0"/>
                <w:sz w:val="20"/>
                <w:szCs w:val="20"/>
              </w:rPr>
              <w:t xml:space="preserve">T. </w:t>
            </w:r>
            <w:proofErr w:type="spellStart"/>
            <w:r w:rsidRPr="003F077B">
              <w:rPr>
                <w:rFonts w:ascii="Times New Roman" w:hAnsi="Times New Roman"/>
                <w:b w:val="0"/>
                <w:i w:val="0"/>
                <w:sz w:val="20"/>
                <w:szCs w:val="20"/>
              </w:rPr>
              <w:t>Hiace</w:t>
            </w:r>
            <w:proofErr w:type="spellEnd"/>
            <w:r w:rsidRPr="003F077B">
              <w:rPr>
                <w:rFonts w:ascii="Times New Roman" w:hAnsi="Times New Roman"/>
                <w:b w:val="0"/>
                <w:i w:val="0"/>
                <w:sz w:val="20"/>
                <w:szCs w:val="20"/>
              </w:rPr>
              <w:t>, гос.№А365АА</w:t>
            </w:r>
            <w:r>
              <w:rPr>
                <w:rFonts w:ascii="Times New Roman" w:hAnsi="Times New Roman"/>
                <w:b w:val="0"/>
                <w:i w:val="0"/>
                <w:sz w:val="20"/>
                <w:szCs w:val="20"/>
              </w:rPr>
              <w:t>14</w:t>
            </w:r>
            <w:r w:rsidR="008845DB">
              <w:rPr>
                <w:rFonts w:ascii="Times New Roman" w:hAnsi="Times New Roman"/>
                <w:b w:val="0"/>
                <w:i w:val="0"/>
                <w:sz w:val="20"/>
                <w:szCs w:val="20"/>
              </w:rPr>
              <w:t xml:space="preserve"> </w:t>
            </w:r>
            <w:r w:rsidR="008845DB" w:rsidRPr="008845DB">
              <w:rPr>
                <w:rFonts w:ascii="Times New Roman" w:hAnsi="Times New Roman"/>
                <w:b w:val="0"/>
                <w:i w:val="0"/>
                <w:sz w:val="20"/>
                <w:szCs w:val="20"/>
              </w:rPr>
              <w:t>(1 раз в 6 месяцев)</w:t>
            </w:r>
          </w:p>
        </w:tc>
        <w:tc>
          <w:tcPr>
            <w:tcW w:w="1562" w:type="dxa"/>
            <w:tcBorders>
              <w:top w:val="nil"/>
              <w:left w:val="single" w:sz="4" w:space="0" w:color="auto"/>
              <w:bottom w:val="single" w:sz="4" w:space="0" w:color="auto"/>
              <w:right w:val="single" w:sz="4" w:space="0" w:color="auto"/>
            </w:tcBorders>
            <w:vAlign w:val="center"/>
          </w:tcPr>
          <w:p w:rsidR="004024AC" w:rsidRDefault="008845DB" w:rsidP="003C122F">
            <w:pPr>
              <w:jc w:val="center"/>
              <w:rPr>
                <w:color w:val="000000"/>
              </w:rPr>
            </w:pPr>
            <w:r>
              <w:rPr>
                <w:color w:val="000000"/>
              </w:rPr>
              <w:t>2</w:t>
            </w:r>
            <w:r w:rsidR="004024AC">
              <w:rPr>
                <w:color w:val="000000"/>
              </w:rPr>
              <w:t xml:space="preserve"> </w:t>
            </w:r>
            <w:proofErr w:type="spellStart"/>
            <w:r w:rsidR="004024AC">
              <w:rPr>
                <w:color w:val="000000"/>
              </w:rPr>
              <w:t>шт</w:t>
            </w:r>
            <w:proofErr w:type="spellEnd"/>
          </w:p>
        </w:tc>
        <w:tc>
          <w:tcPr>
            <w:tcW w:w="1357" w:type="dxa"/>
            <w:tcBorders>
              <w:top w:val="nil"/>
              <w:left w:val="single" w:sz="4" w:space="0" w:color="auto"/>
              <w:bottom w:val="single" w:sz="4" w:space="0" w:color="auto"/>
              <w:right w:val="single" w:sz="4" w:space="0" w:color="auto"/>
            </w:tcBorders>
            <w:vAlign w:val="center"/>
          </w:tcPr>
          <w:p w:rsidR="004024AC" w:rsidRDefault="0035461D" w:rsidP="0035461D">
            <w:pPr>
              <w:jc w:val="center"/>
              <w:rPr>
                <w:color w:val="000000"/>
              </w:rPr>
            </w:pPr>
            <w:r>
              <w:rPr>
                <w:color w:val="000000"/>
              </w:rPr>
              <w:t>350</w:t>
            </w:r>
            <w:r w:rsidR="004024AC">
              <w:rPr>
                <w:color w:val="000000"/>
              </w:rPr>
              <w:t>0,00</w:t>
            </w:r>
          </w:p>
        </w:tc>
        <w:tc>
          <w:tcPr>
            <w:tcW w:w="1176" w:type="dxa"/>
            <w:tcBorders>
              <w:top w:val="nil"/>
              <w:left w:val="single" w:sz="4" w:space="0" w:color="auto"/>
              <w:bottom w:val="single" w:sz="4" w:space="0" w:color="auto"/>
              <w:right w:val="single" w:sz="4" w:space="0" w:color="auto"/>
            </w:tcBorders>
            <w:vAlign w:val="center"/>
          </w:tcPr>
          <w:p w:rsidR="004024AC" w:rsidRDefault="0035461D" w:rsidP="00AF6197">
            <w:pPr>
              <w:jc w:val="center"/>
              <w:rPr>
                <w:color w:val="000000"/>
              </w:rPr>
            </w:pPr>
            <w:r>
              <w:rPr>
                <w:color w:val="000000"/>
              </w:rPr>
              <w:t>35</w:t>
            </w:r>
            <w:r w:rsidR="004024AC">
              <w:rPr>
                <w:color w:val="000000"/>
              </w:rPr>
              <w:t>00,00</w:t>
            </w:r>
          </w:p>
        </w:tc>
      </w:tr>
      <w:tr w:rsidR="0035461D" w:rsidTr="00F5610A">
        <w:trPr>
          <w:trHeight w:val="162"/>
          <w:jc w:val="center"/>
        </w:trPr>
        <w:tc>
          <w:tcPr>
            <w:tcW w:w="458" w:type="dxa"/>
            <w:tcBorders>
              <w:top w:val="nil"/>
              <w:left w:val="single" w:sz="4" w:space="0" w:color="auto"/>
              <w:bottom w:val="single" w:sz="4" w:space="0" w:color="auto"/>
              <w:right w:val="nil"/>
            </w:tcBorders>
            <w:vAlign w:val="center"/>
          </w:tcPr>
          <w:p w:rsidR="0035461D" w:rsidRDefault="0035461D" w:rsidP="002339D2">
            <w:pPr>
              <w:ind w:left="-23"/>
              <w:contextualSpacing/>
              <w:jc w:val="center"/>
            </w:pPr>
            <w:r>
              <w:t>8</w:t>
            </w:r>
          </w:p>
        </w:tc>
        <w:tc>
          <w:tcPr>
            <w:tcW w:w="4906" w:type="dxa"/>
            <w:tcBorders>
              <w:top w:val="nil"/>
              <w:left w:val="single" w:sz="4" w:space="0" w:color="auto"/>
              <w:bottom w:val="single" w:sz="4" w:space="0" w:color="auto"/>
              <w:right w:val="nil"/>
            </w:tcBorders>
            <w:vAlign w:val="center"/>
          </w:tcPr>
          <w:p w:rsidR="0035461D" w:rsidRDefault="0035461D" w:rsidP="003A52B4">
            <w:pPr>
              <w:pStyle w:val="2"/>
              <w:spacing w:before="0" w:after="0"/>
              <w:rPr>
                <w:rFonts w:ascii="Times New Roman" w:hAnsi="Times New Roman"/>
                <w:b w:val="0"/>
                <w:i w:val="0"/>
                <w:sz w:val="20"/>
                <w:szCs w:val="20"/>
              </w:rPr>
            </w:pPr>
            <w:r w:rsidRPr="0035461D">
              <w:rPr>
                <w:rFonts w:ascii="Times New Roman" w:hAnsi="Times New Roman"/>
                <w:b w:val="0"/>
                <w:i w:val="0"/>
                <w:sz w:val="20"/>
                <w:szCs w:val="20"/>
              </w:rPr>
              <w:t xml:space="preserve">Оказание услуг по </w:t>
            </w:r>
            <w:r>
              <w:rPr>
                <w:rFonts w:ascii="Times New Roman" w:hAnsi="Times New Roman"/>
                <w:b w:val="0"/>
                <w:i w:val="0"/>
                <w:sz w:val="20"/>
                <w:szCs w:val="20"/>
              </w:rPr>
              <w:t xml:space="preserve">предварительному </w:t>
            </w:r>
            <w:r w:rsidRPr="0035461D">
              <w:rPr>
                <w:rFonts w:ascii="Times New Roman" w:hAnsi="Times New Roman"/>
                <w:b w:val="0"/>
                <w:i w:val="0"/>
                <w:sz w:val="20"/>
                <w:szCs w:val="20"/>
              </w:rPr>
              <w:t>техническому осмотру транспортных средств категории М2</w:t>
            </w:r>
          </w:p>
          <w:p w:rsidR="008845DB" w:rsidRPr="008845DB" w:rsidRDefault="008845DB" w:rsidP="008845DB">
            <w:r w:rsidRPr="008845DB">
              <w:t xml:space="preserve">T. </w:t>
            </w:r>
            <w:proofErr w:type="spellStart"/>
            <w:r w:rsidRPr="008845DB">
              <w:t>Hiace</w:t>
            </w:r>
            <w:proofErr w:type="spellEnd"/>
            <w:r w:rsidRPr="008845DB">
              <w:t>, гос.№А365АА14</w:t>
            </w:r>
            <w:r>
              <w:t xml:space="preserve"> </w:t>
            </w:r>
            <w:r w:rsidRPr="008845DB">
              <w:t>(1 раз в 6 месяцев)</w:t>
            </w:r>
          </w:p>
        </w:tc>
        <w:tc>
          <w:tcPr>
            <w:tcW w:w="1562" w:type="dxa"/>
            <w:tcBorders>
              <w:top w:val="nil"/>
              <w:left w:val="single" w:sz="4" w:space="0" w:color="auto"/>
              <w:bottom w:val="single" w:sz="4" w:space="0" w:color="auto"/>
              <w:right w:val="single" w:sz="4" w:space="0" w:color="auto"/>
            </w:tcBorders>
            <w:vAlign w:val="center"/>
          </w:tcPr>
          <w:p w:rsidR="0035461D" w:rsidRDefault="008845DB" w:rsidP="003C122F">
            <w:pPr>
              <w:jc w:val="center"/>
              <w:rPr>
                <w:color w:val="000000"/>
              </w:rPr>
            </w:pPr>
            <w:r>
              <w:rPr>
                <w:color w:val="000000"/>
              </w:rPr>
              <w:t>2</w:t>
            </w:r>
            <w:r w:rsidRPr="008845DB">
              <w:rPr>
                <w:color w:val="000000"/>
              </w:rPr>
              <w:t xml:space="preserve"> </w:t>
            </w:r>
            <w:proofErr w:type="spellStart"/>
            <w:r w:rsidRPr="008845DB">
              <w:rPr>
                <w:color w:val="000000"/>
              </w:rPr>
              <w:t>шт</w:t>
            </w:r>
            <w:proofErr w:type="spellEnd"/>
          </w:p>
        </w:tc>
        <w:tc>
          <w:tcPr>
            <w:tcW w:w="1357" w:type="dxa"/>
            <w:tcBorders>
              <w:top w:val="nil"/>
              <w:left w:val="single" w:sz="4" w:space="0" w:color="auto"/>
              <w:bottom w:val="single" w:sz="4" w:space="0" w:color="auto"/>
              <w:right w:val="single" w:sz="4" w:space="0" w:color="auto"/>
            </w:tcBorders>
            <w:vAlign w:val="center"/>
          </w:tcPr>
          <w:p w:rsidR="0035461D" w:rsidRDefault="008845DB" w:rsidP="0035461D">
            <w:pPr>
              <w:jc w:val="center"/>
              <w:rPr>
                <w:color w:val="000000"/>
              </w:rPr>
            </w:pPr>
            <w:r>
              <w:rPr>
                <w:color w:val="000000"/>
              </w:rPr>
              <w:t>3500,00</w:t>
            </w:r>
          </w:p>
        </w:tc>
        <w:tc>
          <w:tcPr>
            <w:tcW w:w="1176" w:type="dxa"/>
            <w:tcBorders>
              <w:top w:val="nil"/>
              <w:left w:val="single" w:sz="4" w:space="0" w:color="auto"/>
              <w:bottom w:val="single" w:sz="4" w:space="0" w:color="auto"/>
              <w:right w:val="single" w:sz="4" w:space="0" w:color="auto"/>
            </w:tcBorders>
            <w:vAlign w:val="center"/>
          </w:tcPr>
          <w:p w:rsidR="0035461D" w:rsidRDefault="008845DB" w:rsidP="00AF6197">
            <w:pPr>
              <w:jc w:val="center"/>
              <w:rPr>
                <w:color w:val="000000"/>
              </w:rPr>
            </w:pPr>
            <w:r>
              <w:rPr>
                <w:color w:val="000000"/>
              </w:rPr>
              <w:t>3500,00</w:t>
            </w:r>
          </w:p>
        </w:tc>
      </w:tr>
      <w:tr w:rsidR="003E535C" w:rsidTr="00F5610A">
        <w:trPr>
          <w:trHeight w:val="95"/>
          <w:jc w:val="center"/>
        </w:trPr>
        <w:tc>
          <w:tcPr>
            <w:tcW w:w="458" w:type="dxa"/>
            <w:tcBorders>
              <w:top w:val="single" w:sz="4" w:space="0" w:color="auto"/>
              <w:left w:val="single" w:sz="4" w:space="0" w:color="auto"/>
              <w:bottom w:val="single" w:sz="4" w:space="0" w:color="auto"/>
              <w:right w:val="nil"/>
            </w:tcBorders>
            <w:vAlign w:val="center"/>
          </w:tcPr>
          <w:p w:rsidR="003E535C" w:rsidRDefault="003E535C" w:rsidP="002339D2">
            <w:pPr>
              <w:ind w:left="-23"/>
              <w:contextualSpacing/>
              <w:jc w:val="center"/>
            </w:pPr>
          </w:p>
        </w:tc>
        <w:tc>
          <w:tcPr>
            <w:tcW w:w="4906" w:type="dxa"/>
            <w:tcBorders>
              <w:top w:val="single" w:sz="4" w:space="0" w:color="auto"/>
              <w:left w:val="single" w:sz="4" w:space="0" w:color="auto"/>
              <w:bottom w:val="single" w:sz="4" w:space="0" w:color="auto"/>
              <w:right w:val="nil"/>
            </w:tcBorders>
            <w:vAlign w:val="center"/>
          </w:tcPr>
          <w:p w:rsidR="003E535C" w:rsidRPr="002339D2" w:rsidRDefault="003E535C" w:rsidP="002339D2">
            <w:pPr>
              <w:pStyle w:val="2"/>
              <w:spacing w:before="0" w:after="0"/>
              <w:jc w:val="center"/>
            </w:pPr>
            <w:r>
              <w:t>Итого</w:t>
            </w:r>
          </w:p>
        </w:tc>
        <w:tc>
          <w:tcPr>
            <w:tcW w:w="1562" w:type="dxa"/>
            <w:tcBorders>
              <w:top w:val="single" w:sz="4" w:space="0" w:color="auto"/>
              <w:left w:val="single" w:sz="4" w:space="0" w:color="auto"/>
              <w:bottom w:val="single" w:sz="4" w:space="0" w:color="auto"/>
              <w:right w:val="single" w:sz="4" w:space="0" w:color="auto"/>
            </w:tcBorders>
          </w:tcPr>
          <w:p w:rsidR="003E535C" w:rsidRDefault="003E535C" w:rsidP="002339D2">
            <w:pPr>
              <w:jc w:val="center"/>
            </w:pPr>
          </w:p>
        </w:tc>
        <w:tc>
          <w:tcPr>
            <w:tcW w:w="1357" w:type="dxa"/>
            <w:tcBorders>
              <w:top w:val="single" w:sz="4" w:space="0" w:color="auto"/>
              <w:left w:val="single" w:sz="4" w:space="0" w:color="auto"/>
              <w:bottom w:val="single" w:sz="4" w:space="0" w:color="auto"/>
              <w:right w:val="single" w:sz="4" w:space="0" w:color="auto"/>
            </w:tcBorders>
          </w:tcPr>
          <w:p w:rsidR="003E535C" w:rsidRDefault="003E535C" w:rsidP="002339D2">
            <w:pPr>
              <w:jc w:val="center"/>
            </w:pPr>
          </w:p>
        </w:tc>
        <w:tc>
          <w:tcPr>
            <w:tcW w:w="1176" w:type="dxa"/>
            <w:tcBorders>
              <w:top w:val="single" w:sz="4" w:space="0" w:color="auto"/>
              <w:left w:val="single" w:sz="4" w:space="0" w:color="auto"/>
              <w:bottom w:val="single" w:sz="4" w:space="0" w:color="auto"/>
              <w:right w:val="single" w:sz="4" w:space="0" w:color="auto"/>
            </w:tcBorders>
          </w:tcPr>
          <w:p w:rsidR="003E535C" w:rsidRDefault="008845DB" w:rsidP="008845DB">
            <w:r>
              <w:t>24800,00</w:t>
            </w:r>
          </w:p>
        </w:tc>
      </w:tr>
    </w:tbl>
    <w:p w:rsidR="00D81226" w:rsidRDefault="00D81226" w:rsidP="00FC2D95">
      <w:pPr>
        <w:tabs>
          <w:tab w:val="left" w:pos="393"/>
          <w:tab w:val="left" w:pos="5274"/>
        </w:tabs>
      </w:pPr>
    </w:p>
    <w:p w:rsidR="00F5610A" w:rsidRDefault="00F5610A" w:rsidP="00FC2D95">
      <w:pPr>
        <w:tabs>
          <w:tab w:val="left" w:pos="393"/>
          <w:tab w:val="left" w:pos="5274"/>
        </w:tabs>
      </w:pPr>
    </w:p>
    <w:p w:rsidR="00F5610A" w:rsidRDefault="00F5610A" w:rsidP="00FC2D95">
      <w:pPr>
        <w:tabs>
          <w:tab w:val="left" w:pos="393"/>
          <w:tab w:val="left" w:pos="5274"/>
        </w:tabs>
      </w:pPr>
    </w:p>
    <w:p w:rsidR="00F5610A" w:rsidRDefault="00F5610A" w:rsidP="00FC2D95">
      <w:pPr>
        <w:tabs>
          <w:tab w:val="left" w:pos="393"/>
          <w:tab w:val="left" w:pos="5274"/>
        </w:tabs>
      </w:pPr>
    </w:p>
    <w:p w:rsidR="00F5610A" w:rsidRDefault="002C1D6A" w:rsidP="00F5610A">
      <w:pPr>
        <w:tabs>
          <w:tab w:val="left" w:pos="393"/>
          <w:tab w:val="left" w:pos="5274"/>
        </w:tabs>
      </w:pPr>
      <w:r w:rsidRPr="002C1D6A">
        <w:t xml:space="preserve">Исполнитель                                      </w:t>
      </w:r>
      <w:r>
        <w:t xml:space="preserve">                             </w:t>
      </w:r>
      <w:r w:rsidRPr="002C1D6A">
        <w:t>Заказчик</w:t>
      </w:r>
    </w:p>
    <w:p w:rsidR="00F5610A" w:rsidRDefault="00F5610A" w:rsidP="00FC2D95">
      <w:pPr>
        <w:tabs>
          <w:tab w:val="left" w:pos="393"/>
          <w:tab w:val="left" w:pos="5274"/>
        </w:tabs>
      </w:pPr>
    </w:p>
    <w:p w:rsidR="00F5610A" w:rsidRDefault="00F5610A" w:rsidP="00FC2D95">
      <w:pPr>
        <w:tabs>
          <w:tab w:val="left" w:pos="393"/>
          <w:tab w:val="left" w:pos="5274"/>
        </w:tabs>
      </w:pPr>
    </w:p>
    <w:p w:rsidR="00F5610A" w:rsidRDefault="00F5610A" w:rsidP="00FC2D95">
      <w:pPr>
        <w:tabs>
          <w:tab w:val="left" w:pos="393"/>
          <w:tab w:val="left" w:pos="5274"/>
        </w:tabs>
      </w:pPr>
      <w:r>
        <w:t xml:space="preserve">_____________________/ </w:t>
      </w:r>
      <w:r w:rsidR="004933D4">
        <w:t xml:space="preserve">/                    </w:t>
      </w:r>
      <w:r>
        <w:t xml:space="preserve">___________________/ </w:t>
      </w:r>
      <w:r w:rsidR="002C1D6A">
        <w:t>А.А. Капитан /</w:t>
      </w:r>
    </w:p>
    <w:p w:rsidR="00F5610A" w:rsidRDefault="00F5610A" w:rsidP="00FC2D95">
      <w:pPr>
        <w:tabs>
          <w:tab w:val="left" w:pos="393"/>
          <w:tab w:val="left" w:pos="5274"/>
        </w:tabs>
      </w:pPr>
      <w:r>
        <w:t>М.П.                                                                                М.П.</w:t>
      </w:r>
    </w:p>
    <w:sectPr w:rsidR="00F5610A" w:rsidSect="00205FE7">
      <w:pgSz w:w="11906" w:h="16838"/>
      <w:pgMar w:top="28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27" w:rsidRDefault="00F77D27" w:rsidP="00D60024">
      <w:r>
        <w:separator/>
      </w:r>
    </w:p>
  </w:endnote>
  <w:endnote w:type="continuationSeparator" w:id="0">
    <w:p w:rsidR="00F77D27" w:rsidRDefault="00F77D27" w:rsidP="00D6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27" w:rsidRDefault="00F77D27" w:rsidP="00D60024">
      <w:r>
        <w:separator/>
      </w:r>
    </w:p>
  </w:footnote>
  <w:footnote w:type="continuationSeparator" w:id="0">
    <w:p w:rsidR="00F77D27" w:rsidRDefault="00F77D27" w:rsidP="00D600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19C0"/>
    <w:multiLevelType w:val="hybridMultilevel"/>
    <w:tmpl w:val="4372C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26"/>
    <w:rsid w:val="000246C8"/>
    <w:rsid w:val="00040A02"/>
    <w:rsid w:val="0004326E"/>
    <w:rsid w:val="0004384F"/>
    <w:rsid w:val="00046AC7"/>
    <w:rsid w:val="00072F37"/>
    <w:rsid w:val="00077A1F"/>
    <w:rsid w:val="00083BEF"/>
    <w:rsid w:val="000868BB"/>
    <w:rsid w:val="00087039"/>
    <w:rsid w:val="000915BE"/>
    <w:rsid w:val="000B0B26"/>
    <w:rsid w:val="000B2E59"/>
    <w:rsid w:val="000B64B8"/>
    <w:rsid w:val="000C2A67"/>
    <w:rsid w:val="000E327F"/>
    <w:rsid w:val="000F614E"/>
    <w:rsid w:val="000F6BC7"/>
    <w:rsid w:val="001041DD"/>
    <w:rsid w:val="0011408A"/>
    <w:rsid w:val="00123238"/>
    <w:rsid w:val="0013761B"/>
    <w:rsid w:val="001456E4"/>
    <w:rsid w:val="00152AE7"/>
    <w:rsid w:val="00154734"/>
    <w:rsid w:val="00164675"/>
    <w:rsid w:val="00173469"/>
    <w:rsid w:val="00184E57"/>
    <w:rsid w:val="001A2A14"/>
    <w:rsid w:val="001B1680"/>
    <w:rsid w:val="001D0214"/>
    <w:rsid w:val="001E027C"/>
    <w:rsid w:val="001F37DA"/>
    <w:rsid w:val="001F4EBE"/>
    <w:rsid w:val="001F5BE9"/>
    <w:rsid w:val="001F73F4"/>
    <w:rsid w:val="00202E92"/>
    <w:rsid w:val="00205FE7"/>
    <w:rsid w:val="0021553B"/>
    <w:rsid w:val="00216A28"/>
    <w:rsid w:val="00223374"/>
    <w:rsid w:val="002339D2"/>
    <w:rsid w:val="00237C83"/>
    <w:rsid w:val="00252416"/>
    <w:rsid w:val="00261E67"/>
    <w:rsid w:val="00270E33"/>
    <w:rsid w:val="00282912"/>
    <w:rsid w:val="002969B1"/>
    <w:rsid w:val="002A0886"/>
    <w:rsid w:val="002A3539"/>
    <w:rsid w:val="002B49A5"/>
    <w:rsid w:val="002C1579"/>
    <w:rsid w:val="002C1D6A"/>
    <w:rsid w:val="002C280F"/>
    <w:rsid w:val="002E6D79"/>
    <w:rsid w:val="002F7585"/>
    <w:rsid w:val="0030129F"/>
    <w:rsid w:val="00311F9A"/>
    <w:rsid w:val="00334547"/>
    <w:rsid w:val="00342FA0"/>
    <w:rsid w:val="00343A41"/>
    <w:rsid w:val="0035461D"/>
    <w:rsid w:val="0035618A"/>
    <w:rsid w:val="003567E0"/>
    <w:rsid w:val="003600C9"/>
    <w:rsid w:val="00363F89"/>
    <w:rsid w:val="003835EA"/>
    <w:rsid w:val="0038758F"/>
    <w:rsid w:val="003920A2"/>
    <w:rsid w:val="003A52B4"/>
    <w:rsid w:val="003A688B"/>
    <w:rsid w:val="003B1DC7"/>
    <w:rsid w:val="003B7712"/>
    <w:rsid w:val="003C122F"/>
    <w:rsid w:val="003C1374"/>
    <w:rsid w:val="003D1F16"/>
    <w:rsid w:val="003E0CBB"/>
    <w:rsid w:val="003E535C"/>
    <w:rsid w:val="003F077B"/>
    <w:rsid w:val="003F6D60"/>
    <w:rsid w:val="004024AC"/>
    <w:rsid w:val="004046D3"/>
    <w:rsid w:val="00407B68"/>
    <w:rsid w:val="0041477A"/>
    <w:rsid w:val="00414B0D"/>
    <w:rsid w:val="00416994"/>
    <w:rsid w:val="00417E24"/>
    <w:rsid w:val="00420E18"/>
    <w:rsid w:val="00422177"/>
    <w:rsid w:val="00426DAE"/>
    <w:rsid w:val="0043118B"/>
    <w:rsid w:val="00433CBB"/>
    <w:rsid w:val="00436481"/>
    <w:rsid w:val="004451B7"/>
    <w:rsid w:val="00455058"/>
    <w:rsid w:val="004713BA"/>
    <w:rsid w:val="00472F24"/>
    <w:rsid w:val="00482962"/>
    <w:rsid w:val="004933D4"/>
    <w:rsid w:val="004A3C84"/>
    <w:rsid w:val="004D2A96"/>
    <w:rsid w:val="004D3D00"/>
    <w:rsid w:val="004D5270"/>
    <w:rsid w:val="004F1979"/>
    <w:rsid w:val="00505DCE"/>
    <w:rsid w:val="00510838"/>
    <w:rsid w:val="0052356C"/>
    <w:rsid w:val="005245F8"/>
    <w:rsid w:val="00533E81"/>
    <w:rsid w:val="005342D1"/>
    <w:rsid w:val="00540D9C"/>
    <w:rsid w:val="0054129C"/>
    <w:rsid w:val="00567ECA"/>
    <w:rsid w:val="00581A41"/>
    <w:rsid w:val="0058612E"/>
    <w:rsid w:val="00591E67"/>
    <w:rsid w:val="0059561A"/>
    <w:rsid w:val="005A019D"/>
    <w:rsid w:val="005A02CA"/>
    <w:rsid w:val="005A61FE"/>
    <w:rsid w:val="005B3AE3"/>
    <w:rsid w:val="005B70A7"/>
    <w:rsid w:val="005D54FB"/>
    <w:rsid w:val="005D5CE1"/>
    <w:rsid w:val="005D686F"/>
    <w:rsid w:val="005E7052"/>
    <w:rsid w:val="005F0008"/>
    <w:rsid w:val="005F182E"/>
    <w:rsid w:val="005F77B7"/>
    <w:rsid w:val="00600B45"/>
    <w:rsid w:val="00601CCF"/>
    <w:rsid w:val="006117F3"/>
    <w:rsid w:val="006456B7"/>
    <w:rsid w:val="00652C72"/>
    <w:rsid w:val="00682C4D"/>
    <w:rsid w:val="00694803"/>
    <w:rsid w:val="006950B6"/>
    <w:rsid w:val="0069524D"/>
    <w:rsid w:val="006A615F"/>
    <w:rsid w:val="006C7382"/>
    <w:rsid w:val="006E1B5F"/>
    <w:rsid w:val="00707975"/>
    <w:rsid w:val="00713441"/>
    <w:rsid w:val="00717E2D"/>
    <w:rsid w:val="007233A2"/>
    <w:rsid w:val="00737164"/>
    <w:rsid w:val="00750853"/>
    <w:rsid w:val="00753F38"/>
    <w:rsid w:val="0075717C"/>
    <w:rsid w:val="007657C1"/>
    <w:rsid w:val="00766091"/>
    <w:rsid w:val="00787163"/>
    <w:rsid w:val="00791F81"/>
    <w:rsid w:val="00793A04"/>
    <w:rsid w:val="007B02E2"/>
    <w:rsid w:val="007B470E"/>
    <w:rsid w:val="007C0E3A"/>
    <w:rsid w:val="007D7E1B"/>
    <w:rsid w:val="007E0E20"/>
    <w:rsid w:val="007F5187"/>
    <w:rsid w:val="0080148B"/>
    <w:rsid w:val="00820B18"/>
    <w:rsid w:val="008313DD"/>
    <w:rsid w:val="008372E2"/>
    <w:rsid w:val="008507BC"/>
    <w:rsid w:val="00851CDE"/>
    <w:rsid w:val="00865726"/>
    <w:rsid w:val="0088013B"/>
    <w:rsid w:val="008813F5"/>
    <w:rsid w:val="008845DB"/>
    <w:rsid w:val="008A1AB1"/>
    <w:rsid w:val="008A6541"/>
    <w:rsid w:val="008D2CAE"/>
    <w:rsid w:val="008D56D9"/>
    <w:rsid w:val="008E67D0"/>
    <w:rsid w:val="00911435"/>
    <w:rsid w:val="00921B4C"/>
    <w:rsid w:val="00923255"/>
    <w:rsid w:val="009374A9"/>
    <w:rsid w:val="00952CF6"/>
    <w:rsid w:val="00955C36"/>
    <w:rsid w:val="00972115"/>
    <w:rsid w:val="00983DBC"/>
    <w:rsid w:val="00986A40"/>
    <w:rsid w:val="00991459"/>
    <w:rsid w:val="009965B3"/>
    <w:rsid w:val="009A7BEF"/>
    <w:rsid w:val="009B02C4"/>
    <w:rsid w:val="009B3CD0"/>
    <w:rsid w:val="009C1173"/>
    <w:rsid w:val="009C6F2B"/>
    <w:rsid w:val="00A01FEB"/>
    <w:rsid w:val="00A0302B"/>
    <w:rsid w:val="00A034AB"/>
    <w:rsid w:val="00A20343"/>
    <w:rsid w:val="00A36357"/>
    <w:rsid w:val="00A40068"/>
    <w:rsid w:val="00A522EC"/>
    <w:rsid w:val="00A71341"/>
    <w:rsid w:val="00AC3746"/>
    <w:rsid w:val="00AC6217"/>
    <w:rsid w:val="00AE2653"/>
    <w:rsid w:val="00AE68F3"/>
    <w:rsid w:val="00AF136F"/>
    <w:rsid w:val="00AF6197"/>
    <w:rsid w:val="00B000D5"/>
    <w:rsid w:val="00B12666"/>
    <w:rsid w:val="00B164C8"/>
    <w:rsid w:val="00B17C6E"/>
    <w:rsid w:val="00B21DF5"/>
    <w:rsid w:val="00B24A9A"/>
    <w:rsid w:val="00B26988"/>
    <w:rsid w:val="00B2723D"/>
    <w:rsid w:val="00B36198"/>
    <w:rsid w:val="00B378E6"/>
    <w:rsid w:val="00B4266D"/>
    <w:rsid w:val="00B43F83"/>
    <w:rsid w:val="00B47B67"/>
    <w:rsid w:val="00B55F66"/>
    <w:rsid w:val="00B62A4B"/>
    <w:rsid w:val="00B7729A"/>
    <w:rsid w:val="00BA2D0A"/>
    <w:rsid w:val="00BC0815"/>
    <w:rsid w:val="00BC153F"/>
    <w:rsid w:val="00BC5EA1"/>
    <w:rsid w:val="00BC6DD7"/>
    <w:rsid w:val="00BC7889"/>
    <w:rsid w:val="00BD3BF5"/>
    <w:rsid w:val="00BE1A69"/>
    <w:rsid w:val="00BF4710"/>
    <w:rsid w:val="00C00A73"/>
    <w:rsid w:val="00C24805"/>
    <w:rsid w:val="00C265A0"/>
    <w:rsid w:val="00C3744E"/>
    <w:rsid w:val="00C47FAB"/>
    <w:rsid w:val="00C52C84"/>
    <w:rsid w:val="00C53BA8"/>
    <w:rsid w:val="00C603A9"/>
    <w:rsid w:val="00C74067"/>
    <w:rsid w:val="00C86488"/>
    <w:rsid w:val="00C87708"/>
    <w:rsid w:val="00C93CA9"/>
    <w:rsid w:val="00C949AF"/>
    <w:rsid w:val="00C94A41"/>
    <w:rsid w:val="00CA42CB"/>
    <w:rsid w:val="00CC36B4"/>
    <w:rsid w:val="00CC66C9"/>
    <w:rsid w:val="00CD1B80"/>
    <w:rsid w:val="00CD5B8B"/>
    <w:rsid w:val="00CF2942"/>
    <w:rsid w:val="00CF61C5"/>
    <w:rsid w:val="00CF71A0"/>
    <w:rsid w:val="00D06479"/>
    <w:rsid w:val="00D10D73"/>
    <w:rsid w:val="00D115DC"/>
    <w:rsid w:val="00D371DC"/>
    <w:rsid w:val="00D41AFB"/>
    <w:rsid w:val="00D52D2F"/>
    <w:rsid w:val="00D539D0"/>
    <w:rsid w:val="00D60024"/>
    <w:rsid w:val="00D62B8F"/>
    <w:rsid w:val="00D6508F"/>
    <w:rsid w:val="00D65732"/>
    <w:rsid w:val="00D81226"/>
    <w:rsid w:val="00DA2B7B"/>
    <w:rsid w:val="00DA7AAB"/>
    <w:rsid w:val="00DB3723"/>
    <w:rsid w:val="00DC5B42"/>
    <w:rsid w:val="00DD1BBA"/>
    <w:rsid w:val="00DE7070"/>
    <w:rsid w:val="00DF1D7D"/>
    <w:rsid w:val="00DF4815"/>
    <w:rsid w:val="00E22828"/>
    <w:rsid w:val="00E25F22"/>
    <w:rsid w:val="00E266D0"/>
    <w:rsid w:val="00E316F7"/>
    <w:rsid w:val="00E330A5"/>
    <w:rsid w:val="00E33195"/>
    <w:rsid w:val="00E36717"/>
    <w:rsid w:val="00E44570"/>
    <w:rsid w:val="00E536A7"/>
    <w:rsid w:val="00E57BCA"/>
    <w:rsid w:val="00E6018A"/>
    <w:rsid w:val="00E61E7A"/>
    <w:rsid w:val="00E67AE6"/>
    <w:rsid w:val="00E74EAF"/>
    <w:rsid w:val="00E92BE9"/>
    <w:rsid w:val="00EF0A5E"/>
    <w:rsid w:val="00EF113C"/>
    <w:rsid w:val="00F020E5"/>
    <w:rsid w:val="00F067AC"/>
    <w:rsid w:val="00F15830"/>
    <w:rsid w:val="00F20EBD"/>
    <w:rsid w:val="00F242DA"/>
    <w:rsid w:val="00F3456A"/>
    <w:rsid w:val="00F5610A"/>
    <w:rsid w:val="00F67841"/>
    <w:rsid w:val="00F77D27"/>
    <w:rsid w:val="00F82090"/>
    <w:rsid w:val="00FB654C"/>
    <w:rsid w:val="00FC10CA"/>
    <w:rsid w:val="00FC2D95"/>
    <w:rsid w:val="00FC54E0"/>
    <w:rsid w:val="00FC6224"/>
    <w:rsid w:val="00FD1EEC"/>
    <w:rsid w:val="00FD27D6"/>
    <w:rsid w:val="00FD5605"/>
    <w:rsid w:val="00FD5D93"/>
    <w:rsid w:val="00FE1ECD"/>
    <w:rsid w:val="00FE2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7B"/>
    <w:pPr>
      <w:widowControl w:val="0"/>
      <w:autoSpaceDE w:val="0"/>
      <w:autoSpaceDN w:val="0"/>
      <w:adjustRightInd w:val="0"/>
    </w:pPr>
    <w:rPr>
      <w:sz w:val="24"/>
      <w:szCs w:val="24"/>
    </w:rPr>
  </w:style>
  <w:style w:type="paragraph" w:styleId="1">
    <w:name w:val="heading 1"/>
    <w:basedOn w:val="a"/>
    <w:next w:val="a"/>
    <w:qFormat/>
    <w:rsid w:val="00D812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02E92"/>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D81226"/>
    <w:pPr>
      <w:widowControl/>
      <w:autoSpaceDE/>
      <w:autoSpaceDN/>
      <w:adjustRightInd/>
      <w:spacing w:after="160" w:line="240" w:lineRule="exact"/>
    </w:pPr>
    <w:rPr>
      <w:rFonts w:ascii="Verdana" w:hAnsi="Verdana"/>
      <w:lang w:val="en-US" w:eastAsia="en-US"/>
    </w:rPr>
  </w:style>
  <w:style w:type="table" w:styleId="a4">
    <w:name w:val="Table Grid"/>
    <w:basedOn w:val="a1"/>
    <w:rsid w:val="00D81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10"/>
    <w:uiPriority w:val="99"/>
    <w:rsid w:val="00D81226"/>
    <w:pPr>
      <w:spacing w:after="120"/>
    </w:pPr>
  </w:style>
  <w:style w:type="paragraph" w:styleId="3">
    <w:name w:val="Body Text 3"/>
    <w:basedOn w:val="a"/>
    <w:rsid w:val="00D81226"/>
    <w:pPr>
      <w:spacing w:after="120"/>
    </w:pPr>
    <w:rPr>
      <w:sz w:val="16"/>
      <w:szCs w:val="16"/>
    </w:rPr>
  </w:style>
  <w:style w:type="paragraph" w:styleId="a6">
    <w:name w:val="Title"/>
    <w:basedOn w:val="a"/>
    <w:qFormat/>
    <w:rsid w:val="00D81226"/>
    <w:pPr>
      <w:keepNext/>
      <w:keepLines/>
      <w:suppressLineNumbers/>
      <w:tabs>
        <w:tab w:val="left" w:pos="432"/>
      </w:tabs>
      <w:suppressAutoHyphens/>
      <w:spacing w:after="60"/>
      <w:ind w:left="432" w:hanging="432"/>
      <w:jc w:val="center"/>
    </w:pPr>
    <w:rPr>
      <w:rFonts w:ascii="Times New Roman CYR" w:hAnsi="Times New Roman CYR" w:cs="Times New Roman CYR"/>
      <w:b/>
      <w:bCs/>
      <w:sz w:val="28"/>
      <w:szCs w:val="28"/>
    </w:rPr>
  </w:style>
  <w:style w:type="paragraph" w:styleId="a7">
    <w:name w:val="header"/>
    <w:basedOn w:val="a"/>
    <w:link w:val="a8"/>
    <w:rsid w:val="00D60024"/>
    <w:pPr>
      <w:tabs>
        <w:tab w:val="center" w:pos="4677"/>
        <w:tab w:val="right" w:pos="9355"/>
      </w:tabs>
    </w:pPr>
  </w:style>
  <w:style w:type="character" w:customStyle="1" w:styleId="a8">
    <w:name w:val="Верхний колонтитул Знак"/>
    <w:link w:val="a7"/>
    <w:rsid w:val="00D60024"/>
    <w:rPr>
      <w:sz w:val="24"/>
      <w:szCs w:val="24"/>
    </w:rPr>
  </w:style>
  <w:style w:type="paragraph" w:styleId="a9">
    <w:name w:val="footer"/>
    <w:basedOn w:val="a"/>
    <w:link w:val="aa"/>
    <w:rsid w:val="00D60024"/>
    <w:pPr>
      <w:tabs>
        <w:tab w:val="center" w:pos="4677"/>
        <w:tab w:val="right" w:pos="9355"/>
      </w:tabs>
    </w:pPr>
  </w:style>
  <w:style w:type="character" w:customStyle="1" w:styleId="aa">
    <w:name w:val="Нижний колонтитул Знак"/>
    <w:link w:val="a9"/>
    <w:rsid w:val="00D60024"/>
    <w:rPr>
      <w:sz w:val="24"/>
      <w:szCs w:val="24"/>
    </w:rPr>
  </w:style>
  <w:style w:type="paragraph" w:styleId="ab">
    <w:name w:val="Balloon Text"/>
    <w:basedOn w:val="a"/>
    <w:link w:val="ac"/>
    <w:rsid w:val="0030129F"/>
    <w:rPr>
      <w:rFonts w:ascii="Tahoma" w:hAnsi="Tahoma" w:cs="Tahoma"/>
      <w:sz w:val="16"/>
      <w:szCs w:val="16"/>
    </w:rPr>
  </w:style>
  <w:style w:type="character" w:customStyle="1" w:styleId="ac">
    <w:name w:val="Текст выноски Знак"/>
    <w:link w:val="ab"/>
    <w:rsid w:val="0030129F"/>
    <w:rPr>
      <w:rFonts w:ascii="Tahoma" w:hAnsi="Tahoma" w:cs="Tahoma"/>
      <w:sz w:val="16"/>
      <w:szCs w:val="16"/>
    </w:rPr>
  </w:style>
  <w:style w:type="character" w:customStyle="1" w:styleId="20">
    <w:name w:val="Заголовок 2 Знак"/>
    <w:link w:val="2"/>
    <w:rsid w:val="00202E92"/>
    <w:rPr>
      <w:rFonts w:ascii="Cambria" w:eastAsia="Times New Roman" w:hAnsi="Cambria" w:cs="Times New Roman"/>
      <w:b/>
      <w:bCs/>
      <w:i/>
      <w:iCs/>
      <w:sz w:val="28"/>
      <w:szCs w:val="28"/>
    </w:rPr>
  </w:style>
  <w:style w:type="character" w:customStyle="1" w:styleId="10">
    <w:name w:val="Основной текст Знак1"/>
    <w:link w:val="a5"/>
    <w:uiPriority w:val="99"/>
    <w:rsid w:val="00202E92"/>
    <w:rPr>
      <w:sz w:val="24"/>
      <w:szCs w:val="24"/>
    </w:rPr>
  </w:style>
  <w:style w:type="character" w:styleId="ad">
    <w:name w:val="Hyperlink"/>
    <w:rsid w:val="00A203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77B"/>
    <w:pPr>
      <w:widowControl w:val="0"/>
      <w:autoSpaceDE w:val="0"/>
      <w:autoSpaceDN w:val="0"/>
      <w:adjustRightInd w:val="0"/>
    </w:pPr>
    <w:rPr>
      <w:sz w:val="24"/>
      <w:szCs w:val="24"/>
    </w:rPr>
  </w:style>
  <w:style w:type="paragraph" w:styleId="1">
    <w:name w:val="heading 1"/>
    <w:basedOn w:val="a"/>
    <w:next w:val="a"/>
    <w:qFormat/>
    <w:rsid w:val="00D81226"/>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202E92"/>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 Знак"/>
    <w:basedOn w:val="a"/>
    <w:rsid w:val="00D81226"/>
    <w:pPr>
      <w:widowControl/>
      <w:autoSpaceDE/>
      <w:autoSpaceDN/>
      <w:adjustRightInd/>
      <w:spacing w:after="160" w:line="240" w:lineRule="exact"/>
    </w:pPr>
    <w:rPr>
      <w:rFonts w:ascii="Verdana" w:hAnsi="Verdana"/>
      <w:lang w:val="en-US" w:eastAsia="en-US"/>
    </w:rPr>
  </w:style>
  <w:style w:type="table" w:styleId="a4">
    <w:name w:val="Table Grid"/>
    <w:basedOn w:val="a1"/>
    <w:rsid w:val="00D81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10"/>
    <w:uiPriority w:val="99"/>
    <w:rsid w:val="00D81226"/>
    <w:pPr>
      <w:spacing w:after="120"/>
    </w:pPr>
  </w:style>
  <w:style w:type="paragraph" w:styleId="3">
    <w:name w:val="Body Text 3"/>
    <w:basedOn w:val="a"/>
    <w:rsid w:val="00D81226"/>
    <w:pPr>
      <w:spacing w:after="120"/>
    </w:pPr>
    <w:rPr>
      <w:sz w:val="16"/>
      <w:szCs w:val="16"/>
    </w:rPr>
  </w:style>
  <w:style w:type="paragraph" w:styleId="a6">
    <w:name w:val="Title"/>
    <w:basedOn w:val="a"/>
    <w:qFormat/>
    <w:rsid w:val="00D81226"/>
    <w:pPr>
      <w:keepNext/>
      <w:keepLines/>
      <w:suppressLineNumbers/>
      <w:tabs>
        <w:tab w:val="left" w:pos="432"/>
      </w:tabs>
      <w:suppressAutoHyphens/>
      <w:spacing w:after="60"/>
      <w:ind w:left="432" w:hanging="432"/>
      <w:jc w:val="center"/>
    </w:pPr>
    <w:rPr>
      <w:rFonts w:ascii="Times New Roman CYR" w:hAnsi="Times New Roman CYR" w:cs="Times New Roman CYR"/>
      <w:b/>
      <w:bCs/>
      <w:sz w:val="28"/>
      <w:szCs w:val="28"/>
    </w:rPr>
  </w:style>
  <w:style w:type="paragraph" w:styleId="a7">
    <w:name w:val="header"/>
    <w:basedOn w:val="a"/>
    <w:link w:val="a8"/>
    <w:rsid w:val="00D60024"/>
    <w:pPr>
      <w:tabs>
        <w:tab w:val="center" w:pos="4677"/>
        <w:tab w:val="right" w:pos="9355"/>
      </w:tabs>
    </w:pPr>
  </w:style>
  <w:style w:type="character" w:customStyle="1" w:styleId="a8">
    <w:name w:val="Верхний колонтитул Знак"/>
    <w:link w:val="a7"/>
    <w:rsid w:val="00D60024"/>
    <w:rPr>
      <w:sz w:val="24"/>
      <w:szCs w:val="24"/>
    </w:rPr>
  </w:style>
  <w:style w:type="paragraph" w:styleId="a9">
    <w:name w:val="footer"/>
    <w:basedOn w:val="a"/>
    <w:link w:val="aa"/>
    <w:rsid w:val="00D60024"/>
    <w:pPr>
      <w:tabs>
        <w:tab w:val="center" w:pos="4677"/>
        <w:tab w:val="right" w:pos="9355"/>
      </w:tabs>
    </w:pPr>
  </w:style>
  <w:style w:type="character" w:customStyle="1" w:styleId="aa">
    <w:name w:val="Нижний колонтитул Знак"/>
    <w:link w:val="a9"/>
    <w:rsid w:val="00D60024"/>
    <w:rPr>
      <w:sz w:val="24"/>
      <w:szCs w:val="24"/>
    </w:rPr>
  </w:style>
  <w:style w:type="paragraph" w:styleId="ab">
    <w:name w:val="Balloon Text"/>
    <w:basedOn w:val="a"/>
    <w:link w:val="ac"/>
    <w:rsid w:val="0030129F"/>
    <w:rPr>
      <w:rFonts w:ascii="Tahoma" w:hAnsi="Tahoma" w:cs="Tahoma"/>
      <w:sz w:val="16"/>
      <w:szCs w:val="16"/>
    </w:rPr>
  </w:style>
  <w:style w:type="character" w:customStyle="1" w:styleId="ac">
    <w:name w:val="Текст выноски Знак"/>
    <w:link w:val="ab"/>
    <w:rsid w:val="0030129F"/>
    <w:rPr>
      <w:rFonts w:ascii="Tahoma" w:hAnsi="Tahoma" w:cs="Tahoma"/>
      <w:sz w:val="16"/>
      <w:szCs w:val="16"/>
    </w:rPr>
  </w:style>
  <w:style w:type="character" w:customStyle="1" w:styleId="20">
    <w:name w:val="Заголовок 2 Знак"/>
    <w:link w:val="2"/>
    <w:rsid w:val="00202E92"/>
    <w:rPr>
      <w:rFonts w:ascii="Cambria" w:eastAsia="Times New Roman" w:hAnsi="Cambria" w:cs="Times New Roman"/>
      <w:b/>
      <w:bCs/>
      <w:i/>
      <w:iCs/>
      <w:sz w:val="28"/>
      <w:szCs w:val="28"/>
    </w:rPr>
  </w:style>
  <w:style w:type="character" w:customStyle="1" w:styleId="10">
    <w:name w:val="Основной текст Знак1"/>
    <w:link w:val="a5"/>
    <w:uiPriority w:val="99"/>
    <w:rsid w:val="00202E92"/>
    <w:rPr>
      <w:sz w:val="24"/>
      <w:szCs w:val="24"/>
    </w:rPr>
  </w:style>
  <w:style w:type="character" w:styleId="ad">
    <w:name w:val="Hyperlink"/>
    <w:rsid w:val="00A20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0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6C40-AC6D-4B56-8490-2CE28B7B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 ГОСУДАРСТВЕННОГО КОНТРАКТА</vt:lpstr>
    </vt:vector>
  </TitlesOfParts>
  <Company>LGBU</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ГОСУДАРСТВЕННОГО КОНТРАКТА</dc:title>
  <dc:creator>AfanasievIG</dc:creator>
  <cp:lastModifiedBy>Зернов Олег Александрович</cp:lastModifiedBy>
  <cp:revision>2</cp:revision>
  <cp:lastPrinted>2025-02-20T05:32:00Z</cp:lastPrinted>
  <dcterms:created xsi:type="dcterms:W3CDTF">2026-06-16T07:37:00Z</dcterms:created>
  <dcterms:modified xsi:type="dcterms:W3CDTF">2026-06-16T07:37:00Z</dcterms:modified>
</cp:coreProperties>
</file>