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F6F" w:rsidRPr="00043075" w:rsidRDefault="00566F6F" w:rsidP="00566F6F">
      <w:pPr>
        <w:jc w:val="center"/>
        <w:rPr>
          <w:sz w:val="20"/>
          <w:szCs w:val="20"/>
        </w:rPr>
      </w:pPr>
      <w:r w:rsidRPr="00043075">
        <w:rPr>
          <w:b/>
          <w:sz w:val="20"/>
          <w:szCs w:val="20"/>
        </w:rPr>
        <w:t>Техническое задание</w:t>
      </w:r>
    </w:p>
    <w:p w:rsidR="00566F6F" w:rsidRPr="00043075" w:rsidRDefault="00566F6F" w:rsidP="00566F6F">
      <w:pPr>
        <w:numPr>
          <w:ilvl w:val="0"/>
          <w:numId w:val="1"/>
        </w:numPr>
        <w:tabs>
          <w:tab w:val="clear" w:pos="720"/>
          <w:tab w:val="num" w:pos="-142"/>
        </w:tabs>
        <w:ind w:left="-142" w:hanging="294"/>
        <w:rPr>
          <w:sz w:val="20"/>
          <w:szCs w:val="20"/>
        </w:rPr>
      </w:pPr>
      <w:r w:rsidRPr="00043075">
        <w:rPr>
          <w:sz w:val="20"/>
          <w:szCs w:val="20"/>
        </w:rPr>
        <w:t xml:space="preserve">Наименование объекта закупки: </w:t>
      </w:r>
      <w:proofErr w:type="gramStart"/>
      <w:r w:rsidRPr="00043075">
        <w:rPr>
          <w:b/>
          <w:sz w:val="20"/>
          <w:szCs w:val="20"/>
        </w:rPr>
        <w:t>стандарт-титры</w:t>
      </w:r>
      <w:proofErr w:type="gramEnd"/>
      <w:r w:rsidRPr="00043075">
        <w:rPr>
          <w:sz w:val="20"/>
          <w:szCs w:val="20"/>
        </w:rPr>
        <w:t xml:space="preserve"> для аналитического центра контроля качества вод МУП «Водоканал» г.</w:t>
      </w:r>
      <w:r w:rsidR="00C55EA2" w:rsidRPr="00043075">
        <w:rPr>
          <w:sz w:val="20"/>
          <w:szCs w:val="20"/>
        </w:rPr>
        <w:t xml:space="preserve"> </w:t>
      </w:r>
      <w:r w:rsidRPr="00043075">
        <w:rPr>
          <w:sz w:val="20"/>
          <w:szCs w:val="20"/>
        </w:rPr>
        <w:t>Йошкар-Олы» на 2026г.</w:t>
      </w:r>
    </w:p>
    <w:p w:rsidR="00566F6F" w:rsidRPr="00043075" w:rsidRDefault="00566F6F" w:rsidP="00566F6F">
      <w:pPr>
        <w:rPr>
          <w:sz w:val="20"/>
          <w:szCs w:val="20"/>
        </w:rPr>
      </w:pPr>
    </w:p>
    <w:p w:rsidR="00566F6F" w:rsidRPr="00043075" w:rsidRDefault="00566F6F" w:rsidP="00566F6F">
      <w:pPr>
        <w:numPr>
          <w:ilvl w:val="0"/>
          <w:numId w:val="1"/>
        </w:numPr>
        <w:tabs>
          <w:tab w:val="clear" w:pos="720"/>
          <w:tab w:val="num" w:pos="-142"/>
        </w:tabs>
        <w:ind w:hanging="1146"/>
        <w:rPr>
          <w:sz w:val="20"/>
          <w:szCs w:val="20"/>
        </w:rPr>
      </w:pPr>
      <w:r w:rsidRPr="00043075">
        <w:rPr>
          <w:sz w:val="20"/>
          <w:szCs w:val="20"/>
        </w:rPr>
        <w:t>Описание объекта закупки:</w:t>
      </w:r>
    </w:p>
    <w:p w:rsidR="00566F6F" w:rsidRPr="00043075" w:rsidRDefault="00566F6F" w:rsidP="00566F6F">
      <w:pPr>
        <w:ind w:left="720"/>
        <w:rPr>
          <w:sz w:val="20"/>
          <w:szCs w:val="20"/>
        </w:rPr>
      </w:pPr>
    </w:p>
    <w:tbl>
      <w:tblPr>
        <w:tblW w:w="11088" w:type="dxa"/>
        <w:tblInd w:w="-1144" w:type="dxa"/>
        <w:tblLayout w:type="fixed"/>
        <w:tblLook w:val="0000" w:firstRow="0" w:lastRow="0" w:firstColumn="0" w:lastColumn="0" w:noHBand="0" w:noVBand="0"/>
      </w:tblPr>
      <w:tblGrid>
        <w:gridCol w:w="567"/>
        <w:gridCol w:w="1898"/>
        <w:gridCol w:w="1695"/>
        <w:gridCol w:w="3513"/>
        <w:gridCol w:w="1116"/>
        <w:gridCol w:w="850"/>
        <w:gridCol w:w="1449"/>
      </w:tblGrid>
      <w:tr w:rsidR="00566F6F" w:rsidRPr="00043075" w:rsidTr="00C55EA2">
        <w:trPr>
          <w:trHeight w:val="95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jc w:val="center"/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 xml:space="preserve">№ </w:t>
            </w:r>
            <w:proofErr w:type="gramStart"/>
            <w:r w:rsidRPr="00043075">
              <w:rPr>
                <w:sz w:val="20"/>
                <w:szCs w:val="20"/>
              </w:rPr>
              <w:t>п</w:t>
            </w:r>
            <w:proofErr w:type="gramEnd"/>
            <w:r w:rsidRPr="00043075">
              <w:rPr>
                <w:sz w:val="20"/>
                <w:szCs w:val="20"/>
              </w:rPr>
              <w:t>/п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jc w:val="center"/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 xml:space="preserve">Наименование </w:t>
            </w:r>
          </w:p>
          <w:p w:rsidR="00566F6F" w:rsidRPr="00043075" w:rsidRDefault="00566F6F" w:rsidP="00566F6F">
            <w:pPr>
              <w:jc w:val="center"/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товара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jc w:val="center"/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 xml:space="preserve">Нормативный документ или номер СО, </w:t>
            </w:r>
            <w:proofErr w:type="gramStart"/>
            <w:r w:rsidRPr="00043075">
              <w:rPr>
                <w:sz w:val="20"/>
                <w:szCs w:val="20"/>
              </w:rPr>
              <w:t>СТ</w:t>
            </w:r>
            <w:proofErr w:type="gramEnd"/>
            <w:r w:rsidRPr="00043075">
              <w:rPr>
                <w:sz w:val="20"/>
                <w:szCs w:val="20"/>
              </w:rPr>
              <w:t xml:space="preserve"> по реестру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jc w:val="center"/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Требования к метрологическим характеристикам, сроку годности, описание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jc w:val="center"/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Кол-во</w:t>
            </w:r>
          </w:p>
          <w:p w:rsidR="00566F6F" w:rsidRPr="00043075" w:rsidRDefault="00566F6F" w:rsidP="00566F6F">
            <w:pPr>
              <w:jc w:val="center"/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единиц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6F6F" w:rsidRPr="00043075" w:rsidRDefault="00566F6F" w:rsidP="00566F6F">
            <w:pPr>
              <w:jc w:val="center"/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ОКПД</w:t>
            </w:r>
            <w:proofErr w:type="gramStart"/>
            <w:r w:rsidRPr="00043075">
              <w:rPr>
                <w:sz w:val="20"/>
                <w:szCs w:val="20"/>
              </w:rPr>
              <w:t>2</w:t>
            </w:r>
            <w:proofErr w:type="gramEnd"/>
          </w:p>
        </w:tc>
      </w:tr>
      <w:tr w:rsidR="00566F6F" w:rsidRPr="00043075" w:rsidTr="00C55EA2">
        <w:trPr>
          <w:trHeight w:val="95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jc w:val="center"/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1</w:t>
            </w: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Стандарт-титр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 xml:space="preserve"> рН-метрия   рН=1,65 ед. рН                     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ГОСТ 8.135-2004</w:t>
            </w:r>
          </w:p>
        </w:tc>
        <w:tc>
          <w:tcPr>
            <w:tcW w:w="3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proofErr w:type="gramStart"/>
            <w:r w:rsidRPr="00043075">
              <w:rPr>
                <w:sz w:val="20"/>
                <w:szCs w:val="20"/>
              </w:rPr>
              <w:t>Стандарт-титры</w:t>
            </w:r>
            <w:proofErr w:type="gramEnd"/>
            <w:r w:rsidRPr="00043075">
              <w:rPr>
                <w:sz w:val="20"/>
                <w:szCs w:val="20"/>
              </w:rPr>
              <w:t xml:space="preserve"> для 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приготовления буферных растворов-рабочих эталонов рН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3-го разрядов рН=1,65 ед. рН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 xml:space="preserve">Допускаемые отклонения от номинального значения рН: 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±0,03 для рН 3-го разряда (не менее 6 ампул в упаковке).</w:t>
            </w:r>
          </w:p>
          <w:p w:rsidR="00C55EA2" w:rsidRPr="00043075" w:rsidRDefault="00C55EA2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Срок годности не менее 3 лет.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jc w:val="center"/>
              <w:rPr>
                <w:sz w:val="20"/>
                <w:szCs w:val="20"/>
              </w:rPr>
            </w:pPr>
            <w:proofErr w:type="spellStart"/>
            <w:r w:rsidRPr="00043075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66F6F" w:rsidRPr="00043075" w:rsidRDefault="00C8063E" w:rsidP="00566F6F">
            <w:pPr>
              <w:jc w:val="center"/>
              <w:rPr>
                <w:sz w:val="20"/>
                <w:szCs w:val="20"/>
                <w:lang w:val="en-US"/>
              </w:rPr>
            </w:pPr>
            <w:r w:rsidRPr="00043075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20.59.52.191-</w:t>
            </w:r>
            <w:proofErr w:type="gramStart"/>
            <w:r w:rsidRPr="00043075">
              <w:rPr>
                <w:sz w:val="20"/>
                <w:szCs w:val="20"/>
              </w:rPr>
              <w:t>Стандарт-титры</w:t>
            </w:r>
            <w:proofErr w:type="gramEnd"/>
          </w:p>
        </w:tc>
      </w:tr>
      <w:tr w:rsidR="00566F6F" w:rsidRPr="00043075" w:rsidTr="00C55EA2">
        <w:trPr>
          <w:trHeight w:val="95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jc w:val="center"/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2</w:t>
            </w: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Стандарт-титр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 xml:space="preserve">рН-метрия   рН=4,01 ед. рН                       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ГОСТ 8.135-2004</w:t>
            </w:r>
          </w:p>
        </w:tc>
        <w:tc>
          <w:tcPr>
            <w:tcW w:w="3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proofErr w:type="gramStart"/>
            <w:r w:rsidRPr="00043075">
              <w:rPr>
                <w:sz w:val="20"/>
                <w:szCs w:val="20"/>
              </w:rPr>
              <w:t>Стандарт-титры</w:t>
            </w:r>
            <w:proofErr w:type="gramEnd"/>
            <w:r w:rsidRPr="00043075">
              <w:rPr>
                <w:sz w:val="20"/>
                <w:szCs w:val="20"/>
              </w:rPr>
              <w:t xml:space="preserve"> для 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приготовления буферных растворов-рабочих эталонов рН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3-го разрядов рН=4,01 ед. рН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Допускаемые отклонения от номинального значения рН: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±0,03 для рН 3-го разряда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 xml:space="preserve"> (не менее 6ампул в упаковке).</w:t>
            </w:r>
          </w:p>
          <w:p w:rsidR="00C55EA2" w:rsidRPr="00043075" w:rsidRDefault="00C55EA2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Срок годности не менее 3 лет.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jc w:val="center"/>
              <w:rPr>
                <w:sz w:val="20"/>
                <w:szCs w:val="20"/>
              </w:rPr>
            </w:pPr>
            <w:proofErr w:type="spellStart"/>
            <w:r w:rsidRPr="00043075">
              <w:rPr>
                <w:sz w:val="20"/>
                <w:szCs w:val="20"/>
              </w:rPr>
              <w:t>упак</w:t>
            </w:r>
            <w:proofErr w:type="spellEnd"/>
            <w:r w:rsidRPr="0004307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66F6F" w:rsidRPr="00043075" w:rsidRDefault="00C8063E" w:rsidP="00566F6F">
            <w:pPr>
              <w:jc w:val="center"/>
              <w:rPr>
                <w:sz w:val="20"/>
                <w:szCs w:val="20"/>
                <w:lang w:val="en-US"/>
              </w:rPr>
            </w:pPr>
            <w:r w:rsidRPr="00043075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20.59.52.191-</w:t>
            </w:r>
            <w:proofErr w:type="gramStart"/>
            <w:r w:rsidRPr="00043075">
              <w:rPr>
                <w:sz w:val="20"/>
                <w:szCs w:val="20"/>
              </w:rPr>
              <w:t>Стандарт-титры</w:t>
            </w:r>
            <w:proofErr w:type="gramEnd"/>
          </w:p>
        </w:tc>
      </w:tr>
      <w:tr w:rsidR="00566F6F" w:rsidRPr="00043075" w:rsidTr="00C55EA2">
        <w:trPr>
          <w:trHeight w:val="95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jc w:val="center"/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3</w:t>
            </w: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Стандарт-титр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 xml:space="preserve">рН-метрия   рН=6,86 ед. рН                        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ГОСТ 8.135-2004</w:t>
            </w:r>
          </w:p>
        </w:tc>
        <w:tc>
          <w:tcPr>
            <w:tcW w:w="3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proofErr w:type="gramStart"/>
            <w:r w:rsidRPr="00043075">
              <w:rPr>
                <w:sz w:val="20"/>
                <w:szCs w:val="20"/>
              </w:rPr>
              <w:t>Стандарт-титры</w:t>
            </w:r>
            <w:proofErr w:type="gramEnd"/>
            <w:r w:rsidRPr="00043075">
              <w:rPr>
                <w:sz w:val="20"/>
                <w:szCs w:val="20"/>
              </w:rPr>
              <w:t xml:space="preserve"> для 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 xml:space="preserve">приготовления буферных растворов-рабочих эталонов рН 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3-го разрядов рН=6,86 ед. рН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 xml:space="preserve">Допускаемые отклонения от номинального значения рН: 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±0,03 для рН 3-го разряда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 xml:space="preserve"> (не менее 6 ампул в упаковке).</w:t>
            </w:r>
          </w:p>
          <w:p w:rsidR="00C55EA2" w:rsidRPr="00043075" w:rsidRDefault="00C55EA2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Срок годности не менее 3 лет.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C55EA2" w:rsidP="00566F6F">
            <w:pPr>
              <w:jc w:val="center"/>
              <w:rPr>
                <w:sz w:val="20"/>
                <w:szCs w:val="20"/>
              </w:rPr>
            </w:pPr>
            <w:proofErr w:type="spellStart"/>
            <w:r w:rsidRPr="00043075">
              <w:rPr>
                <w:sz w:val="20"/>
                <w:szCs w:val="20"/>
              </w:rPr>
              <w:t>у</w:t>
            </w:r>
            <w:r w:rsidR="00566F6F" w:rsidRPr="00043075">
              <w:rPr>
                <w:sz w:val="20"/>
                <w:szCs w:val="20"/>
              </w:rPr>
              <w:t>пак</w:t>
            </w:r>
            <w:proofErr w:type="spellEnd"/>
            <w:r w:rsidRPr="0004307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66F6F" w:rsidRPr="00043075" w:rsidRDefault="00C8063E" w:rsidP="00566F6F">
            <w:pPr>
              <w:jc w:val="center"/>
              <w:rPr>
                <w:sz w:val="20"/>
                <w:szCs w:val="20"/>
                <w:lang w:val="en-US"/>
              </w:rPr>
            </w:pPr>
            <w:r w:rsidRPr="00043075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20.59.52.191-</w:t>
            </w:r>
            <w:proofErr w:type="gramStart"/>
            <w:r w:rsidRPr="00043075">
              <w:rPr>
                <w:sz w:val="20"/>
                <w:szCs w:val="20"/>
              </w:rPr>
              <w:t>Стандарт-титры</w:t>
            </w:r>
            <w:proofErr w:type="gramEnd"/>
          </w:p>
        </w:tc>
      </w:tr>
      <w:tr w:rsidR="00566F6F" w:rsidRPr="00043075" w:rsidTr="00C55EA2">
        <w:trPr>
          <w:trHeight w:val="95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jc w:val="center"/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4</w:t>
            </w: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Стандарт-титр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 xml:space="preserve">рН-метрия  РН=9,18 ед. рН                   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ГОСТ 8.135-2004</w:t>
            </w:r>
          </w:p>
        </w:tc>
        <w:tc>
          <w:tcPr>
            <w:tcW w:w="3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proofErr w:type="gramStart"/>
            <w:r w:rsidRPr="00043075">
              <w:rPr>
                <w:sz w:val="20"/>
                <w:szCs w:val="20"/>
              </w:rPr>
              <w:t>Стандарт-титры</w:t>
            </w:r>
            <w:proofErr w:type="gramEnd"/>
            <w:r w:rsidRPr="00043075">
              <w:rPr>
                <w:sz w:val="20"/>
                <w:szCs w:val="20"/>
              </w:rPr>
              <w:t xml:space="preserve"> для 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 xml:space="preserve">приготовления буферных растворов-рабочих эталонов рН 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3-го разрядов рН=9,18 ед. рН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 xml:space="preserve">Допускаемые отклонения от номинального значения рН: 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±0,03 для рН 3-го разряда (не менее 6ампул в упаковке).</w:t>
            </w:r>
          </w:p>
          <w:p w:rsidR="00C55EA2" w:rsidRPr="00043075" w:rsidRDefault="00C55EA2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Срок годности не менее 3 лет.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C55EA2" w:rsidP="00566F6F">
            <w:pPr>
              <w:jc w:val="center"/>
              <w:rPr>
                <w:sz w:val="20"/>
                <w:szCs w:val="20"/>
              </w:rPr>
            </w:pPr>
            <w:proofErr w:type="spellStart"/>
            <w:r w:rsidRPr="00043075">
              <w:rPr>
                <w:sz w:val="20"/>
                <w:szCs w:val="20"/>
              </w:rPr>
              <w:t>у</w:t>
            </w:r>
            <w:r w:rsidR="00566F6F" w:rsidRPr="00043075">
              <w:rPr>
                <w:sz w:val="20"/>
                <w:szCs w:val="20"/>
              </w:rPr>
              <w:t>пак</w:t>
            </w:r>
            <w:proofErr w:type="spellEnd"/>
            <w:r w:rsidRPr="00043075">
              <w:rPr>
                <w:sz w:val="20"/>
                <w:szCs w:val="20"/>
              </w:rPr>
              <w:t>.</w:t>
            </w:r>
          </w:p>
          <w:p w:rsidR="00566F6F" w:rsidRPr="00043075" w:rsidRDefault="00566F6F" w:rsidP="00566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66F6F" w:rsidRPr="00043075" w:rsidRDefault="00C8063E" w:rsidP="00566F6F">
            <w:pPr>
              <w:jc w:val="center"/>
              <w:rPr>
                <w:sz w:val="20"/>
                <w:szCs w:val="20"/>
                <w:lang w:val="en-US"/>
              </w:rPr>
            </w:pPr>
            <w:r w:rsidRPr="00043075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20.59.52.191-</w:t>
            </w:r>
            <w:proofErr w:type="gramStart"/>
            <w:r w:rsidRPr="00043075">
              <w:rPr>
                <w:sz w:val="20"/>
                <w:szCs w:val="20"/>
              </w:rPr>
              <w:t>Стандарт-титры</w:t>
            </w:r>
            <w:proofErr w:type="gramEnd"/>
          </w:p>
        </w:tc>
      </w:tr>
      <w:tr w:rsidR="00566F6F" w:rsidRPr="00043075" w:rsidTr="00C55EA2">
        <w:trPr>
          <w:trHeight w:val="95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jc w:val="center"/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5</w:t>
            </w: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Стандарт-титр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 xml:space="preserve">рН-метрия  рН=12,43 ед. рН                    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ГОСТ 8.135-2004</w:t>
            </w:r>
          </w:p>
        </w:tc>
        <w:tc>
          <w:tcPr>
            <w:tcW w:w="3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proofErr w:type="gramStart"/>
            <w:r w:rsidRPr="00043075">
              <w:rPr>
                <w:sz w:val="20"/>
                <w:szCs w:val="20"/>
              </w:rPr>
              <w:t>Стандарт-титры</w:t>
            </w:r>
            <w:proofErr w:type="gramEnd"/>
            <w:r w:rsidRPr="00043075">
              <w:rPr>
                <w:sz w:val="20"/>
                <w:szCs w:val="20"/>
              </w:rPr>
              <w:t xml:space="preserve"> для 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приготовления буферных растворов-рабочих эталонов рН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3-го разрядов рН=12,43 ед. рН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 xml:space="preserve">Допускаемые отклонения от номинального значения рН: </w:t>
            </w:r>
          </w:p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±0,03 для рН 3-го разряда (не менее 6 ампул в упаковке).</w:t>
            </w:r>
          </w:p>
          <w:p w:rsidR="00C55EA2" w:rsidRPr="00043075" w:rsidRDefault="00C55EA2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Срок годности не менее 3 лет.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6F" w:rsidRPr="00043075" w:rsidRDefault="00C55EA2" w:rsidP="00566F6F">
            <w:pPr>
              <w:jc w:val="center"/>
              <w:rPr>
                <w:sz w:val="20"/>
                <w:szCs w:val="20"/>
              </w:rPr>
            </w:pPr>
            <w:proofErr w:type="spellStart"/>
            <w:r w:rsidRPr="00043075">
              <w:rPr>
                <w:sz w:val="20"/>
                <w:szCs w:val="20"/>
              </w:rPr>
              <w:t>у</w:t>
            </w:r>
            <w:r w:rsidR="00566F6F" w:rsidRPr="00043075">
              <w:rPr>
                <w:sz w:val="20"/>
                <w:szCs w:val="20"/>
              </w:rPr>
              <w:t>пак</w:t>
            </w:r>
            <w:proofErr w:type="spellEnd"/>
            <w:r w:rsidRPr="0004307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66F6F" w:rsidRPr="00043075" w:rsidRDefault="00C8063E" w:rsidP="00566F6F">
            <w:pPr>
              <w:jc w:val="center"/>
              <w:rPr>
                <w:sz w:val="20"/>
                <w:szCs w:val="20"/>
                <w:lang w:val="en-US"/>
              </w:rPr>
            </w:pPr>
            <w:r w:rsidRPr="00043075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6F6F" w:rsidRPr="00043075" w:rsidRDefault="00566F6F" w:rsidP="00566F6F">
            <w:pPr>
              <w:rPr>
                <w:sz w:val="20"/>
                <w:szCs w:val="20"/>
              </w:rPr>
            </w:pPr>
            <w:r w:rsidRPr="00043075">
              <w:rPr>
                <w:sz w:val="20"/>
                <w:szCs w:val="20"/>
              </w:rPr>
              <w:t>20.59.52.191-</w:t>
            </w:r>
            <w:proofErr w:type="gramStart"/>
            <w:r w:rsidRPr="00043075">
              <w:rPr>
                <w:sz w:val="20"/>
                <w:szCs w:val="20"/>
              </w:rPr>
              <w:t>Стандарт-титры</w:t>
            </w:r>
            <w:proofErr w:type="gramEnd"/>
          </w:p>
        </w:tc>
      </w:tr>
    </w:tbl>
    <w:p w:rsidR="00C55EA2" w:rsidRPr="00043075" w:rsidRDefault="00C55EA2" w:rsidP="00C55EA2">
      <w:pPr>
        <w:ind w:left="360"/>
        <w:rPr>
          <w:sz w:val="20"/>
          <w:szCs w:val="20"/>
        </w:rPr>
      </w:pPr>
    </w:p>
    <w:p w:rsidR="00C55EA2" w:rsidRPr="00043075" w:rsidRDefault="00C55EA2" w:rsidP="00C55EA2">
      <w:pPr>
        <w:ind w:hanging="644"/>
        <w:rPr>
          <w:sz w:val="20"/>
          <w:szCs w:val="20"/>
        </w:rPr>
      </w:pPr>
      <w:r w:rsidRPr="00043075">
        <w:rPr>
          <w:sz w:val="20"/>
          <w:szCs w:val="20"/>
        </w:rPr>
        <w:t xml:space="preserve">3.Условия поставки: </w:t>
      </w:r>
    </w:p>
    <w:p w:rsidR="00C55EA2" w:rsidRPr="00043075" w:rsidRDefault="00C55EA2" w:rsidP="00C55EA2">
      <w:pPr>
        <w:ind w:hanging="644"/>
        <w:jc w:val="both"/>
        <w:rPr>
          <w:sz w:val="20"/>
          <w:szCs w:val="20"/>
        </w:rPr>
      </w:pPr>
      <w:r w:rsidRPr="00043075">
        <w:rPr>
          <w:sz w:val="20"/>
          <w:szCs w:val="20"/>
        </w:rPr>
        <w:t>3.1. Товар поставляется в заводской упаковке. Упаковка товара должна обеспечить сохранность товара при его транспортировке и хранении.</w:t>
      </w:r>
    </w:p>
    <w:p w:rsidR="00C55EA2" w:rsidRPr="00043075" w:rsidRDefault="00C55EA2" w:rsidP="00C55EA2">
      <w:pPr>
        <w:ind w:hanging="644"/>
        <w:jc w:val="both"/>
        <w:rPr>
          <w:sz w:val="20"/>
          <w:szCs w:val="20"/>
        </w:rPr>
      </w:pPr>
      <w:r w:rsidRPr="00043075">
        <w:rPr>
          <w:sz w:val="20"/>
          <w:szCs w:val="20"/>
        </w:rPr>
        <w:t>3.2. Товар, имеющий установленный нормативно-технической документацией срок годности, должен быть поставлен с таким расчетом, чтобы к моменту поставки остаточный срок годности товара составлял не менее 80% - 90% срока.</w:t>
      </w:r>
    </w:p>
    <w:p w:rsidR="00C55EA2" w:rsidRPr="00043075" w:rsidRDefault="00C55EA2" w:rsidP="00C55EA2">
      <w:pPr>
        <w:ind w:hanging="644"/>
        <w:jc w:val="both"/>
        <w:rPr>
          <w:sz w:val="20"/>
          <w:szCs w:val="20"/>
        </w:rPr>
      </w:pPr>
      <w:r w:rsidRPr="00043075">
        <w:rPr>
          <w:sz w:val="20"/>
          <w:szCs w:val="20"/>
        </w:rPr>
        <w:lastRenderedPageBreak/>
        <w:t xml:space="preserve">3.3. Товар должен иметь все необходимые документы: </w:t>
      </w:r>
      <w:r w:rsidRPr="00043075">
        <w:rPr>
          <w:b/>
          <w:sz w:val="20"/>
          <w:szCs w:val="20"/>
        </w:rPr>
        <w:t>этикетку, паспорт стандартного образца утвержденного типа с инструкцией по применению на русском языке.</w:t>
      </w:r>
    </w:p>
    <w:p w:rsidR="00C55EA2" w:rsidRPr="00043075" w:rsidRDefault="00C55EA2" w:rsidP="00C55EA2">
      <w:pPr>
        <w:widowControl w:val="0"/>
        <w:autoSpaceDN w:val="0"/>
        <w:ind w:hanging="644"/>
        <w:jc w:val="both"/>
        <w:textAlignment w:val="baseline"/>
        <w:rPr>
          <w:rFonts w:eastAsia="Arial Unicode MS" w:cs="Tahoma"/>
          <w:kern w:val="3"/>
          <w:sz w:val="20"/>
          <w:szCs w:val="20"/>
          <w:lang w:eastAsia="ru-RU"/>
        </w:rPr>
      </w:pPr>
      <w:r w:rsidRPr="00043075">
        <w:rPr>
          <w:rFonts w:eastAsia="Arial Unicode MS" w:cs="Tahoma"/>
          <w:kern w:val="3"/>
          <w:sz w:val="20"/>
          <w:szCs w:val="20"/>
          <w:lang w:eastAsia="ru-RU"/>
        </w:rPr>
        <w:t>3.4. Срок, в течение которого поставщик принимает претензии на обнаруженные дефекты после подписания Заказчиком товарной накладной, должен быть не менее срока годности, установленного производителем данного товара.</w:t>
      </w:r>
    </w:p>
    <w:p w:rsidR="00C55EA2" w:rsidRPr="00043075" w:rsidRDefault="00C55EA2" w:rsidP="00C55EA2">
      <w:pPr>
        <w:widowControl w:val="0"/>
        <w:autoSpaceDN w:val="0"/>
        <w:ind w:hanging="644"/>
        <w:jc w:val="both"/>
        <w:textAlignment w:val="baseline"/>
        <w:rPr>
          <w:rFonts w:eastAsia="Arial Unicode MS" w:cs="Tahoma"/>
          <w:kern w:val="3"/>
          <w:sz w:val="20"/>
          <w:szCs w:val="20"/>
          <w:lang w:eastAsia="ru-RU"/>
        </w:rPr>
      </w:pPr>
      <w:r w:rsidRPr="00043075">
        <w:rPr>
          <w:rFonts w:eastAsia="Arial Unicode MS" w:cs="Tahoma"/>
          <w:kern w:val="3"/>
          <w:sz w:val="20"/>
          <w:szCs w:val="20"/>
          <w:lang w:eastAsia="ru-RU"/>
        </w:rPr>
        <w:t>3.5.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</w:t>
      </w:r>
      <w:bookmarkStart w:id="0" w:name="_GoBack"/>
      <w:bookmarkEnd w:id="0"/>
      <w:r w:rsidRPr="00043075">
        <w:rPr>
          <w:rFonts w:eastAsia="Arial Unicode MS" w:cs="Tahoma"/>
          <w:kern w:val="3"/>
          <w:sz w:val="20"/>
          <w:szCs w:val="20"/>
          <w:lang w:eastAsia="ru-RU"/>
        </w:rPr>
        <w:t>актеристиками товара, указанными в контракте.</w:t>
      </w:r>
    </w:p>
    <w:p w:rsidR="00C55EA2" w:rsidRPr="00043075" w:rsidRDefault="00C55EA2" w:rsidP="00C55EA2">
      <w:pPr>
        <w:widowControl w:val="0"/>
        <w:autoSpaceDN w:val="0"/>
        <w:ind w:hanging="644"/>
        <w:jc w:val="both"/>
        <w:textAlignment w:val="baseline"/>
        <w:rPr>
          <w:rFonts w:eastAsia="Arial Unicode MS" w:cs="Tahoma"/>
          <w:kern w:val="3"/>
          <w:sz w:val="20"/>
          <w:szCs w:val="20"/>
          <w:lang w:eastAsia="ru-RU"/>
        </w:rPr>
      </w:pPr>
      <w:r w:rsidRPr="00043075">
        <w:rPr>
          <w:rFonts w:eastAsia="Arial Unicode MS" w:cs="Tahoma"/>
          <w:kern w:val="3"/>
          <w:sz w:val="20"/>
          <w:szCs w:val="20"/>
          <w:lang w:eastAsia="ru-RU"/>
        </w:rPr>
        <w:t xml:space="preserve">4. </w:t>
      </w:r>
      <w:r w:rsidRPr="00043075">
        <w:rPr>
          <w:rFonts w:eastAsia="Arial Unicode MS" w:cs="Tahoma"/>
          <w:b/>
          <w:kern w:val="3"/>
          <w:sz w:val="20"/>
          <w:szCs w:val="20"/>
          <w:lang w:eastAsia="ru-RU"/>
        </w:rPr>
        <w:t>Место доставки:</w:t>
      </w:r>
      <w:r w:rsidRPr="00043075">
        <w:rPr>
          <w:rFonts w:eastAsia="Arial Unicode MS" w:cs="Tahoma"/>
          <w:kern w:val="3"/>
          <w:sz w:val="20"/>
          <w:szCs w:val="20"/>
          <w:lang w:eastAsia="ru-RU"/>
        </w:rPr>
        <w:t xml:space="preserve"> 424039, Республика Марий Эл, г. Йошкар-Ола, ул. Дружбы,2  </w:t>
      </w:r>
    </w:p>
    <w:p w:rsidR="00C55EA2" w:rsidRPr="00043075" w:rsidRDefault="00C55EA2" w:rsidP="00C55EA2">
      <w:pPr>
        <w:widowControl w:val="0"/>
        <w:autoSpaceDN w:val="0"/>
        <w:ind w:hanging="644"/>
        <w:jc w:val="both"/>
        <w:textAlignment w:val="baseline"/>
        <w:rPr>
          <w:rFonts w:eastAsia="Arial Unicode MS" w:cs="Tahoma"/>
          <w:kern w:val="3"/>
          <w:sz w:val="20"/>
          <w:szCs w:val="20"/>
          <w:lang w:eastAsia="ru-RU"/>
        </w:rPr>
      </w:pPr>
      <w:r w:rsidRPr="00043075">
        <w:rPr>
          <w:rFonts w:eastAsia="Arial Unicode MS" w:cs="Tahoma"/>
          <w:kern w:val="3"/>
          <w:sz w:val="20"/>
          <w:szCs w:val="20"/>
          <w:lang w:eastAsia="ru-RU"/>
        </w:rPr>
        <w:t xml:space="preserve">5. </w:t>
      </w:r>
      <w:r w:rsidRPr="00043075">
        <w:rPr>
          <w:rFonts w:eastAsia="Arial Unicode MS" w:cs="Tahoma"/>
          <w:b/>
          <w:kern w:val="3"/>
          <w:sz w:val="20"/>
          <w:szCs w:val="20"/>
          <w:lang w:eastAsia="ru-RU"/>
        </w:rPr>
        <w:t>Срок поставки:</w:t>
      </w:r>
      <w:r w:rsidRPr="00043075">
        <w:rPr>
          <w:rFonts w:eastAsia="Arial Unicode MS" w:cs="Tahoma"/>
          <w:kern w:val="3"/>
          <w:sz w:val="20"/>
          <w:szCs w:val="20"/>
          <w:lang w:eastAsia="ru-RU"/>
        </w:rPr>
        <w:t xml:space="preserve"> Поставка Товара осуществляется в течение 15 рабочих дней со дня заключения договора.</w:t>
      </w:r>
    </w:p>
    <w:p w:rsidR="00C55EA2" w:rsidRPr="00043075" w:rsidRDefault="00C55EA2" w:rsidP="00C55EA2">
      <w:pPr>
        <w:widowControl w:val="0"/>
        <w:autoSpaceDN w:val="0"/>
        <w:ind w:hanging="644"/>
        <w:jc w:val="both"/>
        <w:textAlignment w:val="baseline"/>
        <w:rPr>
          <w:rFonts w:eastAsia="Arial Unicode MS" w:cs="Tahoma"/>
          <w:kern w:val="3"/>
          <w:sz w:val="20"/>
          <w:szCs w:val="20"/>
          <w:lang w:eastAsia="ru-RU"/>
        </w:rPr>
      </w:pPr>
      <w:r w:rsidRPr="00043075">
        <w:rPr>
          <w:rFonts w:eastAsia="Arial Unicode MS" w:cs="Tahoma"/>
          <w:kern w:val="3"/>
          <w:sz w:val="20"/>
          <w:szCs w:val="20"/>
          <w:lang w:eastAsia="ru-RU"/>
        </w:rPr>
        <w:t xml:space="preserve">6. </w:t>
      </w:r>
      <w:r w:rsidRPr="00043075">
        <w:rPr>
          <w:rFonts w:eastAsia="Arial Unicode MS" w:cs="Tahoma"/>
          <w:b/>
          <w:kern w:val="3"/>
          <w:sz w:val="20"/>
          <w:szCs w:val="20"/>
          <w:lang w:eastAsia="ru-RU"/>
        </w:rPr>
        <w:t>Срок оплаты:</w:t>
      </w:r>
      <w:r w:rsidRPr="00043075">
        <w:rPr>
          <w:rFonts w:eastAsia="Arial Unicode MS" w:cs="Tahoma"/>
          <w:kern w:val="3"/>
          <w:sz w:val="20"/>
          <w:szCs w:val="20"/>
          <w:lang w:eastAsia="ru-RU"/>
        </w:rPr>
        <w:t xml:space="preserve"> Расчеты по настоящему Договору Заказчик производит в следующем порядке: оплата после получения товара в течение 7 рабочих дней с момента подписания товарной накладной ответственными представителями с обеих сторон.</w:t>
      </w:r>
    </w:p>
    <w:p w:rsidR="00C55EA2" w:rsidRPr="00043075" w:rsidRDefault="00C55EA2" w:rsidP="00C55EA2">
      <w:pPr>
        <w:widowControl w:val="0"/>
        <w:autoSpaceDN w:val="0"/>
        <w:ind w:hanging="644"/>
        <w:jc w:val="both"/>
        <w:textAlignment w:val="baseline"/>
        <w:rPr>
          <w:rFonts w:eastAsia="Arial Unicode MS" w:cs="Tahoma"/>
          <w:kern w:val="3"/>
          <w:sz w:val="20"/>
          <w:szCs w:val="20"/>
          <w:lang w:eastAsia="ru-RU"/>
        </w:rPr>
      </w:pPr>
      <w:r w:rsidRPr="00043075">
        <w:rPr>
          <w:rFonts w:eastAsia="Arial Unicode MS" w:cs="Tahoma"/>
          <w:kern w:val="3"/>
          <w:sz w:val="20"/>
          <w:szCs w:val="20"/>
          <w:lang w:eastAsia="ru-RU"/>
        </w:rPr>
        <w:t xml:space="preserve">7. </w:t>
      </w:r>
      <w:r w:rsidRPr="00043075">
        <w:rPr>
          <w:rFonts w:eastAsia="Arial Unicode MS" w:cs="Tahoma"/>
          <w:b/>
          <w:kern w:val="3"/>
          <w:sz w:val="20"/>
          <w:szCs w:val="20"/>
          <w:lang w:eastAsia="ru-RU"/>
        </w:rPr>
        <w:t>Условия поставки:</w:t>
      </w:r>
      <w:r w:rsidRPr="00043075">
        <w:rPr>
          <w:rFonts w:eastAsia="Arial Unicode MS" w:cs="Tahoma"/>
          <w:kern w:val="3"/>
          <w:sz w:val="20"/>
          <w:szCs w:val="20"/>
          <w:lang w:eastAsia="ru-RU"/>
        </w:rPr>
        <w:t xml:space="preserve"> Поставка Товара осуществляется силами и за счет Поставщика.</w:t>
      </w:r>
    </w:p>
    <w:p w:rsidR="00C55EA2" w:rsidRPr="00043075" w:rsidRDefault="00C55EA2" w:rsidP="00C55EA2">
      <w:pPr>
        <w:widowControl w:val="0"/>
        <w:autoSpaceDN w:val="0"/>
        <w:ind w:hanging="644"/>
        <w:jc w:val="both"/>
        <w:textAlignment w:val="baseline"/>
        <w:rPr>
          <w:rFonts w:eastAsia="Arial Unicode MS" w:cs="Tahoma"/>
          <w:kern w:val="3"/>
          <w:sz w:val="20"/>
          <w:szCs w:val="20"/>
          <w:lang w:eastAsia="ru-RU"/>
        </w:rPr>
      </w:pPr>
      <w:r w:rsidRPr="00043075">
        <w:rPr>
          <w:rFonts w:eastAsia="Arial Unicode MS" w:cs="Tahoma"/>
          <w:kern w:val="3"/>
          <w:sz w:val="20"/>
          <w:szCs w:val="20"/>
          <w:lang w:eastAsia="ru-RU"/>
        </w:rPr>
        <w:t xml:space="preserve">Поставщик либо уполномоченное им лицо при передаче товара обязан </w:t>
      </w:r>
      <w:proofErr w:type="gramStart"/>
      <w:r w:rsidRPr="00043075">
        <w:rPr>
          <w:rFonts w:eastAsia="Arial Unicode MS" w:cs="Tahoma"/>
          <w:kern w:val="3"/>
          <w:sz w:val="20"/>
          <w:szCs w:val="20"/>
          <w:lang w:eastAsia="ru-RU"/>
        </w:rPr>
        <w:t>предоставить заказчику следующие документы</w:t>
      </w:r>
      <w:proofErr w:type="gramEnd"/>
      <w:r w:rsidRPr="00043075">
        <w:rPr>
          <w:rFonts w:eastAsia="Arial Unicode MS" w:cs="Tahoma"/>
          <w:kern w:val="3"/>
          <w:sz w:val="20"/>
          <w:szCs w:val="20"/>
          <w:lang w:eastAsia="ru-RU"/>
        </w:rPr>
        <w:t xml:space="preserve">: </w:t>
      </w:r>
    </w:p>
    <w:p w:rsidR="00C55EA2" w:rsidRPr="00043075" w:rsidRDefault="00C55EA2" w:rsidP="00C55EA2">
      <w:pPr>
        <w:widowControl w:val="0"/>
        <w:autoSpaceDN w:val="0"/>
        <w:ind w:hanging="644"/>
        <w:jc w:val="both"/>
        <w:textAlignment w:val="baseline"/>
        <w:rPr>
          <w:rFonts w:eastAsia="Arial Unicode MS" w:cs="Tahoma"/>
          <w:kern w:val="3"/>
          <w:sz w:val="20"/>
          <w:szCs w:val="20"/>
          <w:lang w:eastAsia="ru-RU"/>
        </w:rPr>
      </w:pPr>
      <w:r w:rsidRPr="00043075">
        <w:rPr>
          <w:rFonts w:eastAsia="Arial Unicode MS" w:cs="Tahoma"/>
          <w:kern w:val="3"/>
          <w:sz w:val="20"/>
          <w:szCs w:val="20"/>
          <w:lang w:eastAsia="ru-RU"/>
        </w:rPr>
        <w:t xml:space="preserve"> - копию сертификата соответствия/декларации о соответствии на товар (при их наличии в соответствии с требованиями законодательства Российской Федерации); </w:t>
      </w:r>
    </w:p>
    <w:p w:rsidR="00C55EA2" w:rsidRPr="00043075" w:rsidRDefault="00C55EA2" w:rsidP="00C55EA2">
      <w:pPr>
        <w:widowControl w:val="0"/>
        <w:autoSpaceDN w:val="0"/>
        <w:ind w:hanging="644"/>
        <w:jc w:val="both"/>
        <w:textAlignment w:val="baseline"/>
        <w:rPr>
          <w:rFonts w:eastAsia="Arial Unicode MS" w:cs="Tahoma"/>
          <w:kern w:val="3"/>
          <w:sz w:val="20"/>
          <w:szCs w:val="20"/>
          <w:lang w:eastAsia="ru-RU"/>
        </w:rPr>
      </w:pPr>
      <w:r w:rsidRPr="00043075">
        <w:rPr>
          <w:rFonts w:eastAsia="Arial Unicode MS" w:cs="Tahoma"/>
          <w:kern w:val="3"/>
          <w:sz w:val="20"/>
          <w:szCs w:val="20"/>
          <w:lang w:eastAsia="ru-RU"/>
        </w:rPr>
        <w:t>- счет на оплату;</w:t>
      </w:r>
    </w:p>
    <w:p w:rsidR="00C55EA2" w:rsidRPr="00043075" w:rsidRDefault="00C55EA2" w:rsidP="00C55EA2">
      <w:pPr>
        <w:widowControl w:val="0"/>
        <w:autoSpaceDN w:val="0"/>
        <w:ind w:hanging="644"/>
        <w:jc w:val="both"/>
        <w:textAlignment w:val="baseline"/>
        <w:rPr>
          <w:rFonts w:eastAsia="Arial Unicode MS" w:cs="Tahoma"/>
          <w:kern w:val="3"/>
          <w:sz w:val="20"/>
          <w:szCs w:val="20"/>
          <w:lang w:eastAsia="ru-RU"/>
        </w:rPr>
      </w:pPr>
      <w:r w:rsidRPr="00043075">
        <w:rPr>
          <w:rFonts w:eastAsia="Arial Unicode MS" w:cs="Tahoma"/>
          <w:kern w:val="3"/>
          <w:sz w:val="20"/>
          <w:szCs w:val="20"/>
          <w:lang w:eastAsia="ru-RU"/>
        </w:rPr>
        <w:t>-товарная накладная № торг-12, счет-фактура либо универсальный передаточный документ.</w:t>
      </w:r>
    </w:p>
    <w:p w:rsidR="00C55EA2" w:rsidRPr="00043075" w:rsidRDefault="00C55EA2" w:rsidP="00C55EA2">
      <w:pPr>
        <w:widowControl w:val="0"/>
        <w:autoSpaceDN w:val="0"/>
        <w:ind w:hanging="644"/>
        <w:jc w:val="both"/>
        <w:textAlignment w:val="baseline"/>
        <w:rPr>
          <w:rFonts w:eastAsia="Arial Unicode MS" w:cs="Tahoma"/>
          <w:kern w:val="3"/>
          <w:sz w:val="20"/>
          <w:szCs w:val="20"/>
          <w:lang w:eastAsia="ru-RU"/>
        </w:rPr>
      </w:pPr>
    </w:p>
    <w:p w:rsidR="00C55EA2" w:rsidRPr="00043075" w:rsidRDefault="00C55EA2" w:rsidP="00C55EA2">
      <w:pPr>
        <w:widowControl w:val="0"/>
        <w:autoSpaceDN w:val="0"/>
        <w:ind w:firstLine="284"/>
        <w:jc w:val="both"/>
        <w:textAlignment w:val="baseline"/>
        <w:rPr>
          <w:rFonts w:eastAsia="Arial Unicode MS" w:cs="Tahoma"/>
          <w:kern w:val="3"/>
          <w:sz w:val="20"/>
          <w:szCs w:val="20"/>
          <w:lang w:eastAsia="ru-RU"/>
        </w:rPr>
      </w:pPr>
      <w:r w:rsidRPr="00043075">
        <w:rPr>
          <w:rFonts w:eastAsia="Arial Unicode MS" w:cs="Tahoma"/>
          <w:kern w:val="3"/>
          <w:sz w:val="20"/>
          <w:szCs w:val="20"/>
          <w:lang w:eastAsia="ru-RU"/>
        </w:rPr>
        <w:t>08.07.2026г.         Начальник АЦККВ                                               Ларионова М.В.</w:t>
      </w:r>
    </w:p>
    <w:p w:rsidR="00656F96" w:rsidRPr="00043075" w:rsidRDefault="00043075" w:rsidP="00C55EA2">
      <w:pPr>
        <w:ind w:left="-142" w:hanging="284"/>
        <w:rPr>
          <w:sz w:val="20"/>
          <w:szCs w:val="20"/>
        </w:rPr>
      </w:pPr>
    </w:p>
    <w:sectPr w:rsidR="00656F96" w:rsidRPr="00043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F6F"/>
    <w:rsid w:val="00043075"/>
    <w:rsid w:val="00236575"/>
    <w:rsid w:val="003208BB"/>
    <w:rsid w:val="00566F6F"/>
    <w:rsid w:val="006F0827"/>
    <w:rsid w:val="00C55EA2"/>
    <w:rsid w:val="00C8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F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F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F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Ларионова Мария Владимировна</dc:creator>
  <cp:lastModifiedBy>User</cp:lastModifiedBy>
  <cp:revision>4</cp:revision>
  <cp:lastPrinted>2026-07-16T12:04:00Z</cp:lastPrinted>
  <dcterms:created xsi:type="dcterms:W3CDTF">2026-07-16T12:02:00Z</dcterms:created>
  <dcterms:modified xsi:type="dcterms:W3CDTF">2026-07-16T12:04:00Z</dcterms:modified>
</cp:coreProperties>
</file>