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3BEB" w:rsidRPr="007D2C38" w:rsidRDefault="00203BEB" w:rsidP="00111352">
      <w:pPr>
        <w:autoSpaceDE w:val="0"/>
        <w:autoSpaceDN w:val="0"/>
        <w:adjustRightInd w:val="0"/>
        <w:spacing w:after="0" w:line="240" w:lineRule="auto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контракта сформирована в соответствии 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приказом 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Минздрава России  от 15 мая 2020 г. № 450н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орядк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и начальной цены единицы товара, работы, услуги при осуществле</w:t>
      </w:r>
      <w:r>
        <w:rPr>
          <w:rFonts w:ascii="Times New Roman" w:eastAsia="Times New Roman" w:hAnsi="Times New Roman" w:cs="Times New Roman"/>
          <w:sz w:val="24"/>
          <w:szCs w:val="24"/>
        </w:rPr>
        <w:t>нии закупок медицинских изделий»</w:t>
      </w:r>
      <w:r w:rsidRPr="007901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59B8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>В целях получения ценовой информации в отношении товара для определения начальной (максимальной) цены 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аказчиком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</w:p>
    <w:p w:rsidR="00491D39" w:rsidRPr="000F21AB" w:rsidRDefault="00491D39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2052C4" w:rsidRDefault="002052C4" w:rsidP="002052C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-О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существлен поиск ценовой информации в реестре контрактов, заключенных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аказчиками, размещенном на официальном сайте единой информационной системы в сфере закупок (далее - реестр контрактов), информации об исполненных контрактах на поставку товара с условиями, схожими с потребностями заказчика. </w:t>
      </w:r>
    </w:p>
    <w:p w:rsidR="00491D39" w:rsidRDefault="00491D39" w:rsidP="002052C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2C4" w:rsidRDefault="002052C4" w:rsidP="002052C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>Рассмотрены следующие реестровые записи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>
        <w:rPr>
          <w:rFonts w:ascii="Times New Roman" w:eastAsia="Times New Roman" w:hAnsi="Times New Roman" w:cs="Times New Roman"/>
          <w:sz w:val="24"/>
          <w:szCs w:val="24"/>
        </w:rPr>
        <w:t>м, которые исполнены и по которым не взыскивались неустойки (штрафы, пени) в связи с неисполнением или ненадлежащим исполнением предусмотренных такими контрактами обязательств</w:t>
      </w:r>
      <w:r w:rsidRPr="000F21AB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4876" w:type="pct"/>
        <w:tblInd w:w="250" w:type="dxa"/>
        <w:tblLayout w:type="fixed"/>
        <w:tblLook w:val="04A0"/>
      </w:tblPr>
      <w:tblGrid>
        <w:gridCol w:w="580"/>
        <w:gridCol w:w="2452"/>
        <w:gridCol w:w="865"/>
        <w:gridCol w:w="866"/>
        <w:gridCol w:w="3463"/>
        <w:gridCol w:w="2741"/>
        <w:gridCol w:w="1299"/>
        <w:gridCol w:w="1154"/>
        <w:gridCol w:w="2741"/>
      </w:tblGrid>
      <w:tr w:rsidR="00903CA6" w:rsidRPr="00B9737D" w:rsidTr="00182238">
        <w:trPr>
          <w:trHeight w:val="297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Реестровая запись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 Объем поставки товара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Условия оплаты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Условия поставки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Дата исполнения контракта (договора)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Цена за единицу по контракту, руб. </w:t>
            </w:r>
          </w:p>
        </w:tc>
        <w:tc>
          <w:tcPr>
            <w:tcW w:w="2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Примечание</w:t>
            </w:r>
          </w:p>
        </w:tc>
      </w:tr>
      <w:tr w:rsidR="00903CA6" w:rsidRPr="00B9737D" w:rsidTr="00182238">
        <w:trPr>
          <w:trHeight w:val="415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ед. </w:t>
            </w:r>
            <w:proofErr w:type="spellStart"/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</w:t>
            </w:r>
            <w:proofErr w:type="spellEnd"/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CA6" w:rsidRPr="0035290C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290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346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CA6" w:rsidRPr="0035290C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903CA6" w:rsidRPr="00B9737D" w:rsidTr="00182238">
        <w:trPr>
          <w:trHeight w:val="227"/>
        </w:trPr>
        <w:tc>
          <w:tcPr>
            <w:tcW w:w="161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F4057E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F4057E">
              <w:rPr>
                <w:rStyle w:val="text-break"/>
                <w:rFonts w:ascii="Times New Roman" w:hAnsi="Times New Roman" w:cs="Times New Roman"/>
                <w:sz w:val="20"/>
                <w:szCs w:val="20"/>
              </w:rPr>
              <w:t>Отоскоп, прямой</w:t>
            </w:r>
          </w:p>
        </w:tc>
      </w:tr>
      <w:tr w:rsidR="00903CA6" w:rsidRPr="00B9737D" w:rsidTr="00182238">
        <w:trPr>
          <w:trHeight w:val="4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182238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18223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182238" w:rsidRDefault="001F78DC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hyperlink r:id="rId5" w:tgtFrame="_blank" w:history="1">
              <w:r w:rsidR="00903CA6" w:rsidRPr="00182238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2272500647623000140</w:t>
              </w:r>
            </w:hyperlink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A6" w:rsidRPr="00182238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22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CA6" w:rsidRPr="00182238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2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CA6" w:rsidRPr="00182238" w:rsidRDefault="00903CA6" w:rsidP="00903CA6">
            <w:pPr>
              <w:pStyle w:val="ConsNonformat"/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182238">
              <w:rPr>
                <w:rFonts w:ascii="Times New Roman" w:hAnsi="Times New Roman"/>
              </w:rPr>
              <w:t xml:space="preserve"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в течение 7 рабочих дней </w:t>
            </w:r>
            <w:proofErr w:type="gramStart"/>
            <w:r w:rsidRPr="00182238">
              <w:rPr>
                <w:rFonts w:ascii="Times New Roman" w:hAnsi="Times New Roman"/>
              </w:rPr>
              <w:t>с даты подписания</w:t>
            </w:r>
            <w:proofErr w:type="gramEnd"/>
            <w:r w:rsidRPr="00182238">
              <w:rPr>
                <w:rFonts w:ascii="Times New Roman" w:hAnsi="Times New Roman"/>
              </w:rPr>
              <w:t xml:space="preserve"> Заказчиком документа о приемке.</w:t>
            </w:r>
          </w:p>
          <w:p w:rsidR="00903CA6" w:rsidRPr="00182238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238">
              <w:rPr>
                <w:rFonts w:ascii="Times New Roman" w:hAnsi="Times New Roman" w:cs="Times New Roman"/>
                <w:sz w:val="20"/>
                <w:szCs w:val="20"/>
              </w:rPr>
              <w:t>Расчет производится по факту поставки всего Товара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182238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182238">
              <w:rPr>
                <w:rFonts w:ascii="Times New Roman" w:hAnsi="Times New Roman" w:cs="Times New Roman"/>
                <w:sz w:val="20"/>
                <w:szCs w:val="20"/>
              </w:rPr>
              <w:t>Поставка Товара осуществляется на условиях доставки и разгрузки в месте поставки. Приемка Товара осуществляется заказчиком с 09-00 до 15-00 часов (время местное) в режиме 5-ти дневной рабочей недели (понедельник - пятница). Поставщик уведомляет Заказчика о предполагаемой дате поставки Товара не менее чем за 2 рабочих дня.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CA6" w:rsidRPr="00F4057E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F4057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30.04.2023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F4057E" w:rsidRDefault="00903CA6" w:rsidP="0090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057E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23 202,63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CA6" w:rsidRPr="00F4057E" w:rsidRDefault="00903CA6" w:rsidP="00903C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 w:rsidRPr="00F4057E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принята</w:t>
            </w:r>
            <w:proofErr w:type="gramEnd"/>
            <w:r w:rsidRPr="00F405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расчет НМЦК. Не соответствует требованиям </w:t>
            </w:r>
          </w:p>
        </w:tc>
      </w:tr>
      <w:tr w:rsidR="00182238" w:rsidRPr="00B9737D" w:rsidTr="00182238">
        <w:trPr>
          <w:trHeight w:val="4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8" w:rsidRPr="00182238" w:rsidRDefault="00182238" w:rsidP="003402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2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8" w:rsidRPr="00182238" w:rsidRDefault="001F78DC" w:rsidP="003402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tgtFrame="_blank" w:history="1">
              <w:r w:rsidR="00182238" w:rsidRPr="00182238">
                <w:rPr>
                  <w:rStyle w:val="a7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bdr w:val="none" w:sz="0" w:space="0" w:color="auto" w:frame="1"/>
                  <w:shd w:val="clear" w:color="auto" w:fill="FFFFFF"/>
                </w:rPr>
                <w:t>2272501189226000029</w:t>
              </w:r>
            </w:hyperlink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238" w:rsidRPr="00182238" w:rsidRDefault="00182238" w:rsidP="0034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1822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238" w:rsidRPr="00182238" w:rsidRDefault="00182238" w:rsidP="00340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18223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238" w:rsidRPr="00182238" w:rsidRDefault="00182238" w:rsidP="003402A0">
            <w:pPr>
              <w:pStyle w:val="ConsNonformat"/>
              <w:widowControl/>
              <w:tabs>
                <w:tab w:val="left" w:pos="709"/>
              </w:tabs>
              <w:jc w:val="both"/>
              <w:rPr>
                <w:rFonts w:ascii="Times New Roman" w:hAnsi="Times New Roman"/>
              </w:rPr>
            </w:pPr>
            <w:proofErr w:type="gramStart"/>
            <w:r w:rsidRPr="00182238">
              <w:rPr>
                <w:rFonts w:ascii="Times New Roman" w:hAnsi="Times New Roman"/>
              </w:rPr>
              <w:t>Оплата за поставку Товара осуществляется по безналичному расчету путем перечисления Заказчиком денежных средств на счет Поставщика, указанный в контракте, на основании выставленного Поставщиком счета или счета-фактуры (может выставляться в электронной форме с использованием единой информационной системы в сфере закупок) в течение 7 рабочих дней с даты подписания Заказчиком документа о приемке.</w:t>
            </w:r>
            <w:proofErr w:type="gramEnd"/>
          </w:p>
          <w:p w:rsidR="00182238" w:rsidRPr="00182238" w:rsidRDefault="00182238" w:rsidP="003402A0">
            <w:pPr>
              <w:pStyle w:val="ConsNonformat"/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</w:rPr>
            </w:pPr>
            <w:r w:rsidRPr="00182238">
              <w:rPr>
                <w:rFonts w:ascii="Times New Roman" w:hAnsi="Times New Roman"/>
              </w:rPr>
              <w:t xml:space="preserve">Расчет производится по </w:t>
            </w:r>
            <w:r w:rsidRPr="00182238">
              <w:rPr>
                <w:rFonts w:ascii="Times New Roman" w:hAnsi="Times New Roman"/>
              </w:rPr>
              <w:lastRenderedPageBreak/>
              <w:t xml:space="preserve">факту поставки всего Оборудования, предусмотренного Спецификацией, и оказания Услуг. </w:t>
            </w:r>
          </w:p>
          <w:p w:rsidR="00182238" w:rsidRPr="00182238" w:rsidRDefault="00182238" w:rsidP="003402A0">
            <w:pPr>
              <w:pStyle w:val="ConsNonformat"/>
              <w:widowControl/>
              <w:tabs>
                <w:tab w:val="left" w:pos="709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8" w:rsidRPr="00182238" w:rsidRDefault="00182238" w:rsidP="003402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22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 поставки Оборудования: Поставка Оборудования производится в рабочие дни с 9-00 час</w:t>
            </w:r>
            <w:proofErr w:type="gramStart"/>
            <w:r w:rsidRPr="0018223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822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82238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182238">
              <w:rPr>
                <w:rFonts w:ascii="Times New Roman" w:hAnsi="Times New Roman" w:cs="Times New Roman"/>
                <w:sz w:val="20"/>
                <w:szCs w:val="20"/>
              </w:rPr>
              <w:t>о 15-00 час. (время местное). Поставщик уведомляет Заказчика о предполагаемой дате поставки Оборудования не менее чем за 2 рабочих дня.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2238" w:rsidRPr="00AE5486" w:rsidRDefault="00182238" w:rsidP="003402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E548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01.06.2026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8" w:rsidRPr="00AE5486" w:rsidRDefault="00182238" w:rsidP="003402A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AE5486">
              <w:rPr>
                <w:rFonts w:ascii="Times New Roman" w:eastAsiaTheme="minorHAnsi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10000,00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38" w:rsidRPr="00AE5486" w:rsidRDefault="00182238" w:rsidP="00340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548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Цена принята в расчет НМЦК. </w:t>
            </w:r>
          </w:p>
        </w:tc>
      </w:tr>
    </w:tbl>
    <w:p w:rsidR="00491D39" w:rsidRPr="000F21AB" w:rsidRDefault="00491D39" w:rsidP="002052C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22B" w:rsidRPr="00CE3909" w:rsidRDefault="005E722B" w:rsidP="005E72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 w:rsidRPr="00D6285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Осуществлен анализ общедоступной ценовой информации (реклама, каталоги, описания услуг и другие предложения, обращенные к неопределенному кругу лиц, сведения о </w:t>
      </w:r>
      <w:r w:rsidRPr="00CE3909">
        <w:rPr>
          <w:rFonts w:ascii="Times New Roman" w:eastAsia="Calibri" w:hAnsi="Times New Roman" w:cs="Times New Roman"/>
          <w:sz w:val="24"/>
          <w:szCs w:val="24"/>
          <w:lang w:eastAsia="en-US"/>
        </w:rPr>
        <w:t>заключенных контракта на поставку товара с условиями, схожими с потребностями заказчика</w:t>
      </w:r>
      <w:r w:rsidRPr="00CE390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E3909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tbl>
      <w:tblPr>
        <w:tblpPr w:leftFromText="180" w:rightFromText="180" w:vertAnchor="text" w:tblpX="108" w:tblpY="1"/>
        <w:tblOverlap w:val="never"/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4"/>
        <w:gridCol w:w="9782"/>
        <w:gridCol w:w="2126"/>
        <w:gridCol w:w="3544"/>
      </w:tblGrid>
      <w:tr w:rsidR="005E722B" w:rsidRPr="00CE3909" w:rsidTr="005E722B"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5E722B" w:rsidRPr="00093AC1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AC1"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093AC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093AC1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093AC1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9782" w:type="dxa"/>
            <w:tcBorders>
              <w:left w:val="single" w:sz="4" w:space="0" w:color="auto"/>
            </w:tcBorders>
            <w:shd w:val="clear" w:color="auto" w:fill="auto"/>
          </w:tcPr>
          <w:p w:rsidR="005E722B" w:rsidRPr="00093AC1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AC1">
              <w:rPr>
                <w:rFonts w:ascii="Times New Roman" w:eastAsia="Times New Roman" w:hAnsi="Times New Roman" w:cs="Times New Roman"/>
                <w:b/>
              </w:rPr>
              <w:t>Ссылка на источник</w:t>
            </w:r>
          </w:p>
        </w:tc>
        <w:tc>
          <w:tcPr>
            <w:tcW w:w="2126" w:type="dxa"/>
          </w:tcPr>
          <w:p w:rsidR="005E722B" w:rsidRPr="00093AC1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AC1">
              <w:rPr>
                <w:rFonts w:ascii="Times New Roman" w:eastAsia="Times New Roman" w:hAnsi="Times New Roman" w:cs="Times New Roman"/>
                <w:b/>
              </w:rPr>
              <w:t>Цена за ед. руб.</w:t>
            </w:r>
          </w:p>
        </w:tc>
        <w:tc>
          <w:tcPr>
            <w:tcW w:w="3544" w:type="dxa"/>
          </w:tcPr>
          <w:p w:rsidR="005E722B" w:rsidRPr="00093AC1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93AC1">
              <w:rPr>
                <w:rFonts w:ascii="Times New Roman" w:eastAsia="Times New Roman" w:hAnsi="Times New Roman" w:cs="Times New Roman"/>
                <w:b/>
              </w:rPr>
              <w:t>Причина использования/неиспользования ценовой информации</w:t>
            </w:r>
          </w:p>
        </w:tc>
      </w:tr>
      <w:tr w:rsidR="005E722B" w:rsidRPr="00CE3909" w:rsidTr="005E722B"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5E722B" w:rsidRPr="00CE3909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1908" w:type="dxa"/>
            <w:gridSpan w:val="2"/>
          </w:tcPr>
          <w:p w:rsidR="005E722B" w:rsidRPr="00CE3909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Отоскоп, прямой</w:t>
            </w:r>
          </w:p>
        </w:tc>
        <w:tc>
          <w:tcPr>
            <w:tcW w:w="3544" w:type="dxa"/>
          </w:tcPr>
          <w:p w:rsidR="005E722B" w:rsidRPr="00093AC1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ind w:right="-250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5E722B" w:rsidRPr="00CE3909" w:rsidTr="005E722B">
        <w:trPr>
          <w:trHeight w:val="64"/>
        </w:trPr>
        <w:tc>
          <w:tcPr>
            <w:tcW w:w="674" w:type="dxa"/>
            <w:tcBorders>
              <w:right w:val="single" w:sz="4" w:space="0" w:color="auto"/>
            </w:tcBorders>
            <w:shd w:val="clear" w:color="auto" w:fill="auto"/>
          </w:tcPr>
          <w:p w:rsidR="005E722B" w:rsidRPr="00FF44BF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4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2" w:type="dxa"/>
            <w:tcBorders>
              <w:left w:val="single" w:sz="4" w:space="0" w:color="auto"/>
            </w:tcBorders>
            <w:shd w:val="clear" w:color="auto" w:fill="auto"/>
          </w:tcPr>
          <w:p w:rsidR="005E722B" w:rsidRPr="00C72BF5" w:rsidRDefault="001F78DC" w:rsidP="005E722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hyperlink r:id="rId7" w:history="1">
              <w:r w:rsidR="005E722B" w:rsidRPr="00C72BF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medexinter.ru/produkciya-kawe-germaniya/otoskopy-kawe-germaniya/otoskopy-pikkolayt-kawe-germaniya/otoskop-kawe-pikkolayt-fibroopticheskiy-tip-fo/?utm_source=yandex&amp;utm_medium=cpc&amp;utm_campaign=epk-poisk-rossiya&amp;utm_content=autotarget&amp;utm_term=---autotargeting&amp;yclid=15339184674675884031</w:t>
              </w:r>
            </w:hyperlink>
          </w:p>
        </w:tc>
        <w:tc>
          <w:tcPr>
            <w:tcW w:w="2126" w:type="dxa"/>
          </w:tcPr>
          <w:p w:rsidR="005E722B" w:rsidRPr="00604F88" w:rsidRDefault="005E722B" w:rsidP="005E72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5E722B" w:rsidRPr="00663615" w:rsidRDefault="005E722B" w:rsidP="005E722B">
            <w:pPr>
              <w:pStyle w:val="a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3615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ценовая информация</w:t>
            </w:r>
          </w:p>
        </w:tc>
      </w:tr>
    </w:tbl>
    <w:p w:rsidR="00AF006F" w:rsidRDefault="00AF006F" w:rsidP="00FC2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559B8" w:rsidRPr="008E340D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Р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азмещен запрос о представлении ценовой информации на официальном сайте единой информационной системы в сфере закупок </w:t>
      </w:r>
      <w:r w:rsidRPr="008E340D">
        <w:rPr>
          <w:rFonts w:ascii="Times New Roman" w:eastAsia="Calibri" w:hAnsi="Times New Roman" w:cs="Times New Roman"/>
          <w:sz w:val="24"/>
          <w:szCs w:val="24"/>
          <w:lang w:eastAsia="en-US"/>
        </w:rPr>
        <w:t>(№</w:t>
      </w:r>
      <w:r w:rsidR="008E340D" w:rsidRPr="008E340D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0322300011826000079</w:t>
      </w:r>
      <w:r w:rsidRPr="008E340D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4453F" w:rsidRPr="008E340D">
        <w:rPr>
          <w:rFonts w:ascii="Times New Roman" w:eastAsia="Calibri" w:hAnsi="Times New Roman" w:cs="Times New Roman"/>
          <w:sz w:val="24"/>
          <w:szCs w:val="24"/>
          <w:lang w:eastAsia="en-US"/>
        </w:rPr>
        <w:t>Ценовые предложения не получены.</w:t>
      </w:r>
    </w:p>
    <w:p w:rsidR="00491D39" w:rsidRPr="008E340D" w:rsidRDefault="00491D39" w:rsidP="00FC2C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B559B8" w:rsidRDefault="00B559B8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- Н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аправлены запросы о предоставлении ценовой информации </w:t>
      </w:r>
      <w:r w:rsidR="0036328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F21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поставщикам, обладающим опытом поставок соответствующего товара, информация о которых имеется в свободном доступе. </w:t>
      </w:r>
      <w:r w:rsidR="006D21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Получены четыре предложения  </w:t>
      </w:r>
      <w:r w:rsidR="0036328B" w:rsidRPr="003632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 </w:t>
      </w:r>
      <w:r w:rsidR="006D21F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ценовой информацией,  которые использовали для  расчета НМЦК. </w:t>
      </w:r>
    </w:p>
    <w:p w:rsidR="00491D39" w:rsidRDefault="00491D39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</w:p>
    <w:p w:rsidR="00F87F04" w:rsidRDefault="00A141AB" w:rsidP="00A1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>На основании полученной ценовой информации осуществлен расчет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bookmarkStart w:id="0" w:name="_MON_1452692368"/>
    <w:bookmarkEnd w:id="0"/>
    <w:p w:rsidR="005F0CC7" w:rsidRDefault="006D21F9" w:rsidP="00A1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5019" w:dyaOrig="17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04.95pt;height:80.05pt" o:ole="">
            <v:imagedata r:id="rId8" o:title=""/>
          </v:shape>
          <o:OLEObject Type="Embed" ProgID="Excel.Sheet.12" ShapeID="_x0000_i1026" DrawAspect="Content" ObjectID="_1844229596" r:id="rId9"/>
        </w:object>
      </w:r>
    </w:p>
    <w:p w:rsidR="008149C1" w:rsidRPr="00F87F04" w:rsidRDefault="008149C1" w:rsidP="008149C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87F04">
        <w:rPr>
          <w:rFonts w:ascii="Times New Roman" w:eastAsia="Times New Roman" w:hAnsi="Times New Roman" w:cs="Times New Roman"/>
          <w:bCs/>
          <w:sz w:val="24"/>
          <w:szCs w:val="24"/>
        </w:rPr>
        <w:t>Стоимость технического обслуживания (СТО)</w:t>
      </w:r>
    </w:p>
    <w:bookmarkStart w:id="1" w:name="_MON_1660390557"/>
    <w:bookmarkEnd w:id="1"/>
    <w:p w:rsidR="008149C1" w:rsidRDefault="00054DDE" w:rsidP="00FC2C8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70C0"/>
          <w:sz w:val="24"/>
          <w:szCs w:val="24"/>
          <w:lang w:eastAsia="en-US"/>
        </w:rPr>
      </w:pPr>
      <w:r>
        <w:object w:dxaOrig="15646" w:dyaOrig="1339">
          <v:shape id="_x0000_i1025" type="#_x0000_t75" style="width:732.9pt;height:61.8pt" o:ole="">
            <v:imagedata r:id="rId10" o:title=""/>
          </v:shape>
          <o:OLEObject Type="Embed" ProgID="Excel.Sheet.12" ShapeID="_x0000_i1025" DrawAspect="Content" ObjectID="_1844229597" r:id="rId11"/>
        </w:object>
      </w:r>
    </w:p>
    <w:p w:rsidR="001D7041" w:rsidRDefault="001D7041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673A" w:rsidRPr="001D7041" w:rsidRDefault="00A141AB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D7041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 контракта:</w:t>
      </w:r>
    </w:p>
    <w:bookmarkStart w:id="2" w:name="_MON_1660390849"/>
    <w:bookmarkEnd w:id="2"/>
    <w:p w:rsidR="008149C1" w:rsidRDefault="006D21F9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object w:dxaOrig="13946" w:dyaOrig="1551">
          <v:shape id="_x0000_i1027" type="#_x0000_t75" style="width:739.9pt;height:71.45pt" o:ole="">
            <v:imagedata r:id="rId12" o:title=""/>
          </v:shape>
          <o:OLEObject Type="Embed" ProgID="Excel.Sheet.12" ShapeID="_x0000_i1027" DrawAspect="Content" ObjectID="_1844229598" r:id="rId13"/>
        </w:object>
      </w:r>
    </w:p>
    <w:p w:rsidR="008149C1" w:rsidRDefault="008149C1" w:rsidP="00FC2C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59B8" w:rsidRPr="000F21AB" w:rsidRDefault="00B559B8" w:rsidP="00B559B8">
      <w:pPr>
        <w:spacing w:after="0"/>
        <w:rPr>
          <w:rFonts w:ascii="Calibri" w:eastAsia="Calibri" w:hAnsi="Calibri" w:cs="Times New Roman"/>
          <w:vanish/>
          <w:lang w:eastAsia="en-US"/>
        </w:rPr>
      </w:pPr>
    </w:p>
    <w:p w:rsidR="00B559B8" w:rsidRPr="000F21AB" w:rsidRDefault="00B559B8" w:rsidP="00B55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:rsidR="00B903FF" w:rsidRPr="00A005FF" w:rsidRDefault="00B559B8" w:rsidP="00B559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05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8E340D" w:rsidRPr="00A005FF">
        <w:rPr>
          <w:rFonts w:ascii="Times New Roman" w:eastAsia="Times New Roman" w:hAnsi="Times New Roman" w:cs="Times New Roman"/>
          <w:sz w:val="24"/>
          <w:szCs w:val="24"/>
        </w:rPr>
        <w:t xml:space="preserve">ИСХ. </w:t>
      </w:r>
      <w:r w:rsidR="00B37366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="008C272A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="008C272A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.2026</w:t>
      </w:r>
      <w:r w:rsidR="00B37366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№ 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781112</w:t>
      </w:r>
      <w:r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004777" w:rsidRPr="00A005FF" w:rsidRDefault="00004777" w:rsidP="00B559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Предложение 2: 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ИСХ. </w:t>
      </w:r>
      <w:r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="008C272A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06</w:t>
      </w:r>
      <w:r w:rsidR="008C272A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.2026г </w:t>
      </w:r>
      <w:r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8E340D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141; </w:t>
      </w:r>
    </w:p>
    <w:p w:rsidR="006D21F9" w:rsidRPr="00A005FF" w:rsidRDefault="00B559B8" w:rsidP="00B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005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</w:t>
      </w:r>
      <w:r w:rsidR="005E3669" w:rsidRPr="00A005F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005F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82238" w:rsidRPr="00A005FF">
        <w:rPr>
          <w:rFonts w:ascii="Times New Roman" w:eastAsia="Times New Roman" w:hAnsi="Times New Roman" w:cs="Times New Roman"/>
          <w:sz w:val="24"/>
          <w:szCs w:val="24"/>
        </w:rPr>
        <w:t xml:space="preserve">Реестровая запись № </w:t>
      </w:r>
      <w:hyperlink r:id="rId14" w:tgtFrame="_blank" w:history="1">
        <w:r w:rsidR="00182238" w:rsidRPr="00A005FF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2272501189226000029</w:t>
        </w:r>
      </w:hyperlink>
    </w:p>
    <w:p w:rsidR="006D21F9" w:rsidRPr="00A005FF" w:rsidRDefault="006D21F9" w:rsidP="00B559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05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4: </w:t>
      </w:r>
      <w:r w:rsidR="00A005FF" w:rsidRPr="00A005FF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Исх. № 5410 от 26.06.2026 г.</w:t>
      </w:r>
    </w:p>
    <w:p w:rsidR="006D21F9" w:rsidRPr="00A005FF" w:rsidRDefault="006D21F9" w:rsidP="006D21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005FF">
        <w:rPr>
          <w:rFonts w:ascii="Times New Roman" w:eastAsia="Times New Roman" w:hAnsi="Times New Roman" w:cs="Times New Roman"/>
          <w:sz w:val="24"/>
          <w:szCs w:val="24"/>
        </w:rPr>
        <w:t xml:space="preserve">Предложение 5: ИСХ. </w:t>
      </w:r>
      <w:r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26</w:t>
      </w:r>
      <w:r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.06.2026г. № </w:t>
      </w:r>
      <w:r w:rsidR="00A005FF" w:rsidRPr="00A005FF">
        <w:rPr>
          <w:rFonts w:ascii="Times New Roman" w:eastAsia="Calibri" w:hAnsi="Times New Roman" w:cs="Times New Roman"/>
          <w:sz w:val="24"/>
          <w:szCs w:val="24"/>
          <w:lang w:eastAsia="en-US"/>
        </w:rPr>
        <w:t>208</w:t>
      </w:r>
    </w:p>
    <w:p w:rsidR="006D21F9" w:rsidRDefault="006D21F9" w:rsidP="00B55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59B8" w:rsidRPr="000F21AB" w:rsidRDefault="00B559B8" w:rsidP="00B559B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8E34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29</w:t>
      </w:r>
      <w:r w:rsidR="008C27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8E34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06</w:t>
      </w:r>
      <w:r w:rsidR="008C27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05019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 w:rsidR="008C272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F87F0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г.</w:t>
      </w:r>
    </w:p>
    <w:p w:rsidR="000D673A" w:rsidRPr="009B6980" w:rsidRDefault="00B559B8" w:rsidP="00B559B8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управляющего: </w:t>
      </w:r>
      <w:proofErr w:type="spellStart"/>
      <w:r w:rsidR="008E34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Линейцева</w:t>
      </w:r>
      <w:proofErr w:type="spellEnd"/>
      <w:r w:rsidR="008E340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Ирина Сергеевна </w:t>
      </w:r>
    </w:p>
    <w:sectPr w:rsidR="000D673A" w:rsidRPr="009B6980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34C24"/>
    <w:rsid w:val="00004777"/>
    <w:rsid w:val="00015AB4"/>
    <w:rsid w:val="00015FD3"/>
    <w:rsid w:val="000173C9"/>
    <w:rsid w:val="00022A6F"/>
    <w:rsid w:val="00036351"/>
    <w:rsid w:val="00040E28"/>
    <w:rsid w:val="0005019D"/>
    <w:rsid w:val="00050890"/>
    <w:rsid w:val="00054DDE"/>
    <w:rsid w:val="00062A5B"/>
    <w:rsid w:val="000660CC"/>
    <w:rsid w:val="00070E41"/>
    <w:rsid w:val="0007291E"/>
    <w:rsid w:val="00073213"/>
    <w:rsid w:val="00086AA5"/>
    <w:rsid w:val="000909B8"/>
    <w:rsid w:val="000A18F6"/>
    <w:rsid w:val="000A5766"/>
    <w:rsid w:val="000B34DD"/>
    <w:rsid w:val="000B7765"/>
    <w:rsid w:val="000D173D"/>
    <w:rsid w:val="000D4CF8"/>
    <w:rsid w:val="000D673A"/>
    <w:rsid w:val="000F21AB"/>
    <w:rsid w:val="001105BF"/>
    <w:rsid w:val="00111352"/>
    <w:rsid w:val="00115F17"/>
    <w:rsid w:val="00121E4E"/>
    <w:rsid w:val="001224AB"/>
    <w:rsid w:val="001327A2"/>
    <w:rsid w:val="00137BE6"/>
    <w:rsid w:val="00137EF9"/>
    <w:rsid w:val="001432D6"/>
    <w:rsid w:val="00146969"/>
    <w:rsid w:val="00182238"/>
    <w:rsid w:val="00187A92"/>
    <w:rsid w:val="00195311"/>
    <w:rsid w:val="001A011C"/>
    <w:rsid w:val="001B4B6A"/>
    <w:rsid w:val="001B6403"/>
    <w:rsid w:val="001C5CEA"/>
    <w:rsid w:val="001C6914"/>
    <w:rsid w:val="001D2874"/>
    <w:rsid w:val="001D3352"/>
    <w:rsid w:val="001D44DC"/>
    <w:rsid w:val="001D7041"/>
    <w:rsid w:val="001E36ED"/>
    <w:rsid w:val="001E71D9"/>
    <w:rsid w:val="001F78DC"/>
    <w:rsid w:val="00203BEB"/>
    <w:rsid w:val="00204367"/>
    <w:rsid w:val="002052C4"/>
    <w:rsid w:val="002279A9"/>
    <w:rsid w:val="00234C24"/>
    <w:rsid w:val="002430CE"/>
    <w:rsid w:val="002671EE"/>
    <w:rsid w:val="00267947"/>
    <w:rsid w:val="00290FB8"/>
    <w:rsid w:val="002A144E"/>
    <w:rsid w:val="002A5280"/>
    <w:rsid w:val="002C4D8F"/>
    <w:rsid w:val="002D3013"/>
    <w:rsid w:val="002D623A"/>
    <w:rsid w:val="002F4156"/>
    <w:rsid w:val="0030341B"/>
    <w:rsid w:val="003069F2"/>
    <w:rsid w:val="00317148"/>
    <w:rsid w:val="00321F46"/>
    <w:rsid w:val="00327699"/>
    <w:rsid w:val="00331931"/>
    <w:rsid w:val="0036328B"/>
    <w:rsid w:val="0037572D"/>
    <w:rsid w:val="003832BC"/>
    <w:rsid w:val="00396B99"/>
    <w:rsid w:val="003A3578"/>
    <w:rsid w:val="003C50E7"/>
    <w:rsid w:val="003D19C4"/>
    <w:rsid w:val="003D655B"/>
    <w:rsid w:val="003D7BF6"/>
    <w:rsid w:val="003F274C"/>
    <w:rsid w:val="003F3675"/>
    <w:rsid w:val="003F57BC"/>
    <w:rsid w:val="004026EC"/>
    <w:rsid w:val="00420E93"/>
    <w:rsid w:val="0042480E"/>
    <w:rsid w:val="004314E1"/>
    <w:rsid w:val="00437777"/>
    <w:rsid w:val="00444B0A"/>
    <w:rsid w:val="00456667"/>
    <w:rsid w:val="0045716B"/>
    <w:rsid w:val="00462E8F"/>
    <w:rsid w:val="00466408"/>
    <w:rsid w:val="00466B17"/>
    <w:rsid w:val="00483855"/>
    <w:rsid w:val="00491939"/>
    <w:rsid w:val="00491D39"/>
    <w:rsid w:val="00492259"/>
    <w:rsid w:val="00495AB1"/>
    <w:rsid w:val="004C3D44"/>
    <w:rsid w:val="004E192E"/>
    <w:rsid w:val="004E3ADA"/>
    <w:rsid w:val="00500779"/>
    <w:rsid w:val="00500FBD"/>
    <w:rsid w:val="005023D2"/>
    <w:rsid w:val="00510A44"/>
    <w:rsid w:val="005447AE"/>
    <w:rsid w:val="00545E50"/>
    <w:rsid w:val="00560297"/>
    <w:rsid w:val="00561F68"/>
    <w:rsid w:val="00571460"/>
    <w:rsid w:val="0057548E"/>
    <w:rsid w:val="00575C1E"/>
    <w:rsid w:val="00582C34"/>
    <w:rsid w:val="0059252D"/>
    <w:rsid w:val="005B0B0B"/>
    <w:rsid w:val="005B16DB"/>
    <w:rsid w:val="005B17F0"/>
    <w:rsid w:val="005C10B9"/>
    <w:rsid w:val="005C1A2B"/>
    <w:rsid w:val="005C6073"/>
    <w:rsid w:val="005D0079"/>
    <w:rsid w:val="005D044A"/>
    <w:rsid w:val="005E2A5E"/>
    <w:rsid w:val="005E3669"/>
    <w:rsid w:val="005E722B"/>
    <w:rsid w:val="005F0CC7"/>
    <w:rsid w:val="006021B7"/>
    <w:rsid w:val="00611859"/>
    <w:rsid w:val="00616F9B"/>
    <w:rsid w:val="006223B1"/>
    <w:rsid w:val="006255CB"/>
    <w:rsid w:val="006420D8"/>
    <w:rsid w:val="00643702"/>
    <w:rsid w:val="00651E50"/>
    <w:rsid w:val="006605F7"/>
    <w:rsid w:val="00667E84"/>
    <w:rsid w:val="00690304"/>
    <w:rsid w:val="006A084B"/>
    <w:rsid w:val="006B1FEC"/>
    <w:rsid w:val="006D21F9"/>
    <w:rsid w:val="006D37C3"/>
    <w:rsid w:val="006D735D"/>
    <w:rsid w:val="006E54D0"/>
    <w:rsid w:val="006F5F18"/>
    <w:rsid w:val="00706111"/>
    <w:rsid w:val="007117C7"/>
    <w:rsid w:val="00714C3D"/>
    <w:rsid w:val="00722617"/>
    <w:rsid w:val="007234F6"/>
    <w:rsid w:val="00725658"/>
    <w:rsid w:val="00756EC2"/>
    <w:rsid w:val="00763FBC"/>
    <w:rsid w:val="0076671D"/>
    <w:rsid w:val="00767CAD"/>
    <w:rsid w:val="0078001D"/>
    <w:rsid w:val="00782436"/>
    <w:rsid w:val="0078416F"/>
    <w:rsid w:val="00794313"/>
    <w:rsid w:val="007A04C4"/>
    <w:rsid w:val="007A0EBC"/>
    <w:rsid w:val="007B6548"/>
    <w:rsid w:val="007B7944"/>
    <w:rsid w:val="007B7BD6"/>
    <w:rsid w:val="007D295D"/>
    <w:rsid w:val="007D2C38"/>
    <w:rsid w:val="007F2B03"/>
    <w:rsid w:val="008149C1"/>
    <w:rsid w:val="0081556E"/>
    <w:rsid w:val="00815C4C"/>
    <w:rsid w:val="008174CB"/>
    <w:rsid w:val="00824566"/>
    <w:rsid w:val="00825FE9"/>
    <w:rsid w:val="00827F68"/>
    <w:rsid w:val="00832DC7"/>
    <w:rsid w:val="00841E29"/>
    <w:rsid w:val="00845006"/>
    <w:rsid w:val="00863CB4"/>
    <w:rsid w:val="0086712C"/>
    <w:rsid w:val="00874A28"/>
    <w:rsid w:val="0087763E"/>
    <w:rsid w:val="00896339"/>
    <w:rsid w:val="008A2F06"/>
    <w:rsid w:val="008A5A00"/>
    <w:rsid w:val="008C0378"/>
    <w:rsid w:val="008C272A"/>
    <w:rsid w:val="008C5267"/>
    <w:rsid w:val="008E340D"/>
    <w:rsid w:val="008E7191"/>
    <w:rsid w:val="008F2B10"/>
    <w:rsid w:val="008F710E"/>
    <w:rsid w:val="00903CA6"/>
    <w:rsid w:val="00913FD7"/>
    <w:rsid w:val="00920306"/>
    <w:rsid w:val="009241E0"/>
    <w:rsid w:val="009314C5"/>
    <w:rsid w:val="00932D38"/>
    <w:rsid w:val="0093793A"/>
    <w:rsid w:val="00941B9D"/>
    <w:rsid w:val="0094453F"/>
    <w:rsid w:val="009448C9"/>
    <w:rsid w:val="00965CB4"/>
    <w:rsid w:val="0096776A"/>
    <w:rsid w:val="00970070"/>
    <w:rsid w:val="009A1693"/>
    <w:rsid w:val="009A1A68"/>
    <w:rsid w:val="009A2605"/>
    <w:rsid w:val="009A5DFE"/>
    <w:rsid w:val="009B4D1E"/>
    <w:rsid w:val="009B6980"/>
    <w:rsid w:val="009C69FF"/>
    <w:rsid w:val="009D3123"/>
    <w:rsid w:val="009D554B"/>
    <w:rsid w:val="009E4126"/>
    <w:rsid w:val="009F0EA4"/>
    <w:rsid w:val="009F1293"/>
    <w:rsid w:val="00A005FF"/>
    <w:rsid w:val="00A1326B"/>
    <w:rsid w:val="00A13D77"/>
    <w:rsid w:val="00A141AB"/>
    <w:rsid w:val="00A14C63"/>
    <w:rsid w:val="00A36C84"/>
    <w:rsid w:val="00A37472"/>
    <w:rsid w:val="00A43B55"/>
    <w:rsid w:val="00A61B87"/>
    <w:rsid w:val="00A6207E"/>
    <w:rsid w:val="00A90F36"/>
    <w:rsid w:val="00A9195F"/>
    <w:rsid w:val="00AA038D"/>
    <w:rsid w:val="00AE1004"/>
    <w:rsid w:val="00AE22E3"/>
    <w:rsid w:val="00AE7367"/>
    <w:rsid w:val="00AE7DE8"/>
    <w:rsid w:val="00AF006F"/>
    <w:rsid w:val="00AF4926"/>
    <w:rsid w:val="00AF616A"/>
    <w:rsid w:val="00B1756C"/>
    <w:rsid w:val="00B25E51"/>
    <w:rsid w:val="00B37366"/>
    <w:rsid w:val="00B42977"/>
    <w:rsid w:val="00B44DDF"/>
    <w:rsid w:val="00B44E54"/>
    <w:rsid w:val="00B54E4B"/>
    <w:rsid w:val="00B559B8"/>
    <w:rsid w:val="00B65ED0"/>
    <w:rsid w:val="00B83E99"/>
    <w:rsid w:val="00B903FF"/>
    <w:rsid w:val="00BA22C3"/>
    <w:rsid w:val="00BA37BB"/>
    <w:rsid w:val="00BB76F7"/>
    <w:rsid w:val="00BD2FD4"/>
    <w:rsid w:val="00BD317D"/>
    <w:rsid w:val="00BD5F47"/>
    <w:rsid w:val="00BD60FC"/>
    <w:rsid w:val="00BD7C25"/>
    <w:rsid w:val="00BE3F77"/>
    <w:rsid w:val="00C00259"/>
    <w:rsid w:val="00C2184B"/>
    <w:rsid w:val="00C222B9"/>
    <w:rsid w:val="00C31E7C"/>
    <w:rsid w:val="00C475B5"/>
    <w:rsid w:val="00C516DC"/>
    <w:rsid w:val="00C535F1"/>
    <w:rsid w:val="00C550A6"/>
    <w:rsid w:val="00C56B32"/>
    <w:rsid w:val="00C62860"/>
    <w:rsid w:val="00C6296F"/>
    <w:rsid w:val="00C73948"/>
    <w:rsid w:val="00C74915"/>
    <w:rsid w:val="00C76E9A"/>
    <w:rsid w:val="00C82CD4"/>
    <w:rsid w:val="00C87A56"/>
    <w:rsid w:val="00C95913"/>
    <w:rsid w:val="00CA4EAE"/>
    <w:rsid w:val="00CB01C4"/>
    <w:rsid w:val="00CB63A2"/>
    <w:rsid w:val="00CC7AF1"/>
    <w:rsid w:val="00CD562A"/>
    <w:rsid w:val="00CE4489"/>
    <w:rsid w:val="00D12D9A"/>
    <w:rsid w:val="00D15824"/>
    <w:rsid w:val="00D321F7"/>
    <w:rsid w:val="00D36D4F"/>
    <w:rsid w:val="00D40758"/>
    <w:rsid w:val="00D41440"/>
    <w:rsid w:val="00D70DB2"/>
    <w:rsid w:val="00D7624B"/>
    <w:rsid w:val="00D81342"/>
    <w:rsid w:val="00D83A46"/>
    <w:rsid w:val="00D848DB"/>
    <w:rsid w:val="00D903EC"/>
    <w:rsid w:val="00D9449E"/>
    <w:rsid w:val="00D95260"/>
    <w:rsid w:val="00D96DC6"/>
    <w:rsid w:val="00DA2416"/>
    <w:rsid w:val="00DA404C"/>
    <w:rsid w:val="00DA54DE"/>
    <w:rsid w:val="00DB04D1"/>
    <w:rsid w:val="00DB42C4"/>
    <w:rsid w:val="00DB46B9"/>
    <w:rsid w:val="00DC4EE1"/>
    <w:rsid w:val="00DD14E3"/>
    <w:rsid w:val="00DD1FC0"/>
    <w:rsid w:val="00DE4161"/>
    <w:rsid w:val="00DF5BE7"/>
    <w:rsid w:val="00E10D7E"/>
    <w:rsid w:val="00E136FE"/>
    <w:rsid w:val="00E25547"/>
    <w:rsid w:val="00E32CAA"/>
    <w:rsid w:val="00E37356"/>
    <w:rsid w:val="00E40551"/>
    <w:rsid w:val="00E511B6"/>
    <w:rsid w:val="00E719E9"/>
    <w:rsid w:val="00E81AE0"/>
    <w:rsid w:val="00E858EE"/>
    <w:rsid w:val="00E91FA5"/>
    <w:rsid w:val="00EA22A8"/>
    <w:rsid w:val="00EA588E"/>
    <w:rsid w:val="00EA616D"/>
    <w:rsid w:val="00EC00A6"/>
    <w:rsid w:val="00EC45AA"/>
    <w:rsid w:val="00EC6BDD"/>
    <w:rsid w:val="00EE03B4"/>
    <w:rsid w:val="00EF3C57"/>
    <w:rsid w:val="00F04C89"/>
    <w:rsid w:val="00F05CD4"/>
    <w:rsid w:val="00F07B6A"/>
    <w:rsid w:val="00F151A0"/>
    <w:rsid w:val="00F34FE0"/>
    <w:rsid w:val="00F423F1"/>
    <w:rsid w:val="00F5048B"/>
    <w:rsid w:val="00F51E86"/>
    <w:rsid w:val="00F7249D"/>
    <w:rsid w:val="00F73950"/>
    <w:rsid w:val="00F87F04"/>
    <w:rsid w:val="00F92774"/>
    <w:rsid w:val="00F94C01"/>
    <w:rsid w:val="00FA642B"/>
    <w:rsid w:val="00FB5693"/>
    <w:rsid w:val="00FB7AD2"/>
    <w:rsid w:val="00FC2C8C"/>
    <w:rsid w:val="00FC5911"/>
    <w:rsid w:val="00FC6C92"/>
    <w:rsid w:val="00FE3C06"/>
    <w:rsid w:val="00FF2349"/>
    <w:rsid w:val="00FF4DB6"/>
    <w:rsid w:val="00FF5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404C"/>
    <w:rPr>
      <w:color w:val="0000FF" w:themeColor="hyperlink"/>
      <w:u w:val="single"/>
    </w:rPr>
  </w:style>
  <w:style w:type="character" w:customStyle="1" w:styleId="sectioninfo2">
    <w:name w:val="section__info2"/>
    <w:basedOn w:val="a0"/>
    <w:rsid w:val="00D903EC"/>
    <w:rPr>
      <w:vanish w:val="0"/>
      <w:webHidden w:val="0"/>
      <w:sz w:val="24"/>
      <w:szCs w:val="24"/>
      <w:specVanish w:val="0"/>
    </w:rPr>
  </w:style>
  <w:style w:type="paragraph" w:styleId="a8">
    <w:name w:val="No Spacing"/>
    <w:uiPriority w:val="1"/>
    <w:qFormat/>
    <w:rsid w:val="005E722B"/>
    <w:pPr>
      <w:spacing w:after="0" w:line="240" w:lineRule="auto"/>
    </w:pPr>
  </w:style>
  <w:style w:type="paragraph" w:customStyle="1" w:styleId="ConsNonformat">
    <w:name w:val="ConsNonformat"/>
    <w:rsid w:val="00903CA6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text-break">
    <w:name w:val="text-break"/>
    <w:basedOn w:val="a0"/>
    <w:rsid w:val="00903CA6"/>
  </w:style>
  <w:style w:type="character" w:customStyle="1" w:styleId="docdata">
    <w:name w:val="docdata"/>
    <w:aliases w:val="docy,v5,1538,bqiaagaaeyqcaaagiaiaaangawaabw4daaaaaaaaaaaaaaaaaaaaaaaaaaaaaaaaaaaaaaaaaaaaaaaaaaaaaaaaaaaaaaaaaaaaaaaaaaaaaaaaaaaaaaaaaaaaaaaaaaaaaaaaaaaaaaaaaaaaaaaaaaaaaaaaaaaaaaaaaaaaaaaaaaaaaaaaaaaaaaaaaaaaaaaaaaaaaaaaaaaaaaaaaaaaaaaaaaaaaaaa"/>
    <w:basedOn w:val="a0"/>
    <w:rsid w:val="00A005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Microsoft_Office_Excel3.xlsx"/><Relationship Id="rId3" Type="http://schemas.openxmlformats.org/officeDocument/2006/relationships/settings" Target="settings.xml"/><Relationship Id="rId7" Type="http://schemas.openxmlformats.org/officeDocument/2006/relationships/hyperlink" Target="https://www.medexinter.ru/produkciya-kawe-germaniya/otoskopy-kawe-germaniya/otoskopy-pikkolayt-kawe-germaniya/otoskop-kawe-pikkolayt-fibroopticheskiy-tip-fo/?utm_source=yandex&amp;utm_medium=cpc&amp;utm_campaign=epk-poisk-rossiya&amp;utm_content=autotarget&amp;utm_term=---autotargeting&amp;yclid=15339184674675884031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akupki.gov.ru/epz/contract/contractCard/common-info.html?reestrNumber=2272501189226000029" TargetMode="External"/><Relationship Id="rId11" Type="http://schemas.openxmlformats.org/officeDocument/2006/relationships/package" Target="embeddings/_____Microsoft_Office_Excel2.xlsx"/><Relationship Id="rId5" Type="http://schemas.openxmlformats.org/officeDocument/2006/relationships/hyperlink" Target="https://zakupki.gov.ru/epz/contract/contractCard/common-info.html?reestrNumber=227250064762300014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_____Microsoft_Office_Excel1.xlsx"/><Relationship Id="rId14" Type="http://schemas.openxmlformats.org/officeDocument/2006/relationships/hyperlink" Target="https://zakupki.gov.ru/epz/contract/contractCard/common-info.html?reestrNumber=2272501189226000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DABA2-FE26-4295-B22B-5594FECF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Ирина</cp:lastModifiedBy>
  <cp:revision>4</cp:revision>
  <cp:lastPrinted>2020-08-24T22:12:00Z</cp:lastPrinted>
  <dcterms:created xsi:type="dcterms:W3CDTF">2026-06-25T04:53:00Z</dcterms:created>
  <dcterms:modified xsi:type="dcterms:W3CDTF">2026-06-28T23:13:00Z</dcterms:modified>
</cp:coreProperties>
</file>