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78B" w:rsidRPr="003605C5" w:rsidRDefault="00EB5555">
      <w:pPr>
        <w:widowControl w:val="0"/>
        <w:spacing w:after="0" w:line="240" w:lineRule="auto"/>
        <w:jc w:val="center"/>
        <w:rPr>
          <w:rFonts w:ascii="Times New Roman" w:hAnsi="Times New Roman"/>
          <w:b/>
          <w:color w:val="auto"/>
          <w:sz w:val="28"/>
          <w:szCs w:val="28"/>
        </w:rPr>
      </w:pPr>
      <w:r w:rsidRPr="00EB5555">
        <w:rPr>
          <w:rFonts w:ascii="Times New Roman" w:hAnsi="Times New Roman"/>
          <w:b/>
          <w:sz w:val="20"/>
        </w:rPr>
        <w:t xml:space="preserve">Контракт </w:t>
      </w:r>
      <w:r w:rsidRPr="003605C5">
        <w:rPr>
          <w:rFonts w:ascii="Times New Roman" w:hAnsi="Times New Roman"/>
          <w:b/>
          <w:color w:val="auto"/>
          <w:sz w:val="28"/>
          <w:szCs w:val="28"/>
        </w:rPr>
        <w:t>№</w:t>
      </w:r>
      <w:r w:rsidR="008648F4" w:rsidRPr="003605C5">
        <w:rPr>
          <w:rFonts w:ascii="Times New Roman" w:hAnsi="Times New Roman"/>
          <w:b/>
          <w:color w:val="auto"/>
          <w:sz w:val="28"/>
          <w:szCs w:val="28"/>
        </w:rPr>
        <w:t xml:space="preserve"> </w:t>
      </w:r>
    </w:p>
    <w:p w:rsidR="001602DC" w:rsidRDefault="001602DC" w:rsidP="001602DC">
      <w:pPr>
        <w:widowControl w:val="0"/>
        <w:spacing w:after="0" w:line="240" w:lineRule="auto"/>
        <w:jc w:val="center"/>
        <w:rPr>
          <w:rFonts w:ascii="Times New Roman" w:hAnsi="Times New Roman"/>
          <w:b/>
          <w:sz w:val="20"/>
        </w:rPr>
      </w:pPr>
      <w:r>
        <w:rPr>
          <w:rFonts w:ascii="Times New Roman" w:hAnsi="Times New Roman"/>
          <w:b/>
          <w:sz w:val="20"/>
        </w:rPr>
        <w:t xml:space="preserve">на поставку </w:t>
      </w:r>
      <w:r w:rsidR="00041049">
        <w:rPr>
          <w:rFonts w:ascii="Times New Roman" w:hAnsi="Times New Roman"/>
          <w:b/>
          <w:sz w:val="20"/>
        </w:rPr>
        <w:t>стульев для оснащения школьной столовой</w:t>
      </w:r>
    </w:p>
    <w:p w:rsidR="006B578B" w:rsidRPr="00EB5555" w:rsidRDefault="006B578B" w:rsidP="0026489E">
      <w:pPr>
        <w:widowControl w:val="0"/>
        <w:spacing w:after="0" w:line="240" w:lineRule="auto"/>
        <w:jc w:val="center"/>
        <w:rPr>
          <w:rFonts w:ascii="Times New Roman" w:hAnsi="Times New Roman"/>
          <w:sz w:val="20"/>
        </w:rPr>
      </w:pPr>
    </w:p>
    <w:p w:rsidR="006B578B" w:rsidRPr="00EB5555" w:rsidRDefault="00295BCF">
      <w:pPr>
        <w:widowControl w:val="0"/>
        <w:spacing w:after="0" w:line="240" w:lineRule="auto"/>
        <w:jc w:val="center"/>
        <w:rPr>
          <w:rFonts w:ascii="Times New Roman" w:hAnsi="Times New Roman"/>
          <w:sz w:val="20"/>
          <w:highlight w:val="yellow"/>
        </w:rPr>
      </w:pPr>
      <w:r>
        <w:rPr>
          <w:rFonts w:ascii="Times New Roman" w:hAnsi="Times New Roman"/>
          <w:sz w:val="20"/>
        </w:rPr>
        <w:t xml:space="preserve">«      </w:t>
      </w:r>
      <w:r w:rsidR="00E402FA">
        <w:rPr>
          <w:rFonts w:ascii="Times New Roman" w:hAnsi="Times New Roman"/>
          <w:sz w:val="20"/>
        </w:rPr>
        <w:t>»</w:t>
      </w:r>
      <w:r w:rsidR="003605C5">
        <w:rPr>
          <w:rFonts w:ascii="Times New Roman" w:hAnsi="Times New Roman"/>
          <w:sz w:val="20"/>
        </w:rPr>
        <w:t xml:space="preserve"> </w:t>
      </w:r>
      <w:r w:rsidR="00041049">
        <w:rPr>
          <w:rFonts w:ascii="Times New Roman" w:hAnsi="Times New Roman"/>
          <w:sz w:val="20"/>
        </w:rPr>
        <w:t>июня</w:t>
      </w:r>
      <w:r>
        <w:rPr>
          <w:rFonts w:ascii="Times New Roman" w:hAnsi="Times New Roman"/>
          <w:sz w:val="20"/>
        </w:rPr>
        <w:t xml:space="preserve"> </w:t>
      </w:r>
      <w:r w:rsidR="008648F4" w:rsidRPr="00EB5555">
        <w:rPr>
          <w:rFonts w:ascii="Times New Roman" w:hAnsi="Times New Roman"/>
          <w:sz w:val="20"/>
        </w:rPr>
        <w:t xml:space="preserve"> 202</w:t>
      </w:r>
      <w:r w:rsidR="009836B9">
        <w:rPr>
          <w:rFonts w:ascii="Times New Roman" w:hAnsi="Times New Roman"/>
          <w:sz w:val="20"/>
        </w:rPr>
        <w:t>6</w:t>
      </w:r>
      <w:r w:rsidR="008648F4" w:rsidRPr="00EB5555">
        <w:rPr>
          <w:rFonts w:ascii="Times New Roman" w:hAnsi="Times New Roman"/>
          <w:sz w:val="20"/>
        </w:rPr>
        <w:t xml:space="preserve"> г.                                                                                                     г. Киров </w:t>
      </w:r>
    </w:p>
    <w:p w:rsidR="006B578B" w:rsidRPr="00EB5555" w:rsidRDefault="006B578B">
      <w:pPr>
        <w:widowControl w:val="0"/>
        <w:spacing w:after="0" w:line="240" w:lineRule="auto"/>
        <w:ind w:firstLine="567"/>
        <w:jc w:val="both"/>
        <w:rPr>
          <w:rFonts w:ascii="Times New Roman" w:hAnsi="Times New Roman"/>
          <w:sz w:val="20"/>
          <w:highlight w:val="yellow"/>
        </w:rPr>
      </w:pPr>
    </w:p>
    <w:p w:rsidR="00037C77" w:rsidRPr="00037C77" w:rsidRDefault="00037C77" w:rsidP="00F84D56">
      <w:pPr>
        <w:widowControl w:val="0"/>
        <w:spacing w:after="0" w:line="240" w:lineRule="auto"/>
        <w:ind w:firstLine="708"/>
        <w:jc w:val="both"/>
        <w:rPr>
          <w:rFonts w:ascii="Times New Roman" w:hAnsi="Times New Roman"/>
          <w:sz w:val="20"/>
        </w:rPr>
      </w:pPr>
      <w:r w:rsidRPr="00037C77">
        <w:rPr>
          <w:rFonts w:ascii="Times New Roman" w:hAnsi="Times New Roman"/>
          <w:b/>
          <w:sz w:val="20"/>
        </w:rPr>
        <w:t>Муниципальное бюджетное общеобразовательное учреждение «</w:t>
      </w:r>
      <w:r w:rsidR="00F84D56">
        <w:rPr>
          <w:rFonts w:ascii="Times New Roman" w:hAnsi="Times New Roman"/>
          <w:b/>
          <w:sz w:val="20"/>
        </w:rPr>
        <w:t xml:space="preserve">Средняя </w:t>
      </w:r>
      <w:r w:rsidR="00F84D56" w:rsidRPr="00037C77">
        <w:rPr>
          <w:rFonts w:ascii="Times New Roman" w:hAnsi="Times New Roman"/>
          <w:b/>
          <w:sz w:val="20"/>
        </w:rPr>
        <w:t>общеобразовательная</w:t>
      </w:r>
      <w:r w:rsidRPr="00037C77">
        <w:rPr>
          <w:rFonts w:ascii="Times New Roman" w:hAnsi="Times New Roman"/>
          <w:b/>
          <w:sz w:val="20"/>
        </w:rPr>
        <w:t xml:space="preserve"> школа </w:t>
      </w:r>
      <w:r w:rsidR="00F84D56">
        <w:rPr>
          <w:rFonts w:ascii="Times New Roman" w:hAnsi="Times New Roman"/>
          <w:b/>
          <w:sz w:val="20"/>
        </w:rPr>
        <w:t>с углубленным изучением отдельных предметов №32</w:t>
      </w:r>
      <w:r w:rsidRPr="00037C77">
        <w:rPr>
          <w:rFonts w:ascii="Times New Roman" w:hAnsi="Times New Roman"/>
          <w:b/>
          <w:sz w:val="20"/>
        </w:rPr>
        <w:t xml:space="preserve">» города Кирова, </w:t>
      </w:r>
      <w:r w:rsidRPr="00037C77">
        <w:rPr>
          <w:rFonts w:ascii="Times New Roman" w:hAnsi="Times New Roman"/>
          <w:sz w:val="20"/>
        </w:rPr>
        <w:t xml:space="preserve">именуемое в дальнейшем «Заказчик», лице директора </w:t>
      </w:r>
      <w:r w:rsidR="00F84D56">
        <w:rPr>
          <w:rFonts w:ascii="Times New Roman" w:hAnsi="Times New Roman"/>
          <w:sz w:val="20"/>
        </w:rPr>
        <w:t>Старостиной Светланы Юрьевны</w:t>
      </w:r>
      <w:r w:rsidRPr="00037C77">
        <w:rPr>
          <w:rFonts w:ascii="Times New Roman" w:hAnsi="Times New Roman"/>
          <w:sz w:val="20"/>
        </w:rPr>
        <w:t xml:space="preserve">, действующего на основании Устава, с одной стороны, и </w:t>
      </w:r>
      <w:r w:rsidR="009836B9">
        <w:rPr>
          <w:rFonts w:ascii="Times New Roman" w:hAnsi="Times New Roman"/>
          <w:sz w:val="20"/>
        </w:rPr>
        <w:t>______________________</w:t>
      </w:r>
      <w:r w:rsidR="003605C5" w:rsidRPr="00134CF1">
        <w:rPr>
          <w:rFonts w:ascii="Times New Roman" w:hAnsi="Times New Roman"/>
          <w:bCs/>
          <w:sz w:val="20"/>
        </w:rPr>
        <w:t xml:space="preserve">, в лице </w:t>
      </w:r>
      <w:r w:rsidR="009836B9">
        <w:rPr>
          <w:rFonts w:ascii="Times New Roman" w:hAnsi="Times New Roman"/>
          <w:bCs/>
          <w:sz w:val="20"/>
        </w:rPr>
        <w:t>____________________</w:t>
      </w:r>
      <w:r w:rsidR="003605C5" w:rsidRPr="00134CF1">
        <w:rPr>
          <w:rFonts w:ascii="Times New Roman" w:hAnsi="Times New Roman"/>
          <w:sz w:val="20"/>
        </w:rPr>
        <w:t xml:space="preserve"> именуемое в дальнейшем «Постав</w:t>
      </w:r>
      <w:r w:rsidR="003605C5">
        <w:rPr>
          <w:rFonts w:ascii="Times New Roman" w:hAnsi="Times New Roman"/>
          <w:sz w:val="20"/>
        </w:rPr>
        <w:t>щик», действующей</w:t>
      </w:r>
      <w:r w:rsidR="003605C5" w:rsidRPr="00134CF1">
        <w:rPr>
          <w:rFonts w:ascii="Times New Roman" w:hAnsi="Times New Roman"/>
          <w:sz w:val="20"/>
        </w:rPr>
        <w:t xml:space="preserve"> на основании Устав</w:t>
      </w:r>
      <w:r w:rsidR="003605C5">
        <w:rPr>
          <w:rFonts w:ascii="Times New Roman" w:hAnsi="Times New Roman"/>
          <w:sz w:val="20"/>
        </w:rPr>
        <w:t>а</w:t>
      </w:r>
      <w:r w:rsidRPr="00037C77">
        <w:rPr>
          <w:rFonts w:ascii="Times New Roman" w:hAnsi="Times New Roman"/>
          <w:sz w:val="20"/>
        </w:rPr>
        <w:t>, с другой стороны, вместе именуемые в дальнейшем «Стороны»,  в соответствии с п.</w:t>
      </w:r>
      <w:r w:rsidR="008C4885">
        <w:rPr>
          <w:rFonts w:ascii="Times New Roman" w:hAnsi="Times New Roman"/>
          <w:sz w:val="20"/>
        </w:rPr>
        <w:t>4</w:t>
      </w:r>
      <w:r w:rsidRPr="00037C77">
        <w:rPr>
          <w:rFonts w:ascii="Times New Roman" w:hAnsi="Times New Roman"/>
          <w:sz w:val="20"/>
        </w:rPr>
        <w:t xml:space="preserve"> ч.1 ст.93 Федерального закона № 44-ФЗ от 05.04.2013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 Предмет Контракта</w:t>
      </w:r>
    </w:p>
    <w:p w:rsidR="00037C77" w:rsidRPr="00037C77" w:rsidRDefault="00037C77" w:rsidP="0026489E">
      <w:pPr>
        <w:widowControl w:val="0"/>
        <w:spacing w:after="0" w:line="240" w:lineRule="auto"/>
        <w:jc w:val="both"/>
        <w:rPr>
          <w:rFonts w:ascii="Times New Roman" w:eastAsia="Calibri" w:hAnsi="Times New Roman"/>
          <w:b/>
          <w:color w:val="auto"/>
          <w:sz w:val="20"/>
          <w:lang w:eastAsia="en-US"/>
        </w:rPr>
      </w:pPr>
      <w:r w:rsidRPr="00037C77">
        <w:rPr>
          <w:rFonts w:ascii="Times New Roman" w:hAnsi="Times New Roman"/>
          <w:sz w:val="20"/>
        </w:rPr>
        <w:t xml:space="preserve">1.1. Поставщик обязуется поставить </w:t>
      </w:r>
      <w:r w:rsidR="00041049">
        <w:rPr>
          <w:rFonts w:ascii="Times New Roman" w:hAnsi="Times New Roman"/>
          <w:b/>
          <w:sz w:val="20"/>
        </w:rPr>
        <w:t>стулья для оснащения школьной столовой</w:t>
      </w:r>
      <w:r w:rsidR="001602DC" w:rsidRPr="00037C77">
        <w:rPr>
          <w:rFonts w:ascii="Times New Roman" w:eastAsia="Calibri" w:hAnsi="Times New Roman"/>
          <w:b/>
          <w:color w:val="auto"/>
          <w:sz w:val="20"/>
          <w:lang w:eastAsia="en-US"/>
        </w:rPr>
        <w:t xml:space="preserve"> </w:t>
      </w:r>
      <w:r w:rsidRPr="00037C77">
        <w:rPr>
          <w:rFonts w:ascii="Times New Roman" w:hAnsi="Times New Roman"/>
          <w:sz w:val="20"/>
        </w:rPr>
        <w:t>(далее - Товар), а Заказчик обязуется принять и оплатить Товар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1.2. Наименование, количество поставляемого Товара указаны в спецификации (приложение №1 к Контракту) характеристики поставляемого Товара указаны в описании приобретаемого товара (приложение №2 к Контракту), являющиеся неотъемлемой частью Контракта.</w:t>
      </w:r>
    </w:p>
    <w:p w:rsidR="00037C77" w:rsidRDefault="00037C77" w:rsidP="00037C77">
      <w:pPr>
        <w:widowControl w:val="0"/>
        <w:spacing w:after="0" w:line="240" w:lineRule="auto"/>
        <w:ind w:firstLine="540"/>
        <w:jc w:val="both"/>
        <w:rPr>
          <w:rFonts w:ascii="Times New Roman" w:hAnsi="Times New Roman"/>
          <w:color w:val="auto"/>
          <w:kern w:val="2"/>
          <w:sz w:val="20"/>
          <w:lang w:eastAsia="zh-CN"/>
        </w:rPr>
      </w:pPr>
      <w:r w:rsidRPr="00037C77">
        <w:rPr>
          <w:rFonts w:ascii="Times New Roman" w:hAnsi="Times New Roman"/>
          <w:sz w:val="20"/>
        </w:rPr>
        <w:t>1.3. Идентификационный код закупки:</w:t>
      </w:r>
      <w:r w:rsidRPr="00037C77">
        <w:rPr>
          <w:rFonts w:ascii="Times New Roman" w:hAnsi="Times New Roman"/>
          <w:b/>
          <w:color w:val="auto"/>
          <w:kern w:val="2"/>
          <w:sz w:val="21"/>
          <w:szCs w:val="21"/>
          <w:lang w:eastAsia="zh-CN"/>
        </w:rPr>
        <w:t xml:space="preserve"> </w:t>
      </w:r>
      <w:r w:rsidR="008C4885" w:rsidRPr="008C4885">
        <w:rPr>
          <w:rFonts w:ascii="Times New Roman" w:hAnsi="Times New Roman"/>
          <w:sz w:val="20"/>
        </w:rPr>
        <w:t>263434604074143450100100090000000244</w:t>
      </w:r>
    </w:p>
    <w:p w:rsidR="000F72BB" w:rsidRPr="00037C77" w:rsidRDefault="000F72BB"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II. Цена Контракта и порядок расчетов</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ind w:firstLine="540"/>
        <w:jc w:val="both"/>
        <w:rPr>
          <w:rFonts w:ascii="Times New Roman" w:hAnsi="Times New Roman"/>
          <w:sz w:val="20"/>
        </w:rPr>
      </w:pPr>
      <w:bookmarkStart w:id="0" w:name="P1440"/>
      <w:bookmarkEnd w:id="0"/>
      <w:r w:rsidRPr="00037C77">
        <w:rPr>
          <w:rFonts w:ascii="Times New Roman" w:hAnsi="Times New Roman"/>
          <w:sz w:val="20"/>
        </w:rPr>
        <w:t xml:space="preserve">2.1. Цена Контракта составляет </w:t>
      </w:r>
      <w:r w:rsidR="009836B9">
        <w:rPr>
          <w:rFonts w:ascii="Times New Roman" w:hAnsi="Times New Roman"/>
          <w:sz w:val="20"/>
        </w:rPr>
        <w:t xml:space="preserve">       </w:t>
      </w:r>
      <w:r w:rsidRPr="003605C5">
        <w:rPr>
          <w:rFonts w:ascii="Times New Roman" w:hAnsi="Times New Roman"/>
          <w:b/>
          <w:sz w:val="20"/>
        </w:rPr>
        <w:t>(</w:t>
      </w:r>
      <w:r w:rsidR="009836B9">
        <w:rPr>
          <w:rFonts w:ascii="Times New Roman" w:hAnsi="Times New Roman"/>
          <w:b/>
          <w:sz w:val="20"/>
        </w:rPr>
        <w:t>___________________</w:t>
      </w:r>
      <w:r w:rsidRPr="003605C5">
        <w:rPr>
          <w:rFonts w:ascii="Times New Roman" w:hAnsi="Times New Roman"/>
          <w:b/>
          <w:sz w:val="20"/>
        </w:rPr>
        <w:t>) рублей 00</w:t>
      </w:r>
      <w:r w:rsidR="003605C5">
        <w:rPr>
          <w:rFonts w:ascii="Times New Roman" w:hAnsi="Times New Roman"/>
          <w:sz w:val="20"/>
        </w:rPr>
        <w:t xml:space="preserve"> </w:t>
      </w:r>
      <w:r w:rsidR="003605C5" w:rsidRPr="003605C5">
        <w:rPr>
          <w:rFonts w:ascii="Times New Roman" w:hAnsi="Times New Roman"/>
          <w:b/>
          <w:sz w:val="20"/>
        </w:rPr>
        <w:t>копейки</w:t>
      </w:r>
      <w:r w:rsidRPr="003605C5">
        <w:rPr>
          <w:rFonts w:ascii="Times New Roman" w:hAnsi="Times New Roman"/>
          <w:sz w:val="20"/>
        </w:rPr>
        <w:t>, не облагается НДС.</w:t>
      </w:r>
    </w:p>
    <w:p w:rsidR="00037C77" w:rsidRPr="00037C77" w:rsidRDefault="00037C77" w:rsidP="00037C77">
      <w:pPr>
        <w:widowControl w:val="0"/>
        <w:spacing w:after="0" w:line="240" w:lineRule="auto"/>
        <w:ind w:firstLine="540"/>
        <w:jc w:val="both"/>
        <w:rPr>
          <w:rFonts w:ascii="Times New Roman" w:hAnsi="Times New Roman"/>
          <w:sz w:val="20"/>
        </w:rPr>
      </w:pPr>
      <w:bookmarkStart w:id="1" w:name="P1457"/>
      <w:bookmarkStart w:id="2" w:name="P1445"/>
      <w:bookmarkEnd w:id="1"/>
      <w:bookmarkEnd w:id="2"/>
      <w:r w:rsidRPr="00037C77">
        <w:rPr>
          <w:rFonts w:ascii="Times New Roman" w:hAnsi="Times New Roman"/>
          <w:sz w:val="20"/>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37C77" w:rsidRPr="00037C77" w:rsidRDefault="00037C77" w:rsidP="00037C77">
      <w:pPr>
        <w:widowControl w:val="0"/>
        <w:spacing w:after="0" w:line="240" w:lineRule="auto"/>
        <w:ind w:firstLine="540"/>
        <w:jc w:val="both"/>
        <w:rPr>
          <w:rFonts w:ascii="Times New Roman" w:hAnsi="Times New Roman"/>
          <w:sz w:val="20"/>
        </w:rPr>
      </w:pPr>
      <w:bookmarkStart w:id="3" w:name="P1458"/>
      <w:bookmarkEnd w:id="3"/>
      <w:r w:rsidRPr="00037C77">
        <w:rPr>
          <w:rFonts w:ascii="Times New Roman" w:hAnsi="Times New Roman"/>
          <w:sz w:val="20"/>
        </w:rPr>
        <w:t>2.3. Цена Контракта включает в себя: стоимость Товара, расходы, связанные с доставкой, разгрузкой – погрузкой, размещением в местах хранения Заказчика (в том числе доставкой на этаж),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4" w:name="P1459"/>
      <w:bookmarkEnd w:id="4"/>
      <w:r w:rsidRPr="00037C77">
        <w:rPr>
          <w:rFonts w:ascii="Times New Roman" w:hAnsi="Times New Roman"/>
          <w:sz w:val="20"/>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8" w:history="1">
        <w:r w:rsidRPr="00037C77">
          <w:rPr>
            <w:rFonts w:ascii="Times New Roman" w:hAnsi="Times New Roman"/>
            <w:color w:val="0000FF"/>
            <w:sz w:val="20"/>
            <w:u w:val="single"/>
          </w:rPr>
          <w:t>законом</w:t>
        </w:r>
      </w:hyperlink>
      <w:r w:rsidRPr="00037C77">
        <w:rPr>
          <w:rFonts w:ascii="Times New Roman" w:hAnsi="Times New Roman"/>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 44-ФЗ)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5" w:name="P1460"/>
      <w:bookmarkEnd w:id="5"/>
      <w:r w:rsidRPr="00037C77">
        <w:rPr>
          <w:rFonts w:ascii="Times New Roman" w:hAnsi="Times New Roman"/>
          <w:sz w:val="20"/>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2.5. Источник финансирования Контракта – Средства бюджетных учреждений.</w:t>
      </w:r>
    </w:p>
    <w:p w:rsidR="00037C77" w:rsidRPr="00037C77" w:rsidRDefault="00037C77" w:rsidP="00037C77">
      <w:pPr>
        <w:spacing w:after="0" w:line="240" w:lineRule="auto"/>
        <w:ind w:firstLine="540"/>
        <w:jc w:val="both"/>
        <w:rPr>
          <w:rFonts w:ascii="Times New Roman" w:hAnsi="Times New Roman"/>
          <w:sz w:val="20"/>
        </w:rPr>
      </w:pPr>
      <w:r w:rsidRPr="00037C77">
        <w:rPr>
          <w:rFonts w:ascii="Times New Roman" w:hAnsi="Times New Roman"/>
          <w:sz w:val="20"/>
        </w:rPr>
        <w:t xml:space="preserve">2.6. Выплата аванса при исполнении контракта, заключенного с участником закупки, указанным в </w:t>
      </w:r>
      <w:hyperlink r:id="rId9" w:history="1">
        <w:r w:rsidRPr="00037C77">
          <w:rPr>
            <w:rFonts w:ascii="Times New Roman" w:hAnsi="Times New Roman"/>
            <w:color w:val="0000FF"/>
            <w:sz w:val="20"/>
            <w:u w:val="single"/>
          </w:rPr>
          <w:t>части 1</w:t>
        </w:r>
      </w:hyperlink>
      <w:r w:rsidRPr="00037C77">
        <w:rPr>
          <w:rFonts w:ascii="Times New Roman" w:hAnsi="Times New Roman"/>
          <w:sz w:val="20"/>
        </w:rPr>
        <w:t xml:space="preserve"> или </w:t>
      </w:r>
      <w:hyperlink r:id="rId10" w:history="1">
        <w:r w:rsidRPr="00037C77">
          <w:rPr>
            <w:rFonts w:ascii="Times New Roman" w:hAnsi="Times New Roman"/>
            <w:color w:val="0000FF"/>
            <w:sz w:val="20"/>
            <w:u w:val="single"/>
          </w:rPr>
          <w:t>2 статьи 37</w:t>
        </w:r>
      </w:hyperlink>
      <w:r w:rsidRPr="00037C77">
        <w:rPr>
          <w:rFonts w:ascii="Times New Roman" w:hAnsi="Times New Roman"/>
          <w:sz w:val="20"/>
        </w:rPr>
        <w:t xml:space="preserve"> Закона № 44-ФЗ, не допускается. </w:t>
      </w:r>
    </w:p>
    <w:p w:rsidR="00037C77" w:rsidRPr="00037C77" w:rsidRDefault="00037C77" w:rsidP="00037C77">
      <w:pPr>
        <w:spacing w:after="0" w:line="240" w:lineRule="auto"/>
        <w:ind w:firstLine="540"/>
        <w:jc w:val="both"/>
        <w:rPr>
          <w:rFonts w:ascii="Times New Roman" w:hAnsi="Times New Roman"/>
          <w:color w:val="FF0000"/>
          <w:sz w:val="20"/>
        </w:rPr>
      </w:pPr>
      <w:bookmarkStart w:id="6" w:name="P1473"/>
      <w:bookmarkStart w:id="7" w:name="P1469"/>
      <w:bookmarkStart w:id="8" w:name="P1468"/>
      <w:bookmarkStart w:id="9" w:name="P1467"/>
      <w:bookmarkStart w:id="10" w:name="P1466"/>
      <w:bookmarkStart w:id="11" w:name="P1464"/>
      <w:bookmarkStart w:id="12" w:name="P1462"/>
      <w:bookmarkEnd w:id="6"/>
      <w:bookmarkEnd w:id="7"/>
      <w:bookmarkEnd w:id="8"/>
      <w:bookmarkEnd w:id="9"/>
      <w:bookmarkEnd w:id="10"/>
      <w:bookmarkEnd w:id="11"/>
      <w:bookmarkEnd w:id="12"/>
      <w:r w:rsidRPr="00037C77">
        <w:rPr>
          <w:rFonts w:ascii="Times New Roman" w:hAnsi="Times New Roman"/>
          <w:sz w:val="20"/>
        </w:rPr>
        <w:t xml:space="preserve">2.7. Расчеты между Заказчиком и Поставщиком производятся не позднее </w:t>
      </w:r>
      <w:r w:rsidRPr="00037C77">
        <w:rPr>
          <w:rFonts w:ascii="Times New Roman" w:hAnsi="Times New Roman"/>
          <w:b/>
          <w:sz w:val="20"/>
        </w:rPr>
        <w:t>7 рабочих</w:t>
      </w:r>
      <w:r w:rsidRPr="00037C77">
        <w:rPr>
          <w:rFonts w:ascii="Times New Roman" w:hAnsi="Times New Roman"/>
          <w:sz w:val="20"/>
        </w:rPr>
        <w:t xml:space="preserve"> дней </w:t>
      </w:r>
      <w:bookmarkStart w:id="13" w:name="P1475"/>
      <w:bookmarkEnd w:id="13"/>
      <w:r w:rsidRPr="00037C77">
        <w:rPr>
          <w:rFonts w:ascii="Times New Roman" w:hAnsi="Times New Roman"/>
          <w:sz w:val="20"/>
        </w:rPr>
        <w:t>с даты подписания Заказчиком товарной накладной (УПД). Датой оплаты Заказчиком поставленного товара считается дата списания денежных средств с лицевого счета Заказчика.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2.9.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контракту за вычетом соответствующего размера неустойки (штрафа, пени). При этом оплата по контракту осуществляется на основании товарной накладной (УПД), в которой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14" w:name="P1477"/>
      <w:bookmarkEnd w:id="14"/>
      <w:r w:rsidRPr="00037C77">
        <w:rPr>
          <w:rFonts w:ascii="Times New Roman" w:hAnsi="Times New Roman"/>
          <w:sz w:val="20"/>
        </w:rPr>
        <w:t>III. Порядок, сроки и условия поставки</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rPr>
        <w:t>и приемки Товара</w:t>
      </w:r>
    </w:p>
    <w:p w:rsidR="00037C77" w:rsidRPr="00037C77" w:rsidRDefault="00037C77" w:rsidP="00037C77">
      <w:pPr>
        <w:widowControl w:val="0"/>
        <w:spacing w:after="0" w:line="240" w:lineRule="auto"/>
        <w:ind w:firstLine="540"/>
        <w:jc w:val="both"/>
        <w:rPr>
          <w:rFonts w:ascii="Times New Roman" w:hAnsi="Times New Roman"/>
          <w:sz w:val="20"/>
          <w:highlight w:val="yellow"/>
        </w:rPr>
      </w:pPr>
      <w:bookmarkStart w:id="15" w:name="P1480"/>
      <w:bookmarkEnd w:id="15"/>
      <w:r w:rsidRPr="00037C77">
        <w:rPr>
          <w:rFonts w:ascii="Times New Roman" w:hAnsi="Times New Roman"/>
          <w:sz w:val="20"/>
        </w:rPr>
        <w:t>3.1. Поставщик самостоятельно доставляет Товар Заказчику по адресу: Российская Федерация, Кировская область</w:t>
      </w:r>
      <w:r w:rsidRPr="00037C77">
        <w:rPr>
          <w:rFonts w:ascii="Times New Roman" w:hAnsi="Times New Roman"/>
          <w:b/>
          <w:sz w:val="20"/>
        </w:rPr>
        <w:t xml:space="preserve">, г. Киров, ул. </w:t>
      </w:r>
      <w:r w:rsidR="009836B9">
        <w:rPr>
          <w:rFonts w:ascii="Times New Roman" w:hAnsi="Times New Roman"/>
          <w:b/>
          <w:sz w:val="20"/>
        </w:rPr>
        <w:t>Воровского</w:t>
      </w:r>
      <w:r w:rsidRPr="00037C77">
        <w:rPr>
          <w:rFonts w:ascii="Times New Roman" w:hAnsi="Times New Roman"/>
          <w:b/>
          <w:sz w:val="20"/>
        </w:rPr>
        <w:t xml:space="preserve">, д. </w:t>
      </w:r>
      <w:r w:rsidR="00FA26C9">
        <w:rPr>
          <w:rFonts w:ascii="Times New Roman" w:hAnsi="Times New Roman"/>
          <w:b/>
          <w:sz w:val="20"/>
        </w:rPr>
        <w:t>126</w:t>
      </w:r>
      <w:r w:rsidRPr="00037C77">
        <w:rPr>
          <w:rFonts w:ascii="Times New Roman" w:hAnsi="Times New Roman"/>
          <w:b/>
          <w:sz w:val="20"/>
        </w:rPr>
        <w:t>.</w:t>
      </w:r>
    </w:p>
    <w:p w:rsidR="00037C77" w:rsidRPr="00037C77" w:rsidRDefault="00037C77" w:rsidP="00037C77">
      <w:pPr>
        <w:widowControl w:val="0"/>
        <w:spacing w:after="0" w:line="240" w:lineRule="auto"/>
        <w:ind w:firstLine="540"/>
        <w:jc w:val="both"/>
        <w:rPr>
          <w:rFonts w:ascii="Times New Roman" w:hAnsi="Times New Roman"/>
          <w:sz w:val="20"/>
        </w:rPr>
      </w:pPr>
      <w:bookmarkStart w:id="16" w:name="P1485"/>
      <w:bookmarkStart w:id="17" w:name="P1482"/>
      <w:bookmarkEnd w:id="16"/>
      <w:bookmarkEnd w:id="17"/>
      <w:r w:rsidRPr="00037C77">
        <w:rPr>
          <w:rFonts w:ascii="Times New Roman" w:hAnsi="Times New Roman"/>
          <w:color w:val="auto"/>
          <w:sz w:val="20"/>
        </w:rPr>
        <w:t xml:space="preserve">Срок поставки: </w:t>
      </w:r>
      <w:r w:rsidR="0026489E" w:rsidRPr="0026489E">
        <w:rPr>
          <w:rFonts w:ascii="Times New Roman" w:hAnsi="Times New Roman"/>
          <w:b/>
          <w:color w:val="auto"/>
          <w:sz w:val="20"/>
        </w:rPr>
        <w:t>по</w:t>
      </w:r>
      <w:r w:rsidR="0026489E">
        <w:rPr>
          <w:rFonts w:ascii="Times New Roman" w:hAnsi="Times New Roman"/>
          <w:color w:val="auto"/>
          <w:sz w:val="20"/>
        </w:rPr>
        <w:t xml:space="preserve"> </w:t>
      </w:r>
      <w:r w:rsidR="00FA26C9" w:rsidRPr="00FA26C9">
        <w:rPr>
          <w:rFonts w:ascii="Times New Roman" w:hAnsi="Times New Roman"/>
          <w:b/>
          <w:sz w:val="20"/>
        </w:rPr>
        <w:t>30</w:t>
      </w:r>
      <w:r w:rsidRPr="00FA26C9">
        <w:rPr>
          <w:rFonts w:ascii="Times New Roman" w:hAnsi="Times New Roman"/>
          <w:b/>
          <w:sz w:val="20"/>
        </w:rPr>
        <w:t xml:space="preserve"> </w:t>
      </w:r>
      <w:r w:rsidR="00F84D56" w:rsidRPr="00FA26C9">
        <w:rPr>
          <w:rFonts w:ascii="Times New Roman" w:hAnsi="Times New Roman"/>
          <w:b/>
          <w:sz w:val="20"/>
        </w:rPr>
        <w:t>июля</w:t>
      </w:r>
      <w:r w:rsidRPr="00FA26C9">
        <w:rPr>
          <w:rFonts w:ascii="Times New Roman" w:hAnsi="Times New Roman"/>
          <w:b/>
          <w:sz w:val="20"/>
        </w:rPr>
        <w:t xml:space="preserve"> 202</w:t>
      </w:r>
      <w:r w:rsidR="009836B9" w:rsidRPr="00FA26C9">
        <w:rPr>
          <w:rFonts w:ascii="Times New Roman" w:hAnsi="Times New Roman"/>
          <w:b/>
          <w:sz w:val="20"/>
        </w:rPr>
        <w:t>6</w:t>
      </w:r>
      <w:r w:rsidRPr="00FA26C9">
        <w:rPr>
          <w:rFonts w:ascii="Times New Roman" w:hAnsi="Times New Roman"/>
          <w:b/>
          <w:sz w:val="20"/>
        </w:rPr>
        <w:t xml:space="preserve"> года включительно. </w:t>
      </w:r>
      <w:r w:rsidRPr="00FA26C9">
        <w:rPr>
          <w:rFonts w:ascii="Times New Roman" w:hAnsi="Times New Roman"/>
          <w:sz w:val="20"/>
        </w:rPr>
        <w:t>Допускается досрочная поставка товара по согласованию с Заказчиком.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Поставщик не менее чем за 3 дня до осуществления поставки Товара направляет в адрес Заказчика уведомление о времени и дате доставки Товара в место доставки </w:t>
      </w:r>
      <w:r w:rsidRPr="00037C77">
        <w:rPr>
          <w:rFonts w:ascii="Times New Roman" w:hAnsi="Times New Roman"/>
          <w:i/>
          <w:sz w:val="20"/>
        </w:rPr>
        <w:t>(уведомление может быть устным, поданным по средствам телефонной связи, электронной почты и другими способами)</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lastRenderedPageBreak/>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и безопасность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3.4. В день поставки товара Поставщиком до Заказчика его приемка осуществляется по количеству грузовых (тарных) мест и/или весу брутто явным видимым повреждениям упаковки (тары). При этом подписание от лица Заказчика документа, подтверждающего доставку товара до Заказчика, свидетельствует только о принятии указанного количества грузовых (тарных) мест и/или веса брутто и не означает приемку товара по наименованию, количеству и иным характеристикам поставляемого товара, сведениям, содержащим в сопроводительных документах Поставщика.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3.5. Поставщик обеспечивает </w:t>
      </w:r>
      <w:r w:rsidRPr="00F84D56">
        <w:rPr>
          <w:rFonts w:ascii="Times New Roman" w:hAnsi="Times New Roman"/>
          <w:b/>
          <w:sz w:val="20"/>
        </w:rPr>
        <w:t>доставку</w:t>
      </w:r>
      <w:r w:rsidRPr="00037C77">
        <w:rPr>
          <w:rFonts w:ascii="Times New Roman" w:hAnsi="Times New Roman"/>
          <w:sz w:val="20"/>
        </w:rPr>
        <w:t xml:space="preserve"> Товара и </w:t>
      </w:r>
      <w:r w:rsidRPr="00F84D56">
        <w:rPr>
          <w:rFonts w:ascii="Times New Roman" w:hAnsi="Times New Roman"/>
          <w:b/>
          <w:sz w:val="20"/>
        </w:rPr>
        <w:t>разгрузку (в том числе доставку на этаж)</w:t>
      </w:r>
      <w:r w:rsidRPr="00037C77">
        <w:rPr>
          <w:rFonts w:ascii="Times New Roman" w:hAnsi="Times New Roman"/>
          <w:sz w:val="20"/>
        </w:rPr>
        <w:t>.</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3.6.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3.7. При выявлении несоответствия в поставленном товаре (наименования, количества, качества, в том случае выявления внешних признаков ненадлежащего качества товара, препятствующих дальнейшему использованию (нарушения целостности упаковки, повреждение содержимого и т.д.), препятствующих его приемке, формируется и подписывают мотивированный отказ от подписания документа о приемке с указание причин такого отказа и сроков их устранения.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3.8. В случае получения в соответствии с пунктом 3.7. контракта мотивированного отказа от подписания товарной накладной (УПД) Поставщик вправе устранить причины, указанные в таком мотивированном отказе, и направить </w:t>
      </w:r>
      <w:r w:rsidRPr="00037C77">
        <w:rPr>
          <w:rFonts w:ascii="Times New Roman" w:hAnsi="Times New Roman"/>
          <w:sz w:val="20"/>
        </w:rPr>
        <w:br/>
        <w:t>Заказчику товарную накладную (УПД) в порядке, предусмотренном настоящим разделом контракта.</w:t>
      </w:r>
    </w:p>
    <w:p w:rsidR="00037C77" w:rsidRPr="00037C77" w:rsidRDefault="00037C77" w:rsidP="00037C77">
      <w:pPr>
        <w:widowControl w:val="0"/>
        <w:spacing w:after="0" w:line="240" w:lineRule="auto"/>
        <w:ind w:firstLine="540"/>
        <w:jc w:val="both"/>
        <w:rPr>
          <w:rFonts w:ascii="Times New Roman" w:hAnsi="Times New Roman"/>
          <w:sz w:val="20"/>
          <w:shd w:val="clear" w:color="auto" w:fill="FFFF00"/>
        </w:rPr>
      </w:pPr>
      <w:r w:rsidRPr="00037C77">
        <w:rPr>
          <w:rFonts w:ascii="Times New Roman" w:hAnsi="Times New Roman"/>
          <w:sz w:val="20"/>
        </w:rPr>
        <w:t>3.9. Устранение недостатков, выявленных во время приемки Товара, производится Поставщиком за свой счет в срок, согласованный с Заказчиком, но не превышающий 7 (семи) календарных дней с даты получения мотивированного отказа от подписания товарной накладной (УПД).</w:t>
      </w:r>
    </w:p>
    <w:p w:rsidR="00037C77" w:rsidRPr="00037C77" w:rsidRDefault="00037C77" w:rsidP="00037C77">
      <w:pPr>
        <w:widowControl w:val="0"/>
        <w:spacing w:after="0" w:line="240" w:lineRule="auto"/>
        <w:ind w:firstLine="540"/>
        <w:jc w:val="both"/>
        <w:rPr>
          <w:rFonts w:ascii="Times New Roman" w:hAnsi="Times New Roman"/>
          <w:color w:val="auto"/>
          <w:sz w:val="20"/>
        </w:rPr>
      </w:pPr>
      <w:r w:rsidRPr="00037C77">
        <w:rPr>
          <w:rFonts w:ascii="Times New Roman" w:hAnsi="Times New Roman"/>
          <w:color w:val="auto"/>
          <w:sz w:val="20"/>
        </w:rPr>
        <w:t>3.10. В течении 20 (двадцати) рабочих дней, следующих за днём поступления товарной накладной (УПД) Заказчик подписывает товарную накладную (УПД) или формирует мотивированный отказ от подписания товарной накладной (УПД) с указанием причин такого отказа.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3.11. Датой приемки товара считается дата, указанная в товарной накладной (УПД), подписанной Заказчиком.</w:t>
      </w:r>
    </w:p>
    <w:p w:rsidR="00037C77" w:rsidRPr="00037C77" w:rsidRDefault="00037C77" w:rsidP="00037C77">
      <w:pPr>
        <w:widowControl w:val="0"/>
        <w:spacing w:after="0" w:line="240" w:lineRule="auto"/>
        <w:ind w:firstLine="540"/>
        <w:jc w:val="both"/>
        <w:rPr>
          <w:rFonts w:ascii="Times New Roman" w:hAnsi="Times New Roman"/>
          <w:sz w:val="20"/>
          <w:highlight w:val="yellow"/>
        </w:rPr>
      </w:pPr>
      <w:r w:rsidRPr="00037C77">
        <w:rPr>
          <w:rFonts w:ascii="Times New Roman" w:hAnsi="Times New Roman"/>
          <w:sz w:val="20"/>
        </w:rPr>
        <w:t>3.12.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037C77" w:rsidRPr="00037C77" w:rsidRDefault="00037C77" w:rsidP="00037C77">
      <w:pPr>
        <w:widowControl w:val="0"/>
        <w:spacing w:after="0" w:line="240" w:lineRule="auto"/>
        <w:ind w:firstLine="540"/>
        <w:jc w:val="both"/>
        <w:rPr>
          <w:shd w:val="clear" w:color="auto" w:fill="FFFF00"/>
        </w:rPr>
      </w:pPr>
      <w:r w:rsidRPr="00037C77">
        <w:rPr>
          <w:rFonts w:ascii="Times New Roman" w:hAnsi="Times New Roman"/>
          <w:sz w:val="20"/>
        </w:rPr>
        <w:t>3.13.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3.14.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037C77" w:rsidRPr="00037C77" w:rsidRDefault="00037C77" w:rsidP="00037C77">
      <w:pPr>
        <w:widowControl w:val="0"/>
        <w:spacing w:after="0" w:line="240" w:lineRule="auto"/>
        <w:ind w:firstLine="540"/>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IV. Взаимодействие Сторон</w:t>
      </w:r>
    </w:p>
    <w:p w:rsidR="00037C77" w:rsidRPr="00037C77" w:rsidRDefault="00037C77" w:rsidP="00037C77">
      <w:pPr>
        <w:widowControl w:val="0"/>
        <w:spacing w:after="0" w:line="240" w:lineRule="auto"/>
        <w:ind w:firstLine="540"/>
        <w:jc w:val="both"/>
        <w:rPr>
          <w:rFonts w:ascii="Times New Roman" w:hAnsi="Times New Roman"/>
          <w:sz w:val="20"/>
        </w:rPr>
      </w:pPr>
      <w:bookmarkStart w:id="18" w:name="P1497"/>
      <w:bookmarkEnd w:id="18"/>
      <w:r w:rsidRPr="00037C77">
        <w:rPr>
          <w:rFonts w:ascii="Times New Roman" w:hAnsi="Times New Roman"/>
          <w:sz w:val="20"/>
        </w:rPr>
        <w:t>4.1. Поставщик обязан:</w:t>
      </w:r>
    </w:p>
    <w:p w:rsidR="00037C77" w:rsidRPr="00037C77" w:rsidRDefault="00037C77" w:rsidP="00037C77">
      <w:pPr>
        <w:widowControl w:val="0"/>
        <w:spacing w:after="0" w:line="240" w:lineRule="auto"/>
        <w:ind w:firstLine="540"/>
        <w:jc w:val="both"/>
        <w:rPr>
          <w:rFonts w:ascii="Times New Roman" w:hAnsi="Times New Roman"/>
          <w:sz w:val="20"/>
        </w:rPr>
      </w:pPr>
      <w:bookmarkStart w:id="19" w:name="P1499"/>
      <w:bookmarkEnd w:id="19"/>
      <w:r w:rsidRPr="00037C77">
        <w:rPr>
          <w:rFonts w:ascii="Times New Roman" w:hAnsi="Times New Roman"/>
          <w:sz w:val="20"/>
        </w:rPr>
        <w:t>4.1.1. Поставить Товар в порядке, количестве, в срок и на условиях, предусмотренных Контрактом и Спецификацией (</w:t>
      </w:r>
      <w:r w:rsidRPr="00037C77">
        <w:rPr>
          <w:rFonts w:ascii="Times New Roman" w:hAnsi="Times New Roman"/>
          <w:color w:val="0000FF"/>
          <w:sz w:val="20"/>
          <w:u w:val="single"/>
        </w:rPr>
        <w:t>приложение</w:t>
      </w:r>
      <w:r w:rsidRPr="00037C77">
        <w:rPr>
          <w:rFonts w:ascii="Times New Roman" w:hAnsi="Times New Roman"/>
          <w:sz w:val="20"/>
        </w:rPr>
        <w:t xml:space="preserve"> № 1 к настоящему Контракту) с оформлением </w:t>
      </w:r>
      <w:r w:rsidRPr="00037C77">
        <w:rPr>
          <w:rFonts w:ascii="Times New Roman" w:hAnsi="Times New Roman"/>
          <w:sz w:val="20"/>
          <w:shd w:val="clear" w:color="auto" w:fill="FFFFFF"/>
        </w:rPr>
        <w:t>товарной накладной (УПД).</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4.1.3. Предоставить документы, подтверждающие соответствие поставляемого Товара требованиям, указанным в пункте 4.1.2.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4.1.4.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0" w:name="P1504"/>
      <w:bookmarkStart w:id="21" w:name="P1503"/>
      <w:bookmarkStart w:id="22" w:name="P1502"/>
      <w:bookmarkStart w:id="23" w:name="P1505"/>
      <w:bookmarkEnd w:id="20"/>
      <w:bookmarkEnd w:id="21"/>
      <w:bookmarkEnd w:id="22"/>
      <w:bookmarkEnd w:id="23"/>
      <w:r w:rsidRPr="00037C77">
        <w:rPr>
          <w:rFonts w:ascii="Times New Roman" w:hAnsi="Times New Roman"/>
          <w:sz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4.1.6. Осуществить поставку Товара в соответствии со спецификацией.</w:t>
      </w:r>
    </w:p>
    <w:p w:rsidR="00037C77" w:rsidRPr="00037C77" w:rsidRDefault="00037C77" w:rsidP="00037C77">
      <w:pPr>
        <w:widowControl w:val="0"/>
        <w:spacing w:after="0" w:line="240" w:lineRule="auto"/>
        <w:ind w:firstLine="540"/>
        <w:jc w:val="both"/>
        <w:rPr>
          <w:rFonts w:ascii="Times New Roman" w:hAnsi="Times New Roman"/>
          <w:sz w:val="20"/>
        </w:rPr>
      </w:pPr>
      <w:bookmarkStart w:id="24" w:name="P1515"/>
      <w:bookmarkStart w:id="25" w:name="P1512"/>
      <w:bookmarkStart w:id="26" w:name="P1511"/>
      <w:bookmarkStart w:id="27" w:name="P1508"/>
      <w:bookmarkStart w:id="28" w:name="P1507"/>
      <w:bookmarkEnd w:id="24"/>
      <w:bookmarkEnd w:id="25"/>
      <w:bookmarkEnd w:id="26"/>
      <w:bookmarkEnd w:id="27"/>
      <w:bookmarkEnd w:id="28"/>
      <w:r w:rsidRPr="00037C77">
        <w:rPr>
          <w:rFonts w:ascii="Times New Roman" w:hAnsi="Times New Roman"/>
          <w:sz w:val="20"/>
        </w:rPr>
        <w:t>4.2. Поставщик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4.2.1. требовать от Заказчика произвести приемку Товара в порядке и в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29" w:name="P1519"/>
      <w:bookmarkStart w:id="30" w:name="P1518"/>
      <w:bookmarkEnd w:id="29"/>
      <w:bookmarkEnd w:id="30"/>
      <w:r w:rsidRPr="00037C77">
        <w:rPr>
          <w:rFonts w:ascii="Times New Roman" w:hAnsi="Times New Roman"/>
          <w:sz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4.2.3. требовать возмещения убытков, уплаты неустоек (штрафов, пеней) в соответствии с </w:t>
      </w:r>
      <w:hyperlink r:id="rId11"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1" w:name="P1521"/>
      <w:bookmarkEnd w:id="31"/>
      <w:r w:rsidRPr="00037C77">
        <w:rPr>
          <w:rFonts w:ascii="Times New Roman" w:hAnsi="Times New Roman"/>
          <w:sz w:val="20"/>
        </w:rPr>
        <w:t>4.2.4.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 Заказчик обязуется: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4.3.1. обеспечить своевременную приемку и оплату поставленного Товара надлежащего качества в порядке и сроки, предусмотренные Контрактом;</w:t>
      </w:r>
    </w:p>
    <w:p w:rsidR="00037C77" w:rsidRPr="00037C77" w:rsidRDefault="00037C77" w:rsidP="00037C77">
      <w:pPr>
        <w:widowControl w:val="0"/>
        <w:spacing w:after="0" w:line="240" w:lineRule="auto"/>
        <w:ind w:firstLine="540"/>
        <w:jc w:val="both"/>
        <w:rPr>
          <w:rFonts w:ascii="Times New Roman" w:hAnsi="Times New Roman"/>
          <w:sz w:val="20"/>
        </w:rPr>
      </w:pPr>
      <w:bookmarkStart w:id="32" w:name="P1525"/>
      <w:bookmarkEnd w:id="32"/>
      <w:r w:rsidRPr="00037C77">
        <w:rPr>
          <w:rFonts w:ascii="Times New Roman" w:hAnsi="Times New Roman"/>
          <w:sz w:val="20"/>
        </w:rPr>
        <w:t xml:space="preserve">4.3.2. принять решение об одностороннем отказе от исполнения Контракта в случае, если в ходе исполнения </w:t>
      </w:r>
      <w:r w:rsidRPr="00037C77">
        <w:rPr>
          <w:rFonts w:ascii="Times New Roman" w:hAnsi="Times New Roman"/>
          <w:sz w:val="20"/>
        </w:rPr>
        <w:lastRenderedPageBreak/>
        <w:t>Контракта установлено, что Поставщик и (или) поставляемый Товар не соответствуют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37C77" w:rsidRPr="00037C77" w:rsidRDefault="00037C77" w:rsidP="00037C77">
      <w:pPr>
        <w:widowControl w:val="0"/>
        <w:spacing w:after="0" w:line="240" w:lineRule="auto"/>
        <w:ind w:firstLine="540"/>
        <w:jc w:val="both"/>
        <w:rPr>
          <w:rFonts w:ascii="Times New Roman" w:hAnsi="Times New Roman"/>
          <w:sz w:val="20"/>
        </w:rPr>
      </w:pPr>
      <w:bookmarkStart w:id="33" w:name="P1526"/>
      <w:bookmarkEnd w:id="33"/>
      <w:r w:rsidRPr="00037C77">
        <w:rPr>
          <w:rFonts w:ascii="Times New Roman" w:hAnsi="Times New Roman"/>
          <w:sz w:val="20"/>
        </w:rPr>
        <w:t>4.3.3. в случае принятия решения об одностороннем отказе от исполнения Контракта направляет такое решение Поставщику;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4.3.4. требовать уплаты неустоек (штрафов, пеней) в соответствии с </w:t>
      </w:r>
      <w:hyperlink r:id="rId12"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4.3.5. провести экспертизу поставленного Товара для проверки его соответствия условиям Контракта в соответствии с Законом № 44-ФЗ.</w:t>
      </w:r>
    </w:p>
    <w:p w:rsidR="00037C77" w:rsidRPr="00037C77" w:rsidRDefault="00037C77" w:rsidP="00037C77">
      <w:pPr>
        <w:widowControl w:val="0"/>
        <w:spacing w:after="0" w:line="240" w:lineRule="auto"/>
        <w:ind w:firstLine="540"/>
        <w:jc w:val="both"/>
        <w:rPr>
          <w:rFonts w:ascii="Times New Roman" w:hAnsi="Times New Roman"/>
          <w:sz w:val="20"/>
        </w:rPr>
      </w:pPr>
      <w:bookmarkStart w:id="34" w:name="P1529"/>
      <w:bookmarkEnd w:id="34"/>
      <w:r w:rsidRPr="00037C77">
        <w:rPr>
          <w:rFonts w:ascii="Times New Roman" w:hAnsi="Times New Roman"/>
          <w:sz w:val="20"/>
        </w:rPr>
        <w:t>4.4. Заказчик вправе:</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4.4.1. требовать от Поставщика надлежащего исполнения обязательств по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4.4.2. требовать от Поставщика своевременного устранения недостатков, выявленных в ходе приемки;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4.4.4. требовать возмещения убытков в соответствии с </w:t>
      </w:r>
      <w:hyperlink r:id="rId13" w:anchor="P1550" w:history="1">
        <w:r w:rsidRPr="00037C77">
          <w:rPr>
            <w:rFonts w:ascii="Times New Roman" w:hAnsi="Times New Roman"/>
            <w:color w:val="0000FF"/>
            <w:sz w:val="20"/>
            <w:u w:val="single"/>
          </w:rPr>
          <w:t>разделом VI</w:t>
        </w:r>
      </w:hyperlink>
      <w:r w:rsidRPr="00037C77">
        <w:rPr>
          <w:rFonts w:ascii="Times New Roman" w:hAnsi="Times New Roman"/>
          <w:sz w:val="20"/>
        </w:rPr>
        <w:t xml:space="preserve"> Контракта, причиненных по вине Поставщика;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4.4.5. отказаться от приемки и оплаты Товара, не соответствующего условиям Контракта;</w:t>
      </w:r>
    </w:p>
    <w:p w:rsidR="00037C77" w:rsidRPr="00037C77" w:rsidRDefault="00037C77" w:rsidP="00037C77">
      <w:pPr>
        <w:widowControl w:val="0"/>
        <w:spacing w:after="0" w:line="240" w:lineRule="auto"/>
        <w:ind w:firstLine="540"/>
        <w:jc w:val="both"/>
        <w:rPr>
          <w:rFonts w:ascii="Times New Roman" w:hAnsi="Times New Roman"/>
          <w:sz w:val="20"/>
        </w:rPr>
      </w:pPr>
      <w:bookmarkStart w:id="35" w:name="P1536"/>
      <w:bookmarkEnd w:id="35"/>
      <w:r w:rsidRPr="00037C77">
        <w:rPr>
          <w:rFonts w:ascii="Times New Roman" w:hAnsi="Times New Roman"/>
          <w:sz w:val="20"/>
        </w:rPr>
        <w:t>4.4.6. принять решение об одностороннем отказе от исполнения Контракта в соответствии с гражданским законодательством;</w:t>
      </w:r>
    </w:p>
    <w:p w:rsidR="00037C77" w:rsidRPr="00037C77" w:rsidRDefault="00037C77" w:rsidP="00037C77">
      <w:pPr>
        <w:widowControl w:val="0"/>
        <w:spacing w:after="0" w:line="240" w:lineRule="auto"/>
        <w:ind w:firstLine="540"/>
        <w:jc w:val="both"/>
        <w:rPr>
          <w:rFonts w:ascii="Times New Roman" w:hAnsi="Times New Roman"/>
          <w:sz w:val="20"/>
        </w:rPr>
      </w:pPr>
      <w:bookmarkStart w:id="36" w:name="P1537"/>
      <w:bookmarkEnd w:id="36"/>
      <w:r w:rsidRPr="00037C77">
        <w:rPr>
          <w:rFonts w:ascii="Times New Roman" w:hAnsi="Times New Roman"/>
          <w:sz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037C77" w:rsidRPr="00037C77" w:rsidRDefault="00037C77" w:rsidP="00037C77">
      <w:pPr>
        <w:widowControl w:val="0"/>
        <w:spacing w:after="0" w:line="240" w:lineRule="auto"/>
        <w:jc w:val="both"/>
        <w:rPr>
          <w:rFonts w:ascii="Times New Roman" w:hAnsi="Times New Roman"/>
          <w:sz w:val="20"/>
        </w:rPr>
      </w:pPr>
    </w:p>
    <w:p w:rsidR="00037C77" w:rsidRPr="00037C77" w:rsidRDefault="00037C77" w:rsidP="00037C77">
      <w:pPr>
        <w:widowControl w:val="0"/>
        <w:spacing w:after="0" w:line="240" w:lineRule="auto"/>
        <w:jc w:val="center"/>
        <w:outlineLvl w:val="1"/>
        <w:rPr>
          <w:rFonts w:ascii="Times New Roman" w:hAnsi="Times New Roman"/>
          <w:sz w:val="20"/>
        </w:rPr>
      </w:pPr>
      <w:bookmarkStart w:id="37" w:name="P1539"/>
      <w:bookmarkEnd w:id="37"/>
      <w:r w:rsidRPr="00037C77">
        <w:rPr>
          <w:rFonts w:ascii="Times New Roman" w:hAnsi="Times New Roman"/>
          <w:sz w:val="20"/>
        </w:rPr>
        <w:t>V. Качество Товара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5.1. Поставщик гарантирует, что поставляемый Товар соответствует требованиям, установленным Контрактом.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5.3. Товар должен быть упакован и замаркирован в соответствии с действующими стандартами.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920637" w:rsidRPr="00D37D1D" w:rsidRDefault="00920637" w:rsidP="00920637">
      <w:pPr>
        <w:pStyle w:val="af0"/>
        <w:widowControl w:val="0"/>
        <w:spacing w:after="0" w:line="240" w:lineRule="auto"/>
        <w:ind w:firstLine="567"/>
        <w:jc w:val="both"/>
        <w:rPr>
          <w:rFonts w:ascii="Times New Roman" w:hAnsi="Times New Roman"/>
          <w:sz w:val="20"/>
        </w:rPr>
      </w:pPr>
      <w:bookmarkStart w:id="38" w:name="P1550"/>
      <w:bookmarkStart w:id="39" w:name="P1547"/>
      <w:bookmarkStart w:id="40" w:name="P1546"/>
      <w:bookmarkEnd w:id="38"/>
      <w:bookmarkEnd w:id="39"/>
      <w:bookmarkEnd w:id="40"/>
      <w:r w:rsidRPr="00037C77">
        <w:rPr>
          <w:rFonts w:ascii="Times New Roman" w:hAnsi="Times New Roman"/>
          <w:sz w:val="20"/>
        </w:rPr>
        <w:t xml:space="preserve">5.4. </w:t>
      </w:r>
      <w:r>
        <w:rPr>
          <w:rFonts w:ascii="Times New Roman" w:hAnsi="Times New Roman"/>
          <w:sz w:val="20"/>
        </w:rPr>
        <w:t xml:space="preserve"> Гарантии качества товара должны быть предоставлены на весь объем поставляемого товара. Срок предоставления гарантийных обязательств 12 месяцев с даты подписания Заказчиком документа о приемке. Поставщик обязуется возместить весь совокупный объем расходов Заказчика в случае наступления гарантийных обязательств, в пределах предложенной цены контракта.</w:t>
      </w:r>
    </w:p>
    <w:p w:rsidR="00037C77" w:rsidRPr="00037C77" w:rsidRDefault="00037C77" w:rsidP="00037C77">
      <w:pPr>
        <w:widowControl w:val="0"/>
        <w:spacing w:after="0" w:line="240" w:lineRule="auto"/>
        <w:outlineLvl w:val="1"/>
        <w:rPr>
          <w:rFonts w:ascii="Times New Roman" w:hAnsi="Times New Roman"/>
          <w:sz w:val="20"/>
          <w:highlight w:val="yellow"/>
        </w:rPr>
      </w:pPr>
    </w:p>
    <w:p w:rsidR="00037C77" w:rsidRPr="00037C77" w:rsidRDefault="00037C77" w:rsidP="00037C77">
      <w:pPr>
        <w:widowControl w:val="0"/>
        <w:spacing w:after="0" w:line="240" w:lineRule="auto"/>
        <w:jc w:val="center"/>
        <w:outlineLvl w:val="1"/>
        <w:rPr>
          <w:rFonts w:ascii="Times New Roman" w:hAnsi="Times New Roman"/>
          <w:sz w:val="20"/>
        </w:rPr>
      </w:pPr>
      <w:r w:rsidRPr="00037C77">
        <w:rPr>
          <w:rFonts w:ascii="Times New Roman" w:hAnsi="Times New Roman"/>
          <w:sz w:val="20"/>
        </w:rPr>
        <w:t>VI. Ответственность Сторон</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если цена Контракта не превышает 3 млн. рублей (включительно).</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6.6. За каждый факт неисполнения или ненадлежащего исполнения Поставщиком обязательства, которое не имеет стоимостного выражения, размер штрафа устанавливается в размере 1000 рублей, если цена Контракта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6.8.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6.9. Сторона освобождается от уплаты неустойки (штрафа, пени), если докажет, что неисполнение или </w:t>
      </w:r>
      <w:r w:rsidRPr="00037C77">
        <w:rPr>
          <w:rFonts w:ascii="Times New Roman" w:hAnsi="Times New Roman"/>
          <w:sz w:val="20"/>
        </w:rPr>
        <w:lastRenderedPageBreak/>
        <w:t>ненадлежащее исполнение обязательства, предусмотренного Контрактом, произошло вследствие непреодолимой силы или по вине другой стороны.</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6.10.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6.11. Сторона, несвоевременно направившая извещение, предусмотренное в п. 6.10. контракта, возмещает другой Стороне понесенные последней убытки.</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6.12. </w:t>
      </w:r>
      <w:r w:rsidRPr="00037C77">
        <w:rPr>
          <w:rFonts w:ascii="Times New Roman" w:hAnsi="Times New Roman"/>
          <w:sz w:val="20"/>
          <w:shd w:val="clear" w:color="auto" w:fill="FFFFFF"/>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w:t>
      </w:r>
      <w:r w:rsidRPr="003605C5">
        <w:rPr>
          <w:rFonts w:ascii="Times New Roman" w:hAnsi="Times New Roman"/>
          <w:sz w:val="20"/>
          <w:shd w:val="clear" w:color="auto" w:fill="FFFFFF"/>
        </w:rPr>
        <w:t xml:space="preserve">размере </w:t>
      </w:r>
      <w:r w:rsidR="009836B9">
        <w:rPr>
          <w:rFonts w:ascii="Times New Roman" w:hAnsi="Times New Roman"/>
          <w:b/>
          <w:sz w:val="20"/>
          <w:shd w:val="clear" w:color="auto" w:fill="FFFFFF"/>
        </w:rPr>
        <w:t>_____________</w:t>
      </w:r>
      <w:r w:rsidRPr="00037C77">
        <w:rPr>
          <w:rFonts w:ascii="Times New Roman" w:hAnsi="Times New Roman"/>
          <w:sz w:val="20"/>
          <w:shd w:val="clear" w:color="auto" w:fill="FFFFFF"/>
        </w:rPr>
        <w:t xml:space="preserve"> рублей (10 процентов цены договора в случае, если цена договора не превышает 3 млн. рублей).</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6.13. В случаях наступления обстоятельств непреодолимой силы,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 xml:space="preserve">6.14.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Заказчик. </w:t>
      </w:r>
    </w:p>
    <w:p w:rsidR="00037C77" w:rsidRPr="00037C77" w:rsidRDefault="00037C77" w:rsidP="00037C77">
      <w:pPr>
        <w:widowControl w:val="0"/>
        <w:numPr>
          <w:ilvl w:val="0"/>
          <w:numId w:val="30"/>
        </w:numPr>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6.15. Риск случайного повреждения (порчи) или гибели товара лежит на Поставщике до момента исполнения им своего обязательства по поставке.</w:t>
      </w:r>
    </w:p>
    <w:p w:rsidR="00037C77" w:rsidRPr="00037C77" w:rsidRDefault="00037C77" w:rsidP="00037C77">
      <w:pPr>
        <w:widowControl w:val="0"/>
        <w:numPr>
          <w:ilvl w:val="0"/>
          <w:numId w:val="30"/>
        </w:numPr>
        <w:tabs>
          <w:tab w:val="left" w:pos="142"/>
        </w:tabs>
        <w:spacing w:after="0" w:line="240" w:lineRule="auto"/>
        <w:ind w:firstLine="284"/>
        <w:contextualSpacing/>
        <w:jc w:val="both"/>
        <w:outlineLvl w:val="1"/>
        <w:rPr>
          <w:rFonts w:ascii="Times New Roman" w:hAnsi="Times New Roman"/>
          <w:sz w:val="20"/>
        </w:rPr>
      </w:pPr>
      <w:r w:rsidRPr="00037C77">
        <w:rPr>
          <w:rFonts w:ascii="Times New Roman" w:hAnsi="Times New Roman"/>
          <w:sz w:val="20"/>
        </w:rPr>
        <w:t>6.16. Ответственность за соблюдение требований охраны труда, техники безопасности, требований пожарной безопасности, экологических и санитарных норм при поставке Товара – односторонняя, возлагается на Поставщика.</w:t>
      </w:r>
    </w:p>
    <w:p w:rsidR="00037C77" w:rsidRPr="00037C77" w:rsidRDefault="00037C77" w:rsidP="00037C77">
      <w:pPr>
        <w:widowControl w:val="0"/>
        <w:tabs>
          <w:tab w:val="left" w:pos="142"/>
        </w:tabs>
        <w:spacing w:after="0" w:line="240" w:lineRule="auto"/>
        <w:ind w:firstLine="284"/>
        <w:jc w:val="both"/>
        <w:rPr>
          <w:rFonts w:ascii="Times New Roman" w:hAnsi="Times New Roman"/>
          <w:sz w:val="20"/>
        </w:rPr>
      </w:pPr>
      <w:r w:rsidRPr="00037C77">
        <w:rPr>
          <w:rFonts w:ascii="Times New Roman" w:hAnsi="Times New Roman"/>
          <w:sz w:val="20"/>
        </w:rPr>
        <w:tab/>
        <w:t>6.17.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37C77" w:rsidRPr="00037C77" w:rsidRDefault="00037C77" w:rsidP="00037C77">
      <w:pPr>
        <w:widowControl w:val="0"/>
        <w:spacing w:after="0" w:line="240" w:lineRule="auto"/>
        <w:jc w:val="center"/>
        <w:rPr>
          <w:rFonts w:ascii="Times New Roman" w:hAnsi="Times New Roman"/>
          <w:sz w:val="20"/>
        </w:rPr>
      </w:pPr>
      <w:r w:rsidRPr="00037C77">
        <w:rPr>
          <w:rFonts w:ascii="Times New Roman" w:hAnsi="Times New Roman"/>
          <w:sz w:val="20"/>
          <w:lang w:val="en-US"/>
        </w:rPr>
        <w:t>VII</w:t>
      </w:r>
      <w:r w:rsidRPr="00037C77">
        <w:rPr>
          <w:rFonts w:ascii="Times New Roman" w:hAnsi="Times New Roman"/>
          <w:sz w:val="20"/>
        </w:rPr>
        <w:t>. Рассмотрение и разрешение споров</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7.1. Все споры или разногласия, возникающие между Сторонами по контракту или в связи с ним, разрешаются в претензионном порядке.</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7.2. В случае невозможности разрешения разногласий спор может быть передан на разрешение в Арбитражный суд Кировской области.</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 В случае возникновения права требования оплаты неустойки (штрафов, пеней) от Поставщика, Заказчик принимает меры для взыскания неустойки (штрафов, пеней):</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r w:rsidRPr="00037C77">
        <w:rPr>
          <w:rFonts w:ascii="Times New Roman" w:hAnsi="Times New Roman"/>
          <w:sz w:val="20"/>
        </w:rPr>
        <w:t>7.4.3.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суд заявление с требованием оплаты неустойки (штрафов, пеней), рассчитанной в соответствии с положениями законодательства и условиями контракта.</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VIII</w:t>
      </w:r>
      <w:r w:rsidRPr="00037C77">
        <w:rPr>
          <w:rFonts w:ascii="Times New Roman" w:hAnsi="Times New Roman"/>
          <w:sz w:val="20"/>
        </w:rPr>
        <w:t>. Срок действия и порядок расторжения Контракта</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8.1.  Контракт вступает в силу с даты заключения контракта и действует по </w:t>
      </w:r>
      <w:r w:rsidR="00F84D56">
        <w:rPr>
          <w:rFonts w:ascii="Times New Roman" w:hAnsi="Times New Roman"/>
          <w:sz w:val="20"/>
        </w:rPr>
        <w:t>25</w:t>
      </w:r>
      <w:r w:rsidRPr="00037C77">
        <w:rPr>
          <w:rFonts w:ascii="Times New Roman" w:hAnsi="Times New Roman"/>
          <w:sz w:val="20"/>
        </w:rPr>
        <w:t>.12.202</w:t>
      </w:r>
      <w:r w:rsidR="009836B9">
        <w:rPr>
          <w:rFonts w:ascii="Times New Roman" w:hAnsi="Times New Roman"/>
          <w:sz w:val="20"/>
        </w:rPr>
        <w:t>6</w:t>
      </w:r>
      <w:r w:rsidRPr="00037C77">
        <w:rPr>
          <w:rFonts w:ascii="Times New Roman" w:hAnsi="Times New Roman"/>
          <w:sz w:val="20"/>
        </w:rPr>
        <w:t xml:space="preserve">. Окончание срока действия Контракта не влечет прекращения неисполненных обязательств Сторон по Контракту.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8.2.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history="1">
        <w:r w:rsidRPr="00037C77">
          <w:rPr>
            <w:rFonts w:ascii="Times New Roman" w:hAnsi="Times New Roman"/>
            <w:color w:val="0000FF"/>
            <w:sz w:val="20"/>
            <w:u w:val="single"/>
          </w:rPr>
          <w:t>частями 9</w:t>
        </w:r>
      </w:hyperlink>
      <w:r w:rsidRPr="00037C77">
        <w:rPr>
          <w:rFonts w:ascii="Times New Roman" w:hAnsi="Times New Roman"/>
          <w:sz w:val="20"/>
        </w:rPr>
        <w:t>–</w:t>
      </w:r>
      <w:hyperlink r:id="rId15" w:history="1">
        <w:r w:rsidRPr="00037C77">
          <w:rPr>
            <w:rFonts w:ascii="Times New Roman" w:hAnsi="Times New Roman"/>
            <w:color w:val="0000FF"/>
            <w:sz w:val="20"/>
            <w:u w:val="single"/>
          </w:rPr>
          <w:t>23 статьи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720"/>
        <w:jc w:val="both"/>
        <w:rPr>
          <w:rFonts w:ascii="Times New Roman" w:hAnsi="Times New Roman"/>
          <w:sz w:val="20"/>
        </w:rPr>
      </w:pPr>
    </w:p>
    <w:p w:rsidR="00037C77" w:rsidRPr="00037C77" w:rsidRDefault="00037C77" w:rsidP="00037C77">
      <w:pPr>
        <w:widowControl w:val="0"/>
        <w:spacing w:after="0" w:line="240" w:lineRule="auto"/>
        <w:ind w:firstLine="720"/>
        <w:jc w:val="center"/>
        <w:rPr>
          <w:rFonts w:ascii="Times New Roman" w:hAnsi="Times New Roman"/>
          <w:sz w:val="20"/>
        </w:rPr>
      </w:pPr>
      <w:r w:rsidRPr="00037C77">
        <w:rPr>
          <w:rFonts w:ascii="Times New Roman" w:hAnsi="Times New Roman"/>
          <w:sz w:val="20"/>
          <w:lang w:val="en-US"/>
        </w:rPr>
        <w:t>I</w:t>
      </w:r>
      <w:r w:rsidRPr="00037C77">
        <w:rPr>
          <w:rFonts w:ascii="Times New Roman" w:hAnsi="Times New Roman"/>
          <w:sz w:val="20"/>
        </w:rPr>
        <w:t xml:space="preserve">X. Прочие положения </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9.1. Во всем, что не предусмотрено Контрактом, Стороны руководствуются законодательством Российской Федерации.</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9.3. Изменение условий Контракта при его исполнении не допускается, за исключением случаев, предусмотренных </w:t>
      </w:r>
      <w:hyperlink r:id="rId16" w:history="1">
        <w:r w:rsidRPr="00037C77">
          <w:rPr>
            <w:rFonts w:ascii="Times New Roman" w:hAnsi="Times New Roman"/>
            <w:color w:val="0000FF"/>
            <w:sz w:val="20"/>
            <w:u w:val="single"/>
          </w:rPr>
          <w:t>статьей 95</w:t>
        </w:r>
      </w:hyperlink>
      <w:r w:rsidRPr="00037C77">
        <w:rPr>
          <w:rFonts w:ascii="Times New Roman" w:hAnsi="Times New Roman"/>
          <w:sz w:val="20"/>
        </w:rPr>
        <w:t xml:space="preserve"> Закона № 44-ФЗ.</w:t>
      </w:r>
    </w:p>
    <w:p w:rsidR="00037C77" w:rsidRPr="00037C77" w:rsidRDefault="00037C77" w:rsidP="00037C77">
      <w:pPr>
        <w:widowControl w:val="0"/>
        <w:spacing w:after="0" w:line="240" w:lineRule="auto"/>
        <w:ind w:firstLine="540"/>
        <w:jc w:val="both"/>
        <w:rPr>
          <w:rFonts w:ascii="Times New Roman" w:hAnsi="Times New Roman"/>
          <w:color w:val="FF0000"/>
          <w:sz w:val="20"/>
        </w:rPr>
      </w:pPr>
      <w:r w:rsidRPr="00037C77">
        <w:rPr>
          <w:rFonts w:ascii="Times New Roman" w:hAnsi="Times New Roman"/>
          <w:sz w:val="20"/>
        </w:rPr>
        <w:t>9.4. Любые изменения и дополнения к контракту действительны лишь при условии, что они совершены в электронной форме и подписаны усиленными электронными подписями уполномоченных представителей сторон или совершены в письменной форме и подписаны уполномоченными представителями сторон.</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 xml:space="preserve">9.5. При исполнении Контракта не допускается перемена Поставщика, за исключением случая, если новый </w:t>
      </w:r>
      <w:r w:rsidRPr="00037C77">
        <w:rPr>
          <w:rFonts w:ascii="Times New Roman" w:hAnsi="Times New Roman"/>
          <w:sz w:val="20"/>
        </w:rPr>
        <w:lastRenderedPageBreak/>
        <w:t>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037C77" w:rsidRPr="00037C77" w:rsidRDefault="00037C77" w:rsidP="00037C77">
      <w:pPr>
        <w:widowControl w:val="0"/>
        <w:spacing w:after="0" w:line="240" w:lineRule="auto"/>
        <w:ind w:firstLine="540"/>
        <w:jc w:val="both"/>
        <w:rPr>
          <w:rFonts w:ascii="Times New Roman" w:hAnsi="Times New Roman"/>
          <w:sz w:val="20"/>
        </w:rPr>
      </w:pPr>
      <w:r w:rsidRPr="00037C77">
        <w:rPr>
          <w:rFonts w:ascii="Times New Roman" w:hAnsi="Times New Roman"/>
          <w:sz w:val="20"/>
        </w:rPr>
        <w:t>9.6.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037C77" w:rsidRPr="00037C77" w:rsidRDefault="00037C77" w:rsidP="00037C77">
      <w:pPr>
        <w:spacing w:after="0" w:line="240" w:lineRule="auto"/>
        <w:ind w:firstLine="567"/>
        <w:jc w:val="both"/>
        <w:rPr>
          <w:rFonts w:ascii="Times New Roman" w:hAnsi="Times New Roman"/>
          <w:sz w:val="20"/>
        </w:rPr>
      </w:pPr>
      <w:r w:rsidRPr="00037C77">
        <w:rPr>
          <w:rFonts w:ascii="Times New Roman" w:hAnsi="Times New Roman"/>
          <w:sz w:val="20"/>
        </w:rPr>
        <w:t>9.7. Контракт составлен в форме электронного документа, подписанного усиленными электронными подписями Сторон.</w:t>
      </w:r>
    </w:p>
    <w:p w:rsidR="00037C77" w:rsidRPr="00037C77" w:rsidRDefault="00037C77" w:rsidP="00037C77">
      <w:pPr>
        <w:spacing w:after="0" w:line="240" w:lineRule="auto"/>
        <w:ind w:firstLine="567"/>
        <w:jc w:val="both"/>
        <w:rPr>
          <w:rFonts w:ascii="Times New Roman" w:hAnsi="Times New Roman"/>
          <w:color w:val="auto"/>
          <w:sz w:val="20"/>
        </w:rPr>
      </w:pPr>
      <w:r w:rsidRPr="00037C77">
        <w:rPr>
          <w:rFonts w:ascii="Times New Roman" w:hAnsi="Times New Roman"/>
          <w:color w:val="auto"/>
          <w:sz w:val="20"/>
        </w:rPr>
        <w:t>9.8. Оформление, обмен и подписание документов, в том числе бухгалтерских может осуществляться по телекоммуникационным каналам связи через оператора электронного документооборота, в том числе с использованием функционала веб-решения СБИС.</w:t>
      </w: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 Перечень приложений</w:t>
      </w:r>
    </w:p>
    <w:p w:rsidR="006B578B" w:rsidRDefault="008648F4">
      <w:pPr>
        <w:widowControl w:val="0"/>
        <w:spacing w:after="0" w:line="240" w:lineRule="auto"/>
        <w:ind w:firstLine="540"/>
        <w:jc w:val="both"/>
        <w:rPr>
          <w:rFonts w:ascii="Times New Roman" w:hAnsi="Times New Roman"/>
          <w:sz w:val="20"/>
        </w:rPr>
      </w:pPr>
      <w:r w:rsidRPr="009F5FB4">
        <w:rPr>
          <w:rFonts w:ascii="Times New Roman" w:hAnsi="Times New Roman"/>
          <w:sz w:val="20"/>
        </w:rPr>
        <w:t>10.</w:t>
      </w:r>
      <w:r>
        <w:rPr>
          <w:rFonts w:ascii="Times New Roman" w:hAnsi="Times New Roman"/>
          <w:sz w:val="20"/>
        </w:rPr>
        <w:t xml:space="preserve"> Неотъемлемой ча</w:t>
      </w:r>
      <w:r w:rsidR="00D23C51">
        <w:rPr>
          <w:rFonts w:ascii="Times New Roman" w:hAnsi="Times New Roman"/>
          <w:sz w:val="20"/>
        </w:rPr>
        <w:t>стью Контракта является следующие приложения</w:t>
      </w:r>
      <w:r>
        <w:rPr>
          <w:rFonts w:ascii="Times New Roman" w:hAnsi="Times New Roman"/>
          <w:sz w:val="20"/>
        </w:rPr>
        <w:t xml:space="preserve">: </w:t>
      </w:r>
    </w:p>
    <w:p w:rsidR="006B578B" w:rsidRDefault="008648F4">
      <w:pPr>
        <w:widowControl w:val="0"/>
        <w:spacing w:after="0" w:line="240" w:lineRule="auto"/>
        <w:ind w:firstLine="540"/>
        <w:jc w:val="both"/>
        <w:rPr>
          <w:rFonts w:ascii="Times New Roman" w:hAnsi="Times New Roman"/>
          <w:sz w:val="20"/>
        </w:rPr>
      </w:pPr>
      <w:r>
        <w:rPr>
          <w:rFonts w:ascii="Times New Roman" w:hAnsi="Times New Roman"/>
          <w:sz w:val="20"/>
        </w:rPr>
        <w:t>- Спецификация (Приложение № 1к Контракту);</w:t>
      </w:r>
    </w:p>
    <w:p w:rsidR="00982AE5" w:rsidRDefault="00982AE5">
      <w:pPr>
        <w:widowControl w:val="0"/>
        <w:spacing w:after="0" w:line="240" w:lineRule="auto"/>
        <w:jc w:val="center"/>
        <w:outlineLvl w:val="1"/>
        <w:rPr>
          <w:rFonts w:ascii="Times New Roman" w:hAnsi="Times New Roman"/>
          <w:sz w:val="20"/>
        </w:rPr>
      </w:pPr>
    </w:p>
    <w:p w:rsidR="006B578B" w:rsidRDefault="008648F4">
      <w:pPr>
        <w:widowControl w:val="0"/>
        <w:spacing w:after="0" w:line="240" w:lineRule="auto"/>
        <w:jc w:val="center"/>
        <w:outlineLvl w:val="1"/>
        <w:rPr>
          <w:rFonts w:ascii="Times New Roman" w:hAnsi="Times New Roman"/>
          <w:sz w:val="20"/>
        </w:rPr>
      </w:pPr>
      <w:r>
        <w:rPr>
          <w:rFonts w:ascii="Times New Roman" w:hAnsi="Times New Roman"/>
          <w:sz w:val="20"/>
        </w:rPr>
        <w:t>XIII. Адреса и банковские реквизиты Сторон</w:t>
      </w:r>
    </w:p>
    <w:p w:rsidR="00EB5555" w:rsidRDefault="00EB5555">
      <w:pPr>
        <w:widowControl w:val="0"/>
        <w:spacing w:after="0" w:line="240" w:lineRule="auto"/>
        <w:jc w:val="center"/>
        <w:outlineLvl w:val="1"/>
        <w:rPr>
          <w:rFonts w:ascii="Times New Roman" w:hAnsi="Times New Roman"/>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2"/>
        <w:gridCol w:w="5206"/>
      </w:tblGrid>
      <w:tr w:rsidR="00EB5555" w:rsidRPr="00F51838" w:rsidTr="00F51838">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ЗАКАЗЧИК</w:t>
            </w:r>
          </w:p>
        </w:tc>
        <w:tc>
          <w:tcPr>
            <w:tcW w:w="5352" w:type="dxa"/>
            <w:shd w:val="clear" w:color="auto" w:fill="auto"/>
          </w:tcPr>
          <w:p w:rsidR="00EB5555" w:rsidRPr="00F51838" w:rsidRDefault="00EB5555" w:rsidP="00F51838">
            <w:pPr>
              <w:widowControl w:val="0"/>
              <w:spacing w:after="0" w:line="240" w:lineRule="auto"/>
              <w:jc w:val="center"/>
              <w:outlineLvl w:val="1"/>
              <w:rPr>
                <w:rFonts w:ascii="Times New Roman" w:hAnsi="Times New Roman"/>
                <w:sz w:val="20"/>
              </w:rPr>
            </w:pPr>
            <w:r w:rsidRPr="00F51838">
              <w:rPr>
                <w:rFonts w:ascii="Times New Roman" w:hAnsi="Times New Roman"/>
                <w:sz w:val="20"/>
              </w:rPr>
              <w:t>ПОСТАВЩИК</w:t>
            </w:r>
          </w:p>
        </w:tc>
      </w:tr>
      <w:tr w:rsidR="00EB5555" w:rsidRPr="00F51838" w:rsidTr="00F51838">
        <w:tc>
          <w:tcPr>
            <w:tcW w:w="5352" w:type="dxa"/>
            <w:shd w:val="clear" w:color="auto" w:fill="auto"/>
          </w:tcPr>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МБОУ СОШ с УИОП №32 города Кирова</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Адрес: 610014, г. Киров, ул. Красина, д 49</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ИНН 4346040741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КПП 434501001</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ОКТМО 33701000</w:t>
            </w:r>
          </w:p>
          <w:p w:rsidR="00F84D56" w:rsidRPr="00F84D56" w:rsidRDefault="00F84D56" w:rsidP="00F84D56">
            <w:pPr>
              <w:spacing w:after="0" w:line="240" w:lineRule="auto"/>
              <w:rPr>
                <w:rFonts w:ascii="Times New Roman" w:hAnsi="Times New Roman"/>
                <w:sz w:val="20"/>
              </w:rPr>
            </w:pPr>
            <w:r w:rsidRPr="00F84D56">
              <w:rPr>
                <w:rFonts w:ascii="Times New Roman" w:hAnsi="Times New Roman"/>
                <w:sz w:val="20"/>
              </w:rPr>
              <w:t>ОГРН 10343165337177</w:t>
            </w:r>
          </w:p>
          <w:p w:rsidR="00F84D56" w:rsidRPr="00F84D56" w:rsidRDefault="00F84D56" w:rsidP="00F84D56">
            <w:pPr>
              <w:keepLines/>
              <w:suppressLineNumbers/>
              <w:spacing w:after="0" w:line="240" w:lineRule="auto"/>
              <w:ind w:left="-96" w:right="-96"/>
              <w:rPr>
                <w:rFonts w:ascii="Times New Roman" w:hAnsi="Times New Roman"/>
                <w:sz w:val="20"/>
              </w:rPr>
            </w:pPr>
            <w:r w:rsidRPr="00F84D56">
              <w:rPr>
                <w:rFonts w:ascii="Times New Roman" w:hAnsi="Times New Roman"/>
                <w:sz w:val="20"/>
              </w:rPr>
              <w:t xml:space="preserve"> Департамент финансов  администрации города Кирова (МБОУ СОШ с УИОП №32 города Кирова)</w:t>
            </w:r>
          </w:p>
          <w:p w:rsidR="00F84D56" w:rsidRPr="009836B9" w:rsidRDefault="00F84D56" w:rsidP="009836B9">
            <w:pPr>
              <w:spacing w:after="0" w:line="240" w:lineRule="auto"/>
              <w:rPr>
                <w:rFonts w:ascii="Times New Roman" w:hAnsi="Times New Roman"/>
                <w:sz w:val="20"/>
              </w:rPr>
            </w:pPr>
            <w:r w:rsidRPr="00F84D56">
              <w:rPr>
                <w:rFonts w:ascii="Times New Roman" w:hAnsi="Times New Roman"/>
                <w:sz w:val="20"/>
              </w:rPr>
              <w:t xml:space="preserve">л/с   08909009029  </w:t>
            </w:r>
          </w:p>
          <w:p w:rsidR="009836B9" w:rsidRDefault="00F84D56" w:rsidP="009836B9">
            <w:pPr>
              <w:spacing w:after="0" w:line="240" w:lineRule="auto"/>
              <w:rPr>
                <w:rFonts w:ascii="Times New Roman" w:hAnsi="Times New Roman"/>
                <w:sz w:val="20"/>
              </w:rPr>
            </w:pPr>
            <w:r w:rsidRPr="009836B9">
              <w:rPr>
                <w:rFonts w:ascii="Times New Roman" w:hAnsi="Times New Roman"/>
                <w:sz w:val="20"/>
              </w:rPr>
              <w:t xml:space="preserve">р/с 03234643337010004000 в </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ОКЦ № 4 ВВГУ БАНКА РОССИИ//УФК по Кировской области г. Киров</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БИК 013304182</w:t>
            </w:r>
          </w:p>
          <w:p w:rsidR="009836B9" w:rsidRPr="009836B9" w:rsidRDefault="009836B9" w:rsidP="009836B9">
            <w:pPr>
              <w:spacing w:after="0" w:line="240" w:lineRule="auto"/>
              <w:rPr>
                <w:rFonts w:ascii="Times New Roman" w:hAnsi="Times New Roman"/>
                <w:sz w:val="20"/>
              </w:rPr>
            </w:pPr>
            <w:r w:rsidRPr="009836B9">
              <w:rPr>
                <w:rFonts w:ascii="Times New Roman" w:hAnsi="Times New Roman"/>
                <w:sz w:val="20"/>
              </w:rPr>
              <w:t>Счет банка 40102810345370000033</w:t>
            </w:r>
          </w:p>
          <w:p w:rsidR="009836B9" w:rsidRPr="009836B9" w:rsidRDefault="009836B9" w:rsidP="009836B9">
            <w:pPr>
              <w:spacing w:after="0" w:line="240" w:lineRule="auto"/>
              <w:ind w:left="-10"/>
              <w:rPr>
                <w:rFonts w:ascii="Times New Roman" w:hAnsi="Times New Roman"/>
                <w:sz w:val="22"/>
                <w:szCs w:val="22"/>
              </w:rPr>
            </w:pPr>
            <w:r w:rsidRPr="009836B9">
              <w:rPr>
                <w:rFonts w:ascii="Times New Roman" w:hAnsi="Times New Roman"/>
                <w:sz w:val="22"/>
                <w:szCs w:val="22"/>
              </w:rPr>
              <w:t>Тел./факс  (833225-50-04</w:t>
            </w:r>
          </w:p>
          <w:p w:rsidR="00F84D56" w:rsidRDefault="00F84D56" w:rsidP="00F84D56">
            <w:pPr>
              <w:spacing w:line="252" w:lineRule="auto"/>
              <w:rPr>
                <w:sz w:val="20"/>
              </w:rPr>
            </w:pPr>
          </w:p>
          <w:p w:rsidR="009836B9" w:rsidRDefault="009836B9" w:rsidP="00F84D56">
            <w:pPr>
              <w:spacing w:line="252" w:lineRule="auto"/>
              <w:rPr>
                <w:sz w:val="20"/>
              </w:rPr>
            </w:pPr>
          </w:p>
          <w:p w:rsidR="00F84D56" w:rsidRPr="00F84D56" w:rsidRDefault="00F84D56" w:rsidP="00F84D56">
            <w:pPr>
              <w:spacing w:line="252" w:lineRule="auto"/>
              <w:rPr>
                <w:rFonts w:ascii="Times New Roman" w:hAnsi="Times New Roman"/>
                <w:sz w:val="20"/>
              </w:rPr>
            </w:pPr>
            <w:r w:rsidRPr="00F84D56">
              <w:rPr>
                <w:rFonts w:ascii="Times New Roman" w:hAnsi="Times New Roman"/>
                <w:sz w:val="20"/>
              </w:rPr>
              <w:t xml:space="preserve">Директор  </w:t>
            </w:r>
          </w:p>
          <w:p w:rsidR="00F84D56" w:rsidRPr="00F84D56" w:rsidRDefault="00F84D56" w:rsidP="00F84D56">
            <w:pPr>
              <w:spacing w:line="252" w:lineRule="auto"/>
              <w:rPr>
                <w:rFonts w:ascii="Times New Roman" w:hAnsi="Times New Roman"/>
                <w:sz w:val="20"/>
              </w:rPr>
            </w:pPr>
          </w:p>
          <w:p w:rsidR="00EB5555" w:rsidRPr="00F51838" w:rsidRDefault="00F84D56" w:rsidP="00F51838">
            <w:pPr>
              <w:suppressAutoHyphens w:val="0"/>
              <w:spacing w:after="0" w:line="240" w:lineRule="auto"/>
              <w:jc w:val="both"/>
              <w:rPr>
                <w:rFonts w:ascii="Times New Roman" w:hAnsi="Times New Roman"/>
                <w:color w:val="auto"/>
                <w:sz w:val="20"/>
              </w:rPr>
            </w:pPr>
            <w:r w:rsidRPr="00F84D56">
              <w:rPr>
                <w:rFonts w:ascii="Times New Roman" w:hAnsi="Times New Roman"/>
                <w:sz w:val="20"/>
              </w:rPr>
              <w:t>______________________С.Ю.Старостина</w:t>
            </w:r>
          </w:p>
          <w:p w:rsidR="00EB5555" w:rsidRPr="00F51838" w:rsidRDefault="00EB5555" w:rsidP="00F84D56">
            <w:pPr>
              <w:suppressAutoHyphens w:val="0"/>
              <w:spacing w:after="0" w:line="240" w:lineRule="auto"/>
              <w:jc w:val="both"/>
              <w:rPr>
                <w:rFonts w:ascii="Times New Roman" w:hAnsi="Times New Roman"/>
                <w:color w:val="auto"/>
                <w:sz w:val="20"/>
              </w:rPr>
            </w:pPr>
          </w:p>
        </w:tc>
        <w:tc>
          <w:tcPr>
            <w:tcW w:w="5352" w:type="dxa"/>
            <w:shd w:val="clear" w:color="auto" w:fill="auto"/>
          </w:tcPr>
          <w:p w:rsidR="00322800" w:rsidRPr="00F51838" w:rsidRDefault="00322800" w:rsidP="009836B9">
            <w:pPr>
              <w:spacing w:after="0" w:line="240" w:lineRule="auto"/>
              <w:jc w:val="both"/>
              <w:rPr>
                <w:rFonts w:ascii="Times New Roman" w:hAnsi="Times New Roman"/>
                <w:sz w:val="20"/>
              </w:rPr>
            </w:pPr>
          </w:p>
        </w:tc>
      </w:tr>
    </w:tbl>
    <w:p w:rsidR="00EB5555" w:rsidRDefault="00EB5555" w:rsidP="00EB5555">
      <w:pPr>
        <w:widowControl w:val="0"/>
        <w:spacing w:after="0" w:line="240" w:lineRule="auto"/>
        <w:outlineLvl w:val="1"/>
        <w:rPr>
          <w:rFonts w:ascii="Times New Roman" w:hAnsi="Times New Roman"/>
          <w:sz w:val="20"/>
        </w:rPr>
        <w:sectPr w:rsidR="00EB5555" w:rsidSect="00EB5555">
          <w:pgSz w:w="11906" w:h="16800"/>
          <w:pgMar w:top="568" w:right="567" w:bottom="1021" w:left="851" w:header="720" w:footer="0" w:gutter="0"/>
          <w:cols w:space="720"/>
          <w:formProt w:val="0"/>
          <w:titlePg/>
          <w:docGrid w:linePitch="326"/>
        </w:sectPr>
      </w:pPr>
    </w:p>
    <w:p w:rsidR="00220B06" w:rsidRPr="00220B06" w:rsidRDefault="00220B06" w:rsidP="00220B06">
      <w:pPr>
        <w:suppressAutoHyphens w:val="0"/>
        <w:spacing w:after="0" w:line="240" w:lineRule="auto"/>
        <w:contextualSpacing/>
        <w:jc w:val="right"/>
        <w:rPr>
          <w:rFonts w:ascii="Times New Roman" w:eastAsia="Calibri" w:hAnsi="Times New Roman"/>
          <w:b/>
          <w:color w:val="auto"/>
          <w:sz w:val="20"/>
          <w:lang w:eastAsia="en-US"/>
        </w:rPr>
      </w:pPr>
      <w:r w:rsidRPr="00220B06">
        <w:rPr>
          <w:rFonts w:ascii="Times New Roman" w:eastAsia="Calibri" w:hAnsi="Times New Roman"/>
          <w:b/>
          <w:color w:val="auto"/>
          <w:sz w:val="20"/>
          <w:lang w:eastAsia="en-US"/>
        </w:rPr>
        <w:lastRenderedPageBreak/>
        <w:t>Приложение</w:t>
      </w:r>
      <w:r w:rsidR="00C03A0D">
        <w:rPr>
          <w:rFonts w:ascii="Times New Roman" w:eastAsia="Calibri" w:hAnsi="Times New Roman"/>
          <w:b/>
          <w:color w:val="auto"/>
          <w:sz w:val="20"/>
          <w:lang w:eastAsia="en-US"/>
        </w:rPr>
        <w:t xml:space="preserve"> </w:t>
      </w:r>
      <w:r w:rsidRPr="00220B06">
        <w:rPr>
          <w:rFonts w:ascii="Times New Roman" w:eastAsia="Calibri" w:hAnsi="Times New Roman"/>
          <w:b/>
          <w:color w:val="auto"/>
          <w:sz w:val="20"/>
          <w:lang w:eastAsia="en-US"/>
        </w:rPr>
        <w:t xml:space="preserve">1 </w:t>
      </w:r>
    </w:p>
    <w:p w:rsidR="00955C16" w:rsidRPr="00955C16" w:rsidRDefault="00220B06" w:rsidP="00955C16">
      <w:pPr>
        <w:widowControl w:val="0"/>
        <w:spacing w:after="0" w:line="240" w:lineRule="auto"/>
        <w:jc w:val="right"/>
        <w:rPr>
          <w:rFonts w:ascii="Times New Roman" w:hAnsi="Times New Roman"/>
          <w:b/>
          <w:sz w:val="20"/>
        </w:rPr>
      </w:pPr>
      <w:r w:rsidRPr="00220B06">
        <w:rPr>
          <w:rFonts w:ascii="Times New Roman" w:eastAsia="Calibri" w:hAnsi="Times New Roman"/>
          <w:b/>
          <w:color w:val="auto"/>
          <w:sz w:val="20"/>
          <w:lang w:eastAsia="en-US"/>
        </w:rPr>
        <w:t xml:space="preserve">к </w:t>
      </w:r>
      <w:r w:rsidRPr="00955C16">
        <w:rPr>
          <w:rFonts w:ascii="Times New Roman" w:eastAsia="Calibri" w:hAnsi="Times New Roman"/>
          <w:b/>
          <w:color w:val="auto"/>
          <w:sz w:val="20"/>
          <w:lang w:eastAsia="en-US"/>
        </w:rPr>
        <w:t xml:space="preserve">контракту </w:t>
      </w:r>
      <w:r w:rsidR="00C03A0D" w:rsidRPr="00955C16">
        <w:rPr>
          <w:rFonts w:ascii="Times New Roman" w:hAnsi="Times New Roman"/>
          <w:b/>
          <w:sz w:val="20"/>
        </w:rPr>
        <w:t xml:space="preserve">на </w:t>
      </w:r>
      <w:r w:rsidR="00955C16" w:rsidRPr="00955C16">
        <w:rPr>
          <w:rFonts w:ascii="Times New Roman" w:hAnsi="Times New Roman"/>
          <w:b/>
          <w:sz w:val="20"/>
        </w:rPr>
        <w:t xml:space="preserve">поставку </w:t>
      </w:r>
    </w:p>
    <w:p w:rsidR="00DC12F4" w:rsidRDefault="00041049" w:rsidP="003605C5">
      <w:pPr>
        <w:widowControl w:val="0"/>
        <w:spacing w:after="0" w:line="240" w:lineRule="auto"/>
        <w:jc w:val="right"/>
        <w:rPr>
          <w:rFonts w:ascii="Times New Roman" w:eastAsia="Calibri" w:hAnsi="Times New Roman"/>
          <w:b/>
          <w:color w:val="auto"/>
          <w:sz w:val="20"/>
          <w:lang w:eastAsia="en-US"/>
        </w:rPr>
      </w:pPr>
      <w:r>
        <w:rPr>
          <w:rFonts w:ascii="Times New Roman" w:hAnsi="Times New Roman"/>
          <w:b/>
          <w:sz w:val="20"/>
        </w:rPr>
        <w:t>стульев для оснащения школьной столовой</w:t>
      </w:r>
    </w:p>
    <w:p w:rsidR="003605C5" w:rsidRPr="003605C5" w:rsidRDefault="00C60624" w:rsidP="003605C5">
      <w:pPr>
        <w:widowControl w:val="0"/>
        <w:spacing w:after="0" w:line="240" w:lineRule="auto"/>
        <w:jc w:val="right"/>
        <w:rPr>
          <w:rFonts w:ascii="Times New Roman" w:hAnsi="Times New Roman"/>
          <w:b/>
          <w:color w:val="auto"/>
          <w:sz w:val="20"/>
        </w:rPr>
      </w:pPr>
      <w:r>
        <w:rPr>
          <w:rFonts w:ascii="Times New Roman" w:eastAsia="Calibri" w:hAnsi="Times New Roman"/>
          <w:color w:val="auto"/>
          <w:sz w:val="20"/>
          <w:lang w:eastAsia="en-US"/>
        </w:rPr>
        <w:t>от «</w:t>
      </w:r>
      <w:r w:rsidR="00B531A1">
        <w:rPr>
          <w:rFonts w:ascii="Times New Roman" w:eastAsia="Calibri" w:hAnsi="Times New Roman"/>
          <w:color w:val="auto"/>
          <w:sz w:val="20"/>
          <w:lang w:eastAsia="en-US"/>
        </w:rPr>
        <w:t xml:space="preserve"> </w:t>
      </w:r>
      <w:r w:rsidR="009836B9">
        <w:rPr>
          <w:rFonts w:ascii="Times New Roman" w:eastAsia="Calibri" w:hAnsi="Times New Roman"/>
          <w:color w:val="auto"/>
          <w:sz w:val="20"/>
          <w:lang w:eastAsia="en-US"/>
        </w:rPr>
        <w:t xml:space="preserve"> </w:t>
      </w:r>
      <w:r w:rsidR="00E95145">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w:t>
      </w:r>
      <w:r w:rsidR="00E402FA" w:rsidRPr="00E402FA">
        <w:rPr>
          <w:rFonts w:ascii="Times New Roman" w:eastAsia="Calibri" w:hAnsi="Times New Roman"/>
          <w:color w:val="auto"/>
          <w:sz w:val="20"/>
          <w:lang w:eastAsia="en-US"/>
        </w:rPr>
        <w:t xml:space="preserve"> </w:t>
      </w:r>
      <w:r w:rsidR="00041049">
        <w:rPr>
          <w:rFonts w:ascii="Times New Roman" w:eastAsia="Calibri" w:hAnsi="Times New Roman"/>
          <w:color w:val="auto"/>
          <w:sz w:val="20"/>
          <w:lang w:eastAsia="en-US"/>
        </w:rPr>
        <w:t>июня</w:t>
      </w:r>
      <w:r w:rsidR="00E402FA" w:rsidRPr="00E402FA">
        <w:rPr>
          <w:rFonts w:ascii="Times New Roman" w:eastAsia="Calibri" w:hAnsi="Times New Roman"/>
          <w:color w:val="auto"/>
          <w:sz w:val="20"/>
          <w:lang w:eastAsia="en-US"/>
        </w:rPr>
        <w:t xml:space="preserve"> </w:t>
      </w:r>
      <w:r w:rsidR="00220B06" w:rsidRPr="00E402FA">
        <w:rPr>
          <w:rFonts w:ascii="Times New Roman" w:eastAsia="Calibri" w:hAnsi="Times New Roman"/>
          <w:color w:val="auto"/>
          <w:sz w:val="20"/>
          <w:lang w:eastAsia="en-US"/>
        </w:rPr>
        <w:t>202</w:t>
      </w:r>
      <w:r w:rsidR="009836B9">
        <w:rPr>
          <w:rFonts w:ascii="Times New Roman" w:eastAsia="Calibri" w:hAnsi="Times New Roman"/>
          <w:color w:val="auto"/>
          <w:sz w:val="20"/>
          <w:lang w:eastAsia="en-US"/>
        </w:rPr>
        <w:t>6</w:t>
      </w:r>
      <w:r w:rsidR="00220B06" w:rsidRPr="00E402FA">
        <w:rPr>
          <w:rFonts w:ascii="Times New Roman" w:eastAsia="Calibri" w:hAnsi="Times New Roman"/>
          <w:color w:val="auto"/>
          <w:sz w:val="20"/>
          <w:lang w:eastAsia="en-US"/>
        </w:rPr>
        <w:t xml:space="preserve"> г. №</w:t>
      </w:r>
      <w:r w:rsidR="00322800" w:rsidRPr="00322800">
        <w:t xml:space="preserve"> </w:t>
      </w:r>
      <w:r w:rsidR="009836B9">
        <w:t>_________</w:t>
      </w:r>
    </w:p>
    <w:p w:rsid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r w:rsidRPr="00220B06">
        <w:rPr>
          <w:rFonts w:ascii="Times New Roman" w:eastAsia="Calibri" w:hAnsi="Times New Roman"/>
          <w:b/>
          <w:color w:val="auto"/>
          <w:szCs w:val="24"/>
          <w:lang w:eastAsia="en-US"/>
        </w:rPr>
        <w:t>Спецификация</w:t>
      </w:r>
    </w:p>
    <w:p w:rsidR="00220B06" w:rsidRPr="00220B06" w:rsidRDefault="00220B06" w:rsidP="00220B06">
      <w:pPr>
        <w:suppressAutoHyphens w:val="0"/>
        <w:spacing w:after="0" w:line="240" w:lineRule="auto"/>
        <w:contextualSpacing/>
        <w:jc w:val="center"/>
        <w:rPr>
          <w:rFonts w:ascii="Times New Roman" w:eastAsia="Calibri" w:hAnsi="Times New Roman"/>
          <w:b/>
          <w:color w:val="auto"/>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119"/>
        <w:gridCol w:w="920"/>
        <w:gridCol w:w="1065"/>
        <w:gridCol w:w="1701"/>
        <w:gridCol w:w="2409"/>
      </w:tblGrid>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п/п</w:t>
            </w:r>
          </w:p>
        </w:tc>
        <w:tc>
          <w:tcPr>
            <w:tcW w:w="311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Наименование товара</w:t>
            </w:r>
          </w:p>
        </w:tc>
        <w:tc>
          <w:tcPr>
            <w:tcW w:w="920"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Ед.</w:t>
            </w:r>
          </w:p>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изм.</w:t>
            </w:r>
          </w:p>
        </w:tc>
        <w:tc>
          <w:tcPr>
            <w:tcW w:w="1065" w:type="dxa"/>
            <w:tcBorders>
              <w:top w:val="single" w:sz="4" w:space="0" w:color="auto"/>
              <w:left w:val="single" w:sz="4" w:space="0" w:color="auto"/>
              <w:bottom w:val="single" w:sz="4" w:space="0" w:color="auto"/>
              <w:right w:val="single" w:sz="4" w:space="0" w:color="auto"/>
            </w:tcBorders>
            <w:hideMark/>
          </w:tcPr>
          <w:p w:rsidR="006A04E9" w:rsidRPr="00220B06" w:rsidRDefault="006A04E9" w:rsidP="00220B06">
            <w:pPr>
              <w:spacing w:after="0"/>
              <w:rPr>
                <w:rFonts w:ascii="Times New Roman" w:hAnsi="Times New Roman" w:cs="Calibri"/>
                <w:b/>
                <w:color w:val="auto"/>
                <w:sz w:val="22"/>
                <w:szCs w:val="24"/>
              </w:rPr>
            </w:pPr>
            <w:r w:rsidRPr="00220B06">
              <w:rPr>
                <w:rFonts w:ascii="Times New Roman" w:hAnsi="Times New Roman" w:cs="Calibri"/>
                <w:b/>
                <w:color w:val="auto"/>
                <w:sz w:val="22"/>
                <w:szCs w:val="24"/>
              </w:rPr>
              <w:t>Кол-во</w:t>
            </w:r>
          </w:p>
        </w:tc>
        <w:tc>
          <w:tcPr>
            <w:tcW w:w="1701"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Цена за единицу (руб.)</w:t>
            </w:r>
          </w:p>
        </w:tc>
        <w:tc>
          <w:tcPr>
            <w:tcW w:w="2409" w:type="dxa"/>
            <w:tcBorders>
              <w:top w:val="single" w:sz="4" w:space="0" w:color="auto"/>
              <w:left w:val="single" w:sz="4" w:space="0" w:color="auto"/>
              <w:bottom w:val="single" w:sz="4" w:space="0" w:color="auto"/>
              <w:right w:val="single" w:sz="4" w:space="0" w:color="auto"/>
            </w:tcBorders>
            <w:hideMark/>
          </w:tcPr>
          <w:p w:rsidR="006A04E9" w:rsidRPr="00220B06" w:rsidRDefault="006A04E9" w:rsidP="00955C16">
            <w:pPr>
              <w:spacing w:after="0"/>
              <w:jc w:val="center"/>
              <w:rPr>
                <w:rFonts w:ascii="Times New Roman" w:hAnsi="Times New Roman" w:cs="Calibri"/>
                <w:b/>
                <w:color w:val="auto"/>
                <w:sz w:val="22"/>
                <w:szCs w:val="24"/>
              </w:rPr>
            </w:pPr>
            <w:r w:rsidRPr="00220B06">
              <w:rPr>
                <w:rFonts w:ascii="Times New Roman" w:hAnsi="Times New Roman" w:cs="Calibri"/>
                <w:b/>
                <w:color w:val="auto"/>
                <w:sz w:val="22"/>
                <w:szCs w:val="24"/>
              </w:rPr>
              <w:t>Стоимость товара, с учётом НДС (руб)</w:t>
            </w:r>
          </w:p>
        </w:tc>
      </w:tr>
      <w:tr w:rsidR="006A04E9" w:rsidRPr="00220B06" w:rsidTr="006A04E9">
        <w:tc>
          <w:tcPr>
            <w:tcW w:w="533" w:type="dxa"/>
            <w:tcBorders>
              <w:top w:val="single" w:sz="4" w:space="0" w:color="auto"/>
              <w:left w:val="single" w:sz="4" w:space="0" w:color="auto"/>
              <w:bottom w:val="single" w:sz="4" w:space="0" w:color="auto"/>
              <w:right w:val="single" w:sz="4" w:space="0" w:color="auto"/>
            </w:tcBorders>
            <w:hideMark/>
          </w:tcPr>
          <w:p w:rsidR="006A04E9" w:rsidRPr="00220B06" w:rsidRDefault="006A04E9" w:rsidP="00660851">
            <w:pPr>
              <w:spacing w:after="0"/>
              <w:rPr>
                <w:rFonts w:ascii="Times New Roman" w:hAnsi="Times New Roman" w:cs="Calibri"/>
                <w:color w:val="auto"/>
                <w:sz w:val="22"/>
                <w:szCs w:val="24"/>
              </w:rPr>
            </w:pPr>
            <w:r w:rsidRPr="00220B06">
              <w:rPr>
                <w:rFonts w:ascii="Times New Roman" w:hAnsi="Times New Roman" w:cs="Calibri"/>
                <w:color w:val="auto"/>
                <w:sz w:val="22"/>
                <w:szCs w:val="24"/>
              </w:rPr>
              <w:t>1</w:t>
            </w:r>
          </w:p>
        </w:tc>
        <w:tc>
          <w:tcPr>
            <w:tcW w:w="3119" w:type="dxa"/>
            <w:tcBorders>
              <w:top w:val="single" w:sz="4" w:space="0" w:color="auto"/>
              <w:left w:val="single" w:sz="4" w:space="0" w:color="auto"/>
              <w:bottom w:val="single" w:sz="4" w:space="0" w:color="auto"/>
              <w:right w:val="single" w:sz="4" w:space="0" w:color="auto"/>
            </w:tcBorders>
          </w:tcPr>
          <w:p w:rsidR="006A04E9" w:rsidRPr="003D77E0" w:rsidRDefault="006A04E9" w:rsidP="00955C16">
            <w:pPr>
              <w:suppressAutoHyphens w:val="0"/>
              <w:spacing w:after="0" w:line="240" w:lineRule="auto"/>
              <w:rPr>
                <w:rFonts w:ascii="Times New Roman" w:hAnsi="Times New Roman"/>
                <w:color w:val="auto"/>
                <w:sz w:val="22"/>
                <w:szCs w:val="22"/>
              </w:rPr>
            </w:pPr>
          </w:p>
        </w:tc>
        <w:tc>
          <w:tcPr>
            <w:tcW w:w="920" w:type="dxa"/>
            <w:tcBorders>
              <w:top w:val="single" w:sz="4" w:space="0" w:color="auto"/>
              <w:left w:val="single" w:sz="4" w:space="0" w:color="auto"/>
              <w:bottom w:val="single" w:sz="4" w:space="0" w:color="auto"/>
              <w:right w:val="single" w:sz="4" w:space="0" w:color="auto"/>
            </w:tcBorders>
          </w:tcPr>
          <w:p w:rsidR="006A04E9" w:rsidRPr="003D77E0" w:rsidRDefault="006A04E9" w:rsidP="00660851">
            <w:pPr>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6A04E9" w:rsidRPr="009869B6" w:rsidRDefault="006A04E9" w:rsidP="006A04E9">
            <w:pPr>
              <w:jc w:val="center"/>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p>
        </w:tc>
        <w:tc>
          <w:tcPr>
            <w:tcW w:w="2409" w:type="dxa"/>
            <w:tcBorders>
              <w:top w:val="single" w:sz="4" w:space="0" w:color="auto"/>
              <w:left w:val="single" w:sz="4" w:space="0" w:color="auto"/>
              <w:bottom w:val="single" w:sz="4" w:space="0" w:color="auto"/>
              <w:right w:val="single" w:sz="4" w:space="0" w:color="auto"/>
            </w:tcBorders>
          </w:tcPr>
          <w:p w:rsidR="006A04E9" w:rsidRPr="00220B06" w:rsidRDefault="006A04E9" w:rsidP="00660851">
            <w:pPr>
              <w:spacing w:after="0"/>
              <w:rPr>
                <w:rFonts w:ascii="Times New Roman" w:hAnsi="Times New Roman" w:cs="Calibri"/>
                <w:color w:val="auto"/>
                <w:sz w:val="22"/>
                <w:szCs w:val="24"/>
              </w:rPr>
            </w:pPr>
            <w:bookmarkStart w:id="41" w:name="_GoBack"/>
            <w:bookmarkEnd w:id="41"/>
          </w:p>
        </w:tc>
      </w:tr>
    </w:tbl>
    <w:p w:rsidR="00220B06" w:rsidRPr="00220B06" w:rsidRDefault="00E402FA" w:rsidP="00AC3BB8">
      <w:pPr>
        <w:suppressAutoHyphens w:val="0"/>
        <w:spacing w:after="0" w:line="240" w:lineRule="auto"/>
        <w:jc w:val="right"/>
        <w:rPr>
          <w:rFonts w:ascii="Times New Roman" w:eastAsia="Calibri" w:hAnsi="Times New Roman"/>
          <w:color w:val="auto"/>
          <w:szCs w:val="24"/>
          <w:lang w:eastAsia="en-US"/>
        </w:rPr>
      </w:pPr>
      <w:r>
        <w:rPr>
          <w:rFonts w:ascii="Times New Roman" w:eastAsia="Calibri" w:hAnsi="Times New Roman"/>
          <w:color w:val="auto"/>
          <w:szCs w:val="24"/>
          <w:lang w:eastAsia="en-US"/>
        </w:rPr>
        <w:t>ИТОГО:</w:t>
      </w:r>
      <w:r w:rsidR="00322800">
        <w:rPr>
          <w:rFonts w:ascii="Times New Roman" w:eastAsia="Calibri" w:hAnsi="Times New Roman"/>
          <w:color w:val="auto"/>
          <w:szCs w:val="24"/>
          <w:lang w:eastAsia="en-US"/>
        </w:rPr>
        <w:t xml:space="preserve"> </w:t>
      </w:r>
      <w:r w:rsidR="00220B06" w:rsidRPr="00220B06">
        <w:rPr>
          <w:rFonts w:ascii="Times New Roman" w:eastAsia="Calibri" w:hAnsi="Times New Roman"/>
          <w:color w:val="auto"/>
          <w:szCs w:val="24"/>
          <w:lang w:eastAsia="en-US"/>
        </w:rPr>
        <w:t xml:space="preserve">Без НДС </w:t>
      </w:r>
    </w:p>
    <w:p w:rsidR="003605C5" w:rsidRDefault="00220B06" w:rsidP="00AC3BB8">
      <w:pPr>
        <w:suppressAutoHyphens w:val="0"/>
        <w:spacing w:after="0" w:line="240" w:lineRule="auto"/>
        <w:jc w:val="right"/>
        <w:rPr>
          <w:rFonts w:ascii="Times New Roman" w:eastAsia="Calibri" w:hAnsi="Times New Roman"/>
          <w:color w:val="auto"/>
          <w:szCs w:val="24"/>
          <w:lang w:eastAsia="en-US"/>
        </w:rPr>
      </w:pPr>
      <w:r w:rsidRPr="00220B06">
        <w:rPr>
          <w:rFonts w:ascii="Times New Roman" w:eastAsia="Calibri" w:hAnsi="Times New Roman"/>
          <w:color w:val="auto"/>
          <w:szCs w:val="24"/>
          <w:lang w:eastAsia="en-US"/>
        </w:rPr>
        <w:t>Итого к оплате:</w:t>
      </w:r>
      <w:r w:rsidR="00E402FA">
        <w:rPr>
          <w:rFonts w:ascii="Times New Roman" w:eastAsia="Calibri" w:hAnsi="Times New Roman"/>
          <w:color w:val="auto"/>
          <w:szCs w:val="24"/>
          <w:lang w:eastAsia="en-US"/>
        </w:rPr>
        <w:t xml:space="preserve"> </w:t>
      </w:r>
    </w:p>
    <w:tbl>
      <w:tblPr>
        <w:tblW w:w="0" w:type="auto"/>
        <w:tblLook w:val="04A0" w:firstRow="1" w:lastRow="0" w:firstColumn="1" w:lastColumn="0" w:noHBand="0" w:noVBand="1"/>
      </w:tblPr>
      <w:tblGrid>
        <w:gridCol w:w="5038"/>
        <w:gridCol w:w="5099"/>
      </w:tblGrid>
      <w:tr w:rsidR="00220B06" w:rsidRPr="00220B06" w:rsidTr="009836B9">
        <w:tc>
          <w:tcPr>
            <w:tcW w:w="5038"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ЗАКАЗЧИК:</w:t>
            </w:r>
          </w:p>
          <w:p w:rsidR="00220B06" w:rsidRPr="00220B06" w:rsidRDefault="00220B06" w:rsidP="00220B06">
            <w:pPr>
              <w:widowControl w:val="0"/>
              <w:suppressAutoHyphens w:val="0"/>
              <w:spacing w:after="0" w:line="240" w:lineRule="auto"/>
              <w:jc w:val="center"/>
              <w:outlineLvl w:val="1"/>
              <w:rPr>
                <w:rFonts w:ascii="Times New Roman" w:hAnsi="Times New Roman"/>
                <w:sz w:val="20"/>
                <w:u w:val="single"/>
              </w:rPr>
            </w:pPr>
            <w:r w:rsidRPr="00220B06">
              <w:rPr>
                <w:rFonts w:ascii="Times New Roman" w:hAnsi="Times New Roman"/>
                <w:sz w:val="20"/>
                <w:u w:val="single"/>
              </w:rPr>
              <w:t>Директор</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______________</w:t>
            </w:r>
            <w:r w:rsidR="00F84D56">
              <w:rPr>
                <w:rFonts w:ascii="Times New Roman" w:hAnsi="Times New Roman"/>
                <w:sz w:val="20"/>
              </w:rPr>
              <w:t>С.Ю. Старостина</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c>
          <w:tcPr>
            <w:tcW w:w="5099" w:type="dxa"/>
            <w:hideMark/>
          </w:tcPr>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ПОСТАВЩИК:</w:t>
            </w:r>
          </w:p>
          <w:p w:rsidR="00220B06" w:rsidRPr="00220B06" w:rsidRDefault="00D23C51" w:rsidP="00220B06">
            <w:pPr>
              <w:widowControl w:val="0"/>
              <w:suppressAutoHyphens w:val="0"/>
              <w:spacing w:after="0" w:line="240" w:lineRule="auto"/>
              <w:jc w:val="center"/>
              <w:outlineLvl w:val="1"/>
              <w:rPr>
                <w:rFonts w:ascii="Times New Roman" w:hAnsi="Times New Roman"/>
                <w:sz w:val="20"/>
                <w:u w:val="single"/>
              </w:rPr>
            </w:pPr>
            <w:r>
              <w:rPr>
                <w:rFonts w:ascii="Times New Roman" w:hAnsi="Times New Roman"/>
                <w:sz w:val="20"/>
                <w:u w:val="single"/>
              </w:rPr>
              <w:t>_________</w:t>
            </w:r>
            <w:r w:rsidR="003605C5">
              <w:rPr>
                <w:rFonts w:ascii="Times New Roman" w:hAnsi="Times New Roman"/>
                <w:sz w:val="20"/>
                <w:u w:val="single"/>
              </w:rPr>
              <w:t>Директор</w:t>
            </w:r>
            <w:r>
              <w:rPr>
                <w:rFonts w:ascii="Times New Roman" w:hAnsi="Times New Roman"/>
                <w:sz w:val="20"/>
                <w:u w:val="single"/>
              </w:rPr>
              <w:t>___________</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(должность)</w:t>
            </w:r>
          </w:p>
          <w:p w:rsidR="00220B06" w:rsidRPr="00220B06" w:rsidRDefault="003605C5" w:rsidP="009836B9">
            <w:pPr>
              <w:spacing w:after="0" w:line="240" w:lineRule="auto"/>
              <w:jc w:val="both"/>
              <w:rPr>
                <w:rFonts w:ascii="Times New Roman" w:hAnsi="Times New Roman"/>
                <w:sz w:val="20"/>
              </w:rPr>
            </w:pPr>
            <w:r>
              <w:rPr>
                <w:rFonts w:ascii="Times New Roman" w:hAnsi="Times New Roman"/>
                <w:sz w:val="20"/>
              </w:rPr>
              <w:t xml:space="preserve">                            ______________ </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(подпись, фамилия и инициалы)</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__ _____________ 20__ г.</w:t>
            </w:r>
          </w:p>
          <w:p w:rsidR="00220B06" w:rsidRPr="00220B06" w:rsidRDefault="00220B06" w:rsidP="00220B06">
            <w:pPr>
              <w:widowControl w:val="0"/>
              <w:suppressAutoHyphens w:val="0"/>
              <w:spacing w:after="0" w:line="240" w:lineRule="auto"/>
              <w:jc w:val="center"/>
              <w:outlineLvl w:val="1"/>
              <w:rPr>
                <w:rFonts w:ascii="Times New Roman" w:hAnsi="Times New Roman"/>
                <w:sz w:val="20"/>
              </w:rPr>
            </w:pPr>
            <w:r w:rsidRPr="00220B06">
              <w:rPr>
                <w:rFonts w:ascii="Times New Roman" w:hAnsi="Times New Roman"/>
                <w:sz w:val="20"/>
              </w:rPr>
              <w:t>М.П. (при наличии печати)</w:t>
            </w:r>
          </w:p>
        </w:tc>
      </w:tr>
    </w:tbl>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9869B6">
      <w:pPr>
        <w:suppressAutoHyphens w:val="0"/>
        <w:spacing w:after="0" w:line="240" w:lineRule="auto"/>
        <w:contextualSpacing/>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220B06" w:rsidRDefault="00220B06"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3D77E0" w:rsidRDefault="003D77E0" w:rsidP="00EB5555">
      <w:pPr>
        <w:suppressAutoHyphens w:val="0"/>
        <w:spacing w:after="0" w:line="240" w:lineRule="auto"/>
        <w:contextualSpacing/>
        <w:jc w:val="right"/>
        <w:rPr>
          <w:rFonts w:ascii="Times New Roman" w:eastAsia="Calibri" w:hAnsi="Times New Roman"/>
          <w:color w:val="auto"/>
          <w:szCs w:val="24"/>
          <w:lang w:eastAsia="en-US"/>
        </w:rPr>
      </w:pPr>
    </w:p>
    <w:p w:rsidR="00773FC0" w:rsidRDefault="00773FC0" w:rsidP="00EB5555">
      <w:pPr>
        <w:suppressAutoHyphens w:val="0"/>
        <w:spacing w:after="0" w:line="240" w:lineRule="auto"/>
        <w:contextualSpacing/>
        <w:jc w:val="right"/>
        <w:rPr>
          <w:rFonts w:ascii="Times New Roman" w:eastAsia="Calibri" w:hAnsi="Times New Roman"/>
          <w:color w:val="auto"/>
          <w:szCs w:val="24"/>
          <w:lang w:eastAsia="en-US"/>
        </w:rPr>
      </w:pPr>
    </w:p>
    <w:p w:rsidR="003346C4" w:rsidRDefault="003346C4" w:rsidP="00EB5555">
      <w:pPr>
        <w:suppressAutoHyphens w:val="0"/>
        <w:spacing w:after="0" w:line="240" w:lineRule="auto"/>
        <w:contextualSpacing/>
        <w:jc w:val="right"/>
        <w:rPr>
          <w:rFonts w:ascii="Times New Roman" w:eastAsia="Calibri" w:hAnsi="Times New Roman"/>
          <w:color w:val="auto"/>
          <w:szCs w:val="24"/>
          <w:lang w:eastAsia="en-US"/>
        </w:rPr>
      </w:pPr>
    </w:p>
    <w:p w:rsidR="00982AE5" w:rsidRDefault="00982AE5" w:rsidP="00EB5555">
      <w:pPr>
        <w:suppressAutoHyphens w:val="0"/>
        <w:spacing w:after="0" w:line="240" w:lineRule="auto"/>
        <w:contextualSpacing/>
        <w:jc w:val="right"/>
        <w:rPr>
          <w:rFonts w:ascii="Times New Roman" w:eastAsia="Calibri" w:hAnsi="Times New Roman"/>
          <w:color w:val="auto"/>
          <w:szCs w:val="24"/>
          <w:lang w:eastAsia="en-US"/>
        </w:rPr>
      </w:pPr>
    </w:p>
    <w:p w:rsidR="009836B9" w:rsidRDefault="009836B9" w:rsidP="003346C4">
      <w:pPr>
        <w:suppressAutoHyphens w:val="0"/>
        <w:spacing w:after="0" w:line="240" w:lineRule="auto"/>
        <w:contextualSpacing/>
        <w:jc w:val="right"/>
        <w:rPr>
          <w:rFonts w:ascii="Times New Roman" w:eastAsia="Calibri" w:hAnsi="Times New Roman"/>
          <w:b/>
          <w:color w:val="auto"/>
          <w:sz w:val="20"/>
          <w:lang w:eastAsia="en-US"/>
        </w:rPr>
      </w:pPr>
    </w:p>
    <w:sectPr w:rsidR="009836B9" w:rsidSect="00DC12F4">
      <w:headerReference w:type="default" r:id="rId17"/>
      <w:pgSz w:w="11906" w:h="16800"/>
      <w:pgMar w:top="720" w:right="720" w:bottom="720" w:left="720" w:header="720"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D28" w:rsidRDefault="00A14D28">
      <w:pPr>
        <w:spacing w:after="0" w:line="240" w:lineRule="auto"/>
      </w:pPr>
      <w:r>
        <w:separator/>
      </w:r>
    </w:p>
  </w:endnote>
  <w:endnote w:type="continuationSeparator" w:id="0">
    <w:p w:rsidR="00A14D28" w:rsidRDefault="00A1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D28" w:rsidRDefault="00A14D28">
      <w:pPr>
        <w:spacing w:after="0" w:line="240" w:lineRule="auto"/>
      </w:pPr>
      <w:r>
        <w:separator/>
      </w:r>
    </w:p>
  </w:footnote>
  <w:footnote w:type="continuationSeparator" w:id="0">
    <w:p w:rsidR="00A14D28" w:rsidRDefault="00A1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578B" w:rsidRDefault="006B578B">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42E"/>
    <w:multiLevelType w:val="hybridMultilevel"/>
    <w:tmpl w:val="0AB883F4"/>
    <w:lvl w:ilvl="0" w:tplc="8280CC02">
      <w:start w:val="2"/>
      <w:numFmt w:val="bullet"/>
      <w:lvlText w:val=""/>
      <w:lvlJc w:val="left"/>
      <w:pPr>
        <w:ind w:left="720" w:hanging="360"/>
      </w:pPr>
      <w:rPr>
        <w:rFonts w:ascii="Symbol" w:eastAsia="Calibri"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DB46E8"/>
    <w:multiLevelType w:val="multilevel"/>
    <w:tmpl w:val="EF065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43938"/>
    <w:multiLevelType w:val="multilevel"/>
    <w:tmpl w:val="D4706144"/>
    <w:lvl w:ilvl="0">
      <w:numFmt w:val="bullet"/>
      <w:lvlText w:val="-"/>
      <w:lvlJc w:val="left"/>
      <w:pPr>
        <w:tabs>
          <w:tab w:val="num" w:pos="0"/>
        </w:tabs>
        <w:ind w:left="720" w:hanging="360"/>
      </w:pPr>
      <w:rPr>
        <w:rFonts w:ascii="Calibri" w:hAnsi="Calibri" w:cs="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69234E7"/>
    <w:multiLevelType w:val="multilevel"/>
    <w:tmpl w:val="6C4C2FD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86B2928"/>
    <w:multiLevelType w:val="hybridMultilevel"/>
    <w:tmpl w:val="73D069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CF14C8"/>
    <w:multiLevelType w:val="multilevel"/>
    <w:tmpl w:val="D36C5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215493"/>
    <w:multiLevelType w:val="multilevel"/>
    <w:tmpl w:val="85A0B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92582E"/>
    <w:multiLevelType w:val="multilevel"/>
    <w:tmpl w:val="5A562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3123C5"/>
    <w:multiLevelType w:val="multilevel"/>
    <w:tmpl w:val="CD4A1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F3E70E1"/>
    <w:multiLevelType w:val="multilevel"/>
    <w:tmpl w:val="71EE4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A4651"/>
    <w:multiLevelType w:val="multilevel"/>
    <w:tmpl w:val="C73E4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43B585D"/>
    <w:multiLevelType w:val="multilevel"/>
    <w:tmpl w:val="3FA0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E61EF5"/>
    <w:multiLevelType w:val="multilevel"/>
    <w:tmpl w:val="C8609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3E2345"/>
    <w:multiLevelType w:val="hybridMultilevel"/>
    <w:tmpl w:val="A1247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9B7B8C"/>
    <w:multiLevelType w:val="multilevel"/>
    <w:tmpl w:val="D5A0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287166"/>
    <w:multiLevelType w:val="multilevel"/>
    <w:tmpl w:val="5D307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1E5169"/>
    <w:multiLevelType w:val="hybridMultilevel"/>
    <w:tmpl w:val="FC32BD2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579559C"/>
    <w:multiLevelType w:val="multilevel"/>
    <w:tmpl w:val="28AE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207DA6"/>
    <w:multiLevelType w:val="hybridMultilevel"/>
    <w:tmpl w:val="F920D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CB331D"/>
    <w:multiLevelType w:val="multilevel"/>
    <w:tmpl w:val="2D68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7E1030"/>
    <w:multiLevelType w:val="hybridMultilevel"/>
    <w:tmpl w:val="5DA60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FF038C4"/>
    <w:multiLevelType w:val="multilevel"/>
    <w:tmpl w:val="EC6474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4941E3"/>
    <w:multiLevelType w:val="multilevel"/>
    <w:tmpl w:val="B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65332"/>
    <w:multiLevelType w:val="multilevel"/>
    <w:tmpl w:val="E7DA4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9E7706"/>
    <w:multiLevelType w:val="hybridMultilevel"/>
    <w:tmpl w:val="348EB398"/>
    <w:lvl w:ilvl="0" w:tplc="0419000F">
      <w:start w:val="1"/>
      <w:numFmt w:val="decimal"/>
      <w:lvlText w:val="%1."/>
      <w:lvlJc w:val="left"/>
      <w:pPr>
        <w:ind w:left="5888" w:hanging="360"/>
      </w:pPr>
    </w:lvl>
    <w:lvl w:ilvl="1" w:tplc="04190019" w:tentative="1">
      <w:start w:val="1"/>
      <w:numFmt w:val="lowerLetter"/>
      <w:lvlText w:val="%2."/>
      <w:lvlJc w:val="left"/>
      <w:pPr>
        <w:ind w:left="6608" w:hanging="360"/>
      </w:pPr>
    </w:lvl>
    <w:lvl w:ilvl="2" w:tplc="0419001B" w:tentative="1">
      <w:start w:val="1"/>
      <w:numFmt w:val="lowerRoman"/>
      <w:lvlText w:val="%3."/>
      <w:lvlJc w:val="right"/>
      <w:pPr>
        <w:ind w:left="7328" w:hanging="180"/>
      </w:pPr>
    </w:lvl>
    <w:lvl w:ilvl="3" w:tplc="0419000F" w:tentative="1">
      <w:start w:val="1"/>
      <w:numFmt w:val="decimal"/>
      <w:lvlText w:val="%4."/>
      <w:lvlJc w:val="left"/>
      <w:pPr>
        <w:ind w:left="8048" w:hanging="360"/>
      </w:pPr>
    </w:lvl>
    <w:lvl w:ilvl="4" w:tplc="04190019" w:tentative="1">
      <w:start w:val="1"/>
      <w:numFmt w:val="lowerLetter"/>
      <w:lvlText w:val="%5."/>
      <w:lvlJc w:val="left"/>
      <w:pPr>
        <w:ind w:left="8768" w:hanging="360"/>
      </w:pPr>
    </w:lvl>
    <w:lvl w:ilvl="5" w:tplc="0419001B" w:tentative="1">
      <w:start w:val="1"/>
      <w:numFmt w:val="lowerRoman"/>
      <w:lvlText w:val="%6."/>
      <w:lvlJc w:val="right"/>
      <w:pPr>
        <w:ind w:left="9488" w:hanging="180"/>
      </w:pPr>
    </w:lvl>
    <w:lvl w:ilvl="6" w:tplc="0419000F" w:tentative="1">
      <w:start w:val="1"/>
      <w:numFmt w:val="decimal"/>
      <w:lvlText w:val="%7."/>
      <w:lvlJc w:val="left"/>
      <w:pPr>
        <w:ind w:left="10208" w:hanging="360"/>
      </w:pPr>
    </w:lvl>
    <w:lvl w:ilvl="7" w:tplc="04190019" w:tentative="1">
      <w:start w:val="1"/>
      <w:numFmt w:val="lowerLetter"/>
      <w:lvlText w:val="%8."/>
      <w:lvlJc w:val="left"/>
      <w:pPr>
        <w:ind w:left="10928" w:hanging="360"/>
      </w:pPr>
    </w:lvl>
    <w:lvl w:ilvl="8" w:tplc="0419001B" w:tentative="1">
      <w:start w:val="1"/>
      <w:numFmt w:val="lowerRoman"/>
      <w:lvlText w:val="%9."/>
      <w:lvlJc w:val="right"/>
      <w:pPr>
        <w:ind w:left="11648" w:hanging="180"/>
      </w:pPr>
    </w:lvl>
  </w:abstractNum>
  <w:abstractNum w:abstractNumId="25" w15:restartNumberingAfterBreak="0">
    <w:nsid w:val="42DC33A1"/>
    <w:multiLevelType w:val="multilevel"/>
    <w:tmpl w:val="A914155E"/>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26" w15:restartNumberingAfterBreak="0">
    <w:nsid w:val="4B257D7A"/>
    <w:multiLevelType w:val="multilevel"/>
    <w:tmpl w:val="2A00B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F56455"/>
    <w:multiLevelType w:val="multilevel"/>
    <w:tmpl w:val="D25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E7D4DEF"/>
    <w:multiLevelType w:val="multilevel"/>
    <w:tmpl w:val="2C7E5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570145"/>
    <w:multiLevelType w:val="multilevel"/>
    <w:tmpl w:val="DC24F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A73604"/>
    <w:multiLevelType w:val="multilevel"/>
    <w:tmpl w:val="D7E6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C229BB"/>
    <w:multiLevelType w:val="multilevel"/>
    <w:tmpl w:val="609A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E72B59"/>
    <w:multiLevelType w:val="multilevel"/>
    <w:tmpl w:val="79A4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AA7AE3"/>
    <w:multiLevelType w:val="multilevel"/>
    <w:tmpl w:val="65141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A5A5903"/>
    <w:multiLevelType w:val="hybridMultilevel"/>
    <w:tmpl w:val="D016859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367F11"/>
    <w:multiLevelType w:val="multilevel"/>
    <w:tmpl w:val="FB6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3AF5C0A"/>
    <w:multiLevelType w:val="hybridMultilevel"/>
    <w:tmpl w:val="72EEA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9F9207E"/>
    <w:multiLevelType w:val="multilevel"/>
    <w:tmpl w:val="616A8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EF23D1"/>
    <w:multiLevelType w:val="multilevel"/>
    <w:tmpl w:val="46140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D766A9A"/>
    <w:multiLevelType w:val="multilevel"/>
    <w:tmpl w:val="E6561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5"/>
  </w:num>
  <w:num w:numId="2">
    <w:abstractNumId w:val="2"/>
  </w:num>
  <w:num w:numId="3">
    <w:abstractNumId w:val="3"/>
  </w:num>
  <w:num w:numId="4">
    <w:abstractNumId w:val="29"/>
  </w:num>
  <w:num w:numId="5">
    <w:abstractNumId w:val="12"/>
  </w:num>
  <w:num w:numId="6">
    <w:abstractNumId w:val="6"/>
  </w:num>
  <w:num w:numId="7">
    <w:abstractNumId w:val="1"/>
  </w:num>
  <w:num w:numId="8">
    <w:abstractNumId w:val="7"/>
  </w:num>
  <w:num w:numId="9">
    <w:abstractNumId w:val="14"/>
  </w:num>
  <w:num w:numId="10">
    <w:abstractNumId w:val="11"/>
  </w:num>
  <w:num w:numId="11">
    <w:abstractNumId w:val="30"/>
  </w:num>
  <w:num w:numId="12">
    <w:abstractNumId w:val="19"/>
  </w:num>
  <w:num w:numId="13">
    <w:abstractNumId w:val="32"/>
  </w:num>
  <w:num w:numId="14">
    <w:abstractNumId w:val="38"/>
  </w:num>
  <w:num w:numId="15">
    <w:abstractNumId w:val="5"/>
  </w:num>
  <w:num w:numId="16">
    <w:abstractNumId w:val="15"/>
  </w:num>
  <w:num w:numId="17">
    <w:abstractNumId w:val="10"/>
  </w:num>
  <w:num w:numId="18">
    <w:abstractNumId w:val="22"/>
  </w:num>
  <w:num w:numId="19">
    <w:abstractNumId w:val="26"/>
  </w:num>
  <w:num w:numId="20">
    <w:abstractNumId w:val="36"/>
  </w:num>
  <w:num w:numId="21">
    <w:abstractNumId w:val="17"/>
  </w:num>
  <w:num w:numId="22">
    <w:abstractNumId w:val="8"/>
  </w:num>
  <w:num w:numId="23">
    <w:abstractNumId w:val="33"/>
  </w:num>
  <w:num w:numId="24">
    <w:abstractNumId w:val="35"/>
  </w:num>
  <w:num w:numId="25">
    <w:abstractNumId w:val="9"/>
  </w:num>
  <w:num w:numId="26">
    <w:abstractNumId w:val="27"/>
  </w:num>
  <w:num w:numId="27">
    <w:abstractNumId w:val="37"/>
  </w:num>
  <w:num w:numId="28">
    <w:abstractNumId w:val="28"/>
  </w:num>
  <w:num w:numId="29">
    <w:abstractNumId w:val="0"/>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1"/>
  </w:num>
  <w:num w:numId="33">
    <w:abstractNumId w:val="20"/>
  </w:num>
  <w:num w:numId="34">
    <w:abstractNumId w:val="18"/>
  </w:num>
  <w:num w:numId="35">
    <w:abstractNumId w:val="31"/>
  </w:num>
  <w:num w:numId="36">
    <w:abstractNumId w:val="39"/>
  </w:num>
  <w:num w:numId="37">
    <w:abstractNumId w:val="34"/>
  </w:num>
  <w:num w:numId="38">
    <w:abstractNumId w:val="16"/>
  </w:num>
  <w:num w:numId="39">
    <w:abstractNumId w:val="24"/>
  </w:num>
  <w:num w:numId="40">
    <w:abstractNumId w:val="13"/>
  </w:num>
  <w:num w:numId="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78B"/>
    <w:rsid w:val="00003A96"/>
    <w:rsid w:val="00037C77"/>
    <w:rsid w:val="00041049"/>
    <w:rsid w:val="00044B61"/>
    <w:rsid w:val="00047ACE"/>
    <w:rsid w:val="00051965"/>
    <w:rsid w:val="000549B6"/>
    <w:rsid w:val="00056E70"/>
    <w:rsid w:val="00057CDD"/>
    <w:rsid w:val="000620B2"/>
    <w:rsid w:val="0006745A"/>
    <w:rsid w:val="00075B0D"/>
    <w:rsid w:val="000A07EF"/>
    <w:rsid w:val="000A3F76"/>
    <w:rsid w:val="000A5532"/>
    <w:rsid w:val="000B5EC0"/>
    <w:rsid w:val="000E1EF6"/>
    <w:rsid w:val="000F72BB"/>
    <w:rsid w:val="001126EC"/>
    <w:rsid w:val="0012030D"/>
    <w:rsid w:val="00132B6C"/>
    <w:rsid w:val="001405F4"/>
    <w:rsid w:val="00146014"/>
    <w:rsid w:val="001602DC"/>
    <w:rsid w:val="00173DA7"/>
    <w:rsid w:val="001A034E"/>
    <w:rsid w:val="001D5491"/>
    <w:rsid w:val="001D7B7E"/>
    <w:rsid w:val="00203382"/>
    <w:rsid w:val="00220B06"/>
    <w:rsid w:val="002544FF"/>
    <w:rsid w:val="00256DB1"/>
    <w:rsid w:val="00260ED4"/>
    <w:rsid w:val="0026489E"/>
    <w:rsid w:val="00277A1D"/>
    <w:rsid w:val="00295757"/>
    <w:rsid w:val="00295BCF"/>
    <w:rsid w:val="002A09CC"/>
    <w:rsid w:val="002B322B"/>
    <w:rsid w:val="002C397E"/>
    <w:rsid w:val="002D0916"/>
    <w:rsid w:val="002E2AFC"/>
    <w:rsid w:val="002E5286"/>
    <w:rsid w:val="00300E1B"/>
    <w:rsid w:val="00304FD9"/>
    <w:rsid w:val="00307C57"/>
    <w:rsid w:val="003106C2"/>
    <w:rsid w:val="00311441"/>
    <w:rsid w:val="003139CA"/>
    <w:rsid w:val="00322800"/>
    <w:rsid w:val="00331C6B"/>
    <w:rsid w:val="003346C4"/>
    <w:rsid w:val="00346FAF"/>
    <w:rsid w:val="00355BD8"/>
    <w:rsid w:val="003605C5"/>
    <w:rsid w:val="00366D79"/>
    <w:rsid w:val="0038269F"/>
    <w:rsid w:val="0038367A"/>
    <w:rsid w:val="00383FA4"/>
    <w:rsid w:val="003A60E2"/>
    <w:rsid w:val="003A6B34"/>
    <w:rsid w:val="003B5716"/>
    <w:rsid w:val="003C21F3"/>
    <w:rsid w:val="003D0B12"/>
    <w:rsid w:val="003D6FB8"/>
    <w:rsid w:val="003D77E0"/>
    <w:rsid w:val="003F4578"/>
    <w:rsid w:val="003F5365"/>
    <w:rsid w:val="003F5CBA"/>
    <w:rsid w:val="004137D1"/>
    <w:rsid w:val="00432658"/>
    <w:rsid w:val="004361D0"/>
    <w:rsid w:val="0044770A"/>
    <w:rsid w:val="00452611"/>
    <w:rsid w:val="004569EB"/>
    <w:rsid w:val="004608EE"/>
    <w:rsid w:val="00480C95"/>
    <w:rsid w:val="00487E58"/>
    <w:rsid w:val="004A01C2"/>
    <w:rsid w:val="004B0656"/>
    <w:rsid w:val="004B1271"/>
    <w:rsid w:val="004B218B"/>
    <w:rsid w:val="004B314F"/>
    <w:rsid w:val="004B48E5"/>
    <w:rsid w:val="004D08D1"/>
    <w:rsid w:val="004E663C"/>
    <w:rsid w:val="004F177B"/>
    <w:rsid w:val="0051396A"/>
    <w:rsid w:val="005179F8"/>
    <w:rsid w:val="005301FF"/>
    <w:rsid w:val="00547BF2"/>
    <w:rsid w:val="00554A5A"/>
    <w:rsid w:val="00557371"/>
    <w:rsid w:val="00562707"/>
    <w:rsid w:val="00590034"/>
    <w:rsid w:val="005B3B4F"/>
    <w:rsid w:val="005E0B9C"/>
    <w:rsid w:val="005F2235"/>
    <w:rsid w:val="005F3389"/>
    <w:rsid w:val="005F767D"/>
    <w:rsid w:val="00644A1C"/>
    <w:rsid w:val="00660851"/>
    <w:rsid w:val="00672358"/>
    <w:rsid w:val="006743B1"/>
    <w:rsid w:val="0068176F"/>
    <w:rsid w:val="006A04E9"/>
    <w:rsid w:val="006A3D5B"/>
    <w:rsid w:val="006A4384"/>
    <w:rsid w:val="006A5CFF"/>
    <w:rsid w:val="006A6B27"/>
    <w:rsid w:val="006B11E0"/>
    <w:rsid w:val="006B578B"/>
    <w:rsid w:val="00704E76"/>
    <w:rsid w:val="00712339"/>
    <w:rsid w:val="00743EA0"/>
    <w:rsid w:val="00753BD6"/>
    <w:rsid w:val="00761D2C"/>
    <w:rsid w:val="007634E3"/>
    <w:rsid w:val="00773FC0"/>
    <w:rsid w:val="00787B04"/>
    <w:rsid w:val="0079479B"/>
    <w:rsid w:val="0079490E"/>
    <w:rsid w:val="0079682A"/>
    <w:rsid w:val="007A4822"/>
    <w:rsid w:val="007C7F51"/>
    <w:rsid w:val="007D34B9"/>
    <w:rsid w:val="007D3FD2"/>
    <w:rsid w:val="007E203A"/>
    <w:rsid w:val="007F7D27"/>
    <w:rsid w:val="008145C2"/>
    <w:rsid w:val="00822060"/>
    <w:rsid w:val="008367D3"/>
    <w:rsid w:val="00843AC9"/>
    <w:rsid w:val="008648F4"/>
    <w:rsid w:val="00867A22"/>
    <w:rsid w:val="00880BD5"/>
    <w:rsid w:val="0088414F"/>
    <w:rsid w:val="008A724D"/>
    <w:rsid w:val="008B4E86"/>
    <w:rsid w:val="008B68AE"/>
    <w:rsid w:val="008C0C3E"/>
    <w:rsid w:val="008C4885"/>
    <w:rsid w:val="008C4A70"/>
    <w:rsid w:val="008E6004"/>
    <w:rsid w:val="008F39F7"/>
    <w:rsid w:val="008F3BAF"/>
    <w:rsid w:val="00902A12"/>
    <w:rsid w:val="009061D8"/>
    <w:rsid w:val="00920637"/>
    <w:rsid w:val="00933DA9"/>
    <w:rsid w:val="00955C16"/>
    <w:rsid w:val="00955C64"/>
    <w:rsid w:val="00967C09"/>
    <w:rsid w:val="0097230C"/>
    <w:rsid w:val="009729B6"/>
    <w:rsid w:val="00981CA7"/>
    <w:rsid w:val="00982AE5"/>
    <w:rsid w:val="009836B9"/>
    <w:rsid w:val="009869B6"/>
    <w:rsid w:val="009D7699"/>
    <w:rsid w:val="009E218F"/>
    <w:rsid w:val="009E7345"/>
    <w:rsid w:val="009F5FB4"/>
    <w:rsid w:val="00A14D28"/>
    <w:rsid w:val="00A15813"/>
    <w:rsid w:val="00A175E6"/>
    <w:rsid w:val="00A30AE9"/>
    <w:rsid w:val="00A415CC"/>
    <w:rsid w:val="00A5376D"/>
    <w:rsid w:val="00A64A11"/>
    <w:rsid w:val="00A6652F"/>
    <w:rsid w:val="00A71588"/>
    <w:rsid w:val="00A73335"/>
    <w:rsid w:val="00A93A7B"/>
    <w:rsid w:val="00A94745"/>
    <w:rsid w:val="00AA096B"/>
    <w:rsid w:val="00AB2F85"/>
    <w:rsid w:val="00AB5EFF"/>
    <w:rsid w:val="00AB786B"/>
    <w:rsid w:val="00AC3BB8"/>
    <w:rsid w:val="00AD7AD8"/>
    <w:rsid w:val="00AE6041"/>
    <w:rsid w:val="00B1548B"/>
    <w:rsid w:val="00B31232"/>
    <w:rsid w:val="00B41659"/>
    <w:rsid w:val="00B448E4"/>
    <w:rsid w:val="00B47F58"/>
    <w:rsid w:val="00B531A1"/>
    <w:rsid w:val="00B56D4D"/>
    <w:rsid w:val="00B6699F"/>
    <w:rsid w:val="00BB54CD"/>
    <w:rsid w:val="00BC495B"/>
    <w:rsid w:val="00BD487D"/>
    <w:rsid w:val="00C03A0D"/>
    <w:rsid w:val="00C06571"/>
    <w:rsid w:val="00C23AF9"/>
    <w:rsid w:val="00C302F4"/>
    <w:rsid w:val="00C42F2D"/>
    <w:rsid w:val="00C4489C"/>
    <w:rsid w:val="00C50ECB"/>
    <w:rsid w:val="00C521F8"/>
    <w:rsid w:val="00C54035"/>
    <w:rsid w:val="00C60624"/>
    <w:rsid w:val="00C64BBF"/>
    <w:rsid w:val="00C87DD2"/>
    <w:rsid w:val="00C90EAE"/>
    <w:rsid w:val="00CA7034"/>
    <w:rsid w:val="00CD4E0F"/>
    <w:rsid w:val="00CF14F0"/>
    <w:rsid w:val="00D01E9E"/>
    <w:rsid w:val="00D14C3E"/>
    <w:rsid w:val="00D23C51"/>
    <w:rsid w:val="00D33D3D"/>
    <w:rsid w:val="00D3653F"/>
    <w:rsid w:val="00D416AD"/>
    <w:rsid w:val="00D459B5"/>
    <w:rsid w:val="00D83189"/>
    <w:rsid w:val="00D833B6"/>
    <w:rsid w:val="00D86BDB"/>
    <w:rsid w:val="00D9095B"/>
    <w:rsid w:val="00D929AF"/>
    <w:rsid w:val="00DA5402"/>
    <w:rsid w:val="00DB664E"/>
    <w:rsid w:val="00DC12F4"/>
    <w:rsid w:val="00DC18F1"/>
    <w:rsid w:val="00DD07BF"/>
    <w:rsid w:val="00DF76CA"/>
    <w:rsid w:val="00E04C5B"/>
    <w:rsid w:val="00E10754"/>
    <w:rsid w:val="00E255A1"/>
    <w:rsid w:val="00E35F58"/>
    <w:rsid w:val="00E402FA"/>
    <w:rsid w:val="00E422AD"/>
    <w:rsid w:val="00E55115"/>
    <w:rsid w:val="00E6707F"/>
    <w:rsid w:val="00E801A2"/>
    <w:rsid w:val="00E91256"/>
    <w:rsid w:val="00E95145"/>
    <w:rsid w:val="00EB5555"/>
    <w:rsid w:val="00EC0F9E"/>
    <w:rsid w:val="00EC7F58"/>
    <w:rsid w:val="00EF0095"/>
    <w:rsid w:val="00EF7079"/>
    <w:rsid w:val="00F33AA2"/>
    <w:rsid w:val="00F36D40"/>
    <w:rsid w:val="00F51838"/>
    <w:rsid w:val="00F65D42"/>
    <w:rsid w:val="00F76185"/>
    <w:rsid w:val="00F836D2"/>
    <w:rsid w:val="00F84D56"/>
    <w:rsid w:val="00FA26C9"/>
    <w:rsid w:val="00FA3D44"/>
    <w:rsid w:val="00FB27DF"/>
    <w:rsid w:val="00FB55F2"/>
    <w:rsid w:val="00FD05F6"/>
    <w:rsid w:val="00FD2C00"/>
    <w:rsid w:val="00FE6B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5F52F"/>
  <w15:chartTrackingRefBased/>
  <w15:docId w15:val="{EA5CBE98-456C-4A1C-986B-A8BF39852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D2C"/>
    <w:pPr>
      <w:suppressAutoHyphens/>
      <w:spacing w:after="200" w:line="276" w:lineRule="auto"/>
    </w:pPr>
    <w:rPr>
      <w:rFonts w:ascii="Arial" w:hAnsi="Arial"/>
      <w:color w:val="000000"/>
      <w:sz w:val="24"/>
    </w:rPr>
  </w:style>
  <w:style w:type="paragraph" w:styleId="1">
    <w:name w:val="heading 1"/>
    <w:next w:val="a"/>
    <w:link w:val="11"/>
    <w:qFormat/>
    <w:rsid w:val="00761D2C"/>
    <w:pPr>
      <w:suppressAutoHyphens/>
      <w:spacing w:before="120" w:after="120" w:line="264" w:lineRule="auto"/>
      <w:jc w:val="both"/>
      <w:outlineLvl w:val="0"/>
    </w:pPr>
    <w:rPr>
      <w:rFonts w:ascii="Arial" w:hAnsi="Arial"/>
      <w:sz w:val="24"/>
    </w:rPr>
  </w:style>
  <w:style w:type="paragraph" w:styleId="2">
    <w:name w:val="heading 2"/>
    <w:next w:val="a"/>
    <w:uiPriority w:val="9"/>
    <w:qFormat/>
    <w:rsid w:val="00761D2C"/>
    <w:pPr>
      <w:suppressAutoHyphens/>
      <w:spacing w:before="120" w:after="120" w:line="264" w:lineRule="auto"/>
      <w:jc w:val="both"/>
      <w:outlineLvl w:val="1"/>
    </w:pPr>
    <w:rPr>
      <w:rFonts w:ascii="XO Thames" w:hAnsi="XO Thames"/>
      <w:b/>
      <w:color w:val="000000"/>
      <w:sz w:val="28"/>
    </w:rPr>
  </w:style>
  <w:style w:type="paragraph" w:styleId="3">
    <w:name w:val="heading 3"/>
    <w:next w:val="a"/>
    <w:uiPriority w:val="9"/>
    <w:qFormat/>
    <w:rsid w:val="00761D2C"/>
    <w:pPr>
      <w:suppressAutoHyphens/>
      <w:spacing w:before="120" w:after="120" w:line="264" w:lineRule="auto"/>
      <w:jc w:val="both"/>
      <w:outlineLvl w:val="2"/>
    </w:pPr>
    <w:rPr>
      <w:rFonts w:ascii="XO Thames" w:hAnsi="XO Thames"/>
      <w:b/>
      <w:color w:val="000000"/>
      <w:sz w:val="26"/>
    </w:rPr>
  </w:style>
  <w:style w:type="paragraph" w:styleId="4">
    <w:name w:val="heading 4"/>
    <w:next w:val="a"/>
    <w:uiPriority w:val="9"/>
    <w:qFormat/>
    <w:rsid w:val="00761D2C"/>
    <w:pPr>
      <w:suppressAutoHyphens/>
      <w:spacing w:before="120" w:after="120" w:line="264" w:lineRule="auto"/>
      <w:jc w:val="both"/>
      <w:outlineLvl w:val="3"/>
    </w:pPr>
    <w:rPr>
      <w:rFonts w:ascii="XO Thames" w:hAnsi="XO Thames"/>
      <w:b/>
      <w:color w:val="000000"/>
      <w:sz w:val="24"/>
    </w:rPr>
  </w:style>
  <w:style w:type="paragraph" w:styleId="5">
    <w:name w:val="heading 5"/>
    <w:next w:val="a"/>
    <w:uiPriority w:val="9"/>
    <w:qFormat/>
    <w:rsid w:val="00761D2C"/>
    <w:pPr>
      <w:suppressAutoHyphens/>
      <w:spacing w:before="120" w:after="120" w:line="264" w:lineRule="auto"/>
      <w:jc w:val="both"/>
      <w:outlineLvl w:val="4"/>
    </w:pPr>
    <w:rPr>
      <w:rFonts w:ascii="XO Thames" w:hAnsi="XO Thames"/>
      <w:b/>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761D2C"/>
    <w:rPr>
      <w:rFonts w:ascii="Arial" w:hAnsi="Arial"/>
      <w:sz w:val="24"/>
      <w:lang w:bidi="ar-SA"/>
    </w:rPr>
  </w:style>
  <w:style w:type="character" w:customStyle="1" w:styleId="20">
    <w:name w:val="Оглавление 2 Знак"/>
    <w:link w:val="20"/>
    <w:qFormat/>
    <w:rsid w:val="00761D2C"/>
    <w:rPr>
      <w:rFonts w:ascii="XO Thames" w:hAnsi="XO Thames"/>
      <w:sz w:val="28"/>
    </w:rPr>
  </w:style>
  <w:style w:type="character" w:customStyle="1" w:styleId="10">
    <w:name w:val="Верхний колонтитул Знак1"/>
    <w:link w:val="a3"/>
    <w:qFormat/>
    <w:rsid w:val="00761D2C"/>
    <w:rPr>
      <w:rFonts w:ascii="Arial" w:hAnsi="Arial"/>
      <w:sz w:val="24"/>
      <w:lang w:bidi="ar-SA"/>
    </w:rPr>
  </w:style>
  <w:style w:type="character" w:customStyle="1" w:styleId="40">
    <w:name w:val="Оглавление 4 Знак"/>
    <w:link w:val="40"/>
    <w:qFormat/>
    <w:rsid w:val="00761D2C"/>
    <w:rPr>
      <w:rFonts w:ascii="XO Thames" w:hAnsi="XO Thames"/>
      <w:sz w:val="28"/>
    </w:rPr>
  </w:style>
  <w:style w:type="character" w:customStyle="1" w:styleId="6">
    <w:name w:val="Оглавление 6 Знак"/>
    <w:link w:val="6"/>
    <w:qFormat/>
    <w:rsid w:val="00761D2C"/>
    <w:rPr>
      <w:rFonts w:ascii="XO Thames" w:hAnsi="XO Thames"/>
      <w:sz w:val="28"/>
    </w:rPr>
  </w:style>
  <w:style w:type="character" w:customStyle="1" w:styleId="7">
    <w:name w:val="Оглавление 7 Знак"/>
    <w:link w:val="7"/>
    <w:qFormat/>
    <w:rsid w:val="00761D2C"/>
    <w:rPr>
      <w:rFonts w:ascii="XO Thames" w:hAnsi="XO Thames"/>
      <w:sz w:val="28"/>
    </w:rPr>
  </w:style>
  <w:style w:type="character" w:customStyle="1" w:styleId="a4">
    <w:name w:val="Нормальный (таблица)"/>
    <w:qFormat/>
    <w:rsid w:val="00761D2C"/>
    <w:rPr>
      <w:rFonts w:ascii="Arial" w:hAnsi="Arial"/>
      <w:sz w:val="24"/>
      <w:lang w:bidi="ar-SA"/>
    </w:rPr>
  </w:style>
  <w:style w:type="character" w:customStyle="1" w:styleId="30">
    <w:name w:val="Заголовок 3 Знак"/>
    <w:qFormat/>
    <w:rsid w:val="00761D2C"/>
    <w:rPr>
      <w:rFonts w:ascii="XO Thames" w:hAnsi="XO Thames"/>
      <w:b/>
      <w:sz w:val="26"/>
    </w:rPr>
  </w:style>
  <w:style w:type="character" w:customStyle="1" w:styleId="a5">
    <w:name w:val="Текст выноски Знак"/>
    <w:qFormat/>
    <w:rsid w:val="00761D2C"/>
    <w:rPr>
      <w:rFonts w:ascii="Segoe UI" w:hAnsi="Segoe UI"/>
      <w:sz w:val="18"/>
      <w:lang w:bidi="ar-SA"/>
    </w:rPr>
  </w:style>
  <w:style w:type="character" w:customStyle="1" w:styleId="a6">
    <w:name w:val="Абзац списка Знак"/>
    <w:qFormat/>
    <w:rsid w:val="00761D2C"/>
    <w:rPr>
      <w:rFonts w:ascii="Arial" w:hAnsi="Arial"/>
      <w:sz w:val="24"/>
      <w:lang w:bidi="ar-SA"/>
    </w:rPr>
  </w:style>
  <w:style w:type="character" w:customStyle="1" w:styleId="a7">
    <w:name w:val="Верхний колонтитул Знак"/>
    <w:qFormat/>
    <w:rsid w:val="00761D2C"/>
    <w:rPr>
      <w:rFonts w:ascii="Arial" w:hAnsi="Arial"/>
      <w:sz w:val="24"/>
    </w:rPr>
  </w:style>
  <w:style w:type="character" w:customStyle="1" w:styleId="31">
    <w:name w:val="Оглавление 3 Знак"/>
    <w:link w:val="32"/>
    <w:uiPriority w:val="39"/>
    <w:qFormat/>
    <w:rsid w:val="00761D2C"/>
    <w:rPr>
      <w:rFonts w:ascii="XO Thames" w:hAnsi="XO Thames"/>
      <w:color w:val="000000"/>
      <w:sz w:val="28"/>
      <w:lang w:val="ru-RU" w:eastAsia="ru-RU" w:bidi="ar-SA"/>
    </w:rPr>
  </w:style>
  <w:style w:type="character" w:customStyle="1" w:styleId="50">
    <w:name w:val="Заголовок 5 Знак"/>
    <w:qFormat/>
    <w:rsid w:val="00761D2C"/>
    <w:rPr>
      <w:rFonts w:ascii="XO Thames" w:hAnsi="XO Thames"/>
      <w:b/>
      <w:sz w:val="22"/>
    </w:rPr>
  </w:style>
  <w:style w:type="character" w:customStyle="1" w:styleId="12">
    <w:name w:val="Заголовок 1 Знак"/>
    <w:qFormat/>
    <w:rsid w:val="00761D2C"/>
    <w:rPr>
      <w:rFonts w:ascii="XO Thames" w:hAnsi="XO Thames"/>
      <w:b/>
      <w:sz w:val="32"/>
    </w:rPr>
  </w:style>
  <w:style w:type="character" w:customStyle="1" w:styleId="-">
    <w:name w:val="Интернет-ссылка"/>
    <w:rsid w:val="00761D2C"/>
    <w:rPr>
      <w:color w:val="0000FF"/>
      <w:u w:val="single"/>
    </w:rPr>
  </w:style>
  <w:style w:type="character" w:customStyle="1" w:styleId="Footnote">
    <w:name w:val="Footnote"/>
    <w:link w:val="Footnote"/>
    <w:qFormat/>
    <w:rsid w:val="00761D2C"/>
    <w:rPr>
      <w:rFonts w:ascii="XO Thames" w:hAnsi="XO Thames"/>
      <w:sz w:val="22"/>
    </w:rPr>
  </w:style>
  <w:style w:type="character" w:customStyle="1" w:styleId="13">
    <w:name w:val="Оглавление 1 Знак"/>
    <w:link w:val="14"/>
    <w:qFormat/>
    <w:rsid w:val="00761D2C"/>
    <w:rPr>
      <w:color w:val="0000FF"/>
      <w:sz w:val="22"/>
      <w:u w:val="single"/>
      <w:lang w:val="ru-RU" w:eastAsia="ru-RU" w:bidi="ar-SA"/>
    </w:rPr>
  </w:style>
  <w:style w:type="character" w:customStyle="1" w:styleId="HeaderandFooter">
    <w:name w:val="Header and Footer"/>
    <w:link w:val="HeaderandFooter"/>
    <w:qFormat/>
    <w:rsid w:val="00761D2C"/>
    <w:rPr>
      <w:rFonts w:ascii="XO Thames" w:hAnsi="XO Thames"/>
      <w:sz w:val="20"/>
    </w:rPr>
  </w:style>
  <w:style w:type="character" w:customStyle="1" w:styleId="9">
    <w:name w:val="Оглавление 9 Знак"/>
    <w:link w:val="9"/>
    <w:qFormat/>
    <w:rsid w:val="00761D2C"/>
    <w:rPr>
      <w:rFonts w:ascii="XO Thames" w:hAnsi="XO Thames"/>
      <w:sz w:val="28"/>
    </w:rPr>
  </w:style>
  <w:style w:type="character" w:customStyle="1" w:styleId="8">
    <w:name w:val="Оглавление 8 Знак"/>
    <w:link w:val="8"/>
    <w:qFormat/>
    <w:rsid w:val="00761D2C"/>
    <w:rPr>
      <w:rFonts w:ascii="XO Thames" w:hAnsi="XO Thames"/>
      <w:sz w:val="28"/>
    </w:rPr>
  </w:style>
  <w:style w:type="character" w:customStyle="1" w:styleId="51">
    <w:name w:val="Оглавление 5 Знак"/>
    <w:link w:val="52"/>
    <w:uiPriority w:val="39"/>
    <w:qFormat/>
    <w:rsid w:val="00761D2C"/>
    <w:rPr>
      <w:rFonts w:ascii="XO Thames" w:hAnsi="XO Thames"/>
      <w:color w:val="000000"/>
      <w:sz w:val="28"/>
      <w:lang w:val="ru-RU" w:eastAsia="ru-RU" w:bidi="ar-SA"/>
    </w:rPr>
  </w:style>
  <w:style w:type="character" w:customStyle="1" w:styleId="ConsPlusNormal">
    <w:name w:val="ConsPlusNormal"/>
    <w:link w:val="ConsPlusNormal"/>
    <w:qFormat/>
    <w:rsid w:val="00761D2C"/>
    <w:rPr>
      <w:rFonts w:ascii="Calibri" w:hAnsi="Calibri"/>
    </w:rPr>
  </w:style>
  <w:style w:type="character" w:customStyle="1" w:styleId="a8">
    <w:name w:val="Подзаголовок Знак"/>
    <w:qFormat/>
    <w:rsid w:val="00761D2C"/>
    <w:rPr>
      <w:rFonts w:ascii="XO Thames" w:hAnsi="XO Thames"/>
      <w:i/>
      <w:sz w:val="24"/>
    </w:rPr>
  </w:style>
  <w:style w:type="character" w:customStyle="1" w:styleId="a9">
    <w:name w:val="Заголовок Знак"/>
    <w:qFormat/>
    <w:rsid w:val="00761D2C"/>
    <w:rPr>
      <w:rFonts w:ascii="XO Thames" w:hAnsi="XO Thames"/>
      <w:b/>
      <w:caps/>
      <w:sz w:val="40"/>
    </w:rPr>
  </w:style>
  <w:style w:type="character" w:customStyle="1" w:styleId="41">
    <w:name w:val="Оглавление 4 Знак1"/>
    <w:link w:val="42"/>
    <w:uiPriority w:val="39"/>
    <w:qFormat/>
    <w:rsid w:val="00761D2C"/>
    <w:rPr>
      <w:rFonts w:ascii="XO Thames" w:hAnsi="XO Thames"/>
      <w:color w:val="000000"/>
      <w:sz w:val="28"/>
      <w:lang w:val="ru-RU" w:eastAsia="ru-RU" w:bidi="ar-SA"/>
    </w:rPr>
  </w:style>
  <w:style w:type="character" w:customStyle="1" w:styleId="21">
    <w:name w:val="Оглавление 2 Знак1"/>
    <w:link w:val="22"/>
    <w:uiPriority w:val="39"/>
    <w:qFormat/>
    <w:rsid w:val="00761D2C"/>
    <w:rPr>
      <w:rFonts w:ascii="XO Thames" w:hAnsi="XO Thames"/>
      <w:color w:val="000000"/>
      <w:sz w:val="28"/>
      <w:lang w:val="ru-RU" w:eastAsia="ru-RU" w:bidi="ar-SA"/>
    </w:rPr>
  </w:style>
  <w:style w:type="paragraph" w:customStyle="1" w:styleId="aa">
    <w:name w:val="Название"/>
    <w:next w:val="ab"/>
    <w:uiPriority w:val="10"/>
    <w:qFormat/>
    <w:rsid w:val="00761D2C"/>
    <w:pPr>
      <w:suppressAutoHyphens/>
      <w:spacing w:before="567" w:after="567" w:line="264" w:lineRule="auto"/>
      <w:jc w:val="center"/>
    </w:pPr>
    <w:rPr>
      <w:rFonts w:ascii="XO Thames" w:hAnsi="XO Thames"/>
      <w:b/>
      <w:caps/>
      <w:color w:val="000000"/>
      <w:sz w:val="40"/>
    </w:rPr>
  </w:style>
  <w:style w:type="paragraph" w:styleId="ab">
    <w:name w:val="Body Text"/>
    <w:basedOn w:val="a"/>
    <w:rsid w:val="00761D2C"/>
    <w:pPr>
      <w:spacing w:after="140"/>
    </w:pPr>
  </w:style>
  <w:style w:type="paragraph" w:styleId="ac">
    <w:name w:val="List"/>
    <w:basedOn w:val="ab"/>
    <w:rsid w:val="00761D2C"/>
    <w:rPr>
      <w:rFonts w:cs="Arial"/>
    </w:rPr>
  </w:style>
  <w:style w:type="paragraph" w:styleId="ad">
    <w:name w:val="caption"/>
    <w:basedOn w:val="a"/>
    <w:qFormat/>
    <w:rsid w:val="00761D2C"/>
    <w:pPr>
      <w:suppressLineNumbers/>
      <w:spacing w:before="120" w:after="120"/>
    </w:pPr>
    <w:rPr>
      <w:rFonts w:cs="Arial"/>
      <w:i/>
      <w:iCs/>
      <w:szCs w:val="24"/>
    </w:rPr>
  </w:style>
  <w:style w:type="paragraph" w:styleId="ae">
    <w:name w:val="index heading"/>
    <w:basedOn w:val="a"/>
    <w:qFormat/>
    <w:rsid w:val="00761D2C"/>
    <w:pPr>
      <w:suppressLineNumbers/>
    </w:pPr>
    <w:rPr>
      <w:rFonts w:cs="Arial"/>
    </w:rPr>
  </w:style>
  <w:style w:type="paragraph" w:styleId="22">
    <w:name w:val="toc 2"/>
    <w:next w:val="a"/>
    <w:link w:val="21"/>
    <w:uiPriority w:val="39"/>
    <w:rsid w:val="00761D2C"/>
    <w:pPr>
      <w:suppressAutoHyphens/>
      <w:spacing w:after="160" w:line="264" w:lineRule="auto"/>
      <w:ind w:left="200"/>
    </w:pPr>
    <w:rPr>
      <w:rFonts w:ascii="XO Thames" w:hAnsi="XO Thames"/>
      <w:color w:val="000000"/>
      <w:sz w:val="28"/>
    </w:rPr>
  </w:style>
  <w:style w:type="paragraph" w:customStyle="1" w:styleId="af">
    <w:name w:val="Верхний и нижний колонтитулы"/>
    <w:qFormat/>
    <w:rsid w:val="00761D2C"/>
    <w:pPr>
      <w:suppressAutoHyphens/>
      <w:spacing w:after="160"/>
      <w:jc w:val="both"/>
    </w:pPr>
    <w:rPr>
      <w:rFonts w:ascii="XO Thames" w:hAnsi="XO Thames"/>
      <w:color w:val="000000"/>
    </w:rPr>
  </w:style>
  <w:style w:type="paragraph" w:styleId="a3">
    <w:name w:val="header"/>
    <w:basedOn w:val="a"/>
    <w:link w:val="10"/>
    <w:rsid w:val="00761D2C"/>
    <w:pPr>
      <w:tabs>
        <w:tab w:val="center" w:pos="4677"/>
        <w:tab w:val="right" w:pos="9355"/>
      </w:tabs>
    </w:pPr>
  </w:style>
  <w:style w:type="paragraph" w:styleId="42">
    <w:name w:val="toc 4"/>
    <w:next w:val="a"/>
    <w:link w:val="41"/>
    <w:uiPriority w:val="39"/>
    <w:rsid w:val="00761D2C"/>
    <w:pPr>
      <w:suppressAutoHyphens/>
      <w:spacing w:after="160" w:line="264" w:lineRule="auto"/>
      <w:ind w:left="600"/>
    </w:pPr>
    <w:rPr>
      <w:rFonts w:ascii="XO Thames" w:hAnsi="XO Thames"/>
      <w:color w:val="000000"/>
      <w:sz w:val="28"/>
    </w:rPr>
  </w:style>
  <w:style w:type="paragraph" w:styleId="60">
    <w:name w:val="toc 6"/>
    <w:next w:val="a"/>
    <w:uiPriority w:val="39"/>
    <w:rsid w:val="00761D2C"/>
    <w:pPr>
      <w:suppressAutoHyphens/>
      <w:spacing w:after="160" w:line="264" w:lineRule="auto"/>
      <w:ind w:left="1000"/>
    </w:pPr>
    <w:rPr>
      <w:rFonts w:ascii="XO Thames" w:hAnsi="XO Thames"/>
      <w:color w:val="000000"/>
      <w:sz w:val="28"/>
    </w:rPr>
  </w:style>
  <w:style w:type="paragraph" w:styleId="70">
    <w:name w:val="toc 7"/>
    <w:next w:val="a"/>
    <w:uiPriority w:val="39"/>
    <w:rsid w:val="00761D2C"/>
    <w:pPr>
      <w:suppressAutoHyphens/>
      <w:spacing w:after="160" w:line="264" w:lineRule="auto"/>
      <w:ind w:left="1200"/>
    </w:pPr>
    <w:rPr>
      <w:rFonts w:ascii="XO Thames" w:hAnsi="XO Thames"/>
      <w:color w:val="000000"/>
      <w:sz w:val="28"/>
    </w:rPr>
  </w:style>
  <w:style w:type="paragraph" w:customStyle="1" w:styleId="af0">
    <w:name w:val="Нормальный (таблица)"/>
    <w:basedOn w:val="a"/>
    <w:next w:val="a"/>
    <w:qFormat/>
    <w:rsid w:val="00761D2C"/>
  </w:style>
  <w:style w:type="paragraph" w:styleId="af1">
    <w:name w:val="Balloon Text"/>
    <w:basedOn w:val="a"/>
    <w:qFormat/>
    <w:rsid w:val="00761D2C"/>
    <w:pPr>
      <w:spacing w:after="0" w:line="240" w:lineRule="auto"/>
    </w:pPr>
    <w:rPr>
      <w:rFonts w:ascii="Segoe UI" w:hAnsi="Segoe UI"/>
      <w:sz w:val="18"/>
    </w:rPr>
  </w:style>
  <w:style w:type="paragraph" w:styleId="af2">
    <w:name w:val="List Paragraph"/>
    <w:basedOn w:val="a"/>
    <w:uiPriority w:val="34"/>
    <w:qFormat/>
    <w:rsid w:val="00761D2C"/>
    <w:pPr>
      <w:ind w:left="720"/>
      <w:contextualSpacing/>
    </w:pPr>
  </w:style>
  <w:style w:type="paragraph" w:customStyle="1" w:styleId="af3">
    <w:name w:val="Верхний колонтитул Знак"/>
    <w:basedOn w:val="15"/>
    <w:qFormat/>
    <w:rsid w:val="00761D2C"/>
    <w:rPr>
      <w:rFonts w:ascii="Arial" w:hAnsi="Arial"/>
      <w:sz w:val="24"/>
    </w:rPr>
  </w:style>
  <w:style w:type="paragraph" w:styleId="32">
    <w:name w:val="toc 3"/>
    <w:next w:val="a"/>
    <w:link w:val="31"/>
    <w:uiPriority w:val="39"/>
    <w:rsid w:val="00761D2C"/>
    <w:pPr>
      <w:suppressAutoHyphens/>
      <w:spacing w:after="160" w:line="264" w:lineRule="auto"/>
      <w:ind w:left="400"/>
    </w:pPr>
    <w:rPr>
      <w:rFonts w:ascii="XO Thames" w:hAnsi="XO Thames"/>
      <w:color w:val="000000"/>
      <w:sz w:val="28"/>
    </w:rPr>
  </w:style>
  <w:style w:type="paragraph" w:customStyle="1" w:styleId="14">
    <w:name w:val="Гиперссылка1"/>
    <w:link w:val="13"/>
    <w:qFormat/>
    <w:rsid w:val="00761D2C"/>
    <w:pPr>
      <w:suppressAutoHyphens/>
      <w:spacing w:after="160" w:line="264" w:lineRule="auto"/>
    </w:pPr>
    <w:rPr>
      <w:color w:val="0000FF"/>
      <w:sz w:val="22"/>
      <w:u w:val="single"/>
    </w:rPr>
  </w:style>
  <w:style w:type="paragraph" w:customStyle="1" w:styleId="Footnote0">
    <w:name w:val="Footnote"/>
    <w:qFormat/>
    <w:rsid w:val="00761D2C"/>
    <w:pPr>
      <w:suppressAutoHyphens/>
      <w:spacing w:after="160" w:line="264" w:lineRule="auto"/>
      <w:ind w:firstLine="851"/>
      <w:jc w:val="both"/>
    </w:pPr>
    <w:rPr>
      <w:rFonts w:ascii="XO Thames" w:hAnsi="XO Thames"/>
      <w:color w:val="000000"/>
      <w:sz w:val="22"/>
    </w:rPr>
  </w:style>
  <w:style w:type="paragraph" w:styleId="16">
    <w:name w:val="toc 1"/>
    <w:aliases w:val="Оглавление 1 Знак1,Оглавление 1 Знак1 Знак,Оглавление 1 Знак1 Знак Знак,Оглавление 1 Знак1 Знак Знак Знак,Оглавление 1 Знак1 Знак Знак Знак Знак,Оглавление 1 Знак1 Знак Знак Знак Знак Знак,Оглавление 1 Знак1 Знак Знак Знак Знак Знак Знак"/>
    <w:next w:val="a"/>
    <w:uiPriority w:val="39"/>
    <w:rsid w:val="00761D2C"/>
    <w:pPr>
      <w:suppressAutoHyphens/>
      <w:spacing w:after="160" w:line="264" w:lineRule="auto"/>
    </w:pPr>
    <w:rPr>
      <w:rFonts w:ascii="XO Thames" w:hAnsi="XO Thames"/>
      <w:b/>
      <w:color w:val="000000"/>
      <w:sz w:val="28"/>
    </w:rPr>
  </w:style>
  <w:style w:type="paragraph" w:styleId="90">
    <w:name w:val="toc 9"/>
    <w:next w:val="a"/>
    <w:uiPriority w:val="39"/>
    <w:rsid w:val="00761D2C"/>
    <w:pPr>
      <w:suppressAutoHyphens/>
      <w:spacing w:after="160" w:line="264" w:lineRule="auto"/>
      <w:ind w:left="1600"/>
    </w:pPr>
    <w:rPr>
      <w:rFonts w:ascii="XO Thames" w:hAnsi="XO Thames"/>
      <w:color w:val="000000"/>
      <w:sz w:val="28"/>
    </w:rPr>
  </w:style>
  <w:style w:type="paragraph" w:styleId="80">
    <w:name w:val="toc 8"/>
    <w:next w:val="a"/>
    <w:uiPriority w:val="39"/>
    <w:rsid w:val="00761D2C"/>
    <w:pPr>
      <w:suppressAutoHyphens/>
      <w:spacing w:after="160" w:line="264" w:lineRule="auto"/>
      <w:ind w:left="1400"/>
    </w:pPr>
    <w:rPr>
      <w:rFonts w:ascii="XO Thames" w:hAnsi="XO Thames"/>
      <w:color w:val="000000"/>
      <w:sz w:val="28"/>
    </w:rPr>
  </w:style>
  <w:style w:type="paragraph" w:styleId="52">
    <w:name w:val="toc 5"/>
    <w:next w:val="a"/>
    <w:link w:val="51"/>
    <w:uiPriority w:val="39"/>
    <w:rsid w:val="00761D2C"/>
    <w:pPr>
      <w:suppressAutoHyphens/>
      <w:spacing w:after="160" w:line="264" w:lineRule="auto"/>
      <w:ind w:left="800"/>
    </w:pPr>
    <w:rPr>
      <w:rFonts w:ascii="XO Thames" w:hAnsi="XO Thames"/>
      <w:color w:val="000000"/>
      <w:sz w:val="28"/>
    </w:rPr>
  </w:style>
  <w:style w:type="paragraph" w:customStyle="1" w:styleId="15">
    <w:name w:val="Основной шрифт абзаца1"/>
    <w:qFormat/>
    <w:rsid w:val="00761D2C"/>
    <w:pPr>
      <w:suppressAutoHyphens/>
      <w:spacing w:after="160" w:line="264" w:lineRule="auto"/>
    </w:pPr>
    <w:rPr>
      <w:color w:val="000000"/>
      <w:sz w:val="22"/>
    </w:rPr>
  </w:style>
  <w:style w:type="paragraph" w:customStyle="1" w:styleId="ConsPlusNormal0">
    <w:name w:val="ConsPlusNormal"/>
    <w:qFormat/>
    <w:rsid w:val="00761D2C"/>
    <w:pPr>
      <w:widowControl w:val="0"/>
      <w:suppressAutoHyphens/>
    </w:pPr>
    <w:rPr>
      <w:color w:val="000000"/>
      <w:sz w:val="22"/>
    </w:rPr>
  </w:style>
  <w:style w:type="paragraph" w:styleId="af4">
    <w:name w:val="Subtitle"/>
    <w:next w:val="a"/>
    <w:uiPriority w:val="11"/>
    <w:qFormat/>
    <w:rsid w:val="00761D2C"/>
    <w:pPr>
      <w:suppressAutoHyphens/>
      <w:spacing w:after="160" w:line="264" w:lineRule="auto"/>
      <w:jc w:val="both"/>
    </w:pPr>
    <w:rPr>
      <w:rFonts w:ascii="XO Thames" w:hAnsi="XO Thames"/>
      <w:i/>
      <w:color w:val="000000"/>
      <w:sz w:val="24"/>
    </w:rPr>
  </w:style>
  <w:style w:type="table" w:styleId="af5">
    <w:name w:val="Table Grid"/>
    <w:basedOn w:val="a1"/>
    <w:rsid w:val="00761D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Strong"/>
    <w:uiPriority w:val="22"/>
    <w:qFormat/>
    <w:rsid w:val="004D08D1"/>
    <w:rPr>
      <w:b/>
      <w:bCs/>
    </w:rPr>
  </w:style>
  <w:style w:type="paragraph" w:styleId="af7">
    <w:name w:val="footer"/>
    <w:basedOn w:val="a"/>
    <w:link w:val="af8"/>
    <w:uiPriority w:val="99"/>
    <w:unhideWhenUsed/>
    <w:rsid w:val="003F5365"/>
    <w:pPr>
      <w:tabs>
        <w:tab w:val="center" w:pos="4677"/>
        <w:tab w:val="right" w:pos="9355"/>
      </w:tabs>
    </w:pPr>
  </w:style>
  <w:style w:type="character" w:customStyle="1" w:styleId="af8">
    <w:name w:val="Нижний колонтитул Знак"/>
    <w:link w:val="af7"/>
    <w:uiPriority w:val="99"/>
    <w:rsid w:val="003F5365"/>
    <w:rPr>
      <w:rFonts w:ascii="Arial" w:hAnsi="Arial"/>
      <w:color w:val="000000"/>
      <w:sz w:val="24"/>
    </w:rPr>
  </w:style>
  <w:style w:type="character" w:styleId="af9">
    <w:name w:val="Hyperlink"/>
    <w:uiPriority w:val="99"/>
    <w:rsid w:val="00EB5555"/>
    <w:rPr>
      <w:color w:val="0563C1"/>
      <w:u w:val="single"/>
    </w:rPr>
  </w:style>
  <w:style w:type="paragraph" w:customStyle="1" w:styleId="vi-textxw0rd193">
    <w:name w:val="_vi-text_xw0rd_193"/>
    <w:basedOn w:val="a"/>
    <w:rsid w:val="0026489E"/>
    <w:pPr>
      <w:suppressAutoHyphens w:val="0"/>
      <w:spacing w:before="100" w:beforeAutospacing="1" w:after="100" w:afterAutospacing="1" w:line="240" w:lineRule="auto"/>
    </w:pPr>
    <w:rPr>
      <w:rFonts w:ascii="Times New Roman" w:hAnsi="Times New Roman"/>
      <w:color w:val="auto"/>
      <w:szCs w:val="24"/>
    </w:rPr>
  </w:style>
  <w:style w:type="character" w:customStyle="1" w:styleId="dglv-w">
    <w:name w:val="dglv-w"/>
    <w:basedOn w:val="a0"/>
    <w:rsid w:val="0026489E"/>
  </w:style>
  <w:style w:type="paragraph" w:styleId="afa">
    <w:name w:val="Normal (Web)"/>
    <w:basedOn w:val="a"/>
    <w:uiPriority w:val="99"/>
    <w:unhideWhenUsed/>
    <w:rsid w:val="00B47F58"/>
    <w:pPr>
      <w:suppressAutoHyphens w:val="0"/>
      <w:spacing w:before="100" w:beforeAutospacing="1" w:after="100" w:afterAutospacing="1" w:line="240" w:lineRule="auto"/>
    </w:pPr>
    <w:rPr>
      <w:rFonts w:ascii="Times New Roman" w:hAnsi="Times New Roman"/>
      <w:color w:val="auto"/>
      <w:szCs w:val="24"/>
    </w:rPr>
  </w:style>
  <w:style w:type="paragraph" w:customStyle="1" w:styleId="typography5vy1f47">
    <w:name w:val="_typography_5vy1f_47"/>
    <w:basedOn w:val="a"/>
    <w:rsid w:val="00B47F58"/>
    <w:pPr>
      <w:suppressAutoHyphens w:val="0"/>
      <w:spacing w:before="100" w:beforeAutospacing="1" w:after="100" w:afterAutospacing="1" w:line="240" w:lineRule="auto"/>
    </w:pPr>
    <w:rPr>
      <w:rFonts w:ascii="Times New Roman" w:hAnsi="Times New Roman"/>
      <w:color w:val="auto"/>
      <w:szCs w:val="24"/>
    </w:rPr>
  </w:style>
  <w:style w:type="paragraph" w:customStyle="1" w:styleId="ConsPlusTitle">
    <w:name w:val="ConsPlusTitle"/>
    <w:rsid w:val="001602DC"/>
    <w:pPr>
      <w:widowControl w:val="0"/>
      <w:autoSpaceDE w:val="0"/>
      <w:autoSpaceDN w:val="0"/>
    </w:pPr>
    <w:rPr>
      <w:rFonts w:cs="Calibri"/>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479228">
      <w:bodyDiv w:val="1"/>
      <w:marLeft w:val="0"/>
      <w:marRight w:val="0"/>
      <w:marTop w:val="0"/>
      <w:marBottom w:val="0"/>
      <w:divBdr>
        <w:top w:val="none" w:sz="0" w:space="0" w:color="auto"/>
        <w:left w:val="none" w:sz="0" w:space="0" w:color="auto"/>
        <w:bottom w:val="none" w:sz="0" w:space="0" w:color="auto"/>
        <w:right w:val="none" w:sz="0" w:space="0" w:color="auto"/>
      </w:divBdr>
    </w:div>
    <w:div w:id="269944410">
      <w:bodyDiv w:val="1"/>
      <w:marLeft w:val="0"/>
      <w:marRight w:val="0"/>
      <w:marTop w:val="0"/>
      <w:marBottom w:val="0"/>
      <w:divBdr>
        <w:top w:val="none" w:sz="0" w:space="0" w:color="auto"/>
        <w:left w:val="none" w:sz="0" w:space="0" w:color="auto"/>
        <w:bottom w:val="none" w:sz="0" w:space="0" w:color="auto"/>
        <w:right w:val="none" w:sz="0" w:space="0" w:color="auto"/>
      </w:divBdr>
    </w:div>
    <w:div w:id="313335336">
      <w:bodyDiv w:val="1"/>
      <w:marLeft w:val="0"/>
      <w:marRight w:val="0"/>
      <w:marTop w:val="0"/>
      <w:marBottom w:val="0"/>
      <w:divBdr>
        <w:top w:val="none" w:sz="0" w:space="0" w:color="auto"/>
        <w:left w:val="none" w:sz="0" w:space="0" w:color="auto"/>
        <w:bottom w:val="none" w:sz="0" w:space="0" w:color="auto"/>
        <w:right w:val="none" w:sz="0" w:space="0" w:color="auto"/>
      </w:divBdr>
    </w:div>
    <w:div w:id="699747932">
      <w:bodyDiv w:val="1"/>
      <w:marLeft w:val="0"/>
      <w:marRight w:val="0"/>
      <w:marTop w:val="0"/>
      <w:marBottom w:val="0"/>
      <w:divBdr>
        <w:top w:val="none" w:sz="0" w:space="0" w:color="auto"/>
        <w:left w:val="none" w:sz="0" w:space="0" w:color="auto"/>
        <w:bottom w:val="none" w:sz="0" w:space="0" w:color="auto"/>
        <w:right w:val="none" w:sz="0" w:space="0" w:color="auto"/>
      </w:divBdr>
    </w:div>
    <w:div w:id="862130157">
      <w:bodyDiv w:val="1"/>
      <w:marLeft w:val="0"/>
      <w:marRight w:val="0"/>
      <w:marTop w:val="0"/>
      <w:marBottom w:val="0"/>
      <w:divBdr>
        <w:top w:val="none" w:sz="0" w:space="0" w:color="auto"/>
        <w:left w:val="none" w:sz="0" w:space="0" w:color="auto"/>
        <w:bottom w:val="none" w:sz="0" w:space="0" w:color="auto"/>
        <w:right w:val="none" w:sz="0" w:space="0" w:color="auto"/>
      </w:divBdr>
    </w:div>
    <w:div w:id="891767454">
      <w:bodyDiv w:val="1"/>
      <w:marLeft w:val="0"/>
      <w:marRight w:val="0"/>
      <w:marTop w:val="0"/>
      <w:marBottom w:val="0"/>
      <w:divBdr>
        <w:top w:val="none" w:sz="0" w:space="0" w:color="auto"/>
        <w:left w:val="none" w:sz="0" w:space="0" w:color="auto"/>
        <w:bottom w:val="none" w:sz="0" w:space="0" w:color="auto"/>
        <w:right w:val="none" w:sz="0" w:space="0" w:color="auto"/>
      </w:divBdr>
    </w:div>
    <w:div w:id="921450424">
      <w:bodyDiv w:val="1"/>
      <w:marLeft w:val="0"/>
      <w:marRight w:val="0"/>
      <w:marTop w:val="0"/>
      <w:marBottom w:val="0"/>
      <w:divBdr>
        <w:top w:val="none" w:sz="0" w:space="0" w:color="auto"/>
        <w:left w:val="none" w:sz="0" w:space="0" w:color="auto"/>
        <w:bottom w:val="none" w:sz="0" w:space="0" w:color="auto"/>
        <w:right w:val="none" w:sz="0" w:space="0" w:color="auto"/>
      </w:divBdr>
    </w:div>
    <w:div w:id="964232225">
      <w:bodyDiv w:val="1"/>
      <w:marLeft w:val="0"/>
      <w:marRight w:val="0"/>
      <w:marTop w:val="0"/>
      <w:marBottom w:val="0"/>
      <w:divBdr>
        <w:top w:val="none" w:sz="0" w:space="0" w:color="auto"/>
        <w:left w:val="none" w:sz="0" w:space="0" w:color="auto"/>
        <w:bottom w:val="none" w:sz="0" w:space="0" w:color="auto"/>
        <w:right w:val="none" w:sz="0" w:space="0" w:color="auto"/>
      </w:divBdr>
    </w:div>
    <w:div w:id="1212112402">
      <w:bodyDiv w:val="1"/>
      <w:marLeft w:val="0"/>
      <w:marRight w:val="0"/>
      <w:marTop w:val="0"/>
      <w:marBottom w:val="0"/>
      <w:divBdr>
        <w:top w:val="none" w:sz="0" w:space="0" w:color="auto"/>
        <w:left w:val="none" w:sz="0" w:space="0" w:color="auto"/>
        <w:bottom w:val="none" w:sz="0" w:space="0" w:color="auto"/>
        <w:right w:val="none" w:sz="0" w:space="0" w:color="auto"/>
      </w:divBdr>
    </w:div>
    <w:div w:id="1221946002">
      <w:bodyDiv w:val="1"/>
      <w:marLeft w:val="0"/>
      <w:marRight w:val="0"/>
      <w:marTop w:val="0"/>
      <w:marBottom w:val="0"/>
      <w:divBdr>
        <w:top w:val="none" w:sz="0" w:space="0" w:color="auto"/>
        <w:left w:val="none" w:sz="0" w:space="0" w:color="auto"/>
        <w:bottom w:val="none" w:sz="0" w:space="0" w:color="auto"/>
        <w:right w:val="none" w:sz="0" w:space="0" w:color="auto"/>
      </w:divBdr>
    </w:div>
    <w:div w:id="1363166704">
      <w:bodyDiv w:val="1"/>
      <w:marLeft w:val="0"/>
      <w:marRight w:val="0"/>
      <w:marTop w:val="0"/>
      <w:marBottom w:val="0"/>
      <w:divBdr>
        <w:top w:val="none" w:sz="0" w:space="0" w:color="auto"/>
        <w:left w:val="none" w:sz="0" w:space="0" w:color="auto"/>
        <w:bottom w:val="none" w:sz="0" w:space="0" w:color="auto"/>
        <w:right w:val="none" w:sz="0" w:space="0" w:color="auto"/>
      </w:divBdr>
    </w:div>
    <w:div w:id="1516730738">
      <w:bodyDiv w:val="1"/>
      <w:marLeft w:val="0"/>
      <w:marRight w:val="0"/>
      <w:marTop w:val="0"/>
      <w:marBottom w:val="0"/>
      <w:divBdr>
        <w:top w:val="none" w:sz="0" w:space="0" w:color="auto"/>
        <w:left w:val="none" w:sz="0" w:space="0" w:color="auto"/>
        <w:bottom w:val="none" w:sz="0" w:space="0" w:color="auto"/>
        <w:right w:val="none" w:sz="0" w:space="0" w:color="auto"/>
      </w:divBdr>
    </w:div>
    <w:div w:id="1548682718">
      <w:bodyDiv w:val="1"/>
      <w:marLeft w:val="0"/>
      <w:marRight w:val="0"/>
      <w:marTop w:val="0"/>
      <w:marBottom w:val="0"/>
      <w:divBdr>
        <w:top w:val="none" w:sz="0" w:space="0" w:color="auto"/>
        <w:left w:val="none" w:sz="0" w:space="0" w:color="auto"/>
        <w:bottom w:val="none" w:sz="0" w:space="0" w:color="auto"/>
        <w:right w:val="none" w:sz="0" w:space="0" w:color="auto"/>
      </w:divBdr>
    </w:div>
    <w:div w:id="1652321477">
      <w:bodyDiv w:val="1"/>
      <w:marLeft w:val="0"/>
      <w:marRight w:val="0"/>
      <w:marTop w:val="0"/>
      <w:marBottom w:val="0"/>
      <w:divBdr>
        <w:top w:val="none" w:sz="0" w:space="0" w:color="auto"/>
        <w:left w:val="none" w:sz="0" w:space="0" w:color="auto"/>
        <w:bottom w:val="none" w:sz="0" w:space="0" w:color="auto"/>
        <w:right w:val="none" w:sz="0" w:space="0" w:color="auto"/>
      </w:divBdr>
    </w:div>
    <w:div w:id="1859736527">
      <w:bodyDiv w:val="1"/>
      <w:marLeft w:val="0"/>
      <w:marRight w:val="0"/>
      <w:marTop w:val="0"/>
      <w:marBottom w:val="0"/>
      <w:divBdr>
        <w:top w:val="none" w:sz="0" w:space="0" w:color="auto"/>
        <w:left w:val="none" w:sz="0" w:space="0" w:color="auto"/>
        <w:bottom w:val="none" w:sz="0" w:space="0" w:color="auto"/>
        <w:right w:val="none" w:sz="0" w:space="0" w:color="auto"/>
      </w:divBdr>
    </w:div>
    <w:div w:id="1956591361">
      <w:bodyDiv w:val="1"/>
      <w:marLeft w:val="0"/>
      <w:marRight w:val="0"/>
      <w:marTop w:val="0"/>
      <w:marBottom w:val="0"/>
      <w:divBdr>
        <w:top w:val="none" w:sz="0" w:space="0" w:color="auto"/>
        <w:left w:val="none" w:sz="0" w:space="0" w:color="auto"/>
        <w:bottom w:val="none" w:sz="0" w:space="0" w:color="auto"/>
        <w:right w:val="none" w:sz="0" w:space="0" w:color="auto"/>
      </w:divBdr>
    </w:div>
    <w:div w:id="1961690091">
      <w:bodyDiv w:val="1"/>
      <w:marLeft w:val="0"/>
      <w:marRight w:val="0"/>
      <w:marTop w:val="0"/>
      <w:marBottom w:val="0"/>
      <w:divBdr>
        <w:top w:val="none" w:sz="0" w:space="0" w:color="auto"/>
        <w:left w:val="none" w:sz="0" w:space="0" w:color="auto"/>
        <w:bottom w:val="none" w:sz="0" w:space="0" w:color="auto"/>
        <w:right w:val="none" w:sz="0" w:space="0" w:color="auto"/>
      </w:divBdr>
    </w:div>
    <w:div w:id="2010863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342439&amp;date=30.07.2020&amp;dst=101309&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1047;&#1040;&#1042;&#1061;&#1054;&#1047;\&#1053;&#1064;\&#1079;&#1072;&#1082;&#1091;&#1087;&#1082;&#1080;\4%20&#1087;&#1091;&#1085;&#1082;&#1090;%20&#1042;&#1099;&#1083;&#1086;&#1078;&#1077;&#1085;&#1099;%20&#1041;&#1077;&#1088;&#1105;&#1079;&#1082;&#1072;\&#1085;&#1072;&#1073;&#1086;&#1088;%20&#1075;&#1077;&#1086;&#1084;&#1077;&#1090;&#1088;&#1080;&#1095;&#1077;&#1089;&#1082;&#1080;&#1093;%20&#1090;&#1077;&#1083;%20&#1080;%20&#1095;&#1077;&#1088;&#1090;&#1105;&#1078;&#1085;&#1086;&#1077;%20&#1086;&#1073;&#1086;&#1088;&#1091;&#1076;&#1086;&#1074;&#1072;&#1085;&#1080;&#1077;\&#1050;&#1086;&#1085;&#1090;&#1088;&#1072;&#1082;&#1090;%20&#1085;&#1072;&#1073;&#1086;&#1088;%20&#1075;&#1077;&#1086;&#1084;&#1077;&#1090;&#1088;&#1080;&#1095;&#1077;&#1089;&#1082;&#1080;&#1093;%20&#1090;&#1077;&#1083;%20&#1080;%20&#1082;&#1086;&#1084;&#1087;&#1083;&#1077;&#1082;&#1090;%20&#1095;&#1077;&#1088;&#1090;&#1105;&#1078;&#1085;&#1086;&#1075;&#1086;%20&#1086;&#1073;&#1086;&#1088;&#1091;&#1076;&#1086;&#1074;&#1072;&#1085;&#1080;&#1103;.doc"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42439&amp;date=30.07.2020&amp;dst=101340&amp;fld=134" TargetMode="External"/><Relationship Id="rId10" Type="http://schemas.openxmlformats.org/officeDocument/2006/relationships/hyperlink" Target="consultantplus://offline/ref=782E9CC4CCC6932545801925E3B536176E50B53C1FD70BD7655CABC93DB89C271041D8CD039EE79D6461394A587CD2198746F149EAB536V7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1041D8CD039EE49D6461394A587CD2198746F149EAB536V7P" TargetMode="External"/><Relationship Id="rId14" Type="http://schemas.openxmlformats.org/officeDocument/2006/relationships/hyperlink" Target="https://login.consultant.ru/link/?req=doc&amp;base=LAW&amp;n=342439&amp;date=30.07.2020&amp;dst=10179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14027-AF6D-4DCF-90FE-AE219EF4C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6</Pages>
  <Words>3798</Words>
  <Characters>21652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25400</CharactersWithSpaces>
  <SharedDoc>false</SharedDoc>
  <HLinks>
    <vt:vector size="54" baseType="variant">
      <vt:variant>
        <vt:i4>3342397</vt:i4>
      </vt:variant>
      <vt:variant>
        <vt:i4>24</vt:i4>
      </vt:variant>
      <vt:variant>
        <vt:i4>0</vt:i4>
      </vt:variant>
      <vt:variant>
        <vt:i4>5</vt:i4>
      </vt:variant>
      <vt:variant>
        <vt:lpwstr>https://login.consultant.ru/link/?req=doc&amp;base=LAW&amp;n=342439&amp;date=30.07.2020&amp;dst=101309&amp;fld=134</vt:lpwstr>
      </vt:variant>
      <vt:variant>
        <vt:lpwstr/>
      </vt:variant>
      <vt:variant>
        <vt:i4>3801145</vt:i4>
      </vt:variant>
      <vt:variant>
        <vt:i4>21</vt:i4>
      </vt:variant>
      <vt:variant>
        <vt:i4>0</vt:i4>
      </vt:variant>
      <vt:variant>
        <vt:i4>5</vt:i4>
      </vt:variant>
      <vt:variant>
        <vt:lpwstr>https://login.consultant.ru/link/?req=doc&amp;base=LAW&amp;n=342439&amp;date=30.07.2020&amp;dst=101340&amp;fld=134</vt:lpwstr>
      </vt:variant>
      <vt:variant>
        <vt:lpwstr/>
      </vt:variant>
      <vt:variant>
        <vt:i4>3801140</vt:i4>
      </vt:variant>
      <vt:variant>
        <vt:i4>18</vt:i4>
      </vt:variant>
      <vt:variant>
        <vt:i4>0</vt:i4>
      </vt:variant>
      <vt:variant>
        <vt:i4>5</vt:i4>
      </vt:variant>
      <vt:variant>
        <vt:lpwstr>https://login.consultant.ru/link/?req=doc&amp;base=LAW&amp;n=342439&amp;date=30.07.2020&amp;dst=101794&amp;fld=134</vt:lpwstr>
      </vt:variant>
      <vt:variant>
        <vt:lpwstr/>
      </vt:variant>
      <vt:variant>
        <vt:i4>74646574</vt:i4>
      </vt:variant>
      <vt:variant>
        <vt:i4>15</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12</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74646574</vt:i4>
      </vt:variant>
      <vt:variant>
        <vt:i4>9</vt:i4>
      </vt:variant>
      <vt:variant>
        <vt:i4>0</vt:i4>
      </vt:variant>
      <vt:variant>
        <vt:i4>5</vt:i4>
      </vt:variant>
      <vt:variant>
        <vt:lpwstr>C:\ЗАВХОЗ\НШ\закупки\4 пункт Выложены Берёзка\набор геометрических тел и чертёжное оборудование\Контракт набор геометрических тел и комплект чертёжного оборудования.doc</vt:lpwstr>
      </vt:variant>
      <vt:variant>
        <vt:lpwstr>P1550</vt:lpwstr>
      </vt:variant>
      <vt:variant>
        <vt:i4>7929917</vt:i4>
      </vt:variant>
      <vt:variant>
        <vt:i4>6</vt:i4>
      </vt:variant>
      <vt:variant>
        <vt:i4>0</vt:i4>
      </vt:variant>
      <vt:variant>
        <vt:i4>5</vt:i4>
      </vt:variant>
      <vt:variant>
        <vt:lpwstr>consultantplus://offline/ref=782E9CC4CCC6932545801925E3B536176E50B53C1FD70BD7655CABC93DB89C271041D8CD039EE79D6461394A587CD2198746F149EAB536V7P</vt:lpwstr>
      </vt:variant>
      <vt:variant>
        <vt:lpwstr/>
      </vt:variant>
      <vt:variant>
        <vt:i4>7929918</vt:i4>
      </vt:variant>
      <vt:variant>
        <vt:i4>3</vt:i4>
      </vt:variant>
      <vt:variant>
        <vt:i4>0</vt:i4>
      </vt:variant>
      <vt:variant>
        <vt:i4>5</vt:i4>
      </vt:variant>
      <vt:variant>
        <vt:lpwstr>consultantplus://offline/ref=782E9CC4CCC6932545801925E3B536176E50B53C1FD70BD7655CABC93DB89C271041D8CD039EE49D6461394A587CD2198746F149EAB536V7P</vt:lpwstr>
      </vt:variant>
      <vt:variant>
        <vt:lpwstr/>
      </vt:variant>
      <vt:variant>
        <vt:i4>1835102</vt:i4>
      </vt:variant>
      <vt:variant>
        <vt:i4>0</vt:i4>
      </vt:variant>
      <vt:variant>
        <vt:i4>0</vt:i4>
      </vt:variant>
      <vt:variant>
        <vt:i4>5</vt:i4>
      </vt:variant>
      <vt:variant>
        <vt:lpwstr>consultantplus://offline/ref=782E9CC4CCC6932545801925E3B536176E50B53C1FD70BD7655CABC93DB89C27024180C10398FB96372E7F1F5737VEP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Кабинет №21</cp:lastModifiedBy>
  <cp:revision>15</cp:revision>
  <cp:lastPrinted>2025-04-10T13:58:00Z</cp:lastPrinted>
  <dcterms:created xsi:type="dcterms:W3CDTF">2026-05-14T13:00:00Z</dcterms:created>
  <dcterms:modified xsi:type="dcterms:W3CDTF">2026-06-01T13:36:00Z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