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BBD4E" w14:textId="77777777" w:rsidR="009200F8" w:rsidRPr="009200F8" w:rsidRDefault="009200F8" w:rsidP="009200F8">
      <w:pPr>
        <w:tabs>
          <w:tab w:val="left" w:pos="7665"/>
        </w:tabs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napToGrid w:val="0"/>
          <w:lang w:eastAsia="ru-RU"/>
        </w:rPr>
      </w:pPr>
      <w:bookmarkStart w:id="0" w:name="_Hlk237873696"/>
      <w:r w:rsidRPr="009200F8">
        <w:rPr>
          <w:rFonts w:ascii="Times New Roman" w:eastAsia="Calibri" w:hAnsi="Times New Roman" w:cs="Times New Roman"/>
          <w:b/>
          <w:bCs/>
          <w:snapToGrid w:val="0"/>
          <w:lang w:eastAsia="ru-RU"/>
        </w:rPr>
        <w:t>Техническое задание</w:t>
      </w:r>
    </w:p>
    <w:bookmarkEnd w:id="0"/>
    <w:p w14:paraId="3449FA9B" w14:textId="77777777" w:rsidR="009200F8" w:rsidRPr="009200F8" w:rsidRDefault="009200F8" w:rsidP="009200F8">
      <w:pPr>
        <w:tabs>
          <w:tab w:val="left" w:pos="7665"/>
        </w:tabs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napToGrid w:val="0"/>
          <w:lang w:eastAsia="ru-RU"/>
        </w:rPr>
      </w:pPr>
    </w:p>
    <w:tbl>
      <w:tblPr>
        <w:tblStyle w:val="a3"/>
        <w:tblW w:w="9811" w:type="dxa"/>
        <w:tblInd w:w="-318" w:type="dxa"/>
        <w:tblLook w:val="04A0" w:firstRow="1" w:lastRow="0" w:firstColumn="1" w:lastColumn="0" w:noHBand="0" w:noVBand="1"/>
      </w:tblPr>
      <w:tblGrid>
        <w:gridCol w:w="567"/>
        <w:gridCol w:w="6937"/>
        <w:gridCol w:w="889"/>
        <w:gridCol w:w="1418"/>
      </w:tblGrid>
      <w:tr w:rsidR="009200F8" w:rsidRPr="009200F8" w14:paraId="08475B53" w14:textId="77777777" w:rsidTr="000D0A1E">
        <w:trPr>
          <w:trHeight w:val="698"/>
        </w:trPr>
        <w:tc>
          <w:tcPr>
            <w:tcW w:w="567" w:type="dxa"/>
          </w:tcPr>
          <w:p w14:paraId="151FD8AA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/>
                <w:snapToGrid w:val="0"/>
              </w:rPr>
            </w:pPr>
            <w:bookmarkStart w:id="1" w:name="_Hlk237873741"/>
            <w:r w:rsidRPr="009200F8">
              <w:rPr>
                <w:rFonts w:eastAsia="Calibri"/>
                <w:b/>
                <w:snapToGrid w:val="0"/>
              </w:rPr>
              <w:t>№</w:t>
            </w:r>
          </w:p>
          <w:p w14:paraId="01C7A8C2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/>
                <w:snapToGrid w:val="0"/>
              </w:rPr>
            </w:pPr>
            <w:r w:rsidRPr="009200F8">
              <w:rPr>
                <w:rFonts w:eastAsia="Calibri"/>
                <w:b/>
                <w:snapToGrid w:val="0"/>
              </w:rPr>
              <w:t>п/п</w:t>
            </w:r>
          </w:p>
        </w:tc>
        <w:tc>
          <w:tcPr>
            <w:tcW w:w="6937" w:type="dxa"/>
          </w:tcPr>
          <w:p w14:paraId="63A1DA63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/>
                <w:snapToGrid w:val="0"/>
              </w:rPr>
            </w:pPr>
            <w:r w:rsidRPr="009200F8">
              <w:rPr>
                <w:rFonts w:eastAsia="Calibri"/>
                <w:b/>
                <w:snapToGrid w:val="0"/>
              </w:rPr>
              <w:t xml:space="preserve">Наименование товара </w:t>
            </w:r>
          </w:p>
        </w:tc>
        <w:tc>
          <w:tcPr>
            <w:tcW w:w="889" w:type="dxa"/>
          </w:tcPr>
          <w:p w14:paraId="534405D9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/>
                <w:snapToGrid w:val="0"/>
              </w:rPr>
            </w:pPr>
            <w:r w:rsidRPr="009200F8">
              <w:rPr>
                <w:rFonts w:eastAsia="Calibri"/>
                <w:b/>
                <w:snapToGrid w:val="0"/>
              </w:rPr>
              <w:t>Ед. изм.</w:t>
            </w:r>
          </w:p>
        </w:tc>
        <w:tc>
          <w:tcPr>
            <w:tcW w:w="1418" w:type="dxa"/>
          </w:tcPr>
          <w:p w14:paraId="73A1264D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/>
                <w:snapToGrid w:val="0"/>
              </w:rPr>
            </w:pPr>
            <w:r w:rsidRPr="009200F8">
              <w:rPr>
                <w:rFonts w:eastAsia="Calibri"/>
                <w:b/>
                <w:snapToGrid w:val="0"/>
              </w:rPr>
              <w:t>Количество</w:t>
            </w:r>
          </w:p>
        </w:tc>
      </w:tr>
      <w:bookmarkEnd w:id="1"/>
      <w:tr w:rsidR="009200F8" w:rsidRPr="009200F8" w14:paraId="40DA3190" w14:textId="77777777" w:rsidTr="000D0A1E">
        <w:tc>
          <w:tcPr>
            <w:tcW w:w="567" w:type="dxa"/>
          </w:tcPr>
          <w:p w14:paraId="348742AA" w14:textId="77777777" w:rsidR="009200F8" w:rsidRPr="009200F8" w:rsidRDefault="009200F8" w:rsidP="009200F8">
            <w:pPr>
              <w:tabs>
                <w:tab w:val="left" w:pos="4104"/>
              </w:tabs>
              <w:spacing w:after="0" w:line="240" w:lineRule="auto"/>
              <w:rPr>
                <w:rFonts w:eastAsia="Calibri"/>
                <w:snapToGrid w:val="0"/>
              </w:rPr>
            </w:pPr>
            <w:r w:rsidRPr="009200F8">
              <w:rPr>
                <w:rFonts w:eastAsia="Calibri"/>
                <w:snapToGrid w:val="0"/>
              </w:rPr>
              <w:t>1</w:t>
            </w:r>
          </w:p>
        </w:tc>
        <w:tc>
          <w:tcPr>
            <w:tcW w:w="6937" w:type="dxa"/>
          </w:tcPr>
          <w:p w14:paraId="4415407C" w14:textId="77777777" w:rsidR="009200F8" w:rsidRPr="009200F8" w:rsidRDefault="009200F8" w:rsidP="009200F8">
            <w:pPr>
              <w:spacing w:after="0" w:line="240" w:lineRule="auto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Инкубационное яйцо финального гибрида кросса «Смена 9» - технологическое яйцо, полученное от кур родительского стада на пике яйцекладки. Характеристики: скорлупа чистая, гладкая, правильной овальной формы (с явно выраженным тупым и острым концом). Без загрязнений (пятен крови, помёта), трещин, насечек, известковых наростов. Допускается незначительное загрязнение в виде точек или полос общей площадью не более 3 см². Воздушная камера неподвижная, расположена в центре тупого конца яйца (допускается отклонение не более 1 см). Желток прочный, занимает центральное положение, при вращении малоподвижен. Содержимое без посторонних веществ, видимых при просвечивании.</w:t>
            </w:r>
          </w:p>
          <w:p w14:paraId="7E57AEE2" w14:textId="77777777" w:rsidR="009200F8" w:rsidRPr="009200F8" w:rsidRDefault="009200F8" w:rsidP="009200F8">
            <w:pPr>
              <w:spacing w:after="0" w:line="240" w:lineRule="auto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Масса яйца: 50-75 г.</w:t>
            </w:r>
          </w:p>
          <w:p w14:paraId="04DD0C24" w14:textId="77777777" w:rsidR="009200F8" w:rsidRPr="009200F8" w:rsidRDefault="009200F8" w:rsidP="009200F8">
            <w:pPr>
              <w:spacing w:after="0" w:line="240" w:lineRule="auto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 xml:space="preserve">Срок хранения от снесения до отгрузки: не более 3 суток. </w:t>
            </w:r>
          </w:p>
          <w:p w14:paraId="2F277441" w14:textId="77777777" w:rsidR="009200F8" w:rsidRPr="009200F8" w:rsidRDefault="009200F8" w:rsidP="009200F8">
            <w:pPr>
              <w:spacing w:after="0" w:line="240" w:lineRule="auto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На каждом яйце должна быть нанесена маркировка: производитель, кросс, возраст родительского стада, дата сбора.</w:t>
            </w:r>
          </w:p>
        </w:tc>
        <w:tc>
          <w:tcPr>
            <w:tcW w:w="889" w:type="dxa"/>
          </w:tcPr>
          <w:p w14:paraId="17A3BDC7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Шт.</w:t>
            </w:r>
          </w:p>
        </w:tc>
        <w:tc>
          <w:tcPr>
            <w:tcW w:w="1418" w:type="dxa"/>
          </w:tcPr>
          <w:p w14:paraId="7FB43ECD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215</w:t>
            </w:r>
          </w:p>
        </w:tc>
      </w:tr>
      <w:tr w:rsidR="009200F8" w:rsidRPr="009200F8" w14:paraId="71D2109A" w14:textId="77777777" w:rsidTr="000D0A1E">
        <w:tc>
          <w:tcPr>
            <w:tcW w:w="567" w:type="dxa"/>
          </w:tcPr>
          <w:p w14:paraId="0DAC3B28" w14:textId="77777777" w:rsidR="009200F8" w:rsidRPr="009200F8" w:rsidRDefault="009200F8" w:rsidP="009200F8">
            <w:pPr>
              <w:tabs>
                <w:tab w:val="left" w:pos="4104"/>
              </w:tabs>
              <w:spacing w:after="0" w:line="240" w:lineRule="auto"/>
              <w:rPr>
                <w:rFonts w:eastAsia="Calibri"/>
                <w:snapToGrid w:val="0"/>
              </w:rPr>
            </w:pPr>
            <w:r w:rsidRPr="009200F8">
              <w:rPr>
                <w:rFonts w:eastAsia="Calibri"/>
                <w:snapToGrid w:val="0"/>
              </w:rPr>
              <w:t>2</w:t>
            </w:r>
          </w:p>
        </w:tc>
        <w:tc>
          <w:tcPr>
            <w:tcW w:w="6937" w:type="dxa"/>
          </w:tcPr>
          <w:p w14:paraId="236618D8" w14:textId="77777777" w:rsidR="009200F8" w:rsidRPr="009200F8" w:rsidRDefault="009200F8" w:rsidP="009200F8">
            <w:pPr>
              <w:spacing w:after="0" w:line="240" w:lineRule="auto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Инкубационное яйцо финального гибрида кросса «Росс 308» - технологическое яйцо, полученное от кур родительского стада на пике яйцекладки. Характеристики: скорлупа чистая, гладкая, правильной овальной формы (с явно выраженным тупым и острым концом). Без загрязнений (пятен крови, помёта), трещин, насечек, известковых наростов. Допускается незначительное загрязнение в виде точек или полос общей площадью не более 3 см². Воздушная камера неподвижная, расположена в центре тупого конца яйца (допускается отклонение не более 1 см). Желток прочный, занимает центральное положение, при вращении малоподвижен. Содержимое без посторонних веществ, видимых при просвечивании.</w:t>
            </w:r>
          </w:p>
          <w:p w14:paraId="1ED3C97F" w14:textId="77777777" w:rsidR="009200F8" w:rsidRPr="009200F8" w:rsidRDefault="009200F8" w:rsidP="009200F8">
            <w:pPr>
              <w:spacing w:after="0" w:line="240" w:lineRule="auto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Масса яйца: 50–75 г.</w:t>
            </w:r>
          </w:p>
          <w:p w14:paraId="3DE5DB5D" w14:textId="77777777" w:rsidR="009200F8" w:rsidRPr="009200F8" w:rsidRDefault="009200F8" w:rsidP="009200F8">
            <w:pPr>
              <w:spacing w:after="0" w:line="240" w:lineRule="auto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 xml:space="preserve">Срок хранения от снесения до отгрузки: не более 3 суток. </w:t>
            </w:r>
          </w:p>
          <w:p w14:paraId="361D4A8A" w14:textId="77777777" w:rsidR="009200F8" w:rsidRPr="009200F8" w:rsidRDefault="009200F8" w:rsidP="009200F8">
            <w:pPr>
              <w:spacing w:after="0" w:line="240" w:lineRule="auto"/>
              <w:rPr>
                <w:rFonts w:eastAsia="Calibri"/>
                <w:b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На каждом яйце должна быть нанесена маркировка: производитель, кросс птицы, возраст родительского стада, дата сбора яйца.</w:t>
            </w:r>
          </w:p>
        </w:tc>
        <w:tc>
          <w:tcPr>
            <w:tcW w:w="889" w:type="dxa"/>
          </w:tcPr>
          <w:p w14:paraId="1CC15C1D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Шт.</w:t>
            </w:r>
          </w:p>
        </w:tc>
        <w:tc>
          <w:tcPr>
            <w:tcW w:w="1418" w:type="dxa"/>
          </w:tcPr>
          <w:p w14:paraId="40F77F0E" w14:textId="77777777" w:rsidR="009200F8" w:rsidRPr="009200F8" w:rsidRDefault="009200F8" w:rsidP="009200F8">
            <w:pPr>
              <w:spacing w:after="0" w:line="240" w:lineRule="auto"/>
              <w:jc w:val="center"/>
              <w:rPr>
                <w:rFonts w:eastAsia="Calibri"/>
                <w:bCs/>
                <w:snapToGrid w:val="0"/>
              </w:rPr>
            </w:pPr>
            <w:r w:rsidRPr="009200F8">
              <w:rPr>
                <w:rFonts w:eastAsia="Calibri"/>
                <w:bCs/>
                <w:snapToGrid w:val="0"/>
              </w:rPr>
              <w:t>215</w:t>
            </w:r>
          </w:p>
        </w:tc>
      </w:tr>
    </w:tbl>
    <w:p w14:paraId="703AFE47" w14:textId="77777777" w:rsidR="004E1D74" w:rsidRDefault="004E1D74">
      <w:bookmarkStart w:id="2" w:name="_GoBack"/>
      <w:bookmarkEnd w:id="2"/>
    </w:p>
    <w:sectPr w:rsidR="004E1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96"/>
    <w:rsid w:val="00392096"/>
    <w:rsid w:val="004E1D74"/>
    <w:rsid w:val="0092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C6D9A-EC71-414C-BACF-5429481B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200F8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2026-08-26T08:41:00Z</dcterms:created>
  <dcterms:modified xsi:type="dcterms:W3CDTF">2026-08-26T08:42:00Z</dcterms:modified>
</cp:coreProperties>
</file>