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813" w:rsidRPr="000E0891" w:rsidRDefault="00754813" w:rsidP="00FA76CA">
      <w:pPr>
        <w:rPr>
          <w:sz w:val="24"/>
          <w:szCs w:val="24"/>
        </w:rPr>
      </w:pPr>
    </w:p>
    <w:p w:rsidR="00205FF8" w:rsidRPr="000E0891" w:rsidRDefault="00205FF8" w:rsidP="00205FF8">
      <w:pPr>
        <w:jc w:val="center"/>
        <w:rPr>
          <w:sz w:val="24"/>
          <w:szCs w:val="24"/>
        </w:rPr>
      </w:pPr>
      <w:r w:rsidRPr="000E0891">
        <w:rPr>
          <w:sz w:val="24"/>
          <w:szCs w:val="24"/>
        </w:rPr>
        <w:t>Техническое задание</w:t>
      </w:r>
    </w:p>
    <w:p w:rsidR="00205FF8" w:rsidRPr="000E0891" w:rsidRDefault="00205FF8" w:rsidP="00205FF8">
      <w:pPr>
        <w:jc w:val="center"/>
        <w:rPr>
          <w:sz w:val="24"/>
          <w:szCs w:val="24"/>
        </w:rPr>
      </w:pPr>
    </w:p>
    <w:p w:rsidR="00205FF8" w:rsidRPr="000E0891" w:rsidRDefault="00FA76CA" w:rsidP="00205FF8">
      <w:pPr>
        <w:pStyle w:val="Default"/>
        <w:jc w:val="center"/>
      </w:pPr>
      <w:r>
        <w:t>на оказание услуг</w:t>
      </w:r>
      <w:r w:rsidR="00205FF8" w:rsidRPr="000E0891">
        <w:t xml:space="preserve"> по оформлению музейных предметов</w:t>
      </w:r>
    </w:p>
    <w:p w:rsidR="00205FF8" w:rsidRDefault="00205FF8" w:rsidP="00205FF8">
      <w:pPr>
        <w:pStyle w:val="Default"/>
        <w:jc w:val="center"/>
      </w:pPr>
      <w:r w:rsidRPr="000E0891">
        <w:t xml:space="preserve"> для выставки «</w:t>
      </w:r>
      <w:r w:rsidR="007D295C">
        <w:rPr>
          <w:b/>
        </w:rPr>
        <w:t>ТРИ ВЕКА СТРАНСТВИЙ (наследие семьи Волковых)</w:t>
      </w:r>
      <w:r w:rsidRPr="000E0891">
        <w:t>».</w:t>
      </w:r>
    </w:p>
    <w:p w:rsidR="009D67AA" w:rsidRPr="000E0891" w:rsidRDefault="009D67AA" w:rsidP="00205FF8">
      <w:pPr>
        <w:pStyle w:val="Default"/>
        <w:jc w:val="center"/>
      </w:pPr>
    </w:p>
    <w:p w:rsidR="00205FF8" w:rsidRPr="000E0891" w:rsidRDefault="00FA76CA" w:rsidP="00205FF8">
      <w:pPr>
        <w:pStyle w:val="Default"/>
        <w:numPr>
          <w:ilvl w:val="0"/>
          <w:numId w:val="6"/>
        </w:numPr>
      </w:pPr>
      <w:r>
        <w:rPr>
          <w:b/>
          <w:bCs/>
        </w:rPr>
        <w:t>Место оказания услуг</w:t>
      </w:r>
      <w:r w:rsidR="00205FF8" w:rsidRPr="000E0891">
        <w:rPr>
          <w:b/>
          <w:bCs/>
        </w:rPr>
        <w:t xml:space="preserve">: </w:t>
      </w:r>
    </w:p>
    <w:p w:rsidR="00205FF8" w:rsidRPr="000E0891" w:rsidRDefault="00205FF8" w:rsidP="00205FF8">
      <w:pPr>
        <w:widowControl w:val="0"/>
        <w:tabs>
          <w:tab w:val="left" w:pos="284"/>
          <w:tab w:val="left" w:pos="993"/>
        </w:tabs>
        <w:adjustRightInd w:val="0"/>
        <w:jc w:val="both"/>
        <w:rPr>
          <w:sz w:val="24"/>
          <w:szCs w:val="24"/>
        </w:rPr>
      </w:pPr>
      <w:r w:rsidRPr="000E0891">
        <w:rPr>
          <w:bCs/>
          <w:sz w:val="24"/>
          <w:szCs w:val="24"/>
        </w:rPr>
        <w:t xml:space="preserve">Российская Федерация, </w:t>
      </w:r>
      <w:r w:rsidRPr="000E0891">
        <w:rPr>
          <w:sz w:val="24"/>
          <w:szCs w:val="24"/>
        </w:rPr>
        <w:t>г</w:t>
      </w:r>
      <w:r w:rsidR="00FA76CA">
        <w:rPr>
          <w:sz w:val="24"/>
          <w:szCs w:val="24"/>
        </w:rPr>
        <w:t xml:space="preserve">. Москва, </w:t>
      </w:r>
      <w:r w:rsidR="00A57DF4">
        <w:rPr>
          <w:sz w:val="24"/>
          <w:szCs w:val="24"/>
        </w:rPr>
        <w:t>Никитский бульвар 12А.</w:t>
      </w:r>
    </w:p>
    <w:p w:rsidR="00205FF8" w:rsidRPr="000E0891" w:rsidRDefault="00205FF8" w:rsidP="00205FF8">
      <w:pPr>
        <w:widowControl w:val="0"/>
        <w:tabs>
          <w:tab w:val="left" w:pos="284"/>
          <w:tab w:val="left" w:pos="993"/>
        </w:tabs>
        <w:adjustRightInd w:val="0"/>
        <w:jc w:val="both"/>
        <w:rPr>
          <w:sz w:val="24"/>
          <w:szCs w:val="24"/>
        </w:rPr>
      </w:pPr>
    </w:p>
    <w:p w:rsidR="00205FF8" w:rsidRPr="000E0891" w:rsidRDefault="00982F98" w:rsidP="00205FF8">
      <w:pPr>
        <w:widowControl w:val="0"/>
        <w:numPr>
          <w:ilvl w:val="0"/>
          <w:numId w:val="5"/>
        </w:numPr>
        <w:tabs>
          <w:tab w:val="left" w:pos="993"/>
        </w:tabs>
        <w:autoSpaceDE/>
        <w:autoSpaceDN/>
        <w:contextualSpacing/>
        <w:jc w:val="both"/>
        <w:rPr>
          <w:bCs/>
          <w:kern w:val="28"/>
          <w:sz w:val="24"/>
          <w:szCs w:val="24"/>
        </w:rPr>
      </w:pPr>
      <w:r>
        <w:rPr>
          <w:b/>
          <w:sz w:val="24"/>
          <w:szCs w:val="24"/>
        </w:rPr>
        <w:t>Срок оказания услуг</w:t>
      </w:r>
      <w:r w:rsidR="00205FF8" w:rsidRPr="000E0891">
        <w:rPr>
          <w:b/>
          <w:sz w:val="24"/>
          <w:szCs w:val="24"/>
        </w:rPr>
        <w:t>:</w:t>
      </w:r>
      <w:r w:rsidR="009F1A06">
        <w:rPr>
          <w:b/>
          <w:sz w:val="24"/>
          <w:szCs w:val="24"/>
        </w:rPr>
        <w:t xml:space="preserve"> </w:t>
      </w:r>
      <w:r w:rsidR="009F1A06">
        <w:rPr>
          <w:sz w:val="24"/>
          <w:szCs w:val="24"/>
        </w:rPr>
        <w:t>с момента заключения договора</w:t>
      </w:r>
      <w:r w:rsidR="00217A5C">
        <w:rPr>
          <w:sz w:val="24"/>
          <w:szCs w:val="24"/>
        </w:rPr>
        <w:t xml:space="preserve"> по 02</w:t>
      </w:r>
      <w:bookmarkStart w:id="0" w:name="_GoBack"/>
      <w:bookmarkEnd w:id="0"/>
      <w:r w:rsidR="00F36508">
        <w:rPr>
          <w:sz w:val="24"/>
          <w:szCs w:val="24"/>
        </w:rPr>
        <w:t>.09.2026</w:t>
      </w:r>
      <w:r w:rsidR="00205FF8" w:rsidRPr="000E0891">
        <w:rPr>
          <w:bCs/>
          <w:kern w:val="28"/>
          <w:sz w:val="24"/>
          <w:szCs w:val="24"/>
        </w:rPr>
        <w:t>.</w:t>
      </w:r>
    </w:p>
    <w:p w:rsidR="00205FF8" w:rsidRPr="000E0891" w:rsidRDefault="00205FF8" w:rsidP="00205FF8">
      <w:pPr>
        <w:widowControl w:val="0"/>
        <w:tabs>
          <w:tab w:val="left" w:pos="993"/>
        </w:tabs>
        <w:contextualSpacing/>
        <w:jc w:val="both"/>
        <w:rPr>
          <w:bCs/>
          <w:kern w:val="28"/>
          <w:sz w:val="24"/>
          <w:szCs w:val="24"/>
        </w:rPr>
      </w:pPr>
    </w:p>
    <w:p w:rsidR="00205FF8" w:rsidRPr="000E0891" w:rsidRDefault="00205FF8" w:rsidP="00205FF8">
      <w:pPr>
        <w:widowControl w:val="0"/>
        <w:numPr>
          <w:ilvl w:val="0"/>
          <w:numId w:val="5"/>
        </w:numPr>
        <w:tabs>
          <w:tab w:val="left" w:pos="709"/>
          <w:tab w:val="left" w:pos="993"/>
        </w:tabs>
        <w:autoSpaceDE/>
        <w:autoSpaceDN/>
        <w:ind w:left="0" w:right="-8" w:firstLine="709"/>
        <w:contextualSpacing/>
        <w:rPr>
          <w:b/>
          <w:sz w:val="24"/>
          <w:szCs w:val="24"/>
        </w:rPr>
      </w:pPr>
      <w:r w:rsidRPr="000E0891">
        <w:rPr>
          <w:b/>
          <w:sz w:val="24"/>
          <w:szCs w:val="24"/>
        </w:rPr>
        <w:t>Це</w:t>
      </w:r>
      <w:r w:rsidR="00982F98">
        <w:rPr>
          <w:b/>
          <w:sz w:val="24"/>
          <w:szCs w:val="24"/>
        </w:rPr>
        <w:t>ль и назначение оказываемых услуг</w:t>
      </w:r>
      <w:r w:rsidRPr="000E0891">
        <w:rPr>
          <w:b/>
          <w:sz w:val="24"/>
          <w:szCs w:val="24"/>
        </w:rPr>
        <w:t>:</w:t>
      </w:r>
    </w:p>
    <w:p w:rsidR="00D774DD" w:rsidRPr="00D774DD" w:rsidRDefault="00D774DD" w:rsidP="00D774DD">
      <w:pPr>
        <w:widowControl w:val="0"/>
        <w:tabs>
          <w:tab w:val="left" w:pos="993"/>
        </w:tabs>
        <w:jc w:val="both"/>
        <w:rPr>
          <w:sz w:val="24"/>
          <w:szCs w:val="28"/>
        </w:rPr>
      </w:pPr>
      <w:r>
        <w:rPr>
          <w:sz w:val="24"/>
          <w:szCs w:val="28"/>
        </w:rPr>
        <w:tab/>
      </w:r>
      <w:r w:rsidRPr="00D774DD">
        <w:rPr>
          <w:sz w:val="24"/>
          <w:szCs w:val="28"/>
        </w:rPr>
        <w:t>Оказание услуг по</w:t>
      </w:r>
      <w:r w:rsidRPr="00D774DD">
        <w:rPr>
          <w:b/>
          <w:sz w:val="24"/>
          <w:szCs w:val="28"/>
        </w:rPr>
        <w:t xml:space="preserve"> </w:t>
      </w:r>
      <w:r w:rsidRPr="00D774DD">
        <w:rPr>
          <w:sz w:val="24"/>
          <w:szCs w:val="28"/>
        </w:rPr>
        <w:t>оформлению музейных предметов в соответствии с перечнем, указанным в п.4. Музейные предметы, предполагаемые к оформлению, являются частью музейного фонда Российской Федерации.</w:t>
      </w:r>
    </w:p>
    <w:p w:rsidR="00D774DD" w:rsidRPr="00D774DD" w:rsidRDefault="00D774DD" w:rsidP="00D774DD">
      <w:pPr>
        <w:pStyle w:val="af2"/>
        <w:jc w:val="both"/>
        <w:rPr>
          <w:szCs w:val="28"/>
        </w:rPr>
      </w:pPr>
      <w:r w:rsidRPr="00D774DD">
        <w:rPr>
          <w:szCs w:val="28"/>
        </w:rPr>
        <w:t>Оформление музейных предметов должно соответствовать следующим требованиям:</w:t>
      </w:r>
    </w:p>
    <w:p w:rsidR="00D774DD" w:rsidRPr="00D774DD" w:rsidRDefault="00D774DD" w:rsidP="00D774DD">
      <w:pPr>
        <w:pStyle w:val="af2"/>
        <w:ind w:firstLine="720"/>
        <w:jc w:val="both"/>
        <w:rPr>
          <w:szCs w:val="28"/>
        </w:rPr>
      </w:pPr>
      <w:r w:rsidRPr="00D774DD">
        <w:rPr>
          <w:szCs w:val="28"/>
        </w:rPr>
        <w:t>- обеспечивать сохранность при экспонировании, транспортировке и хранении в фондах музея;</w:t>
      </w:r>
    </w:p>
    <w:p w:rsidR="00D774DD" w:rsidRDefault="00D774DD" w:rsidP="00D774DD">
      <w:pPr>
        <w:pStyle w:val="af2"/>
        <w:ind w:firstLine="720"/>
        <w:jc w:val="both"/>
        <w:rPr>
          <w:szCs w:val="28"/>
        </w:rPr>
      </w:pPr>
      <w:r w:rsidRPr="00D774DD">
        <w:rPr>
          <w:szCs w:val="28"/>
        </w:rPr>
        <w:t>-  соответствовать эстетическим особенностям оформляемого произведения по стилю, форме, колориту, размеру, пропорциям;</w:t>
      </w:r>
    </w:p>
    <w:p w:rsidR="00D774DD" w:rsidRPr="00D774DD" w:rsidRDefault="00D774DD" w:rsidP="00D774DD">
      <w:pPr>
        <w:pStyle w:val="af2"/>
        <w:ind w:firstLine="720"/>
        <w:jc w:val="both"/>
        <w:rPr>
          <w:szCs w:val="28"/>
        </w:rPr>
      </w:pPr>
      <w:r w:rsidRPr="00D774DD">
        <w:rPr>
          <w:szCs w:val="28"/>
        </w:rPr>
        <w:t>- отвечать требованиям Приказа Минкультуры России (Министерство культуры РФ) от 23 июля 2020 г. №827 "Об утверждении Единых правил организации комплектования, учета, хранения и использования музейных предметов и музейных коллекций";</w:t>
      </w:r>
    </w:p>
    <w:p w:rsidR="00D774DD" w:rsidRPr="00D774DD" w:rsidRDefault="00D774DD" w:rsidP="00D774DD">
      <w:pPr>
        <w:ind w:firstLine="720"/>
        <w:jc w:val="both"/>
        <w:rPr>
          <w:sz w:val="24"/>
          <w:szCs w:val="28"/>
        </w:rPr>
      </w:pPr>
      <w:r w:rsidRPr="00D774DD">
        <w:rPr>
          <w:sz w:val="24"/>
          <w:szCs w:val="28"/>
        </w:rPr>
        <w:t xml:space="preserve">- багет, используемый в работе, должен быть изготовлен из традиционных материалов – специальных пород дерева, таких как тис, кипарис, африканский </w:t>
      </w:r>
      <w:proofErr w:type="spellStart"/>
      <w:r w:rsidRPr="00D774DD">
        <w:rPr>
          <w:sz w:val="24"/>
          <w:szCs w:val="28"/>
        </w:rPr>
        <w:t>айос</w:t>
      </w:r>
      <w:proofErr w:type="spellEnd"/>
      <w:r w:rsidRPr="00D774DD">
        <w:rPr>
          <w:sz w:val="24"/>
          <w:szCs w:val="28"/>
        </w:rPr>
        <w:t>, индонезийский рамп, имеющих необходимую плотность, структуру, устойчивость к деформации;</w:t>
      </w:r>
    </w:p>
    <w:p w:rsidR="00D774DD" w:rsidRPr="00D774DD" w:rsidRDefault="00D774DD" w:rsidP="00D774DD">
      <w:pPr>
        <w:ind w:firstLine="720"/>
        <w:jc w:val="both"/>
        <w:rPr>
          <w:sz w:val="24"/>
          <w:szCs w:val="28"/>
        </w:rPr>
      </w:pPr>
      <w:r w:rsidRPr="00D774DD">
        <w:rPr>
          <w:sz w:val="24"/>
          <w:szCs w:val="28"/>
        </w:rPr>
        <w:t>- рама должна изготавливаться из багета с применением экологически чистых материалов, выполненных на деревянной основе по современным технологиям с использованием покрытий различных цветов и фактур;</w:t>
      </w:r>
    </w:p>
    <w:p w:rsidR="00D774DD" w:rsidRDefault="00D774DD" w:rsidP="00D774DD">
      <w:pPr>
        <w:ind w:firstLine="710"/>
        <w:jc w:val="both"/>
        <w:rPr>
          <w:sz w:val="24"/>
          <w:szCs w:val="28"/>
        </w:rPr>
      </w:pPr>
      <w:r w:rsidRPr="00D774DD">
        <w:rPr>
          <w:sz w:val="24"/>
          <w:szCs w:val="28"/>
        </w:rPr>
        <w:t xml:space="preserve">- не использовать низкокачественные образцы багета, не пригодные в музейной практике, изготовленные с добавлением химически активных красителей и иных составляющих, угрожающих сохранности музейных предметов; </w:t>
      </w:r>
    </w:p>
    <w:p w:rsidR="00205FF8" w:rsidRPr="00E57A79" w:rsidRDefault="00D774DD" w:rsidP="00E57A79">
      <w:pPr>
        <w:ind w:firstLine="710"/>
        <w:jc w:val="both"/>
        <w:rPr>
          <w:sz w:val="24"/>
          <w:szCs w:val="28"/>
        </w:rPr>
      </w:pPr>
      <w:r w:rsidRPr="00D774DD">
        <w:rPr>
          <w:sz w:val="24"/>
          <w:szCs w:val="28"/>
        </w:rPr>
        <w:t>- Исполнитель обязан предоставить возможность отбора и заказа ба</w:t>
      </w:r>
      <w:r w:rsidR="00E57A79">
        <w:rPr>
          <w:sz w:val="24"/>
          <w:szCs w:val="28"/>
        </w:rPr>
        <w:t xml:space="preserve">гета по каталогам.  </w:t>
      </w:r>
    </w:p>
    <w:p w:rsidR="00205FF8" w:rsidRPr="00D82001" w:rsidRDefault="00205FF8" w:rsidP="00D774DD">
      <w:pPr>
        <w:rPr>
          <w:sz w:val="23"/>
          <w:szCs w:val="23"/>
        </w:rPr>
      </w:pPr>
    </w:p>
    <w:p w:rsidR="00205FF8" w:rsidRDefault="00205FF8" w:rsidP="00205FF8">
      <w:pPr>
        <w:pStyle w:val="af2"/>
        <w:numPr>
          <w:ilvl w:val="0"/>
          <w:numId w:val="5"/>
        </w:numPr>
        <w:suppressAutoHyphens/>
        <w:rPr>
          <w:b/>
        </w:rPr>
      </w:pPr>
      <w:r w:rsidRPr="004A2A8A">
        <w:rPr>
          <w:b/>
        </w:rPr>
        <w:t>Объем оформительских работ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3260"/>
        <w:gridCol w:w="4678"/>
      </w:tblGrid>
      <w:tr w:rsidR="007D295C" w:rsidRPr="00F67557" w:rsidTr="007D295C">
        <w:trPr>
          <w:cantSplit/>
          <w:tblHeader/>
        </w:trPr>
        <w:tc>
          <w:tcPr>
            <w:tcW w:w="851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sz w:val="24"/>
                <w:szCs w:val="24"/>
              </w:rPr>
            </w:pPr>
            <w:r w:rsidRPr="00F67557">
              <w:rPr>
                <w:sz w:val="24"/>
                <w:szCs w:val="24"/>
              </w:rPr>
              <w:lastRenderedPageBreak/>
              <w:t>№</w:t>
            </w:r>
            <w:r w:rsidRPr="00F67557">
              <w:rPr>
                <w:sz w:val="24"/>
                <w:szCs w:val="24"/>
                <w:lang w:val="en-US"/>
              </w:rPr>
              <w:t xml:space="preserve"> </w:t>
            </w:r>
            <w:r w:rsidRPr="00F67557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1276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sz w:val="24"/>
                <w:szCs w:val="24"/>
              </w:rPr>
            </w:pPr>
            <w:r w:rsidRPr="00F67557">
              <w:rPr>
                <w:sz w:val="24"/>
                <w:szCs w:val="24"/>
              </w:rPr>
              <w:t xml:space="preserve">Учетные обозначения </w:t>
            </w:r>
          </w:p>
        </w:tc>
        <w:tc>
          <w:tcPr>
            <w:tcW w:w="3260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sz w:val="24"/>
                <w:szCs w:val="24"/>
              </w:rPr>
            </w:pPr>
            <w:r w:rsidRPr="00F67557">
              <w:rPr>
                <w:sz w:val="24"/>
                <w:szCs w:val="24"/>
              </w:rPr>
              <w:t>Автор, название, датировка, материал, техника, размеры, сохранность, описание</w:t>
            </w:r>
          </w:p>
        </w:tc>
      </w:tr>
      <w:tr w:rsidR="007D295C" w:rsidRPr="00F67557" w:rsidTr="007D295C">
        <w:trPr>
          <w:cantSplit/>
          <w:tblHeader/>
        </w:trPr>
        <w:tc>
          <w:tcPr>
            <w:tcW w:w="851" w:type="dxa"/>
          </w:tcPr>
          <w:p w:rsidR="007D295C" w:rsidRPr="00F67557" w:rsidRDefault="007D295C" w:rsidP="007D295C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ГМВ КП 29786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8669 III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№ ГК 6389777</w:t>
            </w:r>
          </w:p>
        </w:tc>
        <w:tc>
          <w:tcPr>
            <w:tcW w:w="3260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064EA90" wp14:editId="1A878BBA">
                  <wp:extent cx="1781175" cy="10858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44" b="26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7D295C" w:rsidRPr="00F67557" w:rsidRDefault="007D295C" w:rsidP="00AA1C07">
            <w:pPr>
              <w:ind w:left="57" w:right="57"/>
              <w:rPr>
                <w:b/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 xml:space="preserve">Александр Николаевич Волков 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Чайхана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Узбекистан. 1922–1923 гг.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Холст на фанере, масло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93 </w:t>
            </w:r>
            <w:r w:rsidRPr="00F67557">
              <w:rPr>
                <w:sz w:val="24"/>
                <w:szCs w:val="24"/>
              </w:rPr>
              <w:t xml:space="preserve">× 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>151</w:t>
            </w:r>
          </w:p>
        </w:tc>
      </w:tr>
      <w:tr w:rsidR="007D295C" w:rsidRPr="00F67557" w:rsidTr="007D295C">
        <w:trPr>
          <w:cantSplit/>
          <w:tblHeader/>
        </w:trPr>
        <w:tc>
          <w:tcPr>
            <w:tcW w:w="851" w:type="dxa"/>
          </w:tcPr>
          <w:p w:rsidR="007D295C" w:rsidRPr="00F67557" w:rsidRDefault="007D295C" w:rsidP="007D295C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ГМВ КП 29788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9374 III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№ ГК 6390045</w:t>
            </w:r>
          </w:p>
        </w:tc>
        <w:tc>
          <w:tcPr>
            <w:tcW w:w="3260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D082A3F" wp14:editId="1D499E43">
                  <wp:extent cx="1762125" cy="9715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57" b="280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7D295C" w:rsidRPr="00F67557" w:rsidRDefault="007D295C" w:rsidP="00AA1C07">
            <w:pPr>
              <w:ind w:left="57" w:right="57"/>
              <w:rPr>
                <w:b/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 xml:space="preserve">Александр Николаевич Волков 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 xml:space="preserve">Руины </w:t>
            </w:r>
            <w:proofErr w:type="spellStart"/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Биби-Ханым</w:t>
            </w:r>
            <w:proofErr w:type="spellEnd"/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Узбекистан. Ташкент. 1944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Фанера, масло, лак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46 </w:t>
            </w:r>
            <w:r w:rsidRPr="00F67557">
              <w:rPr>
                <w:sz w:val="24"/>
                <w:szCs w:val="24"/>
              </w:rPr>
              <w:t xml:space="preserve">× 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>120</w:t>
            </w:r>
          </w:p>
        </w:tc>
      </w:tr>
      <w:tr w:rsidR="007D295C" w:rsidRPr="00F67557" w:rsidTr="007D295C">
        <w:trPr>
          <w:cantSplit/>
          <w:tblHeader/>
        </w:trPr>
        <w:tc>
          <w:tcPr>
            <w:tcW w:w="851" w:type="dxa"/>
          </w:tcPr>
          <w:p w:rsidR="007D295C" w:rsidRPr="00F67557" w:rsidRDefault="007D295C" w:rsidP="007D295C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ГМВ КП 36192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12914 III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№ ГК 7095402</w:t>
            </w:r>
          </w:p>
        </w:tc>
        <w:tc>
          <w:tcPr>
            <w:tcW w:w="3260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noProof/>
                <w:sz w:val="24"/>
                <w:szCs w:val="24"/>
              </w:rPr>
            </w:pPr>
            <w:r w:rsidRPr="00F6755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1" locked="0" layoutInCell="1" allowOverlap="1" wp14:anchorId="2C492EFB" wp14:editId="0E9C275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27305</wp:posOffset>
                  </wp:positionV>
                  <wp:extent cx="1135380" cy="1546860"/>
                  <wp:effectExtent l="0" t="0" r="7620" b="0"/>
                  <wp:wrapTight wrapText="bothSides">
                    <wp:wrapPolygon edited="0">
                      <wp:start x="0" y="0"/>
                      <wp:lineTo x="0" y="21281"/>
                      <wp:lineTo x="21383" y="21281"/>
                      <wp:lineTo x="21383" y="0"/>
                      <wp:lineTo x="0" y="0"/>
                    </wp:wrapPolygon>
                  </wp:wrapTight>
                  <wp:docPr id="1214813958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54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</w:tcPr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Валерий Александрович Волков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 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Автопортрет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Москва. 1980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proofErr w:type="spellStart"/>
            <w:r w:rsidRPr="00F67557">
              <w:rPr>
                <w:bCs/>
                <w:iCs/>
                <w:snapToGrid w:val="0"/>
                <w:sz w:val="24"/>
                <w:szCs w:val="24"/>
              </w:rPr>
              <w:t>Оргалит</w:t>
            </w:r>
            <w:proofErr w:type="spellEnd"/>
            <w:r w:rsidRPr="00F67557">
              <w:rPr>
                <w:bCs/>
                <w:iCs/>
                <w:snapToGrid w:val="0"/>
                <w:sz w:val="24"/>
                <w:szCs w:val="24"/>
              </w:rPr>
              <w:t>, масло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122 </w:t>
            </w:r>
            <w:r w:rsidRPr="00F67557">
              <w:rPr>
                <w:sz w:val="24"/>
                <w:szCs w:val="24"/>
              </w:rPr>
              <w:t xml:space="preserve">× 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>85</w:t>
            </w:r>
          </w:p>
          <w:p w:rsidR="007D295C" w:rsidRPr="00F67557" w:rsidRDefault="007D295C" w:rsidP="00AA1C07">
            <w:pPr>
              <w:ind w:left="57"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  <w:tr w:rsidR="007D295C" w:rsidRPr="00F67557" w:rsidTr="007D295C">
        <w:trPr>
          <w:cantSplit/>
          <w:tblHeader/>
        </w:trPr>
        <w:tc>
          <w:tcPr>
            <w:tcW w:w="851" w:type="dxa"/>
          </w:tcPr>
          <w:p w:rsidR="007D295C" w:rsidRPr="00F67557" w:rsidRDefault="007D295C" w:rsidP="007D295C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ГМВ КП 38039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11956 III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№ ГК 6389566</w:t>
            </w:r>
          </w:p>
        </w:tc>
        <w:tc>
          <w:tcPr>
            <w:tcW w:w="3260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noProof/>
                <w:sz w:val="24"/>
                <w:szCs w:val="24"/>
              </w:rPr>
            </w:pPr>
            <w:r w:rsidRPr="00F6755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1" locked="0" layoutInCell="1" allowOverlap="1" wp14:anchorId="179D9AAF" wp14:editId="1443E4E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3175</wp:posOffset>
                  </wp:positionV>
                  <wp:extent cx="1188720" cy="1470660"/>
                  <wp:effectExtent l="0" t="0" r="0" b="0"/>
                  <wp:wrapTight wrapText="bothSides">
                    <wp:wrapPolygon edited="0">
                      <wp:start x="0" y="0"/>
                      <wp:lineTo x="0" y="21264"/>
                      <wp:lineTo x="21115" y="21264"/>
                      <wp:lineTo x="21115" y="0"/>
                      <wp:lineTo x="0" y="0"/>
                    </wp:wrapPolygon>
                  </wp:wrapTight>
                  <wp:docPr id="1337093251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470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</w:tcPr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Валерий Александрович Волков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 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Розы и соловей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Узбекистан. 1973–1974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Холст, масло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106 </w:t>
            </w:r>
            <w:r w:rsidRPr="00F67557">
              <w:rPr>
                <w:sz w:val="24"/>
                <w:szCs w:val="24"/>
              </w:rPr>
              <w:t xml:space="preserve">× 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>70</w:t>
            </w:r>
          </w:p>
          <w:p w:rsidR="007D295C" w:rsidRPr="00F67557" w:rsidRDefault="007D295C" w:rsidP="00AA1C07">
            <w:pPr>
              <w:ind w:left="57"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  <w:tr w:rsidR="007D295C" w:rsidRPr="00F67557" w:rsidTr="007D295C">
        <w:trPr>
          <w:cantSplit/>
          <w:tblHeader/>
        </w:trPr>
        <w:tc>
          <w:tcPr>
            <w:tcW w:w="851" w:type="dxa"/>
          </w:tcPr>
          <w:p w:rsidR="007D295C" w:rsidRPr="00F67557" w:rsidRDefault="007D295C" w:rsidP="007D295C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ГМВ КП 43555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14699 III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№ ГК 7097061</w:t>
            </w:r>
          </w:p>
        </w:tc>
        <w:tc>
          <w:tcPr>
            <w:tcW w:w="3260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noProof/>
                <w:sz w:val="24"/>
                <w:szCs w:val="24"/>
              </w:rPr>
            </w:pPr>
            <w:r w:rsidRPr="00F6755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1" locked="0" layoutInCell="1" allowOverlap="1" wp14:anchorId="0BB0FD50" wp14:editId="1FF28A8E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1905</wp:posOffset>
                  </wp:positionV>
                  <wp:extent cx="1325880" cy="1485900"/>
                  <wp:effectExtent l="0" t="0" r="7620" b="0"/>
                  <wp:wrapTight wrapText="bothSides">
                    <wp:wrapPolygon edited="0">
                      <wp:start x="0" y="0"/>
                      <wp:lineTo x="0" y="21323"/>
                      <wp:lineTo x="21414" y="21323"/>
                      <wp:lineTo x="21414" y="0"/>
                      <wp:lineTo x="0" y="0"/>
                    </wp:wrapPolygon>
                  </wp:wrapTight>
                  <wp:docPr id="1863614527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72" b="9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</w:tcPr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Валерий Александрович Волков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 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Ницца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Москва. 1968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Холст, масло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120 </w:t>
            </w:r>
            <w:r w:rsidRPr="00F67557">
              <w:rPr>
                <w:sz w:val="24"/>
                <w:szCs w:val="24"/>
              </w:rPr>
              <w:t xml:space="preserve">× 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>90</w:t>
            </w:r>
          </w:p>
          <w:p w:rsidR="007D295C" w:rsidRPr="00F67557" w:rsidRDefault="007D295C" w:rsidP="00AA1C07">
            <w:pPr>
              <w:ind w:left="57"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  <w:tr w:rsidR="007D295C" w:rsidRPr="00F67557" w:rsidTr="007D295C">
        <w:trPr>
          <w:cantSplit/>
          <w:tblHeader/>
        </w:trPr>
        <w:tc>
          <w:tcPr>
            <w:tcW w:w="851" w:type="dxa"/>
          </w:tcPr>
          <w:p w:rsidR="007D295C" w:rsidRPr="00F67557" w:rsidRDefault="007D295C" w:rsidP="007D295C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ГМВ КП 43556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14701 III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№ ГК 7097055</w:t>
            </w:r>
          </w:p>
        </w:tc>
        <w:tc>
          <w:tcPr>
            <w:tcW w:w="3260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noProof/>
                <w:sz w:val="24"/>
                <w:szCs w:val="24"/>
              </w:rPr>
            </w:pPr>
            <w:r w:rsidRPr="00F6755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1" locked="0" layoutInCell="1" allowOverlap="1" wp14:anchorId="36BA2EAC" wp14:editId="1F9D4218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12700</wp:posOffset>
                  </wp:positionV>
                  <wp:extent cx="1409700" cy="1356360"/>
                  <wp:effectExtent l="0" t="0" r="0" b="0"/>
                  <wp:wrapTight wrapText="bothSides">
                    <wp:wrapPolygon edited="0">
                      <wp:start x="0" y="0"/>
                      <wp:lineTo x="0" y="21236"/>
                      <wp:lineTo x="21308" y="21236"/>
                      <wp:lineTo x="21308" y="0"/>
                      <wp:lineTo x="0" y="0"/>
                    </wp:wrapPolygon>
                  </wp:wrapTight>
                  <wp:docPr id="1721805389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2" t="19167" r="4262" b="15811"/>
                          <a:stretch/>
                        </pic:blipFill>
                        <pic:spPr bwMode="auto">
                          <a:xfrm>
                            <a:off x="0" y="0"/>
                            <a:ext cx="140970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</w:tcPr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Валерий Александрович Волков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 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Солнце Асуана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Москва. 1989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proofErr w:type="spellStart"/>
            <w:r w:rsidRPr="00F67557">
              <w:rPr>
                <w:bCs/>
                <w:iCs/>
                <w:snapToGrid w:val="0"/>
                <w:sz w:val="24"/>
                <w:szCs w:val="24"/>
              </w:rPr>
              <w:t>Оргалит</w:t>
            </w:r>
            <w:proofErr w:type="spellEnd"/>
            <w:r w:rsidRPr="00F67557">
              <w:rPr>
                <w:bCs/>
                <w:iCs/>
                <w:snapToGrid w:val="0"/>
                <w:sz w:val="24"/>
                <w:szCs w:val="24"/>
              </w:rPr>
              <w:t>, масло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100 </w:t>
            </w:r>
            <w:r w:rsidRPr="00F67557">
              <w:rPr>
                <w:sz w:val="24"/>
                <w:szCs w:val="24"/>
              </w:rPr>
              <w:t xml:space="preserve">× 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>100</w:t>
            </w:r>
          </w:p>
          <w:p w:rsidR="007D295C" w:rsidRPr="00F67557" w:rsidRDefault="007D295C" w:rsidP="00AA1C07">
            <w:pPr>
              <w:ind w:left="57"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  <w:tr w:rsidR="007D295C" w:rsidRPr="00F67557" w:rsidTr="007D295C">
        <w:trPr>
          <w:cantSplit/>
          <w:tblHeader/>
        </w:trPr>
        <w:tc>
          <w:tcPr>
            <w:tcW w:w="851" w:type="dxa"/>
          </w:tcPr>
          <w:p w:rsidR="007D295C" w:rsidRPr="00F67557" w:rsidRDefault="007D295C" w:rsidP="007D295C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ГМВ КП 43558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14702 III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№ ГК 7095321</w:t>
            </w:r>
          </w:p>
        </w:tc>
        <w:tc>
          <w:tcPr>
            <w:tcW w:w="3260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noProof/>
                <w:sz w:val="24"/>
                <w:szCs w:val="24"/>
              </w:rPr>
            </w:pPr>
            <w:r w:rsidRPr="00F6755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1" locked="0" layoutInCell="1" allowOverlap="1" wp14:anchorId="6EFD62BD" wp14:editId="09C1EC9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1905</wp:posOffset>
                  </wp:positionV>
                  <wp:extent cx="1508760" cy="1447800"/>
                  <wp:effectExtent l="0" t="0" r="0" b="0"/>
                  <wp:wrapTight wrapText="bothSides">
                    <wp:wrapPolygon edited="0">
                      <wp:start x="0" y="0"/>
                      <wp:lineTo x="0" y="21316"/>
                      <wp:lineTo x="21273" y="21316"/>
                      <wp:lineTo x="21273" y="0"/>
                      <wp:lineTo x="0" y="0"/>
                    </wp:wrapPolygon>
                  </wp:wrapTight>
                  <wp:docPr id="560739040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63" t="21414" r="3659" b="16956"/>
                          <a:stretch/>
                        </pic:blipFill>
                        <pic:spPr bwMode="auto">
                          <a:xfrm>
                            <a:off x="0" y="0"/>
                            <a:ext cx="150876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</w:tcPr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Валерий Александрович Волков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 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 xml:space="preserve">Каир. Ночные арабески </w:t>
            </w: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I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Москва. 1989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proofErr w:type="spellStart"/>
            <w:r w:rsidRPr="00F67557">
              <w:rPr>
                <w:bCs/>
                <w:iCs/>
                <w:snapToGrid w:val="0"/>
                <w:sz w:val="24"/>
                <w:szCs w:val="24"/>
              </w:rPr>
              <w:t>Оргалит</w:t>
            </w:r>
            <w:proofErr w:type="spellEnd"/>
            <w:r w:rsidRPr="00F67557">
              <w:rPr>
                <w:bCs/>
                <w:iCs/>
                <w:snapToGrid w:val="0"/>
                <w:sz w:val="24"/>
                <w:szCs w:val="24"/>
              </w:rPr>
              <w:t>, масло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100 </w:t>
            </w:r>
            <w:r w:rsidRPr="00F67557">
              <w:rPr>
                <w:sz w:val="24"/>
                <w:szCs w:val="24"/>
              </w:rPr>
              <w:t xml:space="preserve">× 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>100</w:t>
            </w:r>
          </w:p>
          <w:p w:rsidR="007D295C" w:rsidRPr="00F67557" w:rsidRDefault="007D295C" w:rsidP="00AA1C07">
            <w:pPr>
              <w:ind w:left="57"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  <w:tr w:rsidR="007D295C" w:rsidRPr="00F67557" w:rsidTr="007D295C">
        <w:trPr>
          <w:cantSplit/>
          <w:tblHeader/>
        </w:trPr>
        <w:tc>
          <w:tcPr>
            <w:tcW w:w="851" w:type="dxa"/>
          </w:tcPr>
          <w:p w:rsidR="007D295C" w:rsidRPr="00F67557" w:rsidRDefault="007D295C" w:rsidP="007D295C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ГМВ КП 43559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14703 III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№ ГК 7095483</w:t>
            </w:r>
          </w:p>
        </w:tc>
        <w:tc>
          <w:tcPr>
            <w:tcW w:w="3260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noProof/>
                <w:sz w:val="24"/>
                <w:szCs w:val="24"/>
              </w:rPr>
            </w:pPr>
            <w:r w:rsidRPr="00F6755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1" locked="0" layoutInCell="1" allowOverlap="1" wp14:anchorId="6F9D2C8C" wp14:editId="7BC2E7B3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3175</wp:posOffset>
                  </wp:positionV>
                  <wp:extent cx="1432560" cy="1409700"/>
                  <wp:effectExtent l="0" t="0" r="0" b="0"/>
                  <wp:wrapTight wrapText="bothSides">
                    <wp:wrapPolygon edited="0">
                      <wp:start x="0" y="0"/>
                      <wp:lineTo x="0" y="21308"/>
                      <wp:lineTo x="21255" y="21308"/>
                      <wp:lineTo x="21255" y="0"/>
                      <wp:lineTo x="0" y="0"/>
                    </wp:wrapPolygon>
                  </wp:wrapTight>
                  <wp:docPr id="1006298832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91" t="24615" r="4546" b="14080"/>
                          <a:stretch/>
                        </pic:blipFill>
                        <pic:spPr bwMode="auto">
                          <a:xfrm>
                            <a:off x="0" y="0"/>
                            <a:ext cx="143256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</w:tcPr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Валерий Александрович Волков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 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 xml:space="preserve">Ночные арабески </w:t>
            </w: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II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Москва. 1989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proofErr w:type="spellStart"/>
            <w:r w:rsidRPr="00F67557">
              <w:rPr>
                <w:bCs/>
                <w:iCs/>
                <w:snapToGrid w:val="0"/>
                <w:sz w:val="24"/>
                <w:szCs w:val="24"/>
              </w:rPr>
              <w:t>Оргалит</w:t>
            </w:r>
            <w:proofErr w:type="spellEnd"/>
            <w:r w:rsidRPr="00F67557">
              <w:rPr>
                <w:bCs/>
                <w:iCs/>
                <w:snapToGrid w:val="0"/>
                <w:sz w:val="24"/>
                <w:szCs w:val="24"/>
              </w:rPr>
              <w:t>, масло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100 </w:t>
            </w:r>
            <w:r w:rsidRPr="00F67557">
              <w:rPr>
                <w:sz w:val="24"/>
                <w:szCs w:val="24"/>
              </w:rPr>
              <w:t xml:space="preserve">× 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>100</w:t>
            </w:r>
          </w:p>
          <w:p w:rsidR="007D295C" w:rsidRPr="00F67557" w:rsidRDefault="007D295C" w:rsidP="00AA1C07">
            <w:pPr>
              <w:ind w:left="57"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  <w:tr w:rsidR="007D295C" w:rsidRPr="00F67557" w:rsidTr="007D295C">
        <w:trPr>
          <w:cantSplit/>
          <w:tblHeader/>
        </w:trPr>
        <w:tc>
          <w:tcPr>
            <w:tcW w:w="851" w:type="dxa"/>
          </w:tcPr>
          <w:p w:rsidR="007D295C" w:rsidRPr="00F67557" w:rsidRDefault="007D295C" w:rsidP="007D295C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ГМВ КП 43546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14883 III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№ ГК 7095328</w:t>
            </w:r>
          </w:p>
        </w:tc>
        <w:tc>
          <w:tcPr>
            <w:tcW w:w="3260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noProof/>
                <w:sz w:val="24"/>
                <w:szCs w:val="24"/>
              </w:rPr>
            </w:pPr>
            <w:r w:rsidRPr="00F6755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1" locked="0" layoutInCell="1" allowOverlap="1" wp14:anchorId="7F3FAD24" wp14:editId="48E24CAB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12065</wp:posOffset>
                  </wp:positionV>
                  <wp:extent cx="1582420" cy="1257300"/>
                  <wp:effectExtent l="0" t="0" r="0" b="0"/>
                  <wp:wrapTight wrapText="bothSides">
                    <wp:wrapPolygon edited="0">
                      <wp:start x="0" y="0"/>
                      <wp:lineTo x="0" y="21273"/>
                      <wp:lineTo x="21323" y="21273"/>
                      <wp:lineTo x="21323" y="0"/>
                      <wp:lineTo x="0" y="0"/>
                    </wp:wrapPolygon>
                  </wp:wrapTight>
                  <wp:docPr id="1724479926" name="Pictur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8" t="27355" r="12692" b="21227"/>
                          <a:stretch/>
                        </pic:blipFill>
                        <pic:spPr bwMode="auto">
                          <a:xfrm>
                            <a:off x="0" y="0"/>
                            <a:ext cx="158242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</w:tcPr>
          <w:p w:rsidR="007D295C" w:rsidRPr="00F67557" w:rsidRDefault="007D295C" w:rsidP="00AA1C07">
            <w:pPr>
              <w:ind w:left="57" w:right="57"/>
              <w:rPr>
                <w:b/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Александр Александрович Волков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Золотой вечер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Москва. 1988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proofErr w:type="spellStart"/>
            <w:r w:rsidRPr="00F67557">
              <w:rPr>
                <w:bCs/>
                <w:iCs/>
                <w:snapToGrid w:val="0"/>
                <w:sz w:val="24"/>
                <w:szCs w:val="24"/>
              </w:rPr>
              <w:t>Оргалит</w:t>
            </w:r>
            <w:proofErr w:type="spellEnd"/>
            <w:r w:rsidRPr="00F67557">
              <w:rPr>
                <w:bCs/>
                <w:iCs/>
                <w:snapToGrid w:val="0"/>
                <w:sz w:val="24"/>
                <w:szCs w:val="24"/>
              </w:rPr>
              <w:t>, масло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94 </w:t>
            </w:r>
            <w:r w:rsidRPr="00F67557">
              <w:rPr>
                <w:sz w:val="24"/>
                <w:szCs w:val="24"/>
              </w:rPr>
              <w:t xml:space="preserve">× 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>116</w:t>
            </w:r>
          </w:p>
          <w:p w:rsidR="007D295C" w:rsidRPr="00F67557" w:rsidRDefault="007D295C" w:rsidP="00AA1C07">
            <w:pPr>
              <w:ind w:left="57"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  <w:tr w:rsidR="007D295C" w:rsidRPr="00F67557" w:rsidTr="007D295C">
        <w:trPr>
          <w:cantSplit/>
          <w:tblHeader/>
        </w:trPr>
        <w:tc>
          <w:tcPr>
            <w:tcW w:w="851" w:type="dxa"/>
          </w:tcPr>
          <w:p w:rsidR="007D295C" w:rsidRPr="00F67557" w:rsidRDefault="007D295C" w:rsidP="007D295C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ГМВ КП 43547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15218 III</w:t>
            </w:r>
          </w:p>
          <w:p w:rsidR="007D295C" w:rsidRPr="00F67557" w:rsidRDefault="007D295C" w:rsidP="00AA1C07">
            <w:pPr>
              <w:widowControl w:val="0"/>
              <w:ind w:left="57" w:right="57"/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  <w:t>№ ГК 56086177</w:t>
            </w:r>
          </w:p>
        </w:tc>
        <w:tc>
          <w:tcPr>
            <w:tcW w:w="3260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noProof/>
                <w:sz w:val="24"/>
                <w:szCs w:val="24"/>
              </w:rPr>
            </w:pPr>
            <w:r w:rsidRPr="00F6755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1" locked="0" layoutInCell="1" allowOverlap="1" wp14:anchorId="2CA40913" wp14:editId="2BFCE649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0</wp:posOffset>
                  </wp:positionV>
                  <wp:extent cx="1582420" cy="1196340"/>
                  <wp:effectExtent l="0" t="0" r="0" b="3810"/>
                  <wp:wrapTight wrapText="bothSides">
                    <wp:wrapPolygon edited="0">
                      <wp:start x="0" y="0"/>
                      <wp:lineTo x="0" y="21325"/>
                      <wp:lineTo x="21323" y="21325"/>
                      <wp:lineTo x="21323" y="0"/>
                      <wp:lineTo x="0" y="0"/>
                    </wp:wrapPolygon>
                  </wp:wrapTight>
                  <wp:docPr id="1602039134" name="Pictur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3" t="24607" r="6647" b="24767"/>
                          <a:stretch/>
                        </pic:blipFill>
                        <pic:spPr bwMode="auto">
                          <a:xfrm>
                            <a:off x="0" y="0"/>
                            <a:ext cx="158242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</w:tcPr>
          <w:p w:rsidR="007D295C" w:rsidRPr="00F67557" w:rsidRDefault="007D295C" w:rsidP="00AA1C07">
            <w:pPr>
              <w:ind w:left="57" w:right="57"/>
              <w:rPr>
                <w:b/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Александр Александрович Волков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У канала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Москва. 1989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>Картон, масло</w:t>
            </w:r>
          </w:p>
          <w:p w:rsidR="007D295C" w:rsidRPr="00F67557" w:rsidRDefault="007D295C" w:rsidP="00AA1C07">
            <w:pPr>
              <w:ind w:left="57" w:right="57"/>
              <w:rPr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Cs/>
                <w:iCs/>
                <w:snapToGrid w:val="0"/>
                <w:sz w:val="24"/>
                <w:szCs w:val="24"/>
              </w:rPr>
              <w:t xml:space="preserve">80 </w:t>
            </w:r>
            <w:r w:rsidRPr="00F67557">
              <w:rPr>
                <w:sz w:val="24"/>
                <w:szCs w:val="24"/>
              </w:rPr>
              <w:t xml:space="preserve">× </w:t>
            </w:r>
            <w:r w:rsidRPr="00F67557">
              <w:rPr>
                <w:bCs/>
                <w:iCs/>
                <w:snapToGrid w:val="0"/>
                <w:sz w:val="24"/>
                <w:szCs w:val="24"/>
              </w:rPr>
              <w:t>100</w:t>
            </w:r>
          </w:p>
          <w:p w:rsidR="007D295C" w:rsidRPr="00F67557" w:rsidRDefault="007D295C" w:rsidP="00AA1C07">
            <w:pPr>
              <w:ind w:left="57"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  <w:tr w:rsidR="007D295C" w:rsidRPr="00F67557" w:rsidTr="007D295C">
        <w:trPr>
          <w:cantSplit/>
          <w:tblHeader/>
        </w:trPr>
        <w:tc>
          <w:tcPr>
            <w:tcW w:w="851" w:type="dxa"/>
          </w:tcPr>
          <w:p w:rsidR="007D295C" w:rsidRPr="00F67557" w:rsidRDefault="007D295C" w:rsidP="007D295C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295C" w:rsidRPr="00F67557" w:rsidRDefault="007D295C" w:rsidP="00AA1C07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snapToGrid w:val="0"/>
                <w:sz w:val="24"/>
                <w:szCs w:val="24"/>
                <w:lang w:val="en-US"/>
              </w:rPr>
              <w:t>ГМВ КП 43548</w:t>
            </w:r>
          </w:p>
          <w:p w:rsidR="007D295C" w:rsidRPr="00F67557" w:rsidRDefault="007D295C" w:rsidP="00AA1C07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 w:rsidRPr="00F67557">
              <w:rPr>
                <w:b/>
                <w:bCs/>
                <w:snapToGrid w:val="0"/>
                <w:sz w:val="24"/>
                <w:szCs w:val="24"/>
                <w:lang w:val="en-US"/>
              </w:rPr>
              <w:t>14884 III</w:t>
            </w:r>
          </w:p>
          <w:p w:rsidR="007D295C" w:rsidRPr="00F67557" w:rsidRDefault="007D295C" w:rsidP="00AA1C07">
            <w:pPr>
              <w:widowControl w:val="0"/>
              <w:ind w:right="57"/>
              <w:rPr>
                <w:b/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snapToGrid w:val="0"/>
                <w:sz w:val="24"/>
                <w:szCs w:val="24"/>
                <w:lang w:val="en-US"/>
              </w:rPr>
              <w:t>№ ГК 7095390</w:t>
            </w:r>
          </w:p>
        </w:tc>
        <w:tc>
          <w:tcPr>
            <w:tcW w:w="3260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noProof/>
                <w:sz w:val="24"/>
                <w:szCs w:val="24"/>
              </w:rPr>
            </w:pPr>
            <w:r w:rsidRPr="00F67557">
              <w:rPr>
                <w:bCs/>
                <w:iCs/>
                <w:noProof/>
                <w:sz w:val="24"/>
                <w:szCs w:val="24"/>
              </w:rPr>
              <w:drawing>
                <wp:inline distT="0" distB="0" distL="0" distR="0" wp14:anchorId="201B43D5" wp14:editId="5105F687">
                  <wp:extent cx="1217007" cy="1508760"/>
                  <wp:effectExtent l="0" t="0" r="2540" b="0"/>
                  <wp:docPr id="180418312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18312" name="Picture 18041831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894" cy="1524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7D295C" w:rsidRPr="00F67557" w:rsidRDefault="007D295C" w:rsidP="00AA1C07">
            <w:pPr>
              <w:ind w:left="57" w:right="57"/>
              <w:rPr>
                <w:b/>
                <w:bCs/>
                <w:iCs/>
                <w:snapToGrid w:val="0"/>
                <w:sz w:val="24"/>
                <w:szCs w:val="24"/>
              </w:rPr>
            </w:pPr>
            <w:r w:rsidRPr="00F67557">
              <w:rPr>
                <w:b/>
                <w:bCs/>
                <w:iCs/>
                <w:snapToGrid w:val="0"/>
                <w:sz w:val="24"/>
                <w:szCs w:val="24"/>
              </w:rPr>
              <w:t>Александр Александрович Волков</w:t>
            </w:r>
          </w:p>
          <w:p w:rsidR="007D295C" w:rsidRPr="00F67557" w:rsidRDefault="007D295C" w:rsidP="00AA1C07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F67557">
              <w:rPr>
                <w:b/>
                <w:bCs/>
                <w:sz w:val="24"/>
                <w:szCs w:val="24"/>
              </w:rPr>
              <w:t xml:space="preserve">Возвращение домой. </w:t>
            </w:r>
          </w:p>
          <w:p w:rsidR="007D295C" w:rsidRPr="00F67557" w:rsidRDefault="007D295C" w:rsidP="00AA1C07">
            <w:pPr>
              <w:adjustRightInd w:val="0"/>
              <w:rPr>
                <w:sz w:val="24"/>
                <w:szCs w:val="24"/>
                <w:lang w:val="en-GB"/>
              </w:rPr>
            </w:pPr>
            <w:r w:rsidRPr="00F67557">
              <w:rPr>
                <w:sz w:val="24"/>
                <w:szCs w:val="24"/>
              </w:rPr>
              <w:t>Москва. 1988</w:t>
            </w:r>
          </w:p>
          <w:p w:rsidR="007D295C" w:rsidRPr="00F67557" w:rsidRDefault="007D295C" w:rsidP="00AA1C07">
            <w:pPr>
              <w:adjustRightInd w:val="0"/>
              <w:rPr>
                <w:sz w:val="24"/>
                <w:szCs w:val="24"/>
              </w:rPr>
            </w:pPr>
            <w:r w:rsidRPr="00F67557">
              <w:rPr>
                <w:sz w:val="24"/>
                <w:szCs w:val="24"/>
              </w:rPr>
              <w:t xml:space="preserve">Холст, масло. </w:t>
            </w:r>
          </w:p>
          <w:p w:rsidR="007D295C" w:rsidRPr="00F67557" w:rsidRDefault="007D295C" w:rsidP="00AA1C07">
            <w:pPr>
              <w:adjustRightInd w:val="0"/>
              <w:rPr>
                <w:sz w:val="24"/>
                <w:szCs w:val="24"/>
                <w:lang w:val="en-GB"/>
              </w:rPr>
            </w:pPr>
            <w:r w:rsidRPr="00F67557">
              <w:rPr>
                <w:sz w:val="24"/>
                <w:szCs w:val="24"/>
              </w:rPr>
              <w:t>100 × 80</w:t>
            </w:r>
          </w:p>
          <w:p w:rsidR="007D295C" w:rsidRPr="00F67557" w:rsidRDefault="007D295C" w:rsidP="00AA1C07">
            <w:pPr>
              <w:ind w:left="57"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</w:tbl>
    <w:p w:rsidR="007D295C" w:rsidRDefault="007D295C" w:rsidP="007D295C">
      <w:pPr>
        <w:pStyle w:val="af2"/>
        <w:suppressAutoHyphens/>
        <w:ind w:left="1070"/>
        <w:rPr>
          <w:b/>
        </w:rPr>
      </w:pPr>
    </w:p>
    <w:p w:rsidR="00205FF8" w:rsidRPr="00163624" w:rsidRDefault="00205FF8" w:rsidP="00163624">
      <w:pPr>
        <w:pStyle w:val="af2"/>
        <w:suppressAutoHyphens/>
        <w:ind w:left="1070"/>
        <w:rPr>
          <w:b/>
        </w:rPr>
      </w:pPr>
    </w:p>
    <w:p w:rsidR="00B4465F" w:rsidRDefault="00B4465F" w:rsidP="00205FF8">
      <w:pPr>
        <w:suppressAutoHyphens/>
        <w:rPr>
          <w:rFonts w:eastAsia="Arial"/>
          <w:b/>
          <w:sz w:val="23"/>
          <w:szCs w:val="23"/>
          <w:lang w:eastAsia="ar-SA"/>
        </w:rPr>
      </w:pPr>
    </w:p>
    <w:p w:rsidR="00B4465F" w:rsidRPr="00D82001" w:rsidRDefault="00B4465F" w:rsidP="00205FF8">
      <w:pPr>
        <w:suppressAutoHyphens/>
        <w:rPr>
          <w:rFonts w:eastAsia="Arial"/>
          <w:b/>
          <w:sz w:val="23"/>
          <w:szCs w:val="23"/>
          <w:lang w:eastAsia="ar-SA"/>
        </w:rPr>
      </w:pPr>
    </w:p>
    <w:p w:rsidR="00205FF8" w:rsidRPr="00BF2175" w:rsidRDefault="00205FF8" w:rsidP="00205FF8">
      <w:pPr>
        <w:pStyle w:val="af4"/>
        <w:numPr>
          <w:ilvl w:val="0"/>
          <w:numId w:val="5"/>
        </w:numPr>
        <w:suppressAutoHyphens/>
        <w:autoSpaceDE/>
        <w:autoSpaceDN/>
        <w:rPr>
          <w:rFonts w:eastAsia="Arial"/>
          <w:b/>
          <w:sz w:val="23"/>
          <w:szCs w:val="23"/>
          <w:lang w:eastAsia="ar-SA"/>
        </w:rPr>
      </w:pPr>
      <w:r w:rsidRPr="00BF2175">
        <w:rPr>
          <w:rFonts w:eastAsia="Arial"/>
          <w:b/>
          <w:sz w:val="23"/>
          <w:szCs w:val="23"/>
          <w:lang w:eastAsia="ar-SA"/>
        </w:rPr>
        <w:t>Характеристика оформительских работ</w:t>
      </w:r>
    </w:p>
    <w:p w:rsidR="00B4465F" w:rsidRPr="007D295C" w:rsidRDefault="007D295C" w:rsidP="007D295C">
      <w:pPr>
        <w:suppressAutoHyphens/>
        <w:jc w:val="both"/>
        <w:rPr>
          <w:rFonts w:eastAsia="Arial"/>
          <w:sz w:val="23"/>
          <w:szCs w:val="23"/>
          <w:lang w:eastAsia="ar-SA"/>
        </w:rPr>
      </w:pPr>
      <w:r>
        <w:rPr>
          <w:rFonts w:eastAsia="Arial"/>
          <w:sz w:val="23"/>
          <w:szCs w:val="23"/>
          <w:lang w:eastAsia="ar-SA"/>
        </w:rPr>
        <w:t xml:space="preserve">    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119"/>
        <w:gridCol w:w="3998"/>
        <w:gridCol w:w="1559"/>
      </w:tblGrid>
      <w:tr w:rsidR="00B4465F" w:rsidTr="00540DCB">
        <w:tc>
          <w:tcPr>
            <w:tcW w:w="1242" w:type="dxa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117" w:type="dxa"/>
            <w:gridSpan w:val="2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center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>Характеристики (показатели)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026336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Параметр</w:t>
            </w:r>
          </w:p>
        </w:tc>
      </w:tr>
      <w:tr w:rsidR="00B4465F" w:rsidTr="00540DCB">
        <w:trPr>
          <w:trHeight w:val="4622"/>
        </w:trPr>
        <w:tc>
          <w:tcPr>
            <w:tcW w:w="1242" w:type="dxa"/>
            <w:vMerge w:val="restart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  <w:r w:rsidRPr="00CE4287">
              <w:rPr>
                <w:sz w:val="22"/>
                <w:szCs w:val="22"/>
              </w:rPr>
              <w:t>Багетная рама</w:t>
            </w:r>
            <w:r>
              <w:rPr>
                <w:sz w:val="22"/>
                <w:szCs w:val="22"/>
              </w:rPr>
              <w:t xml:space="preserve"> для живописных работ</w:t>
            </w:r>
          </w:p>
        </w:tc>
        <w:tc>
          <w:tcPr>
            <w:tcW w:w="3119" w:type="dxa"/>
            <w:shd w:val="clear" w:color="auto" w:fill="auto"/>
          </w:tcPr>
          <w:p w:rsidR="00B4465F" w:rsidRPr="00FC216C" w:rsidRDefault="00B4465F" w:rsidP="00876C54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  <w:highlight w:val="yellow"/>
              </w:rPr>
            </w:pPr>
            <w:r w:rsidRPr="00876C54">
              <w:rPr>
                <w:sz w:val="22"/>
                <w:szCs w:val="22"/>
              </w:rPr>
              <w:t>Образец формы профиля</w:t>
            </w:r>
          </w:p>
        </w:tc>
        <w:tc>
          <w:tcPr>
            <w:tcW w:w="3998" w:type="dxa"/>
            <w:shd w:val="clear" w:color="auto" w:fill="auto"/>
          </w:tcPr>
          <w:p w:rsidR="00B4465F" w:rsidRPr="00FC216C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  <w:highlight w:val="yellow"/>
              </w:rPr>
            </w:pPr>
          </w:p>
          <w:p w:rsidR="00B4465F" w:rsidRPr="00FC216C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  <w:highlight w:val="yellow"/>
              </w:rPr>
            </w:pPr>
          </w:p>
          <w:p w:rsidR="00B4465F" w:rsidRPr="00FC216C" w:rsidRDefault="00B4465F" w:rsidP="007D295C">
            <w:pPr>
              <w:pStyle w:val="1"/>
              <w:shd w:val="clear" w:color="auto" w:fill="FFFFFF"/>
              <w:spacing w:after="0"/>
              <w:rPr>
                <w:b w:val="0"/>
                <w:i/>
                <w:color w:val="000000"/>
                <w:sz w:val="23"/>
                <w:szCs w:val="23"/>
                <w:highlight w:val="yellow"/>
              </w:rPr>
            </w:pPr>
          </w:p>
          <w:p w:rsidR="007D295C" w:rsidRDefault="00876C54" w:rsidP="00B473C0">
            <w:pPr>
              <w:pStyle w:val="1"/>
              <w:shd w:val="clear" w:color="auto" w:fill="FFFFFF"/>
              <w:spacing w:after="105"/>
              <w:rPr>
                <w:highlight w:val="yellow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856105" cy="2408937"/>
                  <wp:effectExtent l="0" t="0" r="0" b="0"/>
                  <wp:docPr id="1" name="Рисунок 1" descr="https://bagetika.ru/wp-content/smush-webp/2025/06/800.6047.26.jpeg.web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agetika.ru/wp-content/smush-webp/2025/06/800.6047.26.jpeg.web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164" cy="2412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/>
              </w:rPr>
              <w:drawing>
                <wp:inline distT="0" distB="0" distL="0" distR="0">
                  <wp:extent cx="2714625" cy="2714625"/>
                  <wp:effectExtent l="0" t="0" r="9525" b="9525"/>
                  <wp:docPr id="2" name="Рисунок 2" descr="Larson Juhl obrazový rám Marais 667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arson Juhl obrazový rám Marais 667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6C54" w:rsidRPr="00876C54" w:rsidRDefault="00876C54" w:rsidP="00876C54">
            <w:pPr>
              <w:rPr>
                <w:highlight w:val="yellow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6BD73A9" wp14:editId="3F0FFCAC">
                  <wp:extent cx="1495425" cy="19621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</w:p>
        </w:tc>
      </w:tr>
      <w:tr w:rsidR="00B4465F" w:rsidTr="00540DCB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  <w:r w:rsidRPr="00F55110">
              <w:rPr>
                <w:rFonts w:eastAsia="Calibri"/>
                <w:sz w:val="22"/>
                <w:szCs w:val="22"/>
                <w:lang w:eastAsia="en-US"/>
              </w:rPr>
              <w:t>Внешние габариты профиля багетной рамы</w:t>
            </w:r>
          </w:p>
        </w:tc>
        <w:tc>
          <w:tcPr>
            <w:tcW w:w="3998" w:type="dxa"/>
            <w:shd w:val="clear" w:color="auto" w:fill="auto"/>
          </w:tcPr>
          <w:p w:rsidR="00B4465F" w:rsidRDefault="00B4465F" w:rsidP="00B4465F">
            <w:r w:rsidRPr="00F55110">
              <w:rPr>
                <w:sz w:val="22"/>
                <w:szCs w:val="22"/>
              </w:rPr>
              <w:t>Ширина</w:t>
            </w:r>
          </w:p>
        </w:tc>
        <w:tc>
          <w:tcPr>
            <w:tcW w:w="1559" w:type="dxa"/>
            <w:shd w:val="clear" w:color="auto" w:fill="auto"/>
          </w:tcPr>
          <w:p w:rsidR="00B4465F" w:rsidRPr="007D295C" w:rsidRDefault="007D295C" w:rsidP="00B4465F">
            <w:proofErr w:type="spellStart"/>
            <w:r w:rsidRPr="007D295C">
              <w:rPr>
                <w:lang w:val="en-US"/>
              </w:rPr>
              <w:t>От</w:t>
            </w:r>
            <w:proofErr w:type="spellEnd"/>
            <w:r w:rsidRPr="007D295C">
              <w:rPr>
                <w:lang w:val="en-US"/>
              </w:rPr>
              <w:t xml:space="preserve"> </w:t>
            </w:r>
            <w:r w:rsidR="00D93599">
              <w:t>60</w:t>
            </w:r>
            <w:r w:rsidR="00B4465F" w:rsidRPr="007D295C">
              <w:t xml:space="preserve"> мм</w:t>
            </w:r>
            <w:r w:rsidR="00D93599">
              <w:t xml:space="preserve"> до 65 мм</w:t>
            </w:r>
          </w:p>
        </w:tc>
      </w:tr>
      <w:tr w:rsidR="00B4465F" w:rsidTr="00540DCB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B4465F" w:rsidRPr="002E7460" w:rsidRDefault="00B4465F" w:rsidP="00B4465F">
            <w:r w:rsidRPr="00F55110">
              <w:rPr>
                <w:sz w:val="22"/>
                <w:szCs w:val="22"/>
              </w:rPr>
              <w:t>Высота</w:t>
            </w:r>
          </w:p>
        </w:tc>
        <w:tc>
          <w:tcPr>
            <w:tcW w:w="1559" w:type="dxa"/>
            <w:shd w:val="clear" w:color="auto" w:fill="auto"/>
          </w:tcPr>
          <w:p w:rsidR="00B4465F" w:rsidRPr="007D295C" w:rsidRDefault="007D295C" w:rsidP="00B4465F">
            <w:r w:rsidRPr="007D295C">
              <w:t xml:space="preserve">От </w:t>
            </w:r>
            <w:r w:rsidR="00D93599">
              <w:t>47</w:t>
            </w:r>
            <w:r w:rsidR="00B4465F" w:rsidRPr="007D295C">
              <w:t xml:space="preserve"> мм</w:t>
            </w:r>
            <w:r w:rsidR="00D93599">
              <w:t xml:space="preserve"> до 52 мм</w:t>
            </w:r>
          </w:p>
        </w:tc>
      </w:tr>
      <w:tr w:rsidR="00B4465F" w:rsidTr="00540DCB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B4465F" w:rsidRDefault="00B4465F" w:rsidP="00B4465F">
            <w:r>
              <w:rPr>
                <w:sz w:val="22"/>
                <w:szCs w:val="22"/>
              </w:rPr>
              <w:t>Ширина без</w:t>
            </w:r>
            <w:r w:rsidRPr="00F55110">
              <w:rPr>
                <w:sz w:val="22"/>
                <w:szCs w:val="22"/>
              </w:rPr>
              <w:t xml:space="preserve"> четверти</w:t>
            </w:r>
          </w:p>
        </w:tc>
        <w:tc>
          <w:tcPr>
            <w:tcW w:w="1559" w:type="dxa"/>
            <w:shd w:val="clear" w:color="auto" w:fill="auto"/>
          </w:tcPr>
          <w:p w:rsidR="00B4465F" w:rsidRPr="007D295C" w:rsidRDefault="007D295C" w:rsidP="00B4465F">
            <w:r w:rsidRPr="007D295C">
              <w:t xml:space="preserve">От </w:t>
            </w:r>
            <w:r w:rsidR="00D93599">
              <w:t>50</w:t>
            </w:r>
            <w:r w:rsidR="00B4465F" w:rsidRPr="007D295C">
              <w:t xml:space="preserve"> мм</w:t>
            </w:r>
            <w:r w:rsidR="00D93599">
              <w:t xml:space="preserve"> до 65 мм</w:t>
            </w:r>
          </w:p>
        </w:tc>
      </w:tr>
      <w:tr w:rsidR="00B4465F" w:rsidTr="00540DCB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B4465F" w:rsidRDefault="00B4465F" w:rsidP="00B4465F">
            <w:r w:rsidRPr="00F55110">
              <w:rPr>
                <w:sz w:val="22"/>
                <w:szCs w:val="22"/>
              </w:rPr>
              <w:t>Глубина четверти</w:t>
            </w:r>
          </w:p>
        </w:tc>
        <w:tc>
          <w:tcPr>
            <w:tcW w:w="1559" w:type="dxa"/>
            <w:shd w:val="clear" w:color="auto" w:fill="auto"/>
          </w:tcPr>
          <w:p w:rsidR="00B4465F" w:rsidRPr="007D295C" w:rsidRDefault="00D93599" w:rsidP="00B4465F">
            <w:r>
              <w:t>От 26</w:t>
            </w:r>
            <w:r w:rsidR="00B4465F" w:rsidRPr="007D295C">
              <w:t xml:space="preserve"> мм</w:t>
            </w:r>
            <w:r>
              <w:t xml:space="preserve"> до 31 мм</w:t>
            </w:r>
          </w:p>
        </w:tc>
      </w:tr>
      <w:tr w:rsidR="00B4465F" w:rsidTr="00540DCB">
        <w:tc>
          <w:tcPr>
            <w:tcW w:w="1242" w:type="dxa"/>
            <w:vMerge/>
          </w:tcPr>
          <w:p w:rsidR="00B4465F" w:rsidRPr="00F55110" w:rsidRDefault="00B4465F" w:rsidP="00B4465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4465F" w:rsidRPr="00F55110" w:rsidRDefault="00B4465F" w:rsidP="00B4465F">
            <w:pPr>
              <w:rPr>
                <w:sz w:val="22"/>
                <w:szCs w:val="22"/>
              </w:rPr>
            </w:pPr>
            <w:r w:rsidRPr="00F55110">
              <w:rPr>
                <w:sz w:val="22"/>
                <w:szCs w:val="22"/>
                <w:lang w:eastAsia="en-US"/>
              </w:rPr>
              <w:t>Основа багетной рамы</w:t>
            </w:r>
          </w:p>
        </w:tc>
        <w:tc>
          <w:tcPr>
            <w:tcW w:w="3998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  <w:lang w:eastAsia="en-US"/>
              </w:rPr>
              <w:t>Фрезерованный профиль из древесины, переклеенный из калиброванных заготовок – ламелей.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4465F" w:rsidTr="00540DCB">
        <w:tc>
          <w:tcPr>
            <w:tcW w:w="1242" w:type="dxa"/>
            <w:vMerge/>
          </w:tcPr>
          <w:p w:rsidR="00B4465F" w:rsidRPr="00F55110" w:rsidRDefault="00B4465F" w:rsidP="00B4465F">
            <w:pPr>
              <w:rPr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4465F" w:rsidRDefault="00B4465F" w:rsidP="00B4465F">
            <w:r w:rsidRPr="00F55110">
              <w:rPr>
                <w:noProof/>
                <w:sz w:val="22"/>
                <w:szCs w:val="22"/>
                <w:lang w:eastAsia="en-US"/>
              </w:rPr>
              <w:t xml:space="preserve">Подготовка к художественному покрытию </w:t>
            </w:r>
            <w:r w:rsidRPr="00F55110">
              <w:rPr>
                <w:sz w:val="22"/>
                <w:szCs w:val="22"/>
                <w:lang w:eastAsia="en-US"/>
              </w:rPr>
              <w:t>багетной рамы</w:t>
            </w:r>
          </w:p>
        </w:tc>
        <w:tc>
          <w:tcPr>
            <w:tcW w:w="3998" w:type="dxa"/>
            <w:shd w:val="clear" w:color="auto" w:fill="auto"/>
          </w:tcPr>
          <w:p w:rsidR="00B4465F" w:rsidRPr="00F55110" w:rsidRDefault="004E3C52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Грунтовка 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4465F" w:rsidTr="00540DCB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  <w:r w:rsidRPr="00F55110">
              <w:rPr>
                <w:noProof/>
                <w:sz w:val="22"/>
                <w:szCs w:val="22"/>
                <w:lang w:eastAsia="en-US"/>
              </w:rPr>
              <w:t xml:space="preserve">Художественное покрытие </w:t>
            </w:r>
            <w:r w:rsidRPr="00F55110">
              <w:rPr>
                <w:sz w:val="22"/>
                <w:szCs w:val="22"/>
                <w:lang w:eastAsia="en-US"/>
              </w:rPr>
              <w:t>багетной рамы</w:t>
            </w:r>
          </w:p>
        </w:tc>
        <w:tc>
          <w:tcPr>
            <w:tcW w:w="3998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</w:rPr>
              <w:t>Покраска (имитация древесины)</w:t>
            </w:r>
            <w:r w:rsidR="00540DCB">
              <w:rPr>
                <w:sz w:val="22"/>
                <w:szCs w:val="22"/>
              </w:rPr>
              <w:t xml:space="preserve"> с золоченым элементом 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4465F" w:rsidTr="00540DCB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Цвет тонировки </w:t>
            </w:r>
            <w:r w:rsidR="006D41CF" w:rsidRPr="00F55110">
              <w:rPr>
                <w:sz w:val="22"/>
                <w:szCs w:val="22"/>
              </w:rPr>
              <w:t>(</w:t>
            </w:r>
            <w:r w:rsidR="006D41CF" w:rsidRPr="00F55110">
              <w:rPr>
                <w:sz w:val="22"/>
                <w:szCs w:val="22"/>
                <w:bdr w:val="none" w:sz="0" w:space="0" w:color="auto" w:frame="1"/>
              </w:rPr>
              <w:t>по согласованию с Заказчиком</w:t>
            </w:r>
            <w:r w:rsidR="006D41CF" w:rsidRPr="00F55110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4465F" w:rsidTr="00540DCB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  <w:lang w:eastAsia="en-US"/>
              </w:rPr>
              <w:t>Напыление защитного бесцветного лака с УФ-отверждением.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D05698" w:rsidTr="00540DCB">
        <w:tc>
          <w:tcPr>
            <w:tcW w:w="1242" w:type="dxa"/>
            <w:vMerge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117" w:type="dxa"/>
            <w:gridSpan w:val="2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  <w:bdr w:val="none" w:sz="0" w:space="0" w:color="auto" w:frame="1"/>
              </w:rPr>
              <w:t>Налич</w:t>
            </w:r>
            <w:r>
              <w:rPr>
                <w:sz w:val="22"/>
                <w:szCs w:val="22"/>
                <w:bdr w:val="none" w:sz="0" w:space="0" w:color="auto" w:frame="1"/>
              </w:rPr>
              <w:t xml:space="preserve">ие прокладки из картона или </w:t>
            </w:r>
            <w:proofErr w:type="spellStart"/>
            <w:r>
              <w:rPr>
                <w:sz w:val="22"/>
                <w:szCs w:val="22"/>
                <w:bdr w:val="none" w:sz="0" w:space="0" w:color="auto" w:frame="1"/>
              </w:rPr>
              <w:t>пенокартона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D05698" w:rsidTr="00540DCB">
        <w:tc>
          <w:tcPr>
            <w:tcW w:w="1242" w:type="dxa"/>
            <w:vMerge/>
          </w:tcPr>
          <w:p w:rsidR="00D05698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Характеристики </w:t>
            </w:r>
            <w:r>
              <w:rPr>
                <w:sz w:val="22"/>
                <w:szCs w:val="22"/>
                <w:bdr w:val="none" w:sz="0" w:space="0" w:color="auto" w:frame="1"/>
              </w:rPr>
              <w:t>прокладки</w:t>
            </w:r>
          </w:p>
        </w:tc>
        <w:tc>
          <w:tcPr>
            <w:tcW w:w="3998" w:type="dxa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Материал </w:t>
            </w:r>
            <w:r w:rsidRPr="00F55110">
              <w:rPr>
                <w:sz w:val="22"/>
                <w:szCs w:val="22"/>
              </w:rPr>
              <w:t>(</w:t>
            </w:r>
            <w:r w:rsidRPr="00F55110">
              <w:rPr>
                <w:sz w:val="22"/>
                <w:szCs w:val="22"/>
                <w:bdr w:val="none" w:sz="0" w:space="0" w:color="auto" w:frame="1"/>
              </w:rPr>
              <w:t>по согласованию с Заказчиком</w:t>
            </w:r>
            <w:r w:rsidRPr="00F55110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D05698" w:rsidTr="00540DCB">
        <w:tc>
          <w:tcPr>
            <w:tcW w:w="1242" w:type="dxa"/>
            <w:vMerge/>
          </w:tcPr>
          <w:p w:rsidR="00D05698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D05698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D05698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A250A0">
              <w:rPr>
                <w:sz w:val="22"/>
                <w:szCs w:val="22"/>
              </w:rPr>
              <w:t xml:space="preserve">Толщина: </w:t>
            </w:r>
          </w:p>
        </w:tc>
        <w:tc>
          <w:tcPr>
            <w:tcW w:w="1559" w:type="dxa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</w:rPr>
              <w:t>от 0,7 мм до</w:t>
            </w:r>
            <w:r w:rsidRPr="00A250A0">
              <w:rPr>
                <w:sz w:val="22"/>
                <w:szCs w:val="22"/>
              </w:rPr>
              <w:t xml:space="preserve"> 3 мм</w:t>
            </w:r>
          </w:p>
        </w:tc>
      </w:tr>
      <w:tr w:rsidR="00D05698" w:rsidTr="00540DCB">
        <w:tc>
          <w:tcPr>
            <w:tcW w:w="1242" w:type="dxa"/>
            <w:vMerge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F55110">
              <w:rPr>
                <w:sz w:val="22"/>
                <w:szCs w:val="22"/>
              </w:rPr>
              <w:t>Бескислотный</w:t>
            </w:r>
            <w:proofErr w:type="spellEnd"/>
            <w:r w:rsidRPr="00F55110">
              <w:rPr>
                <w:sz w:val="22"/>
                <w:szCs w:val="22"/>
              </w:rPr>
              <w:t>, не содержит лигнина.</w:t>
            </w:r>
          </w:p>
        </w:tc>
        <w:tc>
          <w:tcPr>
            <w:tcW w:w="1559" w:type="dxa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D05698" w:rsidTr="00540DCB">
        <w:tc>
          <w:tcPr>
            <w:tcW w:w="1242" w:type="dxa"/>
            <w:vMerge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Водородный показатель </w:t>
            </w:r>
            <w:proofErr w:type="spellStart"/>
            <w:r>
              <w:rPr>
                <w:sz w:val="22"/>
                <w:szCs w:val="22"/>
              </w:rPr>
              <w:t>рH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>не шире 7,5 - 9,5</w:t>
            </w:r>
          </w:p>
        </w:tc>
      </w:tr>
      <w:tr w:rsidR="00D05698" w:rsidTr="00540DCB">
        <w:tc>
          <w:tcPr>
            <w:tcW w:w="1242" w:type="dxa"/>
            <w:vMerge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>Буферизован карбонатом кальция</w:t>
            </w:r>
            <w:r w:rsidRPr="00F55110">
              <w:rPr>
                <w:sz w:val="22"/>
                <w:szCs w:val="22"/>
                <w:vertAlign w:val="superscript"/>
              </w:rPr>
              <w:t>2</w:t>
            </w:r>
            <w:r w:rsidRPr="00F5511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D05698" w:rsidTr="00540DCB">
        <w:tc>
          <w:tcPr>
            <w:tcW w:w="1242" w:type="dxa"/>
            <w:vMerge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D05698" w:rsidRPr="00F55110" w:rsidRDefault="002D0241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>Оттенок (</w:t>
            </w:r>
            <w:r w:rsidRPr="00F55110">
              <w:rPr>
                <w:sz w:val="22"/>
                <w:szCs w:val="22"/>
                <w:bdr w:val="none" w:sz="0" w:space="0" w:color="auto" w:frame="1"/>
              </w:rPr>
              <w:t>по согласованию с Заказчиком</w:t>
            </w:r>
            <w:r w:rsidRPr="00F55110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D05698" w:rsidTr="00540DCB">
        <w:tc>
          <w:tcPr>
            <w:tcW w:w="1242" w:type="dxa"/>
            <w:vMerge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</w:rPr>
              <w:t>Консервационного качества</w:t>
            </w:r>
          </w:p>
        </w:tc>
        <w:tc>
          <w:tcPr>
            <w:tcW w:w="1559" w:type="dxa"/>
            <w:shd w:val="clear" w:color="auto" w:fill="auto"/>
          </w:tcPr>
          <w:p w:rsidR="00D05698" w:rsidRPr="00F55110" w:rsidRDefault="00D05698" w:rsidP="00D05698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4465F" w:rsidTr="00540DCB">
        <w:tc>
          <w:tcPr>
            <w:tcW w:w="1242" w:type="dxa"/>
            <w:vMerge/>
          </w:tcPr>
          <w:p w:rsidR="00B4465F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7117" w:type="dxa"/>
            <w:gridSpan w:val="2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крепежа для рамы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4465F" w:rsidTr="00540DCB">
        <w:trPr>
          <w:trHeight w:val="587"/>
        </w:trPr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>Характеристики крепежа</w:t>
            </w:r>
          </w:p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 xml:space="preserve">Подвесные пластины с петлями – от 2 до 4 </w:t>
            </w:r>
            <w:proofErr w:type="spellStart"/>
            <w:r w:rsidRPr="00F55110">
              <w:rPr>
                <w:sz w:val="22"/>
                <w:szCs w:val="22"/>
              </w:rPr>
              <w:t>шт</w:t>
            </w:r>
            <w:proofErr w:type="spellEnd"/>
            <w:r w:rsidRPr="00F55110">
              <w:rPr>
                <w:sz w:val="22"/>
                <w:szCs w:val="22"/>
              </w:rPr>
              <w:t>, каждая пластина крепится на 2 шурупа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4465F" w:rsidTr="00540DCB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B4465F" w:rsidRPr="00F55110" w:rsidRDefault="00B4465F" w:rsidP="00DE3F25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 xml:space="preserve">Металлический фиксатор </w:t>
            </w:r>
            <w:r w:rsidRPr="00876C54">
              <w:rPr>
                <w:sz w:val="22"/>
                <w:szCs w:val="22"/>
              </w:rPr>
              <w:t>для</w:t>
            </w:r>
            <w:r w:rsidRPr="00F55110">
              <w:rPr>
                <w:sz w:val="22"/>
                <w:szCs w:val="22"/>
              </w:rPr>
              <w:t xml:space="preserve"> </w:t>
            </w:r>
            <w:r w:rsidR="00DE3F25">
              <w:rPr>
                <w:sz w:val="22"/>
                <w:szCs w:val="22"/>
              </w:rPr>
              <w:t xml:space="preserve">прокладки, </w:t>
            </w:r>
            <w:r w:rsidR="00DE3F25">
              <w:rPr>
                <w:sz w:val="22"/>
                <w:szCs w:val="22"/>
                <w:lang w:val="en-US"/>
              </w:rPr>
              <w:t>Z</w:t>
            </w:r>
            <w:r w:rsidR="00DE3F25" w:rsidRPr="00DE3F25">
              <w:rPr>
                <w:sz w:val="22"/>
                <w:szCs w:val="22"/>
              </w:rPr>
              <w:t>-</w:t>
            </w:r>
            <w:r w:rsidR="00DE3F25">
              <w:rPr>
                <w:sz w:val="22"/>
                <w:szCs w:val="22"/>
              </w:rPr>
              <w:t>образный фиксатор</w:t>
            </w:r>
            <w:r w:rsidRPr="00F55110">
              <w:rPr>
                <w:sz w:val="22"/>
                <w:szCs w:val="22"/>
              </w:rPr>
              <w:t xml:space="preserve"> задней стенки в раме – от 10 до 18 шт. (</w:t>
            </w:r>
            <w:r w:rsidRPr="00F55110">
              <w:rPr>
                <w:sz w:val="22"/>
                <w:szCs w:val="22"/>
                <w:bdr w:val="none" w:sz="0" w:space="0" w:color="auto" w:frame="1"/>
              </w:rPr>
              <w:t>по согласованию с Заказчиком</w:t>
            </w:r>
            <w:r w:rsidRPr="00F55110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B4465F" w:rsidRDefault="00B4465F" w:rsidP="00B4465F"/>
        </w:tc>
      </w:tr>
      <w:tr w:rsidR="00B4465F" w:rsidTr="00540DCB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>Все металлические элементы крепежа имеют антикоррозийное покрытие</w:t>
            </w:r>
          </w:p>
        </w:tc>
        <w:tc>
          <w:tcPr>
            <w:tcW w:w="1559" w:type="dxa"/>
          </w:tcPr>
          <w:p w:rsidR="00B4465F" w:rsidRPr="00F55110" w:rsidRDefault="00B4465F" w:rsidP="00B4465F">
            <w:pPr>
              <w:rPr>
                <w:sz w:val="22"/>
                <w:szCs w:val="22"/>
              </w:rPr>
            </w:pPr>
          </w:p>
        </w:tc>
      </w:tr>
      <w:tr w:rsidR="00876C54" w:rsidTr="00540DCB">
        <w:tc>
          <w:tcPr>
            <w:tcW w:w="1242" w:type="dxa"/>
            <w:vMerge/>
          </w:tcPr>
          <w:p w:rsidR="00876C54" w:rsidRPr="006A6EE9" w:rsidRDefault="00876C54" w:rsidP="00876C54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7117" w:type="dxa"/>
            <w:gridSpan w:val="2"/>
            <w:shd w:val="clear" w:color="auto" w:fill="auto"/>
          </w:tcPr>
          <w:p w:rsidR="00876C54" w:rsidRPr="00876C54" w:rsidRDefault="00876C54" w:rsidP="00876C54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6A6EE9">
              <w:rPr>
                <w:sz w:val="22"/>
                <w:szCs w:val="22"/>
              </w:rPr>
              <w:t xml:space="preserve">Задняя </w:t>
            </w:r>
            <w:r w:rsidRPr="005B693F">
              <w:rPr>
                <w:sz w:val="22"/>
                <w:szCs w:val="22"/>
              </w:rPr>
              <w:t xml:space="preserve">стенка багетной рамы </w:t>
            </w:r>
            <w:r>
              <w:rPr>
                <w:sz w:val="22"/>
                <w:szCs w:val="22"/>
              </w:rPr>
              <w:t xml:space="preserve">из МДФ или </w:t>
            </w:r>
            <w:proofErr w:type="spellStart"/>
            <w:r>
              <w:rPr>
                <w:sz w:val="22"/>
                <w:szCs w:val="22"/>
              </w:rPr>
              <w:t>Оргалита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55110">
              <w:rPr>
                <w:sz w:val="22"/>
                <w:szCs w:val="22"/>
              </w:rPr>
              <w:t>(</w:t>
            </w:r>
            <w:r w:rsidRPr="00F55110">
              <w:rPr>
                <w:sz w:val="22"/>
                <w:szCs w:val="22"/>
                <w:bdr w:val="none" w:sz="0" w:space="0" w:color="auto" w:frame="1"/>
              </w:rPr>
              <w:t>по согласованию с Заказчиком</w:t>
            </w:r>
            <w:r w:rsidRPr="00F55110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876C54" w:rsidRPr="00F55110" w:rsidRDefault="00876C54" w:rsidP="00876C54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</w:p>
        </w:tc>
      </w:tr>
      <w:tr w:rsidR="00876C54" w:rsidTr="00540DCB">
        <w:tc>
          <w:tcPr>
            <w:tcW w:w="1242" w:type="dxa"/>
            <w:vMerge/>
          </w:tcPr>
          <w:p w:rsidR="00876C54" w:rsidRPr="00A250A0" w:rsidRDefault="00876C54" w:rsidP="00876C5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876C54" w:rsidRPr="00F55110" w:rsidRDefault="00876C54" w:rsidP="00876C54">
            <w:pPr>
              <w:rPr>
                <w:sz w:val="22"/>
                <w:szCs w:val="22"/>
              </w:rPr>
            </w:pPr>
            <w:r w:rsidRPr="00CF74A5">
              <w:rPr>
                <w:sz w:val="22"/>
                <w:szCs w:val="22"/>
              </w:rPr>
              <w:t xml:space="preserve">Характеристики </w:t>
            </w:r>
          </w:p>
        </w:tc>
        <w:tc>
          <w:tcPr>
            <w:tcW w:w="3998" w:type="dxa"/>
            <w:shd w:val="clear" w:color="auto" w:fill="auto"/>
          </w:tcPr>
          <w:p w:rsidR="00876C54" w:rsidRPr="00CF74A5" w:rsidRDefault="00876C54" w:rsidP="00876C54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Материал </w:t>
            </w:r>
            <w:r w:rsidRPr="00F55110">
              <w:rPr>
                <w:sz w:val="22"/>
                <w:szCs w:val="22"/>
              </w:rPr>
              <w:t>(</w:t>
            </w:r>
            <w:r w:rsidRPr="00F55110">
              <w:rPr>
                <w:sz w:val="22"/>
                <w:szCs w:val="22"/>
                <w:bdr w:val="none" w:sz="0" w:space="0" w:color="auto" w:frame="1"/>
              </w:rPr>
              <w:t>по согласованию с Заказчиком</w:t>
            </w:r>
            <w:r w:rsidRPr="00F55110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876C54" w:rsidRPr="00F55110" w:rsidRDefault="00876C54" w:rsidP="00876C54">
            <w:pPr>
              <w:rPr>
                <w:sz w:val="22"/>
                <w:szCs w:val="22"/>
              </w:rPr>
            </w:pPr>
          </w:p>
        </w:tc>
      </w:tr>
      <w:tr w:rsidR="00876C54" w:rsidTr="00540DCB">
        <w:tc>
          <w:tcPr>
            <w:tcW w:w="1242" w:type="dxa"/>
            <w:vMerge/>
          </w:tcPr>
          <w:p w:rsidR="00876C54" w:rsidRPr="00A250A0" w:rsidRDefault="00876C54" w:rsidP="00876C5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876C54" w:rsidRPr="00A250A0" w:rsidRDefault="00876C54" w:rsidP="00876C54">
            <w:pPr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876C54" w:rsidRDefault="00876C54" w:rsidP="00876C54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A250A0">
              <w:rPr>
                <w:sz w:val="22"/>
                <w:szCs w:val="22"/>
              </w:rPr>
              <w:t xml:space="preserve">Толщина: </w:t>
            </w:r>
          </w:p>
        </w:tc>
        <w:tc>
          <w:tcPr>
            <w:tcW w:w="1559" w:type="dxa"/>
          </w:tcPr>
          <w:p w:rsidR="00876C54" w:rsidRPr="009421E8" w:rsidRDefault="0086361B" w:rsidP="00876C54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от 2,5 мм до 3 мм</w:t>
            </w:r>
          </w:p>
        </w:tc>
      </w:tr>
      <w:tr w:rsidR="00876C54" w:rsidTr="00540DCB">
        <w:tc>
          <w:tcPr>
            <w:tcW w:w="1242" w:type="dxa"/>
            <w:vMerge/>
          </w:tcPr>
          <w:p w:rsidR="00876C54" w:rsidRPr="00F55110" w:rsidRDefault="00876C54" w:rsidP="00876C5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876C54" w:rsidRPr="00F55110" w:rsidRDefault="00876C54" w:rsidP="00876C54">
            <w:pPr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876C54" w:rsidRDefault="00876C54" w:rsidP="00876C54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Цвет </w:t>
            </w:r>
            <w:r w:rsidRPr="00F55110">
              <w:rPr>
                <w:sz w:val="22"/>
                <w:szCs w:val="22"/>
              </w:rPr>
              <w:t>(</w:t>
            </w:r>
            <w:r w:rsidRPr="00F55110">
              <w:rPr>
                <w:sz w:val="22"/>
                <w:szCs w:val="22"/>
                <w:bdr w:val="none" w:sz="0" w:space="0" w:color="auto" w:frame="1"/>
              </w:rPr>
              <w:t>по согласованию с Заказчиком</w:t>
            </w:r>
            <w:r w:rsidRPr="00F55110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876C54" w:rsidRPr="00F55110" w:rsidRDefault="00876C54" w:rsidP="00876C54">
            <w:pPr>
              <w:rPr>
                <w:sz w:val="22"/>
                <w:szCs w:val="22"/>
              </w:rPr>
            </w:pPr>
          </w:p>
        </w:tc>
      </w:tr>
    </w:tbl>
    <w:p w:rsidR="00B4465F" w:rsidRDefault="00B4465F" w:rsidP="00205FF8"/>
    <w:p w:rsidR="00CA067B" w:rsidRPr="009532E6" w:rsidRDefault="00CA067B" w:rsidP="00205FF8">
      <w:pPr>
        <w:rPr>
          <w:vanish/>
        </w:rPr>
      </w:pPr>
    </w:p>
    <w:p w:rsidR="00205FF8" w:rsidRDefault="00205FF8" w:rsidP="00205FF8">
      <w:pPr>
        <w:pStyle w:val="af2"/>
        <w:ind w:firstLine="567"/>
        <w:rPr>
          <w:b/>
          <w:sz w:val="23"/>
          <w:szCs w:val="23"/>
        </w:rPr>
      </w:pPr>
    </w:p>
    <w:p w:rsidR="00205FF8" w:rsidRPr="00D82001" w:rsidRDefault="00205FF8" w:rsidP="00205FF8">
      <w:pPr>
        <w:pStyle w:val="af2"/>
        <w:ind w:firstLine="567"/>
        <w:rPr>
          <w:b/>
          <w:sz w:val="23"/>
          <w:szCs w:val="23"/>
        </w:rPr>
      </w:pPr>
      <w:r w:rsidRPr="00D82001">
        <w:rPr>
          <w:b/>
          <w:sz w:val="23"/>
          <w:szCs w:val="23"/>
        </w:rPr>
        <w:t>6. Прочие условия</w:t>
      </w:r>
    </w:p>
    <w:p w:rsidR="00205FF8" w:rsidRPr="00D82001" w:rsidRDefault="00205FF8" w:rsidP="00205FF8">
      <w:pPr>
        <w:pStyle w:val="af2"/>
        <w:ind w:firstLine="567"/>
        <w:jc w:val="both"/>
        <w:rPr>
          <w:sz w:val="23"/>
          <w:szCs w:val="23"/>
        </w:rPr>
      </w:pPr>
      <w:r w:rsidRPr="00D82001">
        <w:rPr>
          <w:sz w:val="23"/>
          <w:szCs w:val="23"/>
        </w:rPr>
        <w:t xml:space="preserve">6.1. Заказчик вправе провести независимую экспертизу с целью детального исследования проведенных оформительских работ на соответствие требованиям, установленным Договором. </w:t>
      </w:r>
    </w:p>
    <w:p w:rsidR="00205FF8" w:rsidRPr="00DF3D83" w:rsidRDefault="00205FF8" w:rsidP="00205FF8">
      <w:pPr>
        <w:pStyle w:val="af2"/>
        <w:ind w:firstLine="567"/>
        <w:jc w:val="both"/>
        <w:rPr>
          <w:sz w:val="23"/>
          <w:szCs w:val="23"/>
        </w:rPr>
      </w:pPr>
      <w:r w:rsidRPr="00D82001">
        <w:rPr>
          <w:sz w:val="23"/>
          <w:szCs w:val="23"/>
        </w:rPr>
        <w:t>6.2. Оформление, несоответствующее требованиям технического задания, должно быть заменено Подрядчиком в 3-х-дневный срок с момента обращения Заказчика.</w:t>
      </w:r>
    </w:p>
    <w:p w:rsidR="00205FF8" w:rsidRPr="00D82001" w:rsidRDefault="00205FF8" w:rsidP="00205FF8">
      <w:pPr>
        <w:widowControl w:val="0"/>
        <w:tabs>
          <w:tab w:val="left" w:pos="9348"/>
        </w:tabs>
        <w:ind w:right="-8" w:firstLine="567"/>
        <w:contextualSpacing/>
        <w:jc w:val="both"/>
        <w:rPr>
          <w:b/>
          <w:color w:val="000000"/>
          <w:sz w:val="23"/>
          <w:szCs w:val="23"/>
        </w:rPr>
      </w:pPr>
      <w:r w:rsidRPr="00D82001">
        <w:rPr>
          <w:b/>
          <w:color w:val="000000"/>
          <w:sz w:val="23"/>
          <w:szCs w:val="23"/>
        </w:rPr>
        <w:t>7. Дополнительные требования по организации выполнения работ:</w:t>
      </w:r>
    </w:p>
    <w:p w:rsidR="00205FF8" w:rsidRPr="00D82001" w:rsidRDefault="00205FF8" w:rsidP="00205FF8">
      <w:pPr>
        <w:widowControl w:val="0"/>
        <w:tabs>
          <w:tab w:val="left" w:pos="9348"/>
        </w:tabs>
        <w:ind w:right="-8" w:firstLine="567"/>
        <w:contextualSpacing/>
        <w:jc w:val="both"/>
        <w:rPr>
          <w:color w:val="000000"/>
          <w:sz w:val="23"/>
          <w:szCs w:val="23"/>
        </w:rPr>
      </w:pPr>
      <w:r w:rsidRPr="00D82001">
        <w:rPr>
          <w:color w:val="000000"/>
          <w:sz w:val="23"/>
          <w:szCs w:val="23"/>
        </w:rPr>
        <w:t>7.1. Персонал Исполнителя при выполнении работ обязан строго соблюдать правила техники безопасности, противопожарной безопасности, охраны труда в соответствии с законодательством Российской Федерации.</w:t>
      </w:r>
    </w:p>
    <w:p w:rsidR="00205FF8" w:rsidRPr="00D82001" w:rsidRDefault="00205FF8" w:rsidP="00205FF8">
      <w:pPr>
        <w:widowControl w:val="0"/>
        <w:tabs>
          <w:tab w:val="left" w:pos="9348"/>
        </w:tabs>
        <w:ind w:right="-8" w:firstLine="567"/>
        <w:contextualSpacing/>
        <w:jc w:val="both"/>
        <w:rPr>
          <w:color w:val="000000"/>
          <w:sz w:val="23"/>
          <w:szCs w:val="23"/>
        </w:rPr>
      </w:pPr>
      <w:r w:rsidRPr="00D82001">
        <w:rPr>
          <w:color w:val="000000"/>
          <w:sz w:val="23"/>
          <w:szCs w:val="23"/>
        </w:rPr>
        <w:t>7.2. Соблюдать правила внутреннего распорядка Заказчика, контрольно-пропускного режима, внутренних положений и инструкций, требований администрации Заказчика.</w:t>
      </w:r>
    </w:p>
    <w:p w:rsidR="00205FF8" w:rsidRPr="00D82001" w:rsidRDefault="00205FF8" w:rsidP="00205FF8">
      <w:pPr>
        <w:widowControl w:val="0"/>
        <w:tabs>
          <w:tab w:val="left" w:pos="9348"/>
        </w:tabs>
        <w:ind w:right="-8" w:firstLine="567"/>
        <w:contextualSpacing/>
        <w:jc w:val="both"/>
        <w:rPr>
          <w:color w:val="000000"/>
          <w:sz w:val="23"/>
          <w:szCs w:val="23"/>
        </w:rPr>
      </w:pPr>
      <w:r w:rsidRPr="00D82001">
        <w:rPr>
          <w:color w:val="000000"/>
          <w:sz w:val="23"/>
          <w:szCs w:val="23"/>
        </w:rPr>
        <w:t>7.3. Работы проводятся в присутствии сотрудников музея (хранителей музейных предметов и реставраторов).</w:t>
      </w:r>
    </w:p>
    <w:p w:rsidR="00205FF8" w:rsidRDefault="00205FF8" w:rsidP="00205FF8">
      <w:pPr>
        <w:widowControl w:val="0"/>
        <w:tabs>
          <w:tab w:val="left" w:pos="9348"/>
        </w:tabs>
        <w:ind w:right="-8" w:firstLine="567"/>
        <w:contextualSpacing/>
        <w:jc w:val="both"/>
        <w:rPr>
          <w:color w:val="000000"/>
          <w:sz w:val="23"/>
          <w:szCs w:val="23"/>
        </w:rPr>
      </w:pPr>
      <w:r w:rsidRPr="00D82001">
        <w:rPr>
          <w:color w:val="000000"/>
          <w:sz w:val="23"/>
          <w:szCs w:val="23"/>
        </w:rPr>
        <w:t>7.4. Исполнитель несет в полном объеме материальную ответственность в случае повреждения музейных предметов, а также совершения иных действий, повлекших причинение ущерба Заказчику.</w:t>
      </w:r>
    </w:p>
    <w:p w:rsidR="00205FF8" w:rsidRPr="006539AA" w:rsidRDefault="00205FF8" w:rsidP="00205FF8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</w:t>
      </w:r>
      <w:r w:rsidRPr="006539AA">
        <w:rPr>
          <w:color w:val="000000"/>
          <w:sz w:val="23"/>
          <w:szCs w:val="23"/>
        </w:rPr>
        <w:t>7.5 Исполнитель гарантирует качество используемых для выполнения работ материалов в соответствии с утвержденными законодательством Российской Федерации стандартами.</w:t>
      </w:r>
    </w:p>
    <w:p w:rsidR="00205FF8" w:rsidRDefault="00205FF8" w:rsidP="00205FF8">
      <w:pPr>
        <w:rPr>
          <w:b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05FF8" w:rsidRPr="00AF1E24" w:rsidTr="00E60D50">
        <w:tc>
          <w:tcPr>
            <w:tcW w:w="4785" w:type="dxa"/>
            <w:shd w:val="clear" w:color="auto" w:fill="auto"/>
          </w:tcPr>
          <w:p w:rsidR="00205FF8" w:rsidRPr="00AF1E24" w:rsidRDefault="00205FF8" w:rsidP="00E60D50">
            <w:pPr>
              <w:rPr>
                <w:sz w:val="23"/>
                <w:szCs w:val="23"/>
              </w:rPr>
            </w:pPr>
          </w:p>
        </w:tc>
        <w:tc>
          <w:tcPr>
            <w:tcW w:w="4785" w:type="dxa"/>
            <w:shd w:val="clear" w:color="auto" w:fill="auto"/>
          </w:tcPr>
          <w:p w:rsidR="00205FF8" w:rsidRPr="003C474D" w:rsidRDefault="00205FF8" w:rsidP="00E60D50">
            <w:pPr>
              <w:rPr>
                <w:sz w:val="23"/>
                <w:szCs w:val="23"/>
              </w:rPr>
            </w:pPr>
          </w:p>
        </w:tc>
      </w:tr>
    </w:tbl>
    <w:p w:rsidR="00B473C0" w:rsidRDefault="00B473C0">
      <w:pPr>
        <w:autoSpaceDE/>
        <w:autoSpaceDN/>
        <w:spacing w:after="160" w:line="259" w:lineRule="auto"/>
        <w:rPr>
          <w:sz w:val="24"/>
          <w:szCs w:val="24"/>
        </w:rPr>
      </w:pPr>
    </w:p>
    <w:sectPr w:rsidR="00B473C0">
      <w:pgSz w:w="11907" w:h="16840"/>
      <w:pgMar w:top="1134" w:right="851" w:bottom="1134" w:left="1418" w:header="709" w:footer="709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83F75"/>
    <w:multiLevelType w:val="hybridMultilevel"/>
    <w:tmpl w:val="D1B6DB7A"/>
    <w:lvl w:ilvl="0" w:tplc="7ACA3E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22B1F"/>
    <w:multiLevelType w:val="hybridMultilevel"/>
    <w:tmpl w:val="10DE66F4"/>
    <w:lvl w:ilvl="0" w:tplc="ACC6BFB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9D5EF9"/>
    <w:multiLevelType w:val="multilevel"/>
    <w:tmpl w:val="933C0422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C5F4590"/>
    <w:multiLevelType w:val="hybridMultilevel"/>
    <w:tmpl w:val="9F700B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535F02"/>
    <w:multiLevelType w:val="multilevel"/>
    <w:tmpl w:val="933C0422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60EF06AD"/>
    <w:multiLevelType w:val="multilevel"/>
    <w:tmpl w:val="933C0422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7CC31EE0"/>
    <w:multiLevelType w:val="hybridMultilevel"/>
    <w:tmpl w:val="38AA6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89"/>
    <w:rsid w:val="00003852"/>
    <w:rsid w:val="00026336"/>
    <w:rsid w:val="00066CD8"/>
    <w:rsid w:val="0007210B"/>
    <w:rsid w:val="00080E8B"/>
    <w:rsid w:val="000943C9"/>
    <w:rsid w:val="000A05BE"/>
    <w:rsid w:val="000A19FF"/>
    <w:rsid w:val="000C6113"/>
    <w:rsid w:val="000D365C"/>
    <w:rsid w:val="000E0891"/>
    <w:rsid w:val="000F4D57"/>
    <w:rsid w:val="00122F17"/>
    <w:rsid w:val="00163624"/>
    <w:rsid w:val="001B7203"/>
    <w:rsid w:val="001D239D"/>
    <w:rsid w:val="001D74AC"/>
    <w:rsid w:val="001F0D6D"/>
    <w:rsid w:val="00205FF8"/>
    <w:rsid w:val="00212227"/>
    <w:rsid w:val="00217A5C"/>
    <w:rsid w:val="00237E8C"/>
    <w:rsid w:val="002620C7"/>
    <w:rsid w:val="002723E2"/>
    <w:rsid w:val="0027461A"/>
    <w:rsid w:val="00284889"/>
    <w:rsid w:val="002D0241"/>
    <w:rsid w:val="002F3ED2"/>
    <w:rsid w:val="00303631"/>
    <w:rsid w:val="003153AF"/>
    <w:rsid w:val="003748DA"/>
    <w:rsid w:val="003A09E4"/>
    <w:rsid w:val="003C7389"/>
    <w:rsid w:val="003E11FD"/>
    <w:rsid w:val="0043200F"/>
    <w:rsid w:val="00432A53"/>
    <w:rsid w:val="00433723"/>
    <w:rsid w:val="00435CFC"/>
    <w:rsid w:val="00436631"/>
    <w:rsid w:val="004562FC"/>
    <w:rsid w:val="0047734B"/>
    <w:rsid w:val="004A4A0A"/>
    <w:rsid w:val="004E3C52"/>
    <w:rsid w:val="004E4E00"/>
    <w:rsid w:val="004E5465"/>
    <w:rsid w:val="00510CF7"/>
    <w:rsid w:val="00540DCB"/>
    <w:rsid w:val="005553C0"/>
    <w:rsid w:val="005819BA"/>
    <w:rsid w:val="0059531D"/>
    <w:rsid w:val="005C210D"/>
    <w:rsid w:val="005E59EC"/>
    <w:rsid w:val="00617938"/>
    <w:rsid w:val="00620F2C"/>
    <w:rsid w:val="00643FCE"/>
    <w:rsid w:val="00664DF6"/>
    <w:rsid w:val="006816E9"/>
    <w:rsid w:val="006925DD"/>
    <w:rsid w:val="006A1FEF"/>
    <w:rsid w:val="006B3D3B"/>
    <w:rsid w:val="006C57AB"/>
    <w:rsid w:val="006D41CF"/>
    <w:rsid w:val="006F7CA3"/>
    <w:rsid w:val="00754813"/>
    <w:rsid w:val="00775E72"/>
    <w:rsid w:val="00777472"/>
    <w:rsid w:val="00793735"/>
    <w:rsid w:val="007B2563"/>
    <w:rsid w:val="007D295C"/>
    <w:rsid w:val="00826442"/>
    <w:rsid w:val="0086361B"/>
    <w:rsid w:val="0087264A"/>
    <w:rsid w:val="00876C54"/>
    <w:rsid w:val="008903B8"/>
    <w:rsid w:val="008D644A"/>
    <w:rsid w:val="0090626C"/>
    <w:rsid w:val="00923895"/>
    <w:rsid w:val="00964B27"/>
    <w:rsid w:val="00966366"/>
    <w:rsid w:val="00973DF9"/>
    <w:rsid w:val="00982F98"/>
    <w:rsid w:val="009D20E7"/>
    <w:rsid w:val="009D67AA"/>
    <w:rsid w:val="009F1A06"/>
    <w:rsid w:val="00A34DD9"/>
    <w:rsid w:val="00A41BCF"/>
    <w:rsid w:val="00A57DF4"/>
    <w:rsid w:val="00A76DD7"/>
    <w:rsid w:val="00AA222A"/>
    <w:rsid w:val="00AB7A4B"/>
    <w:rsid w:val="00AC5E05"/>
    <w:rsid w:val="00AD61CD"/>
    <w:rsid w:val="00AF6165"/>
    <w:rsid w:val="00B300C0"/>
    <w:rsid w:val="00B43A6C"/>
    <w:rsid w:val="00B4465F"/>
    <w:rsid w:val="00B473C0"/>
    <w:rsid w:val="00B52317"/>
    <w:rsid w:val="00B60ACF"/>
    <w:rsid w:val="00B64101"/>
    <w:rsid w:val="00B8704A"/>
    <w:rsid w:val="00B91CEE"/>
    <w:rsid w:val="00BA1C92"/>
    <w:rsid w:val="00BF259F"/>
    <w:rsid w:val="00BF2F24"/>
    <w:rsid w:val="00C01771"/>
    <w:rsid w:val="00C0220C"/>
    <w:rsid w:val="00C37034"/>
    <w:rsid w:val="00C44563"/>
    <w:rsid w:val="00C535C8"/>
    <w:rsid w:val="00C76B69"/>
    <w:rsid w:val="00C8359C"/>
    <w:rsid w:val="00CA067B"/>
    <w:rsid w:val="00CB12F4"/>
    <w:rsid w:val="00CB574F"/>
    <w:rsid w:val="00CB7AF4"/>
    <w:rsid w:val="00CC78A4"/>
    <w:rsid w:val="00D05698"/>
    <w:rsid w:val="00D553FE"/>
    <w:rsid w:val="00D57775"/>
    <w:rsid w:val="00D7492C"/>
    <w:rsid w:val="00D774DD"/>
    <w:rsid w:val="00D828C4"/>
    <w:rsid w:val="00D9177A"/>
    <w:rsid w:val="00D93599"/>
    <w:rsid w:val="00DA0998"/>
    <w:rsid w:val="00DD5348"/>
    <w:rsid w:val="00DD642E"/>
    <w:rsid w:val="00DE3F25"/>
    <w:rsid w:val="00E4609F"/>
    <w:rsid w:val="00E46F7A"/>
    <w:rsid w:val="00E511AF"/>
    <w:rsid w:val="00E57A79"/>
    <w:rsid w:val="00E6078C"/>
    <w:rsid w:val="00E60D50"/>
    <w:rsid w:val="00E916DC"/>
    <w:rsid w:val="00E95C77"/>
    <w:rsid w:val="00EC5090"/>
    <w:rsid w:val="00EC691F"/>
    <w:rsid w:val="00F02931"/>
    <w:rsid w:val="00F36508"/>
    <w:rsid w:val="00F75BA8"/>
    <w:rsid w:val="00FA76CA"/>
    <w:rsid w:val="00FC216C"/>
    <w:rsid w:val="00FC54D9"/>
    <w:rsid w:val="00FD6FD3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695379-1F3E-45FC-93B5-568A5500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widowControl w:val="0"/>
      <w:spacing w:after="170"/>
      <w:outlineLvl w:val="0"/>
    </w:pPr>
    <w:rPr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spacing w:after="17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ody Text"/>
    <w:basedOn w:val="a"/>
    <w:link w:val="aa"/>
    <w:uiPriority w:val="99"/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pPr>
      <w:ind w:firstLine="567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284889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84889"/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284889"/>
    <w:rPr>
      <w:rFonts w:ascii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8488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284889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8488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284889"/>
    <w:rPr>
      <w:rFonts w:ascii="Segoe UI" w:hAnsi="Segoe UI" w:cs="Segoe UI"/>
      <w:sz w:val="18"/>
      <w:szCs w:val="18"/>
    </w:rPr>
  </w:style>
  <w:style w:type="paragraph" w:styleId="af2">
    <w:name w:val="No Spacing"/>
    <w:link w:val="af3"/>
    <w:uiPriority w:val="1"/>
    <w:qFormat/>
    <w:rsid w:val="0075481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548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754813"/>
    <w:pPr>
      <w:ind w:left="720"/>
      <w:contextualSpacing/>
    </w:pPr>
  </w:style>
  <w:style w:type="character" w:customStyle="1" w:styleId="af3">
    <w:name w:val="Без интервала Знак"/>
    <w:link w:val="af2"/>
    <w:uiPriority w:val="1"/>
    <w:locked/>
    <w:rsid w:val="004E5465"/>
    <w:rPr>
      <w:rFonts w:ascii="Times New Roman" w:eastAsia="Times New Roman" w:hAnsi="Times New Roman"/>
      <w:sz w:val="24"/>
      <w:szCs w:val="24"/>
    </w:rPr>
  </w:style>
  <w:style w:type="character" w:styleId="af5">
    <w:name w:val="Strong"/>
    <w:uiPriority w:val="22"/>
    <w:qFormat/>
    <w:rsid w:val="004E5465"/>
    <w:rPr>
      <w:b/>
      <w:bCs/>
    </w:rPr>
  </w:style>
  <w:style w:type="table" w:styleId="af6">
    <w:name w:val="Table Grid"/>
    <w:basedOn w:val="a1"/>
    <w:uiPriority w:val="39"/>
    <w:rsid w:val="008D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1636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1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816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для списания</vt:lpstr>
    </vt:vector>
  </TitlesOfParts>
  <Company>ЗАО "КАМИС"</Company>
  <LinksUpToDate>false</LinksUpToDate>
  <CharactersWithSpaces>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списания</dc:title>
  <dc:subject/>
  <dc:creator>model</dc:creator>
  <cp:keywords/>
  <dc:description/>
  <cp:lastModifiedBy>Елизавета Ермолаева</cp:lastModifiedBy>
  <cp:revision>3</cp:revision>
  <cp:lastPrinted>2026-07-21T13:38:00Z</cp:lastPrinted>
  <dcterms:created xsi:type="dcterms:W3CDTF">2026-07-22T08:56:00Z</dcterms:created>
  <dcterms:modified xsi:type="dcterms:W3CDTF">2026-08-11T12:22:00Z</dcterms:modified>
</cp:coreProperties>
</file>