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9A77" w14:textId="77777777" w:rsidR="009C2565" w:rsidRDefault="009C2565">
      <w:pPr>
        <w:pStyle w:val="ae"/>
        <w:ind w:right="48"/>
        <w:contextualSpacing/>
        <w:rPr>
          <w:b/>
          <w:sz w:val="20"/>
        </w:rPr>
      </w:pPr>
    </w:p>
    <w:p w14:paraId="39669861" w14:textId="77777777" w:rsidR="009C2565" w:rsidRDefault="00CE4D32">
      <w:pPr>
        <w:pStyle w:val="ae"/>
        <w:ind w:right="48"/>
        <w:contextualSpacing/>
        <w:rPr>
          <w:sz w:val="22"/>
          <w:u w:val="single"/>
        </w:rPr>
      </w:pPr>
      <w:r>
        <w:rPr>
          <w:sz w:val="22"/>
        </w:rPr>
        <w:t>ГОСУДАРСТВЕННЫЙ КОНТРАКТ №ДО</w:t>
      </w:r>
      <w:r>
        <w:rPr>
          <w:sz w:val="22"/>
          <w:u w:val="single"/>
        </w:rPr>
        <w:t>______________</w:t>
      </w:r>
    </w:p>
    <w:p w14:paraId="2FF09037" w14:textId="77777777" w:rsidR="009C2565" w:rsidRDefault="00CE4D32">
      <w:pPr>
        <w:pStyle w:val="ae"/>
        <w:ind w:right="48"/>
        <w:contextualSpacing/>
        <w:rPr>
          <w:sz w:val="22"/>
        </w:rPr>
      </w:pPr>
      <w:r>
        <w:rPr>
          <w:sz w:val="22"/>
        </w:rPr>
        <w:t xml:space="preserve"> на поставку товара  </w:t>
      </w:r>
    </w:p>
    <w:p w14:paraId="3AD952B1" w14:textId="77777777" w:rsidR="009C2565" w:rsidRDefault="009C2565">
      <w:pPr>
        <w:pStyle w:val="ae"/>
        <w:ind w:right="48"/>
        <w:contextualSpacing/>
        <w:jc w:val="left"/>
        <w:rPr>
          <w:sz w:val="20"/>
        </w:rPr>
      </w:pPr>
    </w:p>
    <w:p w14:paraId="3E46196E" w14:textId="77777777" w:rsidR="009C2565" w:rsidRDefault="00CE4D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г. Кемерово                                                                                                                  «______»  _____________2026 г.</w:t>
      </w:r>
    </w:p>
    <w:p w14:paraId="224A7597" w14:textId="77777777" w:rsidR="009C2565" w:rsidRDefault="009C2565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D8DF986" w14:textId="77777777" w:rsidR="009C2565" w:rsidRDefault="00CE4D3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казенное учреждение «Хозяйственный комплекс Администрации Правительства Кузбасса», действующее от имени Кемеровской области – Кузбасса, именуемое в дальнейшем «Государственный Заказчик», в лице</w:t>
      </w:r>
      <w:r>
        <w:t xml:space="preserve"> д</w:t>
      </w:r>
      <w:r>
        <w:rPr>
          <w:rFonts w:ascii="XO Thames" w:hAnsi="XO Thames"/>
        </w:rPr>
        <w:t>иректора Андриянова Вячеслава Викторовича</w:t>
      </w:r>
      <w:r>
        <w:rPr>
          <w:rFonts w:ascii="XO Thames" w:hAnsi="XO Thames"/>
          <w:sz w:val="24"/>
        </w:rPr>
        <w:t>, действующего на основании Устава</w:t>
      </w:r>
      <w:r>
        <w:rPr>
          <w:rFonts w:ascii="XO Thames" w:hAnsi="XO Thames"/>
        </w:rPr>
        <w:t>,</w:t>
      </w:r>
      <w:r>
        <w:rPr>
          <w:rFonts w:ascii="Times New Roman" w:hAnsi="Times New Roman"/>
        </w:rPr>
        <w:t xml:space="preserve"> с одной стороны,</w:t>
      </w:r>
      <w:r>
        <w:rPr>
          <w:rFonts w:ascii="Times New Roman" w:hAnsi="Times New Roman"/>
          <w:color w:val="000000" w:themeColor="text1"/>
        </w:rPr>
        <w:t xml:space="preserve"> и </w:t>
      </w:r>
      <w:r>
        <w:rPr>
          <w:rFonts w:ascii="Times New Roman" w:hAnsi="Times New Roman"/>
        </w:rPr>
        <w:t xml:space="preserve">______________________________, именуемое в дальнейшем «Поставщик», в лице __________________________, действующего на основании __________________, с другой стороны, (далее по тексту «Стороны»), заключили настоящий Государственный контракт (далее по тексту «Контракт») о нижеследующем: </w:t>
      </w:r>
    </w:p>
    <w:p w14:paraId="6AAA5116" w14:textId="77777777" w:rsidR="009C2565" w:rsidRDefault="009C2565">
      <w:pPr>
        <w:spacing w:after="0"/>
        <w:ind w:firstLine="709"/>
        <w:jc w:val="both"/>
        <w:rPr>
          <w:rFonts w:ascii="Times New Roman" w:hAnsi="Times New Roman"/>
          <w:sz w:val="8"/>
        </w:rPr>
      </w:pPr>
    </w:p>
    <w:p w14:paraId="22F596CE" w14:textId="77777777" w:rsidR="009C2565" w:rsidRDefault="00CE4D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>1. Предмет Контракта</w:t>
      </w:r>
    </w:p>
    <w:p w14:paraId="42A72032" w14:textId="77777777" w:rsidR="009C2565" w:rsidRDefault="009C2565">
      <w:pPr>
        <w:spacing w:after="0" w:line="240" w:lineRule="auto"/>
        <w:contextualSpacing/>
        <w:rPr>
          <w:rFonts w:ascii="Times New Roman" w:hAnsi="Times New Roman"/>
          <w:sz w:val="8"/>
        </w:rPr>
      </w:pPr>
    </w:p>
    <w:p w14:paraId="208B0352" w14:textId="77777777" w:rsidR="009C2565" w:rsidRDefault="00CE4D32">
      <w:pPr>
        <w:pStyle w:val="ae"/>
        <w:ind w:right="48"/>
        <w:contextualSpacing/>
        <w:jc w:val="both"/>
        <w:rPr>
          <w:sz w:val="22"/>
        </w:rPr>
      </w:pPr>
      <w:r>
        <w:rPr>
          <w:sz w:val="22"/>
        </w:rPr>
        <w:t>1.1. Государственный Заказчик поручает, а Поставщик принимает на себя обязательства по поставке Товара (далее - «Товар»), в количестве и по цене согласно спецификации (Приложение № 1), а Государственный Заказчик обязуется принять и оплатить указанный Товар в соответствии с условиями настоящего Контракта.</w:t>
      </w:r>
    </w:p>
    <w:p w14:paraId="100B1C83" w14:textId="233B0BA7" w:rsidR="009C2565" w:rsidRDefault="00CE4D32">
      <w:pPr>
        <w:tabs>
          <w:tab w:val="left" w:pos="5578"/>
        </w:tabs>
        <w:spacing w:after="0" w:line="240" w:lineRule="auto"/>
        <w:ind w:left="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Место поставки Товара </w:t>
      </w:r>
      <w:r w:rsidRPr="00553E6B">
        <w:rPr>
          <w:rFonts w:ascii="Times New Roman" w:hAnsi="Times New Roman"/>
        </w:rPr>
        <w:t xml:space="preserve">- </w:t>
      </w:r>
      <w:r w:rsidR="00687F34" w:rsidRPr="00553E6B">
        <w:rPr>
          <w:rFonts w:ascii="Times New Roman" w:hAnsi="Times New Roman"/>
        </w:rPr>
        <w:t xml:space="preserve">город: Кемерово, улица </w:t>
      </w:r>
      <w:proofErr w:type="spellStart"/>
      <w:r w:rsidR="00687F34" w:rsidRPr="00553E6B">
        <w:rPr>
          <w:rFonts w:ascii="Times New Roman" w:hAnsi="Times New Roman"/>
        </w:rPr>
        <w:t>Ноградская</w:t>
      </w:r>
      <w:proofErr w:type="spellEnd"/>
      <w:r w:rsidR="00687F34" w:rsidRPr="00553E6B">
        <w:rPr>
          <w:rFonts w:ascii="Times New Roman" w:hAnsi="Times New Roman"/>
        </w:rPr>
        <w:t>, д.21</w:t>
      </w:r>
      <w:r w:rsidRPr="00553E6B">
        <w:rPr>
          <w:rFonts w:ascii="Times New Roman" w:hAnsi="Times New Roman"/>
        </w:rPr>
        <w:t>.</w:t>
      </w:r>
    </w:p>
    <w:p w14:paraId="15517827" w14:textId="77777777" w:rsidR="009C2565" w:rsidRDefault="00CE4D32">
      <w:pPr>
        <w:tabs>
          <w:tab w:val="left" w:pos="5578"/>
        </w:tabs>
        <w:spacing w:after="0" w:line="240" w:lineRule="auto"/>
        <w:ind w:left="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Контракт заключается на основании п. 4 ч. 1 ст. 93 Федерального закона от 05.04.2013 № 44-ФЗ </w:t>
      </w:r>
      <w:r>
        <w:rPr>
          <w:rFonts w:ascii="Times New Roman" w:hAnsi="Times New Roman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 (далее - Федеральный закон) - осуществление закупки у единственного поставщика. </w:t>
      </w:r>
    </w:p>
    <w:p w14:paraId="717B2A3C" w14:textId="77777777" w:rsidR="009C2565" w:rsidRDefault="00CE4D32">
      <w:pPr>
        <w:tabs>
          <w:tab w:val="left" w:pos="5578"/>
        </w:tabs>
        <w:spacing w:after="0" w:line="240" w:lineRule="auto"/>
        <w:ind w:left="5"/>
        <w:contextualSpacing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</w:rPr>
        <w:t>1.4. ИКЗ: 262420511948442050100100010000000244</w:t>
      </w:r>
    </w:p>
    <w:p w14:paraId="1D10373C" w14:textId="77777777" w:rsidR="009C2565" w:rsidRDefault="00CE4D32">
      <w:pPr>
        <w:tabs>
          <w:tab w:val="left" w:pos="5578"/>
        </w:tabs>
        <w:spacing w:after="0" w:line="240" w:lineRule="auto"/>
        <w:ind w:left="5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</w:t>
      </w:r>
    </w:p>
    <w:p w14:paraId="1223C0F5" w14:textId="77777777" w:rsidR="009C2565" w:rsidRDefault="00CE4D32">
      <w:pPr>
        <w:tabs>
          <w:tab w:val="left" w:pos="5578"/>
        </w:tabs>
        <w:spacing w:after="0" w:line="240" w:lineRule="auto"/>
        <w:ind w:left="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>2. Цена Контракта и порядок расчетов</w:t>
      </w:r>
    </w:p>
    <w:p w14:paraId="00AE2769" w14:textId="77777777" w:rsidR="009C2565" w:rsidRDefault="009C2565">
      <w:pPr>
        <w:tabs>
          <w:tab w:val="left" w:pos="5578"/>
        </w:tabs>
        <w:spacing w:after="0" w:line="240" w:lineRule="auto"/>
        <w:ind w:left="5"/>
        <w:contextualSpacing/>
        <w:jc w:val="both"/>
        <w:rPr>
          <w:rFonts w:ascii="Times New Roman" w:hAnsi="Times New Roman"/>
          <w:sz w:val="8"/>
        </w:rPr>
      </w:pPr>
    </w:p>
    <w:p w14:paraId="1C1EE9FD" w14:textId="6645D790" w:rsidR="00701D25" w:rsidRPr="008A0141" w:rsidRDefault="00CE4D32" w:rsidP="008A0141">
      <w:pPr>
        <w:pStyle w:val="a8"/>
        <w:contextualSpacing/>
        <w:jc w:val="both"/>
        <w:rPr>
          <w:rFonts w:ascii="Times New Roman" w:hAnsi="Times New Roman"/>
          <w:szCs w:val="22"/>
        </w:rPr>
      </w:pPr>
      <w:r w:rsidRPr="008A0141">
        <w:rPr>
          <w:rFonts w:ascii="Times New Roman" w:hAnsi="Times New Roman"/>
          <w:szCs w:val="22"/>
        </w:rPr>
        <w:t>2.1. Цена Контракта включает в себя стоимость Товара, упаковки, расходы по доставке, перевозке, а также все издержки, налоги, сборы, пошлины и другие обязательные платежи и составляет_____________________________</w:t>
      </w:r>
    </w:p>
    <w:p w14:paraId="636EC0EE" w14:textId="77777777" w:rsidR="009C2565" w:rsidRPr="008A0141" w:rsidRDefault="00CE4D32" w:rsidP="008A0141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8A0141">
        <w:rPr>
          <w:rFonts w:ascii="Times New Roman" w:hAnsi="Times New Roman"/>
          <w:szCs w:val="22"/>
        </w:rPr>
        <w:t>2.2. Цена Контракта является твердой и определяется на весь срок его исполнения.</w:t>
      </w:r>
    </w:p>
    <w:p w14:paraId="2AEC5B31" w14:textId="77777777" w:rsidR="009C2565" w:rsidRPr="008A0141" w:rsidRDefault="00CE4D32" w:rsidP="008A0141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8A0141">
        <w:rPr>
          <w:rFonts w:ascii="Times New Roman" w:hAnsi="Times New Roman"/>
          <w:szCs w:val="22"/>
        </w:rPr>
        <w:t>2.3. Цена Контракта может быть снижена по соглашению Сторон без изменения предусмотренного Контрактом количества Товара, качества Товара и иных условий исполнения Контракта.</w:t>
      </w:r>
    </w:p>
    <w:p w14:paraId="7B1BDCA4" w14:textId="3FC148AF" w:rsidR="00701D25" w:rsidRPr="008A0141" w:rsidRDefault="00701D25" w:rsidP="008A0141">
      <w:pPr>
        <w:spacing w:after="0" w:line="240" w:lineRule="auto"/>
        <w:contextualSpacing/>
        <w:jc w:val="both"/>
        <w:rPr>
          <w:rFonts w:ascii="Times New Roman" w:hAnsi="Times New Roman"/>
          <w:bCs/>
          <w:szCs w:val="22"/>
        </w:rPr>
      </w:pPr>
      <w:r w:rsidRPr="008A0141">
        <w:rPr>
          <w:rFonts w:ascii="Times New Roman" w:hAnsi="Times New Roman"/>
          <w:bCs/>
          <w:szCs w:val="22"/>
        </w:rPr>
        <w:t xml:space="preserve">2.4. </w:t>
      </w:r>
      <w:r w:rsidRPr="008A0141">
        <w:rPr>
          <w:rFonts w:ascii="Times New Roman" w:hAnsi="Times New Roman"/>
          <w:bCs/>
          <w:noProof/>
          <w:szCs w:val="22"/>
        </w:rPr>
        <w:t xml:space="preserve">Государственный </w:t>
      </w:r>
      <w:r w:rsidRPr="008A0141">
        <w:rPr>
          <w:rFonts w:ascii="Times New Roman" w:hAnsi="Times New Roman"/>
          <w:bCs/>
          <w:szCs w:val="22"/>
        </w:rPr>
        <w:t xml:space="preserve">заказчик обязуется произвести </w:t>
      </w:r>
      <w:r w:rsidRPr="008A0141">
        <w:rPr>
          <w:rFonts w:ascii="Times New Roman" w:hAnsi="Times New Roman"/>
          <w:bCs/>
          <w:noProof/>
          <w:szCs w:val="22"/>
        </w:rPr>
        <w:t xml:space="preserve">авансовый </w:t>
      </w:r>
      <w:r w:rsidR="00DC4452" w:rsidRPr="008A0141">
        <w:rPr>
          <w:rFonts w:ascii="Times New Roman" w:hAnsi="Times New Roman"/>
          <w:bCs/>
          <w:noProof/>
          <w:szCs w:val="22"/>
        </w:rPr>
        <w:t xml:space="preserve">платеж </w:t>
      </w:r>
      <w:r w:rsidR="00DC4452" w:rsidRPr="008A0141">
        <w:rPr>
          <w:rFonts w:ascii="Times New Roman" w:hAnsi="Times New Roman"/>
          <w:bCs/>
          <w:szCs w:val="22"/>
        </w:rPr>
        <w:t>в</w:t>
      </w:r>
      <w:r w:rsidRPr="008A0141">
        <w:rPr>
          <w:rFonts w:ascii="Times New Roman" w:hAnsi="Times New Roman"/>
          <w:bCs/>
          <w:szCs w:val="22"/>
        </w:rPr>
        <w:t xml:space="preserve"> размере 30 % от цены </w:t>
      </w:r>
      <w:r w:rsidRPr="008A0141">
        <w:rPr>
          <w:rFonts w:ascii="Times New Roman" w:hAnsi="Times New Roman"/>
          <w:bCs/>
          <w:noProof/>
          <w:szCs w:val="22"/>
        </w:rPr>
        <w:t>контракта</w:t>
      </w:r>
      <w:r w:rsidRPr="008A0141">
        <w:rPr>
          <w:rFonts w:ascii="Times New Roman" w:hAnsi="Times New Roman"/>
          <w:bCs/>
          <w:szCs w:val="22"/>
        </w:rPr>
        <w:t>, что составляет _______________________________, путем перечисления денежных средств на расчетный счет Поставщика, указанный в контракте.</w:t>
      </w:r>
    </w:p>
    <w:p w14:paraId="38BB0FF0" w14:textId="77777777" w:rsidR="008A0141" w:rsidRPr="008A0141" w:rsidRDefault="00701D25" w:rsidP="008A014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Cs w:val="22"/>
        </w:rPr>
      </w:pPr>
      <w:r w:rsidRPr="008A0141">
        <w:rPr>
          <w:rFonts w:ascii="Times New Roman" w:hAnsi="Times New Roman"/>
          <w:bCs/>
          <w:szCs w:val="22"/>
        </w:rPr>
        <w:t>2.</w:t>
      </w:r>
      <w:r w:rsidR="008A0141" w:rsidRPr="008A0141">
        <w:rPr>
          <w:rFonts w:ascii="Times New Roman" w:hAnsi="Times New Roman"/>
          <w:bCs/>
          <w:szCs w:val="22"/>
        </w:rPr>
        <w:t>5</w:t>
      </w:r>
      <w:r w:rsidRPr="008A0141">
        <w:rPr>
          <w:rFonts w:ascii="Times New Roman" w:hAnsi="Times New Roman"/>
          <w:bCs/>
          <w:szCs w:val="22"/>
        </w:rPr>
        <w:t xml:space="preserve">. Окончательный расчет в размере 70 % от цены контракта, что составляет </w:t>
      </w:r>
      <w:r w:rsidR="008A0141" w:rsidRPr="008A0141">
        <w:rPr>
          <w:rFonts w:ascii="Times New Roman" w:hAnsi="Times New Roman"/>
          <w:bCs/>
          <w:szCs w:val="22"/>
        </w:rPr>
        <w:t>__________________________________</w:t>
      </w:r>
      <w:r w:rsidRPr="008A0141">
        <w:rPr>
          <w:rFonts w:ascii="Times New Roman" w:hAnsi="Times New Roman"/>
          <w:bCs/>
          <w:szCs w:val="22"/>
        </w:rPr>
        <w:t xml:space="preserve">, осуществляется Государственным Заказчиком в течение 10 (Десяти) рабочих дней, </w:t>
      </w:r>
      <w:bookmarkStart w:id="0" w:name="_Hlk200036444"/>
      <w:r w:rsidR="008A0141" w:rsidRPr="008A0141">
        <w:rPr>
          <w:rFonts w:ascii="Times New Roman" w:hAnsi="Times New Roman"/>
          <w:szCs w:val="22"/>
        </w:rPr>
        <w:t>с даты завершения приемки, оформленной Актом приемки товаров, работ, услуг (ф.0510452) по унифицированной форме, установленной приказом Минфина России от 15.06.2021 № 61н (далее – «Акт по ф. 0510452»).</w:t>
      </w:r>
      <w:bookmarkEnd w:id="0"/>
    </w:p>
    <w:p w14:paraId="073ED3DE" w14:textId="437D4B35" w:rsidR="009C2565" w:rsidRPr="008A0141" w:rsidRDefault="00CE4D32" w:rsidP="008A014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Cs w:val="22"/>
        </w:rPr>
      </w:pPr>
      <w:r w:rsidRPr="008A0141">
        <w:rPr>
          <w:rFonts w:ascii="Times New Roman" w:hAnsi="Times New Roman"/>
          <w:szCs w:val="22"/>
        </w:rPr>
        <w:t>2.</w:t>
      </w:r>
      <w:r w:rsidR="008A0141" w:rsidRPr="008A0141">
        <w:rPr>
          <w:rFonts w:ascii="Times New Roman" w:hAnsi="Times New Roman"/>
          <w:szCs w:val="22"/>
        </w:rPr>
        <w:t>6</w:t>
      </w:r>
      <w:r w:rsidRPr="008A0141">
        <w:rPr>
          <w:rFonts w:ascii="Times New Roman" w:hAnsi="Times New Roman"/>
          <w:szCs w:val="22"/>
        </w:rPr>
        <w:t>. Форма оплаты – безналичный расчет, путем перечисления Государственным Заказчиком средств на расчетный счет Поставщика, указанный в Контракте.</w:t>
      </w:r>
    </w:p>
    <w:p w14:paraId="1052A3FF" w14:textId="4CDFFC30" w:rsidR="009C2565" w:rsidRPr="008A0141" w:rsidRDefault="00CE4D32" w:rsidP="008A0141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8A0141">
        <w:rPr>
          <w:rFonts w:ascii="Times New Roman" w:hAnsi="Times New Roman"/>
          <w:szCs w:val="22"/>
        </w:rPr>
        <w:t>2.</w:t>
      </w:r>
      <w:r w:rsidR="008A0141" w:rsidRPr="008A0141">
        <w:rPr>
          <w:rFonts w:ascii="Times New Roman" w:hAnsi="Times New Roman"/>
          <w:szCs w:val="22"/>
        </w:rPr>
        <w:t>7</w:t>
      </w:r>
      <w:r w:rsidRPr="008A0141">
        <w:rPr>
          <w:rFonts w:ascii="Times New Roman" w:hAnsi="Times New Roman"/>
          <w:szCs w:val="22"/>
        </w:rPr>
        <w:t>. В случае изменения реквизитов (в том числе банковских), наименования, юридического, почтового или электронного адресов одной из Сторон, а также ответственного лица за исполнение Государственного контракта, соответствующая Сторона обязана в однодневный срок уведомить другую Сторону в письменном виде (в том числе посредством электронной почты) о данных изменениях. Новые реквизиты, наименования, адреса и сведения об ответственном лице за исполнение Государственного контракта становятся неотъемлемой частью контракта и не требуют дополнительного согласования Сторонами путем подписания дополнительных соглашений к контракту. Все риски, связанные с не уведомлением, несет Сторона, не исполнившая данную обязанность.</w:t>
      </w:r>
    </w:p>
    <w:p w14:paraId="4D6A37E4" w14:textId="298B1DB7" w:rsidR="009C2565" w:rsidRPr="008A0141" w:rsidRDefault="00CE4D32" w:rsidP="008A0141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8A0141">
        <w:rPr>
          <w:rFonts w:ascii="Times New Roman" w:hAnsi="Times New Roman"/>
          <w:szCs w:val="22"/>
        </w:rPr>
        <w:t>2.</w:t>
      </w:r>
      <w:r w:rsidR="008A0141" w:rsidRPr="008A0141">
        <w:rPr>
          <w:rFonts w:ascii="Times New Roman" w:hAnsi="Times New Roman"/>
          <w:szCs w:val="22"/>
        </w:rPr>
        <w:t>8</w:t>
      </w:r>
      <w:r w:rsidRPr="008A0141">
        <w:rPr>
          <w:rFonts w:ascii="Times New Roman" w:hAnsi="Times New Roman"/>
          <w:szCs w:val="22"/>
        </w:rPr>
        <w:t>. Днем оплаты считается день списания денежных средств с лицевого счета Государственного Заказчика, открытого в УФК по Кемеровской области – Кузбассу.</w:t>
      </w:r>
    </w:p>
    <w:p w14:paraId="7EEEFFE3" w14:textId="65601563" w:rsidR="009C2565" w:rsidRPr="008A0141" w:rsidRDefault="00CE4D32" w:rsidP="008A0141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8A0141">
        <w:rPr>
          <w:rFonts w:ascii="Times New Roman" w:hAnsi="Times New Roman"/>
          <w:szCs w:val="22"/>
        </w:rPr>
        <w:t>2.</w:t>
      </w:r>
      <w:r w:rsidR="008A0141" w:rsidRPr="008A0141">
        <w:rPr>
          <w:rFonts w:ascii="Times New Roman" w:hAnsi="Times New Roman"/>
          <w:szCs w:val="22"/>
        </w:rPr>
        <w:t>9</w:t>
      </w:r>
      <w:r w:rsidRPr="008A0141">
        <w:rPr>
          <w:rFonts w:ascii="Times New Roman" w:hAnsi="Times New Roman"/>
          <w:szCs w:val="22"/>
        </w:rPr>
        <w:t>. Товар, не соответствующий условиям контракта, оплате не подлежит, о чем Поставщик извещается письменно.</w:t>
      </w:r>
    </w:p>
    <w:p w14:paraId="31DBB468" w14:textId="2DB95494" w:rsidR="009C2565" w:rsidRPr="008A0141" w:rsidRDefault="00CE4D32" w:rsidP="008A0141">
      <w:p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8A0141">
        <w:rPr>
          <w:rFonts w:ascii="Times New Roman" w:hAnsi="Times New Roman"/>
          <w:szCs w:val="22"/>
        </w:rPr>
        <w:t>2.</w:t>
      </w:r>
      <w:r w:rsidR="008A0141" w:rsidRPr="008A0141">
        <w:rPr>
          <w:rFonts w:ascii="Times New Roman" w:hAnsi="Times New Roman"/>
          <w:szCs w:val="22"/>
        </w:rPr>
        <w:t>10</w:t>
      </w:r>
      <w:r w:rsidRPr="008A0141">
        <w:rPr>
          <w:rFonts w:ascii="Times New Roman" w:hAnsi="Times New Roman"/>
          <w:szCs w:val="22"/>
        </w:rPr>
        <w:t>. Оплата Товара по контракту финансируется за счет средств областного бюджета 2026 года.</w:t>
      </w:r>
    </w:p>
    <w:p w14:paraId="54A4C6E2" w14:textId="77777777" w:rsidR="009C2565" w:rsidRDefault="009C2565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14:paraId="3F59C64D" w14:textId="18902CAA" w:rsidR="009C2565" w:rsidRPr="00000D2D" w:rsidRDefault="00CE4D32" w:rsidP="00CC0B3C">
      <w:pPr>
        <w:pStyle w:val="1d"/>
        <w:spacing w:before="0" w:after="0" w:afterAutospacing="0"/>
        <w:ind w:right="0"/>
        <w:contextualSpacing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3. Порядок и срок поставки Товара</w:t>
      </w:r>
    </w:p>
    <w:p w14:paraId="7219533C" w14:textId="539BD609" w:rsidR="009C2565" w:rsidRDefault="00CE4D32" w:rsidP="00CC0B3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553E6B">
        <w:rPr>
          <w:rFonts w:ascii="Times New Roman" w:hAnsi="Times New Roman"/>
        </w:rPr>
        <w:t xml:space="preserve">1. Поставка Товара осуществляется </w:t>
      </w:r>
      <w:r w:rsidR="00AF3E24" w:rsidRPr="00553E6B">
        <w:rPr>
          <w:rFonts w:ascii="Times New Roman" w:hAnsi="Times New Roman"/>
        </w:rPr>
        <w:t xml:space="preserve">течении 14 (четырнадцати) рабочих дней с даты подписания Контракта и внесения предоплаты в размере 30% </w:t>
      </w:r>
      <w:r w:rsidR="00553E6B" w:rsidRPr="00553E6B">
        <w:rPr>
          <w:rFonts w:ascii="Times New Roman" w:hAnsi="Times New Roman"/>
        </w:rPr>
        <w:t xml:space="preserve">от </w:t>
      </w:r>
      <w:r w:rsidR="00553E6B">
        <w:rPr>
          <w:rFonts w:ascii="Times New Roman" w:hAnsi="Times New Roman"/>
        </w:rPr>
        <w:t>цены</w:t>
      </w:r>
      <w:r w:rsidR="00687F34">
        <w:rPr>
          <w:rFonts w:ascii="Times New Roman" w:hAnsi="Times New Roman"/>
        </w:rPr>
        <w:t xml:space="preserve"> контракта.</w:t>
      </w:r>
      <w:r w:rsidR="00AF3E24">
        <w:rPr>
          <w:rFonts w:ascii="Times New Roman" w:hAnsi="Times New Roman"/>
        </w:rPr>
        <w:t xml:space="preserve">                                                                   </w:t>
      </w:r>
    </w:p>
    <w:p w14:paraId="509B07C7" w14:textId="77777777" w:rsidR="009C2565" w:rsidRDefault="00CE4D32" w:rsidP="00CC0B3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Поставщик заблаговременно извещает Государственного Заказчика по телефону 36-21-97 о намечаемой отгрузке Товара с указанием номера транспортного средства. Без подтверждения Государственным Заказчиком готовности принять Товар его отгрузка не проводится.</w:t>
      </w:r>
    </w:p>
    <w:p w14:paraId="6686352F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Прием Товара на склад Государственного Заказчика производится 9:00-16:00 ч, обеденный перерыв 12:00-13:00 ч., кроме выходных и праздничных дней.</w:t>
      </w:r>
    </w:p>
    <w:p w14:paraId="45B32863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Доставка Товара его разгрузка и складирование в пункте назначения, указанном в п. 1.2, осуществляется силами и средствами Поставщика без дополнительной оплаты со стороны Государственного Заказчика.</w:t>
      </w:r>
    </w:p>
    <w:p w14:paraId="05212F6A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 Датой поставки Товара считается день получения Товара Государственным Заказчиком.</w:t>
      </w:r>
    </w:p>
    <w:p w14:paraId="6524B9FE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3.5. В день поставки Поставщик одновременно с Товаром должен передать Государственному Заказчику товаросопроводительные документы: сертификат соответствия (или декларацию о соответствии, или иной документ, подтверждающий соответствие качества Товаров, в порядке, установленном законодательством Российской Федерации), универсальный - передаточный документ. В случае отсутствия выше названных документов Государственный Заказчик вправе отказаться от приема Товара и Товар будет считаться не поставленным.</w:t>
      </w:r>
    </w:p>
    <w:p w14:paraId="4D001FDC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3.6. Поставка Товара осуществляется в упаковке, соответствующей требованиям действующих стандартов, технических условий, утвержденным в отношении данного вида Товара и обеспечивающей сохранность Товара при его транспортировке и хранении.</w:t>
      </w:r>
    </w:p>
    <w:p w14:paraId="18D32BEB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3.7. Товар должен отвечать требованиям качества, безопасности жизни и здоровья, а также иным требованиям, предъявляемым к данному виду Товара, в т.ч. сертификации, международным нормам безопасности и иметь сертификат соответствия. </w:t>
      </w:r>
    </w:p>
    <w:p w14:paraId="7848868C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3.8. Поставляемый Товар должен быть новым Товаром (товаром, который не был в употреблении, не использовался у Поставщика в качестве образца товара), свободным от прав третьих лиц.</w:t>
      </w:r>
    </w:p>
    <w:p w14:paraId="115EA133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3.9. При исполнении контракта по согласованию Государственного Заказчика с Поставщиком допускается поставка Товара, качество и функциональные характеристики (потребительские свойства) которых являются улучшенными по сравнению с качеством и соответствующими функциональными характеристиками, указанными в Контракте.</w:t>
      </w:r>
    </w:p>
    <w:p w14:paraId="765ACA36" w14:textId="77777777" w:rsidR="009C2565" w:rsidRDefault="009C2565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14:paraId="140C6BA9" w14:textId="77777777" w:rsidR="009C2565" w:rsidRDefault="00CE4D32">
      <w:pPr>
        <w:spacing w:after="0" w:line="240" w:lineRule="auto"/>
        <w:jc w:val="center"/>
        <w:rPr>
          <w:rStyle w:val="19"/>
          <w:rFonts w:ascii="Times New Roman" w:hAnsi="Times New Roman"/>
          <w:sz w:val="22"/>
        </w:rPr>
      </w:pPr>
      <w:r>
        <w:rPr>
          <w:rStyle w:val="19"/>
          <w:rFonts w:ascii="Times New Roman" w:hAnsi="Times New Roman"/>
          <w:sz w:val="22"/>
        </w:rPr>
        <w:t>4. Порядок приемки Товара</w:t>
      </w:r>
    </w:p>
    <w:p w14:paraId="3B8AF78E" w14:textId="77777777" w:rsidR="009C2565" w:rsidRDefault="009C2565">
      <w:pPr>
        <w:spacing w:after="0" w:line="240" w:lineRule="auto"/>
        <w:rPr>
          <w:rStyle w:val="19"/>
          <w:rFonts w:ascii="Times New Roman" w:hAnsi="Times New Roman"/>
          <w:sz w:val="8"/>
        </w:rPr>
      </w:pPr>
    </w:p>
    <w:p w14:paraId="5D47CF29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Поставщик не позднее 3 (трех) рабочих дней с даты поставки Товара, обязан предоставить Государственному Заказчику для подписания документ, подтверждающий поставку Товара, подписанный Поставщиком в 2 (двух) экземплярах.</w:t>
      </w:r>
    </w:p>
    <w:p w14:paraId="26E34A29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Приемка поставленного Товара на предмет соответствия объему, качеству, установленным в настоящем Контракте, осуществляется Государственным Заказчиком самостоятельно, без участия представителя Поставщика, в срок не более 20 (двадцати) рабочих дней после предоставления Поставщиком документа, указанного в п. 4.1 Контракта, путем проведения экспертизы.</w:t>
      </w:r>
    </w:p>
    <w:p w14:paraId="78A0E0CE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После проведения экспертизы в случае соответствия поставленного Товара требованиям Контракта, Государственный Заказчик, не позднее срока указанного в п. 4.2 Контракта, в одностороннем порядке составляет, подписывает и утверждает Акт по ф. 0510452. Акт по ф. 0510452 формируется на основании данных документов, предоставленных Поставщиком и подтверждающих поставку Товара.</w:t>
      </w:r>
    </w:p>
    <w:p w14:paraId="4EDD3DD7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Государственный Заказчик уведомляет Поставщика об утверждении в одностороннем порядке Акта по ф. 0510452 путем направления его в целях информирования о результатах приемки по телекоммуникационным каналам связи через систему электронного документооборота.</w:t>
      </w:r>
    </w:p>
    <w:p w14:paraId="189A3674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В отсутствие организационно-технической возможности обмена документами о приемке, указанной </w:t>
      </w:r>
      <w:r>
        <w:rPr>
          <w:rFonts w:ascii="Times New Roman" w:hAnsi="Times New Roman"/>
        </w:rPr>
        <w:br/>
        <w:t>в п. 4.4 Контракта, Государственный Заказчик направляет на электронный адрес Поставщика электронный Акт по ф. 0510452 или передает представителю Поставщика нарочно копию электронного Акта по ф. 0510452, сформированную на бумажном носителе.</w:t>
      </w:r>
    </w:p>
    <w:p w14:paraId="6F27AF58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В случае установления факта несоответствия результата исполнения Контракта требованиям Контракта, Государственный Заказчик направляет Поставщику мотивированный отказ в приемке с перечнем всех допущенных нарушений.</w:t>
      </w:r>
    </w:p>
    <w:p w14:paraId="607EAD71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Поставщик обязан устранить недостатки в течение 3 (трех) рабочих дней с момента получения уведомления. Расходы, связанные с устранением недостатков, несет Поставщик.</w:t>
      </w:r>
    </w:p>
    <w:p w14:paraId="76D0A63C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 Датой приемки поставленного Товара считается дата утверждения Государственным Заказчиком Акта </w:t>
      </w:r>
      <w:r>
        <w:rPr>
          <w:rFonts w:ascii="Times New Roman" w:hAnsi="Times New Roman"/>
        </w:rPr>
        <w:br/>
        <w:t>по ф. 0510452.</w:t>
      </w:r>
    </w:p>
    <w:p w14:paraId="3D863200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4.9. Стороны признают обязательную юридическую силу Акта по ф. 0510452, подписанного Государственным Заказчиком в одностороннем порядке.</w:t>
      </w:r>
    </w:p>
    <w:p w14:paraId="6038FA8C" w14:textId="77777777" w:rsidR="009C2565" w:rsidRDefault="009C2565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14:paraId="04F0B0D1" w14:textId="77777777" w:rsidR="009C2565" w:rsidRDefault="00CE4D3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Ответственность Сторон</w:t>
      </w:r>
    </w:p>
    <w:p w14:paraId="20BC013E" w14:textId="77777777" w:rsidR="009C2565" w:rsidRDefault="009C2565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p w14:paraId="67886DA7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В случае неисполнения или ненадлежащего исполнения Сторонами обязательств, предусмотренных Контрактом, Стороны несут ответственность в соответствии с действующим законодательством РФ, </w:t>
      </w:r>
      <w:r>
        <w:rPr>
          <w:rFonts w:ascii="Times New Roman" w:hAnsi="Times New Roman"/>
        </w:rPr>
        <w:br/>
        <w:t xml:space="preserve">ст. 34 Федерального закона и Правилами, утвержденными постановлением Правительства РФ </w:t>
      </w:r>
      <w:r>
        <w:rPr>
          <w:rFonts w:ascii="Times New Roman" w:hAnsi="Times New Roman"/>
        </w:rPr>
        <w:br/>
        <w:t>от 30 августа 2017 г. № 1042.</w:t>
      </w:r>
    </w:p>
    <w:p w14:paraId="77E3A077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Государственный Заказчик вправе удержать сумму неустойки (штрафа, пени) из суммы денежных средств, подлежащих перечислению Поставщику в счет оплаты исполненных по Контракту обязательств.</w:t>
      </w:r>
    </w:p>
    <w:p w14:paraId="728FFEA5" w14:textId="77777777" w:rsidR="009C2565" w:rsidRDefault="009C2565">
      <w:pPr>
        <w:spacing w:after="0"/>
        <w:jc w:val="both"/>
        <w:rPr>
          <w:rFonts w:ascii="Times New Roman" w:hAnsi="Times New Roman"/>
          <w:sz w:val="8"/>
        </w:rPr>
      </w:pPr>
    </w:p>
    <w:p w14:paraId="1929053E" w14:textId="77777777" w:rsidR="009C2565" w:rsidRDefault="00CE4D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/>
        </w:rPr>
        <w:t>6. Прочие условия</w:t>
      </w:r>
    </w:p>
    <w:p w14:paraId="55BAD465" w14:textId="77777777" w:rsidR="009C2565" w:rsidRDefault="009C2565">
      <w:pPr>
        <w:spacing w:after="0" w:line="240" w:lineRule="auto"/>
        <w:jc w:val="center"/>
        <w:rPr>
          <w:rFonts w:ascii="Times New Roman" w:hAnsi="Times New Roman"/>
          <w:sz w:val="8"/>
        </w:rPr>
      </w:pPr>
    </w:p>
    <w:p w14:paraId="7B72FB5B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При заключении и исполнении Контракта изменение его условий не допускается, за исключением случаев, предусмотренных статьей 34 и статьей 95 Федерального закона. Допускается расторжение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РФ.</w:t>
      </w:r>
    </w:p>
    <w:p w14:paraId="0521DC01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Во всем, что не предусмотрено настоящим Контрактом, Стороны руководствуются действующим законодательством РФ.</w:t>
      </w:r>
    </w:p>
    <w:p w14:paraId="7F01D545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Споры и разногласия, возникающие при исполнении настоящего Контракта, разрешаются путем переговоров между Сторонами. В противном случае они передаются на рассмотрение в Арбитражный суд Кемеровской области.</w:t>
      </w:r>
    </w:p>
    <w:p w14:paraId="045FC024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Настоящий Контракт составлен в двух экземплярах, имеющих равную юридическую силу, по одному для каждой из Сторон.</w:t>
      </w:r>
    </w:p>
    <w:p w14:paraId="685AD328" w14:textId="0352D54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Ответственное лицо за исполнение Контракта со Стороны Государственного Заказчика: </w:t>
      </w:r>
      <w:r w:rsidR="00DE05CB" w:rsidRPr="00DE05CB">
        <w:rPr>
          <w:rFonts w:ascii="Times New Roman" w:hAnsi="Times New Roman"/>
        </w:rPr>
        <w:t>Главный специалист</w:t>
      </w:r>
      <w:r w:rsidR="00DE05CB">
        <w:rPr>
          <w:rFonts w:ascii="Times New Roman" w:hAnsi="Times New Roman"/>
        </w:rPr>
        <w:t xml:space="preserve"> о</w:t>
      </w:r>
      <w:r w:rsidR="00DE05CB" w:rsidRPr="00DE05CB">
        <w:rPr>
          <w:rFonts w:ascii="Times New Roman" w:hAnsi="Times New Roman"/>
        </w:rPr>
        <w:t>тдел</w:t>
      </w:r>
      <w:r w:rsidR="00DE05CB">
        <w:rPr>
          <w:rFonts w:ascii="Times New Roman" w:hAnsi="Times New Roman"/>
        </w:rPr>
        <w:t>а</w:t>
      </w:r>
      <w:r w:rsidR="00DE05CB" w:rsidRPr="00DE05CB">
        <w:rPr>
          <w:rFonts w:ascii="Times New Roman" w:hAnsi="Times New Roman"/>
        </w:rPr>
        <w:t xml:space="preserve"> связи и </w:t>
      </w:r>
      <w:proofErr w:type="spellStart"/>
      <w:r w:rsidR="00DE05CB" w:rsidRPr="00DE05CB">
        <w:rPr>
          <w:rFonts w:ascii="Times New Roman" w:hAnsi="Times New Roman"/>
        </w:rPr>
        <w:t>телерадиокоммуникаций</w:t>
      </w:r>
      <w:proofErr w:type="spellEnd"/>
      <w:r w:rsidR="00DE05CB">
        <w:rPr>
          <w:rFonts w:ascii="Times New Roman" w:hAnsi="Times New Roman"/>
        </w:rPr>
        <w:t xml:space="preserve"> </w:t>
      </w:r>
      <w:r w:rsidR="00DE05CB" w:rsidRPr="00DE05CB">
        <w:rPr>
          <w:rFonts w:ascii="Times New Roman" w:hAnsi="Times New Roman"/>
        </w:rPr>
        <w:t>Семученков Леонид Александрович</w:t>
      </w:r>
    </w:p>
    <w:p w14:paraId="7F639A91" w14:textId="77777777" w:rsidR="009C2565" w:rsidRDefault="00CE4D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Ответственное лицо за исполнение Контракта со Стороны Поставщика – </w:t>
      </w:r>
    </w:p>
    <w:p w14:paraId="2B2DA23D" w14:textId="77777777" w:rsidR="009C2565" w:rsidRDefault="00CE4D32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6.7. Все приложения являются неотъемлемой частью Контракта:</w:t>
      </w:r>
    </w:p>
    <w:p w14:paraId="10B5D7DA" w14:textId="77777777" w:rsidR="009C2565" w:rsidRDefault="00CE4D32">
      <w:pPr>
        <w:tabs>
          <w:tab w:val="left" w:pos="8931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№1 - Спецификация.</w:t>
      </w:r>
    </w:p>
    <w:p w14:paraId="2B2689EF" w14:textId="77777777" w:rsidR="009C2565" w:rsidRDefault="009C2565">
      <w:pPr>
        <w:tabs>
          <w:tab w:val="left" w:pos="8931"/>
        </w:tabs>
        <w:spacing w:after="0"/>
        <w:jc w:val="both"/>
        <w:rPr>
          <w:rFonts w:ascii="Times New Roman" w:hAnsi="Times New Roman"/>
        </w:rPr>
      </w:pPr>
    </w:p>
    <w:p w14:paraId="00865119" w14:textId="77777777" w:rsidR="009C2565" w:rsidRDefault="009C2565">
      <w:pPr>
        <w:sectPr w:rsidR="009C2565">
          <w:pgSz w:w="11906" w:h="16838"/>
          <w:pgMar w:top="720" w:right="720" w:bottom="720" w:left="720" w:header="708" w:footer="708" w:gutter="0"/>
          <w:cols w:space="720"/>
        </w:sectPr>
      </w:pPr>
    </w:p>
    <w:tbl>
      <w:tblPr>
        <w:tblStyle w:val="af0"/>
        <w:tblpPr w:leftFromText="180" w:rightFromText="180" w:vertAnchor="text" w:horzAnchor="margin" w:tblpY="537"/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9C2565" w14:paraId="727DEF61" w14:textId="77777777">
        <w:trPr>
          <w:trHeight w:val="3534"/>
        </w:trPr>
        <w:tc>
          <w:tcPr>
            <w:tcW w:w="5341" w:type="dxa"/>
          </w:tcPr>
          <w:p w14:paraId="3BE1D332" w14:textId="77777777" w:rsidR="009C2565" w:rsidRDefault="00CE4D32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ПОСТАВЩИК:</w:t>
            </w:r>
          </w:p>
          <w:p w14:paraId="616FF7F6" w14:textId="77777777" w:rsidR="009C2565" w:rsidRDefault="009C2565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341" w:type="dxa"/>
          </w:tcPr>
          <w:p w14:paraId="1F8872A8" w14:textId="77777777" w:rsidR="009C2565" w:rsidRDefault="00CE4D32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ГОСУДАРСТВЕННЫЙ ЗАКАЗЧИК:</w:t>
            </w:r>
          </w:p>
          <w:p w14:paraId="50A36C26" w14:textId="77777777" w:rsidR="009C2565" w:rsidRDefault="00CE4D32">
            <w:pPr>
              <w:tabs>
                <w:tab w:val="left" w:pos="3402"/>
                <w:tab w:val="left" w:pos="6521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ГКУ «Хозкомплекс АПК»</w:t>
            </w:r>
          </w:p>
          <w:p w14:paraId="2878D4D5" w14:textId="77777777" w:rsidR="009C2565" w:rsidRDefault="00CE4D32">
            <w:pPr>
              <w:tabs>
                <w:tab w:val="left" w:pos="3402"/>
                <w:tab w:val="left" w:pos="65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Юр. адрес: 650000, г. Кемерово, пр. Советский, 62</w:t>
            </w:r>
          </w:p>
          <w:p w14:paraId="3E89BFDA" w14:textId="77777777" w:rsidR="009C2565" w:rsidRDefault="00CE4D32">
            <w:pPr>
              <w:tabs>
                <w:tab w:val="left" w:pos="3402"/>
                <w:tab w:val="left" w:pos="65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Почт. адрес: 650064, г. Кемерово, пр. Советский, 62</w:t>
            </w:r>
          </w:p>
          <w:p w14:paraId="4591EB2E" w14:textId="77777777" w:rsidR="009C2565" w:rsidRDefault="00CE4D32">
            <w:pPr>
              <w:ind w:right="-88"/>
              <w:jc w:val="both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Получатель платежа:</w:t>
            </w:r>
          </w:p>
          <w:p w14:paraId="09F82D83" w14:textId="77777777" w:rsidR="009C2565" w:rsidRDefault="00CE4D32">
            <w:pPr>
              <w:tabs>
                <w:tab w:val="left" w:pos="3402"/>
                <w:tab w:val="left" w:pos="65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4205119484 / КПП 420501001</w:t>
            </w:r>
          </w:p>
          <w:p w14:paraId="10F6C05A" w14:textId="77777777" w:rsidR="009C2565" w:rsidRDefault="00CE4D32">
            <w:pPr>
              <w:ind w:right="-8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МИНФИН КУЗБАССА (ГКУ «Хозкомплекс АПК»    </w:t>
            </w:r>
          </w:p>
          <w:p w14:paraId="653DF44A" w14:textId="77777777" w:rsidR="009C2565" w:rsidRDefault="00CE4D32">
            <w:pPr>
              <w:ind w:right="-8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л/с 03392003700)</w:t>
            </w:r>
          </w:p>
          <w:p w14:paraId="14D1B28C" w14:textId="77777777" w:rsidR="009C2565" w:rsidRDefault="00CE4D32">
            <w:pPr>
              <w:ind w:right="-88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Банковские реквизиты:</w:t>
            </w:r>
          </w:p>
          <w:p w14:paraId="4BBB5B68" w14:textId="77777777" w:rsidR="009C2565" w:rsidRDefault="00CE4D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ОКЦ № 5 </w:t>
            </w:r>
            <w:proofErr w:type="spellStart"/>
            <w:r>
              <w:rPr>
                <w:rFonts w:ascii="Times New Roman" w:hAnsi="Times New Roman"/>
                <w:sz w:val="20"/>
              </w:rPr>
              <w:t>СибГУ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Банка России//УФК</w:t>
            </w:r>
          </w:p>
          <w:p w14:paraId="6DAE879C" w14:textId="77777777" w:rsidR="009C2565" w:rsidRDefault="00CE4D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Кемеровской области – Кузбассу, г Кемерово</w:t>
            </w:r>
          </w:p>
          <w:p w14:paraId="5B955BEA" w14:textId="77777777" w:rsidR="009C2565" w:rsidRDefault="00CE4D32">
            <w:pPr>
              <w:ind w:right="-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 013207212</w:t>
            </w:r>
          </w:p>
          <w:p w14:paraId="0BF3FDBF" w14:textId="77777777" w:rsidR="009C2565" w:rsidRDefault="00CE4D32">
            <w:pPr>
              <w:tabs>
                <w:tab w:val="left" w:pos="3402"/>
                <w:tab w:val="left" w:pos="65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р/с 03221643320000003900</w:t>
            </w:r>
          </w:p>
          <w:p w14:paraId="2A5A44C8" w14:textId="77777777" w:rsidR="009C2565" w:rsidRDefault="00CE4D32">
            <w:pPr>
              <w:tabs>
                <w:tab w:val="left" w:pos="3402"/>
                <w:tab w:val="left" w:pos="65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к/с 40102810745370000032</w:t>
            </w:r>
          </w:p>
          <w:p w14:paraId="640D6F91" w14:textId="77777777" w:rsidR="009C2565" w:rsidRDefault="00CE4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тел.36-40-51, 36-37-74,   hozAko@ako.ru</w:t>
            </w:r>
          </w:p>
        </w:tc>
      </w:tr>
    </w:tbl>
    <w:p w14:paraId="6455570B" w14:textId="77777777" w:rsidR="009C2565" w:rsidRDefault="00CE4D3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7. Адреса, банковские реквизиты и подписи Сторон:</w:t>
      </w:r>
    </w:p>
    <w:p w14:paraId="38F9361C" w14:textId="77777777" w:rsidR="009C2565" w:rsidRDefault="009C2565">
      <w:pPr>
        <w:spacing w:after="0"/>
        <w:rPr>
          <w:rFonts w:ascii="Times New Roman" w:hAnsi="Times New Roman"/>
          <w:b/>
        </w:rPr>
      </w:pPr>
      <w:bookmarkStart w:id="1" w:name="_Hlk40962247"/>
    </w:p>
    <w:p w14:paraId="4B9DA657" w14:textId="77777777" w:rsidR="009C2565" w:rsidRDefault="00CE4D3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Поставщик :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Государственный Заказчик:</w:t>
      </w:r>
    </w:p>
    <w:p w14:paraId="7A032D18" w14:textId="77777777" w:rsidR="009C2565" w:rsidRDefault="009C2565">
      <w:pPr>
        <w:spacing w:after="0"/>
        <w:jc w:val="both"/>
        <w:rPr>
          <w:rFonts w:ascii="Times New Roman" w:hAnsi="Times New Roman"/>
          <w:b/>
          <w:sz w:val="18"/>
        </w:rPr>
      </w:pPr>
    </w:p>
    <w:p w14:paraId="66E5FB96" w14:textId="77777777" w:rsidR="009C2565" w:rsidRDefault="009C2565">
      <w:pPr>
        <w:spacing w:after="0"/>
        <w:jc w:val="both"/>
        <w:rPr>
          <w:rFonts w:ascii="Times New Roman" w:hAnsi="Times New Roman"/>
          <w:b/>
          <w:sz w:val="18"/>
        </w:rPr>
      </w:pPr>
    </w:p>
    <w:p w14:paraId="1FF18BBA" w14:textId="77777777" w:rsidR="009C2565" w:rsidRDefault="00CE4D32">
      <w:pPr>
        <w:pStyle w:val="a8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</w:rPr>
        <w:t>_________________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__________________</w:t>
      </w:r>
      <w:r>
        <w:rPr>
          <w:rFonts w:ascii="Times New Roman" w:hAnsi="Times New Roman"/>
        </w:rPr>
        <w:t>В.В. Андриянов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  <w:sz w:val="18"/>
        </w:rPr>
        <w:t xml:space="preserve">                                                                                    (подпись)                                                                                                         (подпись)</w:t>
      </w:r>
    </w:p>
    <w:p w14:paraId="108A1712" w14:textId="77777777" w:rsidR="009C2565" w:rsidRDefault="00CE4D32">
      <w:pPr>
        <w:pStyle w:val="a8"/>
        <w:tabs>
          <w:tab w:val="center" w:pos="5233"/>
        </w:tabs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м. п.</w:t>
      </w:r>
      <w:r>
        <w:rPr>
          <w:rFonts w:ascii="Times New Roman" w:hAnsi="Times New Roman"/>
          <w:sz w:val="18"/>
        </w:rPr>
        <w:tab/>
        <w:t xml:space="preserve">                 </w:t>
      </w:r>
      <w:proofErr w:type="spellStart"/>
      <w:r>
        <w:rPr>
          <w:rFonts w:ascii="Times New Roman" w:hAnsi="Times New Roman"/>
          <w:sz w:val="18"/>
        </w:rPr>
        <w:t>м.п</w:t>
      </w:r>
      <w:proofErr w:type="spellEnd"/>
      <w:r>
        <w:rPr>
          <w:rFonts w:ascii="Times New Roman" w:hAnsi="Times New Roman"/>
          <w:sz w:val="18"/>
        </w:rPr>
        <w:t>.</w:t>
      </w:r>
    </w:p>
    <w:p w14:paraId="1CA3BF5E" w14:textId="77777777" w:rsidR="009C2565" w:rsidRDefault="00CE4D32">
      <w:pPr>
        <w:pStyle w:val="a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bookmarkEnd w:id="1"/>
    </w:p>
    <w:p w14:paraId="50F14AF8" w14:textId="77777777" w:rsidR="009C2565" w:rsidRDefault="009C2565">
      <w:pPr>
        <w:spacing w:after="0"/>
        <w:jc w:val="right"/>
        <w:rPr>
          <w:rFonts w:ascii="Times New Roman" w:hAnsi="Times New Roman"/>
          <w:sz w:val="18"/>
        </w:rPr>
      </w:pPr>
    </w:p>
    <w:p w14:paraId="53D5F36B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51E83C37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555AFCD8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1EA2D5C5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67EF9E3C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6E96626C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1A4AC864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41F6613F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23FD7B37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4E6CB1D7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3AEF5C2C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0BAFE060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753F74ED" w14:textId="77777777" w:rsidR="009C2565" w:rsidRDefault="009C2565">
      <w:pPr>
        <w:spacing w:after="0"/>
        <w:jc w:val="right"/>
        <w:rPr>
          <w:rFonts w:ascii="Times New Roman" w:hAnsi="Times New Roman"/>
          <w:sz w:val="24"/>
        </w:rPr>
      </w:pPr>
    </w:p>
    <w:p w14:paraId="6E4CB4E4" w14:textId="77777777" w:rsidR="009C2565" w:rsidRDefault="009C2565">
      <w:pPr>
        <w:spacing w:after="0"/>
        <w:rPr>
          <w:rFonts w:ascii="Times New Roman" w:hAnsi="Times New Roman"/>
          <w:sz w:val="24"/>
        </w:rPr>
      </w:pPr>
    </w:p>
    <w:p w14:paraId="0FC47868" w14:textId="77777777" w:rsidR="009C2565" w:rsidRDefault="00CE4D3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</w:t>
      </w:r>
    </w:p>
    <w:p w14:paraId="7F4BDEB5" w14:textId="77777777" w:rsidR="009C2565" w:rsidRDefault="00CE4D3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Государственному контракту № ДО______________</w:t>
      </w:r>
    </w:p>
    <w:p w14:paraId="1CABB70C" w14:textId="77777777" w:rsidR="009C2565" w:rsidRDefault="00CE4D3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«_______»_________________ 2026 г.</w:t>
      </w:r>
    </w:p>
    <w:p w14:paraId="029A136A" w14:textId="77777777" w:rsidR="009C2565" w:rsidRDefault="009C2565">
      <w:pPr>
        <w:spacing w:after="0"/>
        <w:jc w:val="center"/>
        <w:rPr>
          <w:rFonts w:ascii="Times New Roman" w:hAnsi="Times New Roman"/>
          <w:sz w:val="24"/>
        </w:rPr>
      </w:pPr>
    </w:p>
    <w:p w14:paraId="6BE78AFE" w14:textId="77777777" w:rsidR="009C2565" w:rsidRDefault="009C2565">
      <w:pPr>
        <w:spacing w:after="0"/>
        <w:jc w:val="center"/>
        <w:rPr>
          <w:rFonts w:ascii="Times New Roman" w:hAnsi="Times New Roman"/>
          <w:sz w:val="24"/>
        </w:rPr>
      </w:pPr>
    </w:p>
    <w:p w14:paraId="2CCC290A" w14:textId="77777777" w:rsidR="009C2565" w:rsidRDefault="009C2565">
      <w:pPr>
        <w:spacing w:after="0"/>
        <w:jc w:val="center"/>
        <w:rPr>
          <w:rFonts w:ascii="Times New Roman" w:hAnsi="Times New Roman"/>
          <w:sz w:val="24"/>
        </w:rPr>
      </w:pPr>
    </w:p>
    <w:p w14:paraId="2F4F2B4B" w14:textId="77777777" w:rsidR="009C2565" w:rsidRDefault="009C2565">
      <w:pPr>
        <w:spacing w:after="0"/>
        <w:jc w:val="center"/>
        <w:rPr>
          <w:rFonts w:ascii="Times New Roman" w:hAnsi="Times New Roman"/>
        </w:rPr>
      </w:pPr>
    </w:p>
    <w:p w14:paraId="0B3C9ABD" w14:textId="77777777" w:rsidR="009C2565" w:rsidRDefault="009C2565">
      <w:pPr>
        <w:spacing w:after="0"/>
        <w:jc w:val="center"/>
        <w:rPr>
          <w:rFonts w:ascii="Times New Roman" w:hAnsi="Times New Roman"/>
        </w:rPr>
      </w:pPr>
    </w:p>
    <w:p w14:paraId="2F090ADF" w14:textId="77777777" w:rsidR="009C2565" w:rsidRDefault="00CE4D3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СПЕЦИФИКАЦИЯ</w:t>
      </w:r>
    </w:p>
    <w:p w14:paraId="08F2C80F" w14:textId="77777777" w:rsidR="009C2565" w:rsidRDefault="00CE4D32">
      <w:pPr>
        <w:pStyle w:val="ae"/>
        <w:ind w:right="48"/>
        <w:contextualSpacing/>
        <w:rPr>
          <w:sz w:val="22"/>
        </w:rPr>
      </w:pPr>
      <w:r>
        <w:rPr>
          <w:sz w:val="22"/>
        </w:rPr>
        <w:t>на поставку товара</w:t>
      </w:r>
    </w:p>
    <w:p w14:paraId="64F1A005" w14:textId="77777777" w:rsidR="009C2565" w:rsidRDefault="009C2565">
      <w:pPr>
        <w:pStyle w:val="ae"/>
        <w:ind w:right="48"/>
        <w:contextualSpacing/>
        <w:rPr>
          <w:sz w:val="22"/>
        </w:rPr>
      </w:pPr>
    </w:p>
    <w:p w14:paraId="2494BEFA" w14:textId="77777777" w:rsidR="009C2565" w:rsidRDefault="009C2565">
      <w:pPr>
        <w:pStyle w:val="ae"/>
        <w:ind w:right="48"/>
        <w:contextualSpacing/>
        <w:rPr>
          <w:sz w:val="22"/>
        </w:rPr>
      </w:pPr>
    </w:p>
    <w:p w14:paraId="796F4A85" w14:textId="77777777" w:rsidR="009C2565" w:rsidRDefault="009C2565">
      <w:pPr>
        <w:pStyle w:val="ae"/>
        <w:ind w:right="48"/>
        <w:contextualSpacing/>
        <w:rPr>
          <w:sz w:val="22"/>
        </w:rPr>
      </w:pPr>
    </w:p>
    <w:tbl>
      <w:tblPr>
        <w:tblStyle w:val="1f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6"/>
        <w:gridCol w:w="2674"/>
        <w:gridCol w:w="2439"/>
        <w:gridCol w:w="1559"/>
        <w:gridCol w:w="992"/>
        <w:gridCol w:w="709"/>
        <w:gridCol w:w="1134"/>
        <w:gridCol w:w="1134"/>
      </w:tblGrid>
      <w:tr w:rsidR="009C2565" w14:paraId="17D5F0E2" w14:textId="77777777" w:rsidTr="00CA49BA">
        <w:tc>
          <w:tcPr>
            <w:tcW w:w="416" w:type="dxa"/>
            <w:tcBorders>
              <w:bottom w:val="single" w:sz="4" w:space="0" w:color="000000"/>
            </w:tcBorders>
          </w:tcPr>
          <w:p w14:paraId="3D8AB805" w14:textId="77777777" w:rsidR="009C2565" w:rsidRDefault="009C256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74" w:type="dxa"/>
            <w:tcBorders>
              <w:bottom w:val="single" w:sz="2" w:space="0" w:color="000000"/>
            </w:tcBorders>
          </w:tcPr>
          <w:p w14:paraId="0DC25A48" w14:textId="77777777" w:rsidR="009C2565" w:rsidRDefault="00CE4D3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w="2439" w:type="dxa"/>
            <w:tcBorders>
              <w:bottom w:val="single" w:sz="2" w:space="0" w:color="000000"/>
            </w:tcBorders>
          </w:tcPr>
          <w:p w14:paraId="740E340D" w14:textId="77777777" w:rsidR="009C2565" w:rsidRDefault="00CE4D3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 Товара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5FEFC3E4" w14:textId="77777777" w:rsidR="009C2565" w:rsidRDefault="00CE4D3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ОКПД 2</w:t>
            </w: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0C3AF4B2" w14:textId="77777777" w:rsidR="009C2565" w:rsidRDefault="00CE4D3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  <w:p w14:paraId="4CCA1599" w14:textId="77777777" w:rsidR="009C2565" w:rsidRDefault="00CE4D3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изм.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7FAB6C9D" w14:textId="77777777" w:rsidR="009C2565" w:rsidRDefault="00CE4D3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6E72C1A9" w14:textId="77777777" w:rsidR="009C2565" w:rsidRDefault="00CE4D3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Цена за ед.,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37C6FB3" w14:textId="77777777" w:rsidR="009C2565" w:rsidRDefault="00CE4D32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</w:p>
        </w:tc>
      </w:tr>
      <w:tr w:rsidR="009C2565" w:rsidRPr="00000D2D" w14:paraId="074EA06B" w14:textId="77777777" w:rsidTr="00CA49BA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86D330" w14:textId="77777777" w:rsidR="009C2565" w:rsidRDefault="00CE4D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609E0C" w14:textId="172796E5" w:rsidR="009C2565" w:rsidRPr="00000D2D" w:rsidRDefault="00000D2D">
            <w:pPr>
              <w:rPr>
                <w:rFonts w:ascii="Times New Roman" w:hAnsi="Times New Roman"/>
                <w:lang w:val="en-US"/>
              </w:rPr>
            </w:pPr>
            <w:r w:rsidRPr="00000D2D">
              <w:rPr>
                <w:rFonts w:ascii="Times New Roman" w:hAnsi="Times New Roman"/>
              </w:rPr>
              <w:t>Модуль</w:t>
            </w:r>
            <w:r w:rsidRPr="00000D2D">
              <w:rPr>
                <w:rFonts w:ascii="Times New Roman" w:hAnsi="Times New Roman"/>
                <w:lang w:val="en-US"/>
              </w:rPr>
              <w:t xml:space="preserve"> </w:t>
            </w:r>
            <w:r w:rsidRPr="00000D2D">
              <w:rPr>
                <w:rFonts w:ascii="Times New Roman" w:hAnsi="Times New Roman"/>
              </w:rPr>
              <w:t>управления</w:t>
            </w:r>
            <w:r w:rsidRPr="00000D2D">
              <w:rPr>
                <w:rFonts w:ascii="Times New Roman" w:hAnsi="Times New Roman"/>
                <w:lang w:val="en-US"/>
              </w:rPr>
              <w:t xml:space="preserve"> Neptun Smart </w:t>
            </w:r>
            <w:r>
              <w:rPr>
                <w:rFonts w:ascii="Times New Roman" w:hAnsi="Times New Roman"/>
                <w:lang w:val="en-US"/>
              </w:rPr>
              <w:t xml:space="preserve">+ </w:t>
            </w:r>
            <w:r w:rsidRPr="00000D2D">
              <w:rPr>
                <w:rFonts w:ascii="Times New Roman" w:hAnsi="Times New Roman"/>
                <w:lang w:val="en-US"/>
              </w:rPr>
              <w:t>Special Edition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4CA129" w14:textId="3A85D6DF" w:rsidR="00700482" w:rsidRDefault="00700482" w:rsidP="00700482">
            <w:pPr>
              <w:rPr>
                <w:rFonts w:ascii="Times New Roman" w:hAnsi="Times New Roman"/>
                <w:color w:val="4B4F58"/>
              </w:rPr>
            </w:pPr>
            <w:r w:rsidRPr="00700482">
              <w:rPr>
                <w:rFonts w:ascii="Times New Roman" w:hAnsi="Times New Roman"/>
                <w:color w:val="4B4F58"/>
              </w:rPr>
              <w:t xml:space="preserve">Максимальное количество проводных датчиков - 80 шт. Максимальное количество </w:t>
            </w:r>
            <w:proofErr w:type="spellStart"/>
            <w:r w:rsidRPr="00700482">
              <w:rPr>
                <w:rFonts w:ascii="Times New Roman" w:hAnsi="Times New Roman"/>
                <w:color w:val="4B4F58"/>
              </w:rPr>
              <w:t>радиодатчиков</w:t>
            </w:r>
            <w:proofErr w:type="spellEnd"/>
            <w:r w:rsidRPr="00700482">
              <w:rPr>
                <w:rFonts w:ascii="Times New Roman" w:hAnsi="Times New Roman"/>
                <w:color w:val="4B4F58"/>
              </w:rPr>
              <w:t xml:space="preserve"> - 50 шт. Максимальное количество кранов </w:t>
            </w:r>
            <w:r>
              <w:rPr>
                <w:rFonts w:ascii="Times New Roman" w:hAnsi="Times New Roman"/>
                <w:color w:val="4B4F58"/>
              </w:rPr>
              <w:t>-</w:t>
            </w:r>
            <w:r w:rsidRPr="00700482">
              <w:rPr>
                <w:rFonts w:ascii="Times New Roman" w:hAnsi="Times New Roman"/>
                <w:color w:val="4B4F58"/>
              </w:rPr>
              <w:t>8</w:t>
            </w:r>
            <w:r>
              <w:rPr>
                <w:rFonts w:ascii="Times New Roman" w:hAnsi="Times New Roman"/>
                <w:color w:val="4B4F58"/>
              </w:rPr>
              <w:t>шт.</w:t>
            </w:r>
          </w:p>
          <w:p w14:paraId="2D8FFD1E" w14:textId="07EE2857" w:rsidR="00700482" w:rsidRDefault="00700482" w:rsidP="00700482">
            <w:pPr>
              <w:rPr>
                <w:rFonts w:ascii="Times New Roman" w:hAnsi="Times New Roman"/>
                <w:color w:val="4B4F58"/>
              </w:rPr>
            </w:pPr>
            <w:r w:rsidRPr="00700482">
              <w:rPr>
                <w:rFonts w:ascii="Times New Roman" w:hAnsi="Times New Roman"/>
                <w:color w:val="4B4F58"/>
              </w:rPr>
              <w:t xml:space="preserve"> </w:t>
            </w:r>
            <w:proofErr w:type="spellStart"/>
            <w:r w:rsidRPr="00700482">
              <w:rPr>
                <w:rFonts w:ascii="Times New Roman" w:hAnsi="Times New Roman"/>
                <w:color w:val="4B4F58"/>
              </w:rPr>
              <w:t>Автопроворот</w:t>
            </w:r>
            <w:proofErr w:type="spellEnd"/>
            <w:r w:rsidRPr="00700482">
              <w:rPr>
                <w:rFonts w:ascii="Times New Roman" w:hAnsi="Times New Roman"/>
                <w:color w:val="4B4F58"/>
              </w:rPr>
              <w:t xml:space="preserve"> кранов для самоочистки Поддержка двух линий кранов </w:t>
            </w:r>
          </w:p>
          <w:p w14:paraId="4DE8F78E" w14:textId="77777777" w:rsidR="00700482" w:rsidRDefault="00700482" w:rsidP="00700482">
            <w:pPr>
              <w:rPr>
                <w:rFonts w:ascii="Times New Roman" w:hAnsi="Times New Roman"/>
                <w:color w:val="4B4F58"/>
              </w:rPr>
            </w:pPr>
            <w:r w:rsidRPr="00700482">
              <w:rPr>
                <w:rFonts w:ascii="Times New Roman" w:hAnsi="Times New Roman"/>
                <w:color w:val="4B4F58"/>
              </w:rPr>
              <w:t xml:space="preserve">Сухой контакт, </w:t>
            </w:r>
            <w:r w:rsidRPr="00700482">
              <w:rPr>
                <w:rFonts w:ascii="Times New Roman" w:hAnsi="Times New Roman"/>
                <w:color w:val="4B4F58"/>
                <w:lang w:val="en-US"/>
              </w:rPr>
              <w:t>Modbus</w:t>
            </w:r>
            <w:r w:rsidRPr="00700482">
              <w:rPr>
                <w:rFonts w:ascii="Times New Roman" w:hAnsi="Times New Roman"/>
                <w:color w:val="4B4F58"/>
              </w:rPr>
              <w:t xml:space="preserve"> </w:t>
            </w:r>
            <w:r w:rsidRPr="00700482">
              <w:rPr>
                <w:rFonts w:ascii="Times New Roman" w:hAnsi="Times New Roman"/>
                <w:color w:val="4B4F58"/>
                <w:lang w:val="en-US"/>
              </w:rPr>
              <w:t>TCP</w:t>
            </w:r>
            <w:r w:rsidRPr="00700482">
              <w:rPr>
                <w:rFonts w:ascii="Times New Roman" w:hAnsi="Times New Roman"/>
                <w:color w:val="4B4F58"/>
              </w:rPr>
              <w:t xml:space="preserve"> </w:t>
            </w:r>
          </w:p>
          <w:p w14:paraId="3E5A8A59" w14:textId="7D6DD2E8" w:rsidR="00700482" w:rsidRDefault="00700482" w:rsidP="00700482">
            <w:pPr>
              <w:rPr>
                <w:rFonts w:ascii="Times New Roman" w:hAnsi="Times New Roman"/>
                <w:color w:val="4B4F58"/>
              </w:rPr>
            </w:pPr>
            <w:r w:rsidRPr="00700482">
              <w:rPr>
                <w:rFonts w:ascii="Times New Roman" w:hAnsi="Times New Roman"/>
                <w:color w:val="4B4F58"/>
              </w:rPr>
              <w:t xml:space="preserve">Мобильное приложение </w:t>
            </w:r>
            <w:r w:rsidRPr="00700482">
              <w:rPr>
                <w:rFonts w:ascii="Times New Roman" w:hAnsi="Times New Roman"/>
                <w:color w:val="4B4F58"/>
                <w:lang w:val="en-US"/>
              </w:rPr>
              <w:t>Tuya</w:t>
            </w:r>
            <w:r w:rsidRPr="00700482">
              <w:rPr>
                <w:rFonts w:ascii="Times New Roman" w:hAnsi="Times New Roman"/>
                <w:color w:val="4B4F58"/>
              </w:rPr>
              <w:t xml:space="preserve"> </w:t>
            </w:r>
            <w:r w:rsidRPr="00700482">
              <w:rPr>
                <w:rFonts w:ascii="Times New Roman" w:hAnsi="Times New Roman"/>
                <w:color w:val="4B4F58"/>
                <w:lang w:val="en-US"/>
              </w:rPr>
              <w:t>Smart</w:t>
            </w:r>
            <w:r w:rsidRPr="00700482">
              <w:rPr>
                <w:rFonts w:ascii="Times New Roman" w:hAnsi="Times New Roman"/>
                <w:color w:val="4B4F58"/>
              </w:rPr>
              <w:t xml:space="preserve"> </w:t>
            </w:r>
            <w:r w:rsidRPr="00700482">
              <w:rPr>
                <w:rFonts w:ascii="Times New Roman" w:hAnsi="Times New Roman"/>
                <w:color w:val="4B4F58"/>
                <w:lang w:val="en-US"/>
              </w:rPr>
              <w:t>Life</w:t>
            </w:r>
          </w:p>
          <w:p w14:paraId="30314303" w14:textId="1BD72285" w:rsidR="00700482" w:rsidRPr="00700482" w:rsidRDefault="00700482" w:rsidP="00700482">
            <w:pPr>
              <w:rPr>
                <w:rFonts w:ascii="Times New Roman" w:hAnsi="Times New Roman"/>
                <w:color w:val="4B4F58"/>
              </w:rPr>
            </w:pPr>
            <w:r>
              <w:rPr>
                <w:rFonts w:ascii="Times New Roman" w:hAnsi="Times New Roman"/>
                <w:color w:val="4B4F58"/>
              </w:rPr>
              <w:t>У</w:t>
            </w:r>
            <w:r w:rsidRPr="00700482">
              <w:rPr>
                <w:rFonts w:ascii="Times New Roman" w:hAnsi="Times New Roman"/>
                <w:color w:val="4B4F58"/>
              </w:rPr>
              <w:t>чета счетчиков</w:t>
            </w:r>
            <w:r>
              <w:rPr>
                <w:rFonts w:ascii="Times New Roman" w:hAnsi="Times New Roman"/>
                <w:color w:val="4B4F58"/>
              </w:rPr>
              <w:t xml:space="preserve"> </w:t>
            </w:r>
            <w:r w:rsidRPr="00700482">
              <w:rPr>
                <w:rFonts w:ascii="Times New Roman" w:hAnsi="Times New Roman"/>
                <w:color w:val="4B4F58"/>
              </w:rPr>
              <w:t xml:space="preserve">расхода воды </w:t>
            </w:r>
          </w:p>
          <w:p w14:paraId="30DA54FE" w14:textId="2754096E" w:rsidR="00700482" w:rsidRPr="00700482" w:rsidRDefault="00700482" w:rsidP="00700482">
            <w:pPr>
              <w:rPr>
                <w:rFonts w:ascii="Times New Roman" w:hAnsi="Times New Roman"/>
                <w:color w:val="4B4F58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FB6DAA" w14:textId="6715D57A" w:rsidR="009C2565" w:rsidRPr="00000D2D" w:rsidRDefault="00000D2D">
            <w:pPr>
              <w:outlineLvl w:val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26.30.11.19</w:t>
            </w:r>
            <w:r w:rsidR="00553E6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AAE0FC" w14:textId="6941CF99" w:rsidR="009C2565" w:rsidRPr="00000D2D" w:rsidRDefault="00000D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85EF4D" w14:textId="1CC615FF" w:rsidR="009C2565" w:rsidRPr="00000D2D" w:rsidRDefault="00000D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D3A28F4" w14:textId="21372C86" w:rsidR="009C2565" w:rsidRPr="00000D2D" w:rsidRDefault="009C256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41D329" w14:textId="5B7E8EBF" w:rsidR="009C2565" w:rsidRPr="00000D2D" w:rsidRDefault="009C2565">
            <w:pPr>
              <w:rPr>
                <w:rFonts w:ascii="Times New Roman" w:hAnsi="Times New Roman"/>
              </w:rPr>
            </w:pPr>
          </w:p>
        </w:tc>
      </w:tr>
      <w:tr w:rsidR="00B91D84" w14:paraId="044891CF" w14:textId="77777777" w:rsidTr="00CA49BA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6B806EF" w14:textId="225A1989" w:rsidR="00B91D84" w:rsidRPr="00000D2D" w:rsidRDefault="00000D2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CEEEB9E" w14:textId="5933B610" w:rsidR="00B91D84" w:rsidRDefault="0070666F">
            <w:pPr>
              <w:rPr>
                <w:rFonts w:ascii="Times New Roman" w:hAnsi="Times New Roman"/>
              </w:rPr>
            </w:pPr>
            <w:r w:rsidRPr="0070666F">
              <w:rPr>
                <w:rFonts w:ascii="Times New Roman" w:hAnsi="Times New Roman"/>
              </w:rPr>
              <w:t xml:space="preserve">Внешнее резервное питание </w:t>
            </w:r>
            <w:proofErr w:type="spellStart"/>
            <w:r w:rsidRPr="0070666F">
              <w:rPr>
                <w:rFonts w:ascii="Times New Roman" w:hAnsi="Times New Roman"/>
              </w:rPr>
              <w:t>Neptun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DC5410" w14:textId="32412410" w:rsidR="00B91D84" w:rsidRDefault="005B5D66" w:rsidP="005B5D66">
            <w:pPr>
              <w:rPr>
                <w:rFonts w:ascii="Times New Roman" w:hAnsi="Times New Roman"/>
                <w:color w:val="4B4F58"/>
              </w:rPr>
            </w:pPr>
            <w:r w:rsidRPr="005B5D66">
              <w:rPr>
                <w:rFonts w:ascii="Times New Roman" w:hAnsi="Times New Roman"/>
                <w:color w:val="4B4F58"/>
              </w:rPr>
              <w:t>Назначение:</w:t>
            </w:r>
            <w:r>
              <w:rPr>
                <w:rFonts w:ascii="Times New Roman" w:hAnsi="Times New Roman"/>
                <w:color w:val="4B4F58"/>
              </w:rPr>
              <w:t xml:space="preserve"> </w:t>
            </w:r>
            <w:r w:rsidRPr="005B5D66">
              <w:rPr>
                <w:rFonts w:ascii="Times New Roman" w:hAnsi="Times New Roman"/>
                <w:color w:val="4B4F58"/>
              </w:rPr>
              <w:t>для систем контроля протечки воды</w:t>
            </w:r>
          </w:p>
          <w:p w14:paraId="7A6F9C4B" w14:textId="77777777" w:rsidR="005B5D66" w:rsidRDefault="005B5D66" w:rsidP="005B5D66">
            <w:pPr>
              <w:rPr>
                <w:rFonts w:ascii="Times New Roman" w:hAnsi="Times New Roman"/>
                <w:color w:val="4B4F58"/>
              </w:rPr>
            </w:pPr>
            <w:r w:rsidRPr="005B5D66">
              <w:rPr>
                <w:rFonts w:ascii="Times New Roman" w:hAnsi="Times New Roman"/>
                <w:color w:val="4B4F58"/>
              </w:rPr>
              <w:t>Вид:</w:t>
            </w:r>
            <w:r>
              <w:rPr>
                <w:rFonts w:ascii="Times New Roman" w:hAnsi="Times New Roman"/>
                <w:color w:val="4B4F58"/>
              </w:rPr>
              <w:t xml:space="preserve"> </w:t>
            </w:r>
            <w:r w:rsidRPr="005B5D66">
              <w:rPr>
                <w:rFonts w:ascii="Times New Roman" w:hAnsi="Times New Roman"/>
                <w:color w:val="4B4F58"/>
              </w:rPr>
              <w:t>блок питания</w:t>
            </w:r>
          </w:p>
          <w:p w14:paraId="1248FFAD" w14:textId="3A2FD947" w:rsidR="005B5D66" w:rsidRDefault="005B5D66" w:rsidP="005B5D66">
            <w:pPr>
              <w:rPr>
                <w:rFonts w:ascii="Times New Roman" w:hAnsi="Times New Roman"/>
                <w:color w:val="4B4F58"/>
              </w:rPr>
            </w:pPr>
            <w:r w:rsidRPr="005B5D66">
              <w:rPr>
                <w:rFonts w:ascii="Times New Roman" w:hAnsi="Times New Roman"/>
                <w:color w:val="4B4F58"/>
              </w:rPr>
              <w:t xml:space="preserve">Номинальный </w:t>
            </w:r>
            <w:r>
              <w:rPr>
                <w:rFonts w:ascii="Times New Roman" w:hAnsi="Times New Roman"/>
                <w:color w:val="4B4F58"/>
              </w:rPr>
              <w:t>в</w:t>
            </w:r>
            <w:r w:rsidRPr="005B5D66">
              <w:rPr>
                <w:rFonts w:ascii="Times New Roman" w:hAnsi="Times New Roman"/>
                <w:color w:val="4B4F58"/>
              </w:rPr>
              <w:t>ыходной ток: 2А</w:t>
            </w:r>
          </w:p>
          <w:p w14:paraId="0FEBA001" w14:textId="77777777" w:rsidR="005B5D66" w:rsidRPr="005B5D66" w:rsidRDefault="005B5D66" w:rsidP="005B5D66">
            <w:pPr>
              <w:rPr>
                <w:rFonts w:ascii="Times New Roman" w:hAnsi="Times New Roman"/>
                <w:color w:val="4B4F58"/>
              </w:rPr>
            </w:pPr>
            <w:r w:rsidRPr="005B5D66">
              <w:rPr>
                <w:rFonts w:ascii="Times New Roman" w:hAnsi="Times New Roman"/>
                <w:color w:val="4B4F58"/>
              </w:rPr>
              <w:t>Входное напряжение</w:t>
            </w:r>
          </w:p>
          <w:p w14:paraId="5D65F7A1" w14:textId="77777777" w:rsidR="005B5D66" w:rsidRPr="005B5D66" w:rsidRDefault="005B5D66" w:rsidP="005B5D66">
            <w:pPr>
              <w:rPr>
                <w:rFonts w:ascii="Times New Roman" w:hAnsi="Times New Roman"/>
                <w:color w:val="4B4F58"/>
              </w:rPr>
            </w:pPr>
            <w:r w:rsidRPr="005B5D66">
              <w:rPr>
                <w:rFonts w:ascii="Times New Roman" w:hAnsi="Times New Roman"/>
                <w:color w:val="4B4F58"/>
              </w:rPr>
              <w:t>постоянное 12В</w:t>
            </w:r>
          </w:p>
          <w:p w14:paraId="2BD9B298" w14:textId="77777777" w:rsidR="005B5D66" w:rsidRPr="005B5D66" w:rsidRDefault="005B5D66" w:rsidP="005B5D66">
            <w:pPr>
              <w:rPr>
                <w:rFonts w:ascii="Times New Roman" w:hAnsi="Times New Roman"/>
                <w:color w:val="4B4F58"/>
              </w:rPr>
            </w:pPr>
            <w:r w:rsidRPr="005B5D66">
              <w:rPr>
                <w:rFonts w:ascii="Times New Roman" w:hAnsi="Times New Roman"/>
                <w:color w:val="4B4F58"/>
              </w:rPr>
              <w:t>Выходное напряжение</w:t>
            </w:r>
          </w:p>
          <w:p w14:paraId="2A152BC9" w14:textId="77777777" w:rsidR="005B5D66" w:rsidRDefault="005B5D66" w:rsidP="005B5D66">
            <w:pPr>
              <w:rPr>
                <w:rFonts w:ascii="Times New Roman" w:hAnsi="Times New Roman"/>
                <w:color w:val="4B4F58"/>
              </w:rPr>
            </w:pPr>
            <w:r w:rsidRPr="005B5D66">
              <w:rPr>
                <w:rFonts w:ascii="Times New Roman" w:hAnsi="Times New Roman"/>
                <w:color w:val="4B4F58"/>
              </w:rPr>
              <w:t>постоянное 12В</w:t>
            </w:r>
          </w:p>
          <w:p w14:paraId="57E54F53" w14:textId="77777777" w:rsidR="005B5D66" w:rsidRDefault="005B5D66" w:rsidP="005B5D66">
            <w:pPr>
              <w:rPr>
                <w:rFonts w:ascii="Times New Roman" w:hAnsi="Times New Roman"/>
                <w:color w:val="4B4F58"/>
              </w:rPr>
            </w:pPr>
            <w:r w:rsidRPr="005B5D66">
              <w:rPr>
                <w:rFonts w:ascii="Times New Roman" w:hAnsi="Times New Roman"/>
                <w:color w:val="4B4F58"/>
              </w:rPr>
              <w:t xml:space="preserve">Рабочая температура: </w:t>
            </w:r>
          </w:p>
          <w:p w14:paraId="24D202B6" w14:textId="772B64B0" w:rsidR="005B5D66" w:rsidRPr="005B5D66" w:rsidRDefault="005B5D66" w:rsidP="005B5D66">
            <w:pPr>
              <w:rPr>
                <w:rFonts w:ascii="Times New Roman" w:hAnsi="Times New Roman"/>
                <w:color w:val="4B4F58"/>
              </w:rPr>
            </w:pPr>
            <w:r w:rsidRPr="005B5D66">
              <w:rPr>
                <w:rFonts w:ascii="Times New Roman" w:hAnsi="Times New Roman"/>
                <w:color w:val="4B4F58"/>
              </w:rPr>
              <w:t xml:space="preserve">-20 - +65 </w:t>
            </w:r>
            <w:r>
              <w:rPr>
                <w:rFonts w:ascii="Times New Roman" w:hAnsi="Times New Roman"/>
                <w:color w:val="4B4F58"/>
              </w:rPr>
              <w:t>º</w:t>
            </w:r>
            <w:r w:rsidRPr="005B5D66">
              <w:rPr>
                <w:rFonts w:ascii="Times New Roman" w:hAnsi="Times New Roman"/>
                <w:color w:val="4B4F58"/>
              </w:rPr>
              <w:t>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7BED2C4" w14:textId="275877B2" w:rsidR="00B91D84" w:rsidRDefault="0070666F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26.20.40.111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A86A17" w14:textId="338BF2B6" w:rsidR="00B91D84" w:rsidRDefault="0070666F">
            <w:pPr>
              <w:rPr>
                <w:rFonts w:ascii="Times New Roman" w:hAnsi="Times New Roman"/>
              </w:rPr>
            </w:pPr>
            <w:r w:rsidRPr="0070666F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DFAD9BB" w14:textId="783206E1" w:rsidR="00B91D84" w:rsidRDefault="00706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7FD1EC" w14:textId="7C1F0EA9" w:rsidR="00B91D84" w:rsidRDefault="00B91D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A50F4C" w14:textId="5CB3E32D" w:rsidR="00B91D84" w:rsidRDefault="00B91D84">
            <w:pPr>
              <w:rPr>
                <w:rFonts w:ascii="Times New Roman" w:hAnsi="Times New Roman"/>
              </w:rPr>
            </w:pPr>
          </w:p>
        </w:tc>
      </w:tr>
      <w:tr w:rsidR="00B91D84" w14:paraId="3FA5C9C2" w14:textId="77777777" w:rsidTr="00CA49BA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C5CCFF1" w14:textId="7592648C" w:rsidR="00B91D84" w:rsidRPr="00000D2D" w:rsidRDefault="00000D2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A21E8C" w14:textId="11FA72BF" w:rsidR="00B91D84" w:rsidRPr="0070666F" w:rsidRDefault="0070666F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0666F">
              <w:rPr>
                <w:rFonts w:ascii="Times New Roman" w:hAnsi="Times New Roman"/>
              </w:rPr>
              <w:t>Радиодатчик</w:t>
            </w:r>
            <w:proofErr w:type="spellEnd"/>
            <w:r w:rsidRPr="0070666F">
              <w:rPr>
                <w:rFonts w:ascii="Times New Roman" w:hAnsi="Times New Roman"/>
                <w:lang w:val="en-US"/>
              </w:rPr>
              <w:t xml:space="preserve"> </w:t>
            </w:r>
            <w:r w:rsidRPr="0070666F">
              <w:rPr>
                <w:rFonts w:ascii="Times New Roman" w:hAnsi="Times New Roman"/>
              </w:rPr>
              <w:t>контроля</w:t>
            </w:r>
            <w:r w:rsidRPr="0070666F">
              <w:rPr>
                <w:rFonts w:ascii="Times New Roman" w:hAnsi="Times New Roman"/>
                <w:lang w:val="en-US"/>
              </w:rPr>
              <w:t xml:space="preserve"> </w:t>
            </w:r>
            <w:r w:rsidRPr="0070666F">
              <w:rPr>
                <w:rFonts w:ascii="Times New Roman" w:hAnsi="Times New Roman"/>
              </w:rPr>
              <w:t>протечки</w:t>
            </w:r>
            <w:r w:rsidRPr="0070666F">
              <w:rPr>
                <w:rFonts w:ascii="Times New Roman" w:hAnsi="Times New Roman"/>
                <w:lang w:val="en-US"/>
              </w:rPr>
              <w:t xml:space="preserve"> </w:t>
            </w:r>
            <w:r w:rsidRPr="0070666F">
              <w:rPr>
                <w:rFonts w:ascii="Times New Roman" w:hAnsi="Times New Roman"/>
              </w:rPr>
              <w:t>воды</w:t>
            </w:r>
            <w:r w:rsidRPr="0070666F">
              <w:rPr>
                <w:rFonts w:ascii="Times New Roman" w:hAnsi="Times New Roman"/>
                <w:lang w:val="en-US"/>
              </w:rPr>
              <w:t xml:space="preserve"> Neptun Smart SE LoRa </w:t>
            </w:r>
            <w:proofErr w:type="spellStart"/>
            <w:r w:rsidRPr="0070666F">
              <w:rPr>
                <w:rFonts w:ascii="Times New Roman" w:hAnsi="Times New Roman"/>
                <w:lang w:val="en-US"/>
              </w:rPr>
              <w:t>LongLife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3126CA" w14:textId="7EDF8940" w:rsidR="00B91D84" w:rsidRDefault="005B5D66">
            <w:pPr>
              <w:rPr>
                <w:rFonts w:ascii="Times New Roman" w:hAnsi="Times New Roman"/>
                <w:color w:val="4B4F58"/>
              </w:rPr>
            </w:pPr>
            <w:r>
              <w:rPr>
                <w:rFonts w:ascii="Times New Roman" w:hAnsi="Times New Roman"/>
                <w:color w:val="4B4F58"/>
              </w:rPr>
              <w:t>Д</w:t>
            </w:r>
            <w:r w:rsidRPr="005B5D66">
              <w:rPr>
                <w:rFonts w:ascii="Times New Roman" w:hAnsi="Times New Roman"/>
                <w:color w:val="4B4F58"/>
              </w:rPr>
              <w:t xml:space="preserve">альность радиосвязи: до 3000 метров </w:t>
            </w:r>
          </w:p>
          <w:p w14:paraId="41B2C236" w14:textId="77777777" w:rsidR="00C309FB" w:rsidRDefault="00C309FB">
            <w:pPr>
              <w:rPr>
                <w:rFonts w:ascii="Times New Roman" w:hAnsi="Times New Roman"/>
                <w:color w:val="4B4F58"/>
              </w:rPr>
            </w:pPr>
            <w:r w:rsidRPr="00C309FB">
              <w:rPr>
                <w:rFonts w:ascii="Times New Roman" w:hAnsi="Times New Roman"/>
                <w:color w:val="4B4F58"/>
              </w:rPr>
              <w:t>Частота радиоканала: 869 МГц.</w:t>
            </w:r>
          </w:p>
          <w:p w14:paraId="5B6D29A8" w14:textId="77777777" w:rsidR="005B5D66" w:rsidRDefault="00C309FB">
            <w:pPr>
              <w:rPr>
                <w:rFonts w:ascii="Times New Roman" w:hAnsi="Times New Roman"/>
                <w:color w:val="4B4F58"/>
              </w:rPr>
            </w:pPr>
            <w:r w:rsidRPr="00C309FB">
              <w:rPr>
                <w:rFonts w:ascii="Times New Roman" w:hAnsi="Times New Roman"/>
                <w:color w:val="4B4F58"/>
              </w:rPr>
              <w:t>Время срабатывания: не более 4 секунд</w:t>
            </w:r>
          </w:p>
          <w:p w14:paraId="1BF84EAE" w14:textId="77777777" w:rsidR="00C309FB" w:rsidRDefault="00C309FB">
            <w:pPr>
              <w:rPr>
                <w:rFonts w:ascii="Times New Roman" w:hAnsi="Times New Roman"/>
                <w:color w:val="4B4F58"/>
              </w:rPr>
            </w:pPr>
            <w:r w:rsidRPr="00C309FB">
              <w:rPr>
                <w:rFonts w:ascii="Times New Roman" w:hAnsi="Times New Roman"/>
                <w:color w:val="4B4F58"/>
              </w:rPr>
              <w:t>Степень защиты: IP67</w:t>
            </w:r>
          </w:p>
          <w:p w14:paraId="097AE470" w14:textId="77459418" w:rsidR="00C309FB" w:rsidRPr="00C309FB" w:rsidRDefault="00C309FB">
            <w:pPr>
              <w:rPr>
                <w:rFonts w:ascii="Times New Roman" w:hAnsi="Times New Roman"/>
                <w:color w:val="4B4F58"/>
              </w:rPr>
            </w:pPr>
            <w:r w:rsidRPr="00C309FB">
              <w:rPr>
                <w:rFonts w:ascii="Times New Roman" w:hAnsi="Times New Roman"/>
                <w:color w:val="4B4F58"/>
              </w:rPr>
              <w:t>Питание: два элемента AAA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A9A4EAA" w14:textId="2DB402CD" w:rsidR="00B91D84" w:rsidRPr="00553E6B" w:rsidRDefault="0070666F">
            <w:pPr>
              <w:outlineLvl w:val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26.51.</w:t>
            </w:r>
            <w:r w:rsidR="00553E6B">
              <w:rPr>
                <w:rFonts w:ascii="Times New Roman" w:hAnsi="Times New Roman"/>
                <w:lang w:val="en-US"/>
              </w:rPr>
              <w:t>66.190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C8AF85" w14:textId="0B0E776D" w:rsidR="00B91D84" w:rsidRDefault="0070666F">
            <w:pPr>
              <w:rPr>
                <w:rFonts w:ascii="Times New Roman" w:hAnsi="Times New Roman"/>
              </w:rPr>
            </w:pPr>
            <w:r w:rsidRPr="0070666F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A023A09" w14:textId="1FACE7BD" w:rsidR="00B91D84" w:rsidRDefault="007066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79585E" w14:textId="79510466" w:rsidR="00B91D84" w:rsidRDefault="00B91D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43FD39C" w14:textId="4E825704" w:rsidR="00B91D84" w:rsidRDefault="00B91D84">
            <w:pPr>
              <w:rPr>
                <w:rFonts w:ascii="Times New Roman" w:hAnsi="Times New Roman"/>
              </w:rPr>
            </w:pPr>
          </w:p>
        </w:tc>
      </w:tr>
      <w:tr w:rsidR="00B91D84" w14:paraId="1E746415" w14:textId="77777777" w:rsidTr="00CA49BA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31F4D2" w14:textId="0C284F84" w:rsidR="00B91D84" w:rsidRPr="00000D2D" w:rsidRDefault="00000D2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89E6C5" w14:textId="49BC3CE9" w:rsidR="00B91D84" w:rsidRDefault="00CA49BA" w:rsidP="00CA49BA">
            <w:pPr>
              <w:rPr>
                <w:rFonts w:ascii="Times New Roman" w:hAnsi="Times New Roman"/>
              </w:rPr>
            </w:pPr>
            <w:r w:rsidRPr="00CA49BA">
              <w:rPr>
                <w:rFonts w:ascii="Times New Roman" w:hAnsi="Times New Roman"/>
              </w:rPr>
              <w:t xml:space="preserve">Бокс для </w:t>
            </w:r>
            <w:proofErr w:type="spellStart"/>
            <w:r w:rsidRPr="00CA49BA">
              <w:rPr>
                <w:rFonts w:ascii="Times New Roman" w:hAnsi="Times New Roman"/>
              </w:rPr>
              <w:t>внутрипольного</w:t>
            </w:r>
            <w:proofErr w:type="spellEnd"/>
            <w:r w:rsidRPr="00CA49BA">
              <w:rPr>
                <w:rFonts w:ascii="Times New Roman" w:hAnsi="Times New Roman"/>
              </w:rPr>
              <w:t xml:space="preserve"> монтажа датчиков протечки </w:t>
            </w:r>
            <w:proofErr w:type="spellStart"/>
            <w:r w:rsidRPr="00CA49BA">
              <w:rPr>
                <w:rFonts w:ascii="Times New Roman" w:hAnsi="Times New Roman"/>
              </w:rPr>
              <w:t>Neptun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226E50" w14:textId="77777777" w:rsidR="00B91D84" w:rsidRDefault="0049234F">
            <w:pPr>
              <w:rPr>
                <w:rFonts w:ascii="Times New Roman" w:hAnsi="Times New Roman"/>
                <w:color w:val="4B4F58"/>
              </w:rPr>
            </w:pPr>
            <w:r w:rsidRPr="0049234F">
              <w:rPr>
                <w:rFonts w:ascii="Times New Roman" w:hAnsi="Times New Roman"/>
                <w:color w:val="4B4F58"/>
              </w:rPr>
              <w:t>Область</w:t>
            </w:r>
            <w:r>
              <w:rPr>
                <w:rFonts w:ascii="Times New Roman" w:hAnsi="Times New Roman"/>
                <w:color w:val="4B4F58"/>
              </w:rPr>
              <w:t xml:space="preserve">: </w:t>
            </w:r>
            <w:r w:rsidRPr="0049234F">
              <w:rPr>
                <w:rFonts w:ascii="Times New Roman" w:hAnsi="Times New Roman"/>
                <w:color w:val="4B4F58"/>
              </w:rPr>
              <w:t>применения:</w:t>
            </w:r>
            <w:r>
              <w:rPr>
                <w:rFonts w:ascii="Times New Roman" w:hAnsi="Times New Roman"/>
                <w:color w:val="4B4F58"/>
              </w:rPr>
              <w:t xml:space="preserve"> </w:t>
            </w:r>
            <w:r w:rsidRPr="0049234F">
              <w:rPr>
                <w:rFonts w:ascii="Times New Roman" w:hAnsi="Times New Roman"/>
                <w:color w:val="4B4F58"/>
              </w:rPr>
              <w:t>водоснабжение (системы защиты от протечек).</w:t>
            </w:r>
          </w:p>
          <w:p w14:paraId="07490003" w14:textId="77777777" w:rsidR="0049234F" w:rsidRDefault="0049234F">
            <w:pPr>
              <w:rPr>
                <w:rFonts w:ascii="Times New Roman" w:hAnsi="Times New Roman"/>
                <w:color w:val="4B4F58"/>
              </w:rPr>
            </w:pPr>
            <w:r w:rsidRPr="0049234F">
              <w:rPr>
                <w:rFonts w:ascii="Times New Roman" w:hAnsi="Times New Roman"/>
                <w:color w:val="4B4F58"/>
              </w:rPr>
              <w:t>Материал корпуса:</w:t>
            </w:r>
            <w:r>
              <w:rPr>
                <w:rFonts w:ascii="Times New Roman" w:hAnsi="Times New Roman"/>
                <w:color w:val="4B4F58"/>
              </w:rPr>
              <w:t xml:space="preserve"> </w:t>
            </w:r>
            <w:r w:rsidRPr="0049234F">
              <w:rPr>
                <w:rFonts w:ascii="Times New Roman" w:hAnsi="Times New Roman"/>
                <w:color w:val="4B4F58"/>
              </w:rPr>
              <w:t>ударопрочный полимер (пластик)</w:t>
            </w:r>
            <w:r>
              <w:rPr>
                <w:rFonts w:ascii="Times New Roman" w:hAnsi="Times New Roman"/>
                <w:color w:val="4B4F58"/>
              </w:rPr>
              <w:t>.</w:t>
            </w:r>
          </w:p>
          <w:p w14:paraId="7E09CF6D" w14:textId="1D42C7C4" w:rsidR="0049234F" w:rsidRDefault="0049234F">
            <w:pPr>
              <w:rPr>
                <w:rFonts w:ascii="Times New Roman" w:hAnsi="Times New Roman"/>
                <w:color w:val="4B4F58"/>
              </w:rPr>
            </w:pPr>
            <w:r w:rsidRPr="0049234F">
              <w:rPr>
                <w:rFonts w:ascii="Times New Roman" w:hAnsi="Times New Roman"/>
                <w:color w:val="4B4F58"/>
              </w:rPr>
              <w:t>Тип монтажа:</w:t>
            </w:r>
            <w:r>
              <w:rPr>
                <w:rFonts w:ascii="Times New Roman" w:hAnsi="Times New Roman"/>
                <w:color w:val="4B4F5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B4F58"/>
              </w:rPr>
              <w:t>в</w:t>
            </w:r>
            <w:r w:rsidRPr="0049234F">
              <w:rPr>
                <w:rFonts w:ascii="Times New Roman" w:hAnsi="Times New Roman"/>
                <w:color w:val="4B4F58"/>
              </w:rPr>
              <w:t>нутрипольны</w:t>
            </w:r>
            <w:r>
              <w:rPr>
                <w:rFonts w:ascii="Times New Roman" w:hAnsi="Times New Roman"/>
                <w:color w:val="4B4F58"/>
              </w:rPr>
              <w:t>й</w:t>
            </w:r>
            <w:proofErr w:type="spellEnd"/>
            <w:r>
              <w:rPr>
                <w:rFonts w:ascii="Times New Roman" w:hAnsi="Times New Roman"/>
                <w:color w:val="4B4F58"/>
              </w:rPr>
              <w:t xml:space="preserve"> </w:t>
            </w:r>
          </w:p>
          <w:p w14:paraId="71153387" w14:textId="0769A91C" w:rsidR="0049234F" w:rsidRDefault="0049234F">
            <w:pPr>
              <w:rPr>
                <w:rFonts w:ascii="Times New Roman" w:hAnsi="Times New Roman"/>
                <w:color w:val="4B4F58"/>
              </w:rPr>
            </w:pPr>
            <w:r>
              <w:rPr>
                <w:rFonts w:ascii="Times New Roman" w:hAnsi="Times New Roman"/>
                <w:color w:val="4B4F58"/>
              </w:rPr>
              <w:t>Внешний диаметр: 79 мм</w:t>
            </w:r>
          </w:p>
          <w:p w14:paraId="61FA5F6C" w14:textId="2BCB5954" w:rsidR="0049234F" w:rsidRDefault="0049234F">
            <w:pPr>
              <w:rPr>
                <w:rFonts w:ascii="Times New Roman" w:hAnsi="Times New Roman"/>
                <w:color w:val="4B4F58"/>
              </w:rPr>
            </w:pPr>
            <w:r>
              <w:rPr>
                <w:rFonts w:ascii="Times New Roman" w:hAnsi="Times New Roman"/>
                <w:color w:val="4B4F58"/>
              </w:rPr>
              <w:t>Высота: от 30 до 40мм</w:t>
            </w:r>
          </w:p>
          <w:p w14:paraId="21F1C147" w14:textId="2F4463B4" w:rsidR="0049234F" w:rsidRDefault="0049234F">
            <w:pPr>
              <w:rPr>
                <w:rFonts w:ascii="Times New Roman" w:hAnsi="Times New Roman"/>
                <w:color w:val="4B4F58"/>
              </w:rPr>
            </w:pPr>
            <w:r>
              <w:rPr>
                <w:rFonts w:ascii="Times New Roman" w:hAnsi="Times New Roman"/>
                <w:color w:val="4B4F58"/>
              </w:rPr>
              <w:t xml:space="preserve">Подходит для датчиков </w:t>
            </w:r>
          </w:p>
          <w:p w14:paraId="7266DC2B" w14:textId="434F4552" w:rsidR="0049234F" w:rsidRPr="00C309FB" w:rsidRDefault="0049234F">
            <w:pPr>
              <w:rPr>
                <w:rFonts w:ascii="Times New Roman" w:hAnsi="Times New Roman"/>
                <w:color w:val="4B4F58"/>
              </w:rPr>
            </w:pPr>
            <w:r>
              <w:rPr>
                <w:rFonts w:ascii="Times New Roman" w:hAnsi="Times New Roman"/>
                <w:color w:val="4B4F58"/>
              </w:rPr>
              <w:t xml:space="preserve">протечки </w:t>
            </w:r>
            <w:r w:rsidR="00C309FB">
              <w:rPr>
                <w:rFonts w:ascii="Times New Roman" w:hAnsi="Times New Roman"/>
                <w:color w:val="4B4F58"/>
                <w:lang w:val="en-US"/>
              </w:rPr>
              <w:t>Neptun</w:t>
            </w:r>
            <w:r w:rsidR="00C309FB">
              <w:rPr>
                <w:rFonts w:ascii="Times New Roman" w:hAnsi="Times New Roman"/>
                <w:color w:val="4B4F58"/>
              </w:rPr>
              <w:t>: проводные и беспроводные.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195E32" w14:textId="27D21BE5" w:rsidR="00B91D84" w:rsidRDefault="00CA49BA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22.29.29.190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3F98AE" w14:textId="08D0C30F" w:rsidR="00B91D84" w:rsidRDefault="0070666F">
            <w:pPr>
              <w:rPr>
                <w:rFonts w:ascii="Times New Roman" w:hAnsi="Times New Roman"/>
              </w:rPr>
            </w:pPr>
            <w:r w:rsidRPr="0070666F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D11013" w14:textId="0153A3C6" w:rsidR="00B91D84" w:rsidRDefault="00CA49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599C" w14:textId="32AC8B58" w:rsidR="00B91D84" w:rsidRDefault="00B91D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4146BB3" w14:textId="3422B5FD" w:rsidR="00B91D84" w:rsidRDefault="00B91D84">
            <w:pPr>
              <w:rPr>
                <w:rFonts w:ascii="Times New Roman" w:hAnsi="Times New Roman"/>
              </w:rPr>
            </w:pPr>
          </w:p>
        </w:tc>
      </w:tr>
      <w:tr w:rsidR="00B91D84" w14:paraId="59EEDA1A" w14:textId="77777777" w:rsidTr="00CA49BA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FA248E" w14:textId="017F29CA" w:rsidR="00B91D84" w:rsidRPr="00000D2D" w:rsidRDefault="00000D2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595F3C" w14:textId="76C701F9" w:rsidR="00B91D84" w:rsidRPr="00701D25" w:rsidRDefault="00CA49BA" w:rsidP="00CA49BA">
            <w:pPr>
              <w:rPr>
                <w:rFonts w:ascii="Times New Roman" w:hAnsi="Times New Roman"/>
                <w:lang w:val="en-US"/>
              </w:rPr>
            </w:pPr>
            <w:r w:rsidRPr="00CA49BA">
              <w:rPr>
                <w:rFonts w:ascii="Times New Roman" w:hAnsi="Times New Roman"/>
                <w:lang w:val="en-US"/>
              </w:rPr>
              <w:t>GSM-</w:t>
            </w:r>
            <w:r w:rsidRPr="00CA49BA">
              <w:rPr>
                <w:rFonts w:ascii="Times New Roman" w:hAnsi="Times New Roman"/>
              </w:rPr>
              <w:t>модуль</w:t>
            </w:r>
            <w:r w:rsidRPr="00CA49BA">
              <w:rPr>
                <w:rFonts w:ascii="Times New Roman" w:hAnsi="Times New Roman"/>
                <w:lang w:val="en-US"/>
              </w:rPr>
              <w:t xml:space="preserve"> </w:t>
            </w:r>
            <w:r w:rsidRPr="00CA49BA">
              <w:rPr>
                <w:rFonts w:ascii="Times New Roman" w:hAnsi="Times New Roman"/>
              </w:rPr>
              <w:t>для</w:t>
            </w:r>
            <w:r w:rsidRPr="00CA49BA">
              <w:rPr>
                <w:rFonts w:ascii="Times New Roman" w:hAnsi="Times New Roman"/>
                <w:lang w:val="en-US"/>
              </w:rPr>
              <w:t xml:space="preserve"> </w:t>
            </w:r>
            <w:r w:rsidRPr="00CA49BA">
              <w:rPr>
                <w:rFonts w:ascii="Times New Roman" w:hAnsi="Times New Roman"/>
              </w:rPr>
              <w:t>системы</w:t>
            </w:r>
            <w:r w:rsidRPr="00CA49BA">
              <w:rPr>
                <w:rFonts w:ascii="Times New Roman" w:hAnsi="Times New Roman"/>
                <w:lang w:val="en-US"/>
              </w:rPr>
              <w:t xml:space="preserve"> Neptun Smart CCU422-NEPTUNE/W/C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018FE06" w14:textId="77777777" w:rsidR="00C309FB" w:rsidRDefault="00C309FB" w:rsidP="00C309FB">
            <w:pPr>
              <w:rPr>
                <w:rFonts w:ascii="Times New Roman" w:hAnsi="Times New Roman"/>
                <w:color w:val="4B4F58"/>
              </w:rPr>
            </w:pPr>
            <w:r w:rsidRPr="00C309FB">
              <w:rPr>
                <w:rFonts w:ascii="Times New Roman" w:hAnsi="Times New Roman"/>
                <w:color w:val="4B4F58"/>
              </w:rPr>
              <w:t>Комплект поставки</w:t>
            </w:r>
            <w:r>
              <w:rPr>
                <w:rFonts w:ascii="Times New Roman" w:hAnsi="Times New Roman"/>
                <w:color w:val="4B4F58"/>
              </w:rPr>
              <w:t xml:space="preserve">: </w:t>
            </w:r>
            <w:r w:rsidRPr="00C309FB">
              <w:rPr>
                <w:rFonts w:ascii="Times New Roman" w:hAnsi="Times New Roman"/>
                <w:color w:val="4B4F58"/>
              </w:rPr>
              <w:t xml:space="preserve">GSM контроллер CCU422-NEPTUNE </w:t>
            </w:r>
            <w:r>
              <w:rPr>
                <w:rFonts w:ascii="Times New Roman" w:hAnsi="Times New Roman"/>
                <w:color w:val="4B4F58"/>
              </w:rPr>
              <w:t>-1шт</w:t>
            </w:r>
          </w:p>
          <w:p w14:paraId="4778EE4A" w14:textId="06BC47BE" w:rsidR="00C309FB" w:rsidRPr="00C309FB" w:rsidRDefault="00C309FB" w:rsidP="00C309FB">
            <w:pPr>
              <w:rPr>
                <w:rFonts w:ascii="Times New Roman" w:hAnsi="Times New Roman"/>
                <w:color w:val="4B4F58"/>
              </w:rPr>
            </w:pPr>
            <w:r w:rsidRPr="00C309FB">
              <w:rPr>
                <w:rFonts w:ascii="Times New Roman" w:hAnsi="Times New Roman"/>
                <w:color w:val="4B4F58"/>
              </w:rPr>
              <w:t>GSM антенна встроенная</w:t>
            </w:r>
          </w:p>
          <w:p w14:paraId="35745978" w14:textId="014E4A39" w:rsidR="00C309FB" w:rsidRPr="00C309FB" w:rsidRDefault="00C309FB" w:rsidP="00C309FB">
            <w:pPr>
              <w:rPr>
                <w:rFonts w:ascii="Times New Roman" w:hAnsi="Times New Roman"/>
                <w:color w:val="4B4F58"/>
              </w:rPr>
            </w:pPr>
            <w:r w:rsidRPr="00C309FB">
              <w:rPr>
                <w:rFonts w:ascii="Times New Roman" w:hAnsi="Times New Roman"/>
                <w:color w:val="4B4F58"/>
              </w:rPr>
              <w:t>Кабель USB</w:t>
            </w:r>
            <w:r>
              <w:rPr>
                <w:rFonts w:ascii="Times New Roman" w:hAnsi="Times New Roman"/>
                <w:color w:val="4B4F58"/>
              </w:rPr>
              <w:t xml:space="preserve"> -1шт</w:t>
            </w:r>
          </w:p>
          <w:p w14:paraId="4B992A95" w14:textId="77777777" w:rsidR="00C309FB" w:rsidRPr="00C309FB" w:rsidRDefault="00C309FB" w:rsidP="00C309FB">
            <w:pPr>
              <w:rPr>
                <w:rFonts w:ascii="Times New Roman" w:hAnsi="Times New Roman"/>
                <w:color w:val="4B4F58"/>
              </w:rPr>
            </w:pPr>
          </w:p>
          <w:p w14:paraId="6FA7602E" w14:textId="59D5CFEB" w:rsidR="00B91D84" w:rsidRDefault="00B91D84" w:rsidP="00C309FB">
            <w:pPr>
              <w:rPr>
                <w:rFonts w:ascii="Times New Roman" w:hAnsi="Times New Roman"/>
                <w:color w:val="4B4F58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21A752" w14:textId="3CC82382" w:rsidR="00B91D84" w:rsidRDefault="00CA49BA">
            <w:pPr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26.30.23.114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1CA9C4" w14:textId="071CD55D" w:rsidR="00B91D84" w:rsidRDefault="0070666F">
            <w:pPr>
              <w:rPr>
                <w:rFonts w:ascii="Times New Roman" w:hAnsi="Times New Roman"/>
              </w:rPr>
            </w:pPr>
            <w:r w:rsidRPr="0070666F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FA987CB" w14:textId="650705C5" w:rsidR="00B91D84" w:rsidRDefault="00CA49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5CB3B14" w14:textId="30BEEE01" w:rsidR="00B91D84" w:rsidRDefault="00B91D8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A66149" w14:textId="206A800B" w:rsidR="00B91D84" w:rsidRDefault="00B91D84">
            <w:pPr>
              <w:rPr>
                <w:rFonts w:ascii="Times New Roman" w:hAnsi="Times New Roman"/>
              </w:rPr>
            </w:pPr>
          </w:p>
        </w:tc>
      </w:tr>
      <w:tr w:rsidR="009C2565" w14:paraId="1B2245BA" w14:textId="77777777" w:rsidTr="00B91D84">
        <w:trPr>
          <w:trHeight w:val="525"/>
        </w:trPr>
        <w:tc>
          <w:tcPr>
            <w:tcW w:w="416" w:type="dxa"/>
          </w:tcPr>
          <w:p w14:paraId="6E6CD826" w14:textId="77777777" w:rsidR="009C2565" w:rsidRDefault="009C2565">
            <w:pPr>
              <w:spacing w:line="36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9507" w:type="dxa"/>
            <w:gridSpan w:val="6"/>
          </w:tcPr>
          <w:p w14:paraId="7CB35C31" w14:textId="77777777" w:rsidR="00CA49BA" w:rsidRDefault="00CA49BA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 w:rsidRPr="00CA49BA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60AD1B3F" w14:textId="25985738" w:rsidR="009C2565" w:rsidRPr="00CA49BA" w:rsidRDefault="00CA49BA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                                                                                                                    </w:t>
            </w:r>
            <w:r w:rsidRPr="00CA49B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CE4D32" w:rsidRPr="00CA49BA">
              <w:rPr>
                <w:rFonts w:ascii="Times New Roman" w:hAnsi="Times New Roman"/>
                <w:b/>
                <w:bCs/>
                <w:sz w:val="20"/>
              </w:rPr>
              <w:t>ИТОГО:</w:t>
            </w:r>
          </w:p>
        </w:tc>
        <w:tc>
          <w:tcPr>
            <w:tcW w:w="1134" w:type="dxa"/>
          </w:tcPr>
          <w:p w14:paraId="79700FF3" w14:textId="77777777" w:rsidR="00CA49BA" w:rsidRPr="00CA49BA" w:rsidRDefault="00CA49BA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sz w:val="20"/>
              </w:rPr>
            </w:pPr>
          </w:p>
          <w:p w14:paraId="6BFB1A06" w14:textId="5636DA85" w:rsidR="009C2565" w:rsidRPr="002518E4" w:rsidRDefault="009C2565">
            <w:pPr>
              <w:spacing w:line="360" w:lineRule="auto"/>
              <w:contextualSpacing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</w:tbl>
    <w:p w14:paraId="0CD9B9A1" w14:textId="77777777" w:rsidR="009C2565" w:rsidRDefault="009C2565">
      <w:pPr>
        <w:pStyle w:val="a8"/>
        <w:jc w:val="both"/>
        <w:rPr>
          <w:rFonts w:ascii="Times New Roman" w:hAnsi="Times New Roman"/>
          <w:sz w:val="24"/>
        </w:rPr>
      </w:pPr>
    </w:p>
    <w:p w14:paraId="17B30CCA" w14:textId="77777777" w:rsidR="009C2565" w:rsidRDefault="009C2565">
      <w:pPr>
        <w:pStyle w:val="a8"/>
        <w:jc w:val="both"/>
        <w:rPr>
          <w:rFonts w:ascii="Times New Roman" w:hAnsi="Times New Roman"/>
          <w:sz w:val="24"/>
        </w:rPr>
      </w:pPr>
    </w:p>
    <w:p w14:paraId="4AFE56CE" w14:textId="77777777" w:rsidR="009C2565" w:rsidRDefault="00CE4D32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Всего к оплате: </w:t>
      </w:r>
    </w:p>
    <w:p w14:paraId="1A550A3C" w14:textId="77777777" w:rsidR="009C2565" w:rsidRDefault="009C2565">
      <w:pPr>
        <w:spacing w:line="360" w:lineRule="auto"/>
        <w:contextualSpacing/>
        <w:rPr>
          <w:rFonts w:ascii="Times New Roman" w:hAnsi="Times New Roman"/>
        </w:rPr>
      </w:pPr>
    </w:p>
    <w:p w14:paraId="4B765AC4" w14:textId="77777777" w:rsidR="009C2565" w:rsidRDefault="009C2565">
      <w:pPr>
        <w:spacing w:line="360" w:lineRule="auto"/>
        <w:contextualSpacing/>
        <w:rPr>
          <w:rFonts w:ascii="Times New Roman" w:hAnsi="Times New Roman"/>
        </w:rPr>
      </w:pPr>
    </w:p>
    <w:p w14:paraId="1684E92C" w14:textId="3BD0FCC9" w:rsidR="009C2565" w:rsidRDefault="00DC4452">
      <w:pPr>
        <w:spacing w:line="36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Поставщик:</w:t>
      </w:r>
      <w:r w:rsidR="00CE4D32">
        <w:rPr>
          <w:rFonts w:ascii="Times New Roman" w:hAnsi="Times New Roman"/>
          <w:sz w:val="18"/>
        </w:rPr>
        <w:t xml:space="preserve"> </w:t>
      </w:r>
      <w:r w:rsidR="00CE4D32">
        <w:rPr>
          <w:rFonts w:ascii="Times New Roman" w:hAnsi="Times New Roman"/>
        </w:rPr>
        <w:t xml:space="preserve">  </w:t>
      </w:r>
      <w:r w:rsidR="00CE4D32"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 w:rsidR="00CE4D32">
        <w:rPr>
          <w:rFonts w:ascii="Times New Roman" w:hAnsi="Times New Roman"/>
        </w:rPr>
        <w:t>Государственный Заказчик:</w:t>
      </w:r>
    </w:p>
    <w:p w14:paraId="03F1F9E8" w14:textId="77777777" w:rsidR="009C2565" w:rsidRDefault="00CE4D32">
      <w:pPr>
        <w:pStyle w:val="a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_________________В</w:t>
      </w:r>
      <w:r>
        <w:rPr>
          <w:rFonts w:ascii="Times New Roman" w:hAnsi="Times New Roman"/>
        </w:rPr>
        <w:t>.В. Андриянов</w:t>
      </w:r>
      <w:r>
        <w:rPr>
          <w:rFonts w:ascii="Times New Roman" w:hAnsi="Times New Roman"/>
          <w:b/>
        </w:rPr>
        <w:t xml:space="preserve"> </w:t>
      </w:r>
    </w:p>
    <w:p w14:paraId="750CE03E" w14:textId="77777777" w:rsidR="009C2565" w:rsidRDefault="00CE4D32">
      <w:pPr>
        <w:pStyle w:val="a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(подпись)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                                    (подпись)</w:t>
      </w:r>
    </w:p>
    <w:p w14:paraId="0A0395C0" w14:textId="77777777" w:rsidR="009C2565" w:rsidRDefault="00CE4D32">
      <w:pPr>
        <w:pStyle w:val="a8"/>
        <w:rPr>
          <w:rFonts w:ascii="Times New Roman" w:hAnsi="Times New Roman"/>
          <w:sz w:val="18"/>
        </w:rPr>
      </w:pPr>
      <w:proofErr w:type="spellStart"/>
      <w:r>
        <w:rPr>
          <w:rFonts w:ascii="Times New Roman" w:hAnsi="Times New Roman"/>
          <w:sz w:val="18"/>
        </w:rPr>
        <w:t>м.п</w:t>
      </w:r>
      <w:proofErr w:type="spellEnd"/>
      <w:r>
        <w:rPr>
          <w:rFonts w:ascii="Times New Roman" w:hAnsi="Times New Roman"/>
          <w:sz w:val="18"/>
        </w:rPr>
        <w:t>.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                      </w:t>
      </w:r>
      <w:proofErr w:type="spellStart"/>
      <w:r>
        <w:rPr>
          <w:rFonts w:ascii="Times New Roman" w:hAnsi="Times New Roman"/>
          <w:sz w:val="18"/>
        </w:rPr>
        <w:t>м.п</w:t>
      </w:r>
      <w:proofErr w:type="spellEnd"/>
      <w:r>
        <w:rPr>
          <w:rFonts w:ascii="Times New Roman" w:hAnsi="Times New Roman"/>
          <w:sz w:val="18"/>
        </w:rPr>
        <w:t>.</w:t>
      </w:r>
    </w:p>
    <w:p w14:paraId="46949787" w14:textId="77777777" w:rsidR="009C2565" w:rsidRDefault="009C256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D85F966" w14:textId="77777777" w:rsidR="009C2565" w:rsidRDefault="009C256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7BD925A" w14:textId="77777777" w:rsidR="009C2565" w:rsidRDefault="009C2565">
      <w:pPr>
        <w:jc w:val="both"/>
        <w:rPr>
          <w:rFonts w:ascii="Times New Roman" w:hAnsi="Times New Roman"/>
          <w:sz w:val="20"/>
        </w:rPr>
      </w:pPr>
    </w:p>
    <w:sectPr w:rsidR="009C2565">
      <w:type w:val="continuous"/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65"/>
    <w:rsid w:val="00000B51"/>
    <w:rsid w:val="00000D2D"/>
    <w:rsid w:val="001320A7"/>
    <w:rsid w:val="00214C01"/>
    <w:rsid w:val="002518E4"/>
    <w:rsid w:val="00414AB8"/>
    <w:rsid w:val="0049234F"/>
    <w:rsid w:val="00553E6B"/>
    <w:rsid w:val="005B28A5"/>
    <w:rsid w:val="005B5D66"/>
    <w:rsid w:val="00687F34"/>
    <w:rsid w:val="006C3292"/>
    <w:rsid w:val="00700482"/>
    <w:rsid w:val="00701D25"/>
    <w:rsid w:val="0070666F"/>
    <w:rsid w:val="008A0141"/>
    <w:rsid w:val="00985622"/>
    <w:rsid w:val="009C2565"/>
    <w:rsid w:val="009E27A1"/>
    <w:rsid w:val="00AC6CE7"/>
    <w:rsid w:val="00AF3E24"/>
    <w:rsid w:val="00B91D84"/>
    <w:rsid w:val="00B92D5F"/>
    <w:rsid w:val="00C309FB"/>
    <w:rsid w:val="00CA49BA"/>
    <w:rsid w:val="00CC0B3C"/>
    <w:rsid w:val="00CE4D32"/>
    <w:rsid w:val="00D03C0F"/>
    <w:rsid w:val="00DC4452"/>
    <w:rsid w:val="00D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327F"/>
  <w15:docId w15:val="{2C3446B0-2A44-496B-897A-C1B70139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31"/>
    <w:link w:val="a3"/>
    <w:rPr>
      <w:color w:val="605E5C"/>
      <w:shd w:val="clear" w:color="auto" w:fill="E1DFDD"/>
    </w:rPr>
  </w:style>
  <w:style w:type="character" w:styleId="a3">
    <w:name w:val="Unresolved Mention"/>
    <w:basedOn w:val="a0"/>
    <w:link w:val="12"/>
    <w:rPr>
      <w:color w:val="605E5C"/>
      <w:shd w:val="clear" w:color="auto" w:fill="E1DFDD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2">
    <w:name w:val="Обычный3"/>
    <w:link w:val="3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3">
    <w:name w:val="Обычный3"/>
    <w:link w:val="32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13">
    <w:name w:val="Обычный1"/>
    <w:link w:val="1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Строгий1"/>
    <w:basedOn w:val="31"/>
    <w:link w:val="a4"/>
    <w:rPr>
      <w:b/>
    </w:rPr>
  </w:style>
  <w:style w:type="character" w:styleId="a4">
    <w:name w:val="Strong"/>
    <w:basedOn w:val="a0"/>
    <w:link w:val="15"/>
    <w:rPr>
      <w:b/>
    </w:rPr>
  </w:style>
  <w:style w:type="paragraph" w:customStyle="1" w:styleId="16">
    <w:name w:val="Название Знак1"/>
    <w:basedOn w:val="31"/>
    <w:link w:val="17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7">
    <w:name w:val="Название Знак1"/>
    <w:basedOn w:val="a0"/>
    <w:link w:val="16"/>
    <w:rPr>
      <w:rFonts w:asciiTheme="majorHAnsi" w:hAnsiTheme="majorHAnsi"/>
      <w:color w:val="17365D" w:themeColor="text2" w:themeShade="BF"/>
      <w:spacing w:val="5"/>
      <w:sz w:val="52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styleId="36">
    <w:name w:val="Body Text 3"/>
    <w:basedOn w:val="a"/>
    <w:link w:val="37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37">
    <w:name w:val="Основной текст 3 Знак"/>
    <w:basedOn w:val="1"/>
    <w:link w:val="36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Основной шрифт абзаца1"/>
    <w:link w:val="19"/>
    <w:rPr>
      <w:sz w:val="24"/>
    </w:rPr>
  </w:style>
  <w:style w:type="character" w:customStyle="1" w:styleId="19">
    <w:name w:val="Основной шрифт абзаца1"/>
    <w:link w:val="18"/>
    <w:rPr>
      <w:sz w:val="24"/>
    </w:rPr>
  </w:style>
  <w:style w:type="paragraph" w:customStyle="1" w:styleId="rptfld1">
    <w:name w:val="rptfld1"/>
    <w:basedOn w:val="31"/>
    <w:link w:val="rptfld10"/>
  </w:style>
  <w:style w:type="character" w:customStyle="1" w:styleId="rptfld10">
    <w:name w:val="rptfld1"/>
    <w:basedOn w:val="a0"/>
    <w:link w:val="rptfld1"/>
    <w:rPr>
      <w:b w:val="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Гиперссылка1"/>
    <w:basedOn w:val="31"/>
    <w:link w:val="a5"/>
    <w:rPr>
      <w:color w:val="0000FF" w:themeColor="hyperlink"/>
      <w:u w:val="single"/>
    </w:rPr>
  </w:style>
  <w:style w:type="character" w:styleId="a5">
    <w:name w:val="Hyperlink"/>
    <w:basedOn w:val="a0"/>
    <w:link w:val="1a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rPr>
      <w:sz w:val="24"/>
    </w:rPr>
  </w:style>
  <w:style w:type="character" w:customStyle="1" w:styleId="24">
    <w:name w:val="Основной шрифт абзаца2"/>
    <w:link w:val="23"/>
    <w:rPr>
      <w:sz w:val="24"/>
    </w:rPr>
  </w:style>
  <w:style w:type="paragraph" w:customStyle="1" w:styleId="31">
    <w:name w:val="Основной шрифт абзаца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 Spacing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Без интервала Знак"/>
    <w:link w:val="a8"/>
    <w:rPr>
      <w:rFonts w:ascii="Calibri" w:hAnsi="Calibri"/>
    </w:rPr>
  </w:style>
  <w:style w:type="paragraph" w:customStyle="1" w:styleId="1d">
    <w:name w:val="Обычный (веб)1"/>
    <w:basedOn w:val="a"/>
    <w:link w:val="1e"/>
    <w:pPr>
      <w:spacing w:before="400" w:afterAutospacing="1" w:line="240" w:lineRule="auto"/>
      <w:ind w:right="400"/>
    </w:pPr>
    <w:rPr>
      <w:rFonts w:ascii="Tahoma" w:hAnsi="Tahoma"/>
      <w:color w:val="333344"/>
      <w:sz w:val="16"/>
    </w:rPr>
  </w:style>
  <w:style w:type="character" w:customStyle="1" w:styleId="1e">
    <w:name w:val="Обычный (веб)1"/>
    <w:basedOn w:val="1"/>
    <w:link w:val="1d"/>
    <w:rPr>
      <w:rFonts w:ascii="Tahoma" w:hAnsi="Tahoma"/>
      <w:color w:val="333344"/>
      <w:sz w:val="16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tabs>
        <w:tab w:val="left" w:pos="3402"/>
        <w:tab w:val="left" w:pos="6521"/>
      </w:tabs>
      <w:spacing w:after="0" w:line="240" w:lineRule="auto"/>
      <w:jc w:val="center"/>
    </w:pPr>
    <w:rPr>
      <w:rFonts w:ascii="Times New Roman" w:hAnsi="Times New Roman"/>
      <w:sz w:val="30"/>
    </w:rPr>
  </w:style>
  <w:style w:type="character" w:customStyle="1" w:styleId="af">
    <w:name w:val="Заголовок Знак"/>
    <w:basedOn w:val="1"/>
    <w:link w:val="ae"/>
    <w:rPr>
      <w:rFonts w:ascii="Times New Roman" w:hAnsi="Times New Roman"/>
      <w:sz w:val="3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10">
    <w:name w:val="Сетка таблицы1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">
    <w:name w:val="Обычный Char Char"/>
    <w:uiPriority w:val="99"/>
    <w:locked/>
    <w:rsid w:val="00701D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Семиненко Лариса Михайловна</cp:lastModifiedBy>
  <cp:revision>14</cp:revision>
  <dcterms:created xsi:type="dcterms:W3CDTF">2026-06-18T02:56:00Z</dcterms:created>
  <dcterms:modified xsi:type="dcterms:W3CDTF">2026-06-30T04:01:00Z</dcterms:modified>
</cp:coreProperties>
</file>