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FE58" w14:textId="77777777" w:rsidR="000F47EA" w:rsidRPr="00E6502A" w:rsidRDefault="000F47EA" w:rsidP="0098247F">
      <w:pPr>
        <w:jc w:val="center"/>
        <w:rPr>
          <w:b/>
          <w:bCs/>
          <w:sz w:val="22"/>
          <w:szCs w:val="22"/>
        </w:rPr>
      </w:pPr>
      <w:r w:rsidRPr="00E6502A">
        <w:rPr>
          <w:b/>
          <w:sz w:val="22"/>
          <w:szCs w:val="22"/>
        </w:rPr>
        <w:t>Г</w:t>
      </w:r>
      <w:r w:rsidRPr="00E6502A">
        <w:rPr>
          <w:b/>
          <w:bCs/>
          <w:sz w:val="22"/>
          <w:szCs w:val="22"/>
        </w:rPr>
        <w:t xml:space="preserve">осударственный контракт № </w:t>
      </w:r>
      <w:r w:rsidR="004033AF" w:rsidRPr="00E6502A">
        <w:rPr>
          <w:b/>
          <w:bCs/>
          <w:sz w:val="22"/>
          <w:szCs w:val="22"/>
        </w:rPr>
        <w:t>_______</w:t>
      </w:r>
    </w:p>
    <w:p w14:paraId="276155CE" w14:textId="77777777" w:rsidR="000F47EA" w:rsidRPr="00DE3765" w:rsidRDefault="000F47EA" w:rsidP="0098247F">
      <w:pPr>
        <w:jc w:val="center"/>
        <w:rPr>
          <w:sz w:val="22"/>
          <w:szCs w:val="22"/>
        </w:rPr>
      </w:pPr>
      <w:r w:rsidRPr="00E6502A">
        <w:rPr>
          <w:sz w:val="22"/>
          <w:szCs w:val="22"/>
        </w:rPr>
        <w:t xml:space="preserve">на оказание услуг по проведению исследований (испытаний) </w:t>
      </w:r>
      <w:r w:rsidR="00685624" w:rsidRPr="00E6502A">
        <w:rPr>
          <w:sz w:val="22"/>
          <w:szCs w:val="22"/>
        </w:rPr>
        <w:t>воды, смывов, готовой пищи, хлеба</w:t>
      </w:r>
      <w:r w:rsidRPr="00E6502A">
        <w:rPr>
          <w:sz w:val="22"/>
          <w:szCs w:val="22"/>
        </w:rPr>
        <w:t xml:space="preserve"> </w:t>
      </w:r>
      <w:r w:rsidR="00DE3765">
        <w:rPr>
          <w:sz w:val="22"/>
          <w:szCs w:val="22"/>
        </w:rPr>
        <w:br/>
      </w:r>
      <w:r w:rsidRPr="00E6502A">
        <w:rPr>
          <w:sz w:val="22"/>
          <w:szCs w:val="22"/>
        </w:rPr>
        <w:t>для нужд ФКУ ИК-17 УФСИН России по Вологодской области</w:t>
      </w:r>
    </w:p>
    <w:p w14:paraId="5C257F86" w14:textId="77777777" w:rsidR="000F47EA" w:rsidRPr="00E6502A" w:rsidRDefault="000F47EA" w:rsidP="0098247F">
      <w:pPr>
        <w:autoSpaceDE w:val="0"/>
        <w:ind w:firstLine="709"/>
        <w:jc w:val="both"/>
        <w:rPr>
          <w:rStyle w:val="aff4"/>
          <w:rFonts w:ascii="Times New Roman" w:hAnsi="Times New Roman"/>
          <w:b/>
          <w:sz w:val="22"/>
          <w:szCs w:val="22"/>
        </w:rPr>
      </w:pPr>
    </w:p>
    <w:p w14:paraId="259A20A8" w14:textId="77777777" w:rsidR="000F47EA" w:rsidRPr="00E6502A" w:rsidRDefault="000F47EA" w:rsidP="0098247F">
      <w:pPr>
        <w:keepNext/>
        <w:keepLines/>
        <w:widowControl w:val="0"/>
        <w:autoSpaceDE w:val="0"/>
        <w:autoSpaceDN w:val="0"/>
        <w:adjustRightInd w:val="0"/>
        <w:spacing w:line="273" w:lineRule="exact"/>
        <w:jc w:val="both"/>
        <w:rPr>
          <w:sz w:val="22"/>
          <w:szCs w:val="22"/>
        </w:rPr>
      </w:pPr>
      <w:r w:rsidRPr="00E6502A">
        <w:rPr>
          <w:sz w:val="22"/>
          <w:szCs w:val="22"/>
        </w:rPr>
        <w:t xml:space="preserve">п. Шексна                                                                        </w:t>
      </w:r>
      <w:r w:rsidR="0035159C">
        <w:rPr>
          <w:sz w:val="22"/>
          <w:szCs w:val="22"/>
        </w:rPr>
        <w:t xml:space="preserve">                </w:t>
      </w:r>
      <w:r w:rsidRPr="00E6502A">
        <w:rPr>
          <w:sz w:val="22"/>
          <w:szCs w:val="22"/>
        </w:rPr>
        <w:t xml:space="preserve">                                  «____» ________20</w:t>
      </w:r>
      <w:r w:rsidR="004033AF" w:rsidRPr="00E6502A">
        <w:rPr>
          <w:sz w:val="22"/>
          <w:szCs w:val="22"/>
        </w:rPr>
        <w:t>2</w:t>
      </w:r>
      <w:r w:rsidR="00D326FE">
        <w:rPr>
          <w:sz w:val="22"/>
          <w:szCs w:val="22"/>
        </w:rPr>
        <w:t>6</w:t>
      </w:r>
      <w:r w:rsidRPr="00E6502A">
        <w:rPr>
          <w:sz w:val="22"/>
          <w:szCs w:val="22"/>
        </w:rPr>
        <w:t xml:space="preserve"> г.</w:t>
      </w:r>
    </w:p>
    <w:p w14:paraId="24E392DE" w14:textId="77777777" w:rsidR="000F47EA" w:rsidRPr="00E6502A" w:rsidRDefault="000F47EA" w:rsidP="0098247F">
      <w:pPr>
        <w:keepNext/>
        <w:keepLines/>
        <w:widowControl w:val="0"/>
        <w:autoSpaceDE w:val="0"/>
        <w:autoSpaceDN w:val="0"/>
        <w:adjustRightInd w:val="0"/>
        <w:spacing w:line="273" w:lineRule="exact"/>
        <w:ind w:firstLine="950"/>
        <w:jc w:val="both"/>
        <w:rPr>
          <w:sz w:val="22"/>
          <w:szCs w:val="22"/>
        </w:rPr>
      </w:pPr>
    </w:p>
    <w:p w14:paraId="49860D37" w14:textId="77777777" w:rsidR="000F47EA" w:rsidRPr="00E6502A" w:rsidRDefault="000F47EA" w:rsidP="009854FB">
      <w:pPr>
        <w:pStyle w:val="ConsPlusNormal"/>
        <w:ind w:firstLine="709"/>
        <w:jc w:val="both"/>
        <w:rPr>
          <w:rFonts w:ascii="Times New Roman" w:hAnsi="Times New Roman" w:cs="Times New Roman"/>
          <w:color w:val="000000"/>
          <w:sz w:val="22"/>
          <w:szCs w:val="22"/>
          <w:lang w:eastAsia="en-US"/>
        </w:rPr>
      </w:pPr>
      <w:r w:rsidRPr="00E6502A">
        <w:rPr>
          <w:rFonts w:ascii="Times New Roman" w:hAnsi="Times New Roman" w:cs="Times New Roman"/>
          <w:b/>
          <w:sz w:val="22"/>
          <w:szCs w:val="22"/>
        </w:rPr>
        <w:t>Федеральное казенное учреждение «Исправительная колония № 17 Управления Федеральной службы исполнения наказаний по Вологодской области» (ФКУ ИК-17 УФСИН России по Вологодской области)</w:t>
      </w:r>
      <w:r w:rsidRPr="00E6502A">
        <w:rPr>
          <w:rFonts w:ascii="Times New Roman" w:hAnsi="Times New Roman" w:cs="Times New Roman"/>
          <w:sz w:val="22"/>
          <w:szCs w:val="22"/>
        </w:rPr>
        <w:t>, выступающее от имени Российской Федерации, в целях обеспечения государственных нужд, именуемое в дальнейшем Го</w:t>
      </w:r>
      <w:r w:rsidR="009B241F" w:rsidRPr="00E6502A">
        <w:rPr>
          <w:rFonts w:ascii="Times New Roman" w:hAnsi="Times New Roman" w:cs="Times New Roman"/>
          <w:sz w:val="22"/>
          <w:szCs w:val="22"/>
        </w:rPr>
        <w:t xml:space="preserve">сударственный заказчик, в лице </w:t>
      </w:r>
      <w:r w:rsidR="00D7762A">
        <w:rPr>
          <w:rFonts w:ascii="Times New Roman" w:hAnsi="Times New Roman" w:cs="Times New Roman"/>
          <w:sz w:val="22"/>
          <w:szCs w:val="22"/>
        </w:rPr>
        <w:t>н</w:t>
      </w:r>
      <w:r w:rsidR="009B241F" w:rsidRPr="00E6502A">
        <w:rPr>
          <w:rFonts w:ascii="Times New Roman" w:hAnsi="Times New Roman" w:cs="Times New Roman"/>
          <w:sz w:val="22"/>
          <w:szCs w:val="22"/>
        </w:rPr>
        <w:t xml:space="preserve">ачальника </w:t>
      </w:r>
      <w:r w:rsidR="00D7762A">
        <w:rPr>
          <w:rFonts w:ascii="Times New Roman" w:hAnsi="Times New Roman" w:cs="Times New Roman"/>
          <w:sz w:val="22"/>
          <w:szCs w:val="22"/>
        </w:rPr>
        <w:t xml:space="preserve">учреждения </w:t>
      </w:r>
      <w:r w:rsidR="00DE3765">
        <w:rPr>
          <w:rFonts w:ascii="Times New Roman" w:hAnsi="Times New Roman" w:cs="Times New Roman"/>
          <w:sz w:val="22"/>
          <w:szCs w:val="22"/>
        </w:rPr>
        <w:t>Иванова Сергея Александровича</w:t>
      </w:r>
      <w:r w:rsidR="00E93D67" w:rsidRPr="00E6502A">
        <w:rPr>
          <w:rFonts w:ascii="Times New Roman" w:hAnsi="Times New Roman" w:cs="Times New Roman"/>
          <w:sz w:val="22"/>
          <w:szCs w:val="22"/>
        </w:rPr>
        <w:t xml:space="preserve">, </w:t>
      </w:r>
      <w:r w:rsidRPr="00E6502A">
        <w:rPr>
          <w:rFonts w:ascii="Times New Roman" w:hAnsi="Times New Roman" w:cs="Times New Roman"/>
          <w:sz w:val="22"/>
          <w:szCs w:val="22"/>
        </w:rPr>
        <w:t xml:space="preserve"> действующего </w:t>
      </w:r>
      <w:r w:rsidR="004033AF" w:rsidRPr="00E6502A">
        <w:rPr>
          <w:rFonts w:ascii="Times New Roman" w:hAnsi="Times New Roman" w:cs="Times New Roman"/>
          <w:sz w:val="22"/>
          <w:szCs w:val="22"/>
        </w:rPr>
        <w:t>на основании</w:t>
      </w:r>
      <w:r w:rsidR="0035159C">
        <w:rPr>
          <w:rFonts w:ascii="Times New Roman" w:hAnsi="Times New Roman" w:cs="Times New Roman"/>
          <w:sz w:val="22"/>
          <w:szCs w:val="22"/>
        </w:rPr>
        <w:t xml:space="preserve"> </w:t>
      </w:r>
      <w:r w:rsidR="009B241F" w:rsidRPr="00E6502A">
        <w:rPr>
          <w:rFonts w:ascii="Times New Roman" w:hAnsi="Times New Roman" w:cs="Times New Roman"/>
          <w:sz w:val="22"/>
          <w:szCs w:val="22"/>
        </w:rPr>
        <w:t>Устава</w:t>
      </w:r>
      <w:r w:rsidRPr="00E6502A">
        <w:rPr>
          <w:rFonts w:ascii="Times New Roman" w:hAnsi="Times New Roman" w:cs="Times New Roman"/>
          <w:sz w:val="22"/>
          <w:szCs w:val="22"/>
        </w:rPr>
        <w:t>,</w:t>
      </w:r>
      <w:r w:rsidRPr="00E6502A">
        <w:rPr>
          <w:rFonts w:ascii="Times New Roman" w:hAnsi="Times New Roman" w:cs="Times New Roman"/>
          <w:color w:val="000000"/>
          <w:sz w:val="22"/>
          <w:szCs w:val="22"/>
          <w:lang w:eastAsia="en-US"/>
        </w:rPr>
        <w:t xml:space="preserve"> с одной стороны,</w:t>
      </w:r>
      <w:r w:rsidR="008A4F52">
        <w:rPr>
          <w:rFonts w:ascii="Times New Roman" w:hAnsi="Times New Roman" w:cs="Times New Roman"/>
          <w:color w:val="000000"/>
          <w:sz w:val="22"/>
          <w:szCs w:val="22"/>
          <w:lang w:eastAsia="en-US"/>
        </w:rPr>
        <w:br/>
      </w:r>
      <w:r w:rsidRPr="00E6502A">
        <w:rPr>
          <w:rFonts w:ascii="Times New Roman" w:hAnsi="Times New Roman" w:cs="Times New Roman"/>
          <w:color w:val="000000"/>
          <w:sz w:val="22"/>
          <w:szCs w:val="22"/>
          <w:lang w:eastAsia="en-US"/>
        </w:rPr>
        <w:t xml:space="preserve"> и </w:t>
      </w:r>
      <w:r w:rsidR="00A83730">
        <w:rPr>
          <w:rFonts w:ascii="Times New Roman" w:hAnsi="Times New Roman" w:cs="Times New Roman"/>
          <w:b/>
          <w:color w:val="000000"/>
          <w:sz w:val="22"/>
          <w:szCs w:val="22"/>
          <w:lang w:eastAsia="en-US"/>
        </w:rPr>
        <w:t>___________</w:t>
      </w:r>
      <w:r w:rsidR="008A4F52">
        <w:rPr>
          <w:rFonts w:ascii="Times New Roman" w:hAnsi="Times New Roman" w:cs="Times New Roman"/>
          <w:b/>
          <w:color w:val="000000"/>
          <w:sz w:val="22"/>
          <w:szCs w:val="22"/>
          <w:lang w:eastAsia="en-US"/>
        </w:rPr>
        <w:t xml:space="preserve">, </w:t>
      </w:r>
      <w:r w:rsidR="000D0C22" w:rsidRPr="00E6502A">
        <w:rPr>
          <w:rFonts w:ascii="Times New Roman" w:hAnsi="Times New Roman" w:cs="Times New Roman"/>
          <w:color w:val="000000"/>
          <w:sz w:val="22"/>
          <w:szCs w:val="22"/>
          <w:lang w:eastAsia="en-US"/>
        </w:rPr>
        <w:t xml:space="preserve">именуемое в дальнейшем «Исполнитель», с другой стороны, в лице </w:t>
      </w:r>
      <w:r w:rsidR="00A83730">
        <w:rPr>
          <w:rFonts w:ascii="Times New Roman" w:hAnsi="Times New Roman" w:cs="Times New Roman"/>
          <w:color w:val="000000"/>
          <w:sz w:val="22"/>
          <w:szCs w:val="22"/>
          <w:lang w:eastAsia="en-US"/>
        </w:rPr>
        <w:t>____________</w:t>
      </w:r>
      <w:r w:rsidR="000D0C22" w:rsidRPr="00E6502A">
        <w:rPr>
          <w:rFonts w:ascii="Times New Roman" w:hAnsi="Times New Roman" w:cs="Times New Roman"/>
          <w:color w:val="000000"/>
          <w:sz w:val="22"/>
          <w:szCs w:val="22"/>
          <w:lang w:eastAsia="en-US"/>
        </w:rPr>
        <w:t xml:space="preserve">, </w:t>
      </w:r>
      <w:r w:rsidR="00685624" w:rsidRPr="00E6502A">
        <w:rPr>
          <w:rFonts w:ascii="Times New Roman" w:hAnsi="Times New Roman" w:cs="Times New Roman"/>
          <w:color w:val="000000"/>
          <w:sz w:val="22"/>
          <w:szCs w:val="22"/>
          <w:lang w:eastAsia="en-US"/>
        </w:rPr>
        <w:t xml:space="preserve">далее совместно именуемые </w:t>
      </w:r>
      <w:r w:rsidRPr="00E6502A">
        <w:rPr>
          <w:rFonts w:ascii="Times New Roman" w:hAnsi="Times New Roman" w:cs="Times New Roman"/>
          <w:color w:val="000000"/>
          <w:sz w:val="22"/>
          <w:szCs w:val="22"/>
          <w:lang w:eastAsia="en-US"/>
        </w:rPr>
        <w:t>«Стороны», руководствуясь п. 4 ч. 1 ст. 93 Федерального</w:t>
      </w:r>
      <w:r w:rsidR="00685624" w:rsidRPr="00E6502A">
        <w:rPr>
          <w:rFonts w:ascii="Times New Roman" w:hAnsi="Times New Roman" w:cs="Times New Roman"/>
          <w:color w:val="000000"/>
          <w:sz w:val="22"/>
          <w:szCs w:val="22"/>
          <w:lang w:eastAsia="en-US"/>
        </w:rPr>
        <w:t xml:space="preserve"> закона от 05.04.2013</w:t>
      </w:r>
      <w:r w:rsidR="008245B3" w:rsidRPr="00E6502A">
        <w:rPr>
          <w:rFonts w:ascii="Times New Roman" w:hAnsi="Times New Roman" w:cs="Times New Roman"/>
          <w:color w:val="000000"/>
          <w:sz w:val="22"/>
          <w:szCs w:val="22"/>
          <w:lang w:eastAsia="en-US"/>
        </w:rPr>
        <w:t xml:space="preserve"> </w:t>
      </w:r>
      <w:r w:rsidR="00685624" w:rsidRPr="00E6502A">
        <w:rPr>
          <w:rFonts w:ascii="Times New Roman" w:hAnsi="Times New Roman" w:cs="Times New Roman"/>
          <w:color w:val="000000"/>
          <w:sz w:val="22"/>
          <w:szCs w:val="22"/>
          <w:lang w:eastAsia="en-US"/>
        </w:rPr>
        <w:t xml:space="preserve">№ 44-ФЗ «О </w:t>
      </w:r>
      <w:r w:rsidRPr="00E6502A">
        <w:rPr>
          <w:rFonts w:ascii="Times New Roman" w:hAnsi="Times New Roman" w:cs="Times New Roman"/>
          <w:color w:val="000000"/>
          <w:sz w:val="22"/>
          <w:szCs w:val="22"/>
          <w:lang w:eastAsia="en-US"/>
        </w:rPr>
        <w:t>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36B5C428" w14:textId="77777777" w:rsidR="000F47EA" w:rsidRPr="00E6502A" w:rsidRDefault="000F47EA" w:rsidP="0098247F">
      <w:pPr>
        <w:autoSpaceDE w:val="0"/>
        <w:ind w:firstLine="709"/>
        <w:jc w:val="both"/>
        <w:rPr>
          <w:sz w:val="22"/>
          <w:szCs w:val="22"/>
        </w:rPr>
      </w:pPr>
    </w:p>
    <w:p w14:paraId="76330FD0" w14:textId="77777777" w:rsidR="000F47EA" w:rsidRPr="00E6502A" w:rsidRDefault="000F47EA" w:rsidP="00A54C33">
      <w:pPr>
        <w:autoSpaceDE w:val="0"/>
        <w:ind w:firstLine="709"/>
        <w:jc w:val="center"/>
        <w:rPr>
          <w:rStyle w:val="aff5"/>
          <w:b/>
          <w:i w:val="0"/>
          <w:iCs/>
          <w:sz w:val="22"/>
          <w:szCs w:val="22"/>
        </w:rPr>
      </w:pPr>
      <w:r w:rsidRPr="00E6502A">
        <w:rPr>
          <w:rStyle w:val="aff5"/>
          <w:b/>
          <w:i w:val="0"/>
          <w:iCs/>
          <w:sz w:val="22"/>
          <w:szCs w:val="22"/>
        </w:rPr>
        <w:t>1. Предмет Контракта</w:t>
      </w:r>
    </w:p>
    <w:p w14:paraId="1FF2A43D" w14:textId="77777777" w:rsidR="000F47EA" w:rsidRPr="00E6502A" w:rsidRDefault="000F47EA" w:rsidP="0098247F">
      <w:pPr>
        <w:autoSpaceDE w:val="0"/>
        <w:ind w:firstLine="426"/>
        <w:jc w:val="both"/>
        <w:rPr>
          <w:sz w:val="22"/>
          <w:szCs w:val="22"/>
        </w:rPr>
      </w:pPr>
      <w:r w:rsidRPr="00E6502A">
        <w:rPr>
          <w:sz w:val="22"/>
          <w:szCs w:val="22"/>
        </w:rPr>
        <w:t xml:space="preserve"> 1.1. Исполнитель обязуется оказать услуги  по проведению исследований (испытаний) </w:t>
      </w:r>
      <w:r w:rsidR="00685624" w:rsidRPr="00E6502A">
        <w:rPr>
          <w:sz w:val="22"/>
          <w:szCs w:val="22"/>
        </w:rPr>
        <w:t xml:space="preserve">воды, смывов, готовой пищи, хлеба </w:t>
      </w:r>
      <w:r w:rsidR="00436CA8" w:rsidRPr="00E6502A">
        <w:rPr>
          <w:sz w:val="22"/>
          <w:szCs w:val="22"/>
        </w:rPr>
        <w:t>в соответствии со спецификацией (приложение к Государственному контракту)</w:t>
      </w:r>
      <w:r w:rsidR="00685624" w:rsidRPr="00E6502A">
        <w:rPr>
          <w:sz w:val="22"/>
          <w:szCs w:val="22"/>
        </w:rPr>
        <w:t xml:space="preserve"> </w:t>
      </w:r>
      <w:r w:rsidRPr="00E6502A">
        <w:rPr>
          <w:sz w:val="22"/>
          <w:szCs w:val="22"/>
        </w:rPr>
        <w:t>далее по тексту «услуги», на базе</w:t>
      </w:r>
      <w:r w:rsidR="00FE4515" w:rsidRPr="00E6502A">
        <w:rPr>
          <w:sz w:val="22"/>
          <w:szCs w:val="22"/>
        </w:rPr>
        <w:t xml:space="preserve"> испытательной лаборатории, </w:t>
      </w:r>
      <w:r w:rsidR="009B241F" w:rsidRPr="00E6502A">
        <w:rPr>
          <w:sz w:val="22"/>
          <w:szCs w:val="22"/>
        </w:rPr>
        <w:t xml:space="preserve">а </w:t>
      </w:r>
      <w:r w:rsidRPr="00E6502A">
        <w:rPr>
          <w:sz w:val="22"/>
          <w:szCs w:val="22"/>
        </w:rPr>
        <w:t>Государственный заказчик обязуется принять и оплатить оказанные Исполнителем услуги в соответствии с условиями настоящего Контракта.</w:t>
      </w:r>
    </w:p>
    <w:p w14:paraId="3A936D6F" w14:textId="77777777" w:rsidR="000F47EA" w:rsidRPr="00E6502A" w:rsidRDefault="000F47EA" w:rsidP="0098247F">
      <w:pPr>
        <w:keepNext/>
        <w:keepLines/>
        <w:rPr>
          <w:bCs/>
          <w:color w:val="FF0000"/>
          <w:sz w:val="22"/>
          <w:szCs w:val="22"/>
        </w:rPr>
      </w:pPr>
    </w:p>
    <w:p w14:paraId="44DA1AC8" w14:textId="77777777" w:rsidR="000F47EA" w:rsidRPr="00E6502A" w:rsidRDefault="000F47EA" w:rsidP="0098247F">
      <w:pPr>
        <w:keepNext/>
        <w:keepLines/>
        <w:jc w:val="center"/>
        <w:rPr>
          <w:rStyle w:val="aff5"/>
          <w:b/>
          <w:i w:val="0"/>
          <w:iCs/>
          <w:sz w:val="22"/>
          <w:szCs w:val="22"/>
        </w:rPr>
      </w:pPr>
      <w:r w:rsidRPr="00E6502A">
        <w:rPr>
          <w:rStyle w:val="aff5"/>
          <w:b/>
          <w:i w:val="0"/>
          <w:iCs/>
          <w:sz w:val="22"/>
          <w:szCs w:val="22"/>
        </w:rPr>
        <w:t>2.  Обязанности и права Сторон</w:t>
      </w:r>
    </w:p>
    <w:p w14:paraId="7E42543A" w14:textId="77777777" w:rsidR="000F47EA" w:rsidRPr="00E6502A" w:rsidRDefault="000F47EA" w:rsidP="0098247F">
      <w:pPr>
        <w:keepNext/>
        <w:keepLines/>
        <w:ind w:firstLine="426"/>
        <w:rPr>
          <w:rStyle w:val="aff5"/>
          <w:i w:val="0"/>
          <w:iCs/>
          <w:sz w:val="22"/>
          <w:szCs w:val="22"/>
        </w:rPr>
      </w:pPr>
      <w:r w:rsidRPr="00E6502A">
        <w:rPr>
          <w:rStyle w:val="aff5"/>
          <w:i w:val="0"/>
          <w:iCs/>
          <w:sz w:val="22"/>
          <w:szCs w:val="22"/>
        </w:rPr>
        <w:t>2.1.</w:t>
      </w:r>
      <w:r w:rsidRPr="00E6502A">
        <w:rPr>
          <w:rStyle w:val="aff5"/>
          <w:i w:val="0"/>
          <w:iCs/>
          <w:sz w:val="22"/>
          <w:szCs w:val="22"/>
          <w:u w:val="single"/>
        </w:rPr>
        <w:t>Исполнитель обязуется</w:t>
      </w:r>
      <w:r w:rsidRPr="00E6502A">
        <w:rPr>
          <w:rStyle w:val="aff5"/>
          <w:i w:val="0"/>
          <w:iCs/>
          <w:sz w:val="22"/>
          <w:szCs w:val="22"/>
        </w:rPr>
        <w:t>:</w:t>
      </w:r>
    </w:p>
    <w:p w14:paraId="51A632A6" w14:textId="77777777" w:rsidR="000F47EA" w:rsidRPr="00E6502A" w:rsidRDefault="000F47EA" w:rsidP="007A18A3">
      <w:pPr>
        <w:keepNext/>
        <w:keepLines/>
        <w:ind w:firstLine="426"/>
        <w:rPr>
          <w:rStyle w:val="aff5"/>
          <w:i w:val="0"/>
          <w:iCs/>
          <w:sz w:val="22"/>
          <w:szCs w:val="22"/>
        </w:rPr>
      </w:pPr>
      <w:r w:rsidRPr="00E6502A">
        <w:rPr>
          <w:rStyle w:val="aff5"/>
          <w:i w:val="0"/>
          <w:iCs/>
          <w:sz w:val="22"/>
          <w:szCs w:val="22"/>
        </w:rPr>
        <w:t>2.1.1. Оказать Государственному заказчику услуги надлежащим образом в соответствии с условиями Контракта и законодательством Российской Федерации.</w:t>
      </w:r>
    </w:p>
    <w:p w14:paraId="6FF1F4A0" w14:textId="77777777" w:rsidR="000F47EA" w:rsidRPr="00E6502A" w:rsidRDefault="000F47EA" w:rsidP="00950B9E">
      <w:pPr>
        <w:keepNext/>
        <w:keepLines/>
        <w:ind w:firstLine="426"/>
        <w:jc w:val="both"/>
        <w:rPr>
          <w:iCs/>
          <w:sz w:val="22"/>
          <w:szCs w:val="22"/>
        </w:rPr>
      </w:pPr>
      <w:r w:rsidRPr="00E6502A">
        <w:rPr>
          <w:iCs/>
          <w:sz w:val="22"/>
          <w:szCs w:val="22"/>
        </w:rPr>
        <w:t>2.1.2. Оформить и передать Государственному заказчику протокола испытаний установленной формы.</w:t>
      </w:r>
    </w:p>
    <w:p w14:paraId="304294AA" w14:textId="77777777" w:rsidR="000F47EA" w:rsidRPr="00E6502A" w:rsidRDefault="000F47EA" w:rsidP="007A18A3">
      <w:pPr>
        <w:keepNext/>
        <w:keepLines/>
        <w:ind w:firstLine="426"/>
        <w:rPr>
          <w:sz w:val="22"/>
          <w:szCs w:val="22"/>
          <w:u w:val="single"/>
        </w:rPr>
      </w:pPr>
      <w:r w:rsidRPr="00E6502A">
        <w:rPr>
          <w:sz w:val="22"/>
          <w:szCs w:val="22"/>
        </w:rPr>
        <w:t xml:space="preserve">2.2. </w:t>
      </w:r>
      <w:r w:rsidRPr="00E6502A">
        <w:rPr>
          <w:sz w:val="22"/>
          <w:szCs w:val="22"/>
          <w:u w:val="single"/>
        </w:rPr>
        <w:t>Исполнитель  имеет право:</w:t>
      </w:r>
    </w:p>
    <w:p w14:paraId="054DFF06" w14:textId="77777777" w:rsidR="000F47EA" w:rsidRPr="00E6502A" w:rsidRDefault="000F47EA" w:rsidP="0098247F">
      <w:pPr>
        <w:autoSpaceDE w:val="0"/>
        <w:ind w:firstLine="426"/>
        <w:jc w:val="both"/>
        <w:rPr>
          <w:sz w:val="22"/>
          <w:szCs w:val="22"/>
        </w:rPr>
      </w:pPr>
      <w:r w:rsidRPr="00E6502A">
        <w:rPr>
          <w:sz w:val="22"/>
          <w:szCs w:val="22"/>
        </w:rPr>
        <w:t>2.1.1. Требовать  от Государственного заказчика своевременной оплаты  оказанных по настоящему Контракту услуг в соответствии с условиями Контракта.</w:t>
      </w:r>
    </w:p>
    <w:p w14:paraId="1C3D44AD" w14:textId="77777777" w:rsidR="000F47EA" w:rsidRPr="00E6502A" w:rsidRDefault="000F47EA" w:rsidP="0098247F">
      <w:pPr>
        <w:autoSpaceDE w:val="0"/>
        <w:ind w:firstLine="426"/>
        <w:jc w:val="both"/>
        <w:rPr>
          <w:sz w:val="22"/>
          <w:szCs w:val="22"/>
        </w:rPr>
      </w:pPr>
      <w:r w:rsidRPr="00E6502A">
        <w:rPr>
          <w:sz w:val="22"/>
          <w:szCs w:val="22"/>
        </w:rPr>
        <w:t>2.1.2. Требовать своевременность приёма Государственным заказчиком надлежащим образом оказанных по настоящему Контракту услуг.</w:t>
      </w:r>
    </w:p>
    <w:p w14:paraId="75805CDD" w14:textId="77777777" w:rsidR="000F47EA" w:rsidRPr="00E6502A" w:rsidRDefault="000F47EA" w:rsidP="0098247F">
      <w:pPr>
        <w:autoSpaceDE w:val="0"/>
        <w:ind w:firstLine="426"/>
        <w:jc w:val="both"/>
        <w:rPr>
          <w:sz w:val="22"/>
          <w:szCs w:val="22"/>
          <w:u w:val="single"/>
        </w:rPr>
      </w:pPr>
      <w:r w:rsidRPr="00E6502A">
        <w:rPr>
          <w:sz w:val="22"/>
          <w:szCs w:val="22"/>
        </w:rPr>
        <w:t xml:space="preserve">2.3. </w:t>
      </w:r>
      <w:r w:rsidRPr="00E6502A">
        <w:rPr>
          <w:sz w:val="22"/>
          <w:szCs w:val="22"/>
          <w:u w:val="single"/>
        </w:rPr>
        <w:t>Государственный заказчик обязуется:</w:t>
      </w:r>
    </w:p>
    <w:p w14:paraId="58777714" w14:textId="77777777" w:rsidR="000F47EA" w:rsidRPr="00E6502A" w:rsidRDefault="000F47EA" w:rsidP="00EE69EC">
      <w:pPr>
        <w:autoSpaceDE w:val="0"/>
        <w:ind w:firstLine="426"/>
        <w:jc w:val="both"/>
        <w:rPr>
          <w:sz w:val="22"/>
          <w:szCs w:val="22"/>
        </w:rPr>
      </w:pPr>
      <w:r w:rsidRPr="00E6502A">
        <w:rPr>
          <w:sz w:val="22"/>
          <w:szCs w:val="22"/>
        </w:rPr>
        <w:t>2.3.1. Требовать от Исполнителя надлежащего исполнения обязательств, предусмотренных Контрактом.</w:t>
      </w:r>
    </w:p>
    <w:p w14:paraId="7A203093" w14:textId="77777777" w:rsidR="000F47EA" w:rsidRPr="00E6502A" w:rsidRDefault="000F47EA" w:rsidP="00EE69EC">
      <w:pPr>
        <w:autoSpaceDE w:val="0"/>
        <w:ind w:firstLine="426"/>
        <w:jc w:val="both"/>
        <w:rPr>
          <w:sz w:val="22"/>
          <w:szCs w:val="22"/>
        </w:rPr>
      </w:pPr>
      <w:r w:rsidRPr="00E6502A">
        <w:rPr>
          <w:sz w:val="22"/>
          <w:szCs w:val="22"/>
        </w:rPr>
        <w:t xml:space="preserve"> 2.3.2. Осуществлять контроль за исполнением Исполнителем условий Контракта в соответствии с законодательством Российской Федерации.</w:t>
      </w:r>
    </w:p>
    <w:p w14:paraId="3FF47056" w14:textId="77777777" w:rsidR="000F47EA" w:rsidRPr="00E6502A" w:rsidRDefault="000F47EA" w:rsidP="00EE69EC">
      <w:pPr>
        <w:autoSpaceDE w:val="0"/>
        <w:ind w:firstLine="426"/>
        <w:jc w:val="both"/>
        <w:rPr>
          <w:sz w:val="22"/>
          <w:szCs w:val="22"/>
        </w:rPr>
      </w:pPr>
      <w:r w:rsidRPr="00E6502A">
        <w:rPr>
          <w:sz w:val="22"/>
          <w:szCs w:val="22"/>
        </w:rPr>
        <w:t>2.3.3. Требовать от Исполнителя предоставления надлежащим образом оформленных документов, подтверждающих исполнение обязательств, предусмотренных Контрактом.</w:t>
      </w:r>
    </w:p>
    <w:p w14:paraId="1F8673AD" w14:textId="77777777" w:rsidR="000F47EA" w:rsidRPr="00E6502A" w:rsidRDefault="000F47EA" w:rsidP="00EE69EC">
      <w:pPr>
        <w:autoSpaceDE w:val="0"/>
        <w:ind w:firstLine="426"/>
        <w:jc w:val="both"/>
        <w:rPr>
          <w:sz w:val="22"/>
          <w:szCs w:val="22"/>
        </w:rPr>
      </w:pPr>
      <w:r w:rsidRPr="00E6502A">
        <w:rPr>
          <w:sz w:val="22"/>
          <w:szCs w:val="22"/>
        </w:rPr>
        <w:t>2.3.4. Принять оказанные услуги, соответствующие требованиям, установленными Контрактом и законодательством Российской Федерации.</w:t>
      </w:r>
    </w:p>
    <w:p w14:paraId="041084ED" w14:textId="77777777" w:rsidR="000F47EA" w:rsidRPr="00E6502A" w:rsidRDefault="000F47EA" w:rsidP="00EE69EC">
      <w:pPr>
        <w:autoSpaceDE w:val="0"/>
        <w:ind w:firstLine="426"/>
        <w:jc w:val="both"/>
        <w:rPr>
          <w:sz w:val="22"/>
          <w:szCs w:val="22"/>
        </w:rPr>
      </w:pPr>
      <w:r w:rsidRPr="00E6502A">
        <w:rPr>
          <w:sz w:val="22"/>
          <w:szCs w:val="22"/>
        </w:rPr>
        <w:t>2.3.5.  Обеспечить оплату оказанных услуг в соответствии с условиями Контракта.</w:t>
      </w:r>
    </w:p>
    <w:p w14:paraId="08C819BF" w14:textId="77777777" w:rsidR="000F47EA" w:rsidRPr="00E6502A" w:rsidRDefault="000F47EA" w:rsidP="00EE69EC">
      <w:pPr>
        <w:autoSpaceDE w:val="0"/>
        <w:ind w:firstLine="426"/>
        <w:jc w:val="both"/>
        <w:rPr>
          <w:sz w:val="22"/>
          <w:szCs w:val="22"/>
        </w:rPr>
      </w:pPr>
      <w:r w:rsidRPr="00E6502A">
        <w:rPr>
          <w:sz w:val="22"/>
          <w:szCs w:val="22"/>
        </w:rPr>
        <w:t>2.3.6.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Исполнителем и Государственным заказчиком Актов оказанных услуг.</w:t>
      </w:r>
    </w:p>
    <w:p w14:paraId="7F9056DA" w14:textId="77777777" w:rsidR="000F47EA" w:rsidRPr="00E6502A" w:rsidRDefault="000F47EA" w:rsidP="00EE69EC">
      <w:pPr>
        <w:autoSpaceDE w:val="0"/>
        <w:ind w:firstLine="426"/>
        <w:jc w:val="both"/>
        <w:rPr>
          <w:sz w:val="22"/>
          <w:szCs w:val="22"/>
        </w:rPr>
      </w:pPr>
      <w:r w:rsidRPr="00E6502A">
        <w:rPr>
          <w:sz w:val="22"/>
          <w:szCs w:val="22"/>
        </w:rPr>
        <w:t>2.3.7. Взыскивать пени и штраф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14:paraId="5F60D850" w14:textId="77777777" w:rsidR="000F47EA" w:rsidRPr="00E6502A" w:rsidRDefault="000F47EA" w:rsidP="00EE69EC">
      <w:pPr>
        <w:autoSpaceDE w:val="0"/>
        <w:ind w:firstLine="426"/>
        <w:jc w:val="both"/>
        <w:rPr>
          <w:sz w:val="22"/>
          <w:szCs w:val="22"/>
        </w:rPr>
      </w:pPr>
      <w:r w:rsidRPr="00E6502A">
        <w:rPr>
          <w:sz w:val="22"/>
          <w:szCs w:val="22"/>
        </w:rPr>
        <w:t>2.3.8.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в связи с существенным нарушением Исполнителем условий Контракта.</w:t>
      </w:r>
    </w:p>
    <w:p w14:paraId="21575D4A" w14:textId="77777777" w:rsidR="000F47EA" w:rsidRPr="00E6502A" w:rsidRDefault="000F47EA" w:rsidP="002547DB">
      <w:pPr>
        <w:autoSpaceDE w:val="0"/>
        <w:ind w:firstLine="426"/>
        <w:jc w:val="both"/>
        <w:rPr>
          <w:sz w:val="22"/>
          <w:szCs w:val="22"/>
        </w:rPr>
      </w:pPr>
      <w:r w:rsidRPr="00E6502A">
        <w:rPr>
          <w:sz w:val="22"/>
          <w:szCs w:val="22"/>
        </w:rPr>
        <w:t>2.3.9. Выполнять иные обязанности, предусмотренные законодательством Российской Федерации и Контрактом.</w:t>
      </w:r>
    </w:p>
    <w:p w14:paraId="2FA2ACC3" w14:textId="77777777" w:rsidR="000F47EA" w:rsidRDefault="000F47EA" w:rsidP="002547DB">
      <w:pPr>
        <w:autoSpaceDE w:val="0"/>
        <w:ind w:firstLine="426"/>
        <w:jc w:val="both"/>
        <w:rPr>
          <w:sz w:val="22"/>
          <w:szCs w:val="22"/>
        </w:rPr>
      </w:pPr>
    </w:p>
    <w:p w14:paraId="0ECA7641" w14:textId="77777777" w:rsidR="00D326FE" w:rsidRDefault="00D326FE" w:rsidP="002547DB">
      <w:pPr>
        <w:autoSpaceDE w:val="0"/>
        <w:ind w:firstLine="426"/>
        <w:jc w:val="both"/>
        <w:rPr>
          <w:sz w:val="22"/>
          <w:szCs w:val="22"/>
        </w:rPr>
      </w:pPr>
    </w:p>
    <w:p w14:paraId="0827650C" w14:textId="77777777" w:rsidR="00D326FE" w:rsidRPr="00E6502A" w:rsidRDefault="00D326FE" w:rsidP="002547DB">
      <w:pPr>
        <w:autoSpaceDE w:val="0"/>
        <w:ind w:firstLine="426"/>
        <w:jc w:val="both"/>
        <w:rPr>
          <w:sz w:val="22"/>
          <w:szCs w:val="22"/>
        </w:rPr>
      </w:pPr>
    </w:p>
    <w:p w14:paraId="6A5C3122" w14:textId="77777777" w:rsidR="000F47EA" w:rsidRPr="00E6502A" w:rsidRDefault="000F47EA" w:rsidP="009B241F">
      <w:pPr>
        <w:autoSpaceDE w:val="0"/>
        <w:ind w:firstLine="426"/>
        <w:jc w:val="center"/>
        <w:rPr>
          <w:b/>
          <w:iCs/>
          <w:sz w:val="22"/>
          <w:szCs w:val="22"/>
        </w:rPr>
      </w:pPr>
      <w:r w:rsidRPr="00E6502A">
        <w:rPr>
          <w:b/>
          <w:sz w:val="22"/>
          <w:szCs w:val="22"/>
        </w:rPr>
        <w:lastRenderedPageBreak/>
        <w:t>3</w:t>
      </w:r>
      <w:r w:rsidRPr="00E6502A">
        <w:rPr>
          <w:b/>
          <w:i/>
          <w:sz w:val="22"/>
          <w:szCs w:val="22"/>
        </w:rPr>
        <w:t xml:space="preserve">. </w:t>
      </w:r>
      <w:r w:rsidRPr="00E6502A">
        <w:rPr>
          <w:rStyle w:val="aff5"/>
          <w:b/>
          <w:i w:val="0"/>
          <w:iCs/>
          <w:sz w:val="22"/>
          <w:szCs w:val="22"/>
        </w:rPr>
        <w:t>Цена Контракта и порядок расчётов</w:t>
      </w:r>
    </w:p>
    <w:p w14:paraId="6DD5D2E5" w14:textId="77777777" w:rsidR="000F47EA" w:rsidRPr="00E6502A" w:rsidRDefault="009B241F" w:rsidP="0098247F">
      <w:pPr>
        <w:autoSpaceDE w:val="0"/>
        <w:ind w:firstLine="426"/>
        <w:jc w:val="both"/>
        <w:rPr>
          <w:snapToGrid w:val="0"/>
          <w:color w:val="000000"/>
          <w:sz w:val="22"/>
          <w:szCs w:val="22"/>
          <w:lang w:eastAsia="ar-SA"/>
        </w:rPr>
      </w:pPr>
      <w:r w:rsidRPr="00E6502A">
        <w:rPr>
          <w:sz w:val="22"/>
          <w:szCs w:val="22"/>
        </w:rPr>
        <w:t>3.1. Цена  Контракта составляет</w:t>
      </w:r>
      <w:r w:rsidR="008A4F52">
        <w:rPr>
          <w:sz w:val="22"/>
          <w:szCs w:val="22"/>
        </w:rPr>
        <w:t xml:space="preserve"> </w:t>
      </w:r>
      <w:r w:rsidR="00A83730">
        <w:rPr>
          <w:sz w:val="22"/>
          <w:szCs w:val="22"/>
        </w:rPr>
        <w:t>__________</w:t>
      </w:r>
      <w:r w:rsidR="008A4F52" w:rsidRPr="008A4F52">
        <w:rPr>
          <w:b/>
          <w:sz w:val="22"/>
          <w:szCs w:val="22"/>
        </w:rPr>
        <w:t>(</w:t>
      </w:r>
      <w:r w:rsidR="00A83730">
        <w:rPr>
          <w:b/>
          <w:sz w:val="22"/>
          <w:szCs w:val="22"/>
        </w:rPr>
        <w:t>___________________________</w:t>
      </w:r>
      <w:r w:rsidR="008A4F52" w:rsidRPr="008A4F52">
        <w:rPr>
          <w:b/>
          <w:sz w:val="22"/>
          <w:szCs w:val="22"/>
        </w:rPr>
        <w:t xml:space="preserve">) </w:t>
      </w:r>
      <w:r w:rsidR="0035159C">
        <w:rPr>
          <w:b/>
          <w:sz w:val="22"/>
          <w:szCs w:val="22"/>
        </w:rPr>
        <w:t xml:space="preserve">рублей </w:t>
      </w:r>
      <w:r w:rsidR="00DE3765">
        <w:rPr>
          <w:b/>
          <w:sz w:val="22"/>
          <w:szCs w:val="22"/>
        </w:rPr>
        <w:br/>
      </w:r>
      <w:r w:rsidR="00A83730">
        <w:rPr>
          <w:b/>
          <w:sz w:val="22"/>
          <w:szCs w:val="22"/>
        </w:rPr>
        <w:t>____</w:t>
      </w:r>
      <w:r w:rsidR="00303A94" w:rsidRPr="00E6502A">
        <w:rPr>
          <w:b/>
          <w:sz w:val="22"/>
          <w:szCs w:val="22"/>
        </w:rPr>
        <w:t xml:space="preserve"> копеек</w:t>
      </w:r>
      <w:r w:rsidR="00303A94" w:rsidRPr="00E6502A">
        <w:rPr>
          <w:sz w:val="22"/>
          <w:szCs w:val="22"/>
        </w:rPr>
        <w:t xml:space="preserve"> НДС не облагается</w:t>
      </w:r>
      <w:r w:rsidR="009F1A65">
        <w:rPr>
          <w:sz w:val="22"/>
          <w:szCs w:val="22"/>
        </w:rPr>
        <w:t xml:space="preserve"> (и</w:t>
      </w:r>
      <w:r w:rsidR="009F1A65" w:rsidRPr="009F1A65">
        <w:rPr>
          <w:sz w:val="22"/>
          <w:szCs w:val="22"/>
        </w:rPr>
        <w:t>сполнитель не является плательщиком НДС, применяет УСНО в соответствии с пунктом 2 статьи 346.11 Налогового Кодекса Российской Федерации</w:t>
      </w:r>
      <w:r w:rsidR="009F1A65">
        <w:rPr>
          <w:sz w:val="22"/>
          <w:szCs w:val="22"/>
        </w:rPr>
        <w:t>)</w:t>
      </w:r>
      <w:r w:rsidR="004E646C" w:rsidRPr="00E6502A">
        <w:rPr>
          <w:b/>
          <w:sz w:val="22"/>
          <w:szCs w:val="22"/>
        </w:rPr>
        <w:t>,</w:t>
      </w:r>
      <w:r w:rsidR="004E646C" w:rsidRPr="00E6502A">
        <w:rPr>
          <w:sz w:val="22"/>
          <w:szCs w:val="22"/>
        </w:rPr>
        <w:t xml:space="preserve"> </w:t>
      </w:r>
      <w:r w:rsidR="000F47EA" w:rsidRPr="00E6502A">
        <w:rPr>
          <w:snapToGrid w:val="0"/>
          <w:color w:val="000000"/>
          <w:sz w:val="22"/>
          <w:szCs w:val="22"/>
          <w:lang w:eastAsia="ar-SA"/>
        </w:rPr>
        <w:t xml:space="preserve">страхование, уплата таможенных пошлин, налогов, сборов и других обязательных платежей, установленных действующим законодательством </w:t>
      </w:r>
      <w:r w:rsidR="000F47EA" w:rsidRPr="00E6502A">
        <w:rPr>
          <w:sz w:val="22"/>
          <w:szCs w:val="22"/>
        </w:rPr>
        <w:t>Российской Федерации</w:t>
      </w:r>
      <w:r w:rsidR="000F47EA" w:rsidRPr="00E6502A">
        <w:rPr>
          <w:snapToGrid w:val="0"/>
          <w:color w:val="000000"/>
          <w:sz w:val="22"/>
          <w:szCs w:val="22"/>
          <w:lang w:eastAsia="ar-SA"/>
        </w:rPr>
        <w:t>.</w:t>
      </w:r>
      <w:r w:rsidR="000F47EA" w:rsidRPr="00E6502A">
        <w:rPr>
          <w:sz w:val="22"/>
          <w:szCs w:val="22"/>
        </w:rPr>
        <w:t xml:space="preserve"> Цена единицы </w:t>
      </w:r>
      <w:proofErr w:type="gramStart"/>
      <w:r w:rsidR="000F47EA" w:rsidRPr="00E6502A">
        <w:rPr>
          <w:sz w:val="22"/>
          <w:szCs w:val="22"/>
        </w:rPr>
        <w:t>услуги  указана</w:t>
      </w:r>
      <w:proofErr w:type="gramEnd"/>
      <w:r w:rsidR="000F47EA" w:rsidRPr="00E6502A">
        <w:rPr>
          <w:sz w:val="22"/>
          <w:szCs w:val="22"/>
        </w:rPr>
        <w:t xml:space="preserve"> в Приложении, являющимся </w:t>
      </w:r>
      <w:r w:rsidR="00FE4515" w:rsidRPr="00E6502A">
        <w:rPr>
          <w:sz w:val="22"/>
          <w:szCs w:val="22"/>
        </w:rPr>
        <w:t>неотъемлемой</w:t>
      </w:r>
      <w:r w:rsidR="000F47EA" w:rsidRPr="00E6502A">
        <w:rPr>
          <w:sz w:val="22"/>
          <w:szCs w:val="22"/>
        </w:rPr>
        <w:t xml:space="preserve"> частью Контракта.</w:t>
      </w:r>
    </w:p>
    <w:p w14:paraId="3F088A76" w14:textId="77777777" w:rsidR="000F47EA" w:rsidRPr="00E6502A" w:rsidRDefault="000F47EA" w:rsidP="0098247F">
      <w:pPr>
        <w:autoSpaceDE w:val="0"/>
        <w:ind w:firstLine="426"/>
        <w:jc w:val="both"/>
        <w:rPr>
          <w:sz w:val="22"/>
          <w:szCs w:val="22"/>
        </w:rPr>
      </w:pPr>
      <w:r w:rsidRPr="00E6502A">
        <w:rPr>
          <w:sz w:val="22"/>
          <w:szCs w:val="22"/>
        </w:rPr>
        <w:t>3.2.  Расчеты по настоящему Контракту производятся путем перечисления Государственным заказчиком денежных средств на расчетный счет Исполнителя  по факту оказания услуг, на основании акта оказанных у</w:t>
      </w:r>
      <w:r w:rsidR="00FE4515" w:rsidRPr="00E6502A">
        <w:rPr>
          <w:sz w:val="22"/>
          <w:szCs w:val="22"/>
        </w:rPr>
        <w:t xml:space="preserve">слуг и счета (счёта – фактуры) </w:t>
      </w:r>
      <w:r w:rsidRPr="00E6502A">
        <w:rPr>
          <w:sz w:val="22"/>
          <w:szCs w:val="22"/>
        </w:rPr>
        <w:t xml:space="preserve">в течение </w:t>
      </w:r>
      <w:r w:rsidR="0035159C" w:rsidRPr="0035159C">
        <w:rPr>
          <w:b/>
          <w:sz w:val="22"/>
          <w:szCs w:val="22"/>
        </w:rPr>
        <w:t>7</w:t>
      </w:r>
      <w:r w:rsidR="00403D30">
        <w:rPr>
          <w:b/>
          <w:sz w:val="22"/>
          <w:szCs w:val="22"/>
        </w:rPr>
        <w:t>-</w:t>
      </w:r>
      <w:r w:rsidRPr="0035159C">
        <w:rPr>
          <w:b/>
          <w:sz w:val="22"/>
          <w:szCs w:val="22"/>
        </w:rPr>
        <w:t xml:space="preserve">и </w:t>
      </w:r>
      <w:r w:rsidR="006D4612" w:rsidRPr="0035159C">
        <w:rPr>
          <w:b/>
          <w:sz w:val="22"/>
          <w:szCs w:val="22"/>
        </w:rPr>
        <w:t xml:space="preserve">рабочих </w:t>
      </w:r>
      <w:r w:rsidRPr="0035159C">
        <w:rPr>
          <w:b/>
          <w:sz w:val="22"/>
          <w:szCs w:val="22"/>
        </w:rPr>
        <w:t>дней</w:t>
      </w:r>
      <w:r w:rsidRPr="00E6502A">
        <w:rPr>
          <w:sz w:val="22"/>
          <w:szCs w:val="22"/>
        </w:rPr>
        <w:t xml:space="preserve"> с момента подписания  Государственным заказчиком документ</w:t>
      </w:r>
      <w:r w:rsidR="00212321" w:rsidRPr="00E6502A">
        <w:rPr>
          <w:sz w:val="22"/>
          <w:szCs w:val="22"/>
        </w:rPr>
        <w:t>а</w:t>
      </w:r>
      <w:r w:rsidRPr="00E6502A">
        <w:rPr>
          <w:sz w:val="22"/>
          <w:szCs w:val="22"/>
        </w:rPr>
        <w:t xml:space="preserve"> о приемке.</w:t>
      </w:r>
    </w:p>
    <w:p w14:paraId="45B4A0AA" w14:textId="77777777" w:rsidR="000F47EA" w:rsidRPr="00E6502A" w:rsidRDefault="000F47EA" w:rsidP="0098247F">
      <w:pPr>
        <w:autoSpaceDE w:val="0"/>
        <w:ind w:firstLine="426"/>
        <w:jc w:val="both"/>
        <w:rPr>
          <w:sz w:val="22"/>
          <w:szCs w:val="22"/>
        </w:rPr>
      </w:pPr>
      <w:r w:rsidRPr="00E6502A">
        <w:rPr>
          <w:sz w:val="22"/>
          <w:szCs w:val="22"/>
        </w:rPr>
        <w:t>3.3. Расчеты по настоящему Контракту производятся в рублях Российской Федерации.</w:t>
      </w:r>
    </w:p>
    <w:p w14:paraId="3D8484C2" w14:textId="77777777" w:rsidR="000F47EA" w:rsidRPr="00E6502A" w:rsidRDefault="000F47EA" w:rsidP="0098247F">
      <w:pPr>
        <w:autoSpaceDE w:val="0"/>
        <w:ind w:firstLine="426"/>
        <w:jc w:val="both"/>
        <w:rPr>
          <w:sz w:val="22"/>
          <w:szCs w:val="22"/>
        </w:rPr>
      </w:pPr>
      <w:r w:rsidRPr="00E6502A">
        <w:rPr>
          <w:sz w:val="22"/>
          <w:szCs w:val="22"/>
        </w:rPr>
        <w:t>3.4.   Условия оплаты: безналичный расчет.</w:t>
      </w:r>
    </w:p>
    <w:p w14:paraId="1FE5C8A4" w14:textId="77777777" w:rsidR="000F47EA" w:rsidRPr="00E6502A" w:rsidRDefault="000F47EA" w:rsidP="006879B5">
      <w:pPr>
        <w:autoSpaceDE w:val="0"/>
        <w:ind w:firstLine="426"/>
        <w:jc w:val="both"/>
        <w:rPr>
          <w:sz w:val="22"/>
          <w:szCs w:val="22"/>
        </w:rPr>
      </w:pPr>
      <w:r w:rsidRPr="00E6502A">
        <w:rPr>
          <w:sz w:val="22"/>
          <w:szCs w:val="22"/>
        </w:rPr>
        <w:t xml:space="preserve">3.5. Оплата производится за счет средств </w:t>
      </w:r>
      <w:r w:rsidRPr="0035159C">
        <w:rPr>
          <w:b/>
          <w:sz w:val="22"/>
          <w:szCs w:val="22"/>
        </w:rPr>
        <w:t>федерального бюджета</w:t>
      </w:r>
      <w:r w:rsidRPr="00E6502A">
        <w:rPr>
          <w:sz w:val="22"/>
          <w:szCs w:val="22"/>
        </w:rPr>
        <w:t xml:space="preserve">. </w:t>
      </w:r>
    </w:p>
    <w:p w14:paraId="4D4EFDF7" w14:textId="77777777" w:rsidR="000F47EA" w:rsidRPr="00E6502A" w:rsidRDefault="000F47EA" w:rsidP="006879B5">
      <w:pPr>
        <w:autoSpaceDE w:val="0"/>
        <w:ind w:firstLine="426"/>
        <w:jc w:val="both"/>
        <w:rPr>
          <w:sz w:val="22"/>
          <w:szCs w:val="22"/>
        </w:rPr>
      </w:pPr>
      <w:r w:rsidRPr="00E6502A">
        <w:rPr>
          <w:sz w:val="22"/>
          <w:szCs w:val="22"/>
        </w:rPr>
        <w:t>3.6. Обязательства Государственного заказчика по оплате оказанных услуг считаются выполненными в день списания денежных средств со счетов Государственного заказчика.</w:t>
      </w:r>
    </w:p>
    <w:p w14:paraId="6A71C405" w14:textId="77777777" w:rsidR="000F47EA" w:rsidRPr="00E6502A" w:rsidRDefault="000F47EA" w:rsidP="006879B5">
      <w:pPr>
        <w:autoSpaceDE w:val="0"/>
        <w:ind w:firstLine="426"/>
        <w:jc w:val="both"/>
        <w:rPr>
          <w:sz w:val="22"/>
          <w:szCs w:val="22"/>
        </w:rPr>
      </w:pPr>
      <w:r w:rsidRPr="00E6502A">
        <w:rPr>
          <w:sz w:val="22"/>
          <w:szCs w:val="22"/>
        </w:rPr>
        <w:t>3.7. Государственный заказчик имеет право произвести полный или частичный отказ от оплаты расходов, не предусмотренных настоящим Контрактом.</w:t>
      </w:r>
    </w:p>
    <w:p w14:paraId="2979E51C" w14:textId="77777777" w:rsidR="000F47EA" w:rsidRPr="00E6502A" w:rsidRDefault="000F47EA" w:rsidP="006879B5">
      <w:pPr>
        <w:autoSpaceDE w:val="0"/>
        <w:ind w:firstLine="426"/>
        <w:jc w:val="both"/>
        <w:rPr>
          <w:sz w:val="22"/>
          <w:szCs w:val="22"/>
        </w:rPr>
      </w:pPr>
      <w:r w:rsidRPr="00E6502A">
        <w:rPr>
          <w:sz w:val="22"/>
          <w:szCs w:val="22"/>
        </w:rPr>
        <w:t>3.8. Цена Контракта является твердой и не может изменяться в ходе его исполнения, за исключением случаев, предусмотренных Федеральным законом от 05.04.2013 №44-ФЗ «О контрактной системе в сфере закупок товаров, работ, услуг для обеспечения государственных и муниципальных нужд».</w:t>
      </w:r>
    </w:p>
    <w:p w14:paraId="44572F39" w14:textId="77777777" w:rsidR="000F47EA" w:rsidRPr="00E6502A" w:rsidRDefault="000F47EA" w:rsidP="00FE4515">
      <w:pPr>
        <w:autoSpaceDE w:val="0"/>
        <w:ind w:firstLine="426"/>
        <w:jc w:val="both"/>
        <w:rPr>
          <w:sz w:val="22"/>
          <w:szCs w:val="22"/>
        </w:rPr>
      </w:pPr>
      <w:r w:rsidRPr="00E6502A">
        <w:rPr>
          <w:sz w:val="22"/>
          <w:szCs w:val="22"/>
        </w:rPr>
        <w:t>3.9.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14:paraId="5FBB858E" w14:textId="77777777" w:rsidR="000F47EA" w:rsidRPr="00E6502A" w:rsidRDefault="000F47EA" w:rsidP="007D4C34">
      <w:pPr>
        <w:pStyle w:val="a3"/>
        <w:ind w:firstLine="851"/>
        <w:jc w:val="center"/>
        <w:rPr>
          <w:b/>
          <w:iCs/>
          <w:sz w:val="22"/>
          <w:szCs w:val="22"/>
        </w:rPr>
      </w:pPr>
      <w:r w:rsidRPr="00E6502A">
        <w:rPr>
          <w:rStyle w:val="aff5"/>
          <w:b/>
          <w:i w:val="0"/>
          <w:iCs/>
          <w:sz w:val="22"/>
          <w:szCs w:val="22"/>
        </w:rPr>
        <w:t>4. Срок, место и порядок оказания услуг</w:t>
      </w:r>
    </w:p>
    <w:p w14:paraId="37FF8F59" w14:textId="77777777" w:rsidR="000F47EA" w:rsidRPr="00E6502A" w:rsidRDefault="000F47EA" w:rsidP="00D520F6">
      <w:pPr>
        <w:autoSpaceDE w:val="0"/>
        <w:ind w:firstLine="426"/>
        <w:jc w:val="both"/>
        <w:rPr>
          <w:sz w:val="22"/>
          <w:szCs w:val="22"/>
        </w:rPr>
      </w:pPr>
      <w:r w:rsidRPr="00E6502A">
        <w:rPr>
          <w:sz w:val="22"/>
          <w:szCs w:val="22"/>
        </w:rPr>
        <w:t>4.1. Услуги считаются оказанными надлежащим образом с момента подписания Сторонами акта оказанных услуг.</w:t>
      </w:r>
    </w:p>
    <w:p w14:paraId="622B1F59" w14:textId="77777777" w:rsidR="000F47EA" w:rsidRPr="00E6502A" w:rsidRDefault="000F47EA" w:rsidP="00D520F6">
      <w:pPr>
        <w:autoSpaceDE w:val="0"/>
        <w:ind w:firstLine="426"/>
        <w:jc w:val="both"/>
        <w:rPr>
          <w:sz w:val="22"/>
          <w:szCs w:val="22"/>
        </w:rPr>
      </w:pPr>
      <w:r w:rsidRPr="00E6502A">
        <w:rPr>
          <w:sz w:val="22"/>
          <w:szCs w:val="22"/>
        </w:rPr>
        <w:t>4.3. Срок оказания услуг -   с мо</w:t>
      </w:r>
      <w:r w:rsidR="00685624" w:rsidRPr="00E6502A">
        <w:rPr>
          <w:sz w:val="22"/>
          <w:szCs w:val="22"/>
        </w:rPr>
        <w:t xml:space="preserve">мента заключения Контракта </w:t>
      </w:r>
      <w:r w:rsidR="007D4C34" w:rsidRPr="00E6502A">
        <w:rPr>
          <w:sz w:val="22"/>
          <w:szCs w:val="22"/>
        </w:rPr>
        <w:t xml:space="preserve">по </w:t>
      </w:r>
      <w:r w:rsidR="00E93D67" w:rsidRPr="00E6502A">
        <w:rPr>
          <w:b/>
          <w:sz w:val="22"/>
          <w:szCs w:val="22"/>
        </w:rPr>
        <w:t>1</w:t>
      </w:r>
      <w:r w:rsidR="00D7762A">
        <w:rPr>
          <w:b/>
          <w:sz w:val="22"/>
          <w:szCs w:val="22"/>
        </w:rPr>
        <w:t>5</w:t>
      </w:r>
      <w:r w:rsidR="00685624" w:rsidRPr="00E6502A">
        <w:rPr>
          <w:b/>
          <w:sz w:val="22"/>
          <w:szCs w:val="22"/>
        </w:rPr>
        <w:t>.</w:t>
      </w:r>
      <w:r w:rsidR="007D4C34" w:rsidRPr="00E6502A">
        <w:rPr>
          <w:b/>
          <w:sz w:val="22"/>
          <w:szCs w:val="22"/>
        </w:rPr>
        <w:t>12.202</w:t>
      </w:r>
      <w:r w:rsidR="00D326FE">
        <w:rPr>
          <w:b/>
          <w:sz w:val="22"/>
          <w:szCs w:val="22"/>
        </w:rPr>
        <w:t>6</w:t>
      </w:r>
      <w:r w:rsidRPr="00E6502A">
        <w:rPr>
          <w:b/>
          <w:sz w:val="22"/>
          <w:szCs w:val="22"/>
        </w:rPr>
        <w:t>.</w:t>
      </w:r>
    </w:p>
    <w:p w14:paraId="2B5E8741" w14:textId="77777777" w:rsidR="00FE4515" w:rsidRPr="00AD01EA" w:rsidRDefault="000F47EA" w:rsidP="00AD01EA">
      <w:pPr>
        <w:autoSpaceDE w:val="0"/>
        <w:ind w:firstLine="426"/>
        <w:jc w:val="both"/>
        <w:rPr>
          <w:bCs/>
          <w:color w:val="000000"/>
          <w:sz w:val="22"/>
          <w:szCs w:val="22"/>
        </w:rPr>
      </w:pPr>
      <w:r w:rsidRPr="00E6502A">
        <w:rPr>
          <w:sz w:val="22"/>
          <w:szCs w:val="22"/>
        </w:rPr>
        <w:t>4.4. Местом оказания услуг –</w:t>
      </w:r>
      <w:r w:rsidRPr="00E6502A">
        <w:rPr>
          <w:color w:val="FF0000"/>
          <w:sz w:val="22"/>
          <w:szCs w:val="22"/>
        </w:rPr>
        <w:t xml:space="preserve"> </w:t>
      </w:r>
      <w:r w:rsidR="00FE4515" w:rsidRPr="00E6502A">
        <w:rPr>
          <w:sz w:val="22"/>
          <w:szCs w:val="22"/>
        </w:rPr>
        <w:t>лаборатория Исполн</w:t>
      </w:r>
      <w:r w:rsidR="009B241F" w:rsidRPr="00E6502A">
        <w:rPr>
          <w:sz w:val="22"/>
          <w:szCs w:val="22"/>
        </w:rPr>
        <w:t>ителя, расположенная по адресу:</w:t>
      </w:r>
      <w:r w:rsidR="00D92E33">
        <w:rPr>
          <w:sz w:val="22"/>
          <w:szCs w:val="22"/>
        </w:rPr>
        <w:t xml:space="preserve"> __________</w:t>
      </w:r>
      <w:r w:rsidR="00A83730">
        <w:rPr>
          <w:bCs/>
          <w:color w:val="000000"/>
          <w:sz w:val="22"/>
          <w:szCs w:val="22"/>
        </w:rPr>
        <w:t>____.</w:t>
      </w:r>
    </w:p>
    <w:p w14:paraId="64778DFF" w14:textId="77777777" w:rsidR="000F47EA" w:rsidRPr="00E6502A" w:rsidRDefault="000F47EA" w:rsidP="00950B9E">
      <w:pPr>
        <w:autoSpaceDE w:val="0"/>
        <w:ind w:firstLine="426"/>
        <w:jc w:val="both"/>
        <w:rPr>
          <w:sz w:val="22"/>
          <w:szCs w:val="22"/>
        </w:rPr>
      </w:pPr>
      <w:r w:rsidRPr="00E6502A">
        <w:rPr>
          <w:sz w:val="22"/>
          <w:szCs w:val="22"/>
        </w:rPr>
        <w:t>4.5.Отбор и доставка образцов  для</w:t>
      </w:r>
      <w:r w:rsidR="009B241F" w:rsidRPr="00E6502A">
        <w:rPr>
          <w:sz w:val="22"/>
          <w:szCs w:val="22"/>
        </w:rPr>
        <w:t xml:space="preserve"> испытаний производится силами </w:t>
      </w:r>
      <w:r w:rsidR="00D92E33">
        <w:rPr>
          <w:sz w:val="22"/>
          <w:szCs w:val="22"/>
        </w:rPr>
        <w:t>Исполнителя по адресу: Вологодская область, п. Шексна, ул. Дзержинского, д.6.</w:t>
      </w:r>
    </w:p>
    <w:p w14:paraId="598F511E" w14:textId="77777777" w:rsidR="000F47EA" w:rsidRPr="00E6502A" w:rsidRDefault="000F47EA" w:rsidP="00950B9E">
      <w:pPr>
        <w:autoSpaceDE w:val="0"/>
        <w:ind w:firstLine="426"/>
        <w:jc w:val="both"/>
        <w:rPr>
          <w:sz w:val="22"/>
          <w:szCs w:val="22"/>
        </w:rPr>
      </w:pPr>
      <w:r w:rsidRPr="00E6502A">
        <w:rPr>
          <w:sz w:val="22"/>
          <w:szCs w:val="22"/>
        </w:rPr>
        <w:t xml:space="preserve">4.6. При приеме   Государственный заказчик оформляет направление на проведение испытаний   и акт отбора  установленной формы. </w:t>
      </w:r>
    </w:p>
    <w:p w14:paraId="6A27D1CC" w14:textId="77777777" w:rsidR="000F47EA" w:rsidRPr="00E6502A" w:rsidRDefault="000F47EA" w:rsidP="00950B9E">
      <w:pPr>
        <w:autoSpaceDE w:val="0"/>
        <w:ind w:firstLine="426"/>
        <w:jc w:val="both"/>
        <w:rPr>
          <w:sz w:val="22"/>
          <w:szCs w:val="22"/>
        </w:rPr>
      </w:pPr>
      <w:r w:rsidRPr="00E6502A">
        <w:rPr>
          <w:sz w:val="22"/>
          <w:szCs w:val="22"/>
        </w:rPr>
        <w:t>4.7. Результат оказанных услуг Государственному заказчику выдается в виде протокола испытаний и сопроводительных документов (акта оказанных  услуг и счета-фактуры).</w:t>
      </w:r>
    </w:p>
    <w:p w14:paraId="14A88083" w14:textId="77777777" w:rsidR="000F47EA" w:rsidRPr="00E6502A" w:rsidRDefault="000F47EA" w:rsidP="00950B9E">
      <w:pPr>
        <w:autoSpaceDE w:val="0"/>
        <w:ind w:firstLine="426"/>
        <w:jc w:val="both"/>
        <w:rPr>
          <w:sz w:val="22"/>
          <w:szCs w:val="22"/>
        </w:rPr>
      </w:pPr>
      <w:r w:rsidRPr="00E6502A">
        <w:rPr>
          <w:sz w:val="22"/>
          <w:szCs w:val="22"/>
        </w:rPr>
        <w:t>4.8. Государственный заказчик представляет документы на лицо, уполномоченное подписывать акты оказанных услуг.</w:t>
      </w:r>
    </w:p>
    <w:p w14:paraId="1F56EFAB" w14:textId="77777777" w:rsidR="000F47EA" w:rsidRPr="00E6502A" w:rsidRDefault="000F47EA" w:rsidP="006879B5">
      <w:pPr>
        <w:pStyle w:val="a3"/>
        <w:ind w:firstLine="851"/>
        <w:jc w:val="center"/>
        <w:rPr>
          <w:rStyle w:val="aff5"/>
          <w:b/>
          <w:i w:val="0"/>
          <w:iCs/>
          <w:sz w:val="22"/>
          <w:szCs w:val="22"/>
        </w:rPr>
      </w:pPr>
    </w:p>
    <w:p w14:paraId="653530EF" w14:textId="77777777" w:rsidR="000F47EA" w:rsidRPr="00E6502A" w:rsidRDefault="000F47EA" w:rsidP="006879B5">
      <w:pPr>
        <w:pStyle w:val="a3"/>
        <w:ind w:firstLine="851"/>
        <w:jc w:val="center"/>
        <w:rPr>
          <w:rStyle w:val="aff5"/>
          <w:b/>
          <w:i w:val="0"/>
          <w:iCs/>
          <w:sz w:val="22"/>
          <w:szCs w:val="22"/>
        </w:rPr>
      </w:pPr>
      <w:r w:rsidRPr="00E6502A">
        <w:rPr>
          <w:rStyle w:val="aff5"/>
          <w:b/>
          <w:i w:val="0"/>
          <w:iCs/>
          <w:sz w:val="22"/>
          <w:szCs w:val="22"/>
        </w:rPr>
        <w:t>5. Ответственность Сторон</w:t>
      </w:r>
    </w:p>
    <w:p w14:paraId="44A33B68" w14:textId="77777777" w:rsidR="000F47EA" w:rsidRPr="00E6502A" w:rsidRDefault="000F47EA" w:rsidP="00685624">
      <w:pPr>
        <w:pStyle w:val="a3"/>
        <w:rPr>
          <w:rStyle w:val="aff5"/>
          <w:b/>
          <w:i w:val="0"/>
          <w:iCs/>
          <w:sz w:val="22"/>
          <w:szCs w:val="22"/>
        </w:rPr>
      </w:pPr>
    </w:p>
    <w:p w14:paraId="452AE4EA" w14:textId="77777777" w:rsidR="00685624" w:rsidRPr="00E6502A" w:rsidRDefault="00685624" w:rsidP="00685624">
      <w:pPr>
        <w:shd w:val="clear" w:color="auto" w:fill="FFFFFF"/>
        <w:tabs>
          <w:tab w:val="left" w:pos="1346"/>
        </w:tabs>
        <w:ind w:firstLine="709"/>
        <w:jc w:val="both"/>
        <w:rPr>
          <w:color w:val="000000"/>
          <w:sz w:val="22"/>
          <w:szCs w:val="22"/>
        </w:rPr>
      </w:pPr>
      <w:r w:rsidRPr="00E6502A">
        <w:rPr>
          <w:color w:val="000000"/>
          <w:sz w:val="22"/>
          <w:szCs w:val="22"/>
        </w:rPr>
        <w:t>5.1.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199CC093" w14:textId="77777777" w:rsidR="00685624" w:rsidRPr="00E6502A" w:rsidRDefault="00685624" w:rsidP="00685624">
      <w:pPr>
        <w:pStyle w:val="ConsPlusNormal"/>
        <w:shd w:val="clear" w:color="auto" w:fill="FFFFFF"/>
        <w:ind w:firstLine="709"/>
        <w:jc w:val="both"/>
        <w:rPr>
          <w:rFonts w:ascii="Times New Roman" w:hAnsi="Times New Roman" w:cs="Times New Roman"/>
          <w:color w:val="000000"/>
          <w:sz w:val="22"/>
          <w:szCs w:val="22"/>
        </w:rPr>
      </w:pPr>
      <w:r w:rsidRPr="00E6502A">
        <w:rPr>
          <w:rFonts w:ascii="Times New Roman" w:hAnsi="Times New Roman" w:cs="Times New Roman"/>
          <w:color w:val="000000"/>
          <w:sz w:val="22"/>
          <w:szCs w:val="22"/>
        </w:rPr>
        <w:t xml:space="preserve">5.2. Размер штрафа устанавливается Контрактом в соответствии с пунктами 3 - 9 в </w:t>
      </w:r>
      <w:hyperlink r:id="rId8" w:history="1">
        <w:r w:rsidRPr="00E6502A">
          <w:rPr>
            <w:rFonts w:ascii="Times New Roman" w:hAnsi="Times New Roman" w:cs="Times New Roman"/>
            <w:color w:val="000000"/>
            <w:sz w:val="22"/>
            <w:szCs w:val="22"/>
          </w:rPr>
          <w:t>Правил</w:t>
        </w:r>
      </w:hyperlink>
      <w:r w:rsidRPr="00E6502A">
        <w:rPr>
          <w:rFonts w:ascii="Times New Roman" w:hAnsi="Times New Roman" w:cs="Times New Roman"/>
          <w:color w:val="000000"/>
          <w:sz w:val="22"/>
          <w:szCs w:val="22"/>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 </w:t>
      </w:r>
    </w:p>
    <w:p w14:paraId="2D947988" w14:textId="77777777" w:rsidR="00685624" w:rsidRPr="00E6502A" w:rsidRDefault="00685624" w:rsidP="00685624">
      <w:pPr>
        <w:pStyle w:val="ConsPlusNormal"/>
        <w:shd w:val="clear" w:color="auto" w:fill="FFFFFF"/>
        <w:ind w:firstLine="709"/>
        <w:jc w:val="both"/>
        <w:rPr>
          <w:rFonts w:ascii="Times New Roman" w:hAnsi="Times New Roman" w:cs="Times New Roman"/>
          <w:color w:val="000000"/>
          <w:sz w:val="22"/>
          <w:szCs w:val="22"/>
        </w:rPr>
      </w:pPr>
      <w:r w:rsidRPr="00E6502A">
        <w:rPr>
          <w:rFonts w:ascii="Times New Roman" w:hAnsi="Times New Roman" w:cs="Times New Roman"/>
          <w:color w:val="000000"/>
          <w:sz w:val="22"/>
          <w:szCs w:val="22"/>
        </w:rPr>
        <w:t xml:space="preserve">5.3.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w:t>
      </w:r>
    </w:p>
    <w:p w14:paraId="34071DBD" w14:textId="77777777" w:rsidR="00685624" w:rsidRPr="00E6502A" w:rsidRDefault="00685624" w:rsidP="00685624">
      <w:pPr>
        <w:pStyle w:val="ConsPlusNormal"/>
        <w:shd w:val="clear" w:color="auto" w:fill="FFFFFF"/>
        <w:ind w:firstLine="709"/>
        <w:jc w:val="both"/>
        <w:rPr>
          <w:rFonts w:ascii="Times New Roman" w:hAnsi="Times New Roman" w:cs="Times New Roman"/>
          <w:color w:val="000000"/>
          <w:sz w:val="22"/>
          <w:szCs w:val="22"/>
        </w:rPr>
      </w:pPr>
      <w:r w:rsidRPr="00E6502A">
        <w:rPr>
          <w:rFonts w:ascii="Times New Roman" w:hAnsi="Times New Roman" w:cs="Times New Roman"/>
          <w:color w:val="000000"/>
          <w:sz w:val="22"/>
          <w:szCs w:val="22"/>
        </w:rPr>
        <w:t xml:space="preserve">5.4.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00CB281" w14:textId="77777777" w:rsidR="00685624" w:rsidRPr="00E6502A" w:rsidRDefault="00685624" w:rsidP="00685624">
      <w:pPr>
        <w:pStyle w:val="ConsPlusNormal"/>
        <w:shd w:val="clear" w:color="auto" w:fill="FFFFFF"/>
        <w:ind w:firstLine="709"/>
        <w:jc w:val="both"/>
        <w:rPr>
          <w:rFonts w:ascii="Times New Roman" w:hAnsi="Times New Roman" w:cs="Times New Roman"/>
          <w:color w:val="000000"/>
          <w:sz w:val="22"/>
          <w:szCs w:val="22"/>
        </w:rPr>
      </w:pPr>
      <w:r w:rsidRPr="00E6502A">
        <w:rPr>
          <w:rFonts w:ascii="Times New Roman" w:hAnsi="Times New Roman" w:cs="Times New Roman"/>
          <w:color w:val="000000"/>
          <w:sz w:val="22"/>
          <w:szCs w:val="22"/>
        </w:rPr>
        <w:lastRenderedPageBreak/>
        <w:t>5.5.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5228C658" w14:textId="77777777" w:rsidR="00685624" w:rsidRPr="00E6502A" w:rsidRDefault="00685624" w:rsidP="00685624">
      <w:pPr>
        <w:pStyle w:val="ConsPlusNormal"/>
        <w:shd w:val="clear" w:color="auto" w:fill="FFFFFF"/>
        <w:ind w:firstLine="709"/>
        <w:jc w:val="both"/>
        <w:rPr>
          <w:rFonts w:ascii="Times New Roman" w:hAnsi="Times New Roman" w:cs="Times New Roman"/>
          <w:color w:val="000000"/>
          <w:sz w:val="22"/>
          <w:szCs w:val="22"/>
        </w:rPr>
      </w:pPr>
      <w:r w:rsidRPr="00E6502A">
        <w:rPr>
          <w:rFonts w:ascii="Times New Roman" w:hAnsi="Times New Roman" w:cs="Times New Roman"/>
          <w:color w:val="000000"/>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(одна тысяча) рублей 00 копеек.</w:t>
      </w:r>
    </w:p>
    <w:p w14:paraId="014E02C0" w14:textId="77777777" w:rsidR="00685624" w:rsidRPr="00E6502A" w:rsidRDefault="00685624" w:rsidP="00685624">
      <w:pPr>
        <w:autoSpaceDE w:val="0"/>
        <w:autoSpaceDN w:val="0"/>
        <w:adjustRightInd w:val="0"/>
        <w:ind w:firstLine="540"/>
        <w:jc w:val="both"/>
        <w:rPr>
          <w:color w:val="000000"/>
          <w:sz w:val="22"/>
          <w:szCs w:val="22"/>
        </w:rPr>
      </w:pPr>
      <w:r w:rsidRPr="00E6502A">
        <w:rPr>
          <w:color w:val="000000"/>
          <w:sz w:val="22"/>
          <w:szCs w:val="22"/>
        </w:rPr>
        <w:t>5.6.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28CC3EFE" w14:textId="77777777" w:rsidR="00685624" w:rsidRPr="00E6502A" w:rsidRDefault="00685624" w:rsidP="00685624">
      <w:pPr>
        <w:autoSpaceDE w:val="0"/>
        <w:autoSpaceDN w:val="0"/>
        <w:adjustRightInd w:val="0"/>
        <w:ind w:firstLine="540"/>
        <w:jc w:val="both"/>
        <w:rPr>
          <w:color w:val="000000"/>
          <w:sz w:val="22"/>
          <w:szCs w:val="22"/>
        </w:rPr>
      </w:pPr>
      <w:r w:rsidRPr="00E6502A">
        <w:rPr>
          <w:color w:val="000000"/>
          <w:sz w:val="22"/>
          <w:szCs w:val="22"/>
        </w:rPr>
        <w:t>5.7.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3E995571" w14:textId="77777777" w:rsidR="00685624" w:rsidRPr="00E6502A" w:rsidRDefault="00685624" w:rsidP="00685624">
      <w:pPr>
        <w:autoSpaceDE w:val="0"/>
        <w:autoSpaceDN w:val="0"/>
        <w:adjustRightInd w:val="0"/>
        <w:ind w:firstLine="540"/>
        <w:jc w:val="both"/>
        <w:rPr>
          <w:color w:val="000000"/>
          <w:sz w:val="22"/>
          <w:szCs w:val="22"/>
        </w:rPr>
      </w:pPr>
      <w:r w:rsidRPr="00E6502A">
        <w:rPr>
          <w:color w:val="000000"/>
          <w:sz w:val="22"/>
          <w:szCs w:val="22"/>
        </w:rPr>
        <w:t>5.8.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B6F93C0" w14:textId="77777777" w:rsidR="00685624" w:rsidRPr="00E6502A" w:rsidRDefault="00685624" w:rsidP="00685624">
      <w:pPr>
        <w:pStyle w:val="aff0"/>
        <w:ind w:firstLine="709"/>
        <w:rPr>
          <w:color w:val="000000"/>
        </w:rPr>
      </w:pPr>
      <w:r w:rsidRPr="00E6502A">
        <w:rPr>
          <w:color w:val="000000"/>
        </w:rPr>
        <w:t xml:space="preserve">5.9.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
    <w:p w14:paraId="2283F7AE" w14:textId="77777777" w:rsidR="00685624" w:rsidRPr="00E6502A" w:rsidRDefault="00685624" w:rsidP="00685624">
      <w:pPr>
        <w:pStyle w:val="aff0"/>
        <w:ind w:firstLine="709"/>
        <w:rPr>
          <w:color w:val="000000"/>
        </w:rPr>
      </w:pPr>
      <w:r w:rsidRPr="00E6502A">
        <w:rPr>
          <w:color w:val="000000"/>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BC19A44" w14:textId="77777777" w:rsidR="00685624" w:rsidRPr="00E6502A" w:rsidRDefault="00685624" w:rsidP="00685624">
      <w:pPr>
        <w:pStyle w:val="aff0"/>
        <w:ind w:firstLine="709"/>
        <w:rPr>
          <w:color w:val="000000"/>
        </w:rPr>
      </w:pPr>
      <w:r w:rsidRPr="00E6502A">
        <w:rPr>
          <w:color w:val="000000"/>
        </w:rPr>
        <w:t>10 процентов цены контракта.</w:t>
      </w:r>
    </w:p>
    <w:p w14:paraId="0D47E432" w14:textId="77777777" w:rsidR="00685624" w:rsidRPr="00E6502A" w:rsidRDefault="00685624" w:rsidP="00685624">
      <w:pPr>
        <w:pStyle w:val="ConsPlusNormal"/>
        <w:shd w:val="clear" w:color="auto" w:fill="FFFFFF"/>
        <w:ind w:firstLine="567"/>
        <w:jc w:val="both"/>
        <w:rPr>
          <w:rFonts w:ascii="Times New Roman" w:hAnsi="Times New Roman" w:cs="Times New Roman"/>
          <w:color w:val="000000"/>
          <w:sz w:val="22"/>
          <w:szCs w:val="22"/>
        </w:rPr>
      </w:pPr>
      <w:r w:rsidRPr="00E6502A">
        <w:rPr>
          <w:rFonts w:ascii="Times New Roman" w:hAnsi="Times New Roman" w:cs="Times New Roman"/>
          <w:color w:val="000000"/>
          <w:sz w:val="22"/>
          <w:szCs w:val="22"/>
        </w:rPr>
        <w:t>5.10.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A09FC34" w14:textId="77777777" w:rsidR="00685624" w:rsidRPr="00E6502A" w:rsidRDefault="00685624" w:rsidP="00685624">
      <w:pPr>
        <w:pStyle w:val="ConsPlusNormal"/>
        <w:shd w:val="clear" w:color="auto" w:fill="FFFFFF"/>
        <w:ind w:firstLine="567"/>
        <w:jc w:val="both"/>
        <w:rPr>
          <w:rFonts w:ascii="Times New Roman" w:hAnsi="Times New Roman" w:cs="Times New Roman"/>
          <w:color w:val="000000"/>
          <w:sz w:val="22"/>
          <w:szCs w:val="22"/>
        </w:rPr>
      </w:pPr>
      <w:r w:rsidRPr="00E6502A">
        <w:rPr>
          <w:rFonts w:ascii="Times New Roman" w:hAnsi="Times New Roman" w:cs="Times New Roman"/>
          <w:color w:val="000000"/>
          <w:sz w:val="22"/>
          <w:szCs w:val="22"/>
        </w:rPr>
        <w:t>а) 1000 (одна тысяча) рублей.</w:t>
      </w:r>
    </w:p>
    <w:p w14:paraId="0C1D068C" w14:textId="77777777" w:rsidR="00685624" w:rsidRPr="00E6502A" w:rsidRDefault="00685624" w:rsidP="00685624">
      <w:pPr>
        <w:pStyle w:val="ConsPlusNormal"/>
        <w:shd w:val="clear" w:color="auto" w:fill="FFFFFF"/>
        <w:ind w:firstLine="567"/>
        <w:jc w:val="both"/>
        <w:rPr>
          <w:rFonts w:ascii="Times New Roman" w:hAnsi="Times New Roman" w:cs="Times New Roman"/>
          <w:color w:val="000000"/>
          <w:sz w:val="22"/>
          <w:szCs w:val="22"/>
        </w:rPr>
      </w:pPr>
      <w:r w:rsidRPr="00E6502A">
        <w:rPr>
          <w:rFonts w:ascii="Times New Roman" w:hAnsi="Times New Roman" w:cs="Times New Roman"/>
          <w:color w:val="000000"/>
          <w:sz w:val="22"/>
          <w:szCs w:val="22"/>
        </w:rPr>
        <w:t>5.11.Общая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090F06A" w14:textId="77777777" w:rsidR="00685624" w:rsidRPr="00E6502A" w:rsidRDefault="00685624" w:rsidP="00685624">
      <w:pPr>
        <w:autoSpaceDE w:val="0"/>
        <w:autoSpaceDN w:val="0"/>
        <w:adjustRightInd w:val="0"/>
        <w:ind w:firstLine="540"/>
        <w:jc w:val="both"/>
        <w:rPr>
          <w:color w:val="000000"/>
          <w:sz w:val="22"/>
          <w:szCs w:val="22"/>
        </w:rPr>
      </w:pPr>
      <w:r w:rsidRPr="00E6502A">
        <w:rPr>
          <w:color w:val="000000"/>
          <w:sz w:val="22"/>
          <w:szCs w:val="22"/>
        </w:rPr>
        <w:t>5.12.Сторона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363FE41" w14:textId="77777777" w:rsidR="00685624" w:rsidRPr="00E6502A" w:rsidRDefault="00685624" w:rsidP="00685624">
      <w:pPr>
        <w:autoSpaceDE w:val="0"/>
        <w:autoSpaceDN w:val="0"/>
        <w:adjustRightInd w:val="0"/>
        <w:ind w:firstLine="540"/>
        <w:jc w:val="both"/>
        <w:rPr>
          <w:color w:val="000000"/>
          <w:sz w:val="22"/>
          <w:szCs w:val="22"/>
        </w:rPr>
      </w:pPr>
      <w:r w:rsidRPr="00E6502A">
        <w:rPr>
          <w:color w:val="000000"/>
          <w:sz w:val="22"/>
          <w:szCs w:val="22"/>
        </w:rPr>
        <w:t>5.13. Уплата неустойки (штрафа, пени) не освобождает  Стороны от исполнения обязательств по Контракту.</w:t>
      </w:r>
    </w:p>
    <w:p w14:paraId="0E1DE519" w14:textId="77777777" w:rsidR="00685624" w:rsidRPr="00E6502A" w:rsidRDefault="00685624" w:rsidP="00685624">
      <w:pPr>
        <w:autoSpaceDE w:val="0"/>
        <w:autoSpaceDN w:val="0"/>
        <w:adjustRightInd w:val="0"/>
        <w:ind w:firstLine="540"/>
        <w:jc w:val="both"/>
        <w:rPr>
          <w:color w:val="000000"/>
          <w:sz w:val="22"/>
          <w:szCs w:val="22"/>
        </w:rPr>
      </w:pPr>
      <w:r w:rsidRPr="00E6502A">
        <w:rPr>
          <w:color w:val="000000"/>
          <w:sz w:val="22"/>
          <w:szCs w:val="22"/>
        </w:rPr>
        <w:t>5.14. Вред, причиненный третьим лицам по вине Исполнителя при исполнении обязательств по Контракту, возмещается за его счет.</w:t>
      </w:r>
    </w:p>
    <w:p w14:paraId="2BEAAF9F" w14:textId="77777777" w:rsidR="000F47EA" w:rsidRPr="00E6502A" w:rsidRDefault="000F47EA" w:rsidP="008D4078">
      <w:pPr>
        <w:shd w:val="clear" w:color="auto" w:fill="FFFFFF"/>
        <w:ind w:firstLine="708"/>
        <w:jc w:val="both"/>
        <w:rPr>
          <w:sz w:val="22"/>
          <w:szCs w:val="22"/>
        </w:rPr>
      </w:pPr>
    </w:p>
    <w:p w14:paraId="656041CC" w14:textId="77777777" w:rsidR="000F47EA" w:rsidRPr="00E6502A" w:rsidRDefault="000F47EA" w:rsidP="008D4078">
      <w:pPr>
        <w:ind w:right="-5"/>
        <w:jc w:val="center"/>
        <w:rPr>
          <w:b/>
          <w:color w:val="000000"/>
          <w:sz w:val="22"/>
          <w:szCs w:val="22"/>
        </w:rPr>
      </w:pPr>
      <w:r w:rsidRPr="00E6502A">
        <w:rPr>
          <w:rStyle w:val="aff5"/>
          <w:b/>
          <w:i w:val="0"/>
          <w:iCs/>
          <w:sz w:val="22"/>
          <w:szCs w:val="22"/>
        </w:rPr>
        <w:t xml:space="preserve">6. </w:t>
      </w:r>
      <w:r w:rsidRPr="00E6502A">
        <w:rPr>
          <w:b/>
          <w:color w:val="000000"/>
          <w:sz w:val="22"/>
          <w:szCs w:val="22"/>
        </w:rPr>
        <w:t>Обстоятельства непреодолимой силы</w:t>
      </w:r>
    </w:p>
    <w:p w14:paraId="38C9238C" w14:textId="77777777" w:rsidR="000F47EA" w:rsidRPr="00E6502A" w:rsidRDefault="000F47EA" w:rsidP="008D4078">
      <w:pPr>
        <w:ind w:right="-5"/>
        <w:jc w:val="center"/>
        <w:rPr>
          <w:b/>
          <w:color w:val="000000"/>
          <w:sz w:val="22"/>
          <w:szCs w:val="22"/>
        </w:rPr>
      </w:pPr>
    </w:p>
    <w:p w14:paraId="1765960B" w14:textId="77777777" w:rsidR="000F47EA" w:rsidRPr="00E6502A" w:rsidRDefault="000F47EA" w:rsidP="008D4078">
      <w:pPr>
        <w:numPr>
          <w:ilvl w:val="12"/>
          <w:numId w:val="0"/>
        </w:numPr>
        <w:ind w:firstLine="708"/>
        <w:jc w:val="both"/>
        <w:rPr>
          <w:b/>
          <w:color w:val="000000"/>
          <w:sz w:val="22"/>
          <w:szCs w:val="22"/>
        </w:rPr>
      </w:pPr>
      <w:r w:rsidRPr="00E6502A">
        <w:rPr>
          <w:color w:val="000000"/>
          <w:sz w:val="22"/>
          <w:szCs w:val="22"/>
        </w:rPr>
        <w:t>6.1.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Контракта и не зависеть от воли Сторон.</w:t>
      </w:r>
    </w:p>
    <w:p w14:paraId="2F39D1DB" w14:textId="77777777" w:rsidR="000F47EA" w:rsidRPr="00E6502A" w:rsidRDefault="000F47EA" w:rsidP="008D4078">
      <w:pPr>
        <w:ind w:firstLine="708"/>
        <w:jc w:val="both"/>
        <w:rPr>
          <w:color w:val="000000"/>
          <w:sz w:val="22"/>
          <w:szCs w:val="22"/>
        </w:rPr>
      </w:pPr>
      <w:r w:rsidRPr="00E6502A">
        <w:rPr>
          <w:color w:val="000000"/>
          <w:sz w:val="22"/>
          <w:szCs w:val="22"/>
        </w:rPr>
        <w:t>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14:paraId="58347854" w14:textId="77777777" w:rsidR="000F47EA" w:rsidRPr="00E6502A" w:rsidRDefault="000F47EA" w:rsidP="00DD14E7">
      <w:pPr>
        <w:rPr>
          <w:color w:val="000000"/>
          <w:sz w:val="22"/>
          <w:szCs w:val="22"/>
        </w:rPr>
      </w:pPr>
      <w:r w:rsidRPr="00E6502A">
        <w:rPr>
          <w:color w:val="000000"/>
          <w:sz w:val="22"/>
          <w:szCs w:val="22"/>
        </w:rPr>
        <w:t xml:space="preserve">             6.3.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6FF90A13" w14:textId="77777777" w:rsidR="000F47EA" w:rsidRPr="00E6502A" w:rsidRDefault="000F47EA" w:rsidP="008D4078">
      <w:pPr>
        <w:ind w:firstLine="708"/>
        <w:jc w:val="both"/>
        <w:rPr>
          <w:color w:val="000000"/>
          <w:sz w:val="22"/>
          <w:szCs w:val="22"/>
        </w:rPr>
      </w:pPr>
      <w:r w:rsidRPr="00E6502A">
        <w:rPr>
          <w:color w:val="000000"/>
          <w:sz w:val="22"/>
          <w:szCs w:val="22"/>
        </w:rPr>
        <w:lastRenderedPageBreak/>
        <w:t>6.4. Сторона должна в течение разумного срока передать другой Стороне документ компетентного органа или организации о наличии форс-мажорных обстоятельств.</w:t>
      </w:r>
    </w:p>
    <w:p w14:paraId="400479C2" w14:textId="77777777" w:rsidR="000F47EA" w:rsidRPr="00E6502A" w:rsidRDefault="000F47EA" w:rsidP="008D4078">
      <w:pPr>
        <w:ind w:firstLine="708"/>
        <w:jc w:val="both"/>
        <w:rPr>
          <w:color w:val="000000"/>
          <w:sz w:val="22"/>
          <w:szCs w:val="22"/>
        </w:rPr>
      </w:pPr>
      <w:r w:rsidRPr="00E6502A">
        <w:rPr>
          <w:color w:val="000000"/>
          <w:sz w:val="22"/>
          <w:szCs w:val="22"/>
        </w:rPr>
        <w:t>6.5.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06BFCEE3" w14:textId="77777777" w:rsidR="000F47EA" w:rsidRPr="00E6502A" w:rsidRDefault="000F47EA" w:rsidP="00DD14E7">
      <w:pPr>
        <w:pStyle w:val="a3"/>
        <w:ind w:firstLine="851"/>
        <w:rPr>
          <w:rStyle w:val="aff5"/>
          <w:b/>
          <w:i w:val="0"/>
          <w:iCs/>
          <w:sz w:val="22"/>
          <w:szCs w:val="22"/>
        </w:rPr>
      </w:pPr>
      <w:r w:rsidRPr="00E6502A">
        <w:rPr>
          <w:color w:val="000000"/>
          <w:sz w:val="22"/>
          <w:szCs w:val="22"/>
        </w:rPr>
        <w:t>6.6. Если обстоятельства непреодолимой силы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Pr="00E6502A">
        <w:rPr>
          <w:rStyle w:val="aff5"/>
          <w:b/>
          <w:i w:val="0"/>
          <w:iCs/>
          <w:sz w:val="22"/>
          <w:szCs w:val="22"/>
        </w:rPr>
        <w:t xml:space="preserve"> </w:t>
      </w:r>
    </w:p>
    <w:p w14:paraId="077091EA" w14:textId="77777777" w:rsidR="000F47EA" w:rsidRPr="00E6502A" w:rsidRDefault="000F47EA" w:rsidP="00DD14E7">
      <w:pPr>
        <w:pStyle w:val="a3"/>
        <w:ind w:firstLine="851"/>
        <w:rPr>
          <w:rStyle w:val="aff5"/>
          <w:b/>
          <w:i w:val="0"/>
          <w:iCs/>
          <w:sz w:val="22"/>
          <w:szCs w:val="22"/>
        </w:rPr>
      </w:pPr>
    </w:p>
    <w:p w14:paraId="049A815F" w14:textId="77777777" w:rsidR="000F47EA" w:rsidRPr="00E6502A" w:rsidRDefault="000F47EA" w:rsidP="008D4078">
      <w:pPr>
        <w:pStyle w:val="a3"/>
        <w:ind w:firstLine="851"/>
        <w:jc w:val="center"/>
        <w:rPr>
          <w:rStyle w:val="aff5"/>
          <w:b/>
          <w:i w:val="0"/>
          <w:iCs/>
          <w:sz w:val="22"/>
          <w:szCs w:val="22"/>
        </w:rPr>
      </w:pPr>
      <w:r w:rsidRPr="00E6502A">
        <w:rPr>
          <w:rStyle w:val="aff5"/>
          <w:b/>
          <w:i w:val="0"/>
          <w:iCs/>
          <w:sz w:val="22"/>
          <w:szCs w:val="22"/>
        </w:rPr>
        <w:t>7. Изменение и расторжение Контракта</w:t>
      </w:r>
    </w:p>
    <w:p w14:paraId="3661D84D" w14:textId="77777777" w:rsidR="000F47EA" w:rsidRPr="00E6502A" w:rsidRDefault="000F47EA" w:rsidP="008D4078">
      <w:pPr>
        <w:pStyle w:val="a3"/>
        <w:ind w:firstLine="851"/>
        <w:jc w:val="center"/>
        <w:rPr>
          <w:rStyle w:val="aff5"/>
          <w:b/>
          <w:i w:val="0"/>
          <w:iCs/>
          <w:sz w:val="22"/>
          <w:szCs w:val="22"/>
        </w:rPr>
      </w:pPr>
    </w:p>
    <w:p w14:paraId="62B3E40D" w14:textId="77777777" w:rsidR="000F47EA" w:rsidRPr="00E6502A" w:rsidRDefault="000F47EA" w:rsidP="0049200B">
      <w:pPr>
        <w:autoSpaceDE w:val="0"/>
        <w:autoSpaceDN w:val="0"/>
        <w:adjustRightInd w:val="0"/>
        <w:ind w:firstLine="567"/>
        <w:jc w:val="both"/>
        <w:rPr>
          <w:sz w:val="22"/>
          <w:szCs w:val="22"/>
        </w:rPr>
      </w:pPr>
      <w:r w:rsidRPr="00E6502A">
        <w:rPr>
          <w:sz w:val="22"/>
          <w:szCs w:val="22"/>
        </w:rPr>
        <w:t>7.1.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A40BE03" w14:textId="77777777" w:rsidR="000F47EA" w:rsidRPr="00E6502A" w:rsidRDefault="000F47EA" w:rsidP="0049200B">
      <w:pPr>
        <w:autoSpaceDE w:val="0"/>
        <w:autoSpaceDN w:val="0"/>
        <w:adjustRightInd w:val="0"/>
        <w:ind w:firstLine="567"/>
        <w:jc w:val="both"/>
        <w:rPr>
          <w:sz w:val="22"/>
          <w:szCs w:val="22"/>
        </w:rPr>
      </w:pPr>
      <w:r w:rsidRPr="00E6502A">
        <w:rPr>
          <w:sz w:val="22"/>
          <w:szCs w:val="22"/>
        </w:rPr>
        <w:t xml:space="preserve">а) при снижении цены Контракта </w:t>
      </w:r>
      <w:proofErr w:type="gramStart"/>
      <w:r w:rsidRPr="00E6502A">
        <w:rPr>
          <w:sz w:val="22"/>
          <w:szCs w:val="22"/>
        </w:rPr>
        <w:t>без изменения</w:t>
      </w:r>
      <w:proofErr w:type="gramEnd"/>
      <w:r w:rsidRPr="00E6502A">
        <w:rPr>
          <w:sz w:val="22"/>
          <w:szCs w:val="22"/>
        </w:rPr>
        <w:t xml:space="preserve"> предусмотренного Контрактом объем услуги, качества оказываемой услуги и иных условий Контракта;</w:t>
      </w:r>
    </w:p>
    <w:p w14:paraId="10C6332A" w14:textId="77777777" w:rsidR="000F47EA" w:rsidRPr="00E6502A" w:rsidRDefault="000F47EA" w:rsidP="0049200B">
      <w:pPr>
        <w:autoSpaceDE w:val="0"/>
        <w:autoSpaceDN w:val="0"/>
        <w:adjustRightInd w:val="0"/>
        <w:ind w:firstLine="567"/>
        <w:jc w:val="both"/>
        <w:rPr>
          <w:sz w:val="22"/>
          <w:szCs w:val="22"/>
        </w:rPr>
      </w:pPr>
      <w:r w:rsidRPr="00E6502A">
        <w:rPr>
          <w:sz w:val="22"/>
          <w:szCs w:val="22"/>
        </w:rPr>
        <w:t xml:space="preserve">б) если по предложению Государственного заказчика увеличивается предусмотренное Контрактом объем услуги не более чем на десять процентов или уменьшается предусмотренное Контрактом объем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 услуги стороны Контракта обязаны уменьшить цену Контракта исходя из цены единицы услуги. </w:t>
      </w:r>
    </w:p>
    <w:p w14:paraId="1EA57CF8" w14:textId="77777777" w:rsidR="000F47EA" w:rsidRPr="00E6502A" w:rsidRDefault="000F47EA" w:rsidP="0049200B">
      <w:pPr>
        <w:autoSpaceDE w:val="0"/>
        <w:autoSpaceDN w:val="0"/>
        <w:adjustRightInd w:val="0"/>
        <w:ind w:firstLine="567"/>
        <w:jc w:val="both"/>
        <w:rPr>
          <w:sz w:val="22"/>
          <w:szCs w:val="22"/>
        </w:rPr>
      </w:pPr>
      <w:r w:rsidRPr="00E6502A">
        <w:rPr>
          <w:sz w:val="22"/>
          <w:szCs w:val="22"/>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и(или) объема услуги, предусмотренных Контрактом. </w:t>
      </w:r>
    </w:p>
    <w:p w14:paraId="4DB7FE19" w14:textId="77777777" w:rsidR="000F47EA" w:rsidRPr="00E6502A" w:rsidRDefault="000F47EA" w:rsidP="0049200B">
      <w:pPr>
        <w:autoSpaceDE w:val="0"/>
        <w:autoSpaceDN w:val="0"/>
        <w:adjustRightInd w:val="0"/>
        <w:ind w:firstLine="567"/>
        <w:jc w:val="both"/>
        <w:rPr>
          <w:sz w:val="22"/>
          <w:szCs w:val="22"/>
        </w:rPr>
      </w:pPr>
      <w:r w:rsidRPr="00E6502A">
        <w:rPr>
          <w:sz w:val="22"/>
          <w:szCs w:val="22"/>
        </w:rPr>
        <w:t>7.2. Все изменения к Контракту действительны, если они оформлены в виде дополнительного соглашения к Контракту и подписаны Сторонами.</w:t>
      </w:r>
    </w:p>
    <w:p w14:paraId="269BF447" w14:textId="77777777" w:rsidR="000F47EA" w:rsidRPr="00E6502A" w:rsidRDefault="000F47EA" w:rsidP="0049200B">
      <w:pPr>
        <w:autoSpaceDE w:val="0"/>
        <w:autoSpaceDN w:val="0"/>
        <w:adjustRightInd w:val="0"/>
        <w:ind w:firstLine="567"/>
        <w:jc w:val="both"/>
        <w:rPr>
          <w:sz w:val="22"/>
          <w:szCs w:val="22"/>
        </w:rPr>
      </w:pPr>
      <w:r w:rsidRPr="00E6502A">
        <w:rPr>
          <w:sz w:val="22"/>
          <w:szCs w:val="22"/>
        </w:rPr>
        <w:t xml:space="preserve">7.3. </w:t>
      </w:r>
      <w:r w:rsidR="00C144D3" w:rsidRPr="00C144D3">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47F7108C" w14:textId="77777777" w:rsidR="000F47EA" w:rsidRPr="00E6502A" w:rsidRDefault="000F47EA" w:rsidP="0049200B">
      <w:pPr>
        <w:autoSpaceDE w:val="0"/>
        <w:autoSpaceDN w:val="0"/>
        <w:adjustRightInd w:val="0"/>
        <w:ind w:firstLine="567"/>
        <w:jc w:val="both"/>
        <w:rPr>
          <w:sz w:val="22"/>
          <w:szCs w:val="22"/>
        </w:rPr>
      </w:pPr>
      <w:r w:rsidRPr="00E6502A">
        <w:rPr>
          <w:sz w:val="22"/>
          <w:szCs w:val="22"/>
        </w:rPr>
        <w:t>7.4.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C42B302" w14:textId="77777777" w:rsidR="000F47EA" w:rsidRPr="00E6502A" w:rsidRDefault="000F47EA" w:rsidP="00147290">
      <w:pPr>
        <w:pStyle w:val="aff2"/>
        <w:ind w:firstLine="426"/>
        <w:rPr>
          <w:rFonts w:ascii="Times New Roman" w:hAnsi="Times New Roman"/>
          <w:b/>
          <w:szCs w:val="22"/>
        </w:rPr>
      </w:pPr>
    </w:p>
    <w:p w14:paraId="55DA3FFF" w14:textId="77777777" w:rsidR="000F47EA" w:rsidRPr="00E6502A" w:rsidRDefault="000F47EA" w:rsidP="0098247F">
      <w:pPr>
        <w:pStyle w:val="a3"/>
        <w:ind w:firstLine="851"/>
        <w:jc w:val="center"/>
        <w:rPr>
          <w:rStyle w:val="aff5"/>
          <w:b/>
          <w:i w:val="0"/>
          <w:iCs/>
          <w:sz w:val="22"/>
          <w:szCs w:val="22"/>
        </w:rPr>
      </w:pPr>
      <w:r w:rsidRPr="00E6502A">
        <w:rPr>
          <w:rStyle w:val="aff5"/>
          <w:b/>
          <w:i w:val="0"/>
          <w:iCs/>
          <w:sz w:val="22"/>
          <w:szCs w:val="22"/>
        </w:rPr>
        <w:t>8. Порядок разрешения споров</w:t>
      </w:r>
    </w:p>
    <w:p w14:paraId="30D6059C" w14:textId="77777777" w:rsidR="000F47EA" w:rsidRPr="00E6502A" w:rsidRDefault="000F47EA" w:rsidP="0098247F">
      <w:pPr>
        <w:pStyle w:val="a3"/>
        <w:ind w:firstLine="851"/>
        <w:jc w:val="center"/>
        <w:rPr>
          <w:rStyle w:val="aff5"/>
          <w:b/>
          <w:i w:val="0"/>
          <w:iCs/>
          <w:sz w:val="22"/>
          <w:szCs w:val="22"/>
        </w:rPr>
      </w:pPr>
    </w:p>
    <w:p w14:paraId="1DA201B3" w14:textId="77777777" w:rsidR="000F47EA" w:rsidRPr="00E6502A" w:rsidRDefault="000F47EA" w:rsidP="008D4078">
      <w:pPr>
        <w:ind w:firstLine="720"/>
        <w:jc w:val="both"/>
        <w:rPr>
          <w:color w:val="000000"/>
          <w:sz w:val="22"/>
          <w:szCs w:val="22"/>
        </w:rPr>
      </w:pPr>
      <w:r w:rsidRPr="00E6502A">
        <w:rPr>
          <w:color w:val="000000"/>
          <w:sz w:val="22"/>
          <w:szCs w:val="22"/>
        </w:rPr>
        <w:t>8.1. Все споры, возникающие в процессе заключения и исполнения Контракта, решаются Сторонами в добровольном порядке. При невозможности достижения соглашения Сторон, спор подлежит разрешению в Арбитражном суде Вологодской области.</w:t>
      </w:r>
    </w:p>
    <w:p w14:paraId="6B27E333" w14:textId="77777777" w:rsidR="000F47EA" w:rsidRPr="00E6502A" w:rsidRDefault="000F47EA" w:rsidP="008D4078">
      <w:pPr>
        <w:ind w:firstLine="708"/>
        <w:jc w:val="both"/>
        <w:rPr>
          <w:color w:val="000000"/>
          <w:sz w:val="22"/>
          <w:szCs w:val="22"/>
        </w:rPr>
      </w:pPr>
      <w:r w:rsidRPr="00E6502A">
        <w:rPr>
          <w:color w:val="000000"/>
          <w:sz w:val="22"/>
          <w:szCs w:val="22"/>
        </w:rPr>
        <w:t>8.2. До направления возможного искового заявления в Арбитражный суд Вологодской области, предъявление претензии другой Стороне является обязательным. Претензия должна быть рассмотрена и по ней дан ответ в течение 20 дней с момента получения. Срок подачи претензии – в соответствии с действующим законодательством Российской Федерации.</w:t>
      </w:r>
    </w:p>
    <w:p w14:paraId="74441E0D" w14:textId="77777777" w:rsidR="000F47EA" w:rsidRPr="00E6502A" w:rsidRDefault="000F47EA" w:rsidP="0098247F">
      <w:pPr>
        <w:pStyle w:val="aff2"/>
        <w:jc w:val="center"/>
        <w:rPr>
          <w:rFonts w:ascii="Times New Roman" w:hAnsi="Times New Roman"/>
          <w:b/>
          <w:szCs w:val="22"/>
        </w:rPr>
      </w:pPr>
    </w:p>
    <w:p w14:paraId="7441C2BE" w14:textId="77777777" w:rsidR="000F47EA" w:rsidRPr="00E6502A" w:rsidRDefault="000F47EA" w:rsidP="006879B5">
      <w:pPr>
        <w:pStyle w:val="18"/>
        <w:widowControl w:val="0"/>
        <w:numPr>
          <w:ilvl w:val="0"/>
          <w:numId w:val="42"/>
        </w:numPr>
        <w:shd w:val="clear" w:color="auto" w:fill="FFFFFF"/>
        <w:suppressAutoHyphens/>
        <w:autoSpaceDE w:val="0"/>
        <w:autoSpaceDN w:val="0"/>
        <w:adjustRightInd w:val="0"/>
        <w:spacing w:after="0" w:line="240" w:lineRule="auto"/>
        <w:jc w:val="center"/>
        <w:rPr>
          <w:rStyle w:val="aff5"/>
          <w:rFonts w:ascii="Times New Roman" w:hAnsi="Times New Roman"/>
          <w:b/>
          <w:i w:val="0"/>
          <w:iCs/>
          <w:lang w:eastAsia="ru-RU"/>
        </w:rPr>
      </w:pPr>
      <w:r w:rsidRPr="00E6502A">
        <w:rPr>
          <w:rStyle w:val="aff5"/>
          <w:rFonts w:ascii="Times New Roman" w:hAnsi="Times New Roman"/>
          <w:b/>
          <w:i w:val="0"/>
          <w:iCs/>
          <w:lang w:eastAsia="ru-RU"/>
        </w:rPr>
        <w:t>Экспертиза оказываемых услуг</w:t>
      </w:r>
    </w:p>
    <w:p w14:paraId="19D8F421" w14:textId="77777777" w:rsidR="000F47EA" w:rsidRPr="00E6502A" w:rsidRDefault="000F47EA" w:rsidP="00984C22">
      <w:pPr>
        <w:pStyle w:val="18"/>
        <w:widowControl w:val="0"/>
        <w:shd w:val="clear" w:color="auto" w:fill="FFFFFF"/>
        <w:suppressAutoHyphens/>
        <w:autoSpaceDE w:val="0"/>
        <w:autoSpaceDN w:val="0"/>
        <w:adjustRightInd w:val="0"/>
        <w:spacing w:after="0" w:line="240" w:lineRule="auto"/>
        <w:ind w:left="360"/>
        <w:rPr>
          <w:rStyle w:val="aff5"/>
          <w:rFonts w:ascii="Times New Roman" w:hAnsi="Times New Roman"/>
          <w:b/>
          <w:i w:val="0"/>
          <w:iCs/>
          <w:lang w:eastAsia="ru-RU"/>
        </w:rPr>
      </w:pPr>
    </w:p>
    <w:p w14:paraId="331A4844" w14:textId="77777777" w:rsidR="000F47EA" w:rsidRPr="00E6502A" w:rsidRDefault="000F47EA" w:rsidP="00EC748C">
      <w:pPr>
        <w:pStyle w:val="aff0"/>
        <w:ind w:firstLine="567"/>
      </w:pPr>
      <w:r w:rsidRPr="00E6502A">
        <w:t>9.1. В целях проверки соответствия услуги, передаваемой Исполнителем, условиям Контракта, Государственным заказчиком проводится экспертиза. Экспертиза проводится Государственным заказчиком своими силами.</w:t>
      </w:r>
    </w:p>
    <w:p w14:paraId="12532DFA" w14:textId="77777777" w:rsidR="000F47EA" w:rsidRPr="00E6502A" w:rsidRDefault="000F47EA" w:rsidP="00984C22">
      <w:pPr>
        <w:pStyle w:val="aff0"/>
        <w:ind w:firstLine="567"/>
      </w:pPr>
      <w:r w:rsidRPr="00E6502A">
        <w:t>9.2. В случае выявления несоответствия оказанной услуги требованиям Контракта, Государственный заказчик вправе не отказывать в приемке услуги, если выявленное несоответствие не препятствует ее приемке и устранено Исполнителем.</w:t>
      </w:r>
    </w:p>
    <w:p w14:paraId="1C17780F" w14:textId="77777777" w:rsidR="000F47EA" w:rsidRPr="00E6502A" w:rsidRDefault="000F47EA" w:rsidP="00B57C57">
      <w:pPr>
        <w:pStyle w:val="aff0"/>
        <w:ind w:firstLine="567"/>
      </w:pPr>
      <w:r w:rsidRPr="00E6502A">
        <w:t>9.3.  Экспертиза оказанной Исполнителем услуги на соответствие требованиям, установленным Контрактом и предусмотренной им нормативной и технической документации, проводится в течение 2 (двух) рабочих дней со дня оказания услуг.</w:t>
      </w:r>
    </w:p>
    <w:p w14:paraId="4B659FAE" w14:textId="77777777" w:rsidR="000F47EA" w:rsidRPr="00E6502A" w:rsidRDefault="000F47EA" w:rsidP="00B57C57">
      <w:pPr>
        <w:pStyle w:val="aff0"/>
        <w:ind w:firstLine="567"/>
      </w:pPr>
    </w:p>
    <w:p w14:paraId="14ABB3F3" w14:textId="77777777" w:rsidR="000F47EA" w:rsidRPr="00E6502A" w:rsidRDefault="000F47EA" w:rsidP="008A1DE9">
      <w:pPr>
        <w:jc w:val="center"/>
        <w:rPr>
          <w:b/>
          <w:color w:val="000000"/>
          <w:sz w:val="22"/>
          <w:szCs w:val="22"/>
        </w:rPr>
      </w:pPr>
      <w:r w:rsidRPr="00E6502A">
        <w:rPr>
          <w:b/>
          <w:color w:val="000000"/>
          <w:sz w:val="22"/>
          <w:szCs w:val="22"/>
        </w:rPr>
        <w:t>10. Прочие условия</w:t>
      </w:r>
    </w:p>
    <w:p w14:paraId="1A232DAC" w14:textId="77777777" w:rsidR="000F47EA" w:rsidRPr="00E6502A" w:rsidRDefault="000F47EA" w:rsidP="00EC748C">
      <w:pPr>
        <w:pStyle w:val="35"/>
        <w:tabs>
          <w:tab w:val="left" w:pos="-1560"/>
        </w:tabs>
        <w:spacing w:after="0"/>
        <w:ind w:left="0" w:firstLine="709"/>
        <w:jc w:val="both"/>
        <w:rPr>
          <w:color w:val="000000"/>
          <w:sz w:val="22"/>
          <w:szCs w:val="22"/>
        </w:rPr>
      </w:pPr>
      <w:r w:rsidRPr="008A4F52">
        <w:rPr>
          <w:color w:val="000000"/>
          <w:sz w:val="22"/>
          <w:szCs w:val="22"/>
        </w:rPr>
        <w:t xml:space="preserve">10.1. </w:t>
      </w:r>
      <w:r w:rsidR="00084ACA" w:rsidRPr="008A4F52">
        <w:rPr>
          <w:color w:val="000000"/>
          <w:sz w:val="22"/>
          <w:szCs w:val="22"/>
        </w:rPr>
        <w:t>Настоящий Контракт составлен в двух подлинных экземплярах по одному для каждой из Сторон.</w:t>
      </w:r>
    </w:p>
    <w:p w14:paraId="529BE265" w14:textId="77777777" w:rsidR="000F47EA" w:rsidRPr="00E6502A" w:rsidRDefault="000F47EA" w:rsidP="00190077">
      <w:pPr>
        <w:pStyle w:val="35"/>
        <w:tabs>
          <w:tab w:val="left" w:pos="-1560"/>
        </w:tabs>
        <w:spacing w:after="0"/>
        <w:ind w:left="0" w:firstLine="709"/>
        <w:jc w:val="both"/>
        <w:rPr>
          <w:color w:val="000000"/>
          <w:sz w:val="22"/>
          <w:szCs w:val="22"/>
        </w:rPr>
      </w:pPr>
      <w:r w:rsidRPr="00E6502A">
        <w:rPr>
          <w:color w:val="000000"/>
          <w:sz w:val="22"/>
          <w:szCs w:val="22"/>
        </w:rPr>
        <w:t>10.2.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письменном виде.</w:t>
      </w:r>
    </w:p>
    <w:p w14:paraId="41491E66" w14:textId="77777777" w:rsidR="000F47EA" w:rsidRPr="00E6502A" w:rsidRDefault="000F47EA" w:rsidP="008A1DE9">
      <w:pPr>
        <w:pStyle w:val="35"/>
        <w:tabs>
          <w:tab w:val="left" w:pos="-1560"/>
        </w:tabs>
        <w:spacing w:after="0"/>
        <w:ind w:left="0"/>
        <w:jc w:val="both"/>
        <w:rPr>
          <w:b/>
          <w:i/>
          <w:sz w:val="22"/>
          <w:szCs w:val="22"/>
        </w:rPr>
      </w:pPr>
    </w:p>
    <w:p w14:paraId="2D200380" w14:textId="77777777" w:rsidR="000F47EA" w:rsidRPr="00E6502A" w:rsidRDefault="000F47EA" w:rsidP="006879B5">
      <w:pPr>
        <w:pStyle w:val="a3"/>
        <w:ind w:firstLine="851"/>
        <w:jc w:val="center"/>
        <w:rPr>
          <w:rStyle w:val="aff5"/>
          <w:b/>
          <w:i w:val="0"/>
          <w:iCs/>
          <w:sz w:val="22"/>
          <w:szCs w:val="22"/>
        </w:rPr>
      </w:pPr>
      <w:r w:rsidRPr="00E6502A">
        <w:rPr>
          <w:rStyle w:val="aff5"/>
          <w:b/>
          <w:i w:val="0"/>
          <w:iCs/>
          <w:sz w:val="22"/>
          <w:szCs w:val="22"/>
        </w:rPr>
        <w:t>11. Срок действия  Контракта</w:t>
      </w:r>
    </w:p>
    <w:p w14:paraId="4033142D" w14:textId="77777777" w:rsidR="000F47EA" w:rsidRPr="00E6502A" w:rsidRDefault="000F47EA" w:rsidP="006879B5">
      <w:pPr>
        <w:pStyle w:val="a3"/>
        <w:ind w:firstLine="851"/>
        <w:jc w:val="center"/>
        <w:rPr>
          <w:rStyle w:val="aff5"/>
          <w:b/>
          <w:i w:val="0"/>
          <w:iCs/>
          <w:sz w:val="22"/>
          <w:szCs w:val="22"/>
        </w:rPr>
      </w:pPr>
    </w:p>
    <w:p w14:paraId="0299D18D" w14:textId="77777777" w:rsidR="000F47EA" w:rsidRPr="00E6502A" w:rsidRDefault="000F47EA" w:rsidP="00147290">
      <w:pPr>
        <w:autoSpaceDE w:val="0"/>
        <w:ind w:firstLine="426"/>
        <w:jc w:val="both"/>
        <w:rPr>
          <w:sz w:val="22"/>
          <w:szCs w:val="22"/>
        </w:rPr>
      </w:pPr>
      <w:r w:rsidRPr="00E6502A">
        <w:rPr>
          <w:sz w:val="22"/>
          <w:szCs w:val="22"/>
        </w:rPr>
        <w:t xml:space="preserve">            11.2. Настоящий Контракт вступает в силу с момента его подписания Сто</w:t>
      </w:r>
      <w:r w:rsidR="00A54C33" w:rsidRPr="00E6502A">
        <w:rPr>
          <w:sz w:val="22"/>
          <w:szCs w:val="22"/>
        </w:rPr>
        <w:t>ронами и действует до 31.12.202</w:t>
      </w:r>
      <w:r w:rsidR="00A83730">
        <w:rPr>
          <w:sz w:val="22"/>
          <w:szCs w:val="22"/>
        </w:rPr>
        <w:t>5</w:t>
      </w:r>
      <w:r w:rsidRPr="00E6502A">
        <w:rPr>
          <w:sz w:val="22"/>
          <w:szCs w:val="22"/>
        </w:rPr>
        <w:t>, а в части расчетов - до полного их исполнения.</w:t>
      </w:r>
    </w:p>
    <w:p w14:paraId="6208C179" w14:textId="77777777" w:rsidR="000F47EA" w:rsidRPr="00E6502A" w:rsidRDefault="000F47EA" w:rsidP="00147290">
      <w:pPr>
        <w:autoSpaceDE w:val="0"/>
        <w:ind w:firstLine="426"/>
        <w:jc w:val="both"/>
        <w:rPr>
          <w:sz w:val="22"/>
          <w:szCs w:val="22"/>
        </w:rPr>
      </w:pPr>
    </w:p>
    <w:p w14:paraId="04F32218" w14:textId="77777777" w:rsidR="000F47EA" w:rsidRPr="00E6502A" w:rsidRDefault="000F47EA" w:rsidP="006F3915">
      <w:pPr>
        <w:autoSpaceDE w:val="0"/>
        <w:ind w:firstLine="426"/>
        <w:jc w:val="center"/>
        <w:rPr>
          <w:b/>
          <w:sz w:val="22"/>
          <w:szCs w:val="22"/>
        </w:rPr>
      </w:pPr>
      <w:r w:rsidRPr="00E6502A">
        <w:rPr>
          <w:b/>
          <w:sz w:val="22"/>
          <w:szCs w:val="22"/>
        </w:rPr>
        <w:t>12. Юридические адреса и банковские реквизиты Сторон</w:t>
      </w:r>
    </w:p>
    <w:tbl>
      <w:tblPr>
        <w:tblW w:w="9464" w:type="dxa"/>
        <w:tblInd w:w="272" w:type="dxa"/>
        <w:tblLook w:val="01E0" w:firstRow="1" w:lastRow="1" w:firstColumn="1" w:lastColumn="1" w:noHBand="0" w:noVBand="0"/>
      </w:tblPr>
      <w:tblGrid>
        <w:gridCol w:w="2464"/>
        <w:gridCol w:w="2464"/>
        <w:gridCol w:w="437"/>
        <w:gridCol w:w="1689"/>
        <w:gridCol w:w="236"/>
        <w:gridCol w:w="2174"/>
      </w:tblGrid>
      <w:tr w:rsidR="00303A94" w:rsidRPr="00E6502A" w14:paraId="43B22140" w14:textId="77777777" w:rsidTr="0097425A">
        <w:tc>
          <w:tcPr>
            <w:tcW w:w="4928" w:type="dxa"/>
            <w:gridSpan w:val="2"/>
            <w:vAlign w:val="center"/>
          </w:tcPr>
          <w:p w14:paraId="7E6FA2BF" w14:textId="77777777" w:rsidR="00303A94" w:rsidRPr="00E6502A" w:rsidRDefault="00303A94" w:rsidP="0097425A">
            <w:pPr>
              <w:jc w:val="both"/>
              <w:rPr>
                <w:b/>
                <w:bCs/>
                <w:color w:val="000000"/>
                <w:sz w:val="22"/>
                <w:szCs w:val="22"/>
              </w:rPr>
            </w:pPr>
            <w:r w:rsidRPr="00E6502A">
              <w:rPr>
                <w:b/>
                <w:bCs/>
                <w:color w:val="000000"/>
                <w:sz w:val="22"/>
                <w:szCs w:val="22"/>
              </w:rPr>
              <w:t>Государственный заказчик</w:t>
            </w:r>
          </w:p>
        </w:tc>
        <w:tc>
          <w:tcPr>
            <w:tcW w:w="437" w:type="dxa"/>
            <w:vAlign w:val="center"/>
          </w:tcPr>
          <w:p w14:paraId="1BC363CA" w14:textId="77777777" w:rsidR="00303A94" w:rsidRPr="00E6502A" w:rsidRDefault="00303A94" w:rsidP="0097425A">
            <w:pPr>
              <w:jc w:val="both"/>
              <w:rPr>
                <w:b/>
                <w:bCs/>
                <w:color w:val="000000"/>
                <w:sz w:val="22"/>
                <w:szCs w:val="22"/>
              </w:rPr>
            </w:pPr>
          </w:p>
        </w:tc>
        <w:tc>
          <w:tcPr>
            <w:tcW w:w="4099" w:type="dxa"/>
            <w:gridSpan w:val="3"/>
            <w:vAlign w:val="center"/>
          </w:tcPr>
          <w:p w14:paraId="31D7ED2A" w14:textId="77777777" w:rsidR="00303A94" w:rsidRPr="00E6502A" w:rsidRDefault="00303A94" w:rsidP="0097425A">
            <w:pPr>
              <w:jc w:val="both"/>
              <w:rPr>
                <w:b/>
                <w:bCs/>
                <w:color w:val="000000"/>
                <w:sz w:val="22"/>
                <w:szCs w:val="22"/>
              </w:rPr>
            </w:pPr>
            <w:r w:rsidRPr="00E6502A">
              <w:rPr>
                <w:b/>
                <w:bCs/>
                <w:color w:val="000000"/>
                <w:sz w:val="22"/>
                <w:szCs w:val="22"/>
              </w:rPr>
              <w:t>Исполнитель</w:t>
            </w:r>
          </w:p>
        </w:tc>
      </w:tr>
      <w:tr w:rsidR="00303A94" w:rsidRPr="00E6502A" w14:paraId="4B912B0B" w14:textId="77777777" w:rsidTr="0097425A">
        <w:tc>
          <w:tcPr>
            <w:tcW w:w="4928" w:type="dxa"/>
            <w:gridSpan w:val="2"/>
            <w:tcBorders>
              <w:top w:val="single" w:sz="4" w:space="0" w:color="auto"/>
              <w:left w:val="nil"/>
              <w:bottom w:val="single" w:sz="4" w:space="0" w:color="auto"/>
              <w:right w:val="nil"/>
            </w:tcBorders>
            <w:tcMar>
              <w:top w:w="0" w:type="dxa"/>
              <w:left w:w="57" w:type="dxa"/>
              <w:bottom w:w="0" w:type="dxa"/>
              <w:right w:w="57" w:type="dxa"/>
            </w:tcMar>
            <w:vAlign w:val="center"/>
          </w:tcPr>
          <w:p w14:paraId="23B2688C" w14:textId="77777777" w:rsidR="00303A94" w:rsidRPr="00E6502A" w:rsidRDefault="00303A94" w:rsidP="0097425A">
            <w:pPr>
              <w:jc w:val="both"/>
              <w:rPr>
                <w:b/>
                <w:bCs/>
                <w:color w:val="000000"/>
                <w:sz w:val="22"/>
                <w:szCs w:val="22"/>
              </w:rPr>
            </w:pPr>
            <w:r w:rsidRPr="00E6502A">
              <w:rPr>
                <w:b/>
                <w:bCs/>
                <w:color w:val="000000"/>
                <w:sz w:val="22"/>
                <w:szCs w:val="22"/>
              </w:rPr>
              <w:t>Федеральное казенное учреждение «Исправительная колония № 17 Управления Федеральной службы исполнения наказаний России по Вологодской области»</w:t>
            </w:r>
          </w:p>
        </w:tc>
        <w:tc>
          <w:tcPr>
            <w:tcW w:w="437" w:type="dxa"/>
            <w:vAlign w:val="center"/>
          </w:tcPr>
          <w:p w14:paraId="0E61839A" w14:textId="77777777" w:rsidR="00303A94" w:rsidRPr="00E6502A" w:rsidRDefault="00303A94" w:rsidP="0097425A">
            <w:pPr>
              <w:jc w:val="both"/>
              <w:rPr>
                <w:b/>
                <w:bCs/>
                <w:color w:val="000000"/>
                <w:sz w:val="22"/>
                <w:szCs w:val="22"/>
              </w:rPr>
            </w:pPr>
          </w:p>
        </w:tc>
        <w:tc>
          <w:tcPr>
            <w:tcW w:w="4099" w:type="dxa"/>
            <w:gridSpan w:val="3"/>
            <w:tcBorders>
              <w:top w:val="single" w:sz="4" w:space="0" w:color="auto"/>
              <w:left w:val="nil"/>
              <w:bottom w:val="single" w:sz="4" w:space="0" w:color="auto"/>
              <w:right w:val="nil"/>
            </w:tcBorders>
            <w:vAlign w:val="center"/>
          </w:tcPr>
          <w:p w14:paraId="4E025C06" w14:textId="77777777" w:rsidR="00303A94" w:rsidRPr="00E6502A" w:rsidRDefault="00303A94" w:rsidP="0097425A">
            <w:pPr>
              <w:jc w:val="both"/>
              <w:rPr>
                <w:b/>
                <w:bCs/>
                <w:color w:val="000000"/>
                <w:sz w:val="22"/>
                <w:szCs w:val="22"/>
              </w:rPr>
            </w:pPr>
          </w:p>
        </w:tc>
      </w:tr>
      <w:tr w:rsidR="00303A94" w:rsidRPr="00E6502A" w14:paraId="5F8451FB" w14:textId="77777777" w:rsidTr="0097425A">
        <w:tc>
          <w:tcPr>
            <w:tcW w:w="4928" w:type="dxa"/>
            <w:gridSpan w:val="2"/>
            <w:tcBorders>
              <w:top w:val="nil"/>
              <w:left w:val="nil"/>
              <w:bottom w:val="single" w:sz="4" w:space="0" w:color="auto"/>
              <w:right w:val="nil"/>
            </w:tcBorders>
            <w:vAlign w:val="center"/>
          </w:tcPr>
          <w:p w14:paraId="1B2D2F2C" w14:textId="77777777" w:rsidR="00303A94" w:rsidRPr="00E6502A" w:rsidRDefault="00303A94" w:rsidP="0097425A">
            <w:pPr>
              <w:jc w:val="both"/>
              <w:rPr>
                <w:bCs/>
                <w:color w:val="000000"/>
                <w:sz w:val="22"/>
                <w:szCs w:val="22"/>
              </w:rPr>
            </w:pPr>
            <w:r w:rsidRPr="00E6502A">
              <w:rPr>
                <w:bCs/>
                <w:color w:val="000000"/>
                <w:sz w:val="22"/>
                <w:szCs w:val="22"/>
              </w:rPr>
              <w:t xml:space="preserve">Адрес юридический: </w:t>
            </w:r>
          </w:p>
        </w:tc>
        <w:tc>
          <w:tcPr>
            <w:tcW w:w="437" w:type="dxa"/>
            <w:vAlign w:val="center"/>
          </w:tcPr>
          <w:p w14:paraId="2F776D39" w14:textId="77777777" w:rsidR="00303A94" w:rsidRPr="00E6502A" w:rsidRDefault="00303A94" w:rsidP="0097425A">
            <w:pPr>
              <w:jc w:val="both"/>
              <w:rPr>
                <w:bCs/>
                <w:color w:val="000000"/>
                <w:sz w:val="22"/>
                <w:szCs w:val="22"/>
              </w:rPr>
            </w:pPr>
          </w:p>
        </w:tc>
        <w:tc>
          <w:tcPr>
            <w:tcW w:w="4099" w:type="dxa"/>
            <w:gridSpan w:val="3"/>
            <w:tcBorders>
              <w:top w:val="nil"/>
              <w:left w:val="nil"/>
              <w:bottom w:val="single" w:sz="4" w:space="0" w:color="auto"/>
              <w:right w:val="nil"/>
            </w:tcBorders>
            <w:vAlign w:val="center"/>
          </w:tcPr>
          <w:p w14:paraId="13A5ED11" w14:textId="77777777" w:rsidR="00303A94" w:rsidRPr="00E6502A" w:rsidRDefault="00303A94" w:rsidP="0097425A">
            <w:pPr>
              <w:jc w:val="both"/>
              <w:rPr>
                <w:bCs/>
                <w:color w:val="000000"/>
                <w:sz w:val="22"/>
                <w:szCs w:val="22"/>
              </w:rPr>
            </w:pPr>
          </w:p>
        </w:tc>
      </w:tr>
      <w:tr w:rsidR="00303A94" w:rsidRPr="00E6502A" w14:paraId="1D810033" w14:textId="77777777" w:rsidTr="0097425A">
        <w:tc>
          <w:tcPr>
            <w:tcW w:w="4928" w:type="dxa"/>
            <w:gridSpan w:val="2"/>
            <w:tcBorders>
              <w:top w:val="single" w:sz="4" w:space="0" w:color="auto"/>
              <w:left w:val="nil"/>
              <w:bottom w:val="single" w:sz="4" w:space="0" w:color="auto"/>
              <w:right w:val="nil"/>
            </w:tcBorders>
            <w:vAlign w:val="center"/>
          </w:tcPr>
          <w:p w14:paraId="7249FBD9" w14:textId="77777777" w:rsidR="00303A94" w:rsidRPr="00E6502A" w:rsidRDefault="00303A94" w:rsidP="0097425A">
            <w:pPr>
              <w:pStyle w:val="ConsPlusNormal"/>
              <w:snapToGrid w:val="0"/>
              <w:spacing w:line="200" w:lineRule="atLeast"/>
              <w:ind w:firstLine="0"/>
              <w:jc w:val="both"/>
              <w:rPr>
                <w:rFonts w:ascii="Times New Roman" w:hAnsi="Times New Roman" w:cs="Times New Roman"/>
                <w:sz w:val="22"/>
                <w:szCs w:val="22"/>
              </w:rPr>
            </w:pPr>
            <w:r w:rsidRPr="00E6502A">
              <w:rPr>
                <w:rFonts w:ascii="Times New Roman" w:hAnsi="Times New Roman" w:cs="Times New Roman"/>
                <w:sz w:val="22"/>
                <w:szCs w:val="22"/>
              </w:rPr>
              <w:t>162560,</w:t>
            </w:r>
            <w:r w:rsidR="00D92E33">
              <w:rPr>
                <w:rFonts w:ascii="Times New Roman" w:hAnsi="Times New Roman" w:cs="Times New Roman"/>
                <w:sz w:val="22"/>
                <w:szCs w:val="22"/>
              </w:rPr>
              <w:t xml:space="preserve">Вологодская область, </w:t>
            </w:r>
            <w:r w:rsidRPr="00E6502A">
              <w:rPr>
                <w:rFonts w:ascii="Times New Roman" w:hAnsi="Times New Roman" w:cs="Times New Roman"/>
                <w:sz w:val="22"/>
                <w:szCs w:val="22"/>
              </w:rPr>
              <w:t>п. Шексна</w:t>
            </w:r>
          </w:p>
        </w:tc>
        <w:tc>
          <w:tcPr>
            <w:tcW w:w="437" w:type="dxa"/>
            <w:vAlign w:val="center"/>
          </w:tcPr>
          <w:p w14:paraId="1B4FA2BA" w14:textId="77777777" w:rsidR="00303A94" w:rsidRPr="00E6502A" w:rsidRDefault="00303A94" w:rsidP="0097425A">
            <w:pPr>
              <w:jc w:val="both"/>
              <w:rPr>
                <w:bCs/>
                <w:color w:val="000000"/>
                <w:sz w:val="22"/>
                <w:szCs w:val="22"/>
              </w:rPr>
            </w:pPr>
          </w:p>
        </w:tc>
        <w:tc>
          <w:tcPr>
            <w:tcW w:w="4099" w:type="dxa"/>
            <w:gridSpan w:val="3"/>
            <w:tcBorders>
              <w:top w:val="single" w:sz="4" w:space="0" w:color="auto"/>
              <w:left w:val="nil"/>
              <w:bottom w:val="single" w:sz="4" w:space="0" w:color="auto"/>
              <w:right w:val="nil"/>
            </w:tcBorders>
            <w:vAlign w:val="center"/>
          </w:tcPr>
          <w:p w14:paraId="59228CD0" w14:textId="77777777" w:rsidR="00303A94" w:rsidRPr="00E6502A" w:rsidRDefault="00303A94" w:rsidP="0097425A">
            <w:pPr>
              <w:jc w:val="both"/>
              <w:rPr>
                <w:bCs/>
                <w:color w:val="000000"/>
                <w:sz w:val="22"/>
                <w:szCs w:val="22"/>
              </w:rPr>
            </w:pPr>
          </w:p>
        </w:tc>
      </w:tr>
      <w:tr w:rsidR="00303A94" w:rsidRPr="00E6502A" w14:paraId="3DD68972" w14:textId="77777777" w:rsidTr="0097425A">
        <w:tc>
          <w:tcPr>
            <w:tcW w:w="4928" w:type="dxa"/>
            <w:gridSpan w:val="2"/>
            <w:tcBorders>
              <w:top w:val="single" w:sz="4" w:space="0" w:color="auto"/>
              <w:left w:val="nil"/>
              <w:bottom w:val="single" w:sz="4" w:space="0" w:color="auto"/>
              <w:right w:val="nil"/>
            </w:tcBorders>
            <w:vAlign w:val="center"/>
          </w:tcPr>
          <w:p w14:paraId="78F168EF" w14:textId="77777777" w:rsidR="00303A94" w:rsidRPr="00E6502A" w:rsidRDefault="00303A94" w:rsidP="0097425A">
            <w:pPr>
              <w:jc w:val="both"/>
              <w:rPr>
                <w:bCs/>
                <w:color w:val="000000"/>
                <w:sz w:val="22"/>
                <w:szCs w:val="22"/>
              </w:rPr>
            </w:pPr>
            <w:r w:rsidRPr="00E6502A">
              <w:rPr>
                <w:sz w:val="22"/>
                <w:szCs w:val="22"/>
              </w:rPr>
              <w:t>ул. Дзержинского, д. 6</w:t>
            </w:r>
          </w:p>
        </w:tc>
        <w:tc>
          <w:tcPr>
            <w:tcW w:w="437" w:type="dxa"/>
            <w:vAlign w:val="center"/>
          </w:tcPr>
          <w:p w14:paraId="605392CE" w14:textId="77777777" w:rsidR="00303A94" w:rsidRPr="00E6502A" w:rsidRDefault="00303A94" w:rsidP="0097425A">
            <w:pPr>
              <w:jc w:val="both"/>
              <w:rPr>
                <w:bCs/>
                <w:color w:val="000000"/>
                <w:sz w:val="22"/>
                <w:szCs w:val="22"/>
              </w:rPr>
            </w:pPr>
          </w:p>
        </w:tc>
        <w:tc>
          <w:tcPr>
            <w:tcW w:w="4099" w:type="dxa"/>
            <w:gridSpan w:val="3"/>
            <w:tcBorders>
              <w:top w:val="single" w:sz="4" w:space="0" w:color="auto"/>
              <w:left w:val="nil"/>
              <w:bottom w:val="single" w:sz="4" w:space="0" w:color="auto"/>
              <w:right w:val="nil"/>
            </w:tcBorders>
            <w:vAlign w:val="center"/>
          </w:tcPr>
          <w:p w14:paraId="0133DDF4" w14:textId="77777777" w:rsidR="00303A94" w:rsidRPr="00E6502A" w:rsidRDefault="00303A94" w:rsidP="0097425A">
            <w:pPr>
              <w:jc w:val="both"/>
              <w:rPr>
                <w:bCs/>
                <w:color w:val="000000"/>
                <w:sz w:val="22"/>
                <w:szCs w:val="22"/>
              </w:rPr>
            </w:pPr>
          </w:p>
        </w:tc>
      </w:tr>
      <w:tr w:rsidR="00303A94" w:rsidRPr="00E6502A" w14:paraId="1550A662" w14:textId="77777777" w:rsidTr="0097425A">
        <w:tc>
          <w:tcPr>
            <w:tcW w:w="4928" w:type="dxa"/>
            <w:gridSpan w:val="2"/>
            <w:tcBorders>
              <w:top w:val="single" w:sz="4" w:space="0" w:color="auto"/>
              <w:left w:val="nil"/>
              <w:bottom w:val="single" w:sz="4" w:space="0" w:color="auto"/>
              <w:right w:val="nil"/>
            </w:tcBorders>
            <w:vAlign w:val="center"/>
          </w:tcPr>
          <w:p w14:paraId="6A63AFE8" w14:textId="77777777" w:rsidR="00303A94" w:rsidRPr="00E6502A" w:rsidRDefault="00303A94" w:rsidP="0097425A">
            <w:pPr>
              <w:jc w:val="both"/>
              <w:rPr>
                <w:bCs/>
                <w:color w:val="000000"/>
                <w:sz w:val="22"/>
                <w:szCs w:val="22"/>
              </w:rPr>
            </w:pPr>
            <w:r w:rsidRPr="00E6502A">
              <w:rPr>
                <w:bCs/>
                <w:color w:val="000000"/>
                <w:sz w:val="22"/>
                <w:szCs w:val="22"/>
              </w:rPr>
              <w:t>Адрес почтовый:</w:t>
            </w:r>
          </w:p>
        </w:tc>
        <w:tc>
          <w:tcPr>
            <w:tcW w:w="437" w:type="dxa"/>
            <w:vAlign w:val="center"/>
          </w:tcPr>
          <w:p w14:paraId="0D604641" w14:textId="77777777" w:rsidR="00303A94" w:rsidRPr="00E6502A" w:rsidRDefault="00303A94" w:rsidP="0097425A">
            <w:pPr>
              <w:jc w:val="both"/>
              <w:rPr>
                <w:bCs/>
                <w:color w:val="000000"/>
                <w:sz w:val="22"/>
                <w:szCs w:val="22"/>
              </w:rPr>
            </w:pPr>
          </w:p>
        </w:tc>
        <w:tc>
          <w:tcPr>
            <w:tcW w:w="4099" w:type="dxa"/>
            <w:gridSpan w:val="3"/>
            <w:tcBorders>
              <w:top w:val="single" w:sz="4" w:space="0" w:color="auto"/>
              <w:left w:val="nil"/>
              <w:bottom w:val="single" w:sz="4" w:space="0" w:color="auto"/>
              <w:right w:val="nil"/>
            </w:tcBorders>
            <w:vAlign w:val="center"/>
          </w:tcPr>
          <w:p w14:paraId="4173DF77" w14:textId="77777777" w:rsidR="00303A94" w:rsidRPr="00E6502A" w:rsidRDefault="00303A94" w:rsidP="008A4F52">
            <w:pPr>
              <w:jc w:val="both"/>
              <w:rPr>
                <w:bCs/>
                <w:color w:val="000000"/>
                <w:sz w:val="22"/>
                <w:szCs w:val="22"/>
              </w:rPr>
            </w:pPr>
          </w:p>
        </w:tc>
      </w:tr>
      <w:tr w:rsidR="00303A94" w:rsidRPr="00E6502A" w14:paraId="7017AFD4" w14:textId="77777777" w:rsidTr="0097425A">
        <w:tc>
          <w:tcPr>
            <w:tcW w:w="4928" w:type="dxa"/>
            <w:gridSpan w:val="2"/>
            <w:tcBorders>
              <w:top w:val="single" w:sz="4" w:space="0" w:color="auto"/>
              <w:left w:val="nil"/>
              <w:bottom w:val="single" w:sz="4" w:space="0" w:color="auto"/>
              <w:right w:val="nil"/>
            </w:tcBorders>
            <w:vAlign w:val="center"/>
          </w:tcPr>
          <w:p w14:paraId="520BC263" w14:textId="77777777" w:rsidR="00303A94" w:rsidRPr="00E6502A" w:rsidRDefault="00303A94" w:rsidP="0097425A">
            <w:pPr>
              <w:jc w:val="both"/>
              <w:rPr>
                <w:bCs/>
                <w:color w:val="000000"/>
                <w:sz w:val="22"/>
                <w:szCs w:val="22"/>
              </w:rPr>
            </w:pPr>
            <w:r w:rsidRPr="00E6502A">
              <w:rPr>
                <w:sz w:val="22"/>
                <w:szCs w:val="22"/>
              </w:rPr>
              <w:t>162560,</w:t>
            </w:r>
            <w:r w:rsidR="00D92E33">
              <w:rPr>
                <w:sz w:val="22"/>
                <w:szCs w:val="22"/>
              </w:rPr>
              <w:t xml:space="preserve">Вологодская область, </w:t>
            </w:r>
            <w:r w:rsidRPr="00E6502A">
              <w:rPr>
                <w:sz w:val="22"/>
                <w:szCs w:val="22"/>
              </w:rPr>
              <w:t>п. Шексна</w:t>
            </w:r>
          </w:p>
        </w:tc>
        <w:tc>
          <w:tcPr>
            <w:tcW w:w="437" w:type="dxa"/>
            <w:vAlign w:val="center"/>
          </w:tcPr>
          <w:p w14:paraId="282D2011" w14:textId="77777777" w:rsidR="00303A94" w:rsidRPr="00E6502A" w:rsidRDefault="00303A94" w:rsidP="0097425A">
            <w:pPr>
              <w:jc w:val="both"/>
              <w:rPr>
                <w:bCs/>
                <w:color w:val="000000"/>
                <w:sz w:val="22"/>
                <w:szCs w:val="22"/>
              </w:rPr>
            </w:pPr>
          </w:p>
        </w:tc>
        <w:tc>
          <w:tcPr>
            <w:tcW w:w="4099" w:type="dxa"/>
            <w:gridSpan w:val="3"/>
            <w:tcBorders>
              <w:top w:val="single" w:sz="4" w:space="0" w:color="auto"/>
              <w:left w:val="nil"/>
              <w:bottom w:val="single" w:sz="4" w:space="0" w:color="auto"/>
              <w:right w:val="nil"/>
            </w:tcBorders>
            <w:vAlign w:val="center"/>
          </w:tcPr>
          <w:p w14:paraId="6633E651" w14:textId="77777777" w:rsidR="00303A94" w:rsidRPr="00E6502A" w:rsidRDefault="00303A94" w:rsidP="008A4F52">
            <w:pPr>
              <w:jc w:val="both"/>
              <w:rPr>
                <w:bCs/>
                <w:color w:val="000000"/>
                <w:sz w:val="22"/>
                <w:szCs w:val="22"/>
              </w:rPr>
            </w:pPr>
          </w:p>
        </w:tc>
      </w:tr>
      <w:tr w:rsidR="00303A94" w:rsidRPr="00E6502A" w14:paraId="063CBD12" w14:textId="77777777" w:rsidTr="0097425A">
        <w:tc>
          <w:tcPr>
            <w:tcW w:w="4928" w:type="dxa"/>
            <w:gridSpan w:val="2"/>
            <w:tcBorders>
              <w:top w:val="single" w:sz="4" w:space="0" w:color="auto"/>
              <w:left w:val="nil"/>
              <w:bottom w:val="single" w:sz="4" w:space="0" w:color="auto"/>
              <w:right w:val="nil"/>
            </w:tcBorders>
            <w:vAlign w:val="center"/>
          </w:tcPr>
          <w:p w14:paraId="57C14243" w14:textId="77777777" w:rsidR="00303A94" w:rsidRPr="00E6502A" w:rsidRDefault="00303A94" w:rsidP="0097425A">
            <w:pPr>
              <w:jc w:val="both"/>
              <w:rPr>
                <w:bCs/>
                <w:color w:val="000000"/>
                <w:sz w:val="22"/>
                <w:szCs w:val="22"/>
              </w:rPr>
            </w:pPr>
            <w:r w:rsidRPr="00E6502A">
              <w:rPr>
                <w:sz w:val="22"/>
                <w:szCs w:val="22"/>
              </w:rPr>
              <w:t>ул. Дзержинского, д. 6</w:t>
            </w:r>
          </w:p>
        </w:tc>
        <w:tc>
          <w:tcPr>
            <w:tcW w:w="437" w:type="dxa"/>
            <w:vAlign w:val="center"/>
          </w:tcPr>
          <w:p w14:paraId="2C17F40F" w14:textId="77777777" w:rsidR="00303A94" w:rsidRPr="00E6502A" w:rsidRDefault="00303A94" w:rsidP="0097425A">
            <w:pPr>
              <w:jc w:val="both"/>
              <w:rPr>
                <w:bCs/>
                <w:color w:val="000000"/>
                <w:sz w:val="22"/>
                <w:szCs w:val="22"/>
              </w:rPr>
            </w:pPr>
          </w:p>
        </w:tc>
        <w:tc>
          <w:tcPr>
            <w:tcW w:w="4099" w:type="dxa"/>
            <w:gridSpan w:val="3"/>
            <w:tcBorders>
              <w:top w:val="single" w:sz="4" w:space="0" w:color="auto"/>
              <w:left w:val="nil"/>
              <w:bottom w:val="single" w:sz="4" w:space="0" w:color="auto"/>
              <w:right w:val="nil"/>
            </w:tcBorders>
            <w:vAlign w:val="center"/>
          </w:tcPr>
          <w:p w14:paraId="2DFAB69F" w14:textId="77777777" w:rsidR="00303A94" w:rsidRPr="00E6502A" w:rsidRDefault="00303A94" w:rsidP="0097425A">
            <w:pPr>
              <w:jc w:val="both"/>
              <w:rPr>
                <w:bCs/>
                <w:color w:val="000000"/>
                <w:sz w:val="22"/>
                <w:szCs w:val="22"/>
              </w:rPr>
            </w:pPr>
          </w:p>
        </w:tc>
      </w:tr>
      <w:tr w:rsidR="00303A94" w:rsidRPr="00E6502A" w14:paraId="583E47FD" w14:textId="77777777" w:rsidTr="0097425A">
        <w:tc>
          <w:tcPr>
            <w:tcW w:w="4928" w:type="dxa"/>
            <w:gridSpan w:val="2"/>
            <w:tcBorders>
              <w:top w:val="single" w:sz="4" w:space="0" w:color="auto"/>
              <w:left w:val="nil"/>
              <w:bottom w:val="single" w:sz="4" w:space="0" w:color="auto"/>
              <w:right w:val="nil"/>
            </w:tcBorders>
            <w:vAlign w:val="center"/>
          </w:tcPr>
          <w:p w14:paraId="632DFDB4" w14:textId="77777777" w:rsidR="00303A94" w:rsidRPr="00E6502A" w:rsidRDefault="00303A94" w:rsidP="0097425A">
            <w:pPr>
              <w:jc w:val="both"/>
              <w:rPr>
                <w:bCs/>
                <w:color w:val="000000"/>
                <w:sz w:val="22"/>
                <w:szCs w:val="22"/>
              </w:rPr>
            </w:pPr>
            <w:r w:rsidRPr="00E6502A">
              <w:rPr>
                <w:bCs/>
                <w:color w:val="000000"/>
                <w:sz w:val="22"/>
                <w:szCs w:val="22"/>
              </w:rPr>
              <w:t>тел.: (81751) 2-61-01</w:t>
            </w:r>
          </w:p>
        </w:tc>
        <w:tc>
          <w:tcPr>
            <w:tcW w:w="437" w:type="dxa"/>
            <w:vAlign w:val="center"/>
          </w:tcPr>
          <w:p w14:paraId="766ADBFF" w14:textId="77777777" w:rsidR="00303A94" w:rsidRPr="00E6502A" w:rsidRDefault="00303A94" w:rsidP="0097425A">
            <w:pPr>
              <w:jc w:val="both"/>
              <w:rPr>
                <w:bCs/>
                <w:color w:val="000000"/>
                <w:sz w:val="22"/>
                <w:szCs w:val="22"/>
              </w:rPr>
            </w:pPr>
          </w:p>
        </w:tc>
        <w:tc>
          <w:tcPr>
            <w:tcW w:w="4099" w:type="dxa"/>
            <w:gridSpan w:val="3"/>
            <w:tcBorders>
              <w:top w:val="single" w:sz="4" w:space="0" w:color="auto"/>
              <w:left w:val="nil"/>
              <w:bottom w:val="single" w:sz="4" w:space="0" w:color="auto"/>
              <w:right w:val="nil"/>
            </w:tcBorders>
            <w:vAlign w:val="center"/>
          </w:tcPr>
          <w:p w14:paraId="7C86BE45" w14:textId="77777777" w:rsidR="00303A94" w:rsidRPr="00E6502A" w:rsidRDefault="00303A94" w:rsidP="0097425A">
            <w:pPr>
              <w:jc w:val="both"/>
              <w:rPr>
                <w:bCs/>
                <w:color w:val="000000"/>
                <w:sz w:val="22"/>
                <w:szCs w:val="22"/>
              </w:rPr>
            </w:pPr>
          </w:p>
        </w:tc>
      </w:tr>
      <w:tr w:rsidR="00303A94" w:rsidRPr="00E6502A" w14:paraId="17F922E7" w14:textId="77777777" w:rsidTr="0097425A">
        <w:trPr>
          <w:trHeight w:val="1948"/>
        </w:trPr>
        <w:tc>
          <w:tcPr>
            <w:tcW w:w="4928" w:type="dxa"/>
            <w:gridSpan w:val="2"/>
            <w:tcBorders>
              <w:top w:val="single" w:sz="4" w:space="0" w:color="auto"/>
              <w:left w:val="nil"/>
              <w:bottom w:val="single" w:sz="4" w:space="0" w:color="auto"/>
              <w:right w:val="nil"/>
            </w:tcBorders>
            <w:vAlign w:val="center"/>
          </w:tcPr>
          <w:p w14:paraId="685C968A" w14:textId="77777777" w:rsidR="00303A94" w:rsidRPr="00E6502A" w:rsidRDefault="00303A94" w:rsidP="0097425A">
            <w:pPr>
              <w:jc w:val="both"/>
              <w:rPr>
                <w:bCs/>
                <w:color w:val="000000"/>
                <w:sz w:val="22"/>
                <w:szCs w:val="22"/>
              </w:rPr>
            </w:pPr>
            <w:r w:rsidRPr="00E6502A">
              <w:rPr>
                <w:bCs/>
                <w:color w:val="000000"/>
                <w:sz w:val="22"/>
                <w:szCs w:val="22"/>
              </w:rPr>
              <w:t>Банковские реквизиты:</w:t>
            </w:r>
          </w:p>
          <w:p w14:paraId="43081FF9" w14:textId="77777777" w:rsidR="00303A94" w:rsidRPr="00E6502A" w:rsidRDefault="00303A94" w:rsidP="0097425A">
            <w:pPr>
              <w:jc w:val="both"/>
              <w:rPr>
                <w:bCs/>
                <w:color w:val="000000"/>
                <w:sz w:val="22"/>
                <w:szCs w:val="22"/>
              </w:rPr>
            </w:pPr>
            <w:r w:rsidRPr="00E6502A">
              <w:rPr>
                <w:bCs/>
                <w:color w:val="000000"/>
                <w:sz w:val="22"/>
                <w:szCs w:val="22"/>
              </w:rPr>
              <w:t>УФК по Вологодской области</w:t>
            </w:r>
          </w:p>
          <w:p w14:paraId="29BF6641" w14:textId="77777777" w:rsidR="00303A94" w:rsidRPr="00E6502A" w:rsidRDefault="00303A94" w:rsidP="0097425A">
            <w:pPr>
              <w:jc w:val="both"/>
              <w:rPr>
                <w:bCs/>
                <w:color w:val="000000"/>
                <w:sz w:val="22"/>
                <w:szCs w:val="22"/>
              </w:rPr>
            </w:pPr>
            <w:r w:rsidRPr="00E6502A">
              <w:rPr>
                <w:bCs/>
                <w:color w:val="000000"/>
                <w:sz w:val="22"/>
                <w:szCs w:val="22"/>
              </w:rPr>
              <w:t xml:space="preserve">(ФКУ ИК-17 УФСИН России по </w:t>
            </w:r>
          </w:p>
          <w:p w14:paraId="2EC29A70" w14:textId="77777777" w:rsidR="00303A94" w:rsidRPr="00E6502A" w:rsidRDefault="00303A94" w:rsidP="0097425A">
            <w:pPr>
              <w:jc w:val="both"/>
              <w:rPr>
                <w:bCs/>
                <w:color w:val="000000"/>
                <w:sz w:val="22"/>
                <w:szCs w:val="22"/>
              </w:rPr>
            </w:pPr>
            <w:r w:rsidRPr="00E6502A">
              <w:rPr>
                <w:bCs/>
                <w:color w:val="000000"/>
                <w:sz w:val="22"/>
                <w:szCs w:val="22"/>
              </w:rPr>
              <w:t xml:space="preserve">Вологодской области л/с </w:t>
            </w:r>
            <w:r w:rsidR="00DF6461">
              <w:rPr>
                <w:bCs/>
                <w:color w:val="000000"/>
                <w:sz w:val="22"/>
                <w:szCs w:val="22"/>
              </w:rPr>
              <w:t>04301376930</w:t>
            </w:r>
            <w:r w:rsidRPr="00E6502A">
              <w:rPr>
                <w:bCs/>
                <w:color w:val="000000"/>
                <w:sz w:val="22"/>
                <w:szCs w:val="22"/>
              </w:rPr>
              <w:t>)</w:t>
            </w:r>
          </w:p>
          <w:p w14:paraId="7AAB97D2" w14:textId="77777777" w:rsidR="00303A94" w:rsidRPr="00E6502A" w:rsidRDefault="00303A94" w:rsidP="00DF6461">
            <w:pPr>
              <w:jc w:val="both"/>
              <w:rPr>
                <w:bCs/>
                <w:color w:val="000000"/>
                <w:sz w:val="22"/>
                <w:szCs w:val="22"/>
              </w:rPr>
            </w:pPr>
            <w:r w:rsidRPr="00E6502A">
              <w:rPr>
                <w:bCs/>
                <w:color w:val="000000"/>
                <w:sz w:val="22"/>
                <w:szCs w:val="22"/>
              </w:rPr>
              <w:t xml:space="preserve">Банк: </w:t>
            </w:r>
            <w:r w:rsidR="00DF6461">
              <w:rPr>
                <w:bCs/>
                <w:color w:val="000000"/>
                <w:sz w:val="22"/>
                <w:szCs w:val="22"/>
              </w:rPr>
              <w:t>ОКЦ № 1 ВВГУ Банка России</w:t>
            </w:r>
            <w:r w:rsidRPr="00E6502A">
              <w:rPr>
                <w:bCs/>
                <w:color w:val="000000"/>
                <w:sz w:val="22"/>
                <w:szCs w:val="22"/>
              </w:rPr>
              <w:t xml:space="preserve"> //УФК по Вологодской области </w:t>
            </w:r>
          </w:p>
        </w:tc>
        <w:tc>
          <w:tcPr>
            <w:tcW w:w="437" w:type="dxa"/>
            <w:vAlign w:val="center"/>
          </w:tcPr>
          <w:p w14:paraId="23EC4B07" w14:textId="77777777" w:rsidR="00303A94" w:rsidRPr="00E6502A" w:rsidRDefault="00303A94" w:rsidP="0097425A">
            <w:pPr>
              <w:jc w:val="both"/>
              <w:rPr>
                <w:bCs/>
                <w:color w:val="000000"/>
                <w:sz w:val="22"/>
                <w:szCs w:val="22"/>
              </w:rPr>
            </w:pPr>
          </w:p>
        </w:tc>
        <w:tc>
          <w:tcPr>
            <w:tcW w:w="4099" w:type="dxa"/>
            <w:gridSpan w:val="3"/>
            <w:tcBorders>
              <w:top w:val="single" w:sz="4" w:space="0" w:color="auto"/>
              <w:left w:val="nil"/>
              <w:bottom w:val="single" w:sz="4" w:space="0" w:color="auto"/>
              <w:right w:val="nil"/>
            </w:tcBorders>
          </w:tcPr>
          <w:p w14:paraId="3B070936" w14:textId="77777777" w:rsidR="00EE63D8" w:rsidRPr="00EE63D8" w:rsidRDefault="00EE63D8" w:rsidP="00EE63D8">
            <w:pPr>
              <w:rPr>
                <w:bCs/>
                <w:sz w:val="22"/>
                <w:szCs w:val="22"/>
              </w:rPr>
            </w:pPr>
          </w:p>
        </w:tc>
      </w:tr>
      <w:tr w:rsidR="00303A94" w:rsidRPr="00E6502A" w14:paraId="7B5514BD" w14:textId="77777777" w:rsidTr="0097425A">
        <w:trPr>
          <w:trHeight w:val="480"/>
        </w:trPr>
        <w:tc>
          <w:tcPr>
            <w:tcW w:w="4928" w:type="dxa"/>
            <w:gridSpan w:val="2"/>
            <w:tcBorders>
              <w:top w:val="single" w:sz="4" w:space="0" w:color="auto"/>
              <w:left w:val="nil"/>
              <w:bottom w:val="single" w:sz="4" w:space="0" w:color="auto"/>
              <w:right w:val="nil"/>
            </w:tcBorders>
            <w:vAlign w:val="center"/>
          </w:tcPr>
          <w:p w14:paraId="4BBCB9EE" w14:textId="77777777" w:rsidR="00303A94" w:rsidRPr="00E6502A" w:rsidRDefault="00303A94" w:rsidP="0097425A">
            <w:pPr>
              <w:jc w:val="both"/>
              <w:rPr>
                <w:bCs/>
                <w:color w:val="000000"/>
                <w:sz w:val="22"/>
                <w:szCs w:val="22"/>
              </w:rPr>
            </w:pPr>
            <w:r w:rsidRPr="00E6502A">
              <w:rPr>
                <w:bCs/>
                <w:color w:val="000000"/>
                <w:sz w:val="22"/>
                <w:szCs w:val="22"/>
              </w:rPr>
              <w:t xml:space="preserve">р/с </w:t>
            </w:r>
            <w:r w:rsidR="00DF6461">
              <w:rPr>
                <w:bCs/>
                <w:color w:val="000000"/>
                <w:sz w:val="22"/>
                <w:szCs w:val="22"/>
              </w:rPr>
              <w:t>03100643000000013000</w:t>
            </w:r>
          </w:p>
          <w:p w14:paraId="2235BA47" w14:textId="77777777" w:rsidR="00303A94" w:rsidRPr="00E6502A" w:rsidRDefault="00303A94" w:rsidP="00DF6461">
            <w:pPr>
              <w:jc w:val="both"/>
              <w:rPr>
                <w:bCs/>
                <w:color w:val="000000"/>
                <w:sz w:val="22"/>
                <w:szCs w:val="22"/>
              </w:rPr>
            </w:pPr>
            <w:r w:rsidRPr="00E6502A">
              <w:rPr>
                <w:bCs/>
                <w:color w:val="000000"/>
                <w:sz w:val="22"/>
                <w:szCs w:val="22"/>
              </w:rPr>
              <w:t>к/с 401</w:t>
            </w:r>
            <w:r w:rsidR="00DF6461">
              <w:rPr>
                <w:bCs/>
                <w:color w:val="000000"/>
                <w:sz w:val="22"/>
                <w:szCs w:val="22"/>
              </w:rPr>
              <w:t>02810845370000115</w:t>
            </w:r>
          </w:p>
        </w:tc>
        <w:tc>
          <w:tcPr>
            <w:tcW w:w="437" w:type="dxa"/>
            <w:vMerge w:val="restart"/>
            <w:vAlign w:val="center"/>
          </w:tcPr>
          <w:p w14:paraId="0237EEF8" w14:textId="77777777" w:rsidR="00303A94" w:rsidRPr="00E6502A" w:rsidRDefault="00303A94" w:rsidP="0097425A">
            <w:pPr>
              <w:jc w:val="both"/>
              <w:rPr>
                <w:bCs/>
                <w:color w:val="000000"/>
                <w:sz w:val="22"/>
                <w:szCs w:val="22"/>
              </w:rPr>
            </w:pPr>
          </w:p>
        </w:tc>
        <w:tc>
          <w:tcPr>
            <w:tcW w:w="4099" w:type="dxa"/>
            <w:gridSpan w:val="3"/>
            <w:tcBorders>
              <w:top w:val="single" w:sz="4" w:space="0" w:color="auto"/>
              <w:left w:val="nil"/>
              <w:bottom w:val="single" w:sz="4" w:space="0" w:color="auto"/>
              <w:right w:val="nil"/>
            </w:tcBorders>
          </w:tcPr>
          <w:p w14:paraId="36D743E9" w14:textId="77777777" w:rsidR="00EE63D8" w:rsidRPr="00E6502A" w:rsidRDefault="00EE63D8" w:rsidP="0097425A">
            <w:pPr>
              <w:rPr>
                <w:sz w:val="22"/>
                <w:szCs w:val="22"/>
              </w:rPr>
            </w:pPr>
          </w:p>
        </w:tc>
      </w:tr>
      <w:tr w:rsidR="00303A94" w:rsidRPr="00E6502A" w14:paraId="6A9D83DC" w14:textId="77777777" w:rsidTr="0097425A">
        <w:trPr>
          <w:trHeight w:val="420"/>
        </w:trPr>
        <w:tc>
          <w:tcPr>
            <w:tcW w:w="4928" w:type="dxa"/>
            <w:gridSpan w:val="2"/>
            <w:tcBorders>
              <w:top w:val="single" w:sz="4" w:space="0" w:color="auto"/>
              <w:left w:val="nil"/>
              <w:bottom w:val="single" w:sz="4" w:space="0" w:color="auto"/>
              <w:right w:val="nil"/>
            </w:tcBorders>
            <w:vAlign w:val="center"/>
          </w:tcPr>
          <w:p w14:paraId="0A09985D" w14:textId="77777777" w:rsidR="00303A94" w:rsidRPr="00E6502A" w:rsidRDefault="00303A94" w:rsidP="00DF6461">
            <w:pPr>
              <w:jc w:val="both"/>
              <w:rPr>
                <w:bCs/>
                <w:color w:val="000000"/>
                <w:sz w:val="22"/>
                <w:szCs w:val="22"/>
              </w:rPr>
            </w:pPr>
            <w:r w:rsidRPr="00E6502A">
              <w:rPr>
                <w:color w:val="000000"/>
                <w:sz w:val="22"/>
                <w:szCs w:val="22"/>
              </w:rPr>
              <w:t>БИК 0</w:t>
            </w:r>
            <w:r w:rsidR="00DF6461">
              <w:rPr>
                <w:color w:val="000000"/>
                <w:sz w:val="22"/>
                <w:szCs w:val="22"/>
              </w:rPr>
              <w:t>42202115</w:t>
            </w:r>
          </w:p>
        </w:tc>
        <w:tc>
          <w:tcPr>
            <w:tcW w:w="437" w:type="dxa"/>
            <w:vMerge/>
            <w:vAlign w:val="center"/>
          </w:tcPr>
          <w:p w14:paraId="2D26EB72" w14:textId="77777777" w:rsidR="00303A94" w:rsidRPr="00E6502A" w:rsidRDefault="00303A94" w:rsidP="0097425A">
            <w:pPr>
              <w:jc w:val="both"/>
              <w:rPr>
                <w:bCs/>
                <w:color w:val="000000"/>
                <w:sz w:val="22"/>
                <w:szCs w:val="22"/>
              </w:rPr>
            </w:pPr>
          </w:p>
        </w:tc>
        <w:tc>
          <w:tcPr>
            <w:tcW w:w="4099" w:type="dxa"/>
            <w:gridSpan w:val="3"/>
            <w:tcBorders>
              <w:top w:val="single" w:sz="4" w:space="0" w:color="auto"/>
              <w:left w:val="nil"/>
              <w:bottom w:val="single" w:sz="4" w:space="0" w:color="auto"/>
              <w:right w:val="nil"/>
            </w:tcBorders>
          </w:tcPr>
          <w:p w14:paraId="49234F14" w14:textId="77777777" w:rsidR="00303A94" w:rsidRPr="00E6502A" w:rsidRDefault="00303A94" w:rsidP="0097425A">
            <w:pPr>
              <w:rPr>
                <w:sz w:val="22"/>
                <w:szCs w:val="22"/>
              </w:rPr>
            </w:pPr>
          </w:p>
        </w:tc>
      </w:tr>
      <w:tr w:rsidR="00303A94" w:rsidRPr="00E6502A" w14:paraId="4E160327" w14:textId="77777777" w:rsidTr="0097425A">
        <w:trPr>
          <w:trHeight w:val="345"/>
        </w:trPr>
        <w:tc>
          <w:tcPr>
            <w:tcW w:w="4928" w:type="dxa"/>
            <w:gridSpan w:val="2"/>
            <w:tcBorders>
              <w:top w:val="single" w:sz="4" w:space="0" w:color="auto"/>
              <w:left w:val="nil"/>
              <w:bottom w:val="single" w:sz="4" w:space="0" w:color="auto"/>
              <w:right w:val="nil"/>
            </w:tcBorders>
            <w:vAlign w:val="center"/>
          </w:tcPr>
          <w:p w14:paraId="37D887B5" w14:textId="77777777" w:rsidR="00303A94" w:rsidRPr="00E6502A" w:rsidRDefault="00303A94" w:rsidP="0097425A">
            <w:pPr>
              <w:jc w:val="both"/>
              <w:rPr>
                <w:bCs/>
                <w:color w:val="000000"/>
                <w:sz w:val="22"/>
                <w:szCs w:val="22"/>
              </w:rPr>
            </w:pPr>
            <w:r w:rsidRPr="00E6502A">
              <w:rPr>
                <w:color w:val="000000"/>
                <w:sz w:val="22"/>
                <w:szCs w:val="22"/>
              </w:rPr>
              <w:t>ИНН 3524006943</w:t>
            </w:r>
          </w:p>
        </w:tc>
        <w:tc>
          <w:tcPr>
            <w:tcW w:w="437" w:type="dxa"/>
            <w:vMerge/>
            <w:vAlign w:val="center"/>
          </w:tcPr>
          <w:p w14:paraId="08DAFD1B" w14:textId="77777777" w:rsidR="00303A94" w:rsidRPr="00E6502A" w:rsidRDefault="00303A94" w:rsidP="0097425A">
            <w:pPr>
              <w:jc w:val="both"/>
              <w:rPr>
                <w:bCs/>
                <w:color w:val="000000"/>
                <w:sz w:val="22"/>
                <w:szCs w:val="22"/>
              </w:rPr>
            </w:pPr>
          </w:p>
        </w:tc>
        <w:tc>
          <w:tcPr>
            <w:tcW w:w="4099" w:type="dxa"/>
            <w:gridSpan w:val="3"/>
            <w:tcBorders>
              <w:top w:val="single" w:sz="4" w:space="0" w:color="auto"/>
              <w:left w:val="nil"/>
              <w:bottom w:val="single" w:sz="4" w:space="0" w:color="auto"/>
              <w:right w:val="nil"/>
            </w:tcBorders>
            <w:vAlign w:val="center"/>
          </w:tcPr>
          <w:p w14:paraId="542C99D3" w14:textId="77777777" w:rsidR="00303A94" w:rsidRPr="00E6502A" w:rsidRDefault="00303A94" w:rsidP="0097425A">
            <w:pPr>
              <w:jc w:val="both"/>
              <w:rPr>
                <w:bCs/>
                <w:color w:val="000000"/>
                <w:sz w:val="22"/>
                <w:szCs w:val="22"/>
                <w:lang w:val="en-US"/>
              </w:rPr>
            </w:pPr>
          </w:p>
        </w:tc>
      </w:tr>
      <w:tr w:rsidR="00303A94" w:rsidRPr="00E6502A" w14:paraId="6BCEEBA5" w14:textId="77777777" w:rsidTr="0097425A">
        <w:trPr>
          <w:trHeight w:val="150"/>
        </w:trPr>
        <w:tc>
          <w:tcPr>
            <w:tcW w:w="4928" w:type="dxa"/>
            <w:gridSpan w:val="2"/>
            <w:tcBorders>
              <w:top w:val="single" w:sz="4" w:space="0" w:color="auto"/>
              <w:left w:val="nil"/>
              <w:bottom w:val="single" w:sz="4" w:space="0" w:color="auto"/>
              <w:right w:val="nil"/>
            </w:tcBorders>
            <w:vAlign w:val="center"/>
          </w:tcPr>
          <w:p w14:paraId="3D83BE4B" w14:textId="77777777" w:rsidR="00303A94" w:rsidRPr="00E6502A" w:rsidRDefault="00303A94" w:rsidP="0097425A">
            <w:pPr>
              <w:jc w:val="both"/>
              <w:rPr>
                <w:bCs/>
                <w:color w:val="000000"/>
                <w:sz w:val="22"/>
                <w:szCs w:val="22"/>
              </w:rPr>
            </w:pPr>
            <w:r w:rsidRPr="00E6502A">
              <w:rPr>
                <w:color w:val="000000"/>
                <w:sz w:val="22"/>
                <w:szCs w:val="22"/>
              </w:rPr>
              <w:t>КПП 352401001</w:t>
            </w:r>
          </w:p>
        </w:tc>
        <w:tc>
          <w:tcPr>
            <w:tcW w:w="437" w:type="dxa"/>
            <w:vMerge/>
            <w:vAlign w:val="center"/>
          </w:tcPr>
          <w:p w14:paraId="022815E5" w14:textId="77777777" w:rsidR="00303A94" w:rsidRPr="00E6502A" w:rsidRDefault="00303A94" w:rsidP="0097425A">
            <w:pPr>
              <w:jc w:val="both"/>
              <w:rPr>
                <w:bCs/>
                <w:color w:val="000000"/>
                <w:sz w:val="22"/>
                <w:szCs w:val="22"/>
              </w:rPr>
            </w:pPr>
          </w:p>
        </w:tc>
        <w:tc>
          <w:tcPr>
            <w:tcW w:w="4099" w:type="dxa"/>
            <w:gridSpan w:val="3"/>
            <w:tcBorders>
              <w:top w:val="single" w:sz="4" w:space="0" w:color="auto"/>
              <w:left w:val="nil"/>
              <w:bottom w:val="single" w:sz="4" w:space="0" w:color="auto"/>
              <w:right w:val="nil"/>
            </w:tcBorders>
            <w:vAlign w:val="center"/>
          </w:tcPr>
          <w:p w14:paraId="56DCB314" w14:textId="77777777" w:rsidR="00303A94" w:rsidRPr="00E6502A" w:rsidRDefault="00303A94" w:rsidP="0097425A">
            <w:pPr>
              <w:jc w:val="both"/>
              <w:rPr>
                <w:bCs/>
                <w:color w:val="000000"/>
                <w:sz w:val="22"/>
                <w:szCs w:val="22"/>
              </w:rPr>
            </w:pPr>
          </w:p>
        </w:tc>
      </w:tr>
      <w:tr w:rsidR="00EE63D8" w:rsidRPr="00E6502A" w14:paraId="58D32893" w14:textId="77777777" w:rsidTr="0097425A">
        <w:trPr>
          <w:trHeight w:val="150"/>
        </w:trPr>
        <w:tc>
          <w:tcPr>
            <w:tcW w:w="4928" w:type="dxa"/>
            <w:gridSpan w:val="2"/>
            <w:tcBorders>
              <w:top w:val="single" w:sz="4" w:space="0" w:color="auto"/>
              <w:left w:val="nil"/>
              <w:bottom w:val="single" w:sz="4" w:space="0" w:color="auto"/>
              <w:right w:val="nil"/>
            </w:tcBorders>
            <w:vAlign w:val="center"/>
          </w:tcPr>
          <w:p w14:paraId="7C330090" w14:textId="77777777" w:rsidR="00EE63D8" w:rsidRPr="00E6502A" w:rsidRDefault="00EE63D8" w:rsidP="0097425A">
            <w:pPr>
              <w:jc w:val="both"/>
              <w:rPr>
                <w:color w:val="000000"/>
                <w:sz w:val="22"/>
                <w:szCs w:val="22"/>
              </w:rPr>
            </w:pPr>
          </w:p>
        </w:tc>
        <w:tc>
          <w:tcPr>
            <w:tcW w:w="437" w:type="dxa"/>
            <w:vAlign w:val="center"/>
          </w:tcPr>
          <w:p w14:paraId="4BA99C9B" w14:textId="77777777" w:rsidR="00EE63D8" w:rsidRPr="00E6502A" w:rsidRDefault="00EE63D8" w:rsidP="0097425A">
            <w:pPr>
              <w:jc w:val="both"/>
              <w:rPr>
                <w:bCs/>
                <w:color w:val="000000"/>
                <w:sz w:val="22"/>
                <w:szCs w:val="22"/>
              </w:rPr>
            </w:pPr>
          </w:p>
        </w:tc>
        <w:tc>
          <w:tcPr>
            <w:tcW w:w="4099" w:type="dxa"/>
            <w:gridSpan w:val="3"/>
            <w:tcBorders>
              <w:top w:val="single" w:sz="4" w:space="0" w:color="auto"/>
              <w:left w:val="nil"/>
              <w:bottom w:val="single" w:sz="4" w:space="0" w:color="auto"/>
              <w:right w:val="nil"/>
            </w:tcBorders>
            <w:vAlign w:val="center"/>
          </w:tcPr>
          <w:p w14:paraId="44E9CFBC" w14:textId="77777777" w:rsidR="00EE63D8" w:rsidRPr="00E6502A" w:rsidRDefault="00EE63D8" w:rsidP="0097425A">
            <w:pPr>
              <w:jc w:val="both"/>
              <w:rPr>
                <w:color w:val="000000"/>
                <w:sz w:val="22"/>
                <w:szCs w:val="22"/>
              </w:rPr>
            </w:pPr>
          </w:p>
        </w:tc>
      </w:tr>
      <w:tr w:rsidR="00303A94" w:rsidRPr="00E6502A" w14:paraId="65C91CB9" w14:textId="77777777" w:rsidTr="0097425A">
        <w:tc>
          <w:tcPr>
            <w:tcW w:w="4928" w:type="dxa"/>
            <w:gridSpan w:val="2"/>
            <w:tcBorders>
              <w:top w:val="single" w:sz="4" w:space="0" w:color="auto"/>
              <w:left w:val="nil"/>
              <w:bottom w:val="single" w:sz="4" w:space="0" w:color="auto"/>
              <w:right w:val="nil"/>
            </w:tcBorders>
            <w:vAlign w:val="center"/>
          </w:tcPr>
          <w:p w14:paraId="37C881F8" w14:textId="77777777" w:rsidR="00303A94" w:rsidRPr="00E6502A" w:rsidRDefault="00303A94" w:rsidP="0097425A">
            <w:pPr>
              <w:jc w:val="both"/>
              <w:rPr>
                <w:b/>
                <w:bCs/>
                <w:color w:val="000000"/>
                <w:sz w:val="22"/>
                <w:szCs w:val="22"/>
              </w:rPr>
            </w:pPr>
            <w:r w:rsidRPr="00E6502A">
              <w:rPr>
                <w:b/>
                <w:bCs/>
                <w:color w:val="000000"/>
                <w:sz w:val="22"/>
                <w:szCs w:val="22"/>
              </w:rPr>
              <w:t xml:space="preserve">Государственный заказчик </w:t>
            </w:r>
          </w:p>
        </w:tc>
        <w:tc>
          <w:tcPr>
            <w:tcW w:w="437" w:type="dxa"/>
            <w:vAlign w:val="center"/>
          </w:tcPr>
          <w:p w14:paraId="222ED685" w14:textId="77777777" w:rsidR="00303A94" w:rsidRPr="00E6502A" w:rsidRDefault="00303A94" w:rsidP="0097425A">
            <w:pPr>
              <w:jc w:val="both"/>
              <w:rPr>
                <w:bCs/>
                <w:color w:val="000000"/>
                <w:sz w:val="22"/>
                <w:szCs w:val="22"/>
              </w:rPr>
            </w:pPr>
          </w:p>
        </w:tc>
        <w:tc>
          <w:tcPr>
            <w:tcW w:w="4099" w:type="dxa"/>
            <w:gridSpan w:val="3"/>
            <w:tcBorders>
              <w:top w:val="single" w:sz="4" w:space="0" w:color="auto"/>
              <w:left w:val="nil"/>
              <w:bottom w:val="single" w:sz="4" w:space="0" w:color="auto"/>
              <w:right w:val="nil"/>
            </w:tcBorders>
            <w:vAlign w:val="center"/>
          </w:tcPr>
          <w:p w14:paraId="79E87478" w14:textId="77777777" w:rsidR="00303A94" w:rsidRPr="00E6502A" w:rsidRDefault="00303A94" w:rsidP="0097425A">
            <w:pPr>
              <w:jc w:val="both"/>
              <w:rPr>
                <w:b/>
                <w:bCs/>
                <w:color w:val="000000"/>
                <w:sz w:val="22"/>
                <w:szCs w:val="22"/>
              </w:rPr>
            </w:pPr>
          </w:p>
        </w:tc>
      </w:tr>
      <w:tr w:rsidR="00303A94" w:rsidRPr="00E6502A" w14:paraId="1BAE3A44" w14:textId="77777777" w:rsidTr="0097425A">
        <w:tc>
          <w:tcPr>
            <w:tcW w:w="4928" w:type="dxa"/>
            <w:gridSpan w:val="2"/>
            <w:tcBorders>
              <w:top w:val="single" w:sz="4" w:space="0" w:color="auto"/>
              <w:bottom w:val="single" w:sz="4" w:space="0" w:color="auto"/>
            </w:tcBorders>
            <w:vAlign w:val="center"/>
          </w:tcPr>
          <w:p w14:paraId="6F5FCC3B" w14:textId="77777777" w:rsidR="00303A94" w:rsidRPr="00E6502A" w:rsidRDefault="00D7762A" w:rsidP="0097425A">
            <w:pPr>
              <w:jc w:val="both"/>
              <w:rPr>
                <w:bCs/>
                <w:color w:val="000000"/>
                <w:sz w:val="22"/>
                <w:szCs w:val="22"/>
              </w:rPr>
            </w:pPr>
            <w:r>
              <w:rPr>
                <w:bCs/>
                <w:color w:val="000000"/>
                <w:sz w:val="22"/>
                <w:szCs w:val="22"/>
              </w:rPr>
              <w:t>Н</w:t>
            </w:r>
            <w:r w:rsidR="00303A94" w:rsidRPr="00E6502A">
              <w:rPr>
                <w:bCs/>
                <w:color w:val="000000"/>
                <w:sz w:val="22"/>
                <w:szCs w:val="22"/>
              </w:rPr>
              <w:t xml:space="preserve">ачальник ФКУ ИК-17 УФСИН России по Вологодской области </w:t>
            </w:r>
          </w:p>
        </w:tc>
        <w:tc>
          <w:tcPr>
            <w:tcW w:w="437" w:type="dxa"/>
            <w:vAlign w:val="center"/>
          </w:tcPr>
          <w:p w14:paraId="492AEA45" w14:textId="77777777" w:rsidR="00303A94" w:rsidRPr="00E6502A" w:rsidRDefault="00303A94" w:rsidP="0097425A">
            <w:pPr>
              <w:jc w:val="both"/>
              <w:rPr>
                <w:b/>
                <w:bCs/>
                <w:color w:val="000000"/>
                <w:sz w:val="22"/>
                <w:szCs w:val="22"/>
              </w:rPr>
            </w:pPr>
          </w:p>
        </w:tc>
        <w:tc>
          <w:tcPr>
            <w:tcW w:w="4099" w:type="dxa"/>
            <w:gridSpan w:val="3"/>
            <w:tcBorders>
              <w:top w:val="single" w:sz="4" w:space="0" w:color="auto"/>
              <w:bottom w:val="single" w:sz="4" w:space="0" w:color="auto"/>
            </w:tcBorders>
            <w:vAlign w:val="center"/>
          </w:tcPr>
          <w:p w14:paraId="0E6A3635" w14:textId="77777777" w:rsidR="00303A94" w:rsidRPr="00E6502A" w:rsidRDefault="00303A94" w:rsidP="0097425A">
            <w:pPr>
              <w:jc w:val="both"/>
              <w:rPr>
                <w:bCs/>
                <w:color w:val="000000"/>
                <w:sz w:val="22"/>
                <w:szCs w:val="22"/>
              </w:rPr>
            </w:pPr>
          </w:p>
        </w:tc>
      </w:tr>
      <w:tr w:rsidR="00303A94" w:rsidRPr="00E6502A" w14:paraId="17B457A4" w14:textId="77777777" w:rsidTr="0097425A">
        <w:tc>
          <w:tcPr>
            <w:tcW w:w="2464" w:type="dxa"/>
            <w:tcBorders>
              <w:top w:val="single" w:sz="4" w:space="0" w:color="auto"/>
              <w:left w:val="nil"/>
              <w:bottom w:val="single" w:sz="4" w:space="0" w:color="auto"/>
              <w:right w:val="nil"/>
            </w:tcBorders>
            <w:vAlign w:val="center"/>
          </w:tcPr>
          <w:p w14:paraId="05FE0039" w14:textId="77777777" w:rsidR="00303A94" w:rsidRPr="00E6502A" w:rsidRDefault="00D7762A" w:rsidP="0097425A">
            <w:pPr>
              <w:jc w:val="both"/>
              <w:rPr>
                <w:bCs/>
                <w:color w:val="000000"/>
                <w:sz w:val="22"/>
                <w:szCs w:val="22"/>
              </w:rPr>
            </w:pPr>
            <w:r>
              <w:rPr>
                <w:bCs/>
                <w:color w:val="000000"/>
                <w:sz w:val="22"/>
                <w:szCs w:val="22"/>
              </w:rPr>
              <w:t xml:space="preserve"> </w:t>
            </w:r>
          </w:p>
        </w:tc>
        <w:tc>
          <w:tcPr>
            <w:tcW w:w="2464" w:type="dxa"/>
            <w:tcBorders>
              <w:top w:val="single" w:sz="4" w:space="0" w:color="auto"/>
              <w:bottom w:val="single" w:sz="4" w:space="0" w:color="auto"/>
            </w:tcBorders>
            <w:vAlign w:val="center"/>
          </w:tcPr>
          <w:p w14:paraId="7C5B430D" w14:textId="77777777" w:rsidR="00303A94" w:rsidRPr="00E6502A" w:rsidRDefault="00DE3765" w:rsidP="00D7762A">
            <w:pPr>
              <w:jc w:val="both"/>
              <w:rPr>
                <w:bCs/>
                <w:color w:val="000000"/>
                <w:sz w:val="22"/>
                <w:szCs w:val="22"/>
              </w:rPr>
            </w:pPr>
            <w:r>
              <w:rPr>
                <w:bCs/>
                <w:color w:val="000000"/>
                <w:sz w:val="22"/>
                <w:szCs w:val="22"/>
              </w:rPr>
              <w:t>С.А. Иванов</w:t>
            </w:r>
          </w:p>
        </w:tc>
        <w:tc>
          <w:tcPr>
            <w:tcW w:w="437" w:type="dxa"/>
            <w:vAlign w:val="center"/>
          </w:tcPr>
          <w:p w14:paraId="54283A57" w14:textId="77777777" w:rsidR="00303A94" w:rsidRPr="00E6502A" w:rsidRDefault="00303A94" w:rsidP="0097425A">
            <w:pPr>
              <w:jc w:val="both"/>
              <w:rPr>
                <w:bCs/>
                <w:color w:val="000000"/>
                <w:sz w:val="22"/>
                <w:szCs w:val="22"/>
              </w:rPr>
            </w:pPr>
          </w:p>
        </w:tc>
        <w:tc>
          <w:tcPr>
            <w:tcW w:w="1689" w:type="dxa"/>
            <w:tcBorders>
              <w:top w:val="single" w:sz="4" w:space="0" w:color="auto"/>
              <w:left w:val="nil"/>
              <w:bottom w:val="single" w:sz="4" w:space="0" w:color="auto"/>
              <w:right w:val="nil"/>
            </w:tcBorders>
            <w:vAlign w:val="center"/>
          </w:tcPr>
          <w:p w14:paraId="2652F5BF" w14:textId="77777777" w:rsidR="00303A94" w:rsidRPr="00E6502A" w:rsidRDefault="00303A94" w:rsidP="0097425A">
            <w:pPr>
              <w:jc w:val="both"/>
              <w:rPr>
                <w:bCs/>
                <w:color w:val="000000"/>
                <w:sz w:val="22"/>
                <w:szCs w:val="22"/>
              </w:rPr>
            </w:pPr>
          </w:p>
        </w:tc>
        <w:tc>
          <w:tcPr>
            <w:tcW w:w="236" w:type="dxa"/>
            <w:tcBorders>
              <w:top w:val="single" w:sz="4" w:space="0" w:color="auto"/>
            </w:tcBorders>
            <w:vAlign w:val="center"/>
          </w:tcPr>
          <w:p w14:paraId="57AA6791" w14:textId="77777777" w:rsidR="00303A94" w:rsidRPr="00E6502A" w:rsidRDefault="00303A94" w:rsidP="0097425A">
            <w:pPr>
              <w:jc w:val="both"/>
              <w:rPr>
                <w:bCs/>
                <w:color w:val="000000"/>
                <w:sz w:val="22"/>
                <w:szCs w:val="22"/>
              </w:rPr>
            </w:pPr>
          </w:p>
        </w:tc>
        <w:tc>
          <w:tcPr>
            <w:tcW w:w="2174" w:type="dxa"/>
            <w:tcBorders>
              <w:top w:val="single" w:sz="4" w:space="0" w:color="auto"/>
              <w:left w:val="nil"/>
              <w:right w:val="nil"/>
            </w:tcBorders>
            <w:vAlign w:val="center"/>
          </w:tcPr>
          <w:p w14:paraId="3F5414F2" w14:textId="77777777" w:rsidR="00303A94" w:rsidRPr="00E6502A" w:rsidRDefault="00303A94" w:rsidP="0097425A">
            <w:pPr>
              <w:jc w:val="both"/>
              <w:rPr>
                <w:bCs/>
                <w:color w:val="000000"/>
                <w:sz w:val="22"/>
                <w:szCs w:val="22"/>
              </w:rPr>
            </w:pPr>
          </w:p>
        </w:tc>
      </w:tr>
    </w:tbl>
    <w:p w14:paraId="7C92EC3E" w14:textId="77777777" w:rsidR="000F47EA" w:rsidRPr="00E6502A" w:rsidRDefault="00F94471" w:rsidP="00D52299">
      <w:pPr>
        <w:jc w:val="both"/>
        <w:rPr>
          <w:color w:val="000000"/>
          <w:sz w:val="22"/>
          <w:szCs w:val="22"/>
        </w:rPr>
      </w:pPr>
      <w:r w:rsidRPr="00E6502A">
        <w:rPr>
          <w:color w:val="000000"/>
          <w:sz w:val="22"/>
          <w:szCs w:val="22"/>
        </w:rPr>
        <w:t xml:space="preserve">   </w:t>
      </w:r>
      <w:r w:rsidR="008A1DE9" w:rsidRPr="00E6502A">
        <w:rPr>
          <w:color w:val="000000"/>
          <w:sz w:val="22"/>
          <w:szCs w:val="22"/>
        </w:rPr>
        <w:t>«___» ___________ 202</w:t>
      </w:r>
      <w:r w:rsidR="00D326FE">
        <w:rPr>
          <w:color w:val="000000"/>
          <w:sz w:val="22"/>
          <w:szCs w:val="22"/>
        </w:rPr>
        <w:t>6</w:t>
      </w:r>
      <w:r w:rsidR="000F47EA" w:rsidRPr="00E6502A">
        <w:rPr>
          <w:color w:val="000000"/>
          <w:sz w:val="22"/>
          <w:szCs w:val="22"/>
        </w:rPr>
        <w:t xml:space="preserve"> г.</w:t>
      </w:r>
      <w:r w:rsidR="000F47EA" w:rsidRPr="00E6502A">
        <w:rPr>
          <w:color w:val="000000"/>
          <w:sz w:val="22"/>
          <w:szCs w:val="22"/>
        </w:rPr>
        <w:tab/>
      </w:r>
      <w:r w:rsidR="000F47EA" w:rsidRPr="00E6502A">
        <w:rPr>
          <w:color w:val="000000"/>
          <w:sz w:val="22"/>
          <w:szCs w:val="22"/>
        </w:rPr>
        <w:tab/>
      </w:r>
      <w:r w:rsidRPr="00E6502A">
        <w:rPr>
          <w:color w:val="000000"/>
          <w:sz w:val="22"/>
          <w:szCs w:val="22"/>
        </w:rPr>
        <w:t xml:space="preserve">               </w:t>
      </w:r>
      <w:r w:rsidR="00DB4CBF">
        <w:rPr>
          <w:color w:val="000000"/>
          <w:sz w:val="22"/>
          <w:szCs w:val="22"/>
        </w:rPr>
        <w:t xml:space="preserve">                </w:t>
      </w:r>
      <w:r w:rsidRPr="00E6502A">
        <w:rPr>
          <w:color w:val="000000"/>
          <w:sz w:val="22"/>
          <w:szCs w:val="22"/>
        </w:rPr>
        <w:t xml:space="preserve">      </w:t>
      </w:r>
      <w:r w:rsidR="008A1DE9" w:rsidRPr="00E6502A">
        <w:rPr>
          <w:color w:val="000000"/>
          <w:sz w:val="22"/>
          <w:szCs w:val="22"/>
        </w:rPr>
        <w:t xml:space="preserve"> «___» ____________ 202</w:t>
      </w:r>
      <w:r w:rsidR="00D326FE">
        <w:rPr>
          <w:color w:val="000000"/>
          <w:sz w:val="22"/>
          <w:szCs w:val="22"/>
        </w:rPr>
        <w:t>6</w:t>
      </w:r>
      <w:r w:rsidR="000F47EA" w:rsidRPr="00E6502A">
        <w:rPr>
          <w:color w:val="000000"/>
          <w:sz w:val="22"/>
          <w:szCs w:val="22"/>
        </w:rPr>
        <w:t xml:space="preserve"> г.</w:t>
      </w:r>
    </w:p>
    <w:p w14:paraId="2B7DF32C" w14:textId="77777777" w:rsidR="000F47EA" w:rsidRPr="00E6502A" w:rsidRDefault="008A1DE9" w:rsidP="002B31ED">
      <w:pPr>
        <w:jc w:val="both"/>
        <w:rPr>
          <w:color w:val="000000"/>
          <w:sz w:val="22"/>
          <w:szCs w:val="22"/>
        </w:rPr>
      </w:pPr>
      <w:r w:rsidRPr="00E6502A">
        <w:rPr>
          <w:color w:val="000000"/>
          <w:sz w:val="22"/>
          <w:szCs w:val="22"/>
        </w:rPr>
        <w:t xml:space="preserve">     МП </w:t>
      </w:r>
      <w:r w:rsidRPr="00E6502A">
        <w:rPr>
          <w:color w:val="000000"/>
          <w:sz w:val="22"/>
          <w:szCs w:val="22"/>
        </w:rPr>
        <w:tab/>
      </w:r>
      <w:r w:rsidRPr="00E6502A">
        <w:rPr>
          <w:color w:val="000000"/>
          <w:sz w:val="22"/>
          <w:szCs w:val="22"/>
        </w:rPr>
        <w:tab/>
      </w:r>
      <w:r w:rsidRPr="00E6502A">
        <w:rPr>
          <w:color w:val="000000"/>
          <w:sz w:val="22"/>
          <w:szCs w:val="22"/>
        </w:rPr>
        <w:tab/>
      </w:r>
      <w:r w:rsidRPr="00E6502A">
        <w:rPr>
          <w:color w:val="000000"/>
          <w:sz w:val="22"/>
          <w:szCs w:val="22"/>
        </w:rPr>
        <w:tab/>
      </w:r>
      <w:r w:rsidRPr="00E6502A">
        <w:rPr>
          <w:color w:val="000000"/>
          <w:sz w:val="22"/>
          <w:szCs w:val="22"/>
        </w:rPr>
        <w:tab/>
      </w:r>
      <w:r w:rsidRPr="00E6502A">
        <w:rPr>
          <w:color w:val="000000"/>
          <w:sz w:val="22"/>
          <w:szCs w:val="22"/>
        </w:rPr>
        <w:tab/>
        <w:t xml:space="preserve">          </w:t>
      </w:r>
      <w:r w:rsidR="00DB4CBF">
        <w:rPr>
          <w:color w:val="000000"/>
          <w:sz w:val="22"/>
          <w:szCs w:val="22"/>
        </w:rPr>
        <w:t xml:space="preserve">                </w:t>
      </w:r>
      <w:r w:rsidRPr="00E6502A">
        <w:rPr>
          <w:color w:val="000000"/>
          <w:sz w:val="22"/>
          <w:szCs w:val="22"/>
        </w:rPr>
        <w:t xml:space="preserve">  </w:t>
      </w:r>
      <w:r w:rsidR="000F47EA" w:rsidRPr="00E6502A">
        <w:rPr>
          <w:color w:val="000000"/>
          <w:sz w:val="22"/>
          <w:szCs w:val="22"/>
        </w:rPr>
        <w:t>МП</w:t>
      </w:r>
    </w:p>
    <w:p w14:paraId="19E6A126" w14:textId="77777777" w:rsidR="000F47EA" w:rsidRPr="00E6502A" w:rsidRDefault="000F47EA" w:rsidP="000A07BC">
      <w:pPr>
        <w:rPr>
          <w:sz w:val="22"/>
          <w:szCs w:val="22"/>
        </w:rPr>
      </w:pPr>
    </w:p>
    <w:p w14:paraId="3FC0F131" w14:textId="77777777" w:rsidR="00A54C33" w:rsidRPr="00DB4CBF" w:rsidRDefault="00A54C33" w:rsidP="000A07BC"/>
    <w:p w14:paraId="67F1BC17" w14:textId="77777777" w:rsidR="009B55A2" w:rsidRDefault="009B55A2" w:rsidP="000A07BC"/>
    <w:p w14:paraId="3FC9AFA6" w14:textId="77777777" w:rsidR="00A83730" w:rsidRPr="00DB4CBF" w:rsidRDefault="00A83730" w:rsidP="000A07BC"/>
    <w:p w14:paraId="37643F5C" w14:textId="77777777" w:rsidR="009B55A2" w:rsidRDefault="009B55A2" w:rsidP="000A07BC"/>
    <w:p w14:paraId="1BDF6DE9" w14:textId="77777777" w:rsidR="00A83730" w:rsidRDefault="00A83730" w:rsidP="000A07BC"/>
    <w:p w14:paraId="6588540A" w14:textId="77777777" w:rsidR="00A83730" w:rsidRDefault="00A83730" w:rsidP="000A07BC"/>
    <w:p w14:paraId="3A0D0004" w14:textId="77777777" w:rsidR="00A83730" w:rsidRDefault="00A83730" w:rsidP="000A07BC"/>
    <w:p w14:paraId="1FC66103" w14:textId="77777777" w:rsidR="00A83730" w:rsidRDefault="00A83730" w:rsidP="000A07BC"/>
    <w:p w14:paraId="1884757A" w14:textId="77777777" w:rsidR="0035159C" w:rsidRDefault="0035159C" w:rsidP="000A07BC"/>
    <w:p w14:paraId="2C9B8471" w14:textId="77777777" w:rsidR="00D326FE" w:rsidRDefault="00D326FE" w:rsidP="000A07BC"/>
    <w:p w14:paraId="6534A297" w14:textId="77777777" w:rsidR="000F47EA" w:rsidRPr="00DE3765" w:rsidRDefault="000F47EA" w:rsidP="00DE3765">
      <w:pPr>
        <w:shd w:val="clear" w:color="auto" w:fill="FFFFFF"/>
        <w:jc w:val="right"/>
        <w:rPr>
          <w:bCs/>
          <w:spacing w:val="-1"/>
          <w:sz w:val="22"/>
          <w:szCs w:val="22"/>
        </w:rPr>
      </w:pPr>
      <w:r w:rsidRPr="00DE3765">
        <w:rPr>
          <w:bCs/>
          <w:spacing w:val="-1"/>
          <w:sz w:val="22"/>
          <w:szCs w:val="22"/>
        </w:rPr>
        <w:lastRenderedPageBreak/>
        <w:t xml:space="preserve">Приложение </w:t>
      </w:r>
    </w:p>
    <w:p w14:paraId="2F4E55E5" w14:textId="77777777" w:rsidR="000F47EA" w:rsidRPr="00E6502A" w:rsidRDefault="000F47EA" w:rsidP="005E651A">
      <w:pPr>
        <w:shd w:val="clear" w:color="auto" w:fill="FFFFFF"/>
        <w:jc w:val="right"/>
        <w:rPr>
          <w:bCs/>
          <w:spacing w:val="-1"/>
          <w:sz w:val="22"/>
          <w:szCs w:val="22"/>
        </w:rPr>
      </w:pPr>
      <w:r w:rsidRPr="00E6502A">
        <w:rPr>
          <w:sz w:val="22"/>
          <w:szCs w:val="22"/>
        </w:rPr>
        <w:t xml:space="preserve">к </w:t>
      </w:r>
      <w:r w:rsidRPr="00E6502A">
        <w:rPr>
          <w:bCs/>
          <w:spacing w:val="-1"/>
          <w:sz w:val="22"/>
          <w:szCs w:val="22"/>
        </w:rPr>
        <w:t xml:space="preserve">Государственному контракту </w:t>
      </w:r>
    </w:p>
    <w:p w14:paraId="6B420044" w14:textId="77777777" w:rsidR="000F47EA" w:rsidRPr="00E6502A" w:rsidRDefault="000F47EA" w:rsidP="005E651A">
      <w:pPr>
        <w:shd w:val="clear" w:color="auto" w:fill="FFFFFF"/>
        <w:jc w:val="right"/>
        <w:rPr>
          <w:bCs/>
          <w:spacing w:val="-1"/>
          <w:sz w:val="22"/>
          <w:szCs w:val="22"/>
        </w:rPr>
      </w:pPr>
      <w:r w:rsidRPr="00E6502A">
        <w:rPr>
          <w:bCs/>
          <w:spacing w:val="-1"/>
          <w:sz w:val="22"/>
          <w:szCs w:val="22"/>
        </w:rPr>
        <w:t xml:space="preserve">№ _____ </w:t>
      </w:r>
      <w:r w:rsidRPr="00E6502A">
        <w:rPr>
          <w:sz w:val="22"/>
          <w:szCs w:val="22"/>
        </w:rPr>
        <w:t>от  «___» _____________ 20</w:t>
      </w:r>
      <w:r w:rsidR="00A54C33" w:rsidRPr="00E6502A">
        <w:rPr>
          <w:sz w:val="22"/>
          <w:szCs w:val="22"/>
        </w:rPr>
        <w:t>2</w:t>
      </w:r>
      <w:r w:rsidR="00D326FE">
        <w:rPr>
          <w:sz w:val="22"/>
          <w:szCs w:val="22"/>
        </w:rPr>
        <w:t>6</w:t>
      </w:r>
      <w:r w:rsidR="00A54C33" w:rsidRPr="00E6502A">
        <w:rPr>
          <w:sz w:val="22"/>
          <w:szCs w:val="22"/>
        </w:rPr>
        <w:t xml:space="preserve"> год</w:t>
      </w:r>
    </w:p>
    <w:p w14:paraId="5E1114E1" w14:textId="77777777" w:rsidR="00AE337D" w:rsidRPr="00B670A6" w:rsidRDefault="00AE337D" w:rsidP="005E651A">
      <w:pPr>
        <w:ind w:right="-1"/>
      </w:pPr>
    </w:p>
    <w:p w14:paraId="505AF665" w14:textId="77777777" w:rsidR="00D326FE" w:rsidRPr="00D326FE" w:rsidRDefault="00D326FE" w:rsidP="00D326FE">
      <w:pPr>
        <w:jc w:val="center"/>
        <w:rPr>
          <w:bCs/>
          <w:spacing w:val="-8"/>
          <w:sz w:val="20"/>
          <w:szCs w:val="20"/>
        </w:rPr>
      </w:pPr>
      <w:r w:rsidRPr="00D326FE">
        <w:rPr>
          <w:bCs/>
          <w:spacing w:val="-8"/>
          <w:sz w:val="20"/>
          <w:szCs w:val="20"/>
        </w:rPr>
        <w:t xml:space="preserve">Спецификация </w:t>
      </w:r>
    </w:p>
    <w:tbl>
      <w:tblPr>
        <w:tblpPr w:leftFromText="180" w:rightFromText="180" w:vertAnchor="text" w:horzAnchor="margin" w:tblpXSpec="center" w:tblpY="15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3216"/>
        <w:gridCol w:w="1223"/>
        <w:gridCol w:w="2026"/>
        <w:gridCol w:w="1448"/>
        <w:gridCol w:w="1483"/>
      </w:tblGrid>
      <w:tr w:rsidR="00D326FE" w:rsidRPr="00D326FE" w14:paraId="6857DC0B" w14:textId="77777777" w:rsidTr="00AC46C9">
        <w:trPr>
          <w:trHeight w:val="152"/>
        </w:trPr>
        <w:tc>
          <w:tcPr>
            <w:tcW w:w="918" w:type="dxa"/>
          </w:tcPr>
          <w:p w14:paraId="4CAB67CB" w14:textId="77777777" w:rsidR="00D326FE" w:rsidRPr="00D326FE" w:rsidRDefault="00D326FE" w:rsidP="00AC46C9">
            <w:pPr>
              <w:ind w:left="21"/>
              <w:rPr>
                <w:sz w:val="20"/>
                <w:szCs w:val="20"/>
              </w:rPr>
            </w:pPr>
            <w:r w:rsidRPr="00D326FE">
              <w:rPr>
                <w:sz w:val="20"/>
                <w:szCs w:val="20"/>
              </w:rPr>
              <w:t>№ п/п</w:t>
            </w:r>
          </w:p>
        </w:tc>
        <w:tc>
          <w:tcPr>
            <w:tcW w:w="3216" w:type="dxa"/>
          </w:tcPr>
          <w:p w14:paraId="66B9AE2F" w14:textId="77777777" w:rsidR="00D326FE" w:rsidRPr="00D326FE" w:rsidRDefault="00D326FE" w:rsidP="00AC46C9">
            <w:pPr>
              <w:ind w:left="633"/>
              <w:rPr>
                <w:sz w:val="20"/>
                <w:szCs w:val="20"/>
              </w:rPr>
            </w:pPr>
            <w:r w:rsidRPr="00D326FE">
              <w:rPr>
                <w:sz w:val="20"/>
                <w:szCs w:val="20"/>
              </w:rPr>
              <w:t>Наименование товара</w:t>
            </w:r>
          </w:p>
        </w:tc>
        <w:tc>
          <w:tcPr>
            <w:tcW w:w="1223" w:type="dxa"/>
          </w:tcPr>
          <w:p w14:paraId="7C5C404D" w14:textId="77777777" w:rsidR="00D326FE" w:rsidRPr="00D326FE" w:rsidRDefault="00D326FE" w:rsidP="00AC46C9">
            <w:pPr>
              <w:ind w:left="21"/>
              <w:rPr>
                <w:sz w:val="20"/>
                <w:szCs w:val="20"/>
              </w:rPr>
            </w:pPr>
            <w:r w:rsidRPr="00D326FE">
              <w:rPr>
                <w:sz w:val="20"/>
                <w:szCs w:val="20"/>
              </w:rPr>
              <w:t>Единица измерения</w:t>
            </w:r>
          </w:p>
        </w:tc>
        <w:tc>
          <w:tcPr>
            <w:tcW w:w="2026" w:type="dxa"/>
          </w:tcPr>
          <w:p w14:paraId="7A1BB425" w14:textId="77777777" w:rsidR="00D326FE" w:rsidRPr="00D326FE" w:rsidRDefault="00D326FE" w:rsidP="00AC46C9">
            <w:pPr>
              <w:ind w:left="21"/>
              <w:rPr>
                <w:sz w:val="20"/>
                <w:szCs w:val="20"/>
              </w:rPr>
            </w:pPr>
            <w:r w:rsidRPr="00D326FE">
              <w:rPr>
                <w:sz w:val="20"/>
                <w:szCs w:val="20"/>
              </w:rPr>
              <w:t xml:space="preserve">Количество </w:t>
            </w:r>
          </w:p>
          <w:p w14:paraId="13DAD81F" w14:textId="77777777" w:rsidR="00D326FE" w:rsidRPr="00D326FE" w:rsidRDefault="00D326FE" w:rsidP="00AC46C9">
            <w:pPr>
              <w:ind w:left="21"/>
              <w:rPr>
                <w:sz w:val="20"/>
                <w:szCs w:val="20"/>
              </w:rPr>
            </w:pPr>
          </w:p>
        </w:tc>
        <w:tc>
          <w:tcPr>
            <w:tcW w:w="1448" w:type="dxa"/>
          </w:tcPr>
          <w:p w14:paraId="4DA1C74C" w14:textId="77777777" w:rsidR="00D326FE" w:rsidRPr="00D326FE" w:rsidRDefault="00D326FE" w:rsidP="00AC46C9">
            <w:pPr>
              <w:ind w:left="21"/>
              <w:rPr>
                <w:sz w:val="20"/>
                <w:szCs w:val="20"/>
              </w:rPr>
            </w:pPr>
            <w:r w:rsidRPr="00D326FE">
              <w:rPr>
                <w:sz w:val="20"/>
                <w:szCs w:val="20"/>
              </w:rPr>
              <w:t>Цена за ед., руб.</w:t>
            </w:r>
          </w:p>
        </w:tc>
        <w:tc>
          <w:tcPr>
            <w:tcW w:w="1483" w:type="dxa"/>
          </w:tcPr>
          <w:p w14:paraId="526784A0" w14:textId="77777777" w:rsidR="00D326FE" w:rsidRPr="00D326FE" w:rsidRDefault="00D326FE" w:rsidP="00AC46C9">
            <w:pPr>
              <w:ind w:left="21"/>
              <w:rPr>
                <w:sz w:val="20"/>
                <w:szCs w:val="20"/>
              </w:rPr>
            </w:pPr>
            <w:r w:rsidRPr="00D326FE">
              <w:rPr>
                <w:sz w:val="20"/>
                <w:szCs w:val="20"/>
              </w:rPr>
              <w:t>Сумма, руб.</w:t>
            </w:r>
          </w:p>
        </w:tc>
      </w:tr>
      <w:tr w:rsidR="00D326FE" w:rsidRPr="00D326FE" w14:paraId="1EC1D510" w14:textId="77777777" w:rsidTr="00AC46C9">
        <w:trPr>
          <w:trHeight w:val="152"/>
        </w:trPr>
        <w:tc>
          <w:tcPr>
            <w:tcW w:w="918" w:type="dxa"/>
          </w:tcPr>
          <w:p w14:paraId="0DA17DBF" w14:textId="77777777" w:rsidR="00D326FE" w:rsidRPr="00D326FE" w:rsidRDefault="00D326FE" w:rsidP="00AC46C9">
            <w:pPr>
              <w:ind w:left="21"/>
              <w:rPr>
                <w:sz w:val="20"/>
                <w:szCs w:val="20"/>
              </w:rPr>
            </w:pPr>
          </w:p>
        </w:tc>
        <w:tc>
          <w:tcPr>
            <w:tcW w:w="3216" w:type="dxa"/>
          </w:tcPr>
          <w:p w14:paraId="0761C382" w14:textId="77777777" w:rsidR="00D326FE" w:rsidRPr="00D326FE" w:rsidRDefault="00D326FE" w:rsidP="00AC46C9">
            <w:pPr>
              <w:rPr>
                <w:b/>
                <w:bCs/>
                <w:sz w:val="20"/>
                <w:szCs w:val="20"/>
              </w:rPr>
            </w:pPr>
            <w:r w:rsidRPr="00D326FE">
              <w:rPr>
                <w:bCs/>
                <w:sz w:val="20"/>
                <w:szCs w:val="20"/>
              </w:rPr>
              <w:t>Исследование смывов на БГКП (бактерии группы кишечной палочки)- (столовая)</w:t>
            </w:r>
          </w:p>
        </w:tc>
        <w:tc>
          <w:tcPr>
            <w:tcW w:w="1223" w:type="dxa"/>
            <w:vAlign w:val="center"/>
          </w:tcPr>
          <w:p w14:paraId="4C9611C4" w14:textId="77777777" w:rsidR="00D326FE" w:rsidRPr="00D326FE" w:rsidRDefault="00D326FE" w:rsidP="00AC46C9">
            <w:pPr>
              <w:ind w:left="21"/>
              <w:jc w:val="center"/>
              <w:rPr>
                <w:sz w:val="20"/>
                <w:szCs w:val="20"/>
              </w:rPr>
            </w:pPr>
            <w:r w:rsidRPr="00D326FE">
              <w:rPr>
                <w:sz w:val="20"/>
                <w:szCs w:val="20"/>
              </w:rPr>
              <w:t>шт.</w:t>
            </w:r>
          </w:p>
        </w:tc>
        <w:tc>
          <w:tcPr>
            <w:tcW w:w="2026" w:type="dxa"/>
            <w:vAlign w:val="center"/>
          </w:tcPr>
          <w:p w14:paraId="3434673E" w14:textId="77777777" w:rsidR="00D326FE" w:rsidRPr="00D326FE" w:rsidRDefault="00DE24C9" w:rsidP="00AC46C9">
            <w:pPr>
              <w:jc w:val="center"/>
              <w:rPr>
                <w:color w:val="000000"/>
                <w:sz w:val="20"/>
                <w:szCs w:val="20"/>
              </w:rPr>
            </w:pPr>
            <w:r>
              <w:rPr>
                <w:color w:val="000000"/>
                <w:sz w:val="20"/>
                <w:szCs w:val="20"/>
              </w:rPr>
              <w:t>10</w:t>
            </w:r>
          </w:p>
        </w:tc>
        <w:tc>
          <w:tcPr>
            <w:tcW w:w="1448" w:type="dxa"/>
          </w:tcPr>
          <w:p w14:paraId="59698399" w14:textId="77777777" w:rsidR="00D326FE" w:rsidRPr="00D326FE" w:rsidRDefault="00D326FE" w:rsidP="00AC46C9">
            <w:pPr>
              <w:jc w:val="center"/>
              <w:rPr>
                <w:color w:val="000000"/>
                <w:sz w:val="20"/>
                <w:szCs w:val="20"/>
              </w:rPr>
            </w:pPr>
          </w:p>
        </w:tc>
        <w:tc>
          <w:tcPr>
            <w:tcW w:w="1483" w:type="dxa"/>
          </w:tcPr>
          <w:p w14:paraId="3FEA68C3" w14:textId="77777777" w:rsidR="00D326FE" w:rsidRPr="00D326FE" w:rsidRDefault="00D326FE" w:rsidP="00AC46C9">
            <w:pPr>
              <w:jc w:val="center"/>
              <w:rPr>
                <w:color w:val="000000"/>
                <w:sz w:val="20"/>
                <w:szCs w:val="20"/>
              </w:rPr>
            </w:pPr>
          </w:p>
        </w:tc>
      </w:tr>
      <w:tr w:rsidR="00D326FE" w:rsidRPr="00D326FE" w14:paraId="69BB2672" w14:textId="77777777" w:rsidTr="00AC46C9">
        <w:trPr>
          <w:trHeight w:val="152"/>
        </w:trPr>
        <w:tc>
          <w:tcPr>
            <w:tcW w:w="918" w:type="dxa"/>
          </w:tcPr>
          <w:p w14:paraId="0D178096" w14:textId="77777777" w:rsidR="00D326FE" w:rsidRPr="00D326FE" w:rsidRDefault="00D326FE" w:rsidP="00AC46C9">
            <w:pPr>
              <w:ind w:left="21"/>
              <w:rPr>
                <w:sz w:val="20"/>
                <w:szCs w:val="20"/>
              </w:rPr>
            </w:pPr>
          </w:p>
        </w:tc>
        <w:tc>
          <w:tcPr>
            <w:tcW w:w="3216" w:type="dxa"/>
          </w:tcPr>
          <w:p w14:paraId="59ACAFB1" w14:textId="77777777" w:rsidR="00D326FE" w:rsidRPr="00D326FE" w:rsidRDefault="00D326FE" w:rsidP="00AC46C9">
            <w:pPr>
              <w:rPr>
                <w:bCs/>
                <w:sz w:val="20"/>
                <w:szCs w:val="20"/>
              </w:rPr>
            </w:pPr>
            <w:r w:rsidRPr="00D326FE">
              <w:rPr>
                <w:bCs/>
                <w:sz w:val="20"/>
                <w:szCs w:val="20"/>
              </w:rPr>
              <w:t>Исследование смывов на БГКП (бактерии группы кишечной палочки)- (пекарня)</w:t>
            </w:r>
          </w:p>
        </w:tc>
        <w:tc>
          <w:tcPr>
            <w:tcW w:w="1223" w:type="dxa"/>
            <w:vAlign w:val="center"/>
          </w:tcPr>
          <w:p w14:paraId="50DCF1CA" w14:textId="77777777" w:rsidR="00D326FE" w:rsidRPr="00D326FE" w:rsidRDefault="00D326FE" w:rsidP="00AC46C9">
            <w:pPr>
              <w:jc w:val="center"/>
              <w:rPr>
                <w:sz w:val="20"/>
                <w:szCs w:val="20"/>
              </w:rPr>
            </w:pPr>
            <w:r w:rsidRPr="00D326FE">
              <w:rPr>
                <w:sz w:val="20"/>
                <w:szCs w:val="20"/>
              </w:rPr>
              <w:t>шт.</w:t>
            </w:r>
          </w:p>
        </w:tc>
        <w:tc>
          <w:tcPr>
            <w:tcW w:w="2026" w:type="dxa"/>
            <w:vAlign w:val="center"/>
          </w:tcPr>
          <w:p w14:paraId="4734C014" w14:textId="77777777" w:rsidR="00D326FE" w:rsidRPr="00D326FE" w:rsidRDefault="00D326FE" w:rsidP="00AC46C9">
            <w:pPr>
              <w:jc w:val="center"/>
              <w:rPr>
                <w:color w:val="000000"/>
                <w:sz w:val="20"/>
                <w:szCs w:val="20"/>
              </w:rPr>
            </w:pPr>
            <w:r w:rsidRPr="00D326FE">
              <w:rPr>
                <w:color w:val="000000"/>
                <w:sz w:val="20"/>
                <w:szCs w:val="20"/>
              </w:rPr>
              <w:t>10</w:t>
            </w:r>
          </w:p>
        </w:tc>
        <w:tc>
          <w:tcPr>
            <w:tcW w:w="1448" w:type="dxa"/>
          </w:tcPr>
          <w:p w14:paraId="4DB9961B" w14:textId="77777777" w:rsidR="00D326FE" w:rsidRPr="00D326FE" w:rsidRDefault="00D326FE" w:rsidP="00AC46C9">
            <w:pPr>
              <w:jc w:val="center"/>
              <w:rPr>
                <w:color w:val="000000"/>
                <w:sz w:val="20"/>
                <w:szCs w:val="20"/>
              </w:rPr>
            </w:pPr>
          </w:p>
        </w:tc>
        <w:tc>
          <w:tcPr>
            <w:tcW w:w="1483" w:type="dxa"/>
          </w:tcPr>
          <w:p w14:paraId="63C077A7" w14:textId="77777777" w:rsidR="00D326FE" w:rsidRPr="00D326FE" w:rsidRDefault="00D326FE" w:rsidP="00AC46C9">
            <w:pPr>
              <w:jc w:val="center"/>
              <w:rPr>
                <w:color w:val="000000"/>
                <w:sz w:val="20"/>
                <w:szCs w:val="20"/>
              </w:rPr>
            </w:pPr>
          </w:p>
        </w:tc>
      </w:tr>
      <w:tr w:rsidR="00D326FE" w:rsidRPr="00D326FE" w14:paraId="2C4FCC40" w14:textId="77777777" w:rsidTr="00AC46C9">
        <w:trPr>
          <w:trHeight w:val="152"/>
        </w:trPr>
        <w:tc>
          <w:tcPr>
            <w:tcW w:w="918" w:type="dxa"/>
          </w:tcPr>
          <w:p w14:paraId="4BBEC904" w14:textId="77777777" w:rsidR="00D326FE" w:rsidRPr="00D326FE" w:rsidRDefault="00D326FE" w:rsidP="00AC46C9">
            <w:pPr>
              <w:ind w:left="21"/>
              <w:rPr>
                <w:sz w:val="20"/>
                <w:szCs w:val="20"/>
              </w:rPr>
            </w:pPr>
          </w:p>
        </w:tc>
        <w:tc>
          <w:tcPr>
            <w:tcW w:w="3216" w:type="dxa"/>
          </w:tcPr>
          <w:p w14:paraId="713283FA" w14:textId="77777777" w:rsidR="00D326FE" w:rsidRPr="00D326FE" w:rsidRDefault="00D326FE" w:rsidP="00AC46C9">
            <w:pPr>
              <w:ind w:left="21"/>
              <w:rPr>
                <w:sz w:val="20"/>
                <w:szCs w:val="20"/>
              </w:rPr>
            </w:pPr>
            <w:r w:rsidRPr="00D326FE">
              <w:rPr>
                <w:sz w:val="20"/>
                <w:szCs w:val="20"/>
              </w:rPr>
              <w:t>Исследование воды питьевой на общее число микробное число ОМЧ</w:t>
            </w:r>
          </w:p>
        </w:tc>
        <w:tc>
          <w:tcPr>
            <w:tcW w:w="1223" w:type="dxa"/>
            <w:vAlign w:val="center"/>
          </w:tcPr>
          <w:p w14:paraId="39FE12BE" w14:textId="77777777" w:rsidR="00D326FE" w:rsidRPr="00D326FE" w:rsidRDefault="00D326FE" w:rsidP="00AC46C9">
            <w:pPr>
              <w:jc w:val="center"/>
              <w:rPr>
                <w:sz w:val="20"/>
                <w:szCs w:val="20"/>
              </w:rPr>
            </w:pPr>
            <w:r w:rsidRPr="00D326FE">
              <w:rPr>
                <w:sz w:val="20"/>
                <w:szCs w:val="20"/>
              </w:rPr>
              <w:t>шт.</w:t>
            </w:r>
          </w:p>
        </w:tc>
        <w:tc>
          <w:tcPr>
            <w:tcW w:w="2026" w:type="dxa"/>
            <w:vAlign w:val="center"/>
          </w:tcPr>
          <w:p w14:paraId="6321E5DA" w14:textId="77777777" w:rsidR="00D326FE" w:rsidRPr="00D326FE" w:rsidRDefault="00D326FE" w:rsidP="00AC46C9">
            <w:pPr>
              <w:jc w:val="center"/>
              <w:rPr>
                <w:color w:val="000000"/>
                <w:sz w:val="20"/>
                <w:szCs w:val="20"/>
              </w:rPr>
            </w:pPr>
            <w:r w:rsidRPr="00D326FE">
              <w:rPr>
                <w:color w:val="000000"/>
                <w:sz w:val="20"/>
                <w:szCs w:val="20"/>
              </w:rPr>
              <w:t>1</w:t>
            </w:r>
          </w:p>
        </w:tc>
        <w:tc>
          <w:tcPr>
            <w:tcW w:w="1448" w:type="dxa"/>
          </w:tcPr>
          <w:p w14:paraId="267BCC71" w14:textId="77777777" w:rsidR="00D326FE" w:rsidRPr="00D326FE" w:rsidRDefault="00D326FE" w:rsidP="00AC46C9">
            <w:pPr>
              <w:jc w:val="center"/>
              <w:rPr>
                <w:color w:val="000000"/>
                <w:sz w:val="20"/>
                <w:szCs w:val="20"/>
              </w:rPr>
            </w:pPr>
          </w:p>
        </w:tc>
        <w:tc>
          <w:tcPr>
            <w:tcW w:w="1483" w:type="dxa"/>
          </w:tcPr>
          <w:p w14:paraId="765EC245" w14:textId="77777777" w:rsidR="00D326FE" w:rsidRPr="00D326FE" w:rsidRDefault="00D326FE" w:rsidP="00AC46C9">
            <w:pPr>
              <w:jc w:val="center"/>
              <w:rPr>
                <w:color w:val="000000"/>
                <w:sz w:val="20"/>
                <w:szCs w:val="20"/>
              </w:rPr>
            </w:pPr>
          </w:p>
        </w:tc>
      </w:tr>
      <w:tr w:rsidR="00D326FE" w:rsidRPr="00D326FE" w14:paraId="28794117" w14:textId="77777777" w:rsidTr="00AC46C9">
        <w:trPr>
          <w:trHeight w:val="152"/>
        </w:trPr>
        <w:tc>
          <w:tcPr>
            <w:tcW w:w="918" w:type="dxa"/>
          </w:tcPr>
          <w:p w14:paraId="0C5B7E68" w14:textId="77777777" w:rsidR="00D326FE" w:rsidRPr="00D326FE" w:rsidRDefault="00D326FE" w:rsidP="00AC46C9">
            <w:pPr>
              <w:ind w:left="21"/>
              <w:rPr>
                <w:sz w:val="20"/>
                <w:szCs w:val="20"/>
              </w:rPr>
            </w:pPr>
          </w:p>
        </w:tc>
        <w:tc>
          <w:tcPr>
            <w:tcW w:w="3216" w:type="dxa"/>
          </w:tcPr>
          <w:p w14:paraId="2D0D1660" w14:textId="77777777" w:rsidR="00D326FE" w:rsidRPr="00D326FE" w:rsidRDefault="00D326FE" w:rsidP="00AC46C9">
            <w:pPr>
              <w:ind w:left="21"/>
              <w:rPr>
                <w:sz w:val="20"/>
                <w:szCs w:val="20"/>
              </w:rPr>
            </w:pPr>
            <w:r w:rsidRPr="00D326FE">
              <w:rPr>
                <w:sz w:val="20"/>
                <w:szCs w:val="20"/>
              </w:rPr>
              <w:t>Исследование  воды питьевой на общее (обобщенные) колиформные бактерии (ОКБ)</w:t>
            </w:r>
          </w:p>
        </w:tc>
        <w:tc>
          <w:tcPr>
            <w:tcW w:w="1223" w:type="dxa"/>
            <w:vAlign w:val="center"/>
          </w:tcPr>
          <w:p w14:paraId="6A203C5C" w14:textId="77777777" w:rsidR="00D326FE" w:rsidRPr="00D326FE" w:rsidRDefault="00D326FE" w:rsidP="00AC46C9">
            <w:pPr>
              <w:jc w:val="center"/>
              <w:rPr>
                <w:sz w:val="20"/>
                <w:szCs w:val="20"/>
              </w:rPr>
            </w:pPr>
            <w:r w:rsidRPr="00D326FE">
              <w:rPr>
                <w:sz w:val="20"/>
                <w:szCs w:val="20"/>
              </w:rPr>
              <w:t>шт.</w:t>
            </w:r>
          </w:p>
        </w:tc>
        <w:tc>
          <w:tcPr>
            <w:tcW w:w="2026" w:type="dxa"/>
            <w:vAlign w:val="center"/>
          </w:tcPr>
          <w:p w14:paraId="71B88D4E" w14:textId="77777777" w:rsidR="00D326FE" w:rsidRPr="00D326FE" w:rsidRDefault="00D326FE" w:rsidP="00AC46C9">
            <w:pPr>
              <w:jc w:val="center"/>
              <w:rPr>
                <w:color w:val="000000"/>
                <w:sz w:val="20"/>
                <w:szCs w:val="20"/>
              </w:rPr>
            </w:pPr>
            <w:r w:rsidRPr="00D326FE">
              <w:rPr>
                <w:color w:val="000000"/>
                <w:sz w:val="20"/>
                <w:szCs w:val="20"/>
              </w:rPr>
              <w:t>1</w:t>
            </w:r>
          </w:p>
        </w:tc>
        <w:tc>
          <w:tcPr>
            <w:tcW w:w="1448" w:type="dxa"/>
          </w:tcPr>
          <w:p w14:paraId="5011DB27" w14:textId="77777777" w:rsidR="00D326FE" w:rsidRPr="00D326FE" w:rsidRDefault="00D326FE" w:rsidP="00AC46C9">
            <w:pPr>
              <w:jc w:val="center"/>
              <w:rPr>
                <w:color w:val="000000"/>
                <w:sz w:val="20"/>
                <w:szCs w:val="20"/>
              </w:rPr>
            </w:pPr>
          </w:p>
        </w:tc>
        <w:tc>
          <w:tcPr>
            <w:tcW w:w="1483" w:type="dxa"/>
          </w:tcPr>
          <w:p w14:paraId="58113DB6" w14:textId="77777777" w:rsidR="00D326FE" w:rsidRPr="00D326FE" w:rsidRDefault="00D326FE" w:rsidP="00AC46C9">
            <w:pPr>
              <w:jc w:val="center"/>
              <w:rPr>
                <w:color w:val="000000"/>
                <w:sz w:val="20"/>
                <w:szCs w:val="20"/>
              </w:rPr>
            </w:pPr>
          </w:p>
        </w:tc>
      </w:tr>
      <w:tr w:rsidR="00D326FE" w:rsidRPr="00D326FE" w14:paraId="0778D795" w14:textId="77777777" w:rsidTr="00AC46C9">
        <w:trPr>
          <w:trHeight w:val="152"/>
        </w:trPr>
        <w:tc>
          <w:tcPr>
            <w:tcW w:w="918" w:type="dxa"/>
          </w:tcPr>
          <w:p w14:paraId="4EC2DE41" w14:textId="77777777" w:rsidR="00D326FE" w:rsidRPr="00D326FE" w:rsidRDefault="00D326FE" w:rsidP="00AC46C9">
            <w:pPr>
              <w:ind w:left="21"/>
              <w:rPr>
                <w:sz w:val="20"/>
                <w:szCs w:val="20"/>
              </w:rPr>
            </w:pPr>
          </w:p>
        </w:tc>
        <w:tc>
          <w:tcPr>
            <w:tcW w:w="3216" w:type="dxa"/>
          </w:tcPr>
          <w:p w14:paraId="24D547B8" w14:textId="77777777" w:rsidR="00D326FE" w:rsidRPr="00D326FE" w:rsidRDefault="00D326FE" w:rsidP="00AC46C9">
            <w:pPr>
              <w:ind w:left="21"/>
              <w:rPr>
                <w:sz w:val="20"/>
                <w:szCs w:val="20"/>
              </w:rPr>
            </w:pPr>
            <w:r w:rsidRPr="00D326FE">
              <w:rPr>
                <w:sz w:val="20"/>
                <w:szCs w:val="20"/>
              </w:rPr>
              <w:t xml:space="preserve">Исследование питьевой воды на </w:t>
            </w:r>
            <w:proofErr w:type="spellStart"/>
            <w:r w:rsidRPr="00D326FE">
              <w:rPr>
                <w:sz w:val="20"/>
                <w:szCs w:val="20"/>
                <w:lang w:val="en-US"/>
              </w:rPr>
              <w:t>Escherihia</w:t>
            </w:r>
            <w:proofErr w:type="spellEnd"/>
            <w:r w:rsidRPr="00D326FE">
              <w:rPr>
                <w:sz w:val="20"/>
                <w:szCs w:val="20"/>
              </w:rPr>
              <w:t xml:space="preserve"> </w:t>
            </w:r>
            <w:r w:rsidRPr="00D326FE">
              <w:rPr>
                <w:sz w:val="20"/>
                <w:szCs w:val="20"/>
                <w:lang w:val="en-US"/>
              </w:rPr>
              <w:t>coli</w:t>
            </w:r>
            <w:r w:rsidRPr="00D326FE">
              <w:rPr>
                <w:sz w:val="20"/>
                <w:szCs w:val="20"/>
              </w:rPr>
              <w:t xml:space="preserve"> (</w:t>
            </w:r>
            <w:r w:rsidRPr="00D326FE">
              <w:rPr>
                <w:sz w:val="20"/>
                <w:szCs w:val="20"/>
                <w:lang w:val="en-US"/>
              </w:rPr>
              <w:t>E</w:t>
            </w:r>
            <w:r w:rsidRPr="00D326FE">
              <w:rPr>
                <w:sz w:val="20"/>
                <w:szCs w:val="20"/>
              </w:rPr>
              <w:t>.</w:t>
            </w:r>
            <w:r w:rsidRPr="00D326FE">
              <w:rPr>
                <w:sz w:val="20"/>
                <w:szCs w:val="20"/>
                <w:lang w:val="en-US"/>
              </w:rPr>
              <w:t>coli</w:t>
            </w:r>
            <w:r w:rsidRPr="00D326FE">
              <w:rPr>
                <w:sz w:val="20"/>
                <w:szCs w:val="20"/>
              </w:rPr>
              <w:t>)</w:t>
            </w:r>
          </w:p>
        </w:tc>
        <w:tc>
          <w:tcPr>
            <w:tcW w:w="1223" w:type="dxa"/>
            <w:vAlign w:val="center"/>
          </w:tcPr>
          <w:p w14:paraId="252D2B19" w14:textId="77777777" w:rsidR="00D326FE" w:rsidRPr="00D326FE" w:rsidRDefault="00D326FE" w:rsidP="00AC46C9">
            <w:pPr>
              <w:jc w:val="center"/>
              <w:rPr>
                <w:sz w:val="20"/>
                <w:szCs w:val="20"/>
              </w:rPr>
            </w:pPr>
            <w:r w:rsidRPr="00D326FE">
              <w:rPr>
                <w:sz w:val="20"/>
                <w:szCs w:val="20"/>
              </w:rPr>
              <w:t>шт.</w:t>
            </w:r>
          </w:p>
        </w:tc>
        <w:tc>
          <w:tcPr>
            <w:tcW w:w="2026" w:type="dxa"/>
            <w:vAlign w:val="center"/>
          </w:tcPr>
          <w:p w14:paraId="50DB1BF9" w14:textId="77777777" w:rsidR="00D326FE" w:rsidRPr="00D326FE" w:rsidRDefault="00D326FE" w:rsidP="00AC46C9">
            <w:pPr>
              <w:jc w:val="center"/>
              <w:rPr>
                <w:color w:val="000000"/>
                <w:sz w:val="20"/>
                <w:szCs w:val="20"/>
              </w:rPr>
            </w:pPr>
            <w:r w:rsidRPr="00D326FE">
              <w:rPr>
                <w:color w:val="000000"/>
                <w:sz w:val="20"/>
                <w:szCs w:val="20"/>
              </w:rPr>
              <w:t>1</w:t>
            </w:r>
          </w:p>
        </w:tc>
        <w:tc>
          <w:tcPr>
            <w:tcW w:w="1448" w:type="dxa"/>
          </w:tcPr>
          <w:p w14:paraId="00CCFAA6" w14:textId="77777777" w:rsidR="00D326FE" w:rsidRPr="00D326FE" w:rsidRDefault="00D326FE" w:rsidP="00AC46C9">
            <w:pPr>
              <w:jc w:val="center"/>
              <w:rPr>
                <w:color w:val="000000"/>
                <w:sz w:val="20"/>
                <w:szCs w:val="20"/>
              </w:rPr>
            </w:pPr>
          </w:p>
        </w:tc>
        <w:tc>
          <w:tcPr>
            <w:tcW w:w="1483" w:type="dxa"/>
          </w:tcPr>
          <w:p w14:paraId="52B867F4" w14:textId="77777777" w:rsidR="00D326FE" w:rsidRPr="00D326FE" w:rsidRDefault="00D326FE" w:rsidP="00AC46C9">
            <w:pPr>
              <w:jc w:val="center"/>
              <w:rPr>
                <w:color w:val="000000"/>
                <w:sz w:val="20"/>
                <w:szCs w:val="20"/>
              </w:rPr>
            </w:pPr>
          </w:p>
        </w:tc>
      </w:tr>
      <w:tr w:rsidR="00D326FE" w:rsidRPr="00D326FE" w14:paraId="765B46D8" w14:textId="77777777" w:rsidTr="00AC46C9">
        <w:trPr>
          <w:trHeight w:val="152"/>
        </w:trPr>
        <w:tc>
          <w:tcPr>
            <w:tcW w:w="918" w:type="dxa"/>
          </w:tcPr>
          <w:p w14:paraId="41F32933" w14:textId="77777777" w:rsidR="00D326FE" w:rsidRPr="00D326FE" w:rsidRDefault="00D326FE" w:rsidP="00AC46C9">
            <w:pPr>
              <w:ind w:left="21"/>
              <w:rPr>
                <w:sz w:val="20"/>
                <w:szCs w:val="20"/>
              </w:rPr>
            </w:pPr>
          </w:p>
        </w:tc>
        <w:tc>
          <w:tcPr>
            <w:tcW w:w="3216" w:type="dxa"/>
          </w:tcPr>
          <w:p w14:paraId="28805A9A" w14:textId="77777777" w:rsidR="00D326FE" w:rsidRPr="00D326FE" w:rsidRDefault="00D326FE" w:rsidP="00AC46C9">
            <w:pPr>
              <w:ind w:left="21"/>
              <w:rPr>
                <w:sz w:val="20"/>
                <w:szCs w:val="20"/>
              </w:rPr>
            </w:pPr>
            <w:r w:rsidRPr="00D326FE">
              <w:rPr>
                <w:sz w:val="20"/>
                <w:szCs w:val="20"/>
              </w:rPr>
              <w:t xml:space="preserve">Исследование  воды питьевой на </w:t>
            </w:r>
            <w:proofErr w:type="spellStart"/>
            <w:r w:rsidRPr="00D326FE">
              <w:rPr>
                <w:sz w:val="20"/>
                <w:szCs w:val="20"/>
              </w:rPr>
              <w:t>энторококки</w:t>
            </w:r>
            <w:proofErr w:type="spellEnd"/>
          </w:p>
        </w:tc>
        <w:tc>
          <w:tcPr>
            <w:tcW w:w="1223" w:type="dxa"/>
            <w:vAlign w:val="center"/>
          </w:tcPr>
          <w:p w14:paraId="5F208DF3" w14:textId="77777777" w:rsidR="00D326FE" w:rsidRPr="00D326FE" w:rsidRDefault="00D326FE" w:rsidP="00AC46C9">
            <w:pPr>
              <w:jc w:val="center"/>
              <w:rPr>
                <w:sz w:val="20"/>
                <w:szCs w:val="20"/>
              </w:rPr>
            </w:pPr>
            <w:r w:rsidRPr="00D326FE">
              <w:rPr>
                <w:sz w:val="20"/>
                <w:szCs w:val="20"/>
              </w:rPr>
              <w:t>шт.</w:t>
            </w:r>
          </w:p>
        </w:tc>
        <w:tc>
          <w:tcPr>
            <w:tcW w:w="2026" w:type="dxa"/>
            <w:vAlign w:val="center"/>
          </w:tcPr>
          <w:p w14:paraId="7EF29278" w14:textId="77777777" w:rsidR="00D326FE" w:rsidRPr="00D326FE" w:rsidRDefault="00D326FE" w:rsidP="00AC46C9">
            <w:pPr>
              <w:jc w:val="center"/>
              <w:rPr>
                <w:color w:val="000000"/>
                <w:sz w:val="20"/>
                <w:szCs w:val="20"/>
              </w:rPr>
            </w:pPr>
            <w:r w:rsidRPr="00D326FE">
              <w:rPr>
                <w:color w:val="000000"/>
                <w:sz w:val="20"/>
                <w:szCs w:val="20"/>
              </w:rPr>
              <w:t>1</w:t>
            </w:r>
          </w:p>
        </w:tc>
        <w:tc>
          <w:tcPr>
            <w:tcW w:w="1448" w:type="dxa"/>
          </w:tcPr>
          <w:p w14:paraId="3AE9F4B7" w14:textId="77777777" w:rsidR="00D326FE" w:rsidRPr="00D326FE" w:rsidRDefault="00D326FE" w:rsidP="00AC46C9">
            <w:pPr>
              <w:jc w:val="center"/>
              <w:rPr>
                <w:color w:val="000000"/>
                <w:sz w:val="20"/>
                <w:szCs w:val="20"/>
              </w:rPr>
            </w:pPr>
          </w:p>
        </w:tc>
        <w:tc>
          <w:tcPr>
            <w:tcW w:w="1483" w:type="dxa"/>
          </w:tcPr>
          <w:p w14:paraId="3C5DD258" w14:textId="77777777" w:rsidR="00D326FE" w:rsidRPr="00D326FE" w:rsidRDefault="00D326FE" w:rsidP="00AC46C9">
            <w:pPr>
              <w:jc w:val="center"/>
              <w:rPr>
                <w:color w:val="000000"/>
                <w:sz w:val="20"/>
                <w:szCs w:val="20"/>
              </w:rPr>
            </w:pPr>
          </w:p>
        </w:tc>
      </w:tr>
      <w:tr w:rsidR="00D326FE" w:rsidRPr="00D326FE" w14:paraId="5B995598" w14:textId="77777777" w:rsidTr="00AC46C9">
        <w:trPr>
          <w:trHeight w:val="312"/>
        </w:trPr>
        <w:tc>
          <w:tcPr>
            <w:tcW w:w="918" w:type="dxa"/>
          </w:tcPr>
          <w:p w14:paraId="26B9B43F" w14:textId="77777777" w:rsidR="00D326FE" w:rsidRPr="00D326FE" w:rsidRDefault="00D326FE" w:rsidP="00AC46C9">
            <w:pPr>
              <w:ind w:left="21"/>
              <w:rPr>
                <w:sz w:val="20"/>
                <w:szCs w:val="20"/>
              </w:rPr>
            </w:pPr>
          </w:p>
        </w:tc>
        <w:tc>
          <w:tcPr>
            <w:tcW w:w="3216" w:type="dxa"/>
          </w:tcPr>
          <w:p w14:paraId="3D449E64" w14:textId="77777777" w:rsidR="00D326FE" w:rsidRPr="00D326FE" w:rsidRDefault="00D326FE" w:rsidP="00AC46C9">
            <w:pPr>
              <w:ind w:left="21"/>
              <w:rPr>
                <w:sz w:val="20"/>
                <w:szCs w:val="20"/>
              </w:rPr>
            </w:pPr>
            <w:r w:rsidRPr="00D326FE">
              <w:rPr>
                <w:sz w:val="20"/>
                <w:szCs w:val="20"/>
              </w:rPr>
              <w:t xml:space="preserve">Исследование  воды на интенсивность  запаха </w:t>
            </w:r>
          </w:p>
        </w:tc>
        <w:tc>
          <w:tcPr>
            <w:tcW w:w="1223" w:type="dxa"/>
            <w:vAlign w:val="center"/>
          </w:tcPr>
          <w:p w14:paraId="0C7D4370" w14:textId="77777777" w:rsidR="00D326FE" w:rsidRPr="00D326FE" w:rsidRDefault="00D326FE" w:rsidP="00AC46C9">
            <w:pPr>
              <w:jc w:val="center"/>
              <w:rPr>
                <w:sz w:val="20"/>
                <w:szCs w:val="20"/>
              </w:rPr>
            </w:pPr>
            <w:r w:rsidRPr="00D326FE">
              <w:rPr>
                <w:sz w:val="20"/>
                <w:szCs w:val="20"/>
              </w:rPr>
              <w:t>шт.</w:t>
            </w:r>
          </w:p>
        </w:tc>
        <w:tc>
          <w:tcPr>
            <w:tcW w:w="2026" w:type="dxa"/>
            <w:vAlign w:val="center"/>
          </w:tcPr>
          <w:p w14:paraId="3C90E2C0" w14:textId="77777777" w:rsidR="00D326FE" w:rsidRPr="00D326FE" w:rsidRDefault="00D326FE" w:rsidP="00AC46C9">
            <w:pPr>
              <w:jc w:val="center"/>
              <w:rPr>
                <w:color w:val="000000"/>
                <w:sz w:val="20"/>
                <w:szCs w:val="20"/>
              </w:rPr>
            </w:pPr>
            <w:r w:rsidRPr="00D326FE">
              <w:rPr>
                <w:color w:val="000000"/>
                <w:sz w:val="20"/>
                <w:szCs w:val="20"/>
              </w:rPr>
              <w:t>1</w:t>
            </w:r>
          </w:p>
        </w:tc>
        <w:tc>
          <w:tcPr>
            <w:tcW w:w="1448" w:type="dxa"/>
          </w:tcPr>
          <w:p w14:paraId="1D57A908" w14:textId="77777777" w:rsidR="00D326FE" w:rsidRPr="00D326FE" w:rsidRDefault="00D326FE" w:rsidP="00AC46C9">
            <w:pPr>
              <w:jc w:val="center"/>
              <w:rPr>
                <w:color w:val="000000"/>
                <w:sz w:val="20"/>
                <w:szCs w:val="20"/>
              </w:rPr>
            </w:pPr>
          </w:p>
        </w:tc>
        <w:tc>
          <w:tcPr>
            <w:tcW w:w="1483" w:type="dxa"/>
          </w:tcPr>
          <w:p w14:paraId="46FC641C" w14:textId="77777777" w:rsidR="00D326FE" w:rsidRPr="00D326FE" w:rsidRDefault="00D326FE" w:rsidP="00AC46C9">
            <w:pPr>
              <w:jc w:val="center"/>
              <w:rPr>
                <w:color w:val="000000"/>
                <w:sz w:val="20"/>
                <w:szCs w:val="20"/>
              </w:rPr>
            </w:pPr>
          </w:p>
        </w:tc>
      </w:tr>
      <w:tr w:rsidR="00D326FE" w:rsidRPr="00D326FE" w14:paraId="6D231657" w14:textId="77777777" w:rsidTr="00AC46C9">
        <w:trPr>
          <w:trHeight w:val="152"/>
        </w:trPr>
        <w:tc>
          <w:tcPr>
            <w:tcW w:w="918" w:type="dxa"/>
          </w:tcPr>
          <w:p w14:paraId="247596BD" w14:textId="77777777" w:rsidR="00D326FE" w:rsidRPr="00D326FE" w:rsidRDefault="00D326FE" w:rsidP="00AC46C9">
            <w:pPr>
              <w:ind w:left="21"/>
              <w:rPr>
                <w:sz w:val="20"/>
                <w:szCs w:val="20"/>
              </w:rPr>
            </w:pPr>
          </w:p>
        </w:tc>
        <w:tc>
          <w:tcPr>
            <w:tcW w:w="3216" w:type="dxa"/>
          </w:tcPr>
          <w:p w14:paraId="4E24A76D" w14:textId="77777777" w:rsidR="00D326FE" w:rsidRPr="00D326FE" w:rsidRDefault="00D326FE" w:rsidP="00AC46C9">
            <w:pPr>
              <w:ind w:left="21"/>
              <w:rPr>
                <w:sz w:val="20"/>
                <w:szCs w:val="20"/>
              </w:rPr>
            </w:pPr>
            <w:r w:rsidRPr="00D326FE">
              <w:rPr>
                <w:sz w:val="20"/>
                <w:szCs w:val="20"/>
              </w:rPr>
              <w:t>Исследование  воды на  цветность</w:t>
            </w:r>
          </w:p>
        </w:tc>
        <w:tc>
          <w:tcPr>
            <w:tcW w:w="1223" w:type="dxa"/>
            <w:vAlign w:val="center"/>
          </w:tcPr>
          <w:p w14:paraId="6F37E779" w14:textId="77777777" w:rsidR="00D326FE" w:rsidRPr="00D326FE" w:rsidRDefault="00D326FE" w:rsidP="00AC46C9">
            <w:pPr>
              <w:jc w:val="center"/>
              <w:rPr>
                <w:sz w:val="20"/>
                <w:szCs w:val="20"/>
              </w:rPr>
            </w:pPr>
            <w:r w:rsidRPr="00D326FE">
              <w:rPr>
                <w:sz w:val="20"/>
                <w:szCs w:val="20"/>
              </w:rPr>
              <w:t>шт.</w:t>
            </w:r>
          </w:p>
        </w:tc>
        <w:tc>
          <w:tcPr>
            <w:tcW w:w="2026" w:type="dxa"/>
            <w:vAlign w:val="center"/>
          </w:tcPr>
          <w:p w14:paraId="4EB7F5DB" w14:textId="77777777" w:rsidR="00D326FE" w:rsidRPr="00D326FE" w:rsidRDefault="00D326FE" w:rsidP="00AC46C9">
            <w:pPr>
              <w:jc w:val="center"/>
              <w:rPr>
                <w:color w:val="000000"/>
                <w:sz w:val="20"/>
                <w:szCs w:val="20"/>
              </w:rPr>
            </w:pPr>
            <w:r w:rsidRPr="00D326FE">
              <w:rPr>
                <w:color w:val="000000"/>
                <w:sz w:val="20"/>
                <w:szCs w:val="20"/>
              </w:rPr>
              <w:t>1</w:t>
            </w:r>
          </w:p>
        </w:tc>
        <w:tc>
          <w:tcPr>
            <w:tcW w:w="1448" w:type="dxa"/>
          </w:tcPr>
          <w:p w14:paraId="025FB7CA" w14:textId="77777777" w:rsidR="00D326FE" w:rsidRPr="00D326FE" w:rsidRDefault="00D326FE" w:rsidP="00AC46C9">
            <w:pPr>
              <w:jc w:val="center"/>
              <w:rPr>
                <w:color w:val="000000"/>
                <w:sz w:val="20"/>
                <w:szCs w:val="20"/>
              </w:rPr>
            </w:pPr>
          </w:p>
        </w:tc>
        <w:tc>
          <w:tcPr>
            <w:tcW w:w="1483" w:type="dxa"/>
          </w:tcPr>
          <w:p w14:paraId="2D1A8312" w14:textId="77777777" w:rsidR="00D326FE" w:rsidRPr="00D326FE" w:rsidRDefault="00D326FE" w:rsidP="00AC46C9">
            <w:pPr>
              <w:jc w:val="center"/>
              <w:rPr>
                <w:color w:val="000000"/>
                <w:sz w:val="20"/>
                <w:szCs w:val="20"/>
              </w:rPr>
            </w:pPr>
          </w:p>
        </w:tc>
      </w:tr>
      <w:tr w:rsidR="00D326FE" w:rsidRPr="00D326FE" w14:paraId="4381E44F" w14:textId="77777777" w:rsidTr="00AC46C9">
        <w:trPr>
          <w:trHeight w:val="152"/>
        </w:trPr>
        <w:tc>
          <w:tcPr>
            <w:tcW w:w="918" w:type="dxa"/>
          </w:tcPr>
          <w:p w14:paraId="761CFF6A" w14:textId="77777777" w:rsidR="00D326FE" w:rsidRPr="00D326FE" w:rsidRDefault="00D326FE" w:rsidP="00AC46C9">
            <w:pPr>
              <w:ind w:left="21"/>
              <w:rPr>
                <w:sz w:val="20"/>
                <w:szCs w:val="20"/>
              </w:rPr>
            </w:pPr>
          </w:p>
        </w:tc>
        <w:tc>
          <w:tcPr>
            <w:tcW w:w="3216" w:type="dxa"/>
          </w:tcPr>
          <w:p w14:paraId="517F706E" w14:textId="77777777" w:rsidR="00D326FE" w:rsidRPr="00D326FE" w:rsidRDefault="00D326FE" w:rsidP="00AC46C9">
            <w:pPr>
              <w:ind w:left="21"/>
              <w:rPr>
                <w:sz w:val="20"/>
                <w:szCs w:val="20"/>
              </w:rPr>
            </w:pPr>
            <w:r w:rsidRPr="00D326FE">
              <w:rPr>
                <w:sz w:val="20"/>
                <w:szCs w:val="20"/>
              </w:rPr>
              <w:t>Исследование  воды на мутность</w:t>
            </w:r>
          </w:p>
        </w:tc>
        <w:tc>
          <w:tcPr>
            <w:tcW w:w="1223" w:type="dxa"/>
            <w:vAlign w:val="center"/>
          </w:tcPr>
          <w:p w14:paraId="21090D98" w14:textId="77777777" w:rsidR="00D326FE" w:rsidRPr="00D326FE" w:rsidRDefault="00D326FE" w:rsidP="00AC46C9">
            <w:pPr>
              <w:jc w:val="center"/>
              <w:rPr>
                <w:sz w:val="20"/>
                <w:szCs w:val="20"/>
              </w:rPr>
            </w:pPr>
            <w:r w:rsidRPr="00D326FE">
              <w:rPr>
                <w:sz w:val="20"/>
                <w:szCs w:val="20"/>
              </w:rPr>
              <w:t>шт.</w:t>
            </w:r>
          </w:p>
        </w:tc>
        <w:tc>
          <w:tcPr>
            <w:tcW w:w="2026" w:type="dxa"/>
            <w:vAlign w:val="center"/>
          </w:tcPr>
          <w:p w14:paraId="735B4DB1" w14:textId="77777777" w:rsidR="00D326FE" w:rsidRPr="00D326FE" w:rsidRDefault="00D326FE" w:rsidP="00AC46C9">
            <w:pPr>
              <w:jc w:val="center"/>
              <w:rPr>
                <w:color w:val="000000"/>
                <w:sz w:val="20"/>
                <w:szCs w:val="20"/>
              </w:rPr>
            </w:pPr>
            <w:r w:rsidRPr="00D326FE">
              <w:rPr>
                <w:color w:val="000000"/>
                <w:sz w:val="20"/>
                <w:szCs w:val="20"/>
              </w:rPr>
              <w:t>1</w:t>
            </w:r>
          </w:p>
        </w:tc>
        <w:tc>
          <w:tcPr>
            <w:tcW w:w="1448" w:type="dxa"/>
          </w:tcPr>
          <w:p w14:paraId="10C07877" w14:textId="77777777" w:rsidR="00D326FE" w:rsidRPr="00D326FE" w:rsidRDefault="00D326FE" w:rsidP="00AC46C9">
            <w:pPr>
              <w:jc w:val="center"/>
              <w:rPr>
                <w:color w:val="000000"/>
                <w:sz w:val="20"/>
                <w:szCs w:val="20"/>
              </w:rPr>
            </w:pPr>
          </w:p>
        </w:tc>
        <w:tc>
          <w:tcPr>
            <w:tcW w:w="1483" w:type="dxa"/>
          </w:tcPr>
          <w:p w14:paraId="42DA15C4" w14:textId="77777777" w:rsidR="00D326FE" w:rsidRPr="00D326FE" w:rsidRDefault="00D326FE" w:rsidP="00AC46C9">
            <w:pPr>
              <w:jc w:val="center"/>
              <w:rPr>
                <w:color w:val="000000"/>
                <w:sz w:val="20"/>
                <w:szCs w:val="20"/>
              </w:rPr>
            </w:pPr>
          </w:p>
        </w:tc>
      </w:tr>
      <w:tr w:rsidR="00D326FE" w:rsidRPr="00D326FE" w14:paraId="69C3FFEC" w14:textId="77777777" w:rsidTr="00AC46C9">
        <w:trPr>
          <w:trHeight w:val="152"/>
        </w:trPr>
        <w:tc>
          <w:tcPr>
            <w:tcW w:w="918" w:type="dxa"/>
          </w:tcPr>
          <w:p w14:paraId="692077F3" w14:textId="77777777" w:rsidR="00D326FE" w:rsidRPr="00D326FE" w:rsidRDefault="00D326FE" w:rsidP="00AC46C9">
            <w:pPr>
              <w:ind w:left="21"/>
              <w:rPr>
                <w:sz w:val="20"/>
                <w:szCs w:val="20"/>
              </w:rPr>
            </w:pPr>
          </w:p>
        </w:tc>
        <w:tc>
          <w:tcPr>
            <w:tcW w:w="3216" w:type="dxa"/>
          </w:tcPr>
          <w:p w14:paraId="1DA68989" w14:textId="77777777" w:rsidR="00D326FE" w:rsidRPr="00D326FE" w:rsidRDefault="00D326FE" w:rsidP="00AC46C9">
            <w:pPr>
              <w:ind w:left="21"/>
              <w:jc w:val="both"/>
              <w:rPr>
                <w:sz w:val="20"/>
                <w:szCs w:val="20"/>
              </w:rPr>
            </w:pPr>
            <w:r w:rsidRPr="00D326FE">
              <w:rPr>
                <w:sz w:val="20"/>
                <w:szCs w:val="20"/>
              </w:rPr>
              <w:t>Исследование воды на сухой остаток</w:t>
            </w:r>
          </w:p>
        </w:tc>
        <w:tc>
          <w:tcPr>
            <w:tcW w:w="1223" w:type="dxa"/>
            <w:vAlign w:val="center"/>
          </w:tcPr>
          <w:p w14:paraId="18F70199" w14:textId="77777777" w:rsidR="00D326FE" w:rsidRPr="00D326FE" w:rsidRDefault="00D326FE" w:rsidP="00AC46C9">
            <w:pPr>
              <w:jc w:val="center"/>
              <w:rPr>
                <w:sz w:val="20"/>
                <w:szCs w:val="20"/>
              </w:rPr>
            </w:pPr>
            <w:r w:rsidRPr="00D326FE">
              <w:rPr>
                <w:sz w:val="20"/>
                <w:szCs w:val="20"/>
              </w:rPr>
              <w:t>шт.</w:t>
            </w:r>
          </w:p>
        </w:tc>
        <w:tc>
          <w:tcPr>
            <w:tcW w:w="2026" w:type="dxa"/>
            <w:vAlign w:val="center"/>
          </w:tcPr>
          <w:p w14:paraId="5705003B" w14:textId="77777777" w:rsidR="00D326FE" w:rsidRPr="00D326FE" w:rsidRDefault="00D326FE" w:rsidP="00AC46C9">
            <w:pPr>
              <w:jc w:val="center"/>
              <w:rPr>
                <w:color w:val="000000"/>
                <w:sz w:val="20"/>
                <w:szCs w:val="20"/>
              </w:rPr>
            </w:pPr>
            <w:r w:rsidRPr="00D326FE">
              <w:rPr>
                <w:color w:val="000000"/>
                <w:sz w:val="20"/>
                <w:szCs w:val="20"/>
              </w:rPr>
              <w:t>1</w:t>
            </w:r>
          </w:p>
        </w:tc>
        <w:tc>
          <w:tcPr>
            <w:tcW w:w="1448" w:type="dxa"/>
          </w:tcPr>
          <w:p w14:paraId="75E6B35E" w14:textId="77777777" w:rsidR="00D326FE" w:rsidRPr="00D326FE" w:rsidRDefault="00D326FE" w:rsidP="00AC46C9">
            <w:pPr>
              <w:jc w:val="center"/>
              <w:rPr>
                <w:color w:val="000000"/>
                <w:sz w:val="20"/>
                <w:szCs w:val="20"/>
              </w:rPr>
            </w:pPr>
          </w:p>
        </w:tc>
        <w:tc>
          <w:tcPr>
            <w:tcW w:w="1483" w:type="dxa"/>
          </w:tcPr>
          <w:p w14:paraId="2E7C187B" w14:textId="77777777" w:rsidR="00D326FE" w:rsidRPr="00D326FE" w:rsidRDefault="00D326FE" w:rsidP="00AC46C9">
            <w:pPr>
              <w:jc w:val="center"/>
              <w:rPr>
                <w:color w:val="000000"/>
                <w:sz w:val="20"/>
                <w:szCs w:val="20"/>
              </w:rPr>
            </w:pPr>
          </w:p>
        </w:tc>
      </w:tr>
      <w:tr w:rsidR="00D326FE" w:rsidRPr="00D326FE" w14:paraId="63B02B03" w14:textId="77777777" w:rsidTr="00AC46C9">
        <w:trPr>
          <w:trHeight w:val="152"/>
        </w:trPr>
        <w:tc>
          <w:tcPr>
            <w:tcW w:w="918" w:type="dxa"/>
          </w:tcPr>
          <w:p w14:paraId="1F3DE763" w14:textId="77777777" w:rsidR="00D326FE" w:rsidRPr="00D326FE" w:rsidRDefault="00D326FE" w:rsidP="00AC46C9">
            <w:pPr>
              <w:ind w:left="21"/>
              <w:rPr>
                <w:sz w:val="20"/>
                <w:szCs w:val="20"/>
              </w:rPr>
            </w:pPr>
          </w:p>
        </w:tc>
        <w:tc>
          <w:tcPr>
            <w:tcW w:w="3216" w:type="dxa"/>
          </w:tcPr>
          <w:p w14:paraId="24E294F6" w14:textId="77777777" w:rsidR="00D326FE" w:rsidRPr="00D326FE" w:rsidRDefault="00D326FE" w:rsidP="00AC46C9">
            <w:pPr>
              <w:ind w:left="21" w:hanging="21"/>
              <w:rPr>
                <w:sz w:val="20"/>
                <w:szCs w:val="20"/>
              </w:rPr>
            </w:pPr>
            <w:r w:rsidRPr="00D326FE">
              <w:rPr>
                <w:sz w:val="20"/>
                <w:szCs w:val="20"/>
              </w:rPr>
              <w:t>Исследование воды на массовую концентрацию железа общего</w:t>
            </w:r>
          </w:p>
        </w:tc>
        <w:tc>
          <w:tcPr>
            <w:tcW w:w="1223" w:type="dxa"/>
            <w:vAlign w:val="center"/>
          </w:tcPr>
          <w:p w14:paraId="23796C99" w14:textId="77777777" w:rsidR="00D326FE" w:rsidRPr="00D326FE" w:rsidRDefault="00D326FE" w:rsidP="00AC46C9">
            <w:pPr>
              <w:jc w:val="center"/>
              <w:rPr>
                <w:sz w:val="20"/>
                <w:szCs w:val="20"/>
              </w:rPr>
            </w:pPr>
            <w:r w:rsidRPr="00D326FE">
              <w:rPr>
                <w:sz w:val="20"/>
                <w:szCs w:val="20"/>
              </w:rPr>
              <w:t>шт.</w:t>
            </w:r>
          </w:p>
        </w:tc>
        <w:tc>
          <w:tcPr>
            <w:tcW w:w="2026" w:type="dxa"/>
            <w:vAlign w:val="center"/>
          </w:tcPr>
          <w:p w14:paraId="0447EB26" w14:textId="77777777" w:rsidR="00D326FE" w:rsidRPr="00D326FE" w:rsidRDefault="00D326FE" w:rsidP="00AC46C9">
            <w:pPr>
              <w:jc w:val="center"/>
              <w:rPr>
                <w:color w:val="000000"/>
                <w:sz w:val="20"/>
                <w:szCs w:val="20"/>
              </w:rPr>
            </w:pPr>
            <w:r w:rsidRPr="00D326FE">
              <w:rPr>
                <w:color w:val="000000"/>
                <w:sz w:val="20"/>
                <w:szCs w:val="20"/>
              </w:rPr>
              <w:t>1</w:t>
            </w:r>
          </w:p>
        </w:tc>
        <w:tc>
          <w:tcPr>
            <w:tcW w:w="1448" w:type="dxa"/>
          </w:tcPr>
          <w:p w14:paraId="5614C1CF" w14:textId="77777777" w:rsidR="00D326FE" w:rsidRPr="00D326FE" w:rsidRDefault="00D326FE" w:rsidP="00AC46C9">
            <w:pPr>
              <w:jc w:val="center"/>
              <w:rPr>
                <w:color w:val="000000"/>
                <w:sz w:val="20"/>
                <w:szCs w:val="20"/>
              </w:rPr>
            </w:pPr>
          </w:p>
        </w:tc>
        <w:tc>
          <w:tcPr>
            <w:tcW w:w="1483" w:type="dxa"/>
          </w:tcPr>
          <w:p w14:paraId="755BF418" w14:textId="77777777" w:rsidR="00D326FE" w:rsidRPr="00D326FE" w:rsidRDefault="00D326FE" w:rsidP="00AC46C9">
            <w:pPr>
              <w:jc w:val="center"/>
              <w:rPr>
                <w:color w:val="000000"/>
                <w:sz w:val="20"/>
                <w:szCs w:val="20"/>
              </w:rPr>
            </w:pPr>
          </w:p>
        </w:tc>
      </w:tr>
      <w:tr w:rsidR="00D326FE" w:rsidRPr="00D326FE" w14:paraId="25D41EC1" w14:textId="77777777" w:rsidTr="00AC46C9">
        <w:trPr>
          <w:trHeight w:val="152"/>
        </w:trPr>
        <w:tc>
          <w:tcPr>
            <w:tcW w:w="918" w:type="dxa"/>
          </w:tcPr>
          <w:p w14:paraId="786EFA50" w14:textId="77777777" w:rsidR="00D326FE" w:rsidRPr="00D326FE" w:rsidRDefault="00D326FE" w:rsidP="00AC46C9">
            <w:pPr>
              <w:ind w:left="21"/>
              <w:rPr>
                <w:sz w:val="20"/>
                <w:szCs w:val="20"/>
              </w:rPr>
            </w:pPr>
          </w:p>
        </w:tc>
        <w:tc>
          <w:tcPr>
            <w:tcW w:w="3216" w:type="dxa"/>
          </w:tcPr>
          <w:p w14:paraId="5485C24D" w14:textId="77777777" w:rsidR="00D326FE" w:rsidRPr="00D326FE" w:rsidRDefault="00D326FE" w:rsidP="00AC46C9">
            <w:pPr>
              <w:ind w:left="21"/>
              <w:rPr>
                <w:sz w:val="20"/>
                <w:szCs w:val="20"/>
              </w:rPr>
            </w:pPr>
            <w:r w:rsidRPr="00D326FE">
              <w:rPr>
                <w:sz w:val="20"/>
                <w:szCs w:val="20"/>
              </w:rPr>
              <w:t xml:space="preserve">Исследование пищевых продуктов на количество мезофильных аэробных и факультативно-анаэробных микроорганизмов </w:t>
            </w:r>
            <w:proofErr w:type="spellStart"/>
            <w:r w:rsidRPr="00D326FE">
              <w:rPr>
                <w:sz w:val="20"/>
                <w:szCs w:val="20"/>
              </w:rPr>
              <w:t>КМАФАнМ</w:t>
            </w:r>
            <w:proofErr w:type="spellEnd"/>
          </w:p>
        </w:tc>
        <w:tc>
          <w:tcPr>
            <w:tcW w:w="1223" w:type="dxa"/>
            <w:vAlign w:val="center"/>
          </w:tcPr>
          <w:p w14:paraId="2A7BEBE6" w14:textId="77777777" w:rsidR="00D326FE" w:rsidRPr="00D326FE" w:rsidRDefault="00D326FE" w:rsidP="00AC46C9">
            <w:pPr>
              <w:jc w:val="center"/>
              <w:rPr>
                <w:sz w:val="20"/>
                <w:szCs w:val="20"/>
              </w:rPr>
            </w:pPr>
            <w:r w:rsidRPr="00D326FE">
              <w:rPr>
                <w:sz w:val="20"/>
                <w:szCs w:val="20"/>
              </w:rPr>
              <w:t>шт.</w:t>
            </w:r>
          </w:p>
        </w:tc>
        <w:tc>
          <w:tcPr>
            <w:tcW w:w="2026" w:type="dxa"/>
            <w:vAlign w:val="center"/>
          </w:tcPr>
          <w:p w14:paraId="6F15ADEB" w14:textId="77777777" w:rsidR="00D326FE" w:rsidRPr="00D326FE" w:rsidRDefault="00D326FE" w:rsidP="00AC46C9">
            <w:pPr>
              <w:jc w:val="center"/>
              <w:rPr>
                <w:color w:val="000000"/>
                <w:sz w:val="20"/>
                <w:szCs w:val="20"/>
              </w:rPr>
            </w:pPr>
            <w:r w:rsidRPr="00D326FE">
              <w:rPr>
                <w:color w:val="000000"/>
                <w:sz w:val="20"/>
                <w:szCs w:val="20"/>
              </w:rPr>
              <w:t>3</w:t>
            </w:r>
          </w:p>
        </w:tc>
        <w:tc>
          <w:tcPr>
            <w:tcW w:w="1448" w:type="dxa"/>
          </w:tcPr>
          <w:p w14:paraId="2DBE08A2" w14:textId="77777777" w:rsidR="00D326FE" w:rsidRPr="00D326FE" w:rsidRDefault="00D326FE" w:rsidP="00AC46C9">
            <w:pPr>
              <w:jc w:val="center"/>
              <w:rPr>
                <w:color w:val="000000"/>
                <w:sz w:val="20"/>
                <w:szCs w:val="20"/>
              </w:rPr>
            </w:pPr>
          </w:p>
        </w:tc>
        <w:tc>
          <w:tcPr>
            <w:tcW w:w="1483" w:type="dxa"/>
          </w:tcPr>
          <w:p w14:paraId="6E5DF6DB" w14:textId="77777777" w:rsidR="00D326FE" w:rsidRPr="00D326FE" w:rsidRDefault="00D326FE" w:rsidP="00AC46C9">
            <w:pPr>
              <w:jc w:val="center"/>
              <w:rPr>
                <w:color w:val="000000"/>
                <w:sz w:val="20"/>
                <w:szCs w:val="20"/>
              </w:rPr>
            </w:pPr>
          </w:p>
        </w:tc>
      </w:tr>
      <w:tr w:rsidR="00D326FE" w:rsidRPr="00D326FE" w14:paraId="7CAEF001" w14:textId="77777777" w:rsidTr="00AC46C9">
        <w:trPr>
          <w:trHeight w:val="152"/>
        </w:trPr>
        <w:tc>
          <w:tcPr>
            <w:tcW w:w="918" w:type="dxa"/>
          </w:tcPr>
          <w:p w14:paraId="55AC9ADE" w14:textId="77777777" w:rsidR="00D326FE" w:rsidRPr="00D326FE" w:rsidRDefault="00D326FE" w:rsidP="00AC46C9">
            <w:pPr>
              <w:ind w:left="21"/>
              <w:rPr>
                <w:sz w:val="20"/>
                <w:szCs w:val="20"/>
              </w:rPr>
            </w:pPr>
          </w:p>
        </w:tc>
        <w:tc>
          <w:tcPr>
            <w:tcW w:w="3216" w:type="dxa"/>
          </w:tcPr>
          <w:p w14:paraId="59BE1ECC" w14:textId="77777777" w:rsidR="00D326FE" w:rsidRPr="00D326FE" w:rsidRDefault="00D326FE" w:rsidP="00AC46C9">
            <w:pPr>
              <w:ind w:left="21"/>
              <w:rPr>
                <w:sz w:val="20"/>
                <w:szCs w:val="20"/>
              </w:rPr>
            </w:pPr>
            <w:r w:rsidRPr="00D326FE">
              <w:rPr>
                <w:sz w:val="20"/>
                <w:szCs w:val="20"/>
              </w:rPr>
              <w:t xml:space="preserve">Исследование хлебобулочной продукции на массовую долю влаги </w:t>
            </w:r>
          </w:p>
        </w:tc>
        <w:tc>
          <w:tcPr>
            <w:tcW w:w="1223" w:type="dxa"/>
            <w:vAlign w:val="center"/>
          </w:tcPr>
          <w:p w14:paraId="6DB06461" w14:textId="77777777" w:rsidR="00D326FE" w:rsidRPr="00D326FE" w:rsidRDefault="00D326FE" w:rsidP="00AC46C9">
            <w:pPr>
              <w:jc w:val="center"/>
              <w:rPr>
                <w:sz w:val="20"/>
                <w:szCs w:val="20"/>
              </w:rPr>
            </w:pPr>
            <w:r w:rsidRPr="00D326FE">
              <w:rPr>
                <w:sz w:val="20"/>
                <w:szCs w:val="20"/>
              </w:rPr>
              <w:t>шт.</w:t>
            </w:r>
          </w:p>
        </w:tc>
        <w:tc>
          <w:tcPr>
            <w:tcW w:w="2026" w:type="dxa"/>
            <w:vAlign w:val="center"/>
          </w:tcPr>
          <w:p w14:paraId="2307C923" w14:textId="2E6068E3" w:rsidR="00D326FE" w:rsidRPr="00D326FE" w:rsidRDefault="00DF30B3" w:rsidP="00AC46C9">
            <w:pPr>
              <w:jc w:val="center"/>
              <w:rPr>
                <w:color w:val="000000"/>
                <w:sz w:val="20"/>
                <w:szCs w:val="20"/>
              </w:rPr>
            </w:pPr>
            <w:r>
              <w:rPr>
                <w:color w:val="000000"/>
                <w:sz w:val="20"/>
                <w:szCs w:val="20"/>
              </w:rPr>
              <w:t>3</w:t>
            </w:r>
          </w:p>
        </w:tc>
        <w:tc>
          <w:tcPr>
            <w:tcW w:w="1448" w:type="dxa"/>
          </w:tcPr>
          <w:p w14:paraId="7CBC0CC4" w14:textId="77777777" w:rsidR="00D326FE" w:rsidRPr="00D326FE" w:rsidRDefault="00D326FE" w:rsidP="00AC46C9">
            <w:pPr>
              <w:jc w:val="center"/>
              <w:rPr>
                <w:color w:val="000000"/>
                <w:sz w:val="20"/>
                <w:szCs w:val="20"/>
              </w:rPr>
            </w:pPr>
          </w:p>
        </w:tc>
        <w:tc>
          <w:tcPr>
            <w:tcW w:w="1483" w:type="dxa"/>
          </w:tcPr>
          <w:p w14:paraId="5542BF3A" w14:textId="77777777" w:rsidR="00D326FE" w:rsidRPr="00D326FE" w:rsidRDefault="00D326FE" w:rsidP="00AC46C9">
            <w:pPr>
              <w:jc w:val="center"/>
              <w:rPr>
                <w:color w:val="000000"/>
                <w:sz w:val="20"/>
                <w:szCs w:val="20"/>
              </w:rPr>
            </w:pPr>
          </w:p>
        </w:tc>
      </w:tr>
      <w:tr w:rsidR="00D326FE" w:rsidRPr="00D326FE" w14:paraId="22566854" w14:textId="77777777" w:rsidTr="00AC46C9">
        <w:trPr>
          <w:trHeight w:val="152"/>
        </w:trPr>
        <w:tc>
          <w:tcPr>
            <w:tcW w:w="918" w:type="dxa"/>
          </w:tcPr>
          <w:p w14:paraId="5E3A51B2" w14:textId="77777777" w:rsidR="00D326FE" w:rsidRPr="00D326FE" w:rsidRDefault="00D326FE" w:rsidP="00AC46C9">
            <w:pPr>
              <w:ind w:left="21"/>
              <w:rPr>
                <w:sz w:val="20"/>
                <w:szCs w:val="20"/>
              </w:rPr>
            </w:pPr>
          </w:p>
        </w:tc>
        <w:tc>
          <w:tcPr>
            <w:tcW w:w="3216" w:type="dxa"/>
          </w:tcPr>
          <w:p w14:paraId="7E5CF2E6" w14:textId="77777777" w:rsidR="00D326FE" w:rsidRPr="00D326FE" w:rsidRDefault="00D326FE" w:rsidP="00AC46C9">
            <w:pPr>
              <w:ind w:left="21"/>
              <w:rPr>
                <w:sz w:val="20"/>
                <w:szCs w:val="20"/>
              </w:rPr>
            </w:pPr>
            <w:r w:rsidRPr="00D326FE">
              <w:rPr>
                <w:sz w:val="20"/>
                <w:szCs w:val="20"/>
              </w:rPr>
              <w:t>Исследование хлебобулочной продукции на кислотность</w:t>
            </w:r>
          </w:p>
        </w:tc>
        <w:tc>
          <w:tcPr>
            <w:tcW w:w="1223" w:type="dxa"/>
            <w:vAlign w:val="center"/>
          </w:tcPr>
          <w:p w14:paraId="4EDF6E92" w14:textId="77777777" w:rsidR="00D326FE" w:rsidRPr="00D326FE" w:rsidRDefault="00D326FE" w:rsidP="00AC46C9">
            <w:pPr>
              <w:jc w:val="center"/>
              <w:rPr>
                <w:sz w:val="20"/>
                <w:szCs w:val="20"/>
              </w:rPr>
            </w:pPr>
            <w:r w:rsidRPr="00D326FE">
              <w:rPr>
                <w:sz w:val="20"/>
                <w:szCs w:val="20"/>
              </w:rPr>
              <w:t>шт.</w:t>
            </w:r>
          </w:p>
        </w:tc>
        <w:tc>
          <w:tcPr>
            <w:tcW w:w="2026" w:type="dxa"/>
            <w:vAlign w:val="center"/>
          </w:tcPr>
          <w:p w14:paraId="6CA1AB2E" w14:textId="1B8D528A" w:rsidR="00D326FE" w:rsidRPr="00D326FE" w:rsidRDefault="00DF30B3" w:rsidP="00AC46C9">
            <w:pPr>
              <w:jc w:val="center"/>
              <w:rPr>
                <w:color w:val="000000"/>
                <w:sz w:val="20"/>
                <w:szCs w:val="20"/>
              </w:rPr>
            </w:pPr>
            <w:r>
              <w:rPr>
                <w:color w:val="000000"/>
                <w:sz w:val="20"/>
                <w:szCs w:val="20"/>
              </w:rPr>
              <w:t>2</w:t>
            </w:r>
          </w:p>
        </w:tc>
        <w:tc>
          <w:tcPr>
            <w:tcW w:w="1448" w:type="dxa"/>
          </w:tcPr>
          <w:p w14:paraId="1131033E" w14:textId="77777777" w:rsidR="00D326FE" w:rsidRPr="00D326FE" w:rsidRDefault="00D326FE" w:rsidP="00AC46C9">
            <w:pPr>
              <w:jc w:val="center"/>
              <w:rPr>
                <w:color w:val="000000"/>
                <w:sz w:val="20"/>
                <w:szCs w:val="20"/>
              </w:rPr>
            </w:pPr>
          </w:p>
        </w:tc>
        <w:tc>
          <w:tcPr>
            <w:tcW w:w="1483" w:type="dxa"/>
          </w:tcPr>
          <w:p w14:paraId="20561AFF" w14:textId="77777777" w:rsidR="00D326FE" w:rsidRPr="00D326FE" w:rsidRDefault="00D326FE" w:rsidP="00AC46C9">
            <w:pPr>
              <w:jc w:val="center"/>
              <w:rPr>
                <w:color w:val="000000"/>
                <w:sz w:val="20"/>
                <w:szCs w:val="20"/>
              </w:rPr>
            </w:pPr>
          </w:p>
        </w:tc>
      </w:tr>
      <w:tr w:rsidR="00D326FE" w:rsidRPr="00D326FE" w14:paraId="4FEDC940" w14:textId="77777777" w:rsidTr="00AC46C9">
        <w:trPr>
          <w:trHeight w:val="152"/>
        </w:trPr>
        <w:tc>
          <w:tcPr>
            <w:tcW w:w="918" w:type="dxa"/>
          </w:tcPr>
          <w:p w14:paraId="67ED2120" w14:textId="77777777" w:rsidR="00D326FE" w:rsidRPr="00D326FE" w:rsidRDefault="00D326FE" w:rsidP="00AC46C9">
            <w:pPr>
              <w:ind w:left="21"/>
              <w:rPr>
                <w:sz w:val="20"/>
                <w:szCs w:val="20"/>
              </w:rPr>
            </w:pPr>
          </w:p>
        </w:tc>
        <w:tc>
          <w:tcPr>
            <w:tcW w:w="3216" w:type="dxa"/>
          </w:tcPr>
          <w:p w14:paraId="0F1CB4D3" w14:textId="77777777" w:rsidR="00D326FE" w:rsidRPr="00D326FE" w:rsidRDefault="00D326FE" w:rsidP="00AC46C9">
            <w:pPr>
              <w:ind w:left="21"/>
              <w:rPr>
                <w:sz w:val="20"/>
                <w:szCs w:val="20"/>
              </w:rPr>
            </w:pPr>
            <w:r w:rsidRPr="00D326FE">
              <w:rPr>
                <w:sz w:val="20"/>
                <w:szCs w:val="20"/>
              </w:rPr>
              <w:t xml:space="preserve">Исследование хлебобулочной продукции на   пористость </w:t>
            </w:r>
          </w:p>
        </w:tc>
        <w:tc>
          <w:tcPr>
            <w:tcW w:w="1223" w:type="dxa"/>
            <w:vAlign w:val="center"/>
          </w:tcPr>
          <w:p w14:paraId="5B51C137" w14:textId="77777777" w:rsidR="00D326FE" w:rsidRPr="00D326FE" w:rsidRDefault="00D326FE" w:rsidP="00AC46C9">
            <w:pPr>
              <w:jc w:val="center"/>
              <w:rPr>
                <w:sz w:val="20"/>
                <w:szCs w:val="20"/>
              </w:rPr>
            </w:pPr>
            <w:r w:rsidRPr="00D326FE">
              <w:rPr>
                <w:sz w:val="20"/>
                <w:szCs w:val="20"/>
              </w:rPr>
              <w:t>шт.</w:t>
            </w:r>
          </w:p>
        </w:tc>
        <w:tc>
          <w:tcPr>
            <w:tcW w:w="2026" w:type="dxa"/>
            <w:vAlign w:val="center"/>
          </w:tcPr>
          <w:p w14:paraId="6A6E4E85" w14:textId="77777777" w:rsidR="00D326FE" w:rsidRPr="00D326FE" w:rsidRDefault="00D326FE" w:rsidP="00AC46C9">
            <w:pPr>
              <w:jc w:val="center"/>
              <w:rPr>
                <w:color w:val="000000"/>
                <w:sz w:val="20"/>
                <w:szCs w:val="20"/>
              </w:rPr>
            </w:pPr>
            <w:r w:rsidRPr="00D326FE">
              <w:rPr>
                <w:color w:val="000000"/>
                <w:sz w:val="20"/>
                <w:szCs w:val="20"/>
              </w:rPr>
              <w:t>2</w:t>
            </w:r>
          </w:p>
        </w:tc>
        <w:tc>
          <w:tcPr>
            <w:tcW w:w="1448" w:type="dxa"/>
          </w:tcPr>
          <w:p w14:paraId="24C7219B" w14:textId="77777777" w:rsidR="00D326FE" w:rsidRPr="00D326FE" w:rsidRDefault="00D326FE" w:rsidP="00AC46C9">
            <w:pPr>
              <w:jc w:val="center"/>
              <w:rPr>
                <w:color w:val="000000"/>
                <w:sz w:val="20"/>
                <w:szCs w:val="20"/>
              </w:rPr>
            </w:pPr>
          </w:p>
        </w:tc>
        <w:tc>
          <w:tcPr>
            <w:tcW w:w="1483" w:type="dxa"/>
          </w:tcPr>
          <w:p w14:paraId="0660F042" w14:textId="77777777" w:rsidR="00D326FE" w:rsidRPr="00D326FE" w:rsidRDefault="00D326FE" w:rsidP="00AC46C9">
            <w:pPr>
              <w:jc w:val="center"/>
              <w:rPr>
                <w:color w:val="000000"/>
                <w:sz w:val="20"/>
                <w:szCs w:val="20"/>
              </w:rPr>
            </w:pPr>
          </w:p>
        </w:tc>
      </w:tr>
      <w:tr w:rsidR="00D326FE" w:rsidRPr="00D326FE" w14:paraId="27176372" w14:textId="77777777" w:rsidTr="00AC46C9">
        <w:trPr>
          <w:trHeight w:val="152"/>
        </w:trPr>
        <w:tc>
          <w:tcPr>
            <w:tcW w:w="918" w:type="dxa"/>
          </w:tcPr>
          <w:p w14:paraId="704E7BB5" w14:textId="77777777" w:rsidR="00D326FE" w:rsidRPr="00D326FE" w:rsidRDefault="00D326FE" w:rsidP="00AC46C9">
            <w:pPr>
              <w:ind w:left="21"/>
              <w:rPr>
                <w:sz w:val="20"/>
                <w:szCs w:val="20"/>
              </w:rPr>
            </w:pPr>
          </w:p>
        </w:tc>
        <w:tc>
          <w:tcPr>
            <w:tcW w:w="3216" w:type="dxa"/>
          </w:tcPr>
          <w:p w14:paraId="0DECB855" w14:textId="77777777" w:rsidR="00D326FE" w:rsidRPr="00D326FE" w:rsidRDefault="00D326FE" w:rsidP="00AC46C9">
            <w:pPr>
              <w:ind w:left="21"/>
              <w:rPr>
                <w:sz w:val="20"/>
                <w:szCs w:val="20"/>
              </w:rPr>
            </w:pPr>
            <w:r w:rsidRPr="00D326FE">
              <w:rPr>
                <w:sz w:val="20"/>
                <w:szCs w:val="20"/>
              </w:rPr>
              <w:t>Исследование макаронных изделий на влажность</w:t>
            </w:r>
          </w:p>
        </w:tc>
        <w:tc>
          <w:tcPr>
            <w:tcW w:w="1223" w:type="dxa"/>
            <w:vAlign w:val="center"/>
          </w:tcPr>
          <w:p w14:paraId="4D6845CE" w14:textId="77777777" w:rsidR="00D326FE" w:rsidRPr="00D326FE" w:rsidRDefault="00D326FE" w:rsidP="00AC46C9">
            <w:pPr>
              <w:jc w:val="center"/>
              <w:rPr>
                <w:sz w:val="20"/>
                <w:szCs w:val="20"/>
              </w:rPr>
            </w:pPr>
            <w:r w:rsidRPr="00D326FE">
              <w:rPr>
                <w:sz w:val="20"/>
                <w:szCs w:val="20"/>
              </w:rPr>
              <w:t>шт.</w:t>
            </w:r>
          </w:p>
        </w:tc>
        <w:tc>
          <w:tcPr>
            <w:tcW w:w="2026" w:type="dxa"/>
            <w:vAlign w:val="center"/>
          </w:tcPr>
          <w:p w14:paraId="344AE121" w14:textId="77777777" w:rsidR="00D326FE" w:rsidRPr="00D326FE" w:rsidRDefault="00D326FE" w:rsidP="00AC46C9">
            <w:pPr>
              <w:jc w:val="center"/>
              <w:rPr>
                <w:color w:val="000000"/>
                <w:sz w:val="20"/>
                <w:szCs w:val="20"/>
              </w:rPr>
            </w:pPr>
            <w:r w:rsidRPr="00D326FE">
              <w:rPr>
                <w:color w:val="000000"/>
                <w:sz w:val="20"/>
                <w:szCs w:val="20"/>
              </w:rPr>
              <w:t>1</w:t>
            </w:r>
          </w:p>
        </w:tc>
        <w:tc>
          <w:tcPr>
            <w:tcW w:w="1448" w:type="dxa"/>
          </w:tcPr>
          <w:p w14:paraId="37AB7B0B" w14:textId="77777777" w:rsidR="00D326FE" w:rsidRPr="00D326FE" w:rsidRDefault="00D326FE" w:rsidP="00AC46C9">
            <w:pPr>
              <w:jc w:val="center"/>
              <w:rPr>
                <w:color w:val="000000"/>
                <w:sz w:val="20"/>
                <w:szCs w:val="20"/>
              </w:rPr>
            </w:pPr>
          </w:p>
        </w:tc>
        <w:tc>
          <w:tcPr>
            <w:tcW w:w="1483" w:type="dxa"/>
          </w:tcPr>
          <w:p w14:paraId="489C167C" w14:textId="77777777" w:rsidR="00D326FE" w:rsidRPr="00D326FE" w:rsidRDefault="00D326FE" w:rsidP="00AC46C9">
            <w:pPr>
              <w:jc w:val="center"/>
              <w:rPr>
                <w:color w:val="000000"/>
                <w:sz w:val="20"/>
                <w:szCs w:val="20"/>
              </w:rPr>
            </w:pPr>
          </w:p>
        </w:tc>
      </w:tr>
      <w:tr w:rsidR="00D326FE" w:rsidRPr="00D326FE" w14:paraId="243F0CB8" w14:textId="77777777" w:rsidTr="00AC46C9">
        <w:trPr>
          <w:trHeight w:val="152"/>
        </w:trPr>
        <w:tc>
          <w:tcPr>
            <w:tcW w:w="918" w:type="dxa"/>
          </w:tcPr>
          <w:p w14:paraId="474EE26E" w14:textId="77777777" w:rsidR="00D326FE" w:rsidRPr="00D326FE" w:rsidRDefault="00D326FE" w:rsidP="00AC46C9">
            <w:pPr>
              <w:ind w:left="21"/>
              <w:rPr>
                <w:sz w:val="20"/>
                <w:szCs w:val="20"/>
              </w:rPr>
            </w:pPr>
          </w:p>
        </w:tc>
        <w:tc>
          <w:tcPr>
            <w:tcW w:w="3216" w:type="dxa"/>
          </w:tcPr>
          <w:p w14:paraId="385183E2" w14:textId="77777777" w:rsidR="00D326FE" w:rsidRPr="00D326FE" w:rsidRDefault="00D326FE" w:rsidP="00AC46C9">
            <w:pPr>
              <w:ind w:left="21"/>
              <w:rPr>
                <w:sz w:val="20"/>
                <w:szCs w:val="20"/>
              </w:rPr>
            </w:pPr>
            <w:r w:rsidRPr="00D326FE">
              <w:rPr>
                <w:sz w:val="20"/>
                <w:szCs w:val="20"/>
              </w:rPr>
              <w:t>Исследование макаронных изделий на кислотность</w:t>
            </w:r>
          </w:p>
        </w:tc>
        <w:tc>
          <w:tcPr>
            <w:tcW w:w="1223" w:type="dxa"/>
            <w:vAlign w:val="center"/>
          </w:tcPr>
          <w:p w14:paraId="2A3D3A7D" w14:textId="77777777" w:rsidR="00D326FE" w:rsidRPr="00D326FE" w:rsidRDefault="00D326FE" w:rsidP="00AC46C9">
            <w:pPr>
              <w:jc w:val="center"/>
              <w:rPr>
                <w:sz w:val="20"/>
                <w:szCs w:val="20"/>
              </w:rPr>
            </w:pPr>
            <w:r w:rsidRPr="00D326FE">
              <w:rPr>
                <w:sz w:val="20"/>
                <w:szCs w:val="20"/>
              </w:rPr>
              <w:t>шт.</w:t>
            </w:r>
          </w:p>
        </w:tc>
        <w:tc>
          <w:tcPr>
            <w:tcW w:w="2026" w:type="dxa"/>
            <w:vAlign w:val="center"/>
          </w:tcPr>
          <w:p w14:paraId="09F98888" w14:textId="77777777" w:rsidR="00D326FE" w:rsidRPr="00D326FE" w:rsidRDefault="00D326FE" w:rsidP="00AC46C9">
            <w:pPr>
              <w:jc w:val="center"/>
              <w:rPr>
                <w:color w:val="000000"/>
                <w:sz w:val="20"/>
                <w:szCs w:val="20"/>
              </w:rPr>
            </w:pPr>
            <w:r w:rsidRPr="00D326FE">
              <w:rPr>
                <w:color w:val="000000"/>
                <w:sz w:val="20"/>
                <w:szCs w:val="20"/>
              </w:rPr>
              <w:t>1</w:t>
            </w:r>
          </w:p>
        </w:tc>
        <w:tc>
          <w:tcPr>
            <w:tcW w:w="1448" w:type="dxa"/>
          </w:tcPr>
          <w:p w14:paraId="44F788F2" w14:textId="77777777" w:rsidR="00D326FE" w:rsidRPr="00D326FE" w:rsidRDefault="00D326FE" w:rsidP="00AC46C9">
            <w:pPr>
              <w:jc w:val="center"/>
              <w:rPr>
                <w:color w:val="000000"/>
                <w:sz w:val="20"/>
                <w:szCs w:val="20"/>
              </w:rPr>
            </w:pPr>
          </w:p>
        </w:tc>
        <w:tc>
          <w:tcPr>
            <w:tcW w:w="1483" w:type="dxa"/>
          </w:tcPr>
          <w:p w14:paraId="674D86F3" w14:textId="77777777" w:rsidR="00D326FE" w:rsidRPr="00D326FE" w:rsidRDefault="00D326FE" w:rsidP="00AC46C9">
            <w:pPr>
              <w:jc w:val="center"/>
              <w:rPr>
                <w:color w:val="000000"/>
                <w:sz w:val="20"/>
                <w:szCs w:val="20"/>
              </w:rPr>
            </w:pPr>
          </w:p>
        </w:tc>
      </w:tr>
      <w:tr w:rsidR="00D326FE" w:rsidRPr="00D326FE" w14:paraId="421C9E2B" w14:textId="77777777" w:rsidTr="00AC46C9">
        <w:trPr>
          <w:trHeight w:val="152"/>
        </w:trPr>
        <w:tc>
          <w:tcPr>
            <w:tcW w:w="8831" w:type="dxa"/>
            <w:gridSpan w:val="5"/>
          </w:tcPr>
          <w:p w14:paraId="21D7ACA9" w14:textId="77777777" w:rsidR="00D326FE" w:rsidRPr="00D326FE" w:rsidRDefault="00D326FE" w:rsidP="00AC46C9">
            <w:pPr>
              <w:jc w:val="right"/>
              <w:rPr>
                <w:b/>
                <w:color w:val="000000"/>
                <w:sz w:val="20"/>
                <w:szCs w:val="20"/>
              </w:rPr>
            </w:pPr>
            <w:r w:rsidRPr="00D326FE">
              <w:rPr>
                <w:b/>
                <w:color w:val="000000"/>
                <w:sz w:val="20"/>
                <w:szCs w:val="20"/>
              </w:rPr>
              <w:t>ИТОГО:</w:t>
            </w:r>
          </w:p>
        </w:tc>
        <w:tc>
          <w:tcPr>
            <w:tcW w:w="1483" w:type="dxa"/>
          </w:tcPr>
          <w:p w14:paraId="6A07A39D" w14:textId="77777777" w:rsidR="00D326FE" w:rsidRPr="00D326FE" w:rsidRDefault="00D326FE" w:rsidP="00AC46C9">
            <w:pPr>
              <w:jc w:val="center"/>
              <w:rPr>
                <w:b/>
                <w:color w:val="000000"/>
                <w:sz w:val="20"/>
                <w:szCs w:val="20"/>
              </w:rPr>
            </w:pPr>
          </w:p>
        </w:tc>
      </w:tr>
    </w:tbl>
    <w:p w14:paraId="5EECB32F" w14:textId="77777777" w:rsidR="00D326FE" w:rsidRPr="00D326FE" w:rsidRDefault="00D326FE" w:rsidP="00D326FE">
      <w:pPr>
        <w:jc w:val="both"/>
        <w:rPr>
          <w:color w:val="000000"/>
          <w:sz w:val="20"/>
          <w:szCs w:val="20"/>
        </w:rPr>
      </w:pPr>
    </w:p>
    <w:tbl>
      <w:tblPr>
        <w:tblW w:w="9847" w:type="dxa"/>
        <w:tblInd w:w="250" w:type="dxa"/>
        <w:tblLayout w:type="fixed"/>
        <w:tblLook w:val="01E0" w:firstRow="1" w:lastRow="1" w:firstColumn="1" w:lastColumn="1" w:noHBand="0" w:noVBand="0"/>
      </w:tblPr>
      <w:tblGrid>
        <w:gridCol w:w="5150"/>
        <w:gridCol w:w="4185"/>
        <w:gridCol w:w="512"/>
      </w:tblGrid>
      <w:tr w:rsidR="00D326FE" w:rsidRPr="0035159C" w14:paraId="2632EA19" w14:textId="77777777" w:rsidTr="00AC46C9">
        <w:trPr>
          <w:gridAfter w:val="1"/>
          <w:wAfter w:w="512" w:type="dxa"/>
          <w:trHeight w:val="507"/>
        </w:trPr>
        <w:tc>
          <w:tcPr>
            <w:tcW w:w="5150" w:type="dxa"/>
            <w:hideMark/>
          </w:tcPr>
          <w:p w14:paraId="39A2EA91" w14:textId="77777777" w:rsidR="00D326FE" w:rsidRPr="0035159C" w:rsidRDefault="00D326FE" w:rsidP="00AC46C9">
            <w:pPr>
              <w:rPr>
                <w:b/>
                <w:sz w:val="22"/>
                <w:szCs w:val="22"/>
              </w:rPr>
            </w:pPr>
          </w:p>
          <w:p w14:paraId="3A0D8402" w14:textId="77777777" w:rsidR="00D326FE" w:rsidRPr="0035159C" w:rsidRDefault="00D326FE" w:rsidP="00AC46C9">
            <w:pPr>
              <w:rPr>
                <w:b/>
                <w:sz w:val="22"/>
                <w:szCs w:val="22"/>
              </w:rPr>
            </w:pPr>
            <w:r w:rsidRPr="0035159C">
              <w:rPr>
                <w:b/>
                <w:sz w:val="22"/>
                <w:szCs w:val="22"/>
              </w:rPr>
              <w:t>Государственный заказчик</w:t>
            </w:r>
          </w:p>
        </w:tc>
        <w:tc>
          <w:tcPr>
            <w:tcW w:w="4185" w:type="dxa"/>
            <w:hideMark/>
          </w:tcPr>
          <w:p w14:paraId="338E1792" w14:textId="77777777" w:rsidR="00D326FE" w:rsidRPr="005D64F1" w:rsidRDefault="00D326FE" w:rsidP="00AC46C9">
            <w:pPr>
              <w:rPr>
                <w:b/>
                <w:sz w:val="22"/>
                <w:szCs w:val="22"/>
              </w:rPr>
            </w:pPr>
            <w:r w:rsidRPr="0035159C">
              <w:rPr>
                <w:b/>
                <w:sz w:val="22"/>
                <w:szCs w:val="22"/>
              </w:rPr>
              <w:t xml:space="preserve">     </w:t>
            </w:r>
          </w:p>
          <w:p w14:paraId="6D2B0385" w14:textId="77777777" w:rsidR="00D326FE" w:rsidRPr="0035159C" w:rsidRDefault="00D326FE" w:rsidP="00AC46C9">
            <w:pPr>
              <w:rPr>
                <w:b/>
                <w:sz w:val="22"/>
                <w:szCs w:val="22"/>
              </w:rPr>
            </w:pPr>
            <w:r w:rsidRPr="005D64F1">
              <w:rPr>
                <w:b/>
                <w:sz w:val="22"/>
                <w:szCs w:val="22"/>
              </w:rPr>
              <w:t xml:space="preserve">      </w:t>
            </w:r>
            <w:r w:rsidRPr="0035159C">
              <w:rPr>
                <w:b/>
                <w:sz w:val="22"/>
                <w:szCs w:val="22"/>
              </w:rPr>
              <w:t xml:space="preserve">Исполнитель </w:t>
            </w:r>
          </w:p>
        </w:tc>
      </w:tr>
      <w:tr w:rsidR="00D326FE" w:rsidRPr="0035159C" w14:paraId="03DE3865" w14:textId="77777777" w:rsidTr="00AC46C9">
        <w:trPr>
          <w:gridAfter w:val="1"/>
          <w:wAfter w:w="512" w:type="dxa"/>
          <w:trHeight w:val="567"/>
        </w:trPr>
        <w:tc>
          <w:tcPr>
            <w:tcW w:w="5150" w:type="dxa"/>
          </w:tcPr>
          <w:p w14:paraId="0A4B8066" w14:textId="77777777" w:rsidR="00D326FE" w:rsidRPr="0035159C" w:rsidRDefault="00D326FE" w:rsidP="00AC46C9">
            <w:pPr>
              <w:rPr>
                <w:sz w:val="22"/>
                <w:szCs w:val="22"/>
              </w:rPr>
            </w:pPr>
            <w:r>
              <w:rPr>
                <w:sz w:val="22"/>
                <w:szCs w:val="22"/>
              </w:rPr>
              <w:t>Н</w:t>
            </w:r>
            <w:r w:rsidRPr="0035159C">
              <w:rPr>
                <w:sz w:val="22"/>
                <w:szCs w:val="22"/>
              </w:rPr>
              <w:t>ачальник ФКУ ИК-17 УФСИН России по Вологодской области</w:t>
            </w:r>
          </w:p>
          <w:p w14:paraId="0D898F31" w14:textId="77777777" w:rsidR="00D326FE" w:rsidRPr="0035159C" w:rsidRDefault="00D326FE" w:rsidP="00AC46C9">
            <w:pPr>
              <w:rPr>
                <w:sz w:val="22"/>
                <w:szCs w:val="22"/>
              </w:rPr>
            </w:pPr>
          </w:p>
          <w:p w14:paraId="7146FEE0" w14:textId="77777777" w:rsidR="00D326FE" w:rsidRPr="0035159C" w:rsidRDefault="00D326FE" w:rsidP="00AC46C9">
            <w:pPr>
              <w:rPr>
                <w:sz w:val="22"/>
                <w:szCs w:val="22"/>
              </w:rPr>
            </w:pPr>
            <w:r w:rsidRPr="0035159C">
              <w:rPr>
                <w:sz w:val="22"/>
                <w:szCs w:val="22"/>
              </w:rPr>
              <w:t>____________________  /</w:t>
            </w:r>
            <w:r>
              <w:rPr>
                <w:sz w:val="22"/>
                <w:szCs w:val="22"/>
              </w:rPr>
              <w:t>С.А. Иванов</w:t>
            </w:r>
            <w:r w:rsidRPr="0035159C">
              <w:rPr>
                <w:sz w:val="22"/>
                <w:szCs w:val="22"/>
              </w:rPr>
              <w:t>/</w:t>
            </w:r>
          </w:p>
        </w:tc>
        <w:tc>
          <w:tcPr>
            <w:tcW w:w="4185" w:type="dxa"/>
          </w:tcPr>
          <w:p w14:paraId="4BACBA6E" w14:textId="77777777" w:rsidR="00D326FE" w:rsidRDefault="00D326FE" w:rsidP="00AC46C9">
            <w:pPr>
              <w:rPr>
                <w:bCs/>
                <w:sz w:val="22"/>
                <w:szCs w:val="22"/>
              </w:rPr>
            </w:pPr>
          </w:p>
          <w:p w14:paraId="3C78ECE5" w14:textId="77777777" w:rsidR="00D326FE" w:rsidRDefault="00D326FE" w:rsidP="00AC46C9">
            <w:pPr>
              <w:rPr>
                <w:bCs/>
                <w:sz w:val="22"/>
                <w:szCs w:val="22"/>
              </w:rPr>
            </w:pPr>
          </w:p>
          <w:p w14:paraId="0624EC5B" w14:textId="77777777" w:rsidR="00D326FE" w:rsidRPr="0035159C" w:rsidRDefault="00D326FE" w:rsidP="00AC46C9">
            <w:pPr>
              <w:rPr>
                <w:bCs/>
                <w:sz w:val="22"/>
                <w:szCs w:val="22"/>
              </w:rPr>
            </w:pPr>
          </w:p>
          <w:p w14:paraId="518C0665" w14:textId="77777777" w:rsidR="00D326FE" w:rsidRPr="0035159C" w:rsidRDefault="00D326FE" w:rsidP="00AC46C9">
            <w:pPr>
              <w:ind w:left="318"/>
              <w:rPr>
                <w:sz w:val="22"/>
                <w:szCs w:val="22"/>
              </w:rPr>
            </w:pPr>
            <w:r w:rsidRPr="0035159C">
              <w:rPr>
                <w:sz w:val="22"/>
                <w:szCs w:val="22"/>
              </w:rPr>
              <w:t>__________/</w:t>
            </w:r>
            <w:r>
              <w:rPr>
                <w:bCs/>
                <w:color w:val="000000"/>
                <w:sz w:val="22"/>
                <w:szCs w:val="22"/>
              </w:rPr>
              <w:t xml:space="preserve">                        </w:t>
            </w:r>
            <w:r w:rsidRPr="0035159C">
              <w:rPr>
                <w:sz w:val="22"/>
                <w:szCs w:val="22"/>
              </w:rPr>
              <w:t>/</w:t>
            </w:r>
          </w:p>
        </w:tc>
      </w:tr>
      <w:tr w:rsidR="00D326FE" w:rsidRPr="0035159C" w14:paraId="4AFC45EB" w14:textId="77777777" w:rsidTr="00AC46C9">
        <w:trPr>
          <w:trHeight w:val="254"/>
        </w:trPr>
        <w:tc>
          <w:tcPr>
            <w:tcW w:w="5150" w:type="dxa"/>
            <w:hideMark/>
          </w:tcPr>
          <w:p w14:paraId="7F263D26" w14:textId="77777777" w:rsidR="00D326FE" w:rsidRPr="0035159C" w:rsidRDefault="00D326FE" w:rsidP="00AC46C9">
            <w:pPr>
              <w:rPr>
                <w:sz w:val="22"/>
                <w:szCs w:val="22"/>
              </w:rPr>
            </w:pPr>
            <w:r w:rsidRPr="0035159C">
              <w:rPr>
                <w:sz w:val="22"/>
                <w:szCs w:val="22"/>
              </w:rPr>
              <w:t>«__» __________ 20</w:t>
            </w:r>
            <w:r>
              <w:rPr>
                <w:sz w:val="22"/>
                <w:szCs w:val="22"/>
              </w:rPr>
              <w:t>26</w:t>
            </w:r>
            <w:r w:rsidRPr="0035159C">
              <w:rPr>
                <w:sz w:val="22"/>
                <w:szCs w:val="22"/>
              </w:rPr>
              <w:t xml:space="preserve"> г.</w:t>
            </w:r>
          </w:p>
        </w:tc>
        <w:tc>
          <w:tcPr>
            <w:tcW w:w="4697" w:type="dxa"/>
            <w:gridSpan w:val="2"/>
            <w:hideMark/>
          </w:tcPr>
          <w:p w14:paraId="7904DF6D" w14:textId="77777777" w:rsidR="00D326FE" w:rsidRPr="0035159C" w:rsidRDefault="00D326FE" w:rsidP="00AC46C9">
            <w:pPr>
              <w:jc w:val="both"/>
              <w:rPr>
                <w:sz w:val="22"/>
                <w:szCs w:val="22"/>
              </w:rPr>
            </w:pPr>
            <w:r w:rsidRPr="0035159C">
              <w:rPr>
                <w:sz w:val="22"/>
                <w:szCs w:val="22"/>
              </w:rPr>
              <w:t xml:space="preserve">    «__» ___________ 202</w:t>
            </w:r>
            <w:r>
              <w:rPr>
                <w:sz w:val="22"/>
                <w:szCs w:val="22"/>
              </w:rPr>
              <w:t>6</w:t>
            </w:r>
            <w:r w:rsidRPr="0035159C">
              <w:rPr>
                <w:sz w:val="22"/>
                <w:szCs w:val="22"/>
              </w:rPr>
              <w:t xml:space="preserve"> г.</w:t>
            </w:r>
          </w:p>
        </w:tc>
      </w:tr>
      <w:tr w:rsidR="00D326FE" w:rsidRPr="0035159C" w14:paraId="6E999665" w14:textId="77777777" w:rsidTr="00AC46C9">
        <w:trPr>
          <w:trHeight w:val="254"/>
        </w:trPr>
        <w:tc>
          <w:tcPr>
            <w:tcW w:w="5150" w:type="dxa"/>
            <w:hideMark/>
          </w:tcPr>
          <w:p w14:paraId="4B1322CF" w14:textId="77777777" w:rsidR="00D326FE" w:rsidRPr="0035159C" w:rsidRDefault="00D326FE" w:rsidP="00AC46C9">
            <w:pPr>
              <w:rPr>
                <w:sz w:val="22"/>
                <w:szCs w:val="22"/>
              </w:rPr>
            </w:pPr>
            <w:r w:rsidRPr="0035159C">
              <w:rPr>
                <w:sz w:val="22"/>
                <w:szCs w:val="22"/>
              </w:rPr>
              <w:t xml:space="preserve">                 МП</w:t>
            </w:r>
          </w:p>
        </w:tc>
        <w:tc>
          <w:tcPr>
            <w:tcW w:w="4697" w:type="dxa"/>
            <w:gridSpan w:val="2"/>
            <w:hideMark/>
          </w:tcPr>
          <w:p w14:paraId="382B4241" w14:textId="77777777" w:rsidR="00D326FE" w:rsidRPr="0035159C" w:rsidRDefault="00D326FE" w:rsidP="00AC46C9">
            <w:pPr>
              <w:rPr>
                <w:sz w:val="22"/>
                <w:szCs w:val="22"/>
              </w:rPr>
            </w:pPr>
            <w:r w:rsidRPr="0035159C">
              <w:rPr>
                <w:sz w:val="22"/>
                <w:szCs w:val="22"/>
              </w:rPr>
              <w:t xml:space="preserve">                         МП</w:t>
            </w:r>
          </w:p>
        </w:tc>
      </w:tr>
    </w:tbl>
    <w:p w14:paraId="152B9848" w14:textId="77777777" w:rsidR="00D326FE" w:rsidRPr="00B670A6" w:rsidRDefault="00D326FE" w:rsidP="00D326FE">
      <w:pPr>
        <w:jc w:val="both"/>
      </w:pPr>
    </w:p>
    <w:p w14:paraId="447DB1BC" w14:textId="77777777" w:rsidR="006C3B7A" w:rsidRPr="00B670A6" w:rsidRDefault="006C3B7A" w:rsidP="00D326FE">
      <w:pPr>
        <w:jc w:val="center"/>
      </w:pPr>
    </w:p>
    <w:sectPr w:rsidR="006C3B7A" w:rsidRPr="00B670A6" w:rsidSect="00E6502A">
      <w:footerReference w:type="even" r:id="rId9"/>
      <w:pgSz w:w="11906" w:h="16838"/>
      <w:pgMar w:top="1134" w:right="709"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AA4A" w14:textId="77777777" w:rsidR="00BC6C5A" w:rsidRDefault="00BC6C5A">
      <w:r>
        <w:separator/>
      </w:r>
    </w:p>
  </w:endnote>
  <w:endnote w:type="continuationSeparator" w:id="0">
    <w:p w14:paraId="766F9739" w14:textId="77777777" w:rsidR="00BC6C5A" w:rsidRDefault="00BC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Futuri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87">
    <w:panose1 w:val="00000000000000000000"/>
    <w:charset w:val="CC"/>
    <w:family w:val="auto"/>
    <w:notTrueType/>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E4CA" w14:textId="77777777" w:rsidR="0097425A" w:rsidRDefault="009E4366" w:rsidP="00073574">
    <w:pPr>
      <w:pStyle w:val="af0"/>
      <w:framePr w:wrap="around" w:vAnchor="text" w:hAnchor="margin" w:xAlign="right" w:y="1"/>
      <w:rPr>
        <w:rStyle w:val="af2"/>
      </w:rPr>
    </w:pPr>
    <w:r>
      <w:rPr>
        <w:rStyle w:val="af2"/>
      </w:rPr>
      <w:fldChar w:fldCharType="begin"/>
    </w:r>
    <w:r w:rsidR="0097425A">
      <w:rPr>
        <w:rStyle w:val="af2"/>
      </w:rPr>
      <w:instrText xml:space="preserve">PAGE  </w:instrText>
    </w:r>
    <w:r>
      <w:rPr>
        <w:rStyle w:val="af2"/>
      </w:rPr>
      <w:fldChar w:fldCharType="end"/>
    </w:r>
  </w:p>
  <w:p w14:paraId="732322A6" w14:textId="77777777" w:rsidR="0097425A" w:rsidRDefault="0097425A" w:rsidP="00F205D7">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D3DF4" w14:textId="77777777" w:rsidR="00BC6C5A" w:rsidRDefault="00BC6C5A">
      <w:r>
        <w:separator/>
      </w:r>
    </w:p>
  </w:footnote>
  <w:footnote w:type="continuationSeparator" w:id="0">
    <w:p w14:paraId="2A33CBC2" w14:textId="77777777" w:rsidR="00BC6C5A" w:rsidRDefault="00BC6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E72EC2E"/>
    <w:lvl w:ilvl="0">
      <w:start w:val="1"/>
      <w:numFmt w:val="decimal"/>
      <w:lvlText w:val="%1."/>
      <w:lvlJc w:val="left"/>
      <w:pPr>
        <w:tabs>
          <w:tab w:val="num" w:pos="643"/>
        </w:tabs>
        <w:ind w:left="643" w:hanging="360"/>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76"/>
        </w:tabs>
        <w:ind w:left="76" w:hanging="360"/>
      </w:pPr>
      <w:rPr>
        <w:rFonts w:cs="Times New Roman"/>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1288"/>
        </w:tabs>
        <w:ind w:left="1288" w:hanging="720"/>
      </w:pPr>
      <w:rPr>
        <w:rFonts w:cs="Times New Roman"/>
      </w:rPr>
    </w:lvl>
    <w:lvl w:ilvl="4">
      <w:start w:val="1"/>
      <w:numFmt w:val="decimal"/>
      <w:lvlText w:val="%1.%2.%3.%4.%5."/>
      <w:lvlJc w:val="left"/>
      <w:pPr>
        <w:tabs>
          <w:tab w:val="num" w:pos="1932"/>
        </w:tabs>
        <w:ind w:left="1932" w:hanging="1080"/>
      </w:pPr>
      <w:rPr>
        <w:rFonts w:cs="Times New Roman"/>
      </w:rPr>
    </w:lvl>
    <w:lvl w:ilvl="5">
      <w:start w:val="1"/>
      <w:numFmt w:val="decimal"/>
      <w:lvlText w:val="%1.%2.%3.%4.%5.%6."/>
      <w:lvlJc w:val="left"/>
      <w:pPr>
        <w:tabs>
          <w:tab w:val="num" w:pos="2216"/>
        </w:tabs>
        <w:ind w:left="2216" w:hanging="1080"/>
      </w:pPr>
      <w:rPr>
        <w:rFonts w:cs="Times New Roman"/>
      </w:rPr>
    </w:lvl>
    <w:lvl w:ilvl="6">
      <w:start w:val="1"/>
      <w:numFmt w:val="decimal"/>
      <w:lvlText w:val="%1.%2.%3.%4.%5.%6.%7."/>
      <w:lvlJc w:val="left"/>
      <w:pPr>
        <w:tabs>
          <w:tab w:val="num" w:pos="2860"/>
        </w:tabs>
        <w:ind w:left="2860" w:hanging="1440"/>
      </w:pPr>
      <w:rPr>
        <w:rFonts w:cs="Times New Roman"/>
      </w:rPr>
    </w:lvl>
    <w:lvl w:ilvl="7">
      <w:start w:val="1"/>
      <w:numFmt w:val="decimal"/>
      <w:lvlText w:val="%1.%2.%3.%4.%5.%6.%7.%8."/>
      <w:lvlJc w:val="left"/>
      <w:pPr>
        <w:tabs>
          <w:tab w:val="num" w:pos="3144"/>
        </w:tabs>
        <w:ind w:left="3144" w:hanging="1440"/>
      </w:pPr>
      <w:rPr>
        <w:rFonts w:cs="Times New Roman"/>
      </w:rPr>
    </w:lvl>
    <w:lvl w:ilvl="8">
      <w:start w:val="1"/>
      <w:numFmt w:val="decimal"/>
      <w:lvlText w:val="%1.%2.%3.%4.%5.%6.%7.%8.%9."/>
      <w:lvlJc w:val="left"/>
      <w:pPr>
        <w:tabs>
          <w:tab w:val="num" w:pos="3788"/>
        </w:tabs>
        <w:ind w:left="3788" w:hanging="1800"/>
      </w:pPr>
      <w:rPr>
        <w:rFonts w:cs="Times New Roman"/>
      </w:rPr>
    </w:lvl>
  </w:abstractNum>
  <w:abstractNum w:abstractNumId="2" w15:restartNumberingAfterBreak="0">
    <w:nsid w:val="00000003"/>
    <w:multiLevelType w:val="multilevel"/>
    <w:tmpl w:val="00000003"/>
    <w:name w:val="WW8Num3"/>
    <w:lvl w:ilvl="0">
      <w:start w:val="5"/>
      <w:numFmt w:val="decimal"/>
      <w:lvlText w:val="%1."/>
      <w:lvlJc w:val="left"/>
      <w:pPr>
        <w:tabs>
          <w:tab w:val="num" w:pos="720"/>
        </w:tabs>
        <w:ind w:left="720" w:hanging="360"/>
      </w:pPr>
      <w:rPr>
        <w:rFonts w:cs="Times New Roman"/>
      </w:rPr>
    </w:lvl>
    <w:lvl w:ilvl="1">
      <w:start w:val="3"/>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15:restartNumberingAfterBreak="0">
    <w:nsid w:val="00000005"/>
    <w:multiLevelType w:val="multilevel"/>
    <w:tmpl w:val="00000005"/>
    <w:name w:val="WW8Num6"/>
    <w:lvl w:ilvl="0">
      <w:start w:val="1"/>
      <w:numFmt w:val="decimal"/>
      <w:lvlText w:val="%1."/>
      <w:lvlJc w:val="left"/>
      <w:pPr>
        <w:tabs>
          <w:tab w:val="num" w:pos="645"/>
        </w:tabs>
        <w:ind w:left="64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0000006"/>
    <w:multiLevelType w:val="multilevel"/>
    <w:tmpl w:val="00000006"/>
    <w:lvl w:ilvl="0">
      <w:start w:val="1"/>
      <w:numFmt w:val="decimal"/>
      <w:lvlText w:val="%1."/>
      <w:lvlJc w:val="left"/>
      <w:pPr>
        <w:tabs>
          <w:tab w:val="num" w:pos="0"/>
        </w:tabs>
        <w:ind w:left="1226" w:hanging="360"/>
      </w:pPr>
      <w:rPr>
        <w:rFonts w:cs="Times New Roman"/>
      </w:rPr>
    </w:lvl>
    <w:lvl w:ilvl="1">
      <w:start w:val="1"/>
      <w:numFmt w:val="lowerLetter"/>
      <w:lvlText w:val="%2."/>
      <w:lvlJc w:val="left"/>
      <w:pPr>
        <w:tabs>
          <w:tab w:val="num" w:pos="0"/>
        </w:tabs>
        <w:ind w:left="1586" w:hanging="360"/>
      </w:pPr>
      <w:rPr>
        <w:rFonts w:cs="Times New Roman"/>
      </w:rPr>
    </w:lvl>
    <w:lvl w:ilvl="2">
      <w:start w:val="1"/>
      <w:numFmt w:val="lowerRoman"/>
      <w:lvlText w:val="%3."/>
      <w:lvlJc w:val="left"/>
      <w:pPr>
        <w:tabs>
          <w:tab w:val="num" w:pos="0"/>
        </w:tabs>
        <w:ind w:left="1766" w:hanging="180"/>
      </w:pPr>
      <w:rPr>
        <w:rFonts w:cs="Times New Roman"/>
      </w:rPr>
    </w:lvl>
    <w:lvl w:ilvl="3">
      <w:start w:val="1"/>
      <w:numFmt w:val="decimal"/>
      <w:lvlText w:val="%4."/>
      <w:lvlJc w:val="left"/>
      <w:pPr>
        <w:tabs>
          <w:tab w:val="num" w:pos="0"/>
        </w:tabs>
        <w:ind w:left="2126" w:hanging="360"/>
      </w:pPr>
      <w:rPr>
        <w:rFonts w:cs="Times New Roman"/>
      </w:rPr>
    </w:lvl>
    <w:lvl w:ilvl="4">
      <w:start w:val="1"/>
      <w:numFmt w:val="lowerLetter"/>
      <w:lvlText w:val="%5."/>
      <w:lvlJc w:val="left"/>
      <w:pPr>
        <w:tabs>
          <w:tab w:val="num" w:pos="0"/>
        </w:tabs>
        <w:ind w:left="2486" w:hanging="360"/>
      </w:pPr>
      <w:rPr>
        <w:rFonts w:cs="Times New Roman"/>
      </w:rPr>
    </w:lvl>
    <w:lvl w:ilvl="5">
      <w:start w:val="1"/>
      <w:numFmt w:val="lowerRoman"/>
      <w:lvlText w:val="%6."/>
      <w:lvlJc w:val="left"/>
      <w:pPr>
        <w:tabs>
          <w:tab w:val="num" w:pos="0"/>
        </w:tabs>
        <w:ind w:left="2666" w:hanging="180"/>
      </w:pPr>
      <w:rPr>
        <w:rFonts w:cs="Times New Roman"/>
      </w:rPr>
    </w:lvl>
    <w:lvl w:ilvl="6">
      <w:start w:val="1"/>
      <w:numFmt w:val="decimal"/>
      <w:lvlText w:val="%7."/>
      <w:lvlJc w:val="left"/>
      <w:pPr>
        <w:tabs>
          <w:tab w:val="num" w:pos="0"/>
        </w:tabs>
        <w:ind w:left="3026" w:hanging="360"/>
      </w:pPr>
      <w:rPr>
        <w:rFonts w:cs="Times New Roman"/>
      </w:rPr>
    </w:lvl>
    <w:lvl w:ilvl="7">
      <w:start w:val="1"/>
      <w:numFmt w:val="lowerLetter"/>
      <w:lvlText w:val="%8."/>
      <w:lvlJc w:val="left"/>
      <w:pPr>
        <w:tabs>
          <w:tab w:val="num" w:pos="0"/>
        </w:tabs>
        <w:ind w:left="3386" w:hanging="360"/>
      </w:pPr>
      <w:rPr>
        <w:rFonts w:cs="Times New Roman"/>
      </w:rPr>
    </w:lvl>
    <w:lvl w:ilvl="8">
      <w:start w:val="1"/>
      <w:numFmt w:val="lowerRoman"/>
      <w:lvlText w:val="%9."/>
      <w:lvlJc w:val="left"/>
      <w:pPr>
        <w:tabs>
          <w:tab w:val="num" w:pos="0"/>
        </w:tabs>
        <w:ind w:left="3566" w:hanging="180"/>
      </w:pPr>
      <w:rPr>
        <w:rFonts w:cs="Times New Roman"/>
      </w:rPr>
    </w:lvl>
  </w:abstractNum>
  <w:abstractNum w:abstractNumId="5" w15:restartNumberingAfterBreak="0">
    <w:nsid w:val="08497E45"/>
    <w:multiLevelType w:val="hybridMultilevel"/>
    <w:tmpl w:val="6CD46588"/>
    <w:lvl w:ilvl="0" w:tplc="0419000F">
      <w:start w:val="1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15178D0"/>
    <w:multiLevelType w:val="hybridMultilevel"/>
    <w:tmpl w:val="463833C6"/>
    <w:lvl w:ilvl="0" w:tplc="6AE06F46">
      <w:start w:val="1"/>
      <w:numFmt w:val="decimal"/>
      <w:lvlText w:val="%1."/>
      <w:lvlJc w:val="left"/>
      <w:pPr>
        <w:tabs>
          <w:tab w:val="num" w:pos="1211"/>
        </w:tabs>
        <w:ind w:left="1211" w:hanging="360"/>
      </w:pPr>
      <w:rPr>
        <w:rFonts w:ascii="Times New Roman" w:hAnsi="Times New Roman" w:cs="Times New Roman" w:hint="default"/>
      </w:rPr>
    </w:lvl>
    <w:lvl w:ilvl="1" w:tplc="04190019">
      <w:start w:val="1"/>
      <w:numFmt w:val="lowerLetter"/>
      <w:lvlText w:val="%2."/>
      <w:lvlJc w:val="left"/>
      <w:pPr>
        <w:tabs>
          <w:tab w:val="num" w:pos="1931"/>
        </w:tabs>
        <w:ind w:left="1931" w:hanging="360"/>
      </w:pPr>
      <w:rPr>
        <w:rFonts w:ascii="Times New Roman" w:hAnsi="Times New Roman" w:cs="Times New Roman"/>
      </w:rPr>
    </w:lvl>
    <w:lvl w:ilvl="2" w:tplc="0419001B">
      <w:start w:val="1"/>
      <w:numFmt w:val="lowerRoman"/>
      <w:lvlText w:val="%3."/>
      <w:lvlJc w:val="right"/>
      <w:pPr>
        <w:tabs>
          <w:tab w:val="num" w:pos="2651"/>
        </w:tabs>
        <w:ind w:left="2651" w:hanging="180"/>
      </w:pPr>
      <w:rPr>
        <w:rFonts w:ascii="Times New Roman" w:hAnsi="Times New Roman" w:cs="Times New Roman"/>
      </w:rPr>
    </w:lvl>
    <w:lvl w:ilvl="3" w:tplc="0419000F">
      <w:start w:val="1"/>
      <w:numFmt w:val="decimal"/>
      <w:lvlText w:val="%4."/>
      <w:lvlJc w:val="left"/>
      <w:pPr>
        <w:tabs>
          <w:tab w:val="num" w:pos="3371"/>
        </w:tabs>
        <w:ind w:left="3371" w:hanging="360"/>
      </w:pPr>
      <w:rPr>
        <w:rFonts w:ascii="Times New Roman" w:hAnsi="Times New Roman" w:cs="Times New Roman"/>
      </w:rPr>
    </w:lvl>
    <w:lvl w:ilvl="4" w:tplc="04190019">
      <w:start w:val="1"/>
      <w:numFmt w:val="lowerLetter"/>
      <w:lvlText w:val="%5."/>
      <w:lvlJc w:val="left"/>
      <w:pPr>
        <w:tabs>
          <w:tab w:val="num" w:pos="4091"/>
        </w:tabs>
        <w:ind w:left="4091" w:hanging="360"/>
      </w:pPr>
      <w:rPr>
        <w:rFonts w:ascii="Times New Roman" w:hAnsi="Times New Roman" w:cs="Times New Roman"/>
      </w:rPr>
    </w:lvl>
    <w:lvl w:ilvl="5" w:tplc="0419001B">
      <w:start w:val="1"/>
      <w:numFmt w:val="lowerRoman"/>
      <w:lvlText w:val="%6."/>
      <w:lvlJc w:val="right"/>
      <w:pPr>
        <w:tabs>
          <w:tab w:val="num" w:pos="4811"/>
        </w:tabs>
        <w:ind w:left="4811" w:hanging="180"/>
      </w:pPr>
      <w:rPr>
        <w:rFonts w:ascii="Times New Roman" w:hAnsi="Times New Roman" w:cs="Times New Roman"/>
      </w:rPr>
    </w:lvl>
    <w:lvl w:ilvl="6" w:tplc="0419000F">
      <w:start w:val="1"/>
      <w:numFmt w:val="decimal"/>
      <w:lvlText w:val="%7."/>
      <w:lvlJc w:val="left"/>
      <w:pPr>
        <w:tabs>
          <w:tab w:val="num" w:pos="5531"/>
        </w:tabs>
        <w:ind w:left="5531" w:hanging="360"/>
      </w:pPr>
      <w:rPr>
        <w:rFonts w:ascii="Times New Roman" w:hAnsi="Times New Roman" w:cs="Times New Roman"/>
      </w:rPr>
    </w:lvl>
    <w:lvl w:ilvl="7" w:tplc="04190019">
      <w:start w:val="1"/>
      <w:numFmt w:val="lowerLetter"/>
      <w:lvlText w:val="%8."/>
      <w:lvlJc w:val="left"/>
      <w:pPr>
        <w:tabs>
          <w:tab w:val="num" w:pos="6251"/>
        </w:tabs>
        <w:ind w:left="6251" w:hanging="360"/>
      </w:pPr>
      <w:rPr>
        <w:rFonts w:ascii="Times New Roman" w:hAnsi="Times New Roman" w:cs="Times New Roman"/>
      </w:rPr>
    </w:lvl>
    <w:lvl w:ilvl="8" w:tplc="0419001B">
      <w:start w:val="1"/>
      <w:numFmt w:val="lowerRoman"/>
      <w:lvlText w:val="%9."/>
      <w:lvlJc w:val="right"/>
      <w:pPr>
        <w:tabs>
          <w:tab w:val="num" w:pos="6971"/>
        </w:tabs>
        <w:ind w:left="6971" w:hanging="180"/>
      </w:pPr>
      <w:rPr>
        <w:rFonts w:ascii="Times New Roman" w:hAnsi="Times New Roman" w:cs="Times New Roman"/>
      </w:rPr>
    </w:lvl>
  </w:abstractNum>
  <w:abstractNum w:abstractNumId="7" w15:restartNumberingAfterBreak="0">
    <w:nsid w:val="13C17DF8"/>
    <w:multiLevelType w:val="multilevel"/>
    <w:tmpl w:val="AB08C866"/>
    <w:lvl w:ilvl="0">
      <w:start w:val="2"/>
      <w:numFmt w:val="decimal"/>
      <w:lvlText w:val="%1"/>
      <w:lvlJc w:val="left"/>
      <w:pPr>
        <w:tabs>
          <w:tab w:val="num" w:pos="360"/>
        </w:tabs>
        <w:ind w:left="360" w:hanging="360"/>
      </w:pPr>
      <w:rPr>
        <w:rFonts w:cs="Times New Roman" w:hint="default"/>
      </w:rPr>
    </w:lvl>
    <w:lvl w:ilvl="1">
      <w:start w:val="1"/>
      <w:numFmt w:val="decimal"/>
      <w:pStyle w:val="2"/>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1A142A0F"/>
    <w:multiLevelType w:val="multilevel"/>
    <w:tmpl w:val="67FCC0E6"/>
    <w:lvl w:ilvl="0">
      <w:start w:val="2"/>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217C577E"/>
    <w:multiLevelType w:val="multilevel"/>
    <w:tmpl w:val="7ECE1C8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22E67CA3"/>
    <w:multiLevelType w:val="hybridMultilevel"/>
    <w:tmpl w:val="45402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70C3AF6"/>
    <w:multiLevelType w:val="multilevel"/>
    <w:tmpl w:val="7C5C4FCC"/>
    <w:lvl w:ilvl="0">
      <w:start w:val="1"/>
      <w:numFmt w:val="decimal"/>
      <w:lvlText w:val="%1."/>
      <w:lvlJc w:val="left"/>
      <w:pPr>
        <w:tabs>
          <w:tab w:val="num" w:pos="420"/>
        </w:tabs>
        <w:ind w:left="420" w:hanging="420"/>
      </w:pPr>
      <w:rPr>
        <w:rFonts w:cs="Times New Roman" w:hint="default"/>
        <w:color w:val="1A171B"/>
      </w:rPr>
    </w:lvl>
    <w:lvl w:ilvl="1">
      <w:start w:val="1"/>
      <w:numFmt w:val="decimal"/>
      <w:lvlText w:val="%1."/>
      <w:lvlJc w:val="left"/>
      <w:pPr>
        <w:tabs>
          <w:tab w:val="num" w:pos="720"/>
        </w:tabs>
        <w:ind w:left="720" w:hanging="720"/>
      </w:pPr>
      <w:rPr>
        <w:rFonts w:cs="Times New Roman" w:hint="default"/>
        <w:color w:val="1A171B"/>
      </w:rPr>
    </w:lvl>
    <w:lvl w:ilvl="2">
      <w:start w:val="1"/>
      <w:numFmt w:val="decimal"/>
      <w:lvlText w:val="%1.%2.%3."/>
      <w:lvlJc w:val="left"/>
      <w:pPr>
        <w:tabs>
          <w:tab w:val="num" w:pos="720"/>
        </w:tabs>
        <w:ind w:left="720" w:hanging="720"/>
      </w:pPr>
      <w:rPr>
        <w:rFonts w:cs="Times New Roman" w:hint="default"/>
        <w:color w:val="1A171B"/>
      </w:rPr>
    </w:lvl>
    <w:lvl w:ilvl="3">
      <w:start w:val="1"/>
      <w:numFmt w:val="decimal"/>
      <w:lvlText w:val="%1.%2.%3.%4."/>
      <w:lvlJc w:val="left"/>
      <w:pPr>
        <w:tabs>
          <w:tab w:val="num" w:pos="1080"/>
        </w:tabs>
        <w:ind w:left="1080" w:hanging="1080"/>
      </w:pPr>
      <w:rPr>
        <w:rFonts w:cs="Times New Roman" w:hint="default"/>
        <w:color w:val="1A171B"/>
      </w:rPr>
    </w:lvl>
    <w:lvl w:ilvl="4">
      <w:start w:val="1"/>
      <w:numFmt w:val="decimal"/>
      <w:lvlText w:val="%1.%2.%3.%4.%5."/>
      <w:lvlJc w:val="left"/>
      <w:pPr>
        <w:tabs>
          <w:tab w:val="num" w:pos="1080"/>
        </w:tabs>
        <w:ind w:left="1080" w:hanging="1080"/>
      </w:pPr>
      <w:rPr>
        <w:rFonts w:cs="Times New Roman" w:hint="default"/>
        <w:color w:val="1A171B"/>
      </w:rPr>
    </w:lvl>
    <w:lvl w:ilvl="5">
      <w:start w:val="1"/>
      <w:numFmt w:val="decimal"/>
      <w:lvlText w:val="%1.%2.%3.%4.%5.%6."/>
      <w:lvlJc w:val="left"/>
      <w:pPr>
        <w:tabs>
          <w:tab w:val="num" w:pos="1440"/>
        </w:tabs>
        <w:ind w:left="1440" w:hanging="1440"/>
      </w:pPr>
      <w:rPr>
        <w:rFonts w:cs="Times New Roman" w:hint="default"/>
        <w:color w:val="1A171B"/>
      </w:rPr>
    </w:lvl>
    <w:lvl w:ilvl="6">
      <w:start w:val="1"/>
      <w:numFmt w:val="decimal"/>
      <w:lvlText w:val="%1.%2.%3.%4.%5.%6.%7."/>
      <w:lvlJc w:val="left"/>
      <w:pPr>
        <w:tabs>
          <w:tab w:val="num" w:pos="1800"/>
        </w:tabs>
        <w:ind w:left="1800" w:hanging="1800"/>
      </w:pPr>
      <w:rPr>
        <w:rFonts w:cs="Times New Roman" w:hint="default"/>
        <w:color w:val="1A171B"/>
      </w:rPr>
    </w:lvl>
    <w:lvl w:ilvl="7">
      <w:start w:val="1"/>
      <w:numFmt w:val="decimal"/>
      <w:lvlText w:val="%1.%2.%3.%4.%5.%6.%7.%8."/>
      <w:lvlJc w:val="left"/>
      <w:pPr>
        <w:tabs>
          <w:tab w:val="num" w:pos="1800"/>
        </w:tabs>
        <w:ind w:left="1800" w:hanging="1800"/>
      </w:pPr>
      <w:rPr>
        <w:rFonts w:cs="Times New Roman" w:hint="default"/>
        <w:color w:val="1A171B"/>
      </w:rPr>
    </w:lvl>
    <w:lvl w:ilvl="8">
      <w:start w:val="1"/>
      <w:numFmt w:val="decimal"/>
      <w:lvlText w:val="%1.%2.%3.%4.%5.%6.%7.%8.%9."/>
      <w:lvlJc w:val="left"/>
      <w:pPr>
        <w:tabs>
          <w:tab w:val="num" w:pos="2160"/>
        </w:tabs>
        <w:ind w:left="2160" w:hanging="2160"/>
      </w:pPr>
      <w:rPr>
        <w:rFonts w:cs="Times New Roman" w:hint="default"/>
        <w:color w:val="1A171B"/>
      </w:rPr>
    </w:lvl>
  </w:abstractNum>
  <w:abstractNum w:abstractNumId="12" w15:restartNumberingAfterBreak="0">
    <w:nsid w:val="27E5265A"/>
    <w:multiLevelType w:val="multilevel"/>
    <w:tmpl w:val="83467808"/>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49738D5"/>
    <w:multiLevelType w:val="hybridMultilevel"/>
    <w:tmpl w:val="9E0A88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7E32EA7"/>
    <w:multiLevelType w:val="hybridMultilevel"/>
    <w:tmpl w:val="6EECD7D6"/>
    <w:lvl w:ilvl="0" w:tplc="C1C88670">
      <w:start w:val="1"/>
      <w:numFmt w:val="decimal"/>
      <w:lvlText w:val="%1)"/>
      <w:lvlJc w:val="left"/>
      <w:pPr>
        <w:tabs>
          <w:tab w:val="num" w:pos="720"/>
        </w:tabs>
        <w:ind w:left="720"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89B2768"/>
    <w:multiLevelType w:val="hybridMultilevel"/>
    <w:tmpl w:val="45402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A0F78C1"/>
    <w:multiLevelType w:val="hybridMultilevel"/>
    <w:tmpl w:val="AB14B00E"/>
    <w:lvl w:ilvl="0" w:tplc="0419000F">
      <w:start w:val="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D5A28FB"/>
    <w:multiLevelType w:val="hybridMultilevel"/>
    <w:tmpl w:val="9D40410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F566C36"/>
    <w:multiLevelType w:val="hybridMultilevel"/>
    <w:tmpl w:val="F1A4B912"/>
    <w:lvl w:ilvl="0" w:tplc="6DB4013E">
      <w:start w:val="3"/>
      <w:numFmt w:val="decimal"/>
      <w:lvlText w:val="%1."/>
      <w:lvlJc w:val="left"/>
      <w:pPr>
        <w:tabs>
          <w:tab w:val="num" w:pos="1211"/>
        </w:tabs>
        <w:ind w:left="1211" w:hanging="360"/>
      </w:pPr>
      <w:rPr>
        <w:rFonts w:ascii="Times New Roman" w:hAnsi="Times New Roman" w:cs="Times New Roman" w:hint="default"/>
      </w:rPr>
    </w:lvl>
    <w:lvl w:ilvl="1" w:tplc="04190019">
      <w:start w:val="1"/>
      <w:numFmt w:val="lowerLetter"/>
      <w:lvlText w:val="%2."/>
      <w:lvlJc w:val="left"/>
      <w:pPr>
        <w:tabs>
          <w:tab w:val="num" w:pos="1931"/>
        </w:tabs>
        <w:ind w:left="1931" w:hanging="360"/>
      </w:pPr>
      <w:rPr>
        <w:rFonts w:ascii="Times New Roman" w:hAnsi="Times New Roman" w:cs="Times New Roman"/>
      </w:rPr>
    </w:lvl>
    <w:lvl w:ilvl="2" w:tplc="0419001B">
      <w:start w:val="1"/>
      <w:numFmt w:val="lowerRoman"/>
      <w:lvlText w:val="%3."/>
      <w:lvlJc w:val="right"/>
      <w:pPr>
        <w:tabs>
          <w:tab w:val="num" w:pos="2651"/>
        </w:tabs>
        <w:ind w:left="2651" w:hanging="180"/>
      </w:pPr>
      <w:rPr>
        <w:rFonts w:ascii="Times New Roman" w:hAnsi="Times New Roman" w:cs="Times New Roman"/>
      </w:rPr>
    </w:lvl>
    <w:lvl w:ilvl="3" w:tplc="0419000F">
      <w:start w:val="1"/>
      <w:numFmt w:val="decimal"/>
      <w:lvlText w:val="%4."/>
      <w:lvlJc w:val="left"/>
      <w:pPr>
        <w:tabs>
          <w:tab w:val="num" w:pos="3371"/>
        </w:tabs>
        <w:ind w:left="3371" w:hanging="360"/>
      </w:pPr>
      <w:rPr>
        <w:rFonts w:ascii="Times New Roman" w:hAnsi="Times New Roman" w:cs="Times New Roman"/>
      </w:rPr>
    </w:lvl>
    <w:lvl w:ilvl="4" w:tplc="04190019">
      <w:start w:val="1"/>
      <w:numFmt w:val="lowerLetter"/>
      <w:lvlText w:val="%5."/>
      <w:lvlJc w:val="left"/>
      <w:pPr>
        <w:tabs>
          <w:tab w:val="num" w:pos="4091"/>
        </w:tabs>
        <w:ind w:left="4091" w:hanging="360"/>
      </w:pPr>
      <w:rPr>
        <w:rFonts w:ascii="Times New Roman" w:hAnsi="Times New Roman" w:cs="Times New Roman"/>
      </w:rPr>
    </w:lvl>
    <w:lvl w:ilvl="5" w:tplc="0419001B">
      <w:start w:val="1"/>
      <w:numFmt w:val="lowerRoman"/>
      <w:lvlText w:val="%6."/>
      <w:lvlJc w:val="right"/>
      <w:pPr>
        <w:tabs>
          <w:tab w:val="num" w:pos="4811"/>
        </w:tabs>
        <w:ind w:left="4811" w:hanging="180"/>
      </w:pPr>
      <w:rPr>
        <w:rFonts w:ascii="Times New Roman" w:hAnsi="Times New Roman" w:cs="Times New Roman"/>
      </w:rPr>
    </w:lvl>
    <w:lvl w:ilvl="6" w:tplc="0419000F">
      <w:start w:val="1"/>
      <w:numFmt w:val="decimal"/>
      <w:lvlText w:val="%7."/>
      <w:lvlJc w:val="left"/>
      <w:pPr>
        <w:tabs>
          <w:tab w:val="num" w:pos="5531"/>
        </w:tabs>
        <w:ind w:left="5531" w:hanging="360"/>
      </w:pPr>
      <w:rPr>
        <w:rFonts w:ascii="Times New Roman" w:hAnsi="Times New Roman" w:cs="Times New Roman"/>
      </w:rPr>
    </w:lvl>
    <w:lvl w:ilvl="7" w:tplc="04190019">
      <w:start w:val="1"/>
      <w:numFmt w:val="lowerLetter"/>
      <w:lvlText w:val="%8."/>
      <w:lvlJc w:val="left"/>
      <w:pPr>
        <w:tabs>
          <w:tab w:val="num" w:pos="6251"/>
        </w:tabs>
        <w:ind w:left="6251" w:hanging="360"/>
      </w:pPr>
      <w:rPr>
        <w:rFonts w:ascii="Times New Roman" w:hAnsi="Times New Roman" w:cs="Times New Roman"/>
      </w:rPr>
    </w:lvl>
    <w:lvl w:ilvl="8" w:tplc="0419001B">
      <w:start w:val="1"/>
      <w:numFmt w:val="lowerRoman"/>
      <w:lvlText w:val="%9."/>
      <w:lvlJc w:val="right"/>
      <w:pPr>
        <w:tabs>
          <w:tab w:val="num" w:pos="6971"/>
        </w:tabs>
        <w:ind w:left="6971" w:hanging="180"/>
      </w:pPr>
      <w:rPr>
        <w:rFonts w:ascii="Times New Roman" w:hAnsi="Times New Roman" w:cs="Times New Roman"/>
      </w:rPr>
    </w:lvl>
  </w:abstractNum>
  <w:abstractNum w:abstractNumId="19" w15:restartNumberingAfterBreak="0">
    <w:nsid w:val="648B7AA6"/>
    <w:multiLevelType w:val="hybridMultilevel"/>
    <w:tmpl w:val="680291F2"/>
    <w:lvl w:ilvl="0" w:tplc="6D1C650C">
      <w:start w:val="10"/>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59730D4"/>
    <w:multiLevelType w:val="multilevel"/>
    <w:tmpl w:val="4016FC78"/>
    <w:lvl w:ilvl="0">
      <w:start w:val="6"/>
      <w:numFmt w:val="decimal"/>
      <w:lvlText w:val="%1."/>
      <w:lvlJc w:val="left"/>
      <w:pPr>
        <w:ind w:left="76" w:hanging="360"/>
      </w:pPr>
      <w:rPr>
        <w:rFonts w:cs="Times New Roman" w:hint="default"/>
      </w:rPr>
    </w:lvl>
    <w:lvl w:ilvl="1">
      <w:start w:val="3"/>
      <w:numFmt w:val="decimal"/>
      <w:isLgl/>
      <w:lvlText w:val="%1.%2."/>
      <w:lvlJc w:val="left"/>
      <w:pPr>
        <w:ind w:left="360"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216" w:hanging="1080"/>
      </w:pPr>
      <w:rPr>
        <w:rFonts w:cs="Times New Roman" w:hint="default"/>
      </w:rPr>
    </w:lvl>
    <w:lvl w:ilvl="6">
      <w:start w:val="1"/>
      <w:numFmt w:val="decimal"/>
      <w:isLgl/>
      <w:lvlText w:val="%1.%2.%3.%4.%5.%6.%7."/>
      <w:lvlJc w:val="left"/>
      <w:pPr>
        <w:ind w:left="2860" w:hanging="1440"/>
      </w:pPr>
      <w:rPr>
        <w:rFonts w:cs="Times New Roman" w:hint="default"/>
      </w:rPr>
    </w:lvl>
    <w:lvl w:ilvl="7">
      <w:start w:val="1"/>
      <w:numFmt w:val="decimal"/>
      <w:isLgl/>
      <w:lvlText w:val="%1.%2.%3.%4.%5.%6.%7.%8."/>
      <w:lvlJc w:val="left"/>
      <w:pPr>
        <w:ind w:left="3144" w:hanging="1440"/>
      </w:pPr>
      <w:rPr>
        <w:rFonts w:cs="Times New Roman" w:hint="default"/>
      </w:rPr>
    </w:lvl>
    <w:lvl w:ilvl="8">
      <w:start w:val="1"/>
      <w:numFmt w:val="decimal"/>
      <w:isLgl/>
      <w:lvlText w:val="%1.%2.%3.%4.%5.%6.%7.%8.%9."/>
      <w:lvlJc w:val="left"/>
      <w:pPr>
        <w:ind w:left="3788" w:hanging="1800"/>
      </w:pPr>
      <w:rPr>
        <w:rFonts w:cs="Times New Roman" w:hint="default"/>
      </w:rPr>
    </w:lvl>
  </w:abstractNum>
  <w:abstractNum w:abstractNumId="21" w15:restartNumberingAfterBreak="0">
    <w:nsid w:val="67457EF1"/>
    <w:multiLevelType w:val="multilevel"/>
    <w:tmpl w:val="A1F82D94"/>
    <w:lvl w:ilvl="0">
      <w:start w:val="1"/>
      <w:numFmt w:val="decimal"/>
      <w:lvlText w:val="%1."/>
      <w:lvlJc w:val="left"/>
      <w:pPr>
        <w:ind w:left="720" w:hanging="360"/>
      </w:pPr>
      <w:rPr>
        <w:rFonts w:cs="Times New Roman" w:hint="default"/>
        <w:b/>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22" w15:restartNumberingAfterBreak="0">
    <w:nsid w:val="77AA08F1"/>
    <w:multiLevelType w:val="hybridMultilevel"/>
    <w:tmpl w:val="83CA79AA"/>
    <w:lvl w:ilvl="0" w:tplc="994EDD8E">
      <w:start w:val="5"/>
      <w:numFmt w:val="bullet"/>
      <w:lvlText w:val="-"/>
      <w:lvlJc w:val="left"/>
      <w:pPr>
        <w:tabs>
          <w:tab w:val="num" w:pos="720"/>
        </w:tabs>
        <w:ind w:left="720" w:hanging="360"/>
      </w:pPr>
      <w:rPr>
        <w:rFonts w:ascii="Times New Roman" w:eastAsia="Times New Roman" w:hAnsi="Times New Roman" w:hint="default"/>
        <w:b w:val="0"/>
        <w:color w:val="auto"/>
      </w:rPr>
    </w:lvl>
    <w:lvl w:ilvl="1" w:tplc="0A5AA1BA" w:tentative="1">
      <w:start w:val="1"/>
      <w:numFmt w:val="bullet"/>
      <w:lvlText w:val="o"/>
      <w:lvlJc w:val="left"/>
      <w:pPr>
        <w:tabs>
          <w:tab w:val="num" w:pos="1440"/>
        </w:tabs>
        <w:ind w:left="1440" w:hanging="360"/>
      </w:pPr>
      <w:rPr>
        <w:rFonts w:ascii="Courier New" w:hAnsi="Courier New" w:hint="default"/>
      </w:rPr>
    </w:lvl>
    <w:lvl w:ilvl="2" w:tplc="EBD62BA6" w:tentative="1">
      <w:start w:val="1"/>
      <w:numFmt w:val="bullet"/>
      <w:lvlText w:val=""/>
      <w:lvlJc w:val="left"/>
      <w:pPr>
        <w:tabs>
          <w:tab w:val="num" w:pos="2160"/>
        </w:tabs>
        <w:ind w:left="2160" w:hanging="360"/>
      </w:pPr>
      <w:rPr>
        <w:rFonts w:ascii="Wingdings" w:hAnsi="Wingdings" w:hint="default"/>
      </w:rPr>
    </w:lvl>
    <w:lvl w:ilvl="3" w:tplc="D9228C2A" w:tentative="1">
      <w:start w:val="1"/>
      <w:numFmt w:val="bullet"/>
      <w:lvlText w:val=""/>
      <w:lvlJc w:val="left"/>
      <w:pPr>
        <w:tabs>
          <w:tab w:val="num" w:pos="2880"/>
        </w:tabs>
        <w:ind w:left="2880" w:hanging="360"/>
      </w:pPr>
      <w:rPr>
        <w:rFonts w:ascii="Symbol" w:hAnsi="Symbol" w:hint="default"/>
      </w:rPr>
    </w:lvl>
    <w:lvl w:ilvl="4" w:tplc="D2C8DEDE" w:tentative="1">
      <w:start w:val="1"/>
      <w:numFmt w:val="bullet"/>
      <w:lvlText w:val="o"/>
      <w:lvlJc w:val="left"/>
      <w:pPr>
        <w:tabs>
          <w:tab w:val="num" w:pos="3600"/>
        </w:tabs>
        <w:ind w:left="3600" w:hanging="360"/>
      </w:pPr>
      <w:rPr>
        <w:rFonts w:ascii="Courier New" w:hAnsi="Courier New" w:hint="default"/>
      </w:rPr>
    </w:lvl>
    <w:lvl w:ilvl="5" w:tplc="9BF8E570" w:tentative="1">
      <w:start w:val="1"/>
      <w:numFmt w:val="bullet"/>
      <w:lvlText w:val=""/>
      <w:lvlJc w:val="left"/>
      <w:pPr>
        <w:tabs>
          <w:tab w:val="num" w:pos="4320"/>
        </w:tabs>
        <w:ind w:left="4320" w:hanging="360"/>
      </w:pPr>
      <w:rPr>
        <w:rFonts w:ascii="Wingdings" w:hAnsi="Wingdings" w:hint="default"/>
      </w:rPr>
    </w:lvl>
    <w:lvl w:ilvl="6" w:tplc="B5A29F1A" w:tentative="1">
      <w:start w:val="1"/>
      <w:numFmt w:val="bullet"/>
      <w:lvlText w:val=""/>
      <w:lvlJc w:val="left"/>
      <w:pPr>
        <w:tabs>
          <w:tab w:val="num" w:pos="5040"/>
        </w:tabs>
        <w:ind w:left="5040" w:hanging="360"/>
      </w:pPr>
      <w:rPr>
        <w:rFonts w:ascii="Symbol" w:hAnsi="Symbol" w:hint="default"/>
      </w:rPr>
    </w:lvl>
    <w:lvl w:ilvl="7" w:tplc="5580A084" w:tentative="1">
      <w:start w:val="1"/>
      <w:numFmt w:val="bullet"/>
      <w:lvlText w:val="o"/>
      <w:lvlJc w:val="left"/>
      <w:pPr>
        <w:tabs>
          <w:tab w:val="num" w:pos="5760"/>
        </w:tabs>
        <w:ind w:left="5760" w:hanging="360"/>
      </w:pPr>
      <w:rPr>
        <w:rFonts w:ascii="Courier New" w:hAnsi="Courier New" w:hint="default"/>
      </w:rPr>
    </w:lvl>
    <w:lvl w:ilvl="8" w:tplc="7930A1FC" w:tentative="1">
      <w:start w:val="1"/>
      <w:numFmt w:val="bullet"/>
      <w:lvlText w:val=""/>
      <w:lvlJc w:val="left"/>
      <w:pPr>
        <w:tabs>
          <w:tab w:val="num" w:pos="6480"/>
        </w:tabs>
        <w:ind w:left="6480" w:hanging="360"/>
      </w:pPr>
      <w:rPr>
        <w:rFonts w:ascii="Wingdings" w:hAnsi="Wingdings" w:hint="default"/>
      </w:rPr>
    </w:lvl>
  </w:abstractNum>
  <w:num w:numId="1" w16cid:durableId="1403523444">
    <w:abstractNumId w:val="0"/>
  </w:num>
  <w:num w:numId="2" w16cid:durableId="149715134">
    <w:abstractNumId w:val="0"/>
  </w:num>
  <w:num w:numId="3" w16cid:durableId="1529490458">
    <w:abstractNumId w:val="0"/>
  </w:num>
  <w:num w:numId="4" w16cid:durableId="90668370">
    <w:abstractNumId w:val="0"/>
  </w:num>
  <w:num w:numId="5" w16cid:durableId="1626694047">
    <w:abstractNumId w:val="0"/>
  </w:num>
  <w:num w:numId="6" w16cid:durableId="1758748115">
    <w:abstractNumId w:val="0"/>
  </w:num>
  <w:num w:numId="7" w16cid:durableId="272980028">
    <w:abstractNumId w:val="0"/>
  </w:num>
  <w:num w:numId="8" w16cid:durableId="553739914">
    <w:abstractNumId w:val="0"/>
  </w:num>
  <w:num w:numId="9" w16cid:durableId="1080565856">
    <w:abstractNumId w:val="0"/>
  </w:num>
  <w:num w:numId="10" w16cid:durableId="454176982">
    <w:abstractNumId w:val="0"/>
  </w:num>
  <w:num w:numId="11" w16cid:durableId="1612007317">
    <w:abstractNumId w:val="0"/>
  </w:num>
  <w:num w:numId="12" w16cid:durableId="1197355806">
    <w:abstractNumId w:val="0"/>
  </w:num>
  <w:num w:numId="13" w16cid:durableId="1206984200">
    <w:abstractNumId w:val="0"/>
  </w:num>
  <w:num w:numId="14" w16cid:durableId="905720089">
    <w:abstractNumId w:val="0"/>
  </w:num>
  <w:num w:numId="15" w16cid:durableId="1538352229">
    <w:abstractNumId w:val="0"/>
  </w:num>
  <w:num w:numId="16" w16cid:durableId="366681397">
    <w:abstractNumId w:val="0"/>
  </w:num>
  <w:num w:numId="17" w16cid:durableId="1823616966">
    <w:abstractNumId w:val="0"/>
  </w:num>
  <w:num w:numId="18" w16cid:durableId="1865753906">
    <w:abstractNumId w:val="0"/>
  </w:num>
  <w:num w:numId="19" w16cid:durableId="1765569704">
    <w:abstractNumId w:val="0"/>
  </w:num>
  <w:num w:numId="20" w16cid:durableId="81804950">
    <w:abstractNumId w:val="0"/>
  </w:num>
  <w:num w:numId="21" w16cid:durableId="1331056139">
    <w:abstractNumId w:val="9"/>
  </w:num>
  <w:num w:numId="22" w16cid:durableId="1884632477">
    <w:abstractNumId w:val="7"/>
  </w:num>
  <w:num w:numId="23" w16cid:durableId="67580623">
    <w:abstractNumId w:val="17"/>
  </w:num>
  <w:num w:numId="24" w16cid:durableId="874735456">
    <w:abstractNumId w:val="22"/>
  </w:num>
  <w:num w:numId="25" w16cid:durableId="92825196">
    <w:abstractNumId w:val="14"/>
  </w:num>
  <w:num w:numId="26" w16cid:durableId="967199212">
    <w:abstractNumId w:val="11"/>
  </w:num>
  <w:num w:numId="27" w16cid:durableId="1610121147">
    <w:abstractNumId w:val="6"/>
  </w:num>
  <w:num w:numId="28" w16cid:durableId="733770741">
    <w:abstractNumId w:val="18"/>
  </w:num>
  <w:num w:numId="29" w16cid:durableId="405297783">
    <w:abstractNumId w:val="1"/>
  </w:num>
  <w:num w:numId="30" w16cid:durableId="1860701020">
    <w:abstractNumId w:val="13"/>
  </w:num>
  <w:num w:numId="31" w16cid:durableId="535236529">
    <w:abstractNumId w:val="10"/>
  </w:num>
  <w:num w:numId="32" w16cid:durableId="294943834">
    <w:abstractNumId w:val="15"/>
  </w:num>
  <w:num w:numId="33" w16cid:durableId="811411947">
    <w:abstractNumId w:val="2"/>
  </w:num>
  <w:num w:numId="34" w16cid:durableId="1330527032">
    <w:abstractNumId w:val="3"/>
  </w:num>
  <w:num w:numId="35" w16cid:durableId="176699878">
    <w:abstractNumId w:val="4"/>
  </w:num>
  <w:num w:numId="36" w16cid:durableId="1110247218">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4561970">
    <w:abstractNumId w:val="20"/>
  </w:num>
  <w:num w:numId="38" w16cid:durableId="1953583643">
    <w:abstractNumId w:val="21"/>
  </w:num>
  <w:num w:numId="39" w16cid:durableId="1000890718">
    <w:abstractNumId w:val="12"/>
  </w:num>
  <w:num w:numId="40" w16cid:durableId="1174224476">
    <w:abstractNumId w:val="5"/>
  </w:num>
  <w:num w:numId="41" w16cid:durableId="1502969145">
    <w:abstractNumId w:val="19"/>
  </w:num>
  <w:num w:numId="42" w16cid:durableId="2518209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F6"/>
    <w:rsid w:val="000057F5"/>
    <w:rsid w:val="00005C0E"/>
    <w:rsid w:val="0000608D"/>
    <w:rsid w:val="000079BF"/>
    <w:rsid w:val="00010C5A"/>
    <w:rsid w:val="0001227A"/>
    <w:rsid w:val="00015E1F"/>
    <w:rsid w:val="00016121"/>
    <w:rsid w:val="00016969"/>
    <w:rsid w:val="00016EA5"/>
    <w:rsid w:val="00017000"/>
    <w:rsid w:val="00021784"/>
    <w:rsid w:val="00022414"/>
    <w:rsid w:val="00025FFF"/>
    <w:rsid w:val="00026267"/>
    <w:rsid w:val="000309FD"/>
    <w:rsid w:val="00032F6C"/>
    <w:rsid w:val="000343D2"/>
    <w:rsid w:val="0003560C"/>
    <w:rsid w:val="00037119"/>
    <w:rsid w:val="0004081B"/>
    <w:rsid w:val="00040B0F"/>
    <w:rsid w:val="00041123"/>
    <w:rsid w:val="00042702"/>
    <w:rsid w:val="00043CC9"/>
    <w:rsid w:val="00043CDF"/>
    <w:rsid w:val="00044243"/>
    <w:rsid w:val="00045226"/>
    <w:rsid w:val="000470AD"/>
    <w:rsid w:val="000479DB"/>
    <w:rsid w:val="0005213D"/>
    <w:rsid w:val="00056ED9"/>
    <w:rsid w:val="000613FC"/>
    <w:rsid w:val="000649B6"/>
    <w:rsid w:val="0006561B"/>
    <w:rsid w:val="00065EA7"/>
    <w:rsid w:val="000671C3"/>
    <w:rsid w:val="00073327"/>
    <w:rsid w:val="00073574"/>
    <w:rsid w:val="00074877"/>
    <w:rsid w:val="00074EFD"/>
    <w:rsid w:val="00077150"/>
    <w:rsid w:val="000773E8"/>
    <w:rsid w:val="000779BA"/>
    <w:rsid w:val="00077D2E"/>
    <w:rsid w:val="000802F9"/>
    <w:rsid w:val="00081F4B"/>
    <w:rsid w:val="000822A3"/>
    <w:rsid w:val="000827FA"/>
    <w:rsid w:val="00084ACA"/>
    <w:rsid w:val="0008683C"/>
    <w:rsid w:val="00087BD2"/>
    <w:rsid w:val="000910A8"/>
    <w:rsid w:val="00094EF5"/>
    <w:rsid w:val="000A07BC"/>
    <w:rsid w:val="000A0E00"/>
    <w:rsid w:val="000B0B96"/>
    <w:rsid w:val="000C019F"/>
    <w:rsid w:val="000C1410"/>
    <w:rsid w:val="000C291A"/>
    <w:rsid w:val="000C35DB"/>
    <w:rsid w:val="000C563C"/>
    <w:rsid w:val="000C5EBF"/>
    <w:rsid w:val="000C66B9"/>
    <w:rsid w:val="000C6897"/>
    <w:rsid w:val="000C7B04"/>
    <w:rsid w:val="000D0C22"/>
    <w:rsid w:val="000D2269"/>
    <w:rsid w:val="000D2C44"/>
    <w:rsid w:val="000D3C86"/>
    <w:rsid w:val="000D587E"/>
    <w:rsid w:val="000D6976"/>
    <w:rsid w:val="000E2390"/>
    <w:rsid w:val="000E5184"/>
    <w:rsid w:val="000F18AC"/>
    <w:rsid w:val="000F2D36"/>
    <w:rsid w:val="000F47EA"/>
    <w:rsid w:val="000F541B"/>
    <w:rsid w:val="000F5B6A"/>
    <w:rsid w:val="000F65D4"/>
    <w:rsid w:val="000F6DB7"/>
    <w:rsid w:val="001025E8"/>
    <w:rsid w:val="00102DFF"/>
    <w:rsid w:val="001058B2"/>
    <w:rsid w:val="00105FF7"/>
    <w:rsid w:val="001149B4"/>
    <w:rsid w:val="0012265E"/>
    <w:rsid w:val="001232DE"/>
    <w:rsid w:val="00123F87"/>
    <w:rsid w:val="00127E80"/>
    <w:rsid w:val="00131489"/>
    <w:rsid w:val="00131E00"/>
    <w:rsid w:val="00134B6A"/>
    <w:rsid w:val="001358BC"/>
    <w:rsid w:val="00144352"/>
    <w:rsid w:val="00144CCF"/>
    <w:rsid w:val="001453D7"/>
    <w:rsid w:val="001459E3"/>
    <w:rsid w:val="00147290"/>
    <w:rsid w:val="00147FF5"/>
    <w:rsid w:val="00150C01"/>
    <w:rsid w:val="00152306"/>
    <w:rsid w:val="00155A19"/>
    <w:rsid w:val="00155D51"/>
    <w:rsid w:val="00160366"/>
    <w:rsid w:val="001608DB"/>
    <w:rsid w:val="00160E88"/>
    <w:rsid w:val="00164C36"/>
    <w:rsid w:val="001652A1"/>
    <w:rsid w:val="001654A3"/>
    <w:rsid w:val="0016606C"/>
    <w:rsid w:val="00171ACF"/>
    <w:rsid w:val="00172DD2"/>
    <w:rsid w:val="0017328F"/>
    <w:rsid w:val="00173879"/>
    <w:rsid w:val="00175E4E"/>
    <w:rsid w:val="00181BCB"/>
    <w:rsid w:val="00181F7F"/>
    <w:rsid w:val="0018342D"/>
    <w:rsid w:val="00183817"/>
    <w:rsid w:val="00183B49"/>
    <w:rsid w:val="00184E20"/>
    <w:rsid w:val="00185F9C"/>
    <w:rsid w:val="00190077"/>
    <w:rsid w:val="00193CE9"/>
    <w:rsid w:val="0019541D"/>
    <w:rsid w:val="001976D2"/>
    <w:rsid w:val="001A0D7F"/>
    <w:rsid w:val="001A33EC"/>
    <w:rsid w:val="001A53D2"/>
    <w:rsid w:val="001A58B5"/>
    <w:rsid w:val="001A7875"/>
    <w:rsid w:val="001B1144"/>
    <w:rsid w:val="001B26BA"/>
    <w:rsid w:val="001B4C7F"/>
    <w:rsid w:val="001B4D0A"/>
    <w:rsid w:val="001B51B4"/>
    <w:rsid w:val="001B58C9"/>
    <w:rsid w:val="001C3C0C"/>
    <w:rsid w:val="001C553C"/>
    <w:rsid w:val="001C5E97"/>
    <w:rsid w:val="001D2367"/>
    <w:rsid w:val="001D69EE"/>
    <w:rsid w:val="001E05F1"/>
    <w:rsid w:val="001E3932"/>
    <w:rsid w:val="001E623B"/>
    <w:rsid w:val="001F0FAE"/>
    <w:rsid w:val="001F1E23"/>
    <w:rsid w:val="001F2784"/>
    <w:rsid w:val="001F2C71"/>
    <w:rsid w:val="001F3EF9"/>
    <w:rsid w:val="001F4236"/>
    <w:rsid w:val="001F53EB"/>
    <w:rsid w:val="001F7E56"/>
    <w:rsid w:val="00203C17"/>
    <w:rsid w:val="002053AD"/>
    <w:rsid w:val="002064CF"/>
    <w:rsid w:val="00210A47"/>
    <w:rsid w:val="00211E8B"/>
    <w:rsid w:val="00212321"/>
    <w:rsid w:val="002129DE"/>
    <w:rsid w:val="002136E9"/>
    <w:rsid w:val="00214583"/>
    <w:rsid w:val="00214F32"/>
    <w:rsid w:val="002160A2"/>
    <w:rsid w:val="00221E8C"/>
    <w:rsid w:val="00223F00"/>
    <w:rsid w:val="00226C20"/>
    <w:rsid w:val="0022713C"/>
    <w:rsid w:val="002300EB"/>
    <w:rsid w:val="00230631"/>
    <w:rsid w:val="00231150"/>
    <w:rsid w:val="0024121D"/>
    <w:rsid w:val="002412B1"/>
    <w:rsid w:val="00242FE6"/>
    <w:rsid w:val="002437B6"/>
    <w:rsid w:val="00246C77"/>
    <w:rsid w:val="00252F72"/>
    <w:rsid w:val="00253B79"/>
    <w:rsid w:val="002547DB"/>
    <w:rsid w:val="0025648C"/>
    <w:rsid w:val="00256C93"/>
    <w:rsid w:val="00257086"/>
    <w:rsid w:val="00257777"/>
    <w:rsid w:val="0025787F"/>
    <w:rsid w:val="0026052C"/>
    <w:rsid w:val="002605BA"/>
    <w:rsid w:val="00264626"/>
    <w:rsid w:val="0026544A"/>
    <w:rsid w:val="00265B93"/>
    <w:rsid w:val="00266E84"/>
    <w:rsid w:val="00275B4A"/>
    <w:rsid w:val="00276048"/>
    <w:rsid w:val="0027639C"/>
    <w:rsid w:val="0027737F"/>
    <w:rsid w:val="00283BCF"/>
    <w:rsid w:val="00284D84"/>
    <w:rsid w:val="00290B16"/>
    <w:rsid w:val="002913E3"/>
    <w:rsid w:val="00292A5F"/>
    <w:rsid w:val="00296367"/>
    <w:rsid w:val="002A5063"/>
    <w:rsid w:val="002A5997"/>
    <w:rsid w:val="002A5A87"/>
    <w:rsid w:val="002A5C6A"/>
    <w:rsid w:val="002A626B"/>
    <w:rsid w:val="002A67A7"/>
    <w:rsid w:val="002B0870"/>
    <w:rsid w:val="002B1E1C"/>
    <w:rsid w:val="002B2227"/>
    <w:rsid w:val="002B31ED"/>
    <w:rsid w:val="002B31EF"/>
    <w:rsid w:val="002B4CB4"/>
    <w:rsid w:val="002B7A61"/>
    <w:rsid w:val="002C0023"/>
    <w:rsid w:val="002C0CE5"/>
    <w:rsid w:val="002C38E6"/>
    <w:rsid w:val="002C44F6"/>
    <w:rsid w:val="002D6D5C"/>
    <w:rsid w:val="002E0515"/>
    <w:rsid w:val="002E0E8C"/>
    <w:rsid w:val="002E163B"/>
    <w:rsid w:val="002E1808"/>
    <w:rsid w:val="002E1F3E"/>
    <w:rsid w:val="002E34DA"/>
    <w:rsid w:val="002E68F2"/>
    <w:rsid w:val="002E774B"/>
    <w:rsid w:val="002E7F35"/>
    <w:rsid w:val="002F2516"/>
    <w:rsid w:val="002F570B"/>
    <w:rsid w:val="002F7B8C"/>
    <w:rsid w:val="00300642"/>
    <w:rsid w:val="0030144E"/>
    <w:rsid w:val="003022C2"/>
    <w:rsid w:val="0030385C"/>
    <w:rsid w:val="00303A94"/>
    <w:rsid w:val="00304E9E"/>
    <w:rsid w:val="00305C4A"/>
    <w:rsid w:val="003103F2"/>
    <w:rsid w:val="00311B45"/>
    <w:rsid w:val="00315AD3"/>
    <w:rsid w:val="00316006"/>
    <w:rsid w:val="00323077"/>
    <w:rsid w:val="003237CC"/>
    <w:rsid w:val="003237DB"/>
    <w:rsid w:val="00323892"/>
    <w:rsid w:val="00323A2A"/>
    <w:rsid w:val="00324471"/>
    <w:rsid w:val="00325559"/>
    <w:rsid w:val="003321B4"/>
    <w:rsid w:val="00336C28"/>
    <w:rsid w:val="00336D1A"/>
    <w:rsid w:val="00337C31"/>
    <w:rsid w:val="00337E2A"/>
    <w:rsid w:val="0034109E"/>
    <w:rsid w:val="00342CA4"/>
    <w:rsid w:val="00342E1C"/>
    <w:rsid w:val="0035159C"/>
    <w:rsid w:val="00351893"/>
    <w:rsid w:val="003522D1"/>
    <w:rsid w:val="003540AE"/>
    <w:rsid w:val="003558AF"/>
    <w:rsid w:val="003559A1"/>
    <w:rsid w:val="00360EC1"/>
    <w:rsid w:val="00361473"/>
    <w:rsid w:val="00361CFE"/>
    <w:rsid w:val="003633F8"/>
    <w:rsid w:val="00365079"/>
    <w:rsid w:val="0036768C"/>
    <w:rsid w:val="00376CC1"/>
    <w:rsid w:val="00387134"/>
    <w:rsid w:val="003955F1"/>
    <w:rsid w:val="00395697"/>
    <w:rsid w:val="00397454"/>
    <w:rsid w:val="003A2881"/>
    <w:rsid w:val="003A51F6"/>
    <w:rsid w:val="003A6517"/>
    <w:rsid w:val="003A6B36"/>
    <w:rsid w:val="003B0DC8"/>
    <w:rsid w:val="003B1B72"/>
    <w:rsid w:val="003B6F1E"/>
    <w:rsid w:val="003B718C"/>
    <w:rsid w:val="003C7B25"/>
    <w:rsid w:val="003D1C12"/>
    <w:rsid w:val="003D20FE"/>
    <w:rsid w:val="003D3697"/>
    <w:rsid w:val="003D5A7F"/>
    <w:rsid w:val="003D767E"/>
    <w:rsid w:val="003E0E9B"/>
    <w:rsid w:val="003E33AD"/>
    <w:rsid w:val="003E3BB6"/>
    <w:rsid w:val="003E477E"/>
    <w:rsid w:val="003F3F92"/>
    <w:rsid w:val="003F706C"/>
    <w:rsid w:val="003F7244"/>
    <w:rsid w:val="00401D32"/>
    <w:rsid w:val="004033AF"/>
    <w:rsid w:val="00403D30"/>
    <w:rsid w:val="00406531"/>
    <w:rsid w:val="00411B04"/>
    <w:rsid w:val="004130DC"/>
    <w:rsid w:val="004149F9"/>
    <w:rsid w:val="00415D7F"/>
    <w:rsid w:val="004166A3"/>
    <w:rsid w:val="00416F98"/>
    <w:rsid w:val="00417907"/>
    <w:rsid w:val="004209C5"/>
    <w:rsid w:val="00421069"/>
    <w:rsid w:val="00424560"/>
    <w:rsid w:val="00427520"/>
    <w:rsid w:val="00427800"/>
    <w:rsid w:val="004313A0"/>
    <w:rsid w:val="0043503A"/>
    <w:rsid w:val="00435C42"/>
    <w:rsid w:val="004364BE"/>
    <w:rsid w:val="004365F3"/>
    <w:rsid w:val="00436CA8"/>
    <w:rsid w:val="00437CD9"/>
    <w:rsid w:val="00440037"/>
    <w:rsid w:val="00440C12"/>
    <w:rsid w:val="00444EB8"/>
    <w:rsid w:val="00447DEB"/>
    <w:rsid w:val="00453020"/>
    <w:rsid w:val="00456618"/>
    <w:rsid w:val="00462674"/>
    <w:rsid w:val="004668BF"/>
    <w:rsid w:val="00466AFE"/>
    <w:rsid w:val="0046713C"/>
    <w:rsid w:val="004678F3"/>
    <w:rsid w:val="004702E4"/>
    <w:rsid w:val="00471068"/>
    <w:rsid w:val="00472DD5"/>
    <w:rsid w:val="0047769B"/>
    <w:rsid w:val="004800BB"/>
    <w:rsid w:val="0048200D"/>
    <w:rsid w:val="00482208"/>
    <w:rsid w:val="00484A48"/>
    <w:rsid w:val="00487239"/>
    <w:rsid w:val="00490F1E"/>
    <w:rsid w:val="0049200B"/>
    <w:rsid w:val="00495DD8"/>
    <w:rsid w:val="004A01F9"/>
    <w:rsid w:val="004A0A26"/>
    <w:rsid w:val="004A213F"/>
    <w:rsid w:val="004A2D6A"/>
    <w:rsid w:val="004A61F6"/>
    <w:rsid w:val="004A7C07"/>
    <w:rsid w:val="004B042C"/>
    <w:rsid w:val="004B05F2"/>
    <w:rsid w:val="004B2CE0"/>
    <w:rsid w:val="004B4989"/>
    <w:rsid w:val="004B6E67"/>
    <w:rsid w:val="004C1E97"/>
    <w:rsid w:val="004C2802"/>
    <w:rsid w:val="004C3B06"/>
    <w:rsid w:val="004C4214"/>
    <w:rsid w:val="004C55CB"/>
    <w:rsid w:val="004C5A73"/>
    <w:rsid w:val="004C6EE7"/>
    <w:rsid w:val="004C6F6A"/>
    <w:rsid w:val="004D1A62"/>
    <w:rsid w:val="004E234A"/>
    <w:rsid w:val="004E2E2D"/>
    <w:rsid w:val="004E392A"/>
    <w:rsid w:val="004E3A0C"/>
    <w:rsid w:val="004E3D1E"/>
    <w:rsid w:val="004E4133"/>
    <w:rsid w:val="004E586A"/>
    <w:rsid w:val="004E646C"/>
    <w:rsid w:val="004F335D"/>
    <w:rsid w:val="004F3DDB"/>
    <w:rsid w:val="004F59D1"/>
    <w:rsid w:val="004F7FA8"/>
    <w:rsid w:val="0050212D"/>
    <w:rsid w:val="005030E5"/>
    <w:rsid w:val="00503778"/>
    <w:rsid w:val="00503AF6"/>
    <w:rsid w:val="00511778"/>
    <w:rsid w:val="00512FD6"/>
    <w:rsid w:val="0051572F"/>
    <w:rsid w:val="005168F6"/>
    <w:rsid w:val="00520274"/>
    <w:rsid w:val="00520621"/>
    <w:rsid w:val="0052286A"/>
    <w:rsid w:val="005274F4"/>
    <w:rsid w:val="0053596E"/>
    <w:rsid w:val="00536556"/>
    <w:rsid w:val="0053782A"/>
    <w:rsid w:val="00537A28"/>
    <w:rsid w:val="005401C5"/>
    <w:rsid w:val="00540BBF"/>
    <w:rsid w:val="00540DCE"/>
    <w:rsid w:val="005415E8"/>
    <w:rsid w:val="005421C7"/>
    <w:rsid w:val="0054246D"/>
    <w:rsid w:val="0054435D"/>
    <w:rsid w:val="00547221"/>
    <w:rsid w:val="005528DA"/>
    <w:rsid w:val="00552F94"/>
    <w:rsid w:val="005543D6"/>
    <w:rsid w:val="0055449D"/>
    <w:rsid w:val="00556FA4"/>
    <w:rsid w:val="005616A2"/>
    <w:rsid w:val="005623A0"/>
    <w:rsid w:val="00565FBD"/>
    <w:rsid w:val="00572942"/>
    <w:rsid w:val="00572CD7"/>
    <w:rsid w:val="00574268"/>
    <w:rsid w:val="00577569"/>
    <w:rsid w:val="00577C2A"/>
    <w:rsid w:val="00581349"/>
    <w:rsid w:val="00584237"/>
    <w:rsid w:val="005855D6"/>
    <w:rsid w:val="00590508"/>
    <w:rsid w:val="00590E44"/>
    <w:rsid w:val="00596567"/>
    <w:rsid w:val="0059686D"/>
    <w:rsid w:val="00597BD9"/>
    <w:rsid w:val="005A0144"/>
    <w:rsid w:val="005A0916"/>
    <w:rsid w:val="005A4C56"/>
    <w:rsid w:val="005A5FFD"/>
    <w:rsid w:val="005A658C"/>
    <w:rsid w:val="005A6D75"/>
    <w:rsid w:val="005A6F04"/>
    <w:rsid w:val="005A7327"/>
    <w:rsid w:val="005B0DBF"/>
    <w:rsid w:val="005B1A2A"/>
    <w:rsid w:val="005B5D99"/>
    <w:rsid w:val="005B71F0"/>
    <w:rsid w:val="005C0338"/>
    <w:rsid w:val="005C2857"/>
    <w:rsid w:val="005C5E6D"/>
    <w:rsid w:val="005D2EF7"/>
    <w:rsid w:val="005D5A1C"/>
    <w:rsid w:val="005D64F1"/>
    <w:rsid w:val="005D6906"/>
    <w:rsid w:val="005D7F73"/>
    <w:rsid w:val="005E0073"/>
    <w:rsid w:val="005E10C8"/>
    <w:rsid w:val="005E1A44"/>
    <w:rsid w:val="005E2D34"/>
    <w:rsid w:val="005E651A"/>
    <w:rsid w:val="005E6522"/>
    <w:rsid w:val="005E7C07"/>
    <w:rsid w:val="005F0D21"/>
    <w:rsid w:val="005F21D0"/>
    <w:rsid w:val="005F31DC"/>
    <w:rsid w:val="005F36B1"/>
    <w:rsid w:val="005F768B"/>
    <w:rsid w:val="0060073E"/>
    <w:rsid w:val="0060246D"/>
    <w:rsid w:val="00603001"/>
    <w:rsid w:val="0060458E"/>
    <w:rsid w:val="00604FBB"/>
    <w:rsid w:val="006051C4"/>
    <w:rsid w:val="00605729"/>
    <w:rsid w:val="00607186"/>
    <w:rsid w:val="00607CB6"/>
    <w:rsid w:val="006126C7"/>
    <w:rsid w:val="0061566B"/>
    <w:rsid w:val="00615B43"/>
    <w:rsid w:val="00617220"/>
    <w:rsid w:val="00620AB9"/>
    <w:rsid w:val="006257FF"/>
    <w:rsid w:val="0063052D"/>
    <w:rsid w:val="00630584"/>
    <w:rsid w:val="0063382E"/>
    <w:rsid w:val="006353CF"/>
    <w:rsid w:val="00642C09"/>
    <w:rsid w:val="006445D5"/>
    <w:rsid w:val="0065280F"/>
    <w:rsid w:val="006535CE"/>
    <w:rsid w:val="00653B43"/>
    <w:rsid w:val="00654EDB"/>
    <w:rsid w:val="0065568D"/>
    <w:rsid w:val="00662F90"/>
    <w:rsid w:val="0066554A"/>
    <w:rsid w:val="006664A6"/>
    <w:rsid w:val="00670146"/>
    <w:rsid w:val="00670AE2"/>
    <w:rsid w:val="006748AE"/>
    <w:rsid w:val="00674F8A"/>
    <w:rsid w:val="006759E0"/>
    <w:rsid w:val="006800C6"/>
    <w:rsid w:val="00680992"/>
    <w:rsid w:val="00680F31"/>
    <w:rsid w:val="0068363E"/>
    <w:rsid w:val="0068487C"/>
    <w:rsid w:val="006848F4"/>
    <w:rsid w:val="00685624"/>
    <w:rsid w:val="0068568A"/>
    <w:rsid w:val="00685708"/>
    <w:rsid w:val="00686F7F"/>
    <w:rsid w:val="006879B5"/>
    <w:rsid w:val="00690A74"/>
    <w:rsid w:val="00691485"/>
    <w:rsid w:val="0069175C"/>
    <w:rsid w:val="00691F9D"/>
    <w:rsid w:val="006932B4"/>
    <w:rsid w:val="0069414B"/>
    <w:rsid w:val="0069552A"/>
    <w:rsid w:val="006A289D"/>
    <w:rsid w:val="006A7473"/>
    <w:rsid w:val="006B1D1A"/>
    <w:rsid w:val="006B2681"/>
    <w:rsid w:val="006B5C7D"/>
    <w:rsid w:val="006B6C78"/>
    <w:rsid w:val="006B7962"/>
    <w:rsid w:val="006C1213"/>
    <w:rsid w:val="006C1489"/>
    <w:rsid w:val="006C1D77"/>
    <w:rsid w:val="006C3B7A"/>
    <w:rsid w:val="006C42E4"/>
    <w:rsid w:val="006C5397"/>
    <w:rsid w:val="006C5CFC"/>
    <w:rsid w:val="006C7684"/>
    <w:rsid w:val="006D0358"/>
    <w:rsid w:val="006D0E2B"/>
    <w:rsid w:val="006D1232"/>
    <w:rsid w:val="006D19A6"/>
    <w:rsid w:val="006D1AF3"/>
    <w:rsid w:val="006D2AE0"/>
    <w:rsid w:val="006D3C95"/>
    <w:rsid w:val="006D3DCC"/>
    <w:rsid w:val="006D3FE7"/>
    <w:rsid w:val="006D4612"/>
    <w:rsid w:val="006D5635"/>
    <w:rsid w:val="006D7025"/>
    <w:rsid w:val="006E0B89"/>
    <w:rsid w:val="006E3DDD"/>
    <w:rsid w:val="006E65E1"/>
    <w:rsid w:val="006F3915"/>
    <w:rsid w:val="006F3B70"/>
    <w:rsid w:val="006F419A"/>
    <w:rsid w:val="006F4F4C"/>
    <w:rsid w:val="006F5621"/>
    <w:rsid w:val="006F62E6"/>
    <w:rsid w:val="006F6457"/>
    <w:rsid w:val="00701748"/>
    <w:rsid w:val="007021AE"/>
    <w:rsid w:val="0070384B"/>
    <w:rsid w:val="00704C1A"/>
    <w:rsid w:val="00704ECB"/>
    <w:rsid w:val="00707D44"/>
    <w:rsid w:val="007101FB"/>
    <w:rsid w:val="00714CC8"/>
    <w:rsid w:val="007168ED"/>
    <w:rsid w:val="00716F68"/>
    <w:rsid w:val="00721800"/>
    <w:rsid w:val="00722241"/>
    <w:rsid w:val="00725EA8"/>
    <w:rsid w:val="00725F36"/>
    <w:rsid w:val="007265BE"/>
    <w:rsid w:val="00726F27"/>
    <w:rsid w:val="0072791A"/>
    <w:rsid w:val="00730159"/>
    <w:rsid w:val="00732F11"/>
    <w:rsid w:val="007336D5"/>
    <w:rsid w:val="0073374D"/>
    <w:rsid w:val="00733AEB"/>
    <w:rsid w:val="007347A1"/>
    <w:rsid w:val="007377A8"/>
    <w:rsid w:val="00741329"/>
    <w:rsid w:val="00743E28"/>
    <w:rsid w:val="00743E44"/>
    <w:rsid w:val="0074467C"/>
    <w:rsid w:val="00745640"/>
    <w:rsid w:val="00753D64"/>
    <w:rsid w:val="00757EEE"/>
    <w:rsid w:val="00760A83"/>
    <w:rsid w:val="007625D2"/>
    <w:rsid w:val="007645B7"/>
    <w:rsid w:val="00765C36"/>
    <w:rsid w:val="00767107"/>
    <w:rsid w:val="00767158"/>
    <w:rsid w:val="007673C5"/>
    <w:rsid w:val="007715BA"/>
    <w:rsid w:val="007718EC"/>
    <w:rsid w:val="00774003"/>
    <w:rsid w:val="007811F1"/>
    <w:rsid w:val="00782189"/>
    <w:rsid w:val="0078218D"/>
    <w:rsid w:val="00782219"/>
    <w:rsid w:val="00782D9F"/>
    <w:rsid w:val="00783006"/>
    <w:rsid w:val="00784755"/>
    <w:rsid w:val="00787FD7"/>
    <w:rsid w:val="0079223D"/>
    <w:rsid w:val="00793D10"/>
    <w:rsid w:val="007977D8"/>
    <w:rsid w:val="007A18A3"/>
    <w:rsid w:val="007A1C01"/>
    <w:rsid w:val="007A1E64"/>
    <w:rsid w:val="007A2C96"/>
    <w:rsid w:val="007A578B"/>
    <w:rsid w:val="007A656C"/>
    <w:rsid w:val="007B03DE"/>
    <w:rsid w:val="007B0803"/>
    <w:rsid w:val="007B3475"/>
    <w:rsid w:val="007B64DC"/>
    <w:rsid w:val="007B7089"/>
    <w:rsid w:val="007C00BE"/>
    <w:rsid w:val="007C014B"/>
    <w:rsid w:val="007C25A9"/>
    <w:rsid w:val="007C640E"/>
    <w:rsid w:val="007C70A2"/>
    <w:rsid w:val="007D0F41"/>
    <w:rsid w:val="007D1341"/>
    <w:rsid w:val="007D3133"/>
    <w:rsid w:val="007D3E89"/>
    <w:rsid w:val="007D47F7"/>
    <w:rsid w:val="007D4BB2"/>
    <w:rsid w:val="007D4C34"/>
    <w:rsid w:val="007E12CF"/>
    <w:rsid w:val="007E2B29"/>
    <w:rsid w:val="007E4354"/>
    <w:rsid w:val="007E4D1B"/>
    <w:rsid w:val="007E5B95"/>
    <w:rsid w:val="007E5D8A"/>
    <w:rsid w:val="007F28F9"/>
    <w:rsid w:val="007F430D"/>
    <w:rsid w:val="007F6567"/>
    <w:rsid w:val="007F75BD"/>
    <w:rsid w:val="007F7CD2"/>
    <w:rsid w:val="00800625"/>
    <w:rsid w:val="008038CC"/>
    <w:rsid w:val="00804B50"/>
    <w:rsid w:val="00804CEA"/>
    <w:rsid w:val="00805525"/>
    <w:rsid w:val="00811B3E"/>
    <w:rsid w:val="00811D8D"/>
    <w:rsid w:val="008147CE"/>
    <w:rsid w:val="008150FE"/>
    <w:rsid w:val="00815381"/>
    <w:rsid w:val="008224AD"/>
    <w:rsid w:val="00822902"/>
    <w:rsid w:val="008245B3"/>
    <w:rsid w:val="00825643"/>
    <w:rsid w:val="0082596D"/>
    <w:rsid w:val="00827A97"/>
    <w:rsid w:val="00827DCD"/>
    <w:rsid w:val="00830743"/>
    <w:rsid w:val="00831377"/>
    <w:rsid w:val="00832118"/>
    <w:rsid w:val="00834230"/>
    <w:rsid w:val="00835494"/>
    <w:rsid w:val="00837609"/>
    <w:rsid w:val="00846312"/>
    <w:rsid w:val="00846578"/>
    <w:rsid w:val="00846AF0"/>
    <w:rsid w:val="00850960"/>
    <w:rsid w:val="00851E6C"/>
    <w:rsid w:val="008527F1"/>
    <w:rsid w:val="00853661"/>
    <w:rsid w:val="00853BF6"/>
    <w:rsid w:val="0085593B"/>
    <w:rsid w:val="008576A7"/>
    <w:rsid w:val="00857E6C"/>
    <w:rsid w:val="00860F61"/>
    <w:rsid w:val="00862067"/>
    <w:rsid w:val="00863D98"/>
    <w:rsid w:val="008642A1"/>
    <w:rsid w:val="00864F3C"/>
    <w:rsid w:val="0086536D"/>
    <w:rsid w:val="00866821"/>
    <w:rsid w:val="00873F1F"/>
    <w:rsid w:val="00877183"/>
    <w:rsid w:val="0088047F"/>
    <w:rsid w:val="00880B63"/>
    <w:rsid w:val="008810D9"/>
    <w:rsid w:val="00881DA2"/>
    <w:rsid w:val="00883E24"/>
    <w:rsid w:val="00884404"/>
    <w:rsid w:val="00884C64"/>
    <w:rsid w:val="00886BF0"/>
    <w:rsid w:val="00887263"/>
    <w:rsid w:val="00891D13"/>
    <w:rsid w:val="00894F13"/>
    <w:rsid w:val="00895100"/>
    <w:rsid w:val="0089541C"/>
    <w:rsid w:val="00897593"/>
    <w:rsid w:val="008A1B69"/>
    <w:rsid w:val="008A1DE9"/>
    <w:rsid w:val="008A3EFC"/>
    <w:rsid w:val="008A4EBF"/>
    <w:rsid w:val="008A4F52"/>
    <w:rsid w:val="008B43BE"/>
    <w:rsid w:val="008B4792"/>
    <w:rsid w:val="008B5FCD"/>
    <w:rsid w:val="008C2662"/>
    <w:rsid w:val="008C6430"/>
    <w:rsid w:val="008C7174"/>
    <w:rsid w:val="008D2AAC"/>
    <w:rsid w:val="008D2AD5"/>
    <w:rsid w:val="008D4078"/>
    <w:rsid w:val="008D5536"/>
    <w:rsid w:val="008D679E"/>
    <w:rsid w:val="008E03D0"/>
    <w:rsid w:val="008E1121"/>
    <w:rsid w:val="008E5948"/>
    <w:rsid w:val="008E63DD"/>
    <w:rsid w:val="008E7A98"/>
    <w:rsid w:val="008F0455"/>
    <w:rsid w:val="008F240B"/>
    <w:rsid w:val="008F6BD0"/>
    <w:rsid w:val="008F77EB"/>
    <w:rsid w:val="008F785B"/>
    <w:rsid w:val="0090284A"/>
    <w:rsid w:val="00902B7F"/>
    <w:rsid w:val="009030D7"/>
    <w:rsid w:val="0090411E"/>
    <w:rsid w:val="00904A55"/>
    <w:rsid w:val="00910B12"/>
    <w:rsid w:val="009139AC"/>
    <w:rsid w:val="00913EA4"/>
    <w:rsid w:val="009214C7"/>
    <w:rsid w:val="0092386C"/>
    <w:rsid w:val="0092792E"/>
    <w:rsid w:val="00931504"/>
    <w:rsid w:val="009340F1"/>
    <w:rsid w:val="0093646A"/>
    <w:rsid w:val="00940793"/>
    <w:rsid w:val="00942803"/>
    <w:rsid w:val="009435FB"/>
    <w:rsid w:val="009462A2"/>
    <w:rsid w:val="00950B9E"/>
    <w:rsid w:val="00951012"/>
    <w:rsid w:val="00952EBD"/>
    <w:rsid w:val="009534D9"/>
    <w:rsid w:val="009551D8"/>
    <w:rsid w:val="00956040"/>
    <w:rsid w:val="00960A1D"/>
    <w:rsid w:val="00963DC8"/>
    <w:rsid w:val="00966417"/>
    <w:rsid w:val="0096781C"/>
    <w:rsid w:val="00967957"/>
    <w:rsid w:val="00967DB8"/>
    <w:rsid w:val="0097425A"/>
    <w:rsid w:val="0097697E"/>
    <w:rsid w:val="009769C0"/>
    <w:rsid w:val="00976C19"/>
    <w:rsid w:val="009820FF"/>
    <w:rsid w:val="00982210"/>
    <w:rsid w:val="0098247F"/>
    <w:rsid w:val="00983018"/>
    <w:rsid w:val="0098328C"/>
    <w:rsid w:val="009833C5"/>
    <w:rsid w:val="0098405B"/>
    <w:rsid w:val="00984C22"/>
    <w:rsid w:val="009854FB"/>
    <w:rsid w:val="0098648D"/>
    <w:rsid w:val="00990484"/>
    <w:rsid w:val="00992388"/>
    <w:rsid w:val="009927D4"/>
    <w:rsid w:val="00993177"/>
    <w:rsid w:val="00994695"/>
    <w:rsid w:val="00996759"/>
    <w:rsid w:val="0099762E"/>
    <w:rsid w:val="009A0AAE"/>
    <w:rsid w:val="009A146B"/>
    <w:rsid w:val="009A6F0E"/>
    <w:rsid w:val="009B241F"/>
    <w:rsid w:val="009B29F3"/>
    <w:rsid w:val="009B32F5"/>
    <w:rsid w:val="009B351A"/>
    <w:rsid w:val="009B55A2"/>
    <w:rsid w:val="009B7E80"/>
    <w:rsid w:val="009C2688"/>
    <w:rsid w:val="009C34D6"/>
    <w:rsid w:val="009C6006"/>
    <w:rsid w:val="009C6747"/>
    <w:rsid w:val="009C74EF"/>
    <w:rsid w:val="009D012B"/>
    <w:rsid w:val="009D3395"/>
    <w:rsid w:val="009D5464"/>
    <w:rsid w:val="009D6DB0"/>
    <w:rsid w:val="009D7F55"/>
    <w:rsid w:val="009E138A"/>
    <w:rsid w:val="009E2B1A"/>
    <w:rsid w:val="009E38E2"/>
    <w:rsid w:val="009E39B7"/>
    <w:rsid w:val="009E415F"/>
    <w:rsid w:val="009E4366"/>
    <w:rsid w:val="009E6098"/>
    <w:rsid w:val="009E63A2"/>
    <w:rsid w:val="009E7A76"/>
    <w:rsid w:val="009F0529"/>
    <w:rsid w:val="009F0FDA"/>
    <w:rsid w:val="009F1A65"/>
    <w:rsid w:val="009F29F2"/>
    <w:rsid w:val="009F2F89"/>
    <w:rsid w:val="009F66C9"/>
    <w:rsid w:val="009F7F04"/>
    <w:rsid w:val="00A00C18"/>
    <w:rsid w:val="00A01048"/>
    <w:rsid w:val="00A01573"/>
    <w:rsid w:val="00A01EFF"/>
    <w:rsid w:val="00A029C6"/>
    <w:rsid w:val="00A046C5"/>
    <w:rsid w:val="00A05FB7"/>
    <w:rsid w:val="00A06F11"/>
    <w:rsid w:val="00A10B8A"/>
    <w:rsid w:val="00A14E53"/>
    <w:rsid w:val="00A15B66"/>
    <w:rsid w:val="00A17144"/>
    <w:rsid w:val="00A213F0"/>
    <w:rsid w:val="00A2437F"/>
    <w:rsid w:val="00A256C5"/>
    <w:rsid w:val="00A2721D"/>
    <w:rsid w:val="00A353BC"/>
    <w:rsid w:val="00A3642B"/>
    <w:rsid w:val="00A377DF"/>
    <w:rsid w:val="00A4097A"/>
    <w:rsid w:val="00A43CE4"/>
    <w:rsid w:val="00A451AC"/>
    <w:rsid w:val="00A466F9"/>
    <w:rsid w:val="00A5435F"/>
    <w:rsid w:val="00A54C33"/>
    <w:rsid w:val="00A5600F"/>
    <w:rsid w:val="00A57551"/>
    <w:rsid w:val="00A605A8"/>
    <w:rsid w:val="00A64421"/>
    <w:rsid w:val="00A64781"/>
    <w:rsid w:val="00A67491"/>
    <w:rsid w:val="00A6784E"/>
    <w:rsid w:val="00A67A4F"/>
    <w:rsid w:val="00A77774"/>
    <w:rsid w:val="00A83730"/>
    <w:rsid w:val="00A90CF6"/>
    <w:rsid w:val="00A91170"/>
    <w:rsid w:val="00A97A00"/>
    <w:rsid w:val="00AA0B7E"/>
    <w:rsid w:val="00AA4D3F"/>
    <w:rsid w:val="00AA4F2D"/>
    <w:rsid w:val="00AA5B5C"/>
    <w:rsid w:val="00AB336D"/>
    <w:rsid w:val="00AB7432"/>
    <w:rsid w:val="00AB74AD"/>
    <w:rsid w:val="00AC0683"/>
    <w:rsid w:val="00AC1056"/>
    <w:rsid w:val="00AC2B48"/>
    <w:rsid w:val="00AC3E8A"/>
    <w:rsid w:val="00AD01EA"/>
    <w:rsid w:val="00AD0B30"/>
    <w:rsid w:val="00AD115D"/>
    <w:rsid w:val="00AD1D05"/>
    <w:rsid w:val="00AD2BCE"/>
    <w:rsid w:val="00AD42CE"/>
    <w:rsid w:val="00AD433E"/>
    <w:rsid w:val="00AD6139"/>
    <w:rsid w:val="00AE3189"/>
    <w:rsid w:val="00AE32CB"/>
    <w:rsid w:val="00AE337D"/>
    <w:rsid w:val="00AE4E3A"/>
    <w:rsid w:val="00AE7734"/>
    <w:rsid w:val="00AF178A"/>
    <w:rsid w:val="00AF2C6D"/>
    <w:rsid w:val="00AF462A"/>
    <w:rsid w:val="00AF6024"/>
    <w:rsid w:val="00AF71CD"/>
    <w:rsid w:val="00AF770F"/>
    <w:rsid w:val="00B01C27"/>
    <w:rsid w:val="00B02144"/>
    <w:rsid w:val="00B04734"/>
    <w:rsid w:val="00B05877"/>
    <w:rsid w:val="00B0666E"/>
    <w:rsid w:val="00B133B4"/>
    <w:rsid w:val="00B13A0B"/>
    <w:rsid w:val="00B13E98"/>
    <w:rsid w:val="00B17C18"/>
    <w:rsid w:val="00B20D4F"/>
    <w:rsid w:val="00B22022"/>
    <w:rsid w:val="00B26946"/>
    <w:rsid w:val="00B26B44"/>
    <w:rsid w:val="00B3154B"/>
    <w:rsid w:val="00B344D4"/>
    <w:rsid w:val="00B372F3"/>
    <w:rsid w:val="00B379AC"/>
    <w:rsid w:val="00B41713"/>
    <w:rsid w:val="00B420A2"/>
    <w:rsid w:val="00B46A61"/>
    <w:rsid w:val="00B5107B"/>
    <w:rsid w:val="00B51C31"/>
    <w:rsid w:val="00B5271B"/>
    <w:rsid w:val="00B539E4"/>
    <w:rsid w:val="00B53D66"/>
    <w:rsid w:val="00B5560B"/>
    <w:rsid w:val="00B57C57"/>
    <w:rsid w:val="00B60A58"/>
    <w:rsid w:val="00B665D7"/>
    <w:rsid w:val="00B66829"/>
    <w:rsid w:val="00B670A6"/>
    <w:rsid w:val="00B725BC"/>
    <w:rsid w:val="00B76A1D"/>
    <w:rsid w:val="00B80CDC"/>
    <w:rsid w:val="00B8365A"/>
    <w:rsid w:val="00B84108"/>
    <w:rsid w:val="00B846B4"/>
    <w:rsid w:val="00B86F17"/>
    <w:rsid w:val="00B87136"/>
    <w:rsid w:val="00B87988"/>
    <w:rsid w:val="00B92C2C"/>
    <w:rsid w:val="00B94ACA"/>
    <w:rsid w:val="00B95C63"/>
    <w:rsid w:val="00B96E70"/>
    <w:rsid w:val="00BA3415"/>
    <w:rsid w:val="00BA379F"/>
    <w:rsid w:val="00BA3C7D"/>
    <w:rsid w:val="00BA48C0"/>
    <w:rsid w:val="00BA63AA"/>
    <w:rsid w:val="00BA6F23"/>
    <w:rsid w:val="00BA7FF7"/>
    <w:rsid w:val="00BB02D8"/>
    <w:rsid w:val="00BB0F68"/>
    <w:rsid w:val="00BB27F5"/>
    <w:rsid w:val="00BB3018"/>
    <w:rsid w:val="00BB3AEB"/>
    <w:rsid w:val="00BB3D94"/>
    <w:rsid w:val="00BB4123"/>
    <w:rsid w:val="00BB5967"/>
    <w:rsid w:val="00BC245B"/>
    <w:rsid w:val="00BC6C5A"/>
    <w:rsid w:val="00BD20F3"/>
    <w:rsid w:val="00BD3933"/>
    <w:rsid w:val="00BD4CB5"/>
    <w:rsid w:val="00BD7E59"/>
    <w:rsid w:val="00BE4469"/>
    <w:rsid w:val="00BE6C77"/>
    <w:rsid w:val="00BE74F9"/>
    <w:rsid w:val="00BF684D"/>
    <w:rsid w:val="00BF7926"/>
    <w:rsid w:val="00C0105E"/>
    <w:rsid w:val="00C018BC"/>
    <w:rsid w:val="00C02165"/>
    <w:rsid w:val="00C0265C"/>
    <w:rsid w:val="00C03660"/>
    <w:rsid w:val="00C04D72"/>
    <w:rsid w:val="00C07A1A"/>
    <w:rsid w:val="00C11D6F"/>
    <w:rsid w:val="00C144D3"/>
    <w:rsid w:val="00C1660D"/>
    <w:rsid w:val="00C16830"/>
    <w:rsid w:val="00C22DC1"/>
    <w:rsid w:val="00C23BB9"/>
    <w:rsid w:val="00C2727A"/>
    <w:rsid w:val="00C30A21"/>
    <w:rsid w:val="00C357EE"/>
    <w:rsid w:val="00C40195"/>
    <w:rsid w:val="00C41FA9"/>
    <w:rsid w:val="00C42454"/>
    <w:rsid w:val="00C42A89"/>
    <w:rsid w:val="00C46781"/>
    <w:rsid w:val="00C474B8"/>
    <w:rsid w:val="00C47621"/>
    <w:rsid w:val="00C479BE"/>
    <w:rsid w:val="00C47B0B"/>
    <w:rsid w:val="00C53B65"/>
    <w:rsid w:val="00C53F76"/>
    <w:rsid w:val="00C5609D"/>
    <w:rsid w:val="00C579C8"/>
    <w:rsid w:val="00C60429"/>
    <w:rsid w:val="00C64704"/>
    <w:rsid w:val="00C663B8"/>
    <w:rsid w:val="00C667F2"/>
    <w:rsid w:val="00C6708C"/>
    <w:rsid w:val="00C67506"/>
    <w:rsid w:val="00C702B7"/>
    <w:rsid w:val="00C708F4"/>
    <w:rsid w:val="00C71B54"/>
    <w:rsid w:val="00C72342"/>
    <w:rsid w:val="00C7288A"/>
    <w:rsid w:val="00C73F95"/>
    <w:rsid w:val="00C81EBF"/>
    <w:rsid w:val="00C8335A"/>
    <w:rsid w:val="00C84A91"/>
    <w:rsid w:val="00C8762A"/>
    <w:rsid w:val="00C87EC3"/>
    <w:rsid w:val="00C91287"/>
    <w:rsid w:val="00C91887"/>
    <w:rsid w:val="00C9350B"/>
    <w:rsid w:val="00C9490D"/>
    <w:rsid w:val="00C950B0"/>
    <w:rsid w:val="00C961B2"/>
    <w:rsid w:val="00C97F69"/>
    <w:rsid w:val="00CA0DE0"/>
    <w:rsid w:val="00CA11E1"/>
    <w:rsid w:val="00CA2D30"/>
    <w:rsid w:val="00CA7E89"/>
    <w:rsid w:val="00CB2508"/>
    <w:rsid w:val="00CB6E3C"/>
    <w:rsid w:val="00CC098B"/>
    <w:rsid w:val="00CC2FB6"/>
    <w:rsid w:val="00CC3012"/>
    <w:rsid w:val="00CC4997"/>
    <w:rsid w:val="00CC5E29"/>
    <w:rsid w:val="00CC6317"/>
    <w:rsid w:val="00CC68E7"/>
    <w:rsid w:val="00CD1201"/>
    <w:rsid w:val="00CD1DE3"/>
    <w:rsid w:val="00CD28F4"/>
    <w:rsid w:val="00CD2B66"/>
    <w:rsid w:val="00CD310F"/>
    <w:rsid w:val="00CD3DC1"/>
    <w:rsid w:val="00CD6C57"/>
    <w:rsid w:val="00CD7D00"/>
    <w:rsid w:val="00CE0036"/>
    <w:rsid w:val="00CE2E20"/>
    <w:rsid w:val="00CE5FD1"/>
    <w:rsid w:val="00CF105B"/>
    <w:rsid w:val="00CF1635"/>
    <w:rsid w:val="00CF1F55"/>
    <w:rsid w:val="00CF2C7D"/>
    <w:rsid w:val="00CF453C"/>
    <w:rsid w:val="00D01E8E"/>
    <w:rsid w:val="00D05819"/>
    <w:rsid w:val="00D06ECC"/>
    <w:rsid w:val="00D12D04"/>
    <w:rsid w:val="00D13190"/>
    <w:rsid w:val="00D15D89"/>
    <w:rsid w:val="00D16B7D"/>
    <w:rsid w:val="00D264E7"/>
    <w:rsid w:val="00D26FB8"/>
    <w:rsid w:val="00D319FD"/>
    <w:rsid w:val="00D326FE"/>
    <w:rsid w:val="00D3306E"/>
    <w:rsid w:val="00D33DA2"/>
    <w:rsid w:val="00D43730"/>
    <w:rsid w:val="00D4692C"/>
    <w:rsid w:val="00D470EC"/>
    <w:rsid w:val="00D520F6"/>
    <w:rsid w:val="00D52299"/>
    <w:rsid w:val="00D5295C"/>
    <w:rsid w:val="00D54A1C"/>
    <w:rsid w:val="00D5527E"/>
    <w:rsid w:val="00D55C58"/>
    <w:rsid w:val="00D56495"/>
    <w:rsid w:val="00D5678C"/>
    <w:rsid w:val="00D5705A"/>
    <w:rsid w:val="00D57421"/>
    <w:rsid w:val="00D608CD"/>
    <w:rsid w:val="00D611A0"/>
    <w:rsid w:val="00D6286C"/>
    <w:rsid w:val="00D644B5"/>
    <w:rsid w:val="00D6610E"/>
    <w:rsid w:val="00D66AC4"/>
    <w:rsid w:val="00D7028C"/>
    <w:rsid w:val="00D73644"/>
    <w:rsid w:val="00D74082"/>
    <w:rsid w:val="00D75073"/>
    <w:rsid w:val="00D76B62"/>
    <w:rsid w:val="00D76DD5"/>
    <w:rsid w:val="00D7762A"/>
    <w:rsid w:val="00D80F5B"/>
    <w:rsid w:val="00D8112F"/>
    <w:rsid w:val="00D821A3"/>
    <w:rsid w:val="00D82D9E"/>
    <w:rsid w:val="00D84D14"/>
    <w:rsid w:val="00D87088"/>
    <w:rsid w:val="00D875E3"/>
    <w:rsid w:val="00D9250A"/>
    <w:rsid w:val="00D92823"/>
    <w:rsid w:val="00D92E33"/>
    <w:rsid w:val="00D92EC8"/>
    <w:rsid w:val="00D95711"/>
    <w:rsid w:val="00D975B5"/>
    <w:rsid w:val="00D97D04"/>
    <w:rsid w:val="00DA004B"/>
    <w:rsid w:val="00DA2456"/>
    <w:rsid w:val="00DA29D2"/>
    <w:rsid w:val="00DA35FF"/>
    <w:rsid w:val="00DA5074"/>
    <w:rsid w:val="00DA604B"/>
    <w:rsid w:val="00DB006C"/>
    <w:rsid w:val="00DB3B66"/>
    <w:rsid w:val="00DB4CBF"/>
    <w:rsid w:val="00DB52E7"/>
    <w:rsid w:val="00DB582C"/>
    <w:rsid w:val="00DB6B21"/>
    <w:rsid w:val="00DC1521"/>
    <w:rsid w:val="00DC3436"/>
    <w:rsid w:val="00DC4301"/>
    <w:rsid w:val="00DC4BF9"/>
    <w:rsid w:val="00DC4E25"/>
    <w:rsid w:val="00DC6117"/>
    <w:rsid w:val="00DC649E"/>
    <w:rsid w:val="00DD0563"/>
    <w:rsid w:val="00DD14E7"/>
    <w:rsid w:val="00DD1FAC"/>
    <w:rsid w:val="00DD3145"/>
    <w:rsid w:val="00DD39FB"/>
    <w:rsid w:val="00DD3FD7"/>
    <w:rsid w:val="00DD5BA2"/>
    <w:rsid w:val="00DD67ED"/>
    <w:rsid w:val="00DD79D5"/>
    <w:rsid w:val="00DE1078"/>
    <w:rsid w:val="00DE16F2"/>
    <w:rsid w:val="00DE24C9"/>
    <w:rsid w:val="00DE2E59"/>
    <w:rsid w:val="00DE365D"/>
    <w:rsid w:val="00DE3765"/>
    <w:rsid w:val="00DE54B9"/>
    <w:rsid w:val="00DE6468"/>
    <w:rsid w:val="00DE7E8E"/>
    <w:rsid w:val="00DF17A7"/>
    <w:rsid w:val="00DF1947"/>
    <w:rsid w:val="00DF30B3"/>
    <w:rsid w:val="00DF46C6"/>
    <w:rsid w:val="00DF4C9E"/>
    <w:rsid w:val="00DF5120"/>
    <w:rsid w:val="00DF5658"/>
    <w:rsid w:val="00DF6461"/>
    <w:rsid w:val="00DF7AB9"/>
    <w:rsid w:val="00E02CB5"/>
    <w:rsid w:val="00E04DF9"/>
    <w:rsid w:val="00E07321"/>
    <w:rsid w:val="00E07851"/>
    <w:rsid w:val="00E1030C"/>
    <w:rsid w:val="00E14996"/>
    <w:rsid w:val="00E1573D"/>
    <w:rsid w:val="00E16112"/>
    <w:rsid w:val="00E20CCB"/>
    <w:rsid w:val="00E2236E"/>
    <w:rsid w:val="00E31372"/>
    <w:rsid w:val="00E32CD5"/>
    <w:rsid w:val="00E34600"/>
    <w:rsid w:val="00E4386E"/>
    <w:rsid w:val="00E44A05"/>
    <w:rsid w:val="00E45E73"/>
    <w:rsid w:val="00E55D5B"/>
    <w:rsid w:val="00E56EF9"/>
    <w:rsid w:val="00E571BB"/>
    <w:rsid w:val="00E601BD"/>
    <w:rsid w:val="00E604B3"/>
    <w:rsid w:val="00E610F0"/>
    <w:rsid w:val="00E62BE3"/>
    <w:rsid w:val="00E6502A"/>
    <w:rsid w:val="00E65435"/>
    <w:rsid w:val="00E70390"/>
    <w:rsid w:val="00E704E2"/>
    <w:rsid w:val="00E72614"/>
    <w:rsid w:val="00E803E0"/>
    <w:rsid w:val="00E8127F"/>
    <w:rsid w:val="00E82689"/>
    <w:rsid w:val="00E8278D"/>
    <w:rsid w:val="00E82E7D"/>
    <w:rsid w:val="00E858CF"/>
    <w:rsid w:val="00E862FC"/>
    <w:rsid w:val="00E86587"/>
    <w:rsid w:val="00E86EFE"/>
    <w:rsid w:val="00E9011F"/>
    <w:rsid w:val="00E905D5"/>
    <w:rsid w:val="00E906CE"/>
    <w:rsid w:val="00E93D67"/>
    <w:rsid w:val="00E95784"/>
    <w:rsid w:val="00E9696C"/>
    <w:rsid w:val="00E969B1"/>
    <w:rsid w:val="00E97A36"/>
    <w:rsid w:val="00EA1297"/>
    <w:rsid w:val="00EA1730"/>
    <w:rsid w:val="00EB105A"/>
    <w:rsid w:val="00EB12F3"/>
    <w:rsid w:val="00EB13D6"/>
    <w:rsid w:val="00EB2883"/>
    <w:rsid w:val="00EB660D"/>
    <w:rsid w:val="00EC3D88"/>
    <w:rsid w:val="00EC748C"/>
    <w:rsid w:val="00ED00CE"/>
    <w:rsid w:val="00ED1358"/>
    <w:rsid w:val="00ED1C99"/>
    <w:rsid w:val="00ED21F3"/>
    <w:rsid w:val="00ED532F"/>
    <w:rsid w:val="00ED63F2"/>
    <w:rsid w:val="00ED7A67"/>
    <w:rsid w:val="00EE548C"/>
    <w:rsid w:val="00EE570F"/>
    <w:rsid w:val="00EE639F"/>
    <w:rsid w:val="00EE63D8"/>
    <w:rsid w:val="00EE69EC"/>
    <w:rsid w:val="00EF1FFC"/>
    <w:rsid w:val="00EF216B"/>
    <w:rsid w:val="00EF57B2"/>
    <w:rsid w:val="00EF61DE"/>
    <w:rsid w:val="00EF7984"/>
    <w:rsid w:val="00F001E6"/>
    <w:rsid w:val="00F0032D"/>
    <w:rsid w:val="00F01489"/>
    <w:rsid w:val="00F03364"/>
    <w:rsid w:val="00F03D5A"/>
    <w:rsid w:val="00F055ED"/>
    <w:rsid w:val="00F0638C"/>
    <w:rsid w:val="00F0784E"/>
    <w:rsid w:val="00F10895"/>
    <w:rsid w:val="00F115A6"/>
    <w:rsid w:val="00F12F95"/>
    <w:rsid w:val="00F13C43"/>
    <w:rsid w:val="00F158ED"/>
    <w:rsid w:val="00F15F4A"/>
    <w:rsid w:val="00F20549"/>
    <w:rsid w:val="00F205D7"/>
    <w:rsid w:val="00F2129E"/>
    <w:rsid w:val="00F22C1D"/>
    <w:rsid w:val="00F2616D"/>
    <w:rsid w:val="00F271CE"/>
    <w:rsid w:val="00F27262"/>
    <w:rsid w:val="00F27A48"/>
    <w:rsid w:val="00F34A4D"/>
    <w:rsid w:val="00F34E6B"/>
    <w:rsid w:val="00F35429"/>
    <w:rsid w:val="00F36BCD"/>
    <w:rsid w:val="00F41CE0"/>
    <w:rsid w:val="00F429C8"/>
    <w:rsid w:val="00F42E39"/>
    <w:rsid w:val="00F450D3"/>
    <w:rsid w:val="00F53243"/>
    <w:rsid w:val="00F55C4F"/>
    <w:rsid w:val="00F55CA8"/>
    <w:rsid w:val="00F5665E"/>
    <w:rsid w:val="00F5773C"/>
    <w:rsid w:val="00F5796F"/>
    <w:rsid w:val="00F6010F"/>
    <w:rsid w:val="00F618BF"/>
    <w:rsid w:val="00F6249F"/>
    <w:rsid w:val="00F6264F"/>
    <w:rsid w:val="00F6313C"/>
    <w:rsid w:val="00F6554B"/>
    <w:rsid w:val="00F657DD"/>
    <w:rsid w:val="00F66836"/>
    <w:rsid w:val="00F66949"/>
    <w:rsid w:val="00F66BA7"/>
    <w:rsid w:val="00F66D1B"/>
    <w:rsid w:val="00F67133"/>
    <w:rsid w:val="00F71B34"/>
    <w:rsid w:val="00F72BCD"/>
    <w:rsid w:val="00F7390B"/>
    <w:rsid w:val="00F73BBE"/>
    <w:rsid w:val="00F740AF"/>
    <w:rsid w:val="00F740E8"/>
    <w:rsid w:val="00F74C9C"/>
    <w:rsid w:val="00F75E72"/>
    <w:rsid w:val="00F81748"/>
    <w:rsid w:val="00F8199B"/>
    <w:rsid w:val="00F8240C"/>
    <w:rsid w:val="00F82677"/>
    <w:rsid w:val="00F87F4B"/>
    <w:rsid w:val="00F9086D"/>
    <w:rsid w:val="00F94471"/>
    <w:rsid w:val="00F9470C"/>
    <w:rsid w:val="00F94DF0"/>
    <w:rsid w:val="00F94E32"/>
    <w:rsid w:val="00F9501E"/>
    <w:rsid w:val="00F96EDB"/>
    <w:rsid w:val="00F97E87"/>
    <w:rsid w:val="00FA1029"/>
    <w:rsid w:val="00FA4363"/>
    <w:rsid w:val="00FA636E"/>
    <w:rsid w:val="00FB265B"/>
    <w:rsid w:val="00FB2DBB"/>
    <w:rsid w:val="00FB412C"/>
    <w:rsid w:val="00FB4AF3"/>
    <w:rsid w:val="00FB4CA0"/>
    <w:rsid w:val="00FB5FC6"/>
    <w:rsid w:val="00FB677F"/>
    <w:rsid w:val="00FB7069"/>
    <w:rsid w:val="00FC615F"/>
    <w:rsid w:val="00FC62D3"/>
    <w:rsid w:val="00FC67A5"/>
    <w:rsid w:val="00FD0992"/>
    <w:rsid w:val="00FD5EF7"/>
    <w:rsid w:val="00FD60F7"/>
    <w:rsid w:val="00FD621C"/>
    <w:rsid w:val="00FD62FB"/>
    <w:rsid w:val="00FD6588"/>
    <w:rsid w:val="00FD7D1F"/>
    <w:rsid w:val="00FE0F6B"/>
    <w:rsid w:val="00FE2529"/>
    <w:rsid w:val="00FE42D8"/>
    <w:rsid w:val="00FE4515"/>
    <w:rsid w:val="00FE4717"/>
    <w:rsid w:val="00FE50C0"/>
    <w:rsid w:val="00FE6926"/>
    <w:rsid w:val="00FE6AB3"/>
    <w:rsid w:val="00FF0242"/>
    <w:rsid w:val="00FF35FB"/>
    <w:rsid w:val="00FF3C79"/>
    <w:rsid w:val="00FF67D1"/>
    <w:rsid w:val="00FF6A03"/>
    <w:rsid w:val="00FF7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3C1B2"/>
  <w15:docId w15:val="{0F68CB8E-474B-40E7-BD8E-6D21724E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E33"/>
    <w:rPr>
      <w:sz w:val="24"/>
      <w:szCs w:val="24"/>
    </w:rPr>
  </w:style>
  <w:style w:type="paragraph" w:styleId="1">
    <w:name w:val="heading 1"/>
    <w:basedOn w:val="a"/>
    <w:next w:val="a"/>
    <w:link w:val="10"/>
    <w:uiPriority w:val="99"/>
    <w:qFormat/>
    <w:rsid w:val="00CC4997"/>
    <w:pPr>
      <w:keepNext/>
      <w:jc w:val="center"/>
      <w:outlineLvl w:val="0"/>
    </w:pPr>
    <w:rPr>
      <w:b/>
      <w:bCs/>
      <w:spacing w:val="10"/>
      <w:position w:val="6"/>
    </w:rPr>
  </w:style>
  <w:style w:type="paragraph" w:styleId="20">
    <w:name w:val="heading 2"/>
    <w:basedOn w:val="a"/>
    <w:next w:val="a"/>
    <w:link w:val="21"/>
    <w:uiPriority w:val="99"/>
    <w:qFormat/>
    <w:rsid w:val="00CC4997"/>
    <w:pPr>
      <w:keepNext/>
      <w:jc w:val="center"/>
      <w:outlineLvl w:val="1"/>
    </w:pPr>
    <w:rPr>
      <w:b/>
      <w:bCs/>
      <w:caps/>
      <w:sz w:val="28"/>
    </w:rPr>
  </w:style>
  <w:style w:type="paragraph" w:styleId="3">
    <w:name w:val="heading 3"/>
    <w:basedOn w:val="a"/>
    <w:next w:val="a"/>
    <w:link w:val="30"/>
    <w:uiPriority w:val="99"/>
    <w:qFormat/>
    <w:rsid w:val="00CC4997"/>
    <w:pPr>
      <w:keepNext/>
      <w:jc w:val="center"/>
      <w:outlineLvl w:val="2"/>
    </w:pPr>
    <w:rPr>
      <w:spacing w:val="-24"/>
      <w:position w:val="6"/>
      <w:sz w:val="28"/>
    </w:rPr>
  </w:style>
  <w:style w:type="paragraph" w:styleId="4">
    <w:name w:val="heading 4"/>
    <w:basedOn w:val="a"/>
    <w:next w:val="a"/>
    <w:link w:val="40"/>
    <w:uiPriority w:val="99"/>
    <w:qFormat/>
    <w:rsid w:val="00CC4997"/>
    <w:pPr>
      <w:keepNext/>
      <w:autoSpaceDE w:val="0"/>
      <w:autoSpaceDN w:val="0"/>
      <w:jc w:val="center"/>
      <w:outlineLvl w:val="3"/>
    </w:pPr>
    <w:rPr>
      <w:caps/>
      <w:spacing w:val="-20"/>
      <w:position w:val="6"/>
      <w:sz w:val="26"/>
      <w:szCs w:val="26"/>
    </w:rPr>
  </w:style>
  <w:style w:type="paragraph" w:styleId="5">
    <w:name w:val="heading 5"/>
    <w:basedOn w:val="a"/>
    <w:next w:val="a"/>
    <w:link w:val="50"/>
    <w:uiPriority w:val="99"/>
    <w:qFormat/>
    <w:rsid w:val="00CC4997"/>
    <w:pPr>
      <w:keepNext/>
      <w:jc w:val="both"/>
      <w:outlineLvl w:val="4"/>
    </w:pPr>
    <w:rPr>
      <w:sz w:val="28"/>
    </w:rPr>
  </w:style>
  <w:style w:type="paragraph" w:styleId="6">
    <w:name w:val="heading 6"/>
    <w:basedOn w:val="a"/>
    <w:next w:val="a"/>
    <w:link w:val="60"/>
    <w:uiPriority w:val="99"/>
    <w:qFormat/>
    <w:rsid w:val="00D54A1C"/>
    <w:pPr>
      <w:tabs>
        <w:tab w:val="num" w:pos="1152"/>
      </w:tabs>
      <w:spacing w:before="240" w:after="60"/>
      <w:ind w:left="1152" w:hanging="1152"/>
      <w:jc w:val="both"/>
      <w:outlineLvl w:val="5"/>
    </w:pPr>
    <w:rPr>
      <w:i/>
      <w:iCs/>
      <w:sz w:val="22"/>
      <w:szCs w:val="22"/>
    </w:rPr>
  </w:style>
  <w:style w:type="paragraph" w:styleId="7">
    <w:name w:val="heading 7"/>
    <w:basedOn w:val="a"/>
    <w:next w:val="a"/>
    <w:link w:val="70"/>
    <w:uiPriority w:val="99"/>
    <w:qFormat/>
    <w:rsid w:val="00D54A1C"/>
    <w:pPr>
      <w:tabs>
        <w:tab w:val="num" w:pos="2196"/>
      </w:tabs>
      <w:spacing w:before="240" w:after="60"/>
      <w:ind w:left="2196" w:hanging="1296"/>
      <w:jc w:val="both"/>
      <w:outlineLvl w:val="6"/>
    </w:pPr>
    <w:rPr>
      <w:rFonts w:ascii="Arial" w:hAnsi="Arial" w:cs="Arial"/>
      <w:sz w:val="20"/>
      <w:szCs w:val="20"/>
    </w:rPr>
  </w:style>
  <w:style w:type="paragraph" w:styleId="8">
    <w:name w:val="heading 8"/>
    <w:basedOn w:val="a"/>
    <w:next w:val="a"/>
    <w:link w:val="80"/>
    <w:uiPriority w:val="99"/>
    <w:qFormat/>
    <w:rsid w:val="00CC4997"/>
    <w:pPr>
      <w:spacing w:before="240" w:after="60"/>
      <w:outlineLvl w:val="7"/>
    </w:pPr>
    <w:rPr>
      <w:i/>
      <w:iCs/>
    </w:rPr>
  </w:style>
  <w:style w:type="paragraph" w:styleId="9">
    <w:name w:val="heading 9"/>
    <w:basedOn w:val="a"/>
    <w:next w:val="a"/>
    <w:link w:val="90"/>
    <w:uiPriority w:val="99"/>
    <w:qFormat/>
    <w:rsid w:val="00D54A1C"/>
    <w:pPr>
      <w:tabs>
        <w:tab w:val="num" w:pos="1584"/>
      </w:tabs>
      <w:spacing w:before="240" w:after="60"/>
      <w:ind w:left="1584" w:hanging="1584"/>
      <w:jc w:val="both"/>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E1078"/>
    <w:rPr>
      <w:rFonts w:cs="Times New Roman"/>
      <w:b/>
      <w:spacing w:val="10"/>
      <w:position w:val="6"/>
      <w:sz w:val="24"/>
    </w:rPr>
  </w:style>
  <w:style w:type="character" w:customStyle="1" w:styleId="21">
    <w:name w:val="Заголовок 2 Знак"/>
    <w:basedOn w:val="a0"/>
    <w:link w:val="20"/>
    <w:uiPriority w:val="99"/>
    <w:semiHidden/>
    <w:locked/>
    <w:rsid w:val="009A146B"/>
    <w:rPr>
      <w:rFonts w:ascii="Cambria" w:hAnsi="Cambria" w:cs="Times New Roman"/>
      <w:b/>
      <w:bCs/>
      <w:i/>
      <w:iCs/>
      <w:sz w:val="28"/>
      <w:szCs w:val="28"/>
    </w:rPr>
  </w:style>
  <w:style w:type="character" w:customStyle="1" w:styleId="30">
    <w:name w:val="Заголовок 3 Знак"/>
    <w:basedOn w:val="a0"/>
    <w:link w:val="3"/>
    <w:uiPriority w:val="99"/>
    <w:locked/>
    <w:rsid w:val="006F5621"/>
    <w:rPr>
      <w:rFonts w:cs="Times New Roman"/>
      <w:spacing w:val="-24"/>
      <w:position w:val="6"/>
      <w:sz w:val="24"/>
    </w:rPr>
  </w:style>
  <w:style w:type="character" w:customStyle="1" w:styleId="40">
    <w:name w:val="Заголовок 4 Знак"/>
    <w:basedOn w:val="a0"/>
    <w:link w:val="4"/>
    <w:uiPriority w:val="99"/>
    <w:semiHidden/>
    <w:locked/>
    <w:rsid w:val="009A146B"/>
    <w:rPr>
      <w:rFonts w:ascii="Calibri" w:hAnsi="Calibri" w:cs="Times New Roman"/>
      <w:b/>
      <w:bCs/>
      <w:sz w:val="28"/>
      <w:szCs w:val="28"/>
    </w:rPr>
  </w:style>
  <w:style w:type="character" w:customStyle="1" w:styleId="50">
    <w:name w:val="Заголовок 5 Знак"/>
    <w:basedOn w:val="a0"/>
    <w:link w:val="5"/>
    <w:uiPriority w:val="99"/>
    <w:semiHidden/>
    <w:locked/>
    <w:rsid w:val="009A146B"/>
    <w:rPr>
      <w:rFonts w:ascii="Calibri" w:hAnsi="Calibri" w:cs="Times New Roman"/>
      <w:b/>
      <w:bCs/>
      <w:i/>
      <w:iCs/>
      <w:sz w:val="26"/>
      <w:szCs w:val="26"/>
    </w:rPr>
  </w:style>
  <w:style w:type="character" w:customStyle="1" w:styleId="60">
    <w:name w:val="Заголовок 6 Знак"/>
    <w:basedOn w:val="a0"/>
    <w:link w:val="6"/>
    <w:uiPriority w:val="99"/>
    <w:semiHidden/>
    <w:locked/>
    <w:rsid w:val="009A146B"/>
    <w:rPr>
      <w:rFonts w:ascii="Calibri" w:hAnsi="Calibri" w:cs="Times New Roman"/>
      <w:b/>
      <w:bCs/>
    </w:rPr>
  </w:style>
  <w:style w:type="character" w:customStyle="1" w:styleId="70">
    <w:name w:val="Заголовок 7 Знак"/>
    <w:basedOn w:val="a0"/>
    <w:link w:val="7"/>
    <w:uiPriority w:val="99"/>
    <w:semiHidden/>
    <w:locked/>
    <w:rsid w:val="009A146B"/>
    <w:rPr>
      <w:rFonts w:ascii="Calibri" w:hAnsi="Calibri" w:cs="Times New Roman"/>
      <w:sz w:val="24"/>
      <w:szCs w:val="24"/>
    </w:rPr>
  </w:style>
  <w:style w:type="character" w:customStyle="1" w:styleId="80">
    <w:name w:val="Заголовок 8 Знак"/>
    <w:basedOn w:val="a0"/>
    <w:link w:val="8"/>
    <w:uiPriority w:val="99"/>
    <w:semiHidden/>
    <w:locked/>
    <w:rsid w:val="009A146B"/>
    <w:rPr>
      <w:rFonts w:ascii="Calibri" w:hAnsi="Calibri" w:cs="Times New Roman"/>
      <w:i/>
      <w:iCs/>
      <w:sz w:val="24"/>
      <w:szCs w:val="24"/>
    </w:rPr>
  </w:style>
  <w:style w:type="character" w:customStyle="1" w:styleId="90">
    <w:name w:val="Заголовок 9 Знак"/>
    <w:basedOn w:val="a0"/>
    <w:link w:val="9"/>
    <w:uiPriority w:val="99"/>
    <w:semiHidden/>
    <w:locked/>
    <w:rsid w:val="009A146B"/>
    <w:rPr>
      <w:rFonts w:ascii="Cambria" w:hAnsi="Cambria" w:cs="Times New Roman"/>
    </w:rPr>
  </w:style>
  <w:style w:type="paragraph" w:styleId="a3">
    <w:name w:val="Body Text"/>
    <w:basedOn w:val="a"/>
    <w:link w:val="a4"/>
    <w:uiPriority w:val="99"/>
    <w:rsid w:val="00CC4997"/>
    <w:pPr>
      <w:jc w:val="both"/>
    </w:pPr>
  </w:style>
  <w:style w:type="character" w:customStyle="1" w:styleId="a4">
    <w:name w:val="Основной текст Знак"/>
    <w:basedOn w:val="a0"/>
    <w:link w:val="a3"/>
    <w:uiPriority w:val="99"/>
    <w:locked/>
    <w:rsid w:val="009A146B"/>
    <w:rPr>
      <w:rFonts w:cs="Times New Roman"/>
      <w:sz w:val="24"/>
      <w:szCs w:val="24"/>
    </w:rPr>
  </w:style>
  <w:style w:type="paragraph" w:customStyle="1" w:styleId="31">
    <w:name w:val="Стиль3"/>
    <w:basedOn w:val="22"/>
    <w:uiPriority w:val="99"/>
    <w:rsid w:val="00D54A1C"/>
    <w:pPr>
      <w:widowControl w:val="0"/>
      <w:tabs>
        <w:tab w:val="num" w:pos="1307"/>
      </w:tabs>
      <w:adjustRightInd w:val="0"/>
      <w:spacing w:after="0" w:line="240" w:lineRule="auto"/>
      <w:ind w:left="1080"/>
      <w:jc w:val="both"/>
      <w:textAlignment w:val="baseline"/>
    </w:pPr>
  </w:style>
  <w:style w:type="paragraph" w:styleId="23">
    <w:name w:val="Body Text 2"/>
    <w:basedOn w:val="a"/>
    <w:link w:val="24"/>
    <w:uiPriority w:val="99"/>
    <w:rsid w:val="00CC4997"/>
    <w:pPr>
      <w:spacing w:after="120" w:line="480" w:lineRule="auto"/>
    </w:pPr>
  </w:style>
  <w:style w:type="character" w:customStyle="1" w:styleId="24">
    <w:name w:val="Основной текст 2 Знак"/>
    <w:basedOn w:val="a0"/>
    <w:link w:val="23"/>
    <w:uiPriority w:val="99"/>
    <w:semiHidden/>
    <w:locked/>
    <w:rsid w:val="009A146B"/>
    <w:rPr>
      <w:rFonts w:cs="Times New Roman"/>
      <w:sz w:val="24"/>
      <w:szCs w:val="24"/>
    </w:rPr>
  </w:style>
  <w:style w:type="paragraph" w:styleId="a5">
    <w:name w:val="Title"/>
    <w:aliases w:val="Знак3"/>
    <w:basedOn w:val="a"/>
    <w:link w:val="a6"/>
    <w:uiPriority w:val="99"/>
    <w:qFormat/>
    <w:rsid w:val="00CC4997"/>
    <w:pPr>
      <w:spacing w:before="240" w:after="60"/>
      <w:jc w:val="center"/>
      <w:outlineLvl w:val="0"/>
    </w:pPr>
    <w:rPr>
      <w:rFonts w:ascii="Arial" w:hAnsi="Arial"/>
      <w:b/>
      <w:kern w:val="28"/>
      <w:sz w:val="32"/>
      <w:szCs w:val="20"/>
    </w:rPr>
  </w:style>
  <w:style w:type="character" w:customStyle="1" w:styleId="a6">
    <w:name w:val="Заголовок Знак"/>
    <w:aliases w:val="Знак3 Знак"/>
    <w:basedOn w:val="a0"/>
    <w:link w:val="a5"/>
    <w:uiPriority w:val="99"/>
    <w:locked/>
    <w:rsid w:val="00C71B54"/>
    <w:rPr>
      <w:rFonts w:ascii="Arial" w:hAnsi="Arial" w:cs="Times New Roman"/>
      <w:b/>
      <w:kern w:val="28"/>
      <w:sz w:val="32"/>
    </w:rPr>
  </w:style>
  <w:style w:type="character" w:styleId="a7">
    <w:name w:val="Hyperlink"/>
    <w:basedOn w:val="a0"/>
    <w:uiPriority w:val="99"/>
    <w:rsid w:val="00CC4997"/>
    <w:rPr>
      <w:rFonts w:cs="Times New Roman"/>
      <w:color w:val="0000FF"/>
      <w:u w:val="single"/>
    </w:rPr>
  </w:style>
  <w:style w:type="paragraph" w:customStyle="1" w:styleId="a8">
    <w:name w:val="Íîðìàëüíûé"/>
    <w:uiPriority w:val="99"/>
    <w:semiHidden/>
    <w:rsid w:val="00CC4997"/>
    <w:rPr>
      <w:rFonts w:ascii="Courier" w:hAnsi="Courier"/>
      <w:sz w:val="24"/>
      <w:lang w:val="en-GB"/>
    </w:rPr>
  </w:style>
  <w:style w:type="paragraph" w:customStyle="1" w:styleId="2">
    <w:name w:val="Стиль2"/>
    <w:basedOn w:val="25"/>
    <w:uiPriority w:val="99"/>
    <w:rsid w:val="00CC4997"/>
    <w:pPr>
      <w:keepNext/>
      <w:keepLines/>
      <w:widowControl w:val="0"/>
      <w:numPr>
        <w:ilvl w:val="1"/>
        <w:numId w:val="22"/>
      </w:numPr>
      <w:suppressLineNumbers/>
      <w:suppressAutoHyphens/>
      <w:spacing w:after="60"/>
      <w:jc w:val="both"/>
    </w:pPr>
    <w:rPr>
      <w:b/>
      <w:szCs w:val="20"/>
    </w:rPr>
  </w:style>
  <w:style w:type="paragraph" w:styleId="25">
    <w:name w:val="List Number 2"/>
    <w:basedOn w:val="a"/>
    <w:uiPriority w:val="99"/>
    <w:rsid w:val="00CC4997"/>
    <w:pPr>
      <w:tabs>
        <w:tab w:val="num" w:pos="360"/>
      </w:tabs>
      <w:ind w:left="360" w:hanging="360"/>
    </w:pPr>
  </w:style>
  <w:style w:type="paragraph" w:customStyle="1" w:styleId="11">
    <w:name w:val="Знак Знак Знак1 Знак Знак Знак Знак"/>
    <w:basedOn w:val="a"/>
    <w:uiPriority w:val="99"/>
    <w:rsid w:val="00CC4997"/>
    <w:pPr>
      <w:spacing w:before="100" w:beforeAutospacing="1" w:after="100" w:afterAutospacing="1"/>
    </w:pPr>
    <w:rPr>
      <w:rFonts w:ascii="Tahoma" w:hAnsi="Tahoma"/>
      <w:sz w:val="20"/>
      <w:szCs w:val="20"/>
      <w:lang w:val="en-US" w:eastAsia="en-US"/>
    </w:rPr>
  </w:style>
  <w:style w:type="character" w:customStyle="1" w:styleId="postbody">
    <w:name w:val="postbody"/>
    <w:basedOn w:val="a0"/>
    <w:uiPriority w:val="99"/>
    <w:rsid w:val="00CC4997"/>
    <w:rPr>
      <w:rFonts w:cs="Times New Roman"/>
    </w:rPr>
  </w:style>
  <w:style w:type="paragraph" w:customStyle="1" w:styleId="Heading">
    <w:name w:val="Heading"/>
    <w:uiPriority w:val="99"/>
    <w:rsid w:val="00CC4997"/>
    <w:pPr>
      <w:overflowPunct w:val="0"/>
      <w:autoSpaceDE w:val="0"/>
      <w:autoSpaceDN w:val="0"/>
      <w:adjustRightInd w:val="0"/>
      <w:textAlignment w:val="baseline"/>
    </w:pPr>
    <w:rPr>
      <w:rFonts w:ascii="Arial" w:hAnsi="Arial" w:cs="Arial"/>
      <w:b/>
      <w:bCs/>
      <w:sz w:val="24"/>
      <w:szCs w:val="24"/>
    </w:rPr>
  </w:style>
  <w:style w:type="character" w:customStyle="1" w:styleId="label">
    <w:name w:val="label"/>
    <w:basedOn w:val="a0"/>
    <w:uiPriority w:val="99"/>
    <w:rsid w:val="00CC4997"/>
    <w:rPr>
      <w:rFonts w:cs="Times New Roman"/>
    </w:rPr>
  </w:style>
  <w:style w:type="paragraph" w:styleId="a9">
    <w:name w:val="Body Text Indent"/>
    <w:basedOn w:val="a"/>
    <w:link w:val="aa"/>
    <w:uiPriority w:val="99"/>
    <w:rsid w:val="00CC4997"/>
    <w:pPr>
      <w:spacing w:after="120"/>
      <w:ind w:left="283"/>
    </w:pPr>
  </w:style>
  <w:style w:type="character" w:customStyle="1" w:styleId="aa">
    <w:name w:val="Основной текст с отступом Знак"/>
    <w:basedOn w:val="a0"/>
    <w:link w:val="a9"/>
    <w:uiPriority w:val="99"/>
    <w:semiHidden/>
    <w:locked/>
    <w:rsid w:val="009A146B"/>
    <w:rPr>
      <w:rFonts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CC4997"/>
    <w:pPr>
      <w:spacing w:before="100" w:beforeAutospacing="1" w:after="100" w:afterAutospacing="1"/>
    </w:pPr>
    <w:rPr>
      <w:rFonts w:ascii="Tahoma" w:hAnsi="Tahoma"/>
      <w:sz w:val="20"/>
      <w:szCs w:val="20"/>
      <w:lang w:val="en-US" w:eastAsia="en-US"/>
    </w:rPr>
  </w:style>
  <w:style w:type="paragraph" w:customStyle="1" w:styleId="12">
    <w:name w:val="Знак1"/>
    <w:basedOn w:val="a"/>
    <w:uiPriority w:val="99"/>
    <w:rsid w:val="00CC4997"/>
    <w:pPr>
      <w:spacing w:after="160" w:line="240" w:lineRule="exact"/>
    </w:pPr>
    <w:rPr>
      <w:rFonts w:ascii="Verdana" w:hAnsi="Verdana"/>
      <w:sz w:val="20"/>
      <w:szCs w:val="20"/>
      <w:lang w:val="en-US" w:eastAsia="en-US"/>
    </w:rPr>
  </w:style>
  <w:style w:type="paragraph" w:styleId="32">
    <w:name w:val="Body Text 3"/>
    <w:basedOn w:val="a"/>
    <w:link w:val="33"/>
    <w:uiPriority w:val="99"/>
    <w:rsid w:val="00CC4997"/>
    <w:pPr>
      <w:spacing w:after="120"/>
    </w:pPr>
    <w:rPr>
      <w:sz w:val="16"/>
      <w:szCs w:val="16"/>
    </w:rPr>
  </w:style>
  <w:style w:type="character" w:customStyle="1" w:styleId="33">
    <w:name w:val="Основной текст 3 Знак"/>
    <w:basedOn w:val="a0"/>
    <w:link w:val="32"/>
    <w:uiPriority w:val="99"/>
    <w:semiHidden/>
    <w:locked/>
    <w:rsid w:val="009A146B"/>
    <w:rPr>
      <w:rFonts w:cs="Times New Roman"/>
      <w:sz w:val="16"/>
      <w:szCs w:val="16"/>
    </w:rPr>
  </w:style>
  <w:style w:type="paragraph" w:customStyle="1" w:styleId="13">
    <w:name w:val="Обычный1"/>
    <w:uiPriority w:val="99"/>
    <w:rsid w:val="00CC4997"/>
    <w:pPr>
      <w:widowControl w:val="0"/>
      <w:snapToGrid w:val="0"/>
      <w:spacing w:line="300" w:lineRule="auto"/>
      <w:ind w:firstLine="720"/>
      <w:jc w:val="both"/>
    </w:pPr>
    <w:rPr>
      <w:sz w:val="24"/>
    </w:rPr>
  </w:style>
  <w:style w:type="paragraph" w:customStyle="1" w:styleId="110">
    <w:name w:val="Обычный11"/>
    <w:uiPriority w:val="99"/>
    <w:rsid w:val="00CC4997"/>
    <w:pPr>
      <w:jc w:val="both"/>
    </w:pPr>
    <w:rPr>
      <w:rFonts w:ascii="TimesET" w:hAnsi="TimesET"/>
      <w:sz w:val="24"/>
    </w:rPr>
  </w:style>
  <w:style w:type="paragraph" w:styleId="22">
    <w:name w:val="Body Text Indent 2"/>
    <w:basedOn w:val="a"/>
    <w:link w:val="26"/>
    <w:uiPriority w:val="99"/>
    <w:rsid w:val="00CC4997"/>
    <w:pPr>
      <w:spacing w:after="120" w:line="480" w:lineRule="auto"/>
      <w:ind w:left="283"/>
    </w:pPr>
  </w:style>
  <w:style w:type="character" w:customStyle="1" w:styleId="26">
    <w:name w:val="Основной текст с отступом 2 Знак"/>
    <w:basedOn w:val="a0"/>
    <w:link w:val="22"/>
    <w:uiPriority w:val="99"/>
    <w:locked/>
    <w:rsid w:val="0098247F"/>
    <w:rPr>
      <w:rFonts w:cs="Times New Roman"/>
      <w:sz w:val="24"/>
    </w:rPr>
  </w:style>
  <w:style w:type="character" w:customStyle="1" w:styleId="34">
    <w:name w:val="Знак3 Знак Знак"/>
    <w:uiPriority w:val="99"/>
    <w:rsid w:val="00CC4997"/>
    <w:rPr>
      <w:rFonts w:ascii="Arial" w:hAnsi="Arial"/>
      <w:b/>
      <w:kern w:val="28"/>
      <w:sz w:val="32"/>
      <w:lang w:val="ru-RU" w:eastAsia="ru-RU"/>
    </w:rPr>
  </w:style>
  <w:style w:type="paragraph" w:customStyle="1" w:styleId="ConsNormal">
    <w:name w:val="ConsNormal"/>
    <w:uiPriority w:val="99"/>
    <w:rsid w:val="00CC4997"/>
    <w:pPr>
      <w:autoSpaceDE w:val="0"/>
      <w:autoSpaceDN w:val="0"/>
      <w:adjustRightInd w:val="0"/>
      <w:ind w:right="19772" w:firstLine="720"/>
    </w:pPr>
    <w:rPr>
      <w:rFonts w:ascii="Arial" w:hAnsi="Arial" w:cs="Arial"/>
    </w:rPr>
  </w:style>
  <w:style w:type="character" w:customStyle="1" w:styleId="dh-black-4">
    <w:name w:val="dh-black-4"/>
    <w:basedOn w:val="a0"/>
    <w:uiPriority w:val="99"/>
    <w:rsid w:val="00CC4997"/>
    <w:rPr>
      <w:rFonts w:cs="Times New Roman"/>
    </w:rPr>
  </w:style>
  <w:style w:type="paragraph" w:customStyle="1" w:styleId="ab">
    <w:name w:val="Знак Знак Знак Знак"/>
    <w:basedOn w:val="a"/>
    <w:uiPriority w:val="99"/>
    <w:rsid w:val="00CC4997"/>
    <w:pPr>
      <w:spacing w:after="160" w:line="240" w:lineRule="exact"/>
    </w:pPr>
    <w:rPr>
      <w:rFonts w:ascii="Verdana" w:hAnsi="Verdana"/>
      <w:sz w:val="20"/>
      <w:szCs w:val="20"/>
      <w:lang w:val="en-US" w:eastAsia="en-US"/>
    </w:rPr>
  </w:style>
  <w:style w:type="character" w:customStyle="1" w:styleId="ac">
    <w:name w:val="Знак Знак"/>
    <w:uiPriority w:val="99"/>
    <w:rsid w:val="00CC4997"/>
    <w:rPr>
      <w:sz w:val="24"/>
      <w:lang w:val="ru-RU" w:eastAsia="ru-RU"/>
    </w:rPr>
  </w:style>
  <w:style w:type="paragraph" w:styleId="ad">
    <w:name w:val="Balloon Text"/>
    <w:basedOn w:val="a"/>
    <w:link w:val="ae"/>
    <w:uiPriority w:val="99"/>
    <w:semiHidden/>
    <w:rsid w:val="00CC4997"/>
    <w:rPr>
      <w:rFonts w:ascii="Tahoma" w:hAnsi="Tahoma" w:cs="Tahoma"/>
      <w:sz w:val="16"/>
      <w:szCs w:val="16"/>
    </w:rPr>
  </w:style>
  <w:style w:type="character" w:customStyle="1" w:styleId="ae">
    <w:name w:val="Текст выноски Знак"/>
    <w:basedOn w:val="a0"/>
    <w:link w:val="ad"/>
    <w:uiPriority w:val="99"/>
    <w:semiHidden/>
    <w:locked/>
    <w:rsid w:val="009A146B"/>
    <w:rPr>
      <w:rFonts w:cs="Times New Roman"/>
      <w:sz w:val="2"/>
    </w:rPr>
  </w:style>
  <w:style w:type="paragraph" w:customStyle="1" w:styleId="af">
    <w:name w:val="Знак"/>
    <w:basedOn w:val="a"/>
    <w:uiPriority w:val="99"/>
    <w:rsid w:val="00D54A1C"/>
    <w:pPr>
      <w:spacing w:before="100" w:beforeAutospacing="1" w:after="100" w:afterAutospacing="1"/>
    </w:pPr>
    <w:rPr>
      <w:rFonts w:ascii="Tahoma" w:hAnsi="Tahoma"/>
      <w:sz w:val="20"/>
      <w:szCs w:val="20"/>
      <w:lang w:val="en-US" w:eastAsia="en-US"/>
    </w:rPr>
  </w:style>
  <w:style w:type="paragraph" w:customStyle="1" w:styleId="Iauiue">
    <w:name w:val="Iau?iue"/>
    <w:uiPriority w:val="99"/>
    <w:rsid w:val="002E774B"/>
    <w:pPr>
      <w:overflowPunct w:val="0"/>
      <w:autoSpaceDE w:val="0"/>
      <w:autoSpaceDN w:val="0"/>
      <w:adjustRightInd w:val="0"/>
    </w:pPr>
  </w:style>
  <w:style w:type="paragraph" w:styleId="af0">
    <w:name w:val="footer"/>
    <w:basedOn w:val="a"/>
    <w:link w:val="af1"/>
    <w:uiPriority w:val="99"/>
    <w:rsid w:val="00F205D7"/>
    <w:pPr>
      <w:tabs>
        <w:tab w:val="center" w:pos="4677"/>
        <w:tab w:val="right" w:pos="9355"/>
      </w:tabs>
    </w:pPr>
  </w:style>
  <w:style w:type="character" w:customStyle="1" w:styleId="af1">
    <w:name w:val="Нижний колонтитул Знак"/>
    <w:basedOn w:val="a0"/>
    <w:link w:val="af0"/>
    <w:uiPriority w:val="99"/>
    <w:locked/>
    <w:rsid w:val="00730159"/>
    <w:rPr>
      <w:rFonts w:cs="Times New Roman"/>
      <w:sz w:val="24"/>
      <w:szCs w:val="24"/>
    </w:rPr>
  </w:style>
  <w:style w:type="character" w:styleId="af2">
    <w:name w:val="page number"/>
    <w:basedOn w:val="a0"/>
    <w:uiPriority w:val="99"/>
    <w:rsid w:val="00F205D7"/>
    <w:rPr>
      <w:rFonts w:cs="Times New Roman"/>
    </w:rPr>
  </w:style>
  <w:style w:type="paragraph" w:styleId="35">
    <w:name w:val="Body Text Indent 3"/>
    <w:basedOn w:val="a"/>
    <w:link w:val="36"/>
    <w:uiPriority w:val="99"/>
    <w:rsid w:val="0053782A"/>
    <w:pPr>
      <w:spacing w:after="120"/>
      <w:ind w:left="283"/>
    </w:pPr>
    <w:rPr>
      <w:sz w:val="16"/>
      <w:szCs w:val="16"/>
    </w:rPr>
  </w:style>
  <w:style w:type="character" w:customStyle="1" w:styleId="36">
    <w:name w:val="Основной текст с отступом 3 Знак"/>
    <w:basedOn w:val="a0"/>
    <w:link w:val="35"/>
    <w:uiPriority w:val="99"/>
    <w:locked/>
    <w:rsid w:val="00EC748C"/>
    <w:rPr>
      <w:rFonts w:cs="Times New Roman"/>
      <w:sz w:val="16"/>
      <w:szCs w:val="16"/>
    </w:rPr>
  </w:style>
  <w:style w:type="paragraph" w:customStyle="1" w:styleId="14">
    <w:name w:val="Основной текст с отступом1"/>
    <w:basedOn w:val="a"/>
    <w:uiPriority w:val="99"/>
    <w:rsid w:val="0053782A"/>
    <w:pPr>
      <w:spacing w:before="60"/>
      <w:ind w:firstLine="851"/>
      <w:jc w:val="both"/>
    </w:pPr>
  </w:style>
  <w:style w:type="paragraph" w:customStyle="1" w:styleId="210">
    <w:name w:val="Основной текст с отступом 21"/>
    <w:basedOn w:val="a"/>
    <w:uiPriority w:val="99"/>
    <w:rsid w:val="0053782A"/>
    <w:pPr>
      <w:ind w:firstLine="720"/>
      <w:jc w:val="both"/>
    </w:pPr>
    <w:rPr>
      <w:rFonts w:ascii="Futuris" w:hAnsi="Futuris"/>
      <w:szCs w:val="20"/>
    </w:rPr>
  </w:style>
  <w:style w:type="table" w:styleId="af3">
    <w:name w:val="Table Grid"/>
    <w:basedOn w:val="a1"/>
    <w:uiPriority w:val="99"/>
    <w:rsid w:val="00767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uiPriority w:val="99"/>
    <w:rsid w:val="006D3DCC"/>
    <w:pPr>
      <w:spacing w:after="120"/>
      <w:ind w:left="1440" w:right="1440"/>
      <w:jc w:val="both"/>
    </w:pPr>
  </w:style>
  <w:style w:type="paragraph" w:styleId="af5">
    <w:name w:val="Plain Text"/>
    <w:basedOn w:val="a"/>
    <w:link w:val="af6"/>
    <w:uiPriority w:val="99"/>
    <w:rsid w:val="006D3DCC"/>
    <w:rPr>
      <w:rFonts w:ascii="Courier New" w:hAnsi="Courier New" w:cs="Courier New"/>
      <w:sz w:val="20"/>
      <w:szCs w:val="20"/>
    </w:rPr>
  </w:style>
  <w:style w:type="character" w:customStyle="1" w:styleId="af6">
    <w:name w:val="Текст Знак"/>
    <w:basedOn w:val="a0"/>
    <w:link w:val="af5"/>
    <w:uiPriority w:val="99"/>
    <w:semiHidden/>
    <w:locked/>
    <w:rsid w:val="009A146B"/>
    <w:rPr>
      <w:rFonts w:ascii="Courier New" w:hAnsi="Courier New" w:cs="Courier New"/>
      <w:sz w:val="20"/>
      <w:szCs w:val="20"/>
    </w:rPr>
  </w:style>
  <w:style w:type="character" w:styleId="af7">
    <w:name w:val="FollowedHyperlink"/>
    <w:basedOn w:val="a0"/>
    <w:uiPriority w:val="99"/>
    <w:rsid w:val="00D875E3"/>
    <w:rPr>
      <w:rFonts w:cs="Times New Roman"/>
      <w:color w:val="800080"/>
      <w:u w:val="single"/>
    </w:rPr>
  </w:style>
  <w:style w:type="paragraph" w:styleId="af8">
    <w:name w:val="footnote text"/>
    <w:basedOn w:val="a"/>
    <w:link w:val="af9"/>
    <w:uiPriority w:val="99"/>
    <w:rsid w:val="001D2367"/>
    <w:pPr>
      <w:suppressAutoHyphens/>
    </w:pPr>
    <w:rPr>
      <w:sz w:val="20"/>
      <w:szCs w:val="20"/>
      <w:lang w:eastAsia="ar-SA"/>
    </w:rPr>
  </w:style>
  <w:style w:type="character" w:customStyle="1" w:styleId="af9">
    <w:name w:val="Текст сноски Знак"/>
    <w:basedOn w:val="a0"/>
    <w:link w:val="af8"/>
    <w:uiPriority w:val="99"/>
    <w:locked/>
    <w:rsid w:val="001D2367"/>
    <w:rPr>
      <w:rFonts w:cs="Times New Roman"/>
      <w:lang w:eastAsia="ar-SA" w:bidi="ar-SA"/>
    </w:rPr>
  </w:style>
  <w:style w:type="character" w:styleId="afa">
    <w:name w:val="footnote reference"/>
    <w:basedOn w:val="a0"/>
    <w:uiPriority w:val="99"/>
    <w:rsid w:val="001D2367"/>
    <w:rPr>
      <w:rFonts w:cs="Times New Roman"/>
      <w:vertAlign w:val="superscript"/>
    </w:rPr>
  </w:style>
  <w:style w:type="paragraph" w:styleId="afb">
    <w:name w:val="header"/>
    <w:basedOn w:val="a"/>
    <w:link w:val="afc"/>
    <w:uiPriority w:val="99"/>
    <w:rsid w:val="00837609"/>
    <w:pPr>
      <w:tabs>
        <w:tab w:val="center" w:pos="4153"/>
        <w:tab w:val="right" w:pos="8306"/>
      </w:tabs>
      <w:suppressAutoHyphens/>
    </w:pPr>
    <w:rPr>
      <w:sz w:val="20"/>
      <w:szCs w:val="20"/>
      <w:lang w:val="en-US" w:eastAsia="ar-SA"/>
    </w:rPr>
  </w:style>
  <w:style w:type="character" w:customStyle="1" w:styleId="afc">
    <w:name w:val="Верхний колонтитул Знак"/>
    <w:basedOn w:val="a0"/>
    <w:link w:val="afb"/>
    <w:uiPriority w:val="99"/>
    <w:locked/>
    <w:rsid w:val="00837609"/>
    <w:rPr>
      <w:rFonts w:cs="Times New Roman"/>
      <w:lang w:val="en-US" w:eastAsia="ar-SA" w:bidi="ar-SA"/>
    </w:rPr>
  </w:style>
  <w:style w:type="paragraph" w:customStyle="1" w:styleId="15">
    <w:name w:val="Текст1"/>
    <w:basedOn w:val="a"/>
    <w:uiPriority w:val="99"/>
    <w:rsid w:val="00837609"/>
    <w:pPr>
      <w:suppressAutoHyphens/>
      <w:autoSpaceDE w:val="0"/>
    </w:pPr>
    <w:rPr>
      <w:rFonts w:ascii="Courier New" w:hAnsi="Courier New"/>
      <w:sz w:val="20"/>
      <w:szCs w:val="20"/>
      <w:lang w:eastAsia="ar-SA"/>
    </w:rPr>
  </w:style>
  <w:style w:type="paragraph" w:customStyle="1" w:styleId="211">
    <w:name w:val="Основной текст 21"/>
    <w:basedOn w:val="a"/>
    <w:uiPriority w:val="99"/>
    <w:rsid w:val="00837609"/>
    <w:pPr>
      <w:suppressAutoHyphens/>
      <w:jc w:val="both"/>
    </w:pPr>
    <w:rPr>
      <w:sz w:val="20"/>
      <w:szCs w:val="20"/>
      <w:lang w:val="en-US" w:eastAsia="ar-SA"/>
    </w:rPr>
  </w:style>
  <w:style w:type="paragraph" w:customStyle="1" w:styleId="16">
    <w:name w:val="Знак Знак Знак1"/>
    <w:basedOn w:val="a"/>
    <w:uiPriority w:val="99"/>
    <w:rsid w:val="008F6BD0"/>
    <w:pPr>
      <w:tabs>
        <w:tab w:val="num" w:pos="360"/>
      </w:tabs>
      <w:spacing w:after="160" w:line="240" w:lineRule="exact"/>
    </w:pPr>
    <w:rPr>
      <w:rFonts w:ascii="Verdana" w:hAnsi="Verdana" w:cs="Verdana"/>
      <w:sz w:val="20"/>
      <w:szCs w:val="20"/>
      <w:lang w:val="en-US" w:eastAsia="en-US"/>
    </w:rPr>
  </w:style>
  <w:style w:type="paragraph" w:customStyle="1" w:styleId="s13">
    <w:name w:val="s_13"/>
    <w:basedOn w:val="a"/>
    <w:uiPriority w:val="99"/>
    <w:rsid w:val="006F5621"/>
    <w:pPr>
      <w:ind w:firstLine="720"/>
    </w:pPr>
    <w:rPr>
      <w:sz w:val="20"/>
      <w:szCs w:val="20"/>
    </w:rPr>
  </w:style>
  <w:style w:type="paragraph" w:customStyle="1" w:styleId="s94">
    <w:name w:val="s_94"/>
    <w:basedOn w:val="a"/>
    <w:uiPriority w:val="99"/>
    <w:rsid w:val="006F5621"/>
    <w:rPr>
      <w:i/>
      <w:iCs/>
      <w:color w:val="800080"/>
      <w:sz w:val="20"/>
      <w:szCs w:val="20"/>
    </w:rPr>
  </w:style>
  <w:style w:type="character" w:styleId="afd">
    <w:name w:val="Strong"/>
    <w:basedOn w:val="a0"/>
    <w:uiPriority w:val="99"/>
    <w:qFormat/>
    <w:rsid w:val="005F0D21"/>
    <w:rPr>
      <w:rFonts w:cs="Times New Roman"/>
      <w:b/>
    </w:rPr>
  </w:style>
  <w:style w:type="character" w:customStyle="1" w:styleId="iceouttxt4">
    <w:name w:val="iceouttxt4"/>
    <w:uiPriority w:val="99"/>
    <w:rsid w:val="00FB4CA0"/>
    <w:rPr>
      <w:rFonts w:ascii="Arial" w:hAnsi="Arial"/>
      <w:color w:val="666666"/>
      <w:sz w:val="17"/>
    </w:rPr>
  </w:style>
  <w:style w:type="paragraph" w:customStyle="1" w:styleId="afe">
    <w:name w:val="Обычный (текст договора)"/>
    <w:basedOn w:val="a"/>
    <w:uiPriority w:val="99"/>
    <w:rsid w:val="00902B7F"/>
    <w:pPr>
      <w:tabs>
        <w:tab w:val="left" w:pos="720"/>
      </w:tabs>
      <w:suppressAutoHyphens/>
      <w:spacing w:after="120"/>
      <w:jc w:val="both"/>
    </w:pPr>
    <w:rPr>
      <w:rFonts w:ascii="Verdana" w:hAnsi="Verdana"/>
      <w:sz w:val="14"/>
      <w:lang w:eastAsia="ar-SA"/>
    </w:rPr>
  </w:style>
  <w:style w:type="character" w:customStyle="1" w:styleId="u">
    <w:name w:val="u"/>
    <w:uiPriority w:val="99"/>
    <w:rsid w:val="00F6264F"/>
  </w:style>
  <w:style w:type="paragraph" w:customStyle="1" w:styleId="37">
    <w:name w:val="Стиль3 Знак Знак"/>
    <w:basedOn w:val="a"/>
    <w:uiPriority w:val="99"/>
    <w:rsid w:val="00AD2BCE"/>
    <w:pPr>
      <w:widowControl w:val="0"/>
      <w:suppressAutoHyphens/>
      <w:jc w:val="both"/>
      <w:textAlignment w:val="baseline"/>
    </w:pPr>
    <w:rPr>
      <w:szCs w:val="20"/>
      <w:lang w:eastAsia="ar-SA"/>
    </w:rPr>
  </w:style>
  <w:style w:type="paragraph" w:customStyle="1" w:styleId="caaieiaie7">
    <w:name w:val="caaieiaie 7"/>
    <w:basedOn w:val="a"/>
    <w:next w:val="a"/>
    <w:uiPriority w:val="99"/>
    <w:rsid w:val="00CF1F55"/>
    <w:pPr>
      <w:keepNext/>
      <w:suppressAutoHyphens/>
      <w:spacing w:before="120"/>
      <w:jc w:val="center"/>
    </w:pPr>
    <w:rPr>
      <w:sz w:val="28"/>
      <w:szCs w:val="28"/>
      <w:lang w:eastAsia="ar-SA"/>
    </w:rPr>
  </w:style>
  <w:style w:type="paragraph" w:customStyle="1" w:styleId="FR1">
    <w:name w:val="FR1"/>
    <w:uiPriority w:val="99"/>
    <w:rsid w:val="00B84108"/>
    <w:pPr>
      <w:widowControl w:val="0"/>
      <w:suppressAutoHyphens/>
      <w:spacing w:before="700"/>
    </w:pPr>
    <w:rPr>
      <w:b/>
      <w:sz w:val="28"/>
      <w:lang w:eastAsia="ar-SA"/>
    </w:rPr>
  </w:style>
  <w:style w:type="paragraph" w:customStyle="1" w:styleId="2110">
    <w:name w:val="Основной текст с отступом 211"/>
    <w:basedOn w:val="a"/>
    <w:uiPriority w:val="99"/>
    <w:rsid w:val="00F96EDB"/>
    <w:pPr>
      <w:suppressAutoHyphens/>
      <w:spacing w:after="120" w:line="480" w:lineRule="auto"/>
      <w:ind w:left="283"/>
    </w:pPr>
    <w:rPr>
      <w:lang w:eastAsia="ar-SA"/>
    </w:rPr>
  </w:style>
  <w:style w:type="paragraph" w:styleId="aff">
    <w:name w:val="List Paragraph"/>
    <w:basedOn w:val="a"/>
    <w:uiPriority w:val="99"/>
    <w:qFormat/>
    <w:rsid w:val="009F2F89"/>
    <w:pPr>
      <w:spacing w:after="200" w:line="276" w:lineRule="auto"/>
      <w:ind w:left="720"/>
      <w:contextualSpacing/>
    </w:pPr>
    <w:rPr>
      <w:rFonts w:ascii="Calibri" w:hAnsi="Calibri"/>
      <w:sz w:val="22"/>
      <w:szCs w:val="22"/>
      <w:lang w:eastAsia="en-US"/>
    </w:rPr>
  </w:style>
  <w:style w:type="paragraph" w:styleId="aff0">
    <w:name w:val="No Spacing"/>
    <w:link w:val="aff1"/>
    <w:uiPriority w:val="1"/>
    <w:qFormat/>
    <w:rsid w:val="006257FF"/>
    <w:pPr>
      <w:jc w:val="both"/>
    </w:pPr>
    <w:rPr>
      <w:sz w:val="22"/>
      <w:szCs w:val="22"/>
    </w:rPr>
  </w:style>
  <w:style w:type="paragraph" w:customStyle="1" w:styleId="27">
    <w:name w:val="Обычный2"/>
    <w:uiPriority w:val="99"/>
    <w:rsid w:val="006257FF"/>
    <w:pPr>
      <w:widowControl w:val="0"/>
      <w:spacing w:line="300" w:lineRule="auto"/>
      <w:ind w:firstLine="720"/>
      <w:jc w:val="both"/>
    </w:pPr>
    <w:rPr>
      <w:sz w:val="24"/>
    </w:rPr>
  </w:style>
  <w:style w:type="paragraph" w:customStyle="1" w:styleId="220">
    <w:name w:val="Основной текст 22"/>
    <w:basedOn w:val="a"/>
    <w:uiPriority w:val="99"/>
    <w:rsid w:val="00B5271B"/>
    <w:pPr>
      <w:widowControl w:val="0"/>
      <w:spacing w:before="120" w:after="120"/>
      <w:ind w:firstLine="851"/>
      <w:jc w:val="both"/>
    </w:pPr>
    <w:rPr>
      <w:szCs w:val="20"/>
      <w:lang w:eastAsia="ar-SA"/>
    </w:rPr>
  </w:style>
  <w:style w:type="paragraph" w:customStyle="1" w:styleId="aff2">
    <w:name w:val="Îñíîâí"/>
    <w:uiPriority w:val="99"/>
    <w:rsid w:val="00F94DF0"/>
    <w:pPr>
      <w:widowControl w:val="0"/>
      <w:suppressAutoHyphens/>
      <w:jc w:val="both"/>
    </w:pPr>
    <w:rPr>
      <w:rFonts w:ascii="Arial" w:hAnsi="Arial"/>
      <w:kern w:val="1"/>
      <w:sz w:val="22"/>
      <w:lang w:eastAsia="ar-SA"/>
    </w:rPr>
  </w:style>
  <w:style w:type="paragraph" w:customStyle="1" w:styleId="ConsNonformat">
    <w:name w:val="ConsNonformat"/>
    <w:uiPriority w:val="99"/>
    <w:rsid w:val="00F94DF0"/>
    <w:pPr>
      <w:widowControl w:val="0"/>
      <w:suppressAutoHyphens/>
    </w:pPr>
    <w:rPr>
      <w:rFonts w:ascii="Courier New" w:hAnsi="Courier New"/>
      <w:kern w:val="1"/>
      <w:lang w:eastAsia="ar-SA"/>
    </w:rPr>
  </w:style>
  <w:style w:type="paragraph" w:styleId="aff3">
    <w:name w:val="Subtitle"/>
    <w:basedOn w:val="a"/>
    <w:next w:val="a"/>
    <w:link w:val="aff4"/>
    <w:uiPriority w:val="99"/>
    <w:qFormat/>
    <w:rsid w:val="00C71B54"/>
    <w:pPr>
      <w:spacing w:after="60"/>
      <w:jc w:val="center"/>
      <w:outlineLvl w:val="1"/>
    </w:pPr>
    <w:rPr>
      <w:rFonts w:ascii="Cambria" w:hAnsi="Cambria"/>
    </w:rPr>
  </w:style>
  <w:style w:type="character" w:customStyle="1" w:styleId="aff4">
    <w:name w:val="Подзаголовок Знак"/>
    <w:basedOn w:val="a0"/>
    <w:link w:val="aff3"/>
    <w:uiPriority w:val="99"/>
    <w:locked/>
    <w:rsid w:val="00C71B54"/>
    <w:rPr>
      <w:rFonts w:ascii="Cambria" w:hAnsi="Cambria" w:cs="Times New Roman"/>
      <w:sz w:val="24"/>
    </w:rPr>
  </w:style>
  <w:style w:type="character" w:styleId="aff5">
    <w:name w:val="Emphasis"/>
    <w:basedOn w:val="a0"/>
    <w:uiPriority w:val="99"/>
    <w:qFormat/>
    <w:rsid w:val="00C71B54"/>
    <w:rPr>
      <w:rFonts w:cs="Times New Roman"/>
      <w:i/>
    </w:rPr>
  </w:style>
  <w:style w:type="paragraph" w:customStyle="1" w:styleId="17">
    <w:name w:val="Без интервала1"/>
    <w:uiPriority w:val="99"/>
    <w:rsid w:val="00951012"/>
    <w:pPr>
      <w:widowControl w:val="0"/>
      <w:suppressAutoHyphens/>
    </w:pPr>
    <w:rPr>
      <w:rFonts w:ascii="Calibri" w:eastAsia="Arial Unicode MS" w:hAnsi="Calibri" w:cs="font87"/>
      <w:kern w:val="1"/>
      <w:sz w:val="22"/>
      <w:szCs w:val="22"/>
      <w:lang w:eastAsia="ar-SA"/>
    </w:rPr>
  </w:style>
  <w:style w:type="paragraph" w:styleId="aff6">
    <w:name w:val="Date"/>
    <w:basedOn w:val="a"/>
    <w:next w:val="a"/>
    <w:link w:val="aff7"/>
    <w:uiPriority w:val="99"/>
    <w:rsid w:val="007C014B"/>
    <w:pPr>
      <w:spacing w:after="60"/>
      <w:jc w:val="both"/>
    </w:pPr>
    <w:rPr>
      <w:szCs w:val="20"/>
    </w:rPr>
  </w:style>
  <w:style w:type="character" w:customStyle="1" w:styleId="aff7">
    <w:name w:val="Дата Знак"/>
    <w:basedOn w:val="a0"/>
    <w:link w:val="aff6"/>
    <w:uiPriority w:val="99"/>
    <w:locked/>
    <w:rsid w:val="007C014B"/>
    <w:rPr>
      <w:rFonts w:cs="Times New Roman"/>
      <w:sz w:val="24"/>
    </w:rPr>
  </w:style>
  <w:style w:type="character" w:customStyle="1" w:styleId="FontStyle14">
    <w:name w:val="Font Style14"/>
    <w:uiPriority w:val="99"/>
    <w:rsid w:val="007C014B"/>
    <w:rPr>
      <w:rFonts w:ascii="Times New Roman" w:hAnsi="Times New Roman"/>
      <w:sz w:val="22"/>
    </w:rPr>
  </w:style>
  <w:style w:type="paragraph" w:customStyle="1" w:styleId="ConsPlusNormal">
    <w:name w:val="ConsPlusNormal"/>
    <w:link w:val="ConsPlusNormal0"/>
    <w:rsid w:val="00C11D6F"/>
    <w:pPr>
      <w:widowControl w:val="0"/>
      <w:autoSpaceDE w:val="0"/>
      <w:autoSpaceDN w:val="0"/>
      <w:adjustRightInd w:val="0"/>
      <w:ind w:firstLine="720"/>
    </w:pPr>
    <w:rPr>
      <w:rFonts w:ascii="Arial" w:hAnsi="Arial" w:cs="Arial"/>
    </w:rPr>
  </w:style>
  <w:style w:type="paragraph" w:customStyle="1" w:styleId="18">
    <w:name w:val="Абзац списка1"/>
    <w:basedOn w:val="a"/>
    <w:uiPriority w:val="99"/>
    <w:rsid w:val="00C46781"/>
    <w:pPr>
      <w:spacing w:after="200" w:line="276" w:lineRule="auto"/>
      <w:ind w:left="720"/>
      <w:contextualSpacing/>
    </w:pPr>
    <w:rPr>
      <w:rFonts w:ascii="Calibri" w:hAnsi="Calibri"/>
      <w:sz w:val="22"/>
      <w:szCs w:val="22"/>
      <w:lang w:eastAsia="en-US"/>
    </w:rPr>
  </w:style>
  <w:style w:type="character" w:customStyle="1" w:styleId="aff1">
    <w:name w:val="Без интервала Знак"/>
    <w:link w:val="aff0"/>
    <w:uiPriority w:val="1"/>
    <w:locked/>
    <w:rsid w:val="00EF216B"/>
    <w:rPr>
      <w:sz w:val="22"/>
      <w:szCs w:val="22"/>
      <w:lang w:bidi="ar-SA"/>
    </w:rPr>
  </w:style>
  <w:style w:type="paragraph" w:styleId="aff8">
    <w:name w:val="Normal (Web)"/>
    <w:basedOn w:val="a"/>
    <w:uiPriority w:val="99"/>
    <w:rsid w:val="00511778"/>
    <w:pPr>
      <w:suppressAutoHyphens/>
      <w:spacing w:before="280" w:after="280"/>
    </w:pPr>
    <w:rPr>
      <w:lang w:eastAsia="ar-SA"/>
    </w:rPr>
  </w:style>
  <w:style w:type="character" w:customStyle="1" w:styleId="ConsPlusNormal0">
    <w:name w:val="ConsPlusNormal Знак"/>
    <w:basedOn w:val="a0"/>
    <w:link w:val="ConsPlusNormal"/>
    <w:locked/>
    <w:rsid w:val="00D52299"/>
    <w:rPr>
      <w:rFonts w:ascii="Arial" w:hAnsi="Arial" w:cs="Arial"/>
      <w:lang w:val="ru-RU" w:eastAsia="ru-RU" w:bidi="ar-SA"/>
    </w:rPr>
  </w:style>
  <w:style w:type="character" w:customStyle="1" w:styleId="19">
    <w:name w:val="Знак Знак1"/>
    <w:basedOn w:val="a0"/>
    <w:uiPriority w:val="99"/>
    <w:semiHidden/>
    <w:rsid w:val="008D4078"/>
    <w:rPr>
      <w:rFonts w:cs="Times New Roman"/>
      <w:sz w:val="28"/>
      <w:szCs w:val="28"/>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577633">
      <w:marLeft w:val="0"/>
      <w:marRight w:val="0"/>
      <w:marTop w:val="0"/>
      <w:marBottom w:val="0"/>
      <w:divBdr>
        <w:top w:val="none" w:sz="0" w:space="0" w:color="auto"/>
        <w:left w:val="none" w:sz="0" w:space="0" w:color="auto"/>
        <w:bottom w:val="none" w:sz="0" w:space="0" w:color="auto"/>
        <w:right w:val="none" w:sz="0" w:space="0" w:color="auto"/>
      </w:divBdr>
    </w:div>
    <w:div w:id="2127577634">
      <w:marLeft w:val="0"/>
      <w:marRight w:val="0"/>
      <w:marTop w:val="0"/>
      <w:marBottom w:val="0"/>
      <w:divBdr>
        <w:top w:val="none" w:sz="0" w:space="0" w:color="auto"/>
        <w:left w:val="none" w:sz="0" w:space="0" w:color="auto"/>
        <w:bottom w:val="none" w:sz="0" w:space="0" w:color="auto"/>
        <w:right w:val="none" w:sz="0" w:space="0" w:color="auto"/>
      </w:divBdr>
    </w:div>
    <w:div w:id="21275776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A9312C43E36E520ECFC81383D0D5917230E0AF58A8291BF6274E337DBC41B9452E324A4D5D36FB4BN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406AD-2883-4CAC-8BC0-66B2AC34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2959</Words>
  <Characters>16870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ГБ "МСЭ"</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МСЭ</dc:creator>
  <cp:lastModifiedBy>1</cp:lastModifiedBy>
  <cp:revision>2</cp:revision>
  <cp:lastPrinted>2025-01-20T07:19:00Z</cp:lastPrinted>
  <dcterms:created xsi:type="dcterms:W3CDTF">2026-06-25T10:00:00Z</dcterms:created>
  <dcterms:modified xsi:type="dcterms:W3CDTF">2026-06-25T10:00:00Z</dcterms:modified>
</cp:coreProperties>
</file>