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5ED3" w:rsidRPr="000946F9" w:rsidRDefault="00D96502" w:rsidP="000946F9">
      <w:pPr>
        <w:pStyle w:val="ab"/>
        <w:jc w:val="center"/>
        <w:rPr>
          <w:rFonts w:ascii="Times New Roman" w:hAnsi="Times New Roman"/>
          <w:sz w:val="28"/>
          <w:szCs w:val="28"/>
        </w:rPr>
      </w:pPr>
      <w:r w:rsidRPr="000946F9">
        <w:rPr>
          <w:rFonts w:ascii="Times New Roman" w:hAnsi="Times New Roman"/>
          <w:sz w:val="28"/>
          <w:szCs w:val="28"/>
        </w:rPr>
        <w:t>ГОСУДАРСТВЕННЫЙ КОН</w:t>
      </w:r>
      <w:r w:rsidR="00D750E5" w:rsidRPr="000946F9">
        <w:rPr>
          <w:rFonts w:ascii="Times New Roman" w:hAnsi="Times New Roman"/>
          <w:sz w:val="28"/>
          <w:szCs w:val="28"/>
        </w:rPr>
        <w:t xml:space="preserve">ТРАКТ НА ПОСТАВКУ ТОВАРА </w:t>
      </w:r>
      <w:r w:rsidR="009378D0" w:rsidRPr="000946F9">
        <w:rPr>
          <w:rFonts w:ascii="Times New Roman" w:hAnsi="Times New Roman"/>
          <w:sz w:val="28"/>
          <w:szCs w:val="28"/>
        </w:rPr>
        <w:t>№</w:t>
      </w:r>
    </w:p>
    <w:p w:rsidR="00D96502" w:rsidRPr="008D3803" w:rsidRDefault="005A0289" w:rsidP="005A0289">
      <w:pPr>
        <w:widowControl w:val="0"/>
        <w:contextualSpacing/>
        <w:rPr>
          <w:rFonts w:ascii="Times New Roman" w:hAnsi="Times New Roman"/>
          <w:sz w:val="28"/>
          <w:szCs w:val="28"/>
        </w:rPr>
      </w:pPr>
      <w:r>
        <w:rPr>
          <w:rFonts w:ascii="Times New Roman" w:hAnsi="Times New Roman"/>
          <w:sz w:val="28"/>
          <w:szCs w:val="28"/>
        </w:rPr>
        <w:t xml:space="preserve">           </w:t>
      </w:r>
      <w:r w:rsidR="00D96502" w:rsidRPr="000946F9">
        <w:rPr>
          <w:rFonts w:ascii="Times New Roman" w:hAnsi="Times New Roman"/>
          <w:sz w:val="28"/>
          <w:szCs w:val="28"/>
        </w:rPr>
        <w:t>Идентификационный код закупки</w:t>
      </w:r>
      <w:r w:rsidR="00D96502" w:rsidRPr="008D3803">
        <w:rPr>
          <w:rFonts w:ascii="Times New Roman" w:hAnsi="Times New Roman"/>
          <w:sz w:val="28"/>
          <w:szCs w:val="28"/>
        </w:rPr>
        <w:t xml:space="preserve">: </w:t>
      </w:r>
      <w:r w:rsidR="00F049FC" w:rsidRPr="00F049FC">
        <w:rPr>
          <w:rFonts w:ascii="Times New Roman" w:eastAsia="Times New Roman" w:hAnsi="Times New Roman"/>
          <w:b/>
          <w:sz w:val="24"/>
          <w:szCs w:val="24"/>
          <w:lang w:eastAsia="ru-RU"/>
        </w:rPr>
        <w:t>261666202396366580100100500000000000</w:t>
      </w:r>
    </w:p>
    <w:p w:rsidR="00FA51C1" w:rsidRPr="00E61D36" w:rsidRDefault="00FA51C1" w:rsidP="00D96502">
      <w:pPr>
        <w:widowControl w:val="0"/>
        <w:contextualSpacing/>
        <w:jc w:val="center"/>
        <w:rPr>
          <w:rFonts w:ascii="Times New Roman" w:hAnsi="Times New Roman"/>
          <w:sz w:val="28"/>
          <w:szCs w:val="28"/>
        </w:rPr>
      </w:pPr>
    </w:p>
    <w:tbl>
      <w:tblPr>
        <w:tblW w:w="5000" w:type="pct"/>
        <w:jc w:val="center"/>
        <w:tblLook w:val="04A0" w:firstRow="1" w:lastRow="0" w:firstColumn="1" w:lastColumn="0" w:noHBand="0" w:noVBand="1"/>
      </w:tblPr>
      <w:tblGrid>
        <w:gridCol w:w="4953"/>
        <w:gridCol w:w="5184"/>
      </w:tblGrid>
      <w:tr w:rsidR="00D96502" w:rsidRPr="00E61D36" w:rsidTr="00BB0F8A">
        <w:trPr>
          <w:trHeight w:val="310"/>
          <w:jc w:val="center"/>
        </w:trPr>
        <w:tc>
          <w:tcPr>
            <w:tcW w:w="2443" w:type="pct"/>
          </w:tcPr>
          <w:p w:rsidR="00D96502" w:rsidRPr="00E61D36" w:rsidRDefault="00D96502" w:rsidP="00BB0F8A">
            <w:pPr>
              <w:widowControl w:val="0"/>
              <w:contextualSpacing/>
              <w:jc w:val="both"/>
              <w:rPr>
                <w:rFonts w:ascii="Times New Roman" w:hAnsi="Times New Roman"/>
                <w:sz w:val="28"/>
                <w:szCs w:val="28"/>
              </w:rPr>
            </w:pPr>
            <w:r w:rsidRPr="00E61D36">
              <w:rPr>
                <w:rFonts w:ascii="Times New Roman" w:hAnsi="Times New Roman"/>
                <w:sz w:val="28"/>
                <w:szCs w:val="28"/>
              </w:rPr>
              <w:t>г. Екатеринбург</w:t>
            </w:r>
          </w:p>
        </w:tc>
        <w:tc>
          <w:tcPr>
            <w:tcW w:w="2557" w:type="pct"/>
          </w:tcPr>
          <w:p w:rsidR="00D96502" w:rsidRPr="00E61D36" w:rsidRDefault="00D750E5" w:rsidP="00F049FC">
            <w:pPr>
              <w:widowControl w:val="0"/>
              <w:ind w:firstLine="9"/>
              <w:contextualSpacing/>
              <w:jc w:val="right"/>
              <w:rPr>
                <w:rFonts w:ascii="Times New Roman" w:hAnsi="Times New Roman"/>
                <w:sz w:val="28"/>
                <w:szCs w:val="28"/>
              </w:rPr>
            </w:pPr>
            <w:r w:rsidRPr="00E61D36">
              <w:rPr>
                <w:rFonts w:ascii="Times New Roman" w:hAnsi="Times New Roman"/>
                <w:sz w:val="28"/>
                <w:szCs w:val="28"/>
              </w:rPr>
              <w:t>«</w:t>
            </w:r>
            <w:r w:rsidR="00AD7674" w:rsidRPr="00E61D36">
              <w:rPr>
                <w:rFonts w:ascii="Times New Roman" w:hAnsi="Times New Roman"/>
                <w:sz w:val="28"/>
                <w:szCs w:val="28"/>
                <w:lang w:val="en-US"/>
              </w:rPr>
              <w:t xml:space="preserve">     </w:t>
            </w:r>
            <w:r w:rsidRPr="00E61D36">
              <w:rPr>
                <w:rFonts w:ascii="Times New Roman" w:hAnsi="Times New Roman"/>
                <w:sz w:val="28"/>
                <w:szCs w:val="28"/>
              </w:rPr>
              <w:t>»</w:t>
            </w:r>
            <w:r w:rsidR="009378D0" w:rsidRPr="00E61D36">
              <w:rPr>
                <w:rFonts w:ascii="Times New Roman" w:hAnsi="Times New Roman"/>
                <w:sz w:val="28"/>
                <w:szCs w:val="28"/>
              </w:rPr>
              <w:t xml:space="preserve"> __________ </w:t>
            </w:r>
            <w:r w:rsidR="00D96502" w:rsidRPr="00E61D36">
              <w:rPr>
                <w:rFonts w:ascii="Times New Roman" w:hAnsi="Times New Roman"/>
                <w:sz w:val="28"/>
                <w:szCs w:val="28"/>
              </w:rPr>
              <w:t>202</w:t>
            </w:r>
            <w:r w:rsidR="00F049FC">
              <w:rPr>
                <w:rFonts w:ascii="Times New Roman" w:hAnsi="Times New Roman"/>
                <w:sz w:val="28"/>
                <w:szCs w:val="28"/>
              </w:rPr>
              <w:t>6</w:t>
            </w:r>
            <w:r w:rsidR="00D96502" w:rsidRPr="00E61D36">
              <w:rPr>
                <w:rFonts w:ascii="Times New Roman" w:hAnsi="Times New Roman"/>
                <w:sz w:val="28"/>
                <w:szCs w:val="28"/>
              </w:rPr>
              <w:t xml:space="preserve"> г.</w:t>
            </w:r>
          </w:p>
        </w:tc>
      </w:tr>
    </w:tbl>
    <w:p w:rsidR="00D96502" w:rsidRDefault="00D96502" w:rsidP="00B12635">
      <w:pPr>
        <w:widowControl w:val="0"/>
        <w:pBdr>
          <w:right w:val="none" w:sz="4" w:space="2" w:color="000000"/>
        </w:pBdr>
        <w:ind w:firstLine="709"/>
        <w:contextualSpacing/>
        <w:jc w:val="both"/>
        <w:rPr>
          <w:rFonts w:ascii="Times New Roman" w:hAnsi="Times New Roman"/>
          <w:sz w:val="28"/>
          <w:szCs w:val="28"/>
        </w:rPr>
      </w:pPr>
    </w:p>
    <w:p w:rsidR="00D96502" w:rsidRDefault="001D7655" w:rsidP="003018E8">
      <w:pPr>
        <w:pStyle w:val="Default"/>
        <w:ind w:firstLine="709"/>
        <w:jc w:val="both"/>
        <w:rPr>
          <w:sz w:val="28"/>
          <w:szCs w:val="28"/>
        </w:rPr>
      </w:pPr>
      <w:r w:rsidRPr="001D7655">
        <w:rPr>
          <w:rFonts w:eastAsia="Times New Roman"/>
          <w:sz w:val="28"/>
          <w:szCs w:val="28"/>
          <w:lang w:val="lv-LV"/>
        </w:rPr>
        <w:t xml:space="preserve">Уральское таможенное управление от имени Российской Федерации в целях обеспечения государственных нужд, именуемое в дальнейшем «Заказчик», в лице исполняющего обязанности заместителя начальника Управления </w:t>
      </w:r>
      <w:r w:rsidR="00997D38">
        <w:rPr>
          <w:rFonts w:eastAsia="Times New Roman"/>
          <w:sz w:val="28"/>
          <w:szCs w:val="28"/>
        </w:rPr>
        <w:t>Спиридонова Дмитрия Николаевича</w:t>
      </w:r>
      <w:r w:rsidRPr="001D7655">
        <w:rPr>
          <w:rFonts w:eastAsia="Times New Roman"/>
          <w:sz w:val="28"/>
          <w:szCs w:val="28"/>
          <w:lang w:val="lv-LV"/>
        </w:rPr>
        <w:t>, действующего на основании доверенности от 2</w:t>
      </w:r>
      <w:r w:rsidRPr="001D7655">
        <w:rPr>
          <w:rFonts w:eastAsia="Times New Roman"/>
          <w:sz w:val="28"/>
          <w:szCs w:val="28"/>
        </w:rPr>
        <w:t>9</w:t>
      </w:r>
      <w:r w:rsidRPr="001D7655">
        <w:rPr>
          <w:rFonts w:eastAsia="Times New Roman"/>
          <w:sz w:val="28"/>
          <w:szCs w:val="28"/>
          <w:lang w:val="lv-LV"/>
        </w:rPr>
        <w:t xml:space="preserve"> декабря 202</w:t>
      </w:r>
      <w:r w:rsidRPr="001D7655">
        <w:rPr>
          <w:rFonts w:eastAsia="Times New Roman"/>
          <w:sz w:val="28"/>
          <w:szCs w:val="28"/>
        </w:rPr>
        <w:t>5</w:t>
      </w:r>
      <w:r w:rsidRPr="001D7655">
        <w:rPr>
          <w:rFonts w:eastAsia="Times New Roman"/>
          <w:sz w:val="28"/>
          <w:szCs w:val="28"/>
          <w:lang w:val="lv-LV"/>
        </w:rPr>
        <w:t xml:space="preserve"> г. № </w:t>
      </w:r>
      <w:r w:rsidRPr="001D7655">
        <w:rPr>
          <w:rFonts w:eastAsia="Times New Roman"/>
          <w:sz w:val="28"/>
          <w:szCs w:val="28"/>
        </w:rPr>
        <w:t>1</w:t>
      </w:r>
      <w:r w:rsidR="00997D38">
        <w:rPr>
          <w:rFonts w:eastAsia="Times New Roman"/>
          <w:sz w:val="28"/>
          <w:szCs w:val="28"/>
        </w:rPr>
        <w:t>14</w:t>
      </w:r>
      <w:r w:rsidR="001539CE" w:rsidRPr="005F167F">
        <w:rPr>
          <w:rFonts w:eastAsia="Times New Roman"/>
          <w:sz w:val="28"/>
          <w:szCs w:val="28"/>
        </w:rPr>
        <w:t xml:space="preserve">, с одной стороны, и _________________________, именуем___ в дальнейшем «Поставщик», в лице ______________________, </w:t>
      </w:r>
      <w:proofErr w:type="spellStart"/>
      <w:r w:rsidR="001539CE" w:rsidRPr="005F167F">
        <w:rPr>
          <w:rFonts w:eastAsia="Times New Roman"/>
          <w:sz w:val="28"/>
          <w:szCs w:val="28"/>
        </w:rPr>
        <w:t>действующ</w:t>
      </w:r>
      <w:proofErr w:type="spellEnd"/>
      <w:r w:rsidR="001539CE" w:rsidRPr="005F167F">
        <w:rPr>
          <w:rFonts w:eastAsia="Times New Roman"/>
          <w:sz w:val="28"/>
          <w:szCs w:val="28"/>
        </w:rPr>
        <w:t>___ на основании ________________, с другой стороны, в дальнейшем именуемые «Стороны», на основании пункта 4 части 1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r w:rsidR="001539CE">
        <w:rPr>
          <w:rFonts w:eastAsia="Times New Roman"/>
          <w:sz w:val="28"/>
          <w:szCs w:val="28"/>
        </w:rPr>
        <w:t>,</w:t>
      </w:r>
      <w:r w:rsidR="001539CE" w:rsidRPr="005F167F">
        <w:rPr>
          <w:rFonts w:eastAsia="Times New Roman"/>
          <w:sz w:val="28"/>
          <w:szCs w:val="28"/>
        </w:rPr>
        <w:t xml:space="preserve"> </w:t>
      </w:r>
      <w:r w:rsidR="00D96502">
        <w:rPr>
          <w:rFonts w:eastAsia="Times New Roman"/>
          <w:sz w:val="28"/>
          <w:szCs w:val="28"/>
        </w:rPr>
        <w:t>заключили настоящий государственный контракт (далее – контракт) на следующих условиях.</w:t>
      </w:r>
    </w:p>
    <w:p w:rsidR="00D96502" w:rsidRDefault="00D96502" w:rsidP="00B12635">
      <w:pPr>
        <w:widowControl w:val="0"/>
        <w:pBdr>
          <w:right w:val="none" w:sz="4" w:space="2" w:color="000000"/>
        </w:pBdr>
        <w:ind w:firstLine="709"/>
        <w:contextualSpacing/>
        <w:jc w:val="both"/>
        <w:rPr>
          <w:rFonts w:ascii="Times New Roman" w:eastAsia="Times New Roman" w:hAnsi="Times New Roman"/>
          <w:sz w:val="28"/>
          <w:szCs w:val="28"/>
        </w:rPr>
      </w:pPr>
    </w:p>
    <w:p w:rsidR="00D96502" w:rsidRDefault="00A676E7" w:rsidP="001653E6">
      <w:pPr>
        <w:pStyle w:val="a3"/>
        <w:widowControl w:val="0"/>
        <w:numPr>
          <w:ilvl w:val="0"/>
          <w:numId w:val="3"/>
        </w:numPr>
        <w:pBdr>
          <w:right w:val="none" w:sz="4" w:space="2" w:color="000000"/>
        </w:pBdr>
        <w:jc w:val="center"/>
        <w:rPr>
          <w:rFonts w:ascii="Times New Roman" w:eastAsia="Times New Roman" w:hAnsi="Times New Roman"/>
          <w:bCs/>
          <w:sz w:val="28"/>
          <w:szCs w:val="28"/>
        </w:rPr>
      </w:pPr>
      <w:r w:rsidRPr="007E037C">
        <w:rPr>
          <w:rFonts w:ascii="Times New Roman" w:eastAsia="Times New Roman" w:hAnsi="Times New Roman"/>
          <w:bCs/>
          <w:sz w:val="28"/>
          <w:szCs w:val="28"/>
        </w:rPr>
        <w:t>Предмет контракта</w:t>
      </w:r>
    </w:p>
    <w:p w:rsidR="00D96502" w:rsidRPr="007E037C" w:rsidRDefault="00D96502" w:rsidP="00B12635">
      <w:pPr>
        <w:widowControl w:val="0"/>
        <w:pBdr>
          <w:right w:val="none" w:sz="4" w:space="2" w:color="000000"/>
        </w:pBdr>
        <w:ind w:firstLine="709"/>
        <w:contextualSpacing/>
        <w:jc w:val="both"/>
        <w:rPr>
          <w:rFonts w:ascii="Times New Roman" w:eastAsia="Times New Roman" w:hAnsi="Times New Roman"/>
          <w:sz w:val="28"/>
          <w:szCs w:val="28"/>
          <w:lang w:eastAsia="ru-RU"/>
        </w:rPr>
      </w:pPr>
      <w:r w:rsidRPr="007E037C">
        <w:rPr>
          <w:rFonts w:ascii="Times New Roman" w:eastAsia="Times New Roman" w:hAnsi="Times New Roman"/>
          <w:sz w:val="28"/>
          <w:szCs w:val="28"/>
          <w:lang w:eastAsia="ru-RU"/>
        </w:rPr>
        <w:t xml:space="preserve">Поставщик обязуется поставить Заказчику </w:t>
      </w:r>
      <w:r w:rsidR="00997D38" w:rsidRPr="00997D38">
        <w:rPr>
          <w:rFonts w:ascii="Times New Roman" w:hAnsi="Times New Roman"/>
          <w:sz w:val="28"/>
          <w:szCs w:val="28"/>
        </w:rPr>
        <w:t>сухо</w:t>
      </w:r>
      <w:r w:rsidR="00997D38">
        <w:rPr>
          <w:rFonts w:ascii="Times New Roman" w:hAnsi="Times New Roman"/>
          <w:sz w:val="28"/>
          <w:szCs w:val="28"/>
        </w:rPr>
        <w:t>й</w:t>
      </w:r>
      <w:r w:rsidR="00997D38" w:rsidRPr="00997D38">
        <w:rPr>
          <w:rFonts w:ascii="Times New Roman" w:hAnsi="Times New Roman"/>
          <w:sz w:val="28"/>
          <w:szCs w:val="28"/>
        </w:rPr>
        <w:t xml:space="preserve"> полнорационн</w:t>
      </w:r>
      <w:r w:rsidR="00997D38">
        <w:rPr>
          <w:rFonts w:ascii="Times New Roman" w:hAnsi="Times New Roman"/>
          <w:sz w:val="28"/>
          <w:szCs w:val="28"/>
        </w:rPr>
        <w:t>ый</w:t>
      </w:r>
      <w:r w:rsidR="00997D38" w:rsidRPr="00997D38">
        <w:rPr>
          <w:rFonts w:ascii="Times New Roman" w:hAnsi="Times New Roman"/>
          <w:sz w:val="28"/>
          <w:szCs w:val="28"/>
        </w:rPr>
        <w:t xml:space="preserve"> корм для взрослых собак средних пород PRO PLAN </w:t>
      </w:r>
      <w:r w:rsidRPr="007E037C">
        <w:rPr>
          <w:rFonts w:ascii="Times New Roman" w:eastAsia="Times New Roman" w:hAnsi="Times New Roman"/>
          <w:sz w:val="28"/>
          <w:szCs w:val="28"/>
          <w:lang w:eastAsia="ru-RU"/>
        </w:rPr>
        <w:t>(далее – товар)</w:t>
      </w:r>
      <w:r w:rsidR="00B41BF8" w:rsidRPr="007E037C">
        <w:rPr>
          <w:rFonts w:ascii="Times New Roman" w:eastAsia="Times New Roman" w:hAnsi="Times New Roman"/>
          <w:sz w:val="28"/>
          <w:szCs w:val="28"/>
          <w:lang w:eastAsia="ru-RU"/>
        </w:rPr>
        <w:t xml:space="preserve"> </w:t>
      </w:r>
      <w:r w:rsidRPr="007E037C">
        <w:rPr>
          <w:rFonts w:ascii="Times New Roman" w:eastAsia="Times New Roman" w:hAnsi="Times New Roman"/>
          <w:sz w:val="28"/>
          <w:szCs w:val="28"/>
          <w:lang w:eastAsia="ru-RU"/>
        </w:rPr>
        <w:t>в соответствии</w:t>
      </w:r>
      <w:r w:rsidR="00732924" w:rsidRPr="007E037C">
        <w:rPr>
          <w:rFonts w:ascii="Times New Roman" w:eastAsia="Times New Roman" w:hAnsi="Times New Roman"/>
          <w:sz w:val="28"/>
          <w:szCs w:val="28"/>
          <w:lang w:eastAsia="ru-RU"/>
        </w:rPr>
        <w:t xml:space="preserve"> </w:t>
      </w:r>
      <w:r w:rsidRPr="007E037C">
        <w:rPr>
          <w:rFonts w:ascii="Times New Roman" w:eastAsia="Times New Roman" w:hAnsi="Times New Roman"/>
          <w:sz w:val="28"/>
          <w:szCs w:val="28"/>
          <w:lang w:eastAsia="ru-RU"/>
        </w:rPr>
        <w:t>с описанием объекта закупки (приложение</w:t>
      </w:r>
      <w:r w:rsidR="00434D26" w:rsidRPr="007E037C">
        <w:rPr>
          <w:rFonts w:ascii="Times New Roman" w:eastAsia="Times New Roman" w:hAnsi="Times New Roman"/>
          <w:sz w:val="28"/>
          <w:szCs w:val="28"/>
          <w:lang w:eastAsia="ru-RU"/>
        </w:rPr>
        <w:t xml:space="preserve"> </w:t>
      </w:r>
      <w:r w:rsidRPr="007E037C">
        <w:rPr>
          <w:rFonts w:ascii="Times New Roman" w:eastAsia="Times New Roman" w:hAnsi="Times New Roman"/>
          <w:sz w:val="28"/>
          <w:szCs w:val="28"/>
          <w:lang w:eastAsia="ru-RU"/>
        </w:rPr>
        <w:t>к настоящему контракту)</w:t>
      </w:r>
      <w:r w:rsidR="00AA3877" w:rsidRPr="007E037C">
        <w:rPr>
          <w:rFonts w:ascii="Times New Roman" w:eastAsia="Times New Roman" w:hAnsi="Times New Roman"/>
          <w:sz w:val="28"/>
          <w:szCs w:val="28"/>
          <w:lang w:eastAsia="ru-RU"/>
        </w:rPr>
        <w:t xml:space="preserve"> </w:t>
      </w:r>
      <w:r w:rsidRPr="007E037C">
        <w:rPr>
          <w:rFonts w:ascii="Times New Roman" w:eastAsia="Times New Roman" w:hAnsi="Times New Roman"/>
          <w:sz w:val="28"/>
          <w:szCs w:val="28"/>
          <w:lang w:eastAsia="ru-RU"/>
        </w:rPr>
        <w:t>и спецификацией, а Заказчик обязуется принять</w:t>
      </w:r>
      <w:r w:rsidR="00B12635" w:rsidRPr="007E037C">
        <w:rPr>
          <w:rFonts w:ascii="Times New Roman" w:eastAsia="Times New Roman" w:hAnsi="Times New Roman"/>
          <w:sz w:val="28"/>
          <w:szCs w:val="28"/>
          <w:lang w:eastAsia="ru-RU"/>
        </w:rPr>
        <w:t xml:space="preserve"> </w:t>
      </w:r>
      <w:r w:rsidRPr="007E037C">
        <w:rPr>
          <w:rFonts w:ascii="Times New Roman" w:eastAsia="Times New Roman" w:hAnsi="Times New Roman"/>
          <w:sz w:val="28"/>
          <w:szCs w:val="28"/>
          <w:lang w:eastAsia="ru-RU"/>
        </w:rPr>
        <w:t>и оплатить товар в соответствии с условиями настоящего контракта.</w:t>
      </w:r>
    </w:p>
    <w:p w:rsidR="00A676E7" w:rsidRPr="007E037C" w:rsidRDefault="00A676E7" w:rsidP="00B12635">
      <w:pPr>
        <w:widowControl w:val="0"/>
        <w:pBdr>
          <w:right w:val="none" w:sz="4" w:space="2" w:color="000000"/>
        </w:pBdr>
        <w:ind w:firstLine="709"/>
        <w:contextualSpacing/>
        <w:jc w:val="both"/>
        <w:rPr>
          <w:rFonts w:ascii="Times New Roman" w:eastAsia="Times New Roman" w:hAnsi="Times New Roman"/>
          <w:sz w:val="28"/>
          <w:szCs w:val="28"/>
          <w:highlight w:val="yellow"/>
          <w:lang w:eastAsia="ru-RU"/>
        </w:rPr>
      </w:pPr>
    </w:p>
    <w:p w:rsidR="00D96502" w:rsidRDefault="0056481A" w:rsidP="001653E6">
      <w:pPr>
        <w:pStyle w:val="a3"/>
        <w:widowControl w:val="0"/>
        <w:numPr>
          <w:ilvl w:val="0"/>
          <w:numId w:val="3"/>
        </w:numPr>
        <w:pBdr>
          <w:right w:val="none" w:sz="4" w:space="2" w:color="000000"/>
        </w:pBdr>
        <w:jc w:val="center"/>
        <w:rPr>
          <w:rFonts w:ascii="Times New Roman" w:hAnsi="Times New Roman"/>
          <w:sz w:val="28"/>
          <w:szCs w:val="28"/>
        </w:rPr>
      </w:pPr>
      <w:r w:rsidRPr="00F95F39">
        <w:rPr>
          <w:rFonts w:ascii="Times New Roman" w:hAnsi="Times New Roman"/>
          <w:sz w:val="28"/>
          <w:szCs w:val="28"/>
        </w:rPr>
        <w:t xml:space="preserve">Цена </w:t>
      </w:r>
      <w:r w:rsidR="00A676E7" w:rsidRPr="00F95F39">
        <w:rPr>
          <w:rFonts w:ascii="Times New Roman" w:hAnsi="Times New Roman"/>
          <w:sz w:val="28"/>
          <w:szCs w:val="28"/>
        </w:rPr>
        <w:t>К</w:t>
      </w:r>
      <w:r w:rsidRPr="00F95F39">
        <w:rPr>
          <w:rFonts w:ascii="Times New Roman" w:hAnsi="Times New Roman"/>
          <w:sz w:val="28"/>
          <w:szCs w:val="28"/>
        </w:rPr>
        <w:t>онтракта</w:t>
      </w:r>
    </w:p>
    <w:p w:rsidR="009378D0" w:rsidRPr="00FE7481" w:rsidRDefault="00D96502" w:rsidP="00B12635">
      <w:pPr>
        <w:widowControl w:val="0"/>
        <w:pBdr>
          <w:right w:val="none" w:sz="4" w:space="2" w:color="000000"/>
        </w:pBdr>
        <w:ind w:firstLine="709"/>
        <w:jc w:val="both"/>
        <w:rPr>
          <w:rFonts w:ascii="Times New Roman" w:hAnsi="Times New Roman"/>
          <w:i/>
          <w:color w:val="FF0000"/>
          <w:sz w:val="28"/>
          <w:szCs w:val="28"/>
        </w:rPr>
      </w:pPr>
      <w:r w:rsidRPr="00FE7481">
        <w:rPr>
          <w:rFonts w:ascii="Times New Roman" w:hAnsi="Times New Roman"/>
          <w:sz w:val="28"/>
          <w:szCs w:val="28"/>
        </w:rPr>
        <w:t xml:space="preserve">Цена </w:t>
      </w:r>
      <w:r w:rsidR="00A676E7" w:rsidRPr="00FE7481">
        <w:rPr>
          <w:rFonts w:ascii="Times New Roman" w:eastAsia="Times New Roman" w:hAnsi="Times New Roman"/>
          <w:sz w:val="28"/>
          <w:szCs w:val="28"/>
          <w:lang w:eastAsia="ru-RU"/>
        </w:rPr>
        <w:t>К</w:t>
      </w:r>
      <w:r w:rsidRPr="00FE7481">
        <w:rPr>
          <w:rFonts w:ascii="Times New Roman" w:eastAsia="Times New Roman" w:hAnsi="Times New Roman"/>
          <w:sz w:val="28"/>
          <w:szCs w:val="28"/>
          <w:lang w:eastAsia="ru-RU"/>
        </w:rPr>
        <w:t xml:space="preserve">онтракта составляет </w:t>
      </w:r>
      <w:r w:rsidR="00997D38" w:rsidRPr="00997D38">
        <w:rPr>
          <w:rFonts w:ascii="Times New Roman" w:eastAsia="Times New Roman" w:hAnsi="Times New Roman"/>
          <w:color w:val="FF0000"/>
          <w:sz w:val="28"/>
          <w:szCs w:val="28"/>
          <w:lang w:eastAsia="ru-RU"/>
        </w:rPr>
        <w:t>598 968,36</w:t>
      </w:r>
      <w:r w:rsidR="00444BB4" w:rsidRPr="00FE7481">
        <w:rPr>
          <w:rFonts w:ascii="Times New Roman" w:eastAsia="Times New Roman" w:hAnsi="Times New Roman"/>
          <w:color w:val="FF0000"/>
          <w:sz w:val="28"/>
          <w:szCs w:val="28"/>
          <w:lang w:eastAsia="ru-RU"/>
        </w:rPr>
        <w:t xml:space="preserve"> </w:t>
      </w:r>
      <w:r w:rsidR="009378D0" w:rsidRPr="00FE7481">
        <w:rPr>
          <w:rFonts w:ascii="Times New Roman" w:eastAsia="Times New Roman" w:hAnsi="Times New Roman"/>
          <w:sz w:val="28"/>
          <w:szCs w:val="28"/>
          <w:lang w:eastAsia="ru-RU"/>
        </w:rPr>
        <w:t xml:space="preserve">руб. </w:t>
      </w:r>
      <w:r w:rsidRPr="00FE7481">
        <w:rPr>
          <w:rFonts w:ascii="Times New Roman" w:eastAsia="Times New Roman" w:hAnsi="Times New Roman"/>
          <w:color w:val="FF0000"/>
          <w:sz w:val="28"/>
          <w:szCs w:val="28"/>
          <w:lang w:eastAsia="ru-RU"/>
        </w:rPr>
        <w:t>(</w:t>
      </w:r>
      <w:r w:rsidR="00997D38">
        <w:rPr>
          <w:rFonts w:ascii="Times New Roman" w:eastAsia="Times New Roman" w:hAnsi="Times New Roman"/>
          <w:color w:val="FF0000"/>
          <w:sz w:val="28"/>
          <w:szCs w:val="28"/>
          <w:lang w:eastAsia="ru-RU"/>
        </w:rPr>
        <w:t>Пятьсот девяносто восемь</w:t>
      </w:r>
      <w:r w:rsidR="00F049FC">
        <w:rPr>
          <w:rFonts w:ascii="Times New Roman" w:eastAsia="Times New Roman" w:hAnsi="Times New Roman"/>
          <w:color w:val="FF0000"/>
          <w:sz w:val="28"/>
          <w:szCs w:val="28"/>
          <w:lang w:eastAsia="ru-RU"/>
        </w:rPr>
        <w:t xml:space="preserve"> </w:t>
      </w:r>
      <w:r w:rsidR="009E7E6C">
        <w:rPr>
          <w:rFonts w:ascii="Times New Roman" w:eastAsia="Times New Roman" w:hAnsi="Times New Roman"/>
          <w:color w:val="FF0000"/>
          <w:sz w:val="28"/>
          <w:szCs w:val="28"/>
          <w:lang w:eastAsia="ru-RU"/>
        </w:rPr>
        <w:t>тысяч</w:t>
      </w:r>
      <w:r w:rsidR="00FA51C1">
        <w:rPr>
          <w:rFonts w:ascii="Times New Roman" w:eastAsia="Times New Roman" w:hAnsi="Times New Roman"/>
          <w:color w:val="FF0000"/>
          <w:sz w:val="28"/>
          <w:szCs w:val="28"/>
          <w:lang w:eastAsia="ru-RU"/>
        </w:rPr>
        <w:t xml:space="preserve"> </w:t>
      </w:r>
      <w:r w:rsidR="00997D38">
        <w:rPr>
          <w:rFonts w:ascii="Times New Roman" w:eastAsia="Times New Roman" w:hAnsi="Times New Roman"/>
          <w:color w:val="FF0000"/>
          <w:sz w:val="28"/>
          <w:szCs w:val="28"/>
          <w:lang w:eastAsia="ru-RU"/>
        </w:rPr>
        <w:t>девятьсот шестьдесят восемь</w:t>
      </w:r>
      <w:r w:rsidR="00F049FC">
        <w:rPr>
          <w:rFonts w:ascii="Times New Roman" w:eastAsia="Times New Roman" w:hAnsi="Times New Roman"/>
          <w:color w:val="FF0000"/>
          <w:sz w:val="28"/>
          <w:szCs w:val="28"/>
          <w:lang w:eastAsia="ru-RU"/>
        </w:rPr>
        <w:t xml:space="preserve"> </w:t>
      </w:r>
      <w:r w:rsidR="000946F9" w:rsidRPr="00FE7481">
        <w:rPr>
          <w:rFonts w:ascii="Times New Roman" w:eastAsia="Times New Roman" w:hAnsi="Times New Roman"/>
          <w:color w:val="FF0000"/>
          <w:sz w:val="28"/>
          <w:szCs w:val="28"/>
          <w:lang w:eastAsia="ru-RU"/>
        </w:rPr>
        <w:t>ру</w:t>
      </w:r>
      <w:r w:rsidR="00444BB4" w:rsidRPr="00FE7481">
        <w:rPr>
          <w:rFonts w:ascii="Times New Roman" w:eastAsia="Times New Roman" w:hAnsi="Times New Roman"/>
          <w:color w:val="FF0000"/>
          <w:sz w:val="28"/>
          <w:szCs w:val="28"/>
          <w:lang w:eastAsia="ru-RU"/>
        </w:rPr>
        <w:t>блей</w:t>
      </w:r>
      <w:r w:rsidR="0057212C" w:rsidRPr="00FE7481">
        <w:rPr>
          <w:rFonts w:ascii="Times New Roman" w:eastAsia="Times New Roman" w:hAnsi="Times New Roman"/>
          <w:color w:val="FF0000"/>
          <w:sz w:val="28"/>
          <w:szCs w:val="28"/>
          <w:lang w:eastAsia="ru-RU"/>
        </w:rPr>
        <w:t xml:space="preserve"> </w:t>
      </w:r>
      <w:r w:rsidR="00997D38">
        <w:rPr>
          <w:rFonts w:ascii="Times New Roman" w:eastAsia="Times New Roman" w:hAnsi="Times New Roman"/>
          <w:color w:val="FF0000"/>
          <w:sz w:val="28"/>
          <w:szCs w:val="28"/>
          <w:lang w:eastAsia="ru-RU"/>
        </w:rPr>
        <w:t>36</w:t>
      </w:r>
      <w:r w:rsidRPr="00FE7481">
        <w:rPr>
          <w:rFonts w:ascii="Times New Roman" w:eastAsia="Times New Roman" w:hAnsi="Times New Roman"/>
          <w:color w:val="FF0000"/>
          <w:sz w:val="28"/>
          <w:szCs w:val="28"/>
          <w:lang w:eastAsia="ru-RU"/>
        </w:rPr>
        <w:t xml:space="preserve"> копе</w:t>
      </w:r>
      <w:r w:rsidR="00444BB4" w:rsidRPr="00FE7481">
        <w:rPr>
          <w:rFonts w:ascii="Times New Roman" w:eastAsia="Times New Roman" w:hAnsi="Times New Roman"/>
          <w:color w:val="FF0000"/>
          <w:sz w:val="28"/>
          <w:szCs w:val="28"/>
          <w:lang w:eastAsia="ru-RU"/>
        </w:rPr>
        <w:t>ек</w:t>
      </w:r>
      <w:r w:rsidRPr="00FE7481">
        <w:rPr>
          <w:rFonts w:ascii="Times New Roman" w:eastAsia="Times New Roman" w:hAnsi="Times New Roman"/>
          <w:sz w:val="28"/>
          <w:szCs w:val="28"/>
          <w:lang w:eastAsia="ru-RU"/>
        </w:rPr>
        <w:t>),</w:t>
      </w:r>
      <w:r w:rsidR="00040F73" w:rsidRPr="00FE7481">
        <w:rPr>
          <w:rFonts w:ascii="Times New Roman" w:eastAsia="Times New Roman" w:hAnsi="Times New Roman"/>
          <w:sz w:val="28"/>
          <w:szCs w:val="28"/>
          <w:lang w:eastAsia="ru-RU"/>
        </w:rPr>
        <w:t xml:space="preserve"> </w:t>
      </w:r>
      <w:r w:rsidR="009378D0" w:rsidRPr="00FE7481">
        <w:rPr>
          <w:rFonts w:ascii="Times New Roman" w:eastAsia="Times New Roman" w:hAnsi="Times New Roman"/>
          <w:sz w:val="28"/>
          <w:szCs w:val="28"/>
          <w:lang w:eastAsia="ru-RU"/>
        </w:rPr>
        <w:t xml:space="preserve">в том числе НДС </w:t>
      </w:r>
      <w:r w:rsidR="009378D0" w:rsidRPr="00FE7481">
        <w:rPr>
          <w:rFonts w:ascii="Times New Roman" w:eastAsia="Times New Roman" w:hAnsi="Times New Roman"/>
          <w:color w:val="FF0000"/>
          <w:sz w:val="28"/>
          <w:szCs w:val="28"/>
          <w:lang w:eastAsia="ru-RU"/>
        </w:rPr>
        <w:t>2</w:t>
      </w:r>
      <w:r w:rsidR="00F049FC">
        <w:rPr>
          <w:rFonts w:ascii="Times New Roman" w:eastAsia="Times New Roman" w:hAnsi="Times New Roman"/>
          <w:color w:val="FF0000"/>
          <w:sz w:val="28"/>
          <w:szCs w:val="28"/>
          <w:lang w:eastAsia="ru-RU"/>
        </w:rPr>
        <w:t>2</w:t>
      </w:r>
      <w:r w:rsidR="009378D0" w:rsidRPr="00FE7481">
        <w:rPr>
          <w:rFonts w:ascii="Times New Roman" w:eastAsia="Times New Roman" w:hAnsi="Times New Roman"/>
          <w:sz w:val="28"/>
          <w:szCs w:val="28"/>
          <w:lang w:eastAsia="ru-RU"/>
        </w:rPr>
        <w:t>%, что составляет</w:t>
      </w:r>
      <w:r w:rsidR="00A676E7" w:rsidRPr="00FE7481">
        <w:rPr>
          <w:rFonts w:ascii="Times New Roman" w:eastAsia="Times New Roman" w:hAnsi="Times New Roman"/>
          <w:sz w:val="28"/>
          <w:szCs w:val="28"/>
          <w:lang w:eastAsia="ru-RU"/>
        </w:rPr>
        <w:t xml:space="preserve"> </w:t>
      </w:r>
      <w:r w:rsidR="00997D38">
        <w:rPr>
          <w:rFonts w:ascii="Times New Roman" w:eastAsia="Times New Roman" w:hAnsi="Times New Roman"/>
          <w:color w:val="FF0000"/>
          <w:sz w:val="28"/>
          <w:szCs w:val="28"/>
          <w:lang w:eastAsia="ru-RU"/>
        </w:rPr>
        <w:t>108 010,69</w:t>
      </w:r>
      <w:r w:rsidR="001A0570" w:rsidRPr="009E7E6C">
        <w:rPr>
          <w:rFonts w:ascii="Times New Roman" w:eastAsia="Times New Roman" w:hAnsi="Times New Roman"/>
          <w:color w:val="FF0000"/>
          <w:sz w:val="28"/>
          <w:szCs w:val="28"/>
          <w:lang w:eastAsia="ru-RU"/>
        </w:rPr>
        <w:t xml:space="preserve"> </w:t>
      </w:r>
      <w:r w:rsidR="00273786" w:rsidRPr="00FE7481">
        <w:rPr>
          <w:rFonts w:ascii="Times New Roman" w:eastAsia="Times New Roman" w:hAnsi="Times New Roman"/>
          <w:sz w:val="28"/>
          <w:szCs w:val="28"/>
          <w:lang w:eastAsia="ru-RU"/>
        </w:rPr>
        <w:t>р</w:t>
      </w:r>
      <w:r w:rsidR="009378D0" w:rsidRPr="00FE7481">
        <w:rPr>
          <w:rFonts w:ascii="Times New Roman" w:eastAsia="Times New Roman" w:hAnsi="Times New Roman"/>
          <w:sz w:val="28"/>
          <w:szCs w:val="28"/>
          <w:lang w:eastAsia="ru-RU"/>
        </w:rPr>
        <w:t xml:space="preserve">уб. </w:t>
      </w:r>
      <w:r w:rsidR="009378D0" w:rsidRPr="00FE7481">
        <w:rPr>
          <w:rFonts w:ascii="Times New Roman" w:eastAsia="Times New Roman" w:hAnsi="Times New Roman"/>
          <w:color w:val="FF0000"/>
          <w:sz w:val="28"/>
          <w:szCs w:val="28"/>
          <w:lang w:eastAsia="ru-RU"/>
        </w:rPr>
        <w:t>(</w:t>
      </w:r>
      <w:r w:rsidR="00997D38">
        <w:rPr>
          <w:rFonts w:ascii="Times New Roman" w:eastAsia="Times New Roman" w:hAnsi="Times New Roman"/>
          <w:color w:val="FF0000"/>
          <w:sz w:val="28"/>
          <w:szCs w:val="28"/>
          <w:lang w:eastAsia="ru-RU"/>
        </w:rPr>
        <w:t>Сто восемь тысяч десять</w:t>
      </w:r>
      <w:r w:rsidR="00FA51C1">
        <w:rPr>
          <w:rFonts w:ascii="Times New Roman" w:eastAsia="Times New Roman" w:hAnsi="Times New Roman"/>
          <w:color w:val="FF0000"/>
          <w:sz w:val="28"/>
          <w:szCs w:val="28"/>
          <w:lang w:eastAsia="ru-RU"/>
        </w:rPr>
        <w:t xml:space="preserve"> </w:t>
      </w:r>
      <w:r w:rsidR="00F049FC">
        <w:rPr>
          <w:rFonts w:ascii="Times New Roman" w:eastAsia="Times New Roman" w:hAnsi="Times New Roman"/>
          <w:color w:val="FF0000"/>
          <w:sz w:val="28"/>
          <w:szCs w:val="28"/>
          <w:lang w:eastAsia="ru-RU"/>
        </w:rPr>
        <w:t>рубл</w:t>
      </w:r>
      <w:r w:rsidR="00997D38">
        <w:rPr>
          <w:rFonts w:ascii="Times New Roman" w:eastAsia="Times New Roman" w:hAnsi="Times New Roman"/>
          <w:color w:val="FF0000"/>
          <w:sz w:val="28"/>
          <w:szCs w:val="28"/>
          <w:lang w:eastAsia="ru-RU"/>
        </w:rPr>
        <w:t>ей</w:t>
      </w:r>
      <w:r w:rsidR="00F049FC">
        <w:rPr>
          <w:rFonts w:ascii="Times New Roman" w:eastAsia="Times New Roman" w:hAnsi="Times New Roman"/>
          <w:color w:val="FF0000"/>
          <w:sz w:val="28"/>
          <w:szCs w:val="28"/>
          <w:lang w:eastAsia="ru-RU"/>
        </w:rPr>
        <w:t xml:space="preserve"> </w:t>
      </w:r>
      <w:r w:rsidR="00FA51C1">
        <w:rPr>
          <w:rFonts w:ascii="Times New Roman" w:eastAsia="Times New Roman" w:hAnsi="Times New Roman"/>
          <w:color w:val="FF0000"/>
          <w:sz w:val="28"/>
          <w:szCs w:val="28"/>
          <w:lang w:eastAsia="ru-RU"/>
        </w:rPr>
        <w:t>31</w:t>
      </w:r>
      <w:r w:rsidR="002C0F32" w:rsidRPr="00FE7481">
        <w:rPr>
          <w:rFonts w:ascii="Times New Roman" w:eastAsia="Times New Roman" w:hAnsi="Times New Roman"/>
          <w:color w:val="FF0000"/>
          <w:sz w:val="28"/>
          <w:szCs w:val="28"/>
          <w:lang w:eastAsia="ru-RU"/>
        </w:rPr>
        <w:t xml:space="preserve"> </w:t>
      </w:r>
      <w:r w:rsidR="009378D0" w:rsidRPr="00FE7481">
        <w:rPr>
          <w:rFonts w:ascii="Times New Roman" w:eastAsia="Times New Roman" w:hAnsi="Times New Roman"/>
          <w:color w:val="FF0000"/>
          <w:sz w:val="28"/>
          <w:szCs w:val="28"/>
          <w:lang w:eastAsia="ru-RU"/>
        </w:rPr>
        <w:t>копе</w:t>
      </w:r>
      <w:r w:rsidR="00FE7481" w:rsidRPr="00FE7481">
        <w:rPr>
          <w:rFonts w:ascii="Times New Roman" w:eastAsia="Times New Roman" w:hAnsi="Times New Roman"/>
          <w:color w:val="FF0000"/>
          <w:sz w:val="28"/>
          <w:szCs w:val="28"/>
          <w:lang w:eastAsia="ru-RU"/>
        </w:rPr>
        <w:t>йк</w:t>
      </w:r>
      <w:r w:rsidR="00FA51C1">
        <w:rPr>
          <w:rFonts w:ascii="Times New Roman" w:eastAsia="Times New Roman" w:hAnsi="Times New Roman"/>
          <w:color w:val="FF0000"/>
          <w:sz w:val="28"/>
          <w:szCs w:val="28"/>
          <w:lang w:eastAsia="ru-RU"/>
        </w:rPr>
        <w:t>а</w:t>
      </w:r>
      <w:r w:rsidR="009378D0" w:rsidRPr="00FE7481">
        <w:rPr>
          <w:rFonts w:ascii="Times New Roman" w:eastAsia="Times New Roman" w:hAnsi="Times New Roman"/>
          <w:sz w:val="28"/>
          <w:szCs w:val="28"/>
          <w:lang w:eastAsia="ru-RU"/>
        </w:rPr>
        <w:t>)</w:t>
      </w:r>
      <w:r w:rsidR="000946F9" w:rsidRPr="00FE7481">
        <w:rPr>
          <w:rStyle w:val="a7"/>
          <w:rFonts w:ascii="Times New Roman" w:eastAsia="Times New Roman" w:hAnsi="Times New Roman"/>
          <w:sz w:val="28"/>
          <w:szCs w:val="28"/>
          <w:lang w:eastAsia="ru-RU"/>
        </w:rPr>
        <w:footnoteReference w:id="1"/>
      </w:r>
      <w:r w:rsidR="009378D0" w:rsidRPr="00FE7481">
        <w:rPr>
          <w:rFonts w:ascii="Times New Roman" w:hAnsi="Times New Roman"/>
          <w:i/>
          <w:color w:val="FF0000"/>
          <w:sz w:val="28"/>
          <w:szCs w:val="28"/>
        </w:rPr>
        <w:t>.</w:t>
      </w:r>
    </w:p>
    <w:p w:rsidR="002B0572" w:rsidRPr="00FE7481" w:rsidRDefault="002B0572" w:rsidP="001653E6">
      <w:pPr>
        <w:widowControl w:val="0"/>
        <w:pBdr>
          <w:right w:val="none" w:sz="4" w:space="2" w:color="000000"/>
        </w:pBdr>
        <w:ind w:firstLine="709"/>
        <w:contextualSpacing/>
        <w:jc w:val="both"/>
        <w:rPr>
          <w:rFonts w:ascii="Times New Roman" w:hAnsi="Times New Roman"/>
          <w:sz w:val="28"/>
          <w:szCs w:val="28"/>
        </w:rPr>
      </w:pPr>
    </w:p>
    <w:p w:rsidR="002B0572" w:rsidRPr="00FE7481" w:rsidRDefault="002B0572" w:rsidP="001653E6">
      <w:pPr>
        <w:pStyle w:val="a3"/>
        <w:widowControl w:val="0"/>
        <w:numPr>
          <w:ilvl w:val="0"/>
          <w:numId w:val="3"/>
        </w:numPr>
        <w:pBdr>
          <w:right w:val="none" w:sz="4" w:space="2" w:color="000000"/>
        </w:pBdr>
        <w:jc w:val="center"/>
        <w:rPr>
          <w:rFonts w:ascii="Times New Roman" w:eastAsia="Times New Roman" w:hAnsi="Times New Roman"/>
          <w:sz w:val="28"/>
          <w:szCs w:val="28"/>
          <w:lang w:eastAsia="ru-RU"/>
        </w:rPr>
      </w:pPr>
      <w:r w:rsidRPr="00FE7481">
        <w:rPr>
          <w:rFonts w:ascii="Times New Roman" w:eastAsia="Times New Roman" w:hAnsi="Times New Roman"/>
          <w:sz w:val="28"/>
          <w:szCs w:val="28"/>
          <w:lang w:eastAsia="ru-RU"/>
        </w:rPr>
        <w:t>Спецификация</w:t>
      </w:r>
    </w:p>
    <w:tbl>
      <w:tblPr>
        <w:tblW w:w="4981" w:type="pct"/>
        <w:jc w:val="center"/>
        <w:tblInd w:w="-1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643"/>
        <w:gridCol w:w="2984"/>
        <w:gridCol w:w="712"/>
        <w:gridCol w:w="1002"/>
        <w:gridCol w:w="1670"/>
        <w:gridCol w:w="1628"/>
        <w:gridCol w:w="1300"/>
      </w:tblGrid>
      <w:tr w:rsidR="00FA51C1" w:rsidRPr="00FE7481" w:rsidTr="00FA51C1">
        <w:trPr>
          <w:trHeight w:val="20"/>
          <w:jc w:val="center"/>
        </w:trPr>
        <w:tc>
          <w:tcPr>
            <w:tcW w:w="323" w:type="pct"/>
            <w:tcBorders>
              <w:top w:val="single" w:sz="4" w:space="0" w:color="auto"/>
              <w:left w:val="single" w:sz="4" w:space="0" w:color="auto"/>
              <w:bottom w:val="single" w:sz="4" w:space="0" w:color="auto"/>
              <w:right w:val="single" w:sz="4" w:space="0" w:color="auto"/>
            </w:tcBorders>
            <w:vAlign w:val="center"/>
          </w:tcPr>
          <w:p w:rsidR="00FA51C1" w:rsidRPr="00997D38" w:rsidRDefault="00FA51C1" w:rsidP="00997D38">
            <w:pPr>
              <w:widowControl w:val="0"/>
              <w:contextualSpacing/>
              <w:jc w:val="center"/>
              <w:rPr>
                <w:rFonts w:ascii="Times New Roman" w:eastAsia="Times New Roman" w:hAnsi="Times New Roman"/>
                <w:color w:val="000000"/>
                <w:sz w:val="20"/>
                <w:szCs w:val="20"/>
                <w:lang w:eastAsia="ru-RU"/>
              </w:rPr>
            </w:pPr>
            <w:r w:rsidRPr="00997D38">
              <w:rPr>
                <w:rFonts w:ascii="Times New Roman" w:eastAsia="Times New Roman" w:hAnsi="Times New Roman"/>
                <w:color w:val="000000"/>
                <w:sz w:val="20"/>
                <w:szCs w:val="20"/>
                <w:lang w:eastAsia="ru-RU"/>
              </w:rPr>
              <w:t xml:space="preserve">№№ </w:t>
            </w:r>
            <w:proofErr w:type="spellStart"/>
            <w:r w:rsidRPr="00997D38">
              <w:rPr>
                <w:rFonts w:ascii="Times New Roman" w:eastAsia="Times New Roman" w:hAnsi="Times New Roman"/>
                <w:color w:val="000000"/>
                <w:sz w:val="20"/>
                <w:szCs w:val="20"/>
                <w:lang w:eastAsia="ru-RU"/>
              </w:rPr>
              <w:t>п.п</w:t>
            </w:r>
            <w:proofErr w:type="spellEnd"/>
            <w:r w:rsidRPr="00997D38">
              <w:rPr>
                <w:rFonts w:ascii="Times New Roman" w:eastAsia="Times New Roman" w:hAnsi="Times New Roman"/>
                <w:color w:val="000000"/>
                <w:sz w:val="20"/>
                <w:szCs w:val="20"/>
                <w:lang w:eastAsia="ru-RU"/>
              </w:rPr>
              <w:t>.</w:t>
            </w:r>
          </w:p>
        </w:tc>
        <w:tc>
          <w:tcPr>
            <w:tcW w:w="1501" w:type="pct"/>
            <w:tcBorders>
              <w:top w:val="single" w:sz="4" w:space="0" w:color="auto"/>
              <w:left w:val="single" w:sz="4" w:space="0" w:color="auto"/>
              <w:bottom w:val="single" w:sz="4" w:space="0" w:color="auto"/>
              <w:right w:val="single" w:sz="4" w:space="0" w:color="auto"/>
            </w:tcBorders>
            <w:vAlign w:val="center"/>
          </w:tcPr>
          <w:p w:rsidR="00FA51C1" w:rsidRPr="00997D38" w:rsidRDefault="00FA51C1" w:rsidP="00997D38">
            <w:pPr>
              <w:widowControl w:val="0"/>
              <w:contextualSpacing/>
              <w:jc w:val="center"/>
              <w:rPr>
                <w:rFonts w:ascii="Times New Roman" w:eastAsia="Times New Roman" w:hAnsi="Times New Roman"/>
                <w:color w:val="000000"/>
                <w:sz w:val="20"/>
                <w:szCs w:val="20"/>
                <w:lang w:eastAsia="ru-RU"/>
              </w:rPr>
            </w:pPr>
            <w:r w:rsidRPr="00997D38">
              <w:rPr>
                <w:rFonts w:ascii="Times New Roman" w:eastAsia="Times New Roman" w:hAnsi="Times New Roman"/>
                <w:color w:val="000000"/>
                <w:sz w:val="20"/>
                <w:szCs w:val="20"/>
                <w:lang w:eastAsia="ru-RU"/>
              </w:rPr>
              <w:t>Наименование</w:t>
            </w:r>
          </w:p>
        </w:tc>
        <w:tc>
          <w:tcPr>
            <w:tcW w:w="358" w:type="pct"/>
            <w:tcBorders>
              <w:top w:val="single" w:sz="4" w:space="0" w:color="auto"/>
              <w:left w:val="single" w:sz="4" w:space="0" w:color="auto"/>
              <w:bottom w:val="single" w:sz="4" w:space="0" w:color="auto"/>
              <w:right w:val="single" w:sz="4" w:space="0" w:color="auto"/>
            </w:tcBorders>
            <w:vAlign w:val="center"/>
          </w:tcPr>
          <w:p w:rsidR="00FA51C1" w:rsidRPr="00997D38" w:rsidRDefault="00FA51C1" w:rsidP="00997D38">
            <w:pPr>
              <w:widowControl w:val="0"/>
              <w:contextualSpacing/>
              <w:jc w:val="center"/>
              <w:rPr>
                <w:rFonts w:ascii="Times New Roman" w:eastAsia="Times New Roman" w:hAnsi="Times New Roman"/>
                <w:color w:val="000000"/>
                <w:sz w:val="20"/>
                <w:szCs w:val="20"/>
                <w:lang w:eastAsia="ru-RU"/>
              </w:rPr>
            </w:pPr>
            <w:r w:rsidRPr="00997D38">
              <w:rPr>
                <w:rFonts w:ascii="Times New Roman" w:eastAsia="Times New Roman" w:hAnsi="Times New Roman"/>
                <w:color w:val="000000"/>
                <w:sz w:val="20"/>
                <w:szCs w:val="20"/>
                <w:lang w:eastAsia="ru-RU"/>
              </w:rPr>
              <w:t>Ед. изм.</w:t>
            </w:r>
          </w:p>
        </w:tc>
        <w:tc>
          <w:tcPr>
            <w:tcW w:w="504" w:type="pct"/>
            <w:tcBorders>
              <w:top w:val="single" w:sz="4" w:space="0" w:color="auto"/>
              <w:left w:val="single" w:sz="4" w:space="0" w:color="auto"/>
              <w:bottom w:val="single" w:sz="4" w:space="0" w:color="auto"/>
              <w:right w:val="single" w:sz="4" w:space="0" w:color="auto"/>
            </w:tcBorders>
            <w:vAlign w:val="center"/>
          </w:tcPr>
          <w:p w:rsidR="00FA51C1" w:rsidRPr="00997D38" w:rsidRDefault="00FA51C1" w:rsidP="00997D38">
            <w:pPr>
              <w:widowControl w:val="0"/>
              <w:contextualSpacing/>
              <w:jc w:val="center"/>
              <w:rPr>
                <w:rFonts w:ascii="Times New Roman" w:eastAsia="Times New Roman" w:hAnsi="Times New Roman"/>
                <w:color w:val="000000"/>
                <w:sz w:val="20"/>
                <w:szCs w:val="20"/>
                <w:lang w:eastAsia="ru-RU"/>
              </w:rPr>
            </w:pPr>
            <w:r w:rsidRPr="00997D38">
              <w:rPr>
                <w:rFonts w:ascii="Times New Roman" w:eastAsia="Times New Roman" w:hAnsi="Times New Roman"/>
                <w:color w:val="000000"/>
                <w:sz w:val="20"/>
                <w:szCs w:val="20"/>
                <w:lang w:eastAsia="ru-RU"/>
              </w:rPr>
              <w:t>Кол-во (объем)</w:t>
            </w:r>
          </w:p>
        </w:tc>
        <w:tc>
          <w:tcPr>
            <w:tcW w:w="840" w:type="pct"/>
            <w:tcBorders>
              <w:top w:val="single" w:sz="4" w:space="0" w:color="auto"/>
              <w:left w:val="single" w:sz="4" w:space="0" w:color="auto"/>
              <w:bottom w:val="single" w:sz="4" w:space="0" w:color="auto"/>
              <w:right w:val="single" w:sz="4" w:space="0" w:color="auto"/>
            </w:tcBorders>
            <w:vAlign w:val="center"/>
          </w:tcPr>
          <w:p w:rsidR="00FA51C1" w:rsidRPr="00997D38" w:rsidRDefault="00FA51C1" w:rsidP="00997D38">
            <w:pPr>
              <w:widowControl w:val="0"/>
              <w:contextualSpacing/>
              <w:jc w:val="center"/>
              <w:rPr>
                <w:rFonts w:ascii="Times New Roman" w:eastAsia="Times New Roman" w:hAnsi="Times New Roman"/>
                <w:i/>
                <w:color w:val="000000"/>
                <w:sz w:val="20"/>
                <w:szCs w:val="20"/>
                <w:lang w:eastAsia="ru-RU"/>
              </w:rPr>
            </w:pPr>
            <w:r w:rsidRPr="00997D38">
              <w:rPr>
                <w:rFonts w:ascii="Times New Roman" w:eastAsia="Times New Roman" w:hAnsi="Times New Roman"/>
                <w:i/>
                <w:color w:val="FF0000"/>
                <w:sz w:val="20"/>
                <w:szCs w:val="20"/>
                <w:lang w:eastAsia="ru-RU"/>
              </w:rPr>
              <w:t>Предварительная цена единицы с НДС,%</w:t>
            </w:r>
            <w:r w:rsidRPr="00997D38">
              <w:rPr>
                <w:rStyle w:val="a7"/>
                <w:rFonts w:ascii="Times New Roman" w:eastAsia="Times New Roman" w:hAnsi="Times New Roman"/>
                <w:i/>
                <w:color w:val="FF0000"/>
                <w:sz w:val="20"/>
                <w:szCs w:val="20"/>
                <w:lang w:eastAsia="ru-RU"/>
              </w:rPr>
              <w:footnoteReference w:id="2"/>
            </w:r>
            <w:r w:rsidRPr="00997D38">
              <w:rPr>
                <w:rFonts w:ascii="Times New Roman" w:eastAsia="Times New Roman" w:hAnsi="Times New Roman"/>
                <w:i/>
                <w:color w:val="FF0000"/>
                <w:sz w:val="20"/>
                <w:szCs w:val="20"/>
                <w:lang w:eastAsia="ru-RU"/>
              </w:rPr>
              <w:t>, руб.</w:t>
            </w:r>
          </w:p>
        </w:tc>
        <w:tc>
          <w:tcPr>
            <w:tcW w:w="819" w:type="pct"/>
            <w:tcBorders>
              <w:top w:val="single" w:sz="4" w:space="0" w:color="auto"/>
              <w:left w:val="single" w:sz="4" w:space="0" w:color="auto"/>
              <w:bottom w:val="single" w:sz="4" w:space="0" w:color="auto"/>
              <w:right w:val="single" w:sz="4" w:space="0" w:color="auto"/>
            </w:tcBorders>
            <w:vAlign w:val="center"/>
          </w:tcPr>
          <w:p w:rsidR="00FA51C1" w:rsidRPr="00997D38" w:rsidRDefault="00FA51C1" w:rsidP="00997D38">
            <w:pPr>
              <w:widowControl w:val="0"/>
              <w:contextualSpacing/>
              <w:jc w:val="center"/>
              <w:rPr>
                <w:rFonts w:ascii="Times New Roman" w:eastAsia="Times New Roman" w:hAnsi="Times New Roman"/>
                <w:i/>
                <w:color w:val="000000"/>
                <w:sz w:val="20"/>
                <w:szCs w:val="20"/>
                <w:lang w:eastAsia="ru-RU"/>
              </w:rPr>
            </w:pPr>
            <w:r w:rsidRPr="00997D38">
              <w:rPr>
                <w:rFonts w:ascii="Times New Roman" w:eastAsia="Times New Roman" w:hAnsi="Times New Roman"/>
                <w:i/>
                <w:color w:val="FF0000"/>
                <w:sz w:val="20"/>
                <w:szCs w:val="20"/>
                <w:lang w:eastAsia="ru-RU"/>
              </w:rPr>
              <w:t>Предварительная сумма с НДС,%</w:t>
            </w:r>
            <w:r w:rsidRPr="00997D38">
              <w:rPr>
                <w:rFonts w:ascii="Times New Roman" w:eastAsia="Times New Roman" w:hAnsi="Times New Roman"/>
                <w:i/>
                <w:color w:val="FF0000"/>
                <w:sz w:val="20"/>
                <w:szCs w:val="20"/>
                <w:vertAlign w:val="superscript"/>
                <w:lang w:eastAsia="ru-RU"/>
              </w:rPr>
              <w:t>2</w:t>
            </w:r>
            <w:r w:rsidRPr="00997D38">
              <w:rPr>
                <w:rFonts w:ascii="Times New Roman" w:eastAsia="Times New Roman" w:hAnsi="Times New Roman"/>
                <w:i/>
                <w:color w:val="FF0000"/>
                <w:sz w:val="20"/>
                <w:szCs w:val="20"/>
                <w:lang w:eastAsia="ru-RU"/>
              </w:rPr>
              <w:t>, руб.</w:t>
            </w:r>
          </w:p>
        </w:tc>
        <w:tc>
          <w:tcPr>
            <w:tcW w:w="654" w:type="pct"/>
            <w:tcBorders>
              <w:top w:val="single" w:sz="4" w:space="0" w:color="auto"/>
              <w:left w:val="single" w:sz="4" w:space="0" w:color="auto"/>
              <w:bottom w:val="single" w:sz="4" w:space="0" w:color="auto"/>
              <w:right w:val="single" w:sz="4" w:space="0" w:color="auto"/>
            </w:tcBorders>
            <w:vAlign w:val="center"/>
          </w:tcPr>
          <w:p w:rsidR="00FA51C1" w:rsidRPr="00997D38" w:rsidRDefault="00FA51C1" w:rsidP="00997D38">
            <w:pPr>
              <w:widowControl w:val="0"/>
              <w:contextualSpacing/>
              <w:jc w:val="center"/>
              <w:rPr>
                <w:rFonts w:ascii="Times New Roman" w:eastAsia="Times New Roman" w:hAnsi="Times New Roman"/>
                <w:i/>
                <w:color w:val="FF0000"/>
                <w:sz w:val="20"/>
                <w:szCs w:val="20"/>
                <w:lang w:eastAsia="ru-RU"/>
              </w:rPr>
            </w:pPr>
            <w:r w:rsidRPr="00997D38">
              <w:rPr>
                <w:rFonts w:ascii="Times New Roman" w:eastAsia="Times New Roman" w:hAnsi="Times New Roman"/>
                <w:i/>
                <w:color w:val="FF0000"/>
                <w:sz w:val="20"/>
                <w:szCs w:val="20"/>
                <w:lang w:eastAsia="ru-RU"/>
              </w:rPr>
              <w:t>Размер НДС, руб.</w:t>
            </w:r>
            <w:r w:rsidRPr="00997D38">
              <w:rPr>
                <w:rFonts w:ascii="Times New Roman" w:eastAsia="Times New Roman" w:hAnsi="Times New Roman"/>
                <w:i/>
                <w:color w:val="FF0000"/>
                <w:sz w:val="20"/>
                <w:szCs w:val="20"/>
                <w:vertAlign w:val="superscript"/>
                <w:lang w:eastAsia="ru-RU"/>
              </w:rPr>
              <w:t>2</w:t>
            </w:r>
          </w:p>
        </w:tc>
      </w:tr>
      <w:tr w:rsidR="00997D38" w:rsidRPr="00FE7481" w:rsidTr="00624DD7">
        <w:trPr>
          <w:trHeight w:val="77"/>
          <w:jc w:val="center"/>
        </w:trPr>
        <w:tc>
          <w:tcPr>
            <w:tcW w:w="323" w:type="pct"/>
            <w:tcBorders>
              <w:top w:val="single" w:sz="4" w:space="0" w:color="auto"/>
              <w:left w:val="single" w:sz="4" w:space="0" w:color="auto"/>
              <w:bottom w:val="single" w:sz="4" w:space="0" w:color="auto"/>
              <w:right w:val="single" w:sz="4" w:space="0" w:color="auto"/>
            </w:tcBorders>
            <w:noWrap/>
            <w:vAlign w:val="center"/>
          </w:tcPr>
          <w:p w:rsidR="00997D38" w:rsidRPr="00997D38" w:rsidRDefault="00997D38" w:rsidP="00997D38">
            <w:pPr>
              <w:jc w:val="center"/>
              <w:rPr>
                <w:rFonts w:ascii="Times New Roman" w:hAnsi="Times New Roman"/>
                <w:sz w:val="20"/>
                <w:szCs w:val="20"/>
              </w:rPr>
            </w:pPr>
            <w:r w:rsidRPr="00997D38">
              <w:rPr>
                <w:rFonts w:ascii="Times New Roman" w:hAnsi="Times New Roman"/>
                <w:sz w:val="20"/>
                <w:szCs w:val="20"/>
              </w:rPr>
              <w:t>1</w:t>
            </w:r>
          </w:p>
        </w:tc>
        <w:tc>
          <w:tcPr>
            <w:tcW w:w="1501" w:type="pct"/>
            <w:tcBorders>
              <w:top w:val="single" w:sz="4" w:space="0" w:color="auto"/>
              <w:left w:val="single" w:sz="4" w:space="0" w:color="auto"/>
              <w:bottom w:val="single" w:sz="4" w:space="0" w:color="auto"/>
              <w:right w:val="single" w:sz="4" w:space="0" w:color="auto"/>
            </w:tcBorders>
          </w:tcPr>
          <w:p w:rsidR="00997D38" w:rsidRPr="00997D38" w:rsidRDefault="00997D38" w:rsidP="00997D38">
            <w:pPr>
              <w:widowControl w:val="0"/>
              <w:ind w:left="28"/>
              <w:contextualSpacing/>
              <w:jc w:val="both"/>
              <w:rPr>
                <w:rFonts w:ascii="Times New Roman" w:eastAsia="Times New Roman" w:hAnsi="Times New Roman"/>
                <w:sz w:val="20"/>
                <w:szCs w:val="20"/>
                <w:lang w:eastAsia="ru-RU"/>
              </w:rPr>
            </w:pPr>
            <w:r w:rsidRPr="00997D38">
              <w:rPr>
                <w:rFonts w:ascii="Times New Roman" w:eastAsia="Times New Roman" w:hAnsi="Times New Roman"/>
                <w:sz w:val="20"/>
                <w:szCs w:val="20"/>
                <w:lang w:eastAsia="ru-RU"/>
              </w:rPr>
              <w:t xml:space="preserve">Сухой полнорационный корм для взрослых собак средних пород с высоким содержанием курицы                 PRO PLAN </w:t>
            </w:r>
            <w:r w:rsidR="00BB4571">
              <w:rPr>
                <w:rFonts w:ascii="Times New Roman" w:eastAsia="Times New Roman" w:hAnsi="Times New Roman"/>
                <w:sz w:val="20"/>
                <w:szCs w:val="20"/>
                <w:lang w:eastAsia="ru-RU"/>
              </w:rPr>
              <w:t>(или эквивалент)</w:t>
            </w:r>
          </w:p>
        </w:tc>
        <w:tc>
          <w:tcPr>
            <w:tcW w:w="358" w:type="pct"/>
            <w:tcBorders>
              <w:top w:val="single" w:sz="4" w:space="0" w:color="auto"/>
              <w:left w:val="single" w:sz="4" w:space="0" w:color="auto"/>
              <w:bottom w:val="single" w:sz="4" w:space="0" w:color="auto"/>
              <w:right w:val="single" w:sz="4" w:space="0" w:color="auto"/>
            </w:tcBorders>
            <w:vAlign w:val="center"/>
          </w:tcPr>
          <w:p w:rsidR="00997D38" w:rsidRPr="00997D38" w:rsidRDefault="00997D38" w:rsidP="00997D38">
            <w:pPr>
              <w:jc w:val="center"/>
              <w:rPr>
                <w:rFonts w:ascii="Times New Roman" w:hAnsi="Times New Roman"/>
                <w:sz w:val="20"/>
                <w:szCs w:val="20"/>
              </w:rPr>
            </w:pPr>
            <w:proofErr w:type="gramStart"/>
            <w:r w:rsidRPr="00997D38">
              <w:rPr>
                <w:rFonts w:ascii="Times New Roman" w:hAnsi="Times New Roman"/>
                <w:color w:val="000000"/>
                <w:sz w:val="20"/>
                <w:szCs w:val="20"/>
              </w:rPr>
              <w:t>кг</w:t>
            </w:r>
            <w:proofErr w:type="gramEnd"/>
            <w:r w:rsidRPr="00997D38">
              <w:rPr>
                <w:rFonts w:ascii="Times New Roman" w:hAnsi="Times New Roman"/>
                <w:color w:val="000000"/>
                <w:sz w:val="20"/>
                <w:szCs w:val="20"/>
              </w:rPr>
              <w:t>.</w:t>
            </w:r>
          </w:p>
        </w:tc>
        <w:tc>
          <w:tcPr>
            <w:tcW w:w="504" w:type="pct"/>
            <w:tcBorders>
              <w:top w:val="single" w:sz="4" w:space="0" w:color="auto"/>
              <w:left w:val="single" w:sz="4" w:space="0" w:color="auto"/>
              <w:bottom w:val="single" w:sz="4" w:space="0" w:color="auto"/>
              <w:right w:val="single" w:sz="4" w:space="0" w:color="auto"/>
            </w:tcBorders>
            <w:noWrap/>
            <w:vAlign w:val="center"/>
          </w:tcPr>
          <w:p w:rsidR="00997D38" w:rsidRPr="00997D38" w:rsidRDefault="00997D38" w:rsidP="00997D38">
            <w:pPr>
              <w:widowControl w:val="0"/>
              <w:ind w:left="28"/>
              <w:contextualSpacing/>
              <w:jc w:val="center"/>
              <w:rPr>
                <w:rFonts w:ascii="Times New Roman" w:eastAsia="Times New Roman" w:hAnsi="Times New Roman"/>
                <w:sz w:val="20"/>
                <w:szCs w:val="20"/>
                <w:lang w:eastAsia="ru-RU"/>
              </w:rPr>
            </w:pPr>
            <w:r w:rsidRPr="00997D38">
              <w:rPr>
                <w:rFonts w:ascii="Times New Roman" w:eastAsia="Times New Roman" w:hAnsi="Times New Roman"/>
                <w:sz w:val="20"/>
                <w:szCs w:val="20"/>
                <w:lang w:eastAsia="ru-RU"/>
              </w:rPr>
              <w:t>1 206</w:t>
            </w:r>
          </w:p>
        </w:tc>
        <w:tc>
          <w:tcPr>
            <w:tcW w:w="840" w:type="pct"/>
            <w:tcBorders>
              <w:top w:val="single" w:sz="4" w:space="0" w:color="auto"/>
              <w:left w:val="single" w:sz="4" w:space="0" w:color="auto"/>
              <w:bottom w:val="single" w:sz="4" w:space="0" w:color="auto"/>
              <w:right w:val="single" w:sz="4" w:space="0" w:color="auto"/>
            </w:tcBorders>
            <w:noWrap/>
            <w:vAlign w:val="center"/>
          </w:tcPr>
          <w:p w:rsidR="00997D38" w:rsidRPr="00997D38" w:rsidRDefault="00997D38" w:rsidP="00997D38">
            <w:pPr>
              <w:widowControl w:val="0"/>
              <w:ind w:left="28"/>
              <w:contextualSpacing/>
              <w:jc w:val="center"/>
              <w:rPr>
                <w:rFonts w:ascii="Times New Roman" w:eastAsia="Times New Roman" w:hAnsi="Times New Roman"/>
                <w:sz w:val="20"/>
                <w:szCs w:val="20"/>
                <w:lang w:eastAsia="ru-RU"/>
              </w:rPr>
            </w:pPr>
            <w:r w:rsidRPr="00997D38">
              <w:rPr>
                <w:rFonts w:ascii="Times New Roman" w:eastAsia="Times New Roman" w:hAnsi="Times New Roman"/>
                <w:sz w:val="20"/>
                <w:szCs w:val="20"/>
                <w:lang w:val="en-US" w:eastAsia="ru-RU"/>
              </w:rPr>
              <w:t>4</w:t>
            </w:r>
            <w:r w:rsidRPr="00997D38">
              <w:rPr>
                <w:rFonts w:ascii="Times New Roman" w:eastAsia="Times New Roman" w:hAnsi="Times New Roman"/>
                <w:sz w:val="20"/>
                <w:szCs w:val="20"/>
                <w:lang w:eastAsia="ru-RU"/>
              </w:rPr>
              <w:t>53,39</w:t>
            </w:r>
          </w:p>
        </w:tc>
        <w:tc>
          <w:tcPr>
            <w:tcW w:w="819" w:type="pct"/>
            <w:tcBorders>
              <w:top w:val="single" w:sz="4" w:space="0" w:color="auto"/>
              <w:left w:val="single" w:sz="4" w:space="0" w:color="auto"/>
              <w:bottom w:val="single" w:sz="4" w:space="0" w:color="auto"/>
              <w:right w:val="single" w:sz="4" w:space="0" w:color="auto"/>
            </w:tcBorders>
            <w:vAlign w:val="center"/>
          </w:tcPr>
          <w:p w:rsidR="00997D38" w:rsidRPr="00997D38" w:rsidRDefault="00997D38" w:rsidP="00997D38">
            <w:pPr>
              <w:widowControl w:val="0"/>
              <w:ind w:left="28"/>
              <w:contextualSpacing/>
              <w:jc w:val="center"/>
              <w:rPr>
                <w:rFonts w:ascii="Times New Roman" w:eastAsia="Times New Roman" w:hAnsi="Times New Roman"/>
                <w:sz w:val="20"/>
                <w:szCs w:val="20"/>
                <w:lang w:eastAsia="ru-RU"/>
              </w:rPr>
            </w:pPr>
            <w:r w:rsidRPr="00997D38">
              <w:rPr>
                <w:rFonts w:ascii="Times New Roman" w:eastAsia="Times New Roman" w:hAnsi="Times New Roman"/>
                <w:sz w:val="20"/>
                <w:szCs w:val="20"/>
                <w:lang w:eastAsia="ru-RU"/>
              </w:rPr>
              <w:t>546 788,34</w:t>
            </w:r>
          </w:p>
        </w:tc>
        <w:tc>
          <w:tcPr>
            <w:tcW w:w="654" w:type="pct"/>
            <w:tcBorders>
              <w:top w:val="single" w:sz="4" w:space="0" w:color="auto"/>
              <w:left w:val="single" w:sz="4" w:space="0" w:color="auto"/>
              <w:bottom w:val="single" w:sz="4" w:space="0" w:color="auto"/>
              <w:right w:val="single" w:sz="4" w:space="0" w:color="auto"/>
            </w:tcBorders>
            <w:vAlign w:val="center"/>
          </w:tcPr>
          <w:p w:rsidR="00997D38" w:rsidRPr="00997D38" w:rsidRDefault="00997D38" w:rsidP="00997D38">
            <w:pPr>
              <w:jc w:val="center"/>
              <w:rPr>
                <w:rFonts w:ascii="Times New Roman" w:hAnsi="Times New Roman"/>
                <w:color w:val="FF0000"/>
                <w:sz w:val="20"/>
                <w:szCs w:val="20"/>
              </w:rPr>
            </w:pPr>
            <w:r w:rsidRPr="00997D38">
              <w:rPr>
                <w:rFonts w:ascii="Times New Roman" w:hAnsi="Times New Roman"/>
                <w:color w:val="FF0000"/>
                <w:sz w:val="20"/>
                <w:szCs w:val="20"/>
              </w:rPr>
              <w:t>98 601,18</w:t>
            </w:r>
          </w:p>
        </w:tc>
      </w:tr>
      <w:tr w:rsidR="00997D38" w:rsidRPr="00FE7481" w:rsidTr="00624DD7">
        <w:trPr>
          <w:trHeight w:val="77"/>
          <w:jc w:val="center"/>
        </w:trPr>
        <w:tc>
          <w:tcPr>
            <w:tcW w:w="323" w:type="pct"/>
            <w:tcBorders>
              <w:top w:val="single" w:sz="4" w:space="0" w:color="auto"/>
              <w:left w:val="single" w:sz="4" w:space="0" w:color="auto"/>
              <w:bottom w:val="single" w:sz="4" w:space="0" w:color="auto"/>
              <w:right w:val="single" w:sz="4" w:space="0" w:color="auto"/>
            </w:tcBorders>
            <w:noWrap/>
            <w:vAlign w:val="center"/>
          </w:tcPr>
          <w:p w:rsidR="00997D38" w:rsidRPr="00997D38" w:rsidRDefault="00997D38" w:rsidP="00997D38">
            <w:pPr>
              <w:jc w:val="center"/>
              <w:rPr>
                <w:rFonts w:ascii="Times New Roman" w:hAnsi="Times New Roman"/>
                <w:sz w:val="20"/>
                <w:szCs w:val="20"/>
              </w:rPr>
            </w:pPr>
            <w:r w:rsidRPr="00997D38">
              <w:rPr>
                <w:rFonts w:ascii="Times New Roman" w:hAnsi="Times New Roman"/>
                <w:sz w:val="20"/>
                <w:szCs w:val="20"/>
              </w:rPr>
              <w:t>2</w:t>
            </w:r>
          </w:p>
        </w:tc>
        <w:tc>
          <w:tcPr>
            <w:tcW w:w="1501" w:type="pct"/>
            <w:tcBorders>
              <w:top w:val="single" w:sz="4" w:space="0" w:color="auto"/>
              <w:left w:val="single" w:sz="4" w:space="0" w:color="auto"/>
              <w:bottom w:val="single" w:sz="4" w:space="0" w:color="auto"/>
              <w:right w:val="single" w:sz="4" w:space="0" w:color="auto"/>
            </w:tcBorders>
          </w:tcPr>
          <w:p w:rsidR="00997D38" w:rsidRPr="00997D38" w:rsidRDefault="00997D38" w:rsidP="00997D38">
            <w:pPr>
              <w:widowControl w:val="0"/>
              <w:ind w:left="28"/>
              <w:contextualSpacing/>
              <w:jc w:val="both"/>
              <w:rPr>
                <w:rFonts w:ascii="Times New Roman" w:eastAsia="Times New Roman" w:hAnsi="Times New Roman"/>
                <w:sz w:val="20"/>
                <w:szCs w:val="20"/>
                <w:lang w:eastAsia="ru-RU"/>
              </w:rPr>
            </w:pPr>
            <w:r w:rsidRPr="00997D38">
              <w:rPr>
                <w:rFonts w:ascii="Times New Roman" w:eastAsia="Times New Roman" w:hAnsi="Times New Roman"/>
                <w:sz w:val="20"/>
                <w:szCs w:val="20"/>
                <w:lang w:eastAsia="ru-RU"/>
              </w:rPr>
              <w:t xml:space="preserve">Сухой полнорационный корм для взрослых собак средних пород с чувствительным пищеварением с высоким содержанием ягненка           PRO PLAN </w:t>
            </w:r>
            <w:r w:rsidR="00BB4571">
              <w:rPr>
                <w:rFonts w:ascii="Times New Roman" w:eastAsia="Times New Roman" w:hAnsi="Times New Roman"/>
                <w:sz w:val="20"/>
                <w:szCs w:val="20"/>
                <w:lang w:eastAsia="ru-RU"/>
              </w:rPr>
              <w:t>(или эквивалент)</w:t>
            </w:r>
          </w:p>
        </w:tc>
        <w:tc>
          <w:tcPr>
            <w:tcW w:w="358" w:type="pct"/>
            <w:tcBorders>
              <w:top w:val="single" w:sz="4" w:space="0" w:color="auto"/>
              <w:left w:val="single" w:sz="4" w:space="0" w:color="auto"/>
              <w:bottom w:val="single" w:sz="4" w:space="0" w:color="auto"/>
              <w:right w:val="single" w:sz="4" w:space="0" w:color="auto"/>
            </w:tcBorders>
            <w:vAlign w:val="center"/>
          </w:tcPr>
          <w:p w:rsidR="00997D38" w:rsidRPr="00997D38" w:rsidRDefault="00997D38" w:rsidP="00997D38">
            <w:pPr>
              <w:jc w:val="center"/>
              <w:rPr>
                <w:rFonts w:ascii="Times New Roman" w:hAnsi="Times New Roman"/>
                <w:color w:val="000000"/>
                <w:sz w:val="20"/>
                <w:szCs w:val="20"/>
              </w:rPr>
            </w:pPr>
            <w:proofErr w:type="gramStart"/>
            <w:r w:rsidRPr="00997D38">
              <w:rPr>
                <w:rFonts w:ascii="Times New Roman" w:hAnsi="Times New Roman"/>
                <w:color w:val="000000"/>
                <w:sz w:val="20"/>
                <w:szCs w:val="20"/>
              </w:rPr>
              <w:t>кг</w:t>
            </w:r>
            <w:proofErr w:type="gramEnd"/>
            <w:r w:rsidRPr="00997D38">
              <w:rPr>
                <w:rFonts w:ascii="Times New Roman" w:hAnsi="Times New Roman"/>
                <w:color w:val="000000"/>
                <w:sz w:val="20"/>
                <w:szCs w:val="20"/>
              </w:rPr>
              <w:t>.</w:t>
            </w:r>
          </w:p>
        </w:tc>
        <w:tc>
          <w:tcPr>
            <w:tcW w:w="504" w:type="pct"/>
            <w:tcBorders>
              <w:top w:val="single" w:sz="4" w:space="0" w:color="auto"/>
              <w:left w:val="single" w:sz="4" w:space="0" w:color="auto"/>
              <w:bottom w:val="single" w:sz="4" w:space="0" w:color="auto"/>
              <w:right w:val="single" w:sz="4" w:space="0" w:color="auto"/>
            </w:tcBorders>
            <w:noWrap/>
            <w:vAlign w:val="center"/>
          </w:tcPr>
          <w:p w:rsidR="00997D38" w:rsidRPr="00997D38" w:rsidRDefault="00997D38" w:rsidP="00997D38">
            <w:pPr>
              <w:widowControl w:val="0"/>
              <w:ind w:left="28"/>
              <w:contextualSpacing/>
              <w:jc w:val="center"/>
              <w:rPr>
                <w:rFonts w:ascii="Times New Roman" w:eastAsia="Times New Roman" w:hAnsi="Times New Roman"/>
                <w:sz w:val="20"/>
                <w:szCs w:val="20"/>
                <w:lang w:eastAsia="ru-RU"/>
              </w:rPr>
            </w:pPr>
            <w:r w:rsidRPr="00997D38">
              <w:rPr>
                <w:rFonts w:ascii="Times New Roman" w:eastAsia="Times New Roman" w:hAnsi="Times New Roman"/>
                <w:sz w:val="20"/>
                <w:szCs w:val="20"/>
                <w:lang w:eastAsia="ru-RU"/>
              </w:rPr>
              <w:t>54</w:t>
            </w:r>
          </w:p>
        </w:tc>
        <w:tc>
          <w:tcPr>
            <w:tcW w:w="840" w:type="pct"/>
            <w:tcBorders>
              <w:top w:val="single" w:sz="4" w:space="0" w:color="auto"/>
              <w:left w:val="single" w:sz="4" w:space="0" w:color="auto"/>
              <w:bottom w:val="single" w:sz="4" w:space="0" w:color="auto"/>
              <w:right w:val="single" w:sz="4" w:space="0" w:color="auto"/>
            </w:tcBorders>
            <w:noWrap/>
            <w:vAlign w:val="center"/>
          </w:tcPr>
          <w:p w:rsidR="00997D38" w:rsidRPr="00997D38" w:rsidRDefault="00997D38" w:rsidP="00997D38">
            <w:pPr>
              <w:widowControl w:val="0"/>
              <w:ind w:left="28"/>
              <w:contextualSpacing/>
              <w:jc w:val="center"/>
              <w:rPr>
                <w:rFonts w:ascii="Times New Roman" w:eastAsia="Times New Roman" w:hAnsi="Times New Roman"/>
                <w:sz w:val="20"/>
                <w:szCs w:val="20"/>
                <w:lang w:eastAsia="ru-RU"/>
              </w:rPr>
            </w:pPr>
            <w:r w:rsidRPr="00997D38">
              <w:rPr>
                <w:rFonts w:ascii="Times New Roman" w:eastAsia="Times New Roman" w:hAnsi="Times New Roman"/>
                <w:sz w:val="20"/>
                <w:szCs w:val="20"/>
                <w:lang w:eastAsia="ru-RU"/>
              </w:rPr>
              <w:t>564,93</w:t>
            </w:r>
          </w:p>
        </w:tc>
        <w:tc>
          <w:tcPr>
            <w:tcW w:w="819" w:type="pct"/>
            <w:tcBorders>
              <w:top w:val="single" w:sz="4" w:space="0" w:color="auto"/>
              <w:left w:val="single" w:sz="4" w:space="0" w:color="auto"/>
              <w:bottom w:val="single" w:sz="4" w:space="0" w:color="auto"/>
              <w:right w:val="single" w:sz="4" w:space="0" w:color="auto"/>
            </w:tcBorders>
            <w:vAlign w:val="center"/>
          </w:tcPr>
          <w:p w:rsidR="00997D38" w:rsidRPr="00997D38" w:rsidRDefault="00997D38" w:rsidP="00997D38">
            <w:pPr>
              <w:widowControl w:val="0"/>
              <w:ind w:left="28"/>
              <w:contextualSpacing/>
              <w:jc w:val="center"/>
              <w:rPr>
                <w:rFonts w:ascii="Times New Roman" w:eastAsia="Times New Roman" w:hAnsi="Times New Roman"/>
                <w:sz w:val="20"/>
                <w:szCs w:val="20"/>
                <w:lang w:eastAsia="ru-RU"/>
              </w:rPr>
            </w:pPr>
            <w:r w:rsidRPr="00997D38">
              <w:rPr>
                <w:rFonts w:ascii="Times New Roman" w:eastAsia="Times New Roman" w:hAnsi="Times New Roman"/>
                <w:sz w:val="20"/>
                <w:szCs w:val="20"/>
                <w:lang w:eastAsia="ru-RU"/>
              </w:rPr>
              <w:t>30 506,22</w:t>
            </w:r>
          </w:p>
        </w:tc>
        <w:tc>
          <w:tcPr>
            <w:tcW w:w="654" w:type="pct"/>
            <w:tcBorders>
              <w:top w:val="single" w:sz="4" w:space="0" w:color="auto"/>
              <w:left w:val="single" w:sz="4" w:space="0" w:color="auto"/>
              <w:bottom w:val="single" w:sz="4" w:space="0" w:color="auto"/>
              <w:right w:val="single" w:sz="4" w:space="0" w:color="auto"/>
            </w:tcBorders>
            <w:vAlign w:val="center"/>
          </w:tcPr>
          <w:p w:rsidR="00997D38" w:rsidRPr="00997D38" w:rsidRDefault="00997D38" w:rsidP="00997D38">
            <w:pPr>
              <w:jc w:val="center"/>
              <w:rPr>
                <w:rFonts w:ascii="Times New Roman" w:hAnsi="Times New Roman"/>
                <w:color w:val="FF0000"/>
                <w:sz w:val="20"/>
                <w:szCs w:val="20"/>
              </w:rPr>
            </w:pPr>
            <w:r w:rsidRPr="00997D38">
              <w:rPr>
                <w:rFonts w:ascii="Times New Roman" w:hAnsi="Times New Roman"/>
                <w:color w:val="FF0000"/>
                <w:sz w:val="20"/>
                <w:szCs w:val="20"/>
              </w:rPr>
              <w:t>5 501,12</w:t>
            </w:r>
          </w:p>
        </w:tc>
      </w:tr>
      <w:tr w:rsidR="00997D38" w:rsidRPr="00FE7481" w:rsidTr="00624DD7">
        <w:trPr>
          <w:trHeight w:val="77"/>
          <w:jc w:val="center"/>
        </w:trPr>
        <w:tc>
          <w:tcPr>
            <w:tcW w:w="323" w:type="pct"/>
            <w:tcBorders>
              <w:top w:val="single" w:sz="4" w:space="0" w:color="auto"/>
              <w:left w:val="single" w:sz="4" w:space="0" w:color="auto"/>
              <w:bottom w:val="single" w:sz="4" w:space="0" w:color="auto"/>
              <w:right w:val="single" w:sz="4" w:space="0" w:color="auto"/>
            </w:tcBorders>
            <w:noWrap/>
            <w:vAlign w:val="center"/>
          </w:tcPr>
          <w:p w:rsidR="00997D38" w:rsidRPr="00997D38" w:rsidRDefault="00997D38" w:rsidP="00997D38">
            <w:pPr>
              <w:jc w:val="center"/>
              <w:rPr>
                <w:rFonts w:ascii="Times New Roman" w:hAnsi="Times New Roman"/>
                <w:sz w:val="20"/>
                <w:szCs w:val="20"/>
              </w:rPr>
            </w:pPr>
            <w:r w:rsidRPr="00997D38">
              <w:rPr>
                <w:rFonts w:ascii="Times New Roman" w:hAnsi="Times New Roman"/>
                <w:sz w:val="20"/>
                <w:szCs w:val="20"/>
              </w:rPr>
              <w:t>3</w:t>
            </w:r>
          </w:p>
        </w:tc>
        <w:tc>
          <w:tcPr>
            <w:tcW w:w="1501" w:type="pct"/>
            <w:tcBorders>
              <w:top w:val="single" w:sz="4" w:space="0" w:color="auto"/>
              <w:left w:val="single" w:sz="4" w:space="0" w:color="auto"/>
              <w:bottom w:val="single" w:sz="4" w:space="0" w:color="auto"/>
              <w:right w:val="single" w:sz="4" w:space="0" w:color="auto"/>
            </w:tcBorders>
          </w:tcPr>
          <w:p w:rsidR="00997D38" w:rsidRPr="00997D38" w:rsidRDefault="00997D38" w:rsidP="00997D38">
            <w:pPr>
              <w:widowControl w:val="0"/>
              <w:ind w:left="28"/>
              <w:contextualSpacing/>
              <w:jc w:val="both"/>
              <w:rPr>
                <w:rFonts w:ascii="Times New Roman" w:eastAsia="Times New Roman" w:hAnsi="Times New Roman"/>
                <w:sz w:val="20"/>
                <w:szCs w:val="20"/>
                <w:lang w:eastAsia="ru-RU"/>
              </w:rPr>
            </w:pPr>
            <w:r w:rsidRPr="00997D38">
              <w:rPr>
                <w:rFonts w:ascii="Times New Roman" w:eastAsia="Times New Roman" w:hAnsi="Times New Roman"/>
                <w:sz w:val="20"/>
                <w:szCs w:val="20"/>
                <w:lang w:eastAsia="ru-RU"/>
              </w:rPr>
              <w:t xml:space="preserve">Сухой полнорационный корм для взрослых собак средних пород с чувствительной кожей с высоким содержанием лосося PRO PLAN </w:t>
            </w:r>
            <w:r w:rsidR="00BB4571">
              <w:rPr>
                <w:rFonts w:ascii="Times New Roman" w:eastAsia="Times New Roman" w:hAnsi="Times New Roman"/>
                <w:sz w:val="20"/>
                <w:szCs w:val="20"/>
                <w:lang w:eastAsia="ru-RU"/>
              </w:rPr>
              <w:t>(или эквивалент)</w:t>
            </w:r>
          </w:p>
        </w:tc>
        <w:tc>
          <w:tcPr>
            <w:tcW w:w="358" w:type="pct"/>
            <w:tcBorders>
              <w:top w:val="single" w:sz="4" w:space="0" w:color="auto"/>
              <w:left w:val="single" w:sz="4" w:space="0" w:color="auto"/>
              <w:bottom w:val="single" w:sz="4" w:space="0" w:color="auto"/>
              <w:right w:val="single" w:sz="4" w:space="0" w:color="auto"/>
            </w:tcBorders>
            <w:vAlign w:val="center"/>
          </w:tcPr>
          <w:p w:rsidR="00997D38" w:rsidRPr="00997D38" w:rsidRDefault="00997D38" w:rsidP="00997D38">
            <w:pPr>
              <w:jc w:val="center"/>
              <w:rPr>
                <w:rFonts w:ascii="Times New Roman" w:hAnsi="Times New Roman"/>
                <w:color w:val="000000"/>
                <w:sz w:val="20"/>
                <w:szCs w:val="20"/>
              </w:rPr>
            </w:pPr>
            <w:proofErr w:type="gramStart"/>
            <w:r w:rsidRPr="00997D38">
              <w:rPr>
                <w:rFonts w:ascii="Times New Roman" w:hAnsi="Times New Roman"/>
                <w:color w:val="000000"/>
                <w:sz w:val="20"/>
                <w:szCs w:val="20"/>
              </w:rPr>
              <w:t>кг</w:t>
            </w:r>
            <w:proofErr w:type="gramEnd"/>
            <w:r w:rsidRPr="00997D38">
              <w:rPr>
                <w:rFonts w:ascii="Times New Roman" w:hAnsi="Times New Roman"/>
                <w:color w:val="000000"/>
                <w:sz w:val="20"/>
                <w:szCs w:val="20"/>
              </w:rPr>
              <w:t>.</w:t>
            </w:r>
          </w:p>
        </w:tc>
        <w:tc>
          <w:tcPr>
            <w:tcW w:w="504" w:type="pct"/>
            <w:tcBorders>
              <w:top w:val="single" w:sz="4" w:space="0" w:color="auto"/>
              <w:left w:val="single" w:sz="4" w:space="0" w:color="auto"/>
              <w:bottom w:val="single" w:sz="4" w:space="0" w:color="auto"/>
              <w:right w:val="single" w:sz="4" w:space="0" w:color="auto"/>
            </w:tcBorders>
            <w:noWrap/>
            <w:vAlign w:val="center"/>
          </w:tcPr>
          <w:p w:rsidR="00997D38" w:rsidRPr="00997D38" w:rsidRDefault="00997D38" w:rsidP="00997D38">
            <w:pPr>
              <w:widowControl w:val="0"/>
              <w:ind w:left="28"/>
              <w:contextualSpacing/>
              <w:jc w:val="center"/>
              <w:rPr>
                <w:rFonts w:ascii="Times New Roman" w:eastAsia="Times New Roman" w:hAnsi="Times New Roman"/>
                <w:sz w:val="20"/>
                <w:szCs w:val="20"/>
                <w:lang w:eastAsia="ru-RU"/>
              </w:rPr>
            </w:pPr>
            <w:r w:rsidRPr="00997D38">
              <w:rPr>
                <w:rFonts w:ascii="Times New Roman" w:eastAsia="Times New Roman" w:hAnsi="Times New Roman"/>
                <w:sz w:val="20"/>
                <w:szCs w:val="20"/>
                <w:lang w:eastAsia="ru-RU"/>
              </w:rPr>
              <w:t>36</w:t>
            </w:r>
          </w:p>
        </w:tc>
        <w:tc>
          <w:tcPr>
            <w:tcW w:w="840" w:type="pct"/>
            <w:tcBorders>
              <w:top w:val="single" w:sz="4" w:space="0" w:color="auto"/>
              <w:left w:val="single" w:sz="4" w:space="0" w:color="auto"/>
              <w:bottom w:val="single" w:sz="4" w:space="0" w:color="auto"/>
              <w:right w:val="single" w:sz="4" w:space="0" w:color="auto"/>
            </w:tcBorders>
            <w:noWrap/>
            <w:vAlign w:val="center"/>
          </w:tcPr>
          <w:p w:rsidR="00997D38" w:rsidRPr="00997D38" w:rsidRDefault="00997D38" w:rsidP="00997D38">
            <w:pPr>
              <w:widowControl w:val="0"/>
              <w:ind w:left="28"/>
              <w:contextualSpacing/>
              <w:jc w:val="center"/>
              <w:rPr>
                <w:rFonts w:ascii="Times New Roman" w:eastAsia="Times New Roman" w:hAnsi="Times New Roman"/>
                <w:sz w:val="20"/>
                <w:szCs w:val="20"/>
                <w:lang w:eastAsia="ru-RU"/>
              </w:rPr>
            </w:pPr>
            <w:r w:rsidRPr="00997D38">
              <w:rPr>
                <w:rFonts w:ascii="Times New Roman" w:eastAsia="Times New Roman" w:hAnsi="Times New Roman"/>
                <w:sz w:val="20"/>
                <w:szCs w:val="20"/>
                <w:lang w:eastAsia="ru-RU"/>
              </w:rPr>
              <w:t>602,05</w:t>
            </w:r>
          </w:p>
        </w:tc>
        <w:tc>
          <w:tcPr>
            <w:tcW w:w="819" w:type="pct"/>
            <w:tcBorders>
              <w:top w:val="single" w:sz="4" w:space="0" w:color="auto"/>
              <w:left w:val="single" w:sz="4" w:space="0" w:color="auto"/>
              <w:bottom w:val="single" w:sz="4" w:space="0" w:color="auto"/>
              <w:right w:val="single" w:sz="4" w:space="0" w:color="auto"/>
            </w:tcBorders>
            <w:vAlign w:val="center"/>
          </w:tcPr>
          <w:p w:rsidR="00997D38" w:rsidRPr="00997D38" w:rsidRDefault="00997D38" w:rsidP="00997D38">
            <w:pPr>
              <w:widowControl w:val="0"/>
              <w:ind w:left="28"/>
              <w:contextualSpacing/>
              <w:jc w:val="center"/>
              <w:rPr>
                <w:rFonts w:ascii="Times New Roman" w:eastAsia="Times New Roman" w:hAnsi="Times New Roman"/>
                <w:sz w:val="20"/>
                <w:szCs w:val="20"/>
                <w:lang w:eastAsia="ru-RU"/>
              </w:rPr>
            </w:pPr>
            <w:r w:rsidRPr="00997D38">
              <w:rPr>
                <w:rFonts w:ascii="Times New Roman" w:eastAsia="Times New Roman" w:hAnsi="Times New Roman"/>
                <w:sz w:val="20"/>
                <w:szCs w:val="20"/>
                <w:lang w:eastAsia="ru-RU"/>
              </w:rPr>
              <w:t>21 673,80</w:t>
            </w:r>
          </w:p>
        </w:tc>
        <w:tc>
          <w:tcPr>
            <w:tcW w:w="654" w:type="pct"/>
            <w:tcBorders>
              <w:top w:val="single" w:sz="4" w:space="0" w:color="auto"/>
              <w:left w:val="single" w:sz="4" w:space="0" w:color="auto"/>
              <w:bottom w:val="single" w:sz="4" w:space="0" w:color="auto"/>
              <w:right w:val="single" w:sz="4" w:space="0" w:color="auto"/>
            </w:tcBorders>
            <w:vAlign w:val="center"/>
          </w:tcPr>
          <w:p w:rsidR="00997D38" w:rsidRPr="00997D38" w:rsidRDefault="00997D38" w:rsidP="00997D38">
            <w:pPr>
              <w:jc w:val="center"/>
              <w:rPr>
                <w:rFonts w:ascii="Times New Roman" w:hAnsi="Times New Roman"/>
                <w:color w:val="FF0000"/>
                <w:sz w:val="20"/>
                <w:szCs w:val="20"/>
              </w:rPr>
            </w:pPr>
            <w:r w:rsidRPr="00997D38">
              <w:rPr>
                <w:rFonts w:ascii="Times New Roman" w:hAnsi="Times New Roman"/>
                <w:color w:val="FF0000"/>
                <w:sz w:val="20"/>
                <w:szCs w:val="20"/>
              </w:rPr>
              <w:t>3 908,39</w:t>
            </w:r>
          </w:p>
        </w:tc>
      </w:tr>
      <w:tr w:rsidR="00FA51C1" w:rsidRPr="00FE7481" w:rsidTr="00FA51C1">
        <w:trPr>
          <w:trHeight w:val="225"/>
          <w:jc w:val="center"/>
        </w:trPr>
        <w:tc>
          <w:tcPr>
            <w:tcW w:w="323" w:type="pct"/>
            <w:tcBorders>
              <w:top w:val="single" w:sz="4" w:space="0" w:color="auto"/>
              <w:left w:val="single" w:sz="4" w:space="0" w:color="auto"/>
              <w:bottom w:val="single" w:sz="4" w:space="0" w:color="auto"/>
              <w:right w:val="single" w:sz="4" w:space="0" w:color="auto"/>
            </w:tcBorders>
            <w:noWrap/>
            <w:vAlign w:val="center"/>
          </w:tcPr>
          <w:p w:rsidR="00FA51C1" w:rsidRPr="00997D38" w:rsidRDefault="00FA51C1" w:rsidP="00997D38">
            <w:pPr>
              <w:jc w:val="center"/>
              <w:rPr>
                <w:rFonts w:ascii="Times New Roman" w:hAnsi="Times New Roman"/>
                <w:sz w:val="20"/>
                <w:szCs w:val="20"/>
              </w:rPr>
            </w:pPr>
          </w:p>
        </w:tc>
        <w:tc>
          <w:tcPr>
            <w:tcW w:w="1501" w:type="pct"/>
            <w:tcBorders>
              <w:top w:val="single" w:sz="4" w:space="0" w:color="auto"/>
              <w:left w:val="single" w:sz="4" w:space="0" w:color="auto"/>
              <w:bottom w:val="single" w:sz="4" w:space="0" w:color="auto"/>
              <w:right w:val="single" w:sz="4" w:space="0" w:color="auto"/>
            </w:tcBorders>
            <w:vAlign w:val="center"/>
          </w:tcPr>
          <w:p w:rsidR="00FA51C1" w:rsidRPr="00997D38" w:rsidRDefault="00FA51C1" w:rsidP="00997D38">
            <w:pPr>
              <w:widowControl w:val="0"/>
              <w:contextualSpacing/>
              <w:rPr>
                <w:rFonts w:ascii="Times New Roman" w:eastAsia="Times New Roman" w:hAnsi="Times New Roman"/>
                <w:color w:val="000000"/>
                <w:sz w:val="20"/>
                <w:szCs w:val="20"/>
                <w:lang w:eastAsia="ru-RU"/>
              </w:rPr>
            </w:pPr>
            <w:r w:rsidRPr="00997D38">
              <w:rPr>
                <w:rFonts w:ascii="Times New Roman" w:eastAsia="Times New Roman" w:hAnsi="Times New Roman"/>
                <w:color w:val="000000"/>
                <w:sz w:val="20"/>
                <w:szCs w:val="20"/>
                <w:lang w:eastAsia="ru-RU"/>
              </w:rPr>
              <w:t>Итого:</w:t>
            </w:r>
          </w:p>
        </w:tc>
        <w:tc>
          <w:tcPr>
            <w:tcW w:w="358" w:type="pct"/>
            <w:tcBorders>
              <w:top w:val="single" w:sz="4" w:space="0" w:color="auto"/>
              <w:left w:val="nil"/>
              <w:bottom w:val="single" w:sz="4" w:space="0" w:color="auto"/>
              <w:right w:val="nil"/>
            </w:tcBorders>
            <w:vAlign w:val="center"/>
          </w:tcPr>
          <w:p w:rsidR="00FA51C1" w:rsidRPr="00997D38" w:rsidRDefault="00FA51C1" w:rsidP="00997D38">
            <w:pPr>
              <w:jc w:val="center"/>
              <w:rPr>
                <w:rFonts w:ascii="Times New Roman" w:hAnsi="Times New Roman"/>
                <w:color w:val="000000"/>
                <w:sz w:val="20"/>
                <w:szCs w:val="20"/>
              </w:rPr>
            </w:pPr>
          </w:p>
        </w:tc>
        <w:tc>
          <w:tcPr>
            <w:tcW w:w="504" w:type="pct"/>
            <w:tcBorders>
              <w:top w:val="single" w:sz="4" w:space="0" w:color="auto"/>
              <w:left w:val="nil"/>
              <w:bottom w:val="single" w:sz="4" w:space="0" w:color="auto"/>
              <w:right w:val="nil"/>
            </w:tcBorders>
            <w:noWrap/>
            <w:vAlign w:val="center"/>
          </w:tcPr>
          <w:p w:rsidR="00FA51C1" w:rsidRPr="00997D38" w:rsidRDefault="00FA51C1" w:rsidP="00997D38">
            <w:pPr>
              <w:widowControl w:val="0"/>
              <w:contextualSpacing/>
              <w:jc w:val="center"/>
              <w:rPr>
                <w:rFonts w:ascii="Times New Roman" w:eastAsia="Times New Roman" w:hAnsi="Times New Roman"/>
                <w:sz w:val="20"/>
                <w:szCs w:val="20"/>
                <w:lang w:eastAsia="ru-RU"/>
              </w:rPr>
            </w:pPr>
          </w:p>
        </w:tc>
        <w:tc>
          <w:tcPr>
            <w:tcW w:w="840" w:type="pct"/>
            <w:tcBorders>
              <w:top w:val="single" w:sz="4" w:space="0" w:color="auto"/>
              <w:left w:val="nil"/>
              <w:bottom w:val="single" w:sz="4" w:space="0" w:color="auto"/>
              <w:right w:val="single" w:sz="4" w:space="0" w:color="auto"/>
            </w:tcBorders>
            <w:noWrap/>
            <w:vAlign w:val="bottom"/>
          </w:tcPr>
          <w:p w:rsidR="00FA51C1" w:rsidRPr="00997D38" w:rsidRDefault="00FA51C1" w:rsidP="00997D38">
            <w:pPr>
              <w:jc w:val="center"/>
              <w:rPr>
                <w:rFonts w:ascii="Times New Roman" w:hAnsi="Times New Roman"/>
                <w:color w:val="000000"/>
                <w:sz w:val="20"/>
                <w:szCs w:val="20"/>
              </w:rPr>
            </w:pPr>
          </w:p>
        </w:tc>
        <w:tc>
          <w:tcPr>
            <w:tcW w:w="819" w:type="pct"/>
            <w:tcBorders>
              <w:top w:val="single" w:sz="4" w:space="0" w:color="auto"/>
              <w:left w:val="single" w:sz="4" w:space="0" w:color="auto"/>
              <w:bottom w:val="single" w:sz="4" w:space="0" w:color="auto"/>
              <w:right w:val="single" w:sz="4" w:space="0" w:color="auto"/>
            </w:tcBorders>
            <w:vAlign w:val="center"/>
          </w:tcPr>
          <w:p w:rsidR="00FA51C1" w:rsidRPr="00997D38" w:rsidRDefault="00997D38" w:rsidP="00997D38">
            <w:pPr>
              <w:jc w:val="center"/>
              <w:rPr>
                <w:rFonts w:ascii="Times New Roman" w:hAnsi="Times New Roman"/>
                <w:color w:val="FF0000"/>
                <w:sz w:val="20"/>
                <w:szCs w:val="20"/>
              </w:rPr>
            </w:pPr>
            <w:r w:rsidRPr="00997D38">
              <w:rPr>
                <w:rFonts w:ascii="Times New Roman" w:hAnsi="Times New Roman"/>
                <w:color w:val="FF0000"/>
                <w:sz w:val="20"/>
                <w:szCs w:val="20"/>
              </w:rPr>
              <w:t>598 968,36</w:t>
            </w:r>
          </w:p>
        </w:tc>
        <w:tc>
          <w:tcPr>
            <w:tcW w:w="654" w:type="pct"/>
            <w:tcBorders>
              <w:top w:val="single" w:sz="4" w:space="0" w:color="auto"/>
              <w:left w:val="single" w:sz="4" w:space="0" w:color="auto"/>
              <w:bottom w:val="single" w:sz="4" w:space="0" w:color="auto"/>
              <w:right w:val="single" w:sz="4" w:space="0" w:color="auto"/>
            </w:tcBorders>
            <w:vAlign w:val="center"/>
          </w:tcPr>
          <w:p w:rsidR="00FA51C1" w:rsidRPr="00997D38" w:rsidRDefault="00997D38" w:rsidP="00997D38">
            <w:pPr>
              <w:jc w:val="center"/>
              <w:rPr>
                <w:rFonts w:ascii="Times New Roman" w:hAnsi="Times New Roman"/>
                <w:color w:val="FF0000"/>
                <w:sz w:val="20"/>
                <w:szCs w:val="20"/>
              </w:rPr>
            </w:pPr>
            <w:r w:rsidRPr="00997D38">
              <w:rPr>
                <w:rFonts w:ascii="Times New Roman" w:hAnsi="Times New Roman"/>
                <w:color w:val="FF0000"/>
                <w:sz w:val="20"/>
                <w:szCs w:val="20"/>
              </w:rPr>
              <w:t>108 010,69</w:t>
            </w:r>
          </w:p>
        </w:tc>
      </w:tr>
    </w:tbl>
    <w:p w:rsidR="000946F9" w:rsidRDefault="000946F9" w:rsidP="001653E6">
      <w:pPr>
        <w:widowControl w:val="0"/>
        <w:contextualSpacing/>
        <w:jc w:val="center"/>
        <w:rPr>
          <w:rFonts w:ascii="Times New Roman" w:hAnsi="Times New Roman"/>
          <w:sz w:val="28"/>
          <w:szCs w:val="28"/>
          <w:highlight w:val="yellow"/>
        </w:rPr>
      </w:pPr>
    </w:p>
    <w:p w:rsidR="00402669" w:rsidRPr="00246D9F" w:rsidRDefault="00402669" w:rsidP="00FE7481">
      <w:pPr>
        <w:pStyle w:val="a3"/>
        <w:widowControl w:val="0"/>
        <w:numPr>
          <w:ilvl w:val="0"/>
          <w:numId w:val="3"/>
        </w:numPr>
        <w:jc w:val="center"/>
        <w:rPr>
          <w:rFonts w:ascii="Times New Roman" w:hAnsi="Times New Roman"/>
          <w:sz w:val="28"/>
          <w:szCs w:val="28"/>
        </w:rPr>
      </w:pPr>
      <w:r w:rsidRPr="00246D9F">
        <w:rPr>
          <w:rFonts w:ascii="Times New Roman" w:hAnsi="Times New Roman"/>
          <w:sz w:val="28"/>
          <w:szCs w:val="28"/>
        </w:rPr>
        <w:t>Условия и срок поставки</w:t>
      </w:r>
    </w:p>
    <w:p w:rsidR="003210A1" w:rsidRPr="00FE7481" w:rsidRDefault="002B0572" w:rsidP="00E61D36">
      <w:pPr>
        <w:ind w:firstLine="709"/>
        <w:contextualSpacing/>
        <w:jc w:val="both"/>
        <w:rPr>
          <w:rFonts w:ascii="Times New Roman" w:eastAsia="Times New Roman" w:hAnsi="Times New Roman"/>
          <w:sz w:val="28"/>
          <w:szCs w:val="28"/>
          <w:lang w:eastAsia="ru-RU"/>
        </w:rPr>
      </w:pPr>
      <w:r w:rsidRPr="00FE7481">
        <w:rPr>
          <w:rFonts w:ascii="Times New Roman" w:hAnsi="Times New Roman"/>
          <w:sz w:val="28"/>
          <w:szCs w:val="28"/>
        </w:rPr>
        <w:t>4</w:t>
      </w:r>
      <w:r w:rsidR="00B84973" w:rsidRPr="00FE7481">
        <w:rPr>
          <w:rFonts w:ascii="Times New Roman" w:hAnsi="Times New Roman"/>
          <w:sz w:val="28"/>
          <w:szCs w:val="28"/>
        </w:rPr>
        <w:t xml:space="preserve">.1. </w:t>
      </w:r>
      <w:r w:rsidR="00402669" w:rsidRPr="00FE7481">
        <w:rPr>
          <w:rFonts w:ascii="Times New Roman" w:hAnsi="Times New Roman"/>
          <w:sz w:val="28"/>
          <w:szCs w:val="28"/>
        </w:rPr>
        <w:t>Поставка товара производится Поставщиком в соответствии</w:t>
      </w:r>
      <w:r w:rsidR="00772211" w:rsidRPr="00FE7481">
        <w:rPr>
          <w:rFonts w:ascii="Times New Roman" w:hAnsi="Times New Roman"/>
          <w:sz w:val="28"/>
          <w:szCs w:val="28"/>
        </w:rPr>
        <w:t xml:space="preserve"> </w:t>
      </w:r>
      <w:r w:rsidR="009645E9" w:rsidRPr="00FE7481">
        <w:rPr>
          <w:rFonts w:ascii="Times New Roman" w:hAnsi="Times New Roman"/>
          <w:sz w:val="28"/>
          <w:szCs w:val="28"/>
        </w:rPr>
        <w:br/>
      </w:r>
      <w:r w:rsidR="00402669" w:rsidRPr="00FE7481">
        <w:rPr>
          <w:rFonts w:ascii="Times New Roman" w:hAnsi="Times New Roman"/>
          <w:sz w:val="28"/>
          <w:szCs w:val="28"/>
        </w:rPr>
        <w:t>с описанием объекта закупки (приложение к настоящему контракту)</w:t>
      </w:r>
      <w:r w:rsidR="00772211" w:rsidRPr="00FE7481">
        <w:rPr>
          <w:rFonts w:ascii="Times New Roman" w:hAnsi="Times New Roman"/>
          <w:sz w:val="28"/>
          <w:szCs w:val="28"/>
        </w:rPr>
        <w:t xml:space="preserve"> </w:t>
      </w:r>
      <w:r w:rsidR="00FE7481" w:rsidRPr="00FE7481">
        <w:rPr>
          <w:rFonts w:ascii="Times New Roman" w:hAnsi="Times New Roman"/>
          <w:sz w:val="28"/>
          <w:szCs w:val="28"/>
        </w:rPr>
        <w:br/>
        <w:t>в течение 10 рабочих дней со дня заключения контракта</w:t>
      </w:r>
      <w:r w:rsidR="006A27CD" w:rsidRPr="00FE7481">
        <w:rPr>
          <w:rFonts w:ascii="Times New Roman" w:eastAsia="Times New Roman" w:hAnsi="Times New Roman"/>
          <w:sz w:val="28"/>
          <w:szCs w:val="28"/>
          <w:lang w:eastAsia="ru-RU"/>
        </w:rPr>
        <w:t>.</w:t>
      </w:r>
    </w:p>
    <w:p w:rsidR="00B84973" w:rsidRPr="009F0807" w:rsidRDefault="00B84973" w:rsidP="00B84973">
      <w:pPr>
        <w:widowControl w:val="0"/>
        <w:ind w:firstLine="709"/>
        <w:contextualSpacing/>
        <w:jc w:val="both"/>
        <w:rPr>
          <w:rFonts w:ascii="Times New Roman" w:hAnsi="Times New Roman"/>
          <w:sz w:val="28"/>
          <w:szCs w:val="28"/>
        </w:rPr>
      </w:pPr>
      <w:r w:rsidRPr="009F0807">
        <w:rPr>
          <w:rFonts w:ascii="Times New Roman" w:hAnsi="Times New Roman"/>
          <w:sz w:val="28"/>
          <w:szCs w:val="28"/>
        </w:rPr>
        <w:t xml:space="preserve">Срок поставки </w:t>
      </w:r>
      <w:r w:rsidR="00D72F5F" w:rsidRPr="009F0807">
        <w:rPr>
          <w:rFonts w:ascii="Times New Roman" w:hAnsi="Times New Roman"/>
          <w:sz w:val="28"/>
          <w:szCs w:val="28"/>
        </w:rPr>
        <w:t xml:space="preserve">не </w:t>
      </w:r>
      <w:r w:rsidRPr="009F0807">
        <w:rPr>
          <w:rFonts w:ascii="Times New Roman" w:hAnsi="Times New Roman"/>
          <w:sz w:val="28"/>
          <w:szCs w:val="28"/>
        </w:rPr>
        <w:t>включает в себя срок приемки товара Заказчиком.</w:t>
      </w:r>
    </w:p>
    <w:p w:rsidR="00444BB4" w:rsidRPr="009F0807" w:rsidRDefault="00444BB4" w:rsidP="00444BB4">
      <w:pPr>
        <w:widowControl w:val="0"/>
        <w:ind w:firstLine="709"/>
        <w:contextualSpacing/>
        <w:jc w:val="both"/>
        <w:rPr>
          <w:rFonts w:ascii="Times New Roman" w:hAnsi="Times New Roman"/>
          <w:sz w:val="28"/>
          <w:szCs w:val="28"/>
        </w:rPr>
      </w:pPr>
      <w:r w:rsidRPr="009F0807">
        <w:rPr>
          <w:rFonts w:ascii="Times New Roman" w:hAnsi="Times New Roman"/>
          <w:sz w:val="28"/>
          <w:szCs w:val="28"/>
        </w:rPr>
        <w:t>4.2. Срок приемки товара Заказчиком: не позднее двадцати рабочих дней, следующих за днем поступления от Поставщика оформленных надлежащим образом документов, подтверждающих поставку товара.</w:t>
      </w:r>
    </w:p>
    <w:p w:rsidR="00444BB4" w:rsidRPr="009F0807" w:rsidRDefault="00444BB4" w:rsidP="00444BB4">
      <w:pPr>
        <w:widowControl w:val="0"/>
        <w:ind w:firstLine="709"/>
        <w:contextualSpacing/>
        <w:jc w:val="both"/>
        <w:rPr>
          <w:rFonts w:ascii="Times New Roman" w:hAnsi="Times New Roman"/>
          <w:sz w:val="28"/>
          <w:szCs w:val="28"/>
        </w:rPr>
      </w:pPr>
      <w:r w:rsidRPr="009F0807">
        <w:rPr>
          <w:rFonts w:ascii="Times New Roman" w:hAnsi="Times New Roman"/>
          <w:sz w:val="28"/>
          <w:szCs w:val="28"/>
        </w:rPr>
        <w:t>4.3. Срок предоставления Поставщиком документов, подтверждающих выполнение обязательств по контракту: одновременно с предоставлением Заказчику результатов исполнения контракта.</w:t>
      </w:r>
    </w:p>
    <w:p w:rsidR="00E61D36" w:rsidRPr="009F0807" w:rsidRDefault="002B0572" w:rsidP="00E61D36">
      <w:pPr>
        <w:ind w:firstLine="709"/>
        <w:contextualSpacing/>
        <w:jc w:val="both"/>
        <w:rPr>
          <w:rFonts w:ascii="Times New Roman" w:eastAsia="Times New Roman" w:hAnsi="Times New Roman"/>
          <w:sz w:val="28"/>
          <w:szCs w:val="28"/>
          <w:lang w:eastAsia="ru-RU"/>
        </w:rPr>
      </w:pPr>
      <w:r w:rsidRPr="009F0807">
        <w:rPr>
          <w:rFonts w:ascii="Times New Roman" w:hAnsi="Times New Roman"/>
          <w:sz w:val="28"/>
          <w:szCs w:val="28"/>
        </w:rPr>
        <w:t>4</w:t>
      </w:r>
      <w:r w:rsidR="00B84973" w:rsidRPr="009F0807">
        <w:rPr>
          <w:rFonts w:ascii="Times New Roman" w:hAnsi="Times New Roman"/>
          <w:sz w:val="28"/>
          <w:szCs w:val="28"/>
        </w:rPr>
        <w:t>.</w:t>
      </w:r>
      <w:r w:rsidR="00444BB4" w:rsidRPr="009F0807">
        <w:rPr>
          <w:rFonts w:ascii="Times New Roman" w:hAnsi="Times New Roman"/>
          <w:sz w:val="28"/>
          <w:szCs w:val="28"/>
        </w:rPr>
        <w:t>5</w:t>
      </w:r>
      <w:r w:rsidR="00B84973" w:rsidRPr="009F0807">
        <w:rPr>
          <w:rFonts w:ascii="Times New Roman" w:hAnsi="Times New Roman"/>
          <w:sz w:val="28"/>
          <w:szCs w:val="28"/>
        </w:rPr>
        <w:t xml:space="preserve">. </w:t>
      </w:r>
      <w:r w:rsidR="00136622" w:rsidRPr="009F0807">
        <w:rPr>
          <w:rFonts w:ascii="Times New Roman" w:hAnsi="Times New Roman"/>
          <w:sz w:val="28"/>
          <w:szCs w:val="28"/>
        </w:rPr>
        <w:t>Место доставки</w:t>
      </w:r>
      <w:r w:rsidR="00B84973" w:rsidRPr="009F0807">
        <w:rPr>
          <w:rFonts w:ascii="Times New Roman" w:hAnsi="Times New Roman"/>
          <w:sz w:val="28"/>
          <w:szCs w:val="28"/>
        </w:rPr>
        <w:t xml:space="preserve"> товара: </w:t>
      </w:r>
      <w:r w:rsidR="00E61D36" w:rsidRPr="009F0807">
        <w:rPr>
          <w:rFonts w:ascii="Times New Roman" w:eastAsia="Times New Roman" w:hAnsi="Times New Roman"/>
          <w:sz w:val="28"/>
          <w:szCs w:val="28"/>
          <w:lang w:eastAsia="ru-RU"/>
        </w:rPr>
        <w:t xml:space="preserve">г. Екатеринбург, </w:t>
      </w:r>
      <w:r w:rsidR="00997D38" w:rsidRPr="00997D38">
        <w:rPr>
          <w:rFonts w:ascii="Times New Roman" w:eastAsia="Times New Roman" w:hAnsi="Times New Roman"/>
          <w:sz w:val="28"/>
          <w:szCs w:val="28"/>
          <w:lang w:eastAsia="ru-RU"/>
        </w:rPr>
        <w:t xml:space="preserve">ул. </w:t>
      </w:r>
      <w:proofErr w:type="spellStart"/>
      <w:r w:rsidR="00997D38" w:rsidRPr="00997D38">
        <w:rPr>
          <w:rFonts w:ascii="Times New Roman" w:eastAsia="Times New Roman" w:hAnsi="Times New Roman"/>
          <w:sz w:val="28"/>
          <w:szCs w:val="28"/>
          <w:lang w:eastAsia="ru-RU"/>
        </w:rPr>
        <w:t>Завокзальная</w:t>
      </w:r>
      <w:proofErr w:type="spellEnd"/>
      <w:r w:rsidR="00997D38" w:rsidRPr="00997D38">
        <w:rPr>
          <w:rFonts w:ascii="Times New Roman" w:eastAsia="Times New Roman" w:hAnsi="Times New Roman"/>
          <w:sz w:val="28"/>
          <w:szCs w:val="28"/>
          <w:lang w:eastAsia="ru-RU"/>
        </w:rPr>
        <w:t xml:space="preserve"> д. 40</w:t>
      </w:r>
      <w:r w:rsidR="00E61D36" w:rsidRPr="009F0807">
        <w:rPr>
          <w:rFonts w:ascii="Times New Roman" w:eastAsia="Times New Roman" w:hAnsi="Times New Roman"/>
          <w:sz w:val="28"/>
          <w:szCs w:val="28"/>
          <w:lang w:eastAsia="ru-RU"/>
        </w:rPr>
        <w:t>.</w:t>
      </w:r>
    </w:p>
    <w:p w:rsidR="002B0572" w:rsidRPr="009F0807" w:rsidRDefault="00136622" w:rsidP="004925C7">
      <w:pPr>
        <w:widowControl w:val="0"/>
        <w:ind w:firstLine="709"/>
        <w:contextualSpacing/>
        <w:jc w:val="both"/>
        <w:rPr>
          <w:rFonts w:ascii="Times New Roman" w:hAnsi="Times New Roman"/>
          <w:sz w:val="28"/>
          <w:szCs w:val="28"/>
        </w:rPr>
      </w:pPr>
      <w:r w:rsidRPr="009F0807">
        <w:rPr>
          <w:rFonts w:ascii="Times New Roman" w:hAnsi="Times New Roman"/>
          <w:sz w:val="28"/>
          <w:szCs w:val="28"/>
        </w:rPr>
        <w:t>4.</w:t>
      </w:r>
      <w:r w:rsidR="00444BB4" w:rsidRPr="009F0807">
        <w:rPr>
          <w:rFonts w:ascii="Times New Roman" w:hAnsi="Times New Roman"/>
          <w:sz w:val="28"/>
          <w:szCs w:val="28"/>
        </w:rPr>
        <w:t>6</w:t>
      </w:r>
      <w:r w:rsidRPr="009F0807">
        <w:rPr>
          <w:rFonts w:ascii="Times New Roman" w:hAnsi="Times New Roman"/>
          <w:sz w:val="28"/>
          <w:szCs w:val="28"/>
        </w:rPr>
        <w:t xml:space="preserve">. Срок действия контракта: по </w:t>
      </w:r>
      <w:r w:rsidR="00FE34EA">
        <w:rPr>
          <w:rFonts w:ascii="Times New Roman" w:hAnsi="Times New Roman"/>
          <w:sz w:val="28"/>
          <w:szCs w:val="28"/>
        </w:rPr>
        <w:t>3</w:t>
      </w:r>
      <w:r w:rsidR="008976A0">
        <w:rPr>
          <w:rFonts w:ascii="Times New Roman" w:hAnsi="Times New Roman"/>
          <w:sz w:val="28"/>
          <w:szCs w:val="28"/>
        </w:rPr>
        <w:t>0</w:t>
      </w:r>
      <w:r w:rsidR="003210A1" w:rsidRPr="009F0807">
        <w:rPr>
          <w:rFonts w:ascii="Times New Roman" w:hAnsi="Times New Roman"/>
          <w:sz w:val="28"/>
          <w:szCs w:val="28"/>
        </w:rPr>
        <w:t xml:space="preserve"> </w:t>
      </w:r>
      <w:r w:rsidR="00997D38">
        <w:rPr>
          <w:rFonts w:ascii="Times New Roman" w:hAnsi="Times New Roman"/>
          <w:sz w:val="28"/>
          <w:szCs w:val="28"/>
        </w:rPr>
        <w:t>октября</w:t>
      </w:r>
      <w:r w:rsidR="00E61D36" w:rsidRPr="009F0807">
        <w:rPr>
          <w:rFonts w:ascii="Times New Roman" w:hAnsi="Times New Roman"/>
          <w:sz w:val="28"/>
          <w:szCs w:val="28"/>
        </w:rPr>
        <w:t xml:space="preserve"> 202</w:t>
      </w:r>
      <w:r w:rsidR="008976A0">
        <w:rPr>
          <w:rFonts w:ascii="Times New Roman" w:hAnsi="Times New Roman"/>
          <w:sz w:val="28"/>
          <w:szCs w:val="28"/>
        </w:rPr>
        <w:t>6</w:t>
      </w:r>
      <w:r w:rsidRPr="009F0807">
        <w:rPr>
          <w:rFonts w:ascii="Times New Roman" w:hAnsi="Times New Roman"/>
          <w:sz w:val="28"/>
          <w:szCs w:val="28"/>
        </w:rPr>
        <w:t xml:space="preserve"> г.</w:t>
      </w:r>
    </w:p>
    <w:p w:rsidR="00136622" w:rsidRPr="007E037C" w:rsidRDefault="00136622" w:rsidP="004925C7">
      <w:pPr>
        <w:widowControl w:val="0"/>
        <w:ind w:firstLine="709"/>
        <w:contextualSpacing/>
        <w:jc w:val="both"/>
        <w:rPr>
          <w:rFonts w:ascii="Times New Roman" w:hAnsi="Times New Roman"/>
          <w:sz w:val="16"/>
          <w:szCs w:val="16"/>
          <w:highlight w:val="yellow"/>
        </w:rPr>
      </w:pPr>
    </w:p>
    <w:p w:rsidR="000946F9" w:rsidRPr="007E037C" w:rsidRDefault="000946F9" w:rsidP="004925C7">
      <w:pPr>
        <w:widowControl w:val="0"/>
        <w:ind w:firstLine="709"/>
        <w:contextualSpacing/>
        <w:jc w:val="both"/>
        <w:rPr>
          <w:rFonts w:ascii="Times New Roman" w:hAnsi="Times New Roman"/>
          <w:sz w:val="16"/>
          <w:szCs w:val="16"/>
          <w:highlight w:val="yellow"/>
        </w:rPr>
      </w:pPr>
    </w:p>
    <w:p w:rsidR="00C64F98" w:rsidRPr="007E037C" w:rsidRDefault="002B0572" w:rsidP="002B0572">
      <w:pPr>
        <w:widowControl w:val="0"/>
        <w:ind w:firstLine="709"/>
        <w:contextualSpacing/>
        <w:jc w:val="center"/>
        <w:rPr>
          <w:rFonts w:ascii="Times New Roman" w:hAnsi="Times New Roman"/>
          <w:sz w:val="28"/>
          <w:szCs w:val="28"/>
        </w:rPr>
      </w:pPr>
      <w:r w:rsidRPr="007E037C">
        <w:rPr>
          <w:rFonts w:ascii="Times New Roman" w:hAnsi="Times New Roman"/>
          <w:sz w:val="28"/>
          <w:szCs w:val="28"/>
        </w:rPr>
        <w:t>5</w:t>
      </w:r>
      <w:r w:rsidR="005D1290" w:rsidRPr="007E037C">
        <w:rPr>
          <w:rFonts w:ascii="Times New Roman" w:hAnsi="Times New Roman"/>
          <w:sz w:val="28"/>
          <w:szCs w:val="28"/>
        </w:rPr>
        <w:t>. Приложение к контракту.</w:t>
      </w:r>
    </w:p>
    <w:p w:rsidR="005D1290" w:rsidRPr="007E037C" w:rsidRDefault="005D1290" w:rsidP="005D1290">
      <w:pPr>
        <w:widowControl w:val="0"/>
        <w:ind w:firstLine="709"/>
        <w:contextualSpacing/>
        <w:jc w:val="both"/>
        <w:rPr>
          <w:rFonts w:ascii="Times New Roman" w:hAnsi="Times New Roman"/>
          <w:sz w:val="28"/>
          <w:szCs w:val="28"/>
        </w:rPr>
      </w:pPr>
      <w:r w:rsidRPr="007E037C">
        <w:rPr>
          <w:rFonts w:ascii="Times New Roman" w:hAnsi="Times New Roman"/>
          <w:sz w:val="28"/>
          <w:szCs w:val="28"/>
        </w:rPr>
        <w:t>Неотъемлемым приложением к настоящему контракту является описание объекта закупки.</w:t>
      </w:r>
    </w:p>
    <w:p w:rsidR="00C64F98" w:rsidRPr="007E037C" w:rsidRDefault="00C64F98" w:rsidP="00D96502">
      <w:pPr>
        <w:widowControl w:val="0"/>
        <w:ind w:firstLine="709"/>
        <w:contextualSpacing/>
        <w:jc w:val="both"/>
        <w:rPr>
          <w:rFonts w:ascii="Times New Roman" w:hAnsi="Times New Roman"/>
          <w:sz w:val="16"/>
          <w:szCs w:val="16"/>
        </w:rPr>
      </w:pPr>
    </w:p>
    <w:p w:rsidR="000946F9" w:rsidRPr="007E037C" w:rsidRDefault="000946F9" w:rsidP="00D96502">
      <w:pPr>
        <w:widowControl w:val="0"/>
        <w:ind w:firstLine="709"/>
        <w:contextualSpacing/>
        <w:jc w:val="both"/>
        <w:rPr>
          <w:rFonts w:ascii="Times New Roman" w:hAnsi="Times New Roman"/>
          <w:sz w:val="16"/>
          <w:szCs w:val="16"/>
          <w:highlight w:val="yellow"/>
        </w:rPr>
      </w:pPr>
    </w:p>
    <w:p w:rsidR="00C64F98" w:rsidRPr="007E037C" w:rsidRDefault="002B0572" w:rsidP="00C64F98">
      <w:pPr>
        <w:widowControl w:val="0"/>
        <w:contextualSpacing/>
        <w:jc w:val="center"/>
        <w:rPr>
          <w:rFonts w:ascii="Times New Roman" w:hAnsi="Times New Roman"/>
          <w:sz w:val="28"/>
          <w:szCs w:val="28"/>
        </w:rPr>
      </w:pPr>
      <w:r w:rsidRPr="007E037C">
        <w:rPr>
          <w:rFonts w:ascii="Times New Roman" w:hAnsi="Times New Roman"/>
          <w:sz w:val="28"/>
          <w:szCs w:val="28"/>
        </w:rPr>
        <w:t>6</w:t>
      </w:r>
      <w:r w:rsidR="00C64F98" w:rsidRPr="007E037C">
        <w:rPr>
          <w:rFonts w:ascii="Times New Roman" w:hAnsi="Times New Roman"/>
          <w:sz w:val="28"/>
          <w:szCs w:val="28"/>
        </w:rPr>
        <w:t>. Местонахождение и банковские реквизиты Сторон</w:t>
      </w:r>
    </w:p>
    <w:tbl>
      <w:tblPr>
        <w:tblW w:w="5000" w:type="pct"/>
        <w:tblLook w:val="04A0" w:firstRow="1" w:lastRow="0" w:firstColumn="1" w:lastColumn="0" w:noHBand="0" w:noVBand="1"/>
      </w:tblPr>
      <w:tblGrid>
        <w:gridCol w:w="5068"/>
        <w:gridCol w:w="5069"/>
      </w:tblGrid>
      <w:tr w:rsidR="00C64F98" w:rsidRPr="007E037C" w:rsidTr="00C64F98">
        <w:trPr>
          <w:trHeight w:val="58"/>
        </w:trPr>
        <w:tc>
          <w:tcPr>
            <w:tcW w:w="2500" w:type="pct"/>
            <w:vAlign w:val="center"/>
          </w:tcPr>
          <w:p w:rsidR="00C64F98" w:rsidRPr="007E037C" w:rsidRDefault="00C64F98" w:rsidP="00C64F98">
            <w:pPr>
              <w:widowControl w:val="0"/>
              <w:contextualSpacing/>
              <w:jc w:val="center"/>
              <w:rPr>
                <w:rFonts w:ascii="Times New Roman" w:eastAsia="Times New Roman" w:hAnsi="Times New Roman"/>
                <w:bCs/>
                <w:sz w:val="28"/>
                <w:szCs w:val="28"/>
                <w:lang w:eastAsia="ru-RU"/>
              </w:rPr>
            </w:pPr>
            <w:r w:rsidRPr="007E037C">
              <w:rPr>
                <w:rFonts w:ascii="Times New Roman" w:eastAsia="Times New Roman" w:hAnsi="Times New Roman"/>
                <w:bCs/>
                <w:sz w:val="28"/>
                <w:szCs w:val="28"/>
                <w:lang w:eastAsia="ru-RU"/>
              </w:rPr>
              <w:t>ЗАКАЗЧИК</w:t>
            </w:r>
          </w:p>
        </w:tc>
        <w:tc>
          <w:tcPr>
            <w:tcW w:w="2500" w:type="pct"/>
            <w:vAlign w:val="center"/>
          </w:tcPr>
          <w:p w:rsidR="00C64F98" w:rsidRPr="007E037C" w:rsidRDefault="00C64F98" w:rsidP="00C64F98">
            <w:pPr>
              <w:widowControl w:val="0"/>
              <w:contextualSpacing/>
              <w:jc w:val="center"/>
              <w:rPr>
                <w:rFonts w:ascii="Times New Roman" w:eastAsia="Times New Roman" w:hAnsi="Times New Roman"/>
                <w:bCs/>
                <w:sz w:val="28"/>
                <w:szCs w:val="28"/>
                <w:lang w:eastAsia="ru-RU"/>
              </w:rPr>
            </w:pPr>
            <w:r w:rsidRPr="007E037C">
              <w:rPr>
                <w:rFonts w:ascii="Times New Roman" w:eastAsia="Times New Roman" w:hAnsi="Times New Roman"/>
                <w:bCs/>
                <w:sz w:val="28"/>
                <w:szCs w:val="28"/>
                <w:lang w:eastAsia="ru-RU"/>
              </w:rPr>
              <w:t>ПОСТАВЩИК</w:t>
            </w:r>
          </w:p>
        </w:tc>
      </w:tr>
      <w:tr w:rsidR="00C64F98" w:rsidRPr="007E037C" w:rsidTr="00C64F98">
        <w:trPr>
          <w:trHeight w:val="154"/>
        </w:trPr>
        <w:tc>
          <w:tcPr>
            <w:tcW w:w="2500" w:type="pct"/>
          </w:tcPr>
          <w:p w:rsidR="00C64F98" w:rsidRPr="007E037C" w:rsidRDefault="00C64F98" w:rsidP="00FA51C1">
            <w:pPr>
              <w:jc w:val="center"/>
              <w:rPr>
                <w:rFonts w:ascii="Times New Roman" w:eastAsia="Times New Roman" w:hAnsi="Times New Roman"/>
                <w:sz w:val="28"/>
                <w:szCs w:val="28"/>
                <w:lang w:eastAsia="ru-RU"/>
              </w:rPr>
            </w:pPr>
            <w:r w:rsidRPr="007E037C">
              <w:rPr>
                <w:rFonts w:ascii="Times New Roman" w:eastAsia="Times New Roman" w:hAnsi="Times New Roman"/>
                <w:sz w:val="28"/>
                <w:szCs w:val="28"/>
                <w:lang w:eastAsia="ru-RU"/>
              </w:rPr>
              <w:t>Уральское таможенное управление</w:t>
            </w:r>
          </w:p>
          <w:p w:rsidR="00FA51C1" w:rsidRPr="00FA51C1" w:rsidRDefault="00FA51C1" w:rsidP="00FA51C1">
            <w:pPr>
              <w:jc w:val="center"/>
              <w:rPr>
                <w:rFonts w:ascii="Times New Roman" w:eastAsia="Times New Roman" w:hAnsi="Times New Roman"/>
                <w:sz w:val="28"/>
                <w:szCs w:val="28"/>
                <w:lang w:eastAsia="ru-RU"/>
              </w:rPr>
            </w:pPr>
            <w:r w:rsidRPr="00FA51C1">
              <w:rPr>
                <w:rFonts w:ascii="Times New Roman" w:eastAsia="Times New Roman" w:hAnsi="Times New Roman"/>
                <w:sz w:val="28"/>
                <w:szCs w:val="28"/>
                <w:lang w:eastAsia="ru-RU"/>
              </w:rPr>
              <w:t xml:space="preserve">Юридический и почтовый адрес: 620014, г. Екатеринбург, </w:t>
            </w:r>
          </w:p>
          <w:p w:rsidR="00FA51C1" w:rsidRPr="00FA51C1" w:rsidRDefault="00FA51C1" w:rsidP="00FA51C1">
            <w:pPr>
              <w:jc w:val="center"/>
              <w:rPr>
                <w:rFonts w:ascii="Times New Roman" w:eastAsia="Times New Roman" w:hAnsi="Times New Roman"/>
                <w:sz w:val="28"/>
                <w:szCs w:val="28"/>
                <w:lang w:eastAsia="ru-RU"/>
              </w:rPr>
            </w:pPr>
            <w:r w:rsidRPr="00FA51C1">
              <w:rPr>
                <w:rFonts w:ascii="Times New Roman" w:eastAsia="Times New Roman" w:hAnsi="Times New Roman"/>
                <w:sz w:val="28"/>
                <w:szCs w:val="28"/>
                <w:lang w:eastAsia="ru-RU"/>
              </w:rPr>
              <w:t>ул. Шейнкмана, 31</w:t>
            </w:r>
          </w:p>
          <w:p w:rsidR="00FA51C1" w:rsidRPr="00FA51C1" w:rsidRDefault="00FA51C1" w:rsidP="00FA51C1">
            <w:pPr>
              <w:jc w:val="center"/>
              <w:rPr>
                <w:rFonts w:ascii="Times New Roman" w:eastAsia="Times New Roman" w:hAnsi="Times New Roman"/>
                <w:sz w:val="28"/>
                <w:szCs w:val="28"/>
                <w:lang w:eastAsia="ru-RU"/>
              </w:rPr>
            </w:pPr>
            <w:r w:rsidRPr="00FA51C1">
              <w:rPr>
                <w:rFonts w:ascii="Times New Roman" w:eastAsia="Times New Roman" w:hAnsi="Times New Roman"/>
                <w:sz w:val="28"/>
                <w:szCs w:val="28"/>
                <w:lang w:eastAsia="ru-RU"/>
              </w:rPr>
              <w:t xml:space="preserve">Наименование получателя: </w:t>
            </w:r>
          </w:p>
          <w:p w:rsidR="00FA51C1" w:rsidRPr="00FA51C1" w:rsidRDefault="00FA51C1" w:rsidP="00FA51C1">
            <w:pPr>
              <w:jc w:val="center"/>
              <w:rPr>
                <w:rFonts w:ascii="Times New Roman" w:eastAsia="Times New Roman" w:hAnsi="Times New Roman"/>
                <w:sz w:val="28"/>
                <w:szCs w:val="28"/>
                <w:lang w:eastAsia="ru-RU"/>
              </w:rPr>
            </w:pPr>
            <w:r w:rsidRPr="00FA51C1">
              <w:rPr>
                <w:rFonts w:ascii="Times New Roman" w:eastAsia="Times New Roman" w:hAnsi="Times New Roman"/>
                <w:sz w:val="28"/>
                <w:szCs w:val="28"/>
                <w:lang w:eastAsia="ru-RU"/>
              </w:rPr>
              <w:t xml:space="preserve">УФК по Свердловской области </w:t>
            </w:r>
          </w:p>
          <w:p w:rsidR="00FA51C1" w:rsidRPr="00FA51C1" w:rsidRDefault="00FA51C1" w:rsidP="00FA51C1">
            <w:pPr>
              <w:jc w:val="center"/>
              <w:rPr>
                <w:rFonts w:ascii="Times New Roman" w:eastAsia="Times New Roman" w:hAnsi="Times New Roman"/>
                <w:sz w:val="28"/>
                <w:szCs w:val="28"/>
                <w:lang w:eastAsia="ru-RU"/>
              </w:rPr>
            </w:pPr>
            <w:r w:rsidRPr="00FA51C1">
              <w:rPr>
                <w:rFonts w:ascii="Times New Roman" w:eastAsia="Times New Roman" w:hAnsi="Times New Roman"/>
                <w:sz w:val="28"/>
                <w:szCs w:val="28"/>
                <w:lang w:eastAsia="ru-RU"/>
              </w:rPr>
              <w:t xml:space="preserve">(Уральское таможенное управление </w:t>
            </w:r>
            <w:r>
              <w:rPr>
                <w:rFonts w:ascii="Times New Roman" w:eastAsia="Times New Roman" w:hAnsi="Times New Roman"/>
                <w:sz w:val="28"/>
                <w:szCs w:val="28"/>
                <w:lang w:eastAsia="ru-RU"/>
              </w:rPr>
              <w:br/>
            </w:r>
            <w:proofErr w:type="gramStart"/>
            <w:r w:rsidRPr="00FA51C1">
              <w:rPr>
                <w:rFonts w:ascii="Times New Roman" w:eastAsia="Times New Roman" w:hAnsi="Times New Roman"/>
                <w:sz w:val="28"/>
                <w:szCs w:val="28"/>
                <w:lang w:eastAsia="ru-RU"/>
              </w:rPr>
              <w:t>л</w:t>
            </w:r>
            <w:proofErr w:type="gramEnd"/>
            <w:r w:rsidRPr="00FA51C1">
              <w:rPr>
                <w:rFonts w:ascii="Times New Roman" w:eastAsia="Times New Roman" w:hAnsi="Times New Roman"/>
                <w:sz w:val="28"/>
                <w:szCs w:val="28"/>
                <w:lang w:eastAsia="ru-RU"/>
              </w:rPr>
              <w:t xml:space="preserve">/с 03621466140) </w:t>
            </w:r>
          </w:p>
          <w:p w:rsidR="00FA51C1" w:rsidRPr="00FA51C1" w:rsidRDefault="00FA51C1" w:rsidP="00FA51C1">
            <w:pPr>
              <w:jc w:val="center"/>
              <w:rPr>
                <w:rFonts w:ascii="Times New Roman" w:eastAsia="Times New Roman" w:hAnsi="Times New Roman"/>
                <w:sz w:val="28"/>
                <w:szCs w:val="28"/>
                <w:lang w:eastAsia="ru-RU"/>
              </w:rPr>
            </w:pPr>
            <w:r w:rsidRPr="00FA51C1">
              <w:rPr>
                <w:rFonts w:ascii="Times New Roman" w:eastAsia="Times New Roman" w:hAnsi="Times New Roman"/>
                <w:sz w:val="28"/>
                <w:szCs w:val="28"/>
                <w:lang w:eastAsia="ru-RU"/>
              </w:rPr>
              <w:t>ИНН 6662023963</w:t>
            </w:r>
            <w:r>
              <w:rPr>
                <w:rFonts w:ascii="Times New Roman" w:eastAsia="Times New Roman" w:hAnsi="Times New Roman"/>
                <w:sz w:val="28"/>
                <w:szCs w:val="28"/>
                <w:lang w:eastAsia="ru-RU"/>
              </w:rPr>
              <w:t xml:space="preserve"> </w:t>
            </w:r>
            <w:r w:rsidRPr="00FA51C1">
              <w:rPr>
                <w:rFonts w:ascii="Times New Roman" w:eastAsia="Times New Roman" w:hAnsi="Times New Roman"/>
                <w:sz w:val="28"/>
                <w:szCs w:val="28"/>
                <w:lang w:eastAsia="ru-RU"/>
              </w:rPr>
              <w:t>КПП 665801001</w:t>
            </w:r>
          </w:p>
          <w:p w:rsidR="00FA51C1" w:rsidRPr="00FA51C1" w:rsidRDefault="00FA51C1" w:rsidP="00FA51C1">
            <w:pPr>
              <w:jc w:val="center"/>
              <w:rPr>
                <w:rFonts w:ascii="Times New Roman" w:eastAsia="Times New Roman" w:hAnsi="Times New Roman"/>
                <w:sz w:val="28"/>
                <w:szCs w:val="28"/>
                <w:lang w:eastAsia="ru-RU"/>
              </w:rPr>
            </w:pPr>
            <w:r w:rsidRPr="00FA51C1">
              <w:rPr>
                <w:rFonts w:ascii="Times New Roman" w:eastAsia="Times New Roman" w:hAnsi="Times New Roman"/>
                <w:sz w:val="28"/>
                <w:szCs w:val="28"/>
                <w:lang w:eastAsia="ru-RU"/>
              </w:rPr>
              <w:t>ОКТМО 65701000</w:t>
            </w:r>
          </w:p>
          <w:p w:rsidR="00FA51C1" w:rsidRPr="00FA51C1" w:rsidRDefault="00FA51C1" w:rsidP="00FA51C1">
            <w:pPr>
              <w:jc w:val="center"/>
              <w:rPr>
                <w:rFonts w:ascii="Times New Roman" w:eastAsia="Times New Roman" w:hAnsi="Times New Roman"/>
                <w:sz w:val="28"/>
                <w:szCs w:val="28"/>
                <w:lang w:eastAsia="ru-RU"/>
              </w:rPr>
            </w:pPr>
            <w:r w:rsidRPr="00FA51C1">
              <w:rPr>
                <w:rFonts w:ascii="Times New Roman" w:eastAsia="Times New Roman" w:hAnsi="Times New Roman"/>
                <w:sz w:val="28"/>
                <w:szCs w:val="28"/>
                <w:lang w:eastAsia="ru-RU"/>
              </w:rPr>
              <w:t xml:space="preserve">Банк плательщика: ОКЦ № 1 </w:t>
            </w:r>
          </w:p>
          <w:p w:rsidR="00FA51C1" w:rsidRPr="00FA51C1" w:rsidRDefault="00FA51C1" w:rsidP="00FA51C1">
            <w:pPr>
              <w:jc w:val="center"/>
              <w:rPr>
                <w:rFonts w:ascii="Times New Roman" w:eastAsia="Times New Roman" w:hAnsi="Times New Roman"/>
                <w:sz w:val="28"/>
                <w:szCs w:val="28"/>
                <w:lang w:eastAsia="ru-RU"/>
              </w:rPr>
            </w:pPr>
            <w:proofErr w:type="spellStart"/>
            <w:r w:rsidRPr="00FA51C1">
              <w:rPr>
                <w:rFonts w:ascii="Times New Roman" w:eastAsia="Times New Roman" w:hAnsi="Times New Roman"/>
                <w:sz w:val="28"/>
                <w:szCs w:val="28"/>
                <w:lang w:eastAsia="ru-RU"/>
              </w:rPr>
              <w:t>СибГУ</w:t>
            </w:r>
            <w:proofErr w:type="spellEnd"/>
            <w:r w:rsidRPr="00FA51C1">
              <w:rPr>
                <w:rFonts w:ascii="Times New Roman" w:eastAsia="Times New Roman" w:hAnsi="Times New Roman"/>
                <w:sz w:val="28"/>
                <w:szCs w:val="28"/>
                <w:lang w:eastAsia="ru-RU"/>
              </w:rPr>
              <w:t xml:space="preserve"> Банка России//</w:t>
            </w:r>
          </w:p>
          <w:p w:rsidR="00FA51C1" w:rsidRPr="00FA51C1" w:rsidRDefault="00FA51C1" w:rsidP="00FA51C1">
            <w:pPr>
              <w:jc w:val="center"/>
              <w:rPr>
                <w:rFonts w:ascii="Times New Roman" w:eastAsia="Times New Roman" w:hAnsi="Times New Roman"/>
                <w:sz w:val="28"/>
                <w:szCs w:val="28"/>
                <w:lang w:eastAsia="ru-RU"/>
              </w:rPr>
            </w:pPr>
            <w:r w:rsidRPr="00FA51C1">
              <w:rPr>
                <w:rFonts w:ascii="Times New Roman" w:eastAsia="Times New Roman" w:hAnsi="Times New Roman"/>
                <w:sz w:val="28"/>
                <w:szCs w:val="28"/>
                <w:lang w:eastAsia="ru-RU"/>
              </w:rPr>
              <w:t xml:space="preserve">УФК по Новосибирской области, </w:t>
            </w:r>
          </w:p>
          <w:p w:rsidR="00FA51C1" w:rsidRPr="00FA51C1" w:rsidRDefault="00FA51C1" w:rsidP="00FA51C1">
            <w:pPr>
              <w:jc w:val="center"/>
              <w:rPr>
                <w:rFonts w:ascii="Times New Roman" w:eastAsia="Times New Roman" w:hAnsi="Times New Roman"/>
                <w:sz w:val="28"/>
                <w:szCs w:val="28"/>
                <w:lang w:eastAsia="ru-RU"/>
              </w:rPr>
            </w:pPr>
            <w:proofErr w:type="gramStart"/>
            <w:r w:rsidRPr="00FA51C1">
              <w:rPr>
                <w:rFonts w:ascii="Times New Roman" w:eastAsia="Times New Roman" w:hAnsi="Times New Roman"/>
                <w:sz w:val="28"/>
                <w:szCs w:val="28"/>
                <w:lang w:eastAsia="ru-RU"/>
              </w:rPr>
              <w:t>г</w:t>
            </w:r>
            <w:proofErr w:type="gramEnd"/>
            <w:r w:rsidRPr="00FA51C1">
              <w:rPr>
                <w:rFonts w:ascii="Times New Roman" w:eastAsia="Times New Roman" w:hAnsi="Times New Roman"/>
                <w:sz w:val="28"/>
                <w:szCs w:val="28"/>
                <w:lang w:eastAsia="ru-RU"/>
              </w:rPr>
              <w:t xml:space="preserve"> Новосибирск</w:t>
            </w:r>
            <w:r>
              <w:rPr>
                <w:rFonts w:ascii="Times New Roman" w:eastAsia="Times New Roman" w:hAnsi="Times New Roman"/>
                <w:sz w:val="28"/>
                <w:szCs w:val="28"/>
                <w:lang w:eastAsia="ru-RU"/>
              </w:rPr>
              <w:t xml:space="preserve"> </w:t>
            </w:r>
            <w:r w:rsidRPr="00FA51C1">
              <w:rPr>
                <w:rFonts w:ascii="Times New Roman" w:eastAsia="Times New Roman" w:hAnsi="Times New Roman"/>
                <w:sz w:val="28"/>
                <w:szCs w:val="28"/>
                <w:lang w:eastAsia="ru-RU"/>
              </w:rPr>
              <w:t>БИК ТОФК 015004950</w:t>
            </w:r>
          </w:p>
          <w:p w:rsidR="00FA51C1" w:rsidRPr="00FA51C1" w:rsidRDefault="00FA51C1" w:rsidP="00FA51C1">
            <w:pPr>
              <w:jc w:val="center"/>
              <w:rPr>
                <w:rFonts w:ascii="Times New Roman" w:eastAsia="Times New Roman" w:hAnsi="Times New Roman"/>
                <w:sz w:val="28"/>
                <w:szCs w:val="28"/>
                <w:lang w:eastAsia="ru-RU"/>
              </w:rPr>
            </w:pPr>
            <w:r w:rsidRPr="00FA51C1">
              <w:rPr>
                <w:rFonts w:ascii="Times New Roman" w:eastAsia="Times New Roman" w:hAnsi="Times New Roman"/>
                <w:sz w:val="28"/>
                <w:szCs w:val="28"/>
                <w:lang w:eastAsia="ru-RU"/>
              </w:rPr>
              <w:t>Единый казначейский счет 40102810445370000043</w:t>
            </w:r>
          </w:p>
          <w:p w:rsidR="00FA51C1" w:rsidRDefault="00FA51C1" w:rsidP="00FA51C1">
            <w:pPr>
              <w:keepNext/>
              <w:suppressAutoHyphens/>
              <w:autoSpaceDE w:val="0"/>
              <w:autoSpaceDN w:val="0"/>
              <w:adjustRightInd w:val="0"/>
              <w:contextualSpacing/>
              <w:jc w:val="center"/>
              <w:rPr>
                <w:rFonts w:ascii="Times New Roman" w:eastAsia="Times New Roman" w:hAnsi="Times New Roman"/>
                <w:sz w:val="28"/>
                <w:szCs w:val="28"/>
                <w:lang w:eastAsia="ru-RU"/>
              </w:rPr>
            </w:pPr>
            <w:r w:rsidRPr="00FA51C1">
              <w:rPr>
                <w:rFonts w:ascii="Times New Roman" w:eastAsia="Times New Roman" w:hAnsi="Times New Roman"/>
                <w:sz w:val="28"/>
                <w:szCs w:val="28"/>
                <w:lang w:eastAsia="ru-RU"/>
              </w:rPr>
              <w:t>Казначейский счет 03211643000000015113</w:t>
            </w:r>
          </w:p>
          <w:p w:rsidR="00BD1F0C" w:rsidRPr="00BD1F0C" w:rsidRDefault="00BD1F0C" w:rsidP="00BD1F0C">
            <w:pPr>
              <w:keepNext/>
              <w:suppressAutoHyphens/>
              <w:autoSpaceDE w:val="0"/>
              <w:autoSpaceDN w:val="0"/>
              <w:adjustRightInd w:val="0"/>
              <w:contextualSpacing/>
              <w:jc w:val="center"/>
              <w:rPr>
                <w:rFonts w:ascii="Times New Roman" w:eastAsia="Times New Roman" w:hAnsi="Times New Roman"/>
                <w:sz w:val="28"/>
                <w:szCs w:val="28"/>
                <w:lang w:eastAsia="ru-RU"/>
              </w:rPr>
            </w:pPr>
            <w:r w:rsidRPr="00BD1F0C">
              <w:rPr>
                <w:rFonts w:ascii="Times New Roman" w:eastAsia="Times New Roman" w:hAnsi="Times New Roman"/>
                <w:sz w:val="28"/>
                <w:szCs w:val="28"/>
                <w:lang w:eastAsia="ru-RU"/>
              </w:rPr>
              <w:t>Тел.: 8(343)263 95 61</w:t>
            </w:r>
          </w:p>
          <w:p w:rsidR="000850B1" w:rsidRDefault="00BD1F0C" w:rsidP="00BD1F0C">
            <w:pPr>
              <w:keepNext/>
              <w:suppressAutoHyphens/>
              <w:autoSpaceDE w:val="0"/>
              <w:autoSpaceDN w:val="0"/>
              <w:adjustRightInd w:val="0"/>
              <w:contextualSpacing/>
              <w:jc w:val="center"/>
              <w:rPr>
                <w:rFonts w:ascii="Times New Roman" w:eastAsia="Times New Roman" w:hAnsi="Times New Roman"/>
                <w:sz w:val="28"/>
                <w:szCs w:val="28"/>
                <w:lang w:eastAsia="ru-RU"/>
              </w:rPr>
            </w:pPr>
            <w:proofErr w:type="spellStart"/>
            <w:r w:rsidRPr="00BD1F0C">
              <w:rPr>
                <w:rFonts w:ascii="Times New Roman" w:eastAsia="Times New Roman" w:hAnsi="Times New Roman"/>
                <w:sz w:val="28"/>
                <w:szCs w:val="28"/>
                <w:lang w:eastAsia="ru-RU"/>
              </w:rPr>
              <w:t>Эл</w:t>
            </w:r>
            <w:proofErr w:type="gramStart"/>
            <w:r w:rsidRPr="00BD1F0C">
              <w:rPr>
                <w:rFonts w:ascii="Times New Roman" w:eastAsia="Times New Roman" w:hAnsi="Times New Roman"/>
                <w:sz w:val="28"/>
                <w:szCs w:val="28"/>
                <w:lang w:eastAsia="ru-RU"/>
              </w:rPr>
              <w:t>.п</w:t>
            </w:r>
            <w:proofErr w:type="gramEnd"/>
            <w:r w:rsidRPr="00BD1F0C">
              <w:rPr>
                <w:rFonts w:ascii="Times New Roman" w:eastAsia="Times New Roman" w:hAnsi="Times New Roman"/>
                <w:sz w:val="28"/>
                <w:szCs w:val="28"/>
                <w:lang w:eastAsia="ru-RU"/>
              </w:rPr>
              <w:t>очта</w:t>
            </w:r>
            <w:proofErr w:type="spellEnd"/>
            <w:r w:rsidRPr="00BD1F0C">
              <w:rPr>
                <w:rFonts w:ascii="Times New Roman" w:eastAsia="Times New Roman" w:hAnsi="Times New Roman"/>
                <w:sz w:val="28"/>
                <w:szCs w:val="28"/>
                <w:lang w:eastAsia="ru-RU"/>
              </w:rPr>
              <w:t xml:space="preserve">: UOT-KINSL@utu.customs.gov.ru </w:t>
            </w:r>
          </w:p>
          <w:p w:rsidR="00BD1F0C" w:rsidRPr="007E037C" w:rsidRDefault="00BD1F0C" w:rsidP="00BD1F0C">
            <w:pPr>
              <w:keepNext/>
              <w:suppressAutoHyphens/>
              <w:autoSpaceDE w:val="0"/>
              <w:autoSpaceDN w:val="0"/>
              <w:adjustRightInd w:val="0"/>
              <w:contextualSpacing/>
              <w:jc w:val="center"/>
              <w:rPr>
                <w:rFonts w:ascii="Times New Roman" w:eastAsia="Times New Roman" w:hAnsi="Times New Roman"/>
                <w:sz w:val="28"/>
                <w:szCs w:val="28"/>
                <w:lang w:eastAsia="ru-RU"/>
              </w:rPr>
            </w:pPr>
          </w:p>
        </w:tc>
        <w:tc>
          <w:tcPr>
            <w:tcW w:w="2500" w:type="pct"/>
          </w:tcPr>
          <w:p w:rsidR="00C64F98" w:rsidRPr="007E037C" w:rsidRDefault="00C64F98" w:rsidP="00C64F98">
            <w:pPr>
              <w:jc w:val="center"/>
              <w:rPr>
                <w:rFonts w:ascii="Times New Roman" w:eastAsia="Times New Roman" w:hAnsi="Times New Roman"/>
                <w:color w:val="000000"/>
                <w:sz w:val="28"/>
                <w:szCs w:val="28"/>
                <w:lang w:eastAsia="ru-RU"/>
              </w:rPr>
            </w:pPr>
          </w:p>
        </w:tc>
      </w:tr>
      <w:tr w:rsidR="00C64F98" w:rsidRPr="007E037C" w:rsidTr="00C64F98">
        <w:trPr>
          <w:trHeight w:val="68"/>
        </w:trPr>
        <w:tc>
          <w:tcPr>
            <w:tcW w:w="2500" w:type="pct"/>
          </w:tcPr>
          <w:p w:rsidR="00C64F98" w:rsidRPr="007E037C" w:rsidRDefault="008976A0" w:rsidP="00997D38">
            <w:pPr>
              <w:widowControl w:val="0"/>
              <w:contextualSpacing/>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_____________/ </w:t>
            </w:r>
            <w:r w:rsidR="00997D38">
              <w:rPr>
                <w:rFonts w:ascii="Times New Roman" w:eastAsia="Times New Roman" w:hAnsi="Times New Roman"/>
                <w:sz w:val="28"/>
                <w:szCs w:val="28"/>
                <w:lang w:eastAsia="ru-RU"/>
              </w:rPr>
              <w:t>Д.Н. Спиридонов</w:t>
            </w:r>
            <w:r w:rsidR="00DD0165">
              <w:rPr>
                <w:rFonts w:ascii="Times New Roman" w:eastAsia="Times New Roman" w:hAnsi="Times New Roman"/>
                <w:sz w:val="28"/>
                <w:szCs w:val="28"/>
                <w:lang w:eastAsia="ru-RU"/>
              </w:rPr>
              <w:t xml:space="preserve"> </w:t>
            </w:r>
            <w:r w:rsidR="005A4079" w:rsidRPr="007E037C">
              <w:rPr>
                <w:rFonts w:ascii="Times New Roman" w:eastAsia="Times New Roman" w:hAnsi="Times New Roman"/>
                <w:sz w:val="28"/>
                <w:szCs w:val="28"/>
                <w:lang w:eastAsia="ru-RU"/>
              </w:rPr>
              <w:t>/</w:t>
            </w:r>
          </w:p>
        </w:tc>
        <w:tc>
          <w:tcPr>
            <w:tcW w:w="2500" w:type="pct"/>
          </w:tcPr>
          <w:p w:rsidR="00C64F98" w:rsidRPr="007E037C" w:rsidRDefault="005A0289" w:rsidP="00C64F98">
            <w:pPr>
              <w:widowControl w:val="0"/>
              <w:contextualSpacing/>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00C64F98" w:rsidRPr="007E037C">
              <w:rPr>
                <w:rFonts w:ascii="Times New Roman" w:eastAsia="Times New Roman" w:hAnsi="Times New Roman"/>
                <w:sz w:val="28"/>
                <w:szCs w:val="28"/>
                <w:lang w:eastAsia="ru-RU"/>
              </w:rPr>
              <w:t xml:space="preserve">_____________/ </w:t>
            </w:r>
            <w:r w:rsidR="00C64F98" w:rsidRPr="007E037C">
              <w:rPr>
                <w:rFonts w:ascii="Times New Roman" w:eastAsia="Times New Roman" w:hAnsi="Times New Roman"/>
                <w:bCs/>
                <w:sz w:val="28"/>
                <w:szCs w:val="28"/>
                <w:lang w:eastAsia="ru-RU"/>
              </w:rPr>
              <w:t xml:space="preserve">            </w:t>
            </w:r>
            <w:r w:rsidR="002B0572" w:rsidRPr="007E037C">
              <w:rPr>
                <w:rFonts w:ascii="Times New Roman" w:eastAsia="Times New Roman" w:hAnsi="Times New Roman"/>
                <w:bCs/>
                <w:sz w:val="28"/>
                <w:szCs w:val="28"/>
                <w:lang w:eastAsia="ru-RU"/>
              </w:rPr>
              <w:t xml:space="preserve">                 </w:t>
            </w:r>
            <w:r w:rsidR="00C64F98" w:rsidRPr="007E037C">
              <w:rPr>
                <w:rFonts w:ascii="Times New Roman" w:eastAsia="Times New Roman" w:hAnsi="Times New Roman"/>
                <w:sz w:val="28"/>
                <w:szCs w:val="28"/>
                <w:lang w:eastAsia="ru-RU"/>
              </w:rPr>
              <w:t xml:space="preserve"> /</w:t>
            </w:r>
          </w:p>
        </w:tc>
      </w:tr>
    </w:tbl>
    <w:p w:rsidR="005D1290" w:rsidRPr="009F0807" w:rsidRDefault="005D1290" w:rsidP="005D1290">
      <w:pPr>
        <w:keepNext/>
        <w:pBdr>
          <w:top w:val="none" w:sz="0" w:space="0" w:color="auto"/>
          <w:left w:val="none" w:sz="0" w:space="0" w:color="auto"/>
          <w:bottom w:val="none" w:sz="0" w:space="0" w:color="auto"/>
          <w:right w:val="none" w:sz="0" w:space="0" w:color="auto"/>
          <w:between w:val="none" w:sz="0" w:space="0" w:color="auto"/>
        </w:pBdr>
        <w:ind w:left="6237"/>
        <w:contextualSpacing/>
        <w:rPr>
          <w:rFonts w:ascii="Times New Roman" w:eastAsia="Times New Roman" w:hAnsi="Times New Roman"/>
          <w:sz w:val="28"/>
          <w:szCs w:val="28"/>
          <w:lang w:eastAsia="ru-RU"/>
        </w:rPr>
      </w:pPr>
      <w:r w:rsidRPr="009F0807">
        <w:rPr>
          <w:rFonts w:ascii="Times New Roman" w:eastAsia="Times New Roman" w:hAnsi="Times New Roman"/>
          <w:sz w:val="28"/>
          <w:szCs w:val="28"/>
          <w:lang w:eastAsia="ru-RU"/>
        </w:rPr>
        <w:lastRenderedPageBreak/>
        <w:t>Приложение к контракту</w:t>
      </w:r>
    </w:p>
    <w:p w:rsidR="005D1290" w:rsidRPr="009F0807" w:rsidRDefault="005D1290" w:rsidP="005D1290">
      <w:pPr>
        <w:keepNext/>
        <w:pBdr>
          <w:top w:val="none" w:sz="0" w:space="0" w:color="auto"/>
          <w:left w:val="none" w:sz="0" w:space="0" w:color="auto"/>
          <w:bottom w:val="none" w:sz="0" w:space="0" w:color="auto"/>
          <w:right w:val="none" w:sz="0" w:space="0" w:color="auto"/>
          <w:between w:val="none" w:sz="0" w:space="0" w:color="auto"/>
        </w:pBdr>
        <w:ind w:left="6237"/>
        <w:contextualSpacing/>
        <w:rPr>
          <w:rFonts w:ascii="Times New Roman" w:eastAsia="Times New Roman" w:hAnsi="Times New Roman"/>
          <w:sz w:val="28"/>
          <w:szCs w:val="28"/>
          <w:lang w:eastAsia="ru-RU"/>
        </w:rPr>
      </w:pPr>
      <w:r w:rsidRPr="009F0807">
        <w:rPr>
          <w:rFonts w:ascii="Times New Roman" w:eastAsia="Times New Roman" w:hAnsi="Times New Roman"/>
          <w:sz w:val="28"/>
          <w:szCs w:val="28"/>
          <w:lang w:eastAsia="ru-RU"/>
        </w:rPr>
        <w:t>от _________________ 202</w:t>
      </w:r>
      <w:r w:rsidR="008976A0">
        <w:rPr>
          <w:rFonts w:ascii="Times New Roman" w:eastAsia="Times New Roman" w:hAnsi="Times New Roman"/>
          <w:sz w:val="28"/>
          <w:szCs w:val="28"/>
          <w:lang w:eastAsia="ru-RU"/>
        </w:rPr>
        <w:t>6</w:t>
      </w:r>
      <w:r w:rsidRPr="009F0807">
        <w:rPr>
          <w:rFonts w:ascii="Times New Roman" w:eastAsia="Times New Roman" w:hAnsi="Times New Roman"/>
          <w:sz w:val="28"/>
          <w:szCs w:val="28"/>
          <w:lang w:eastAsia="ru-RU"/>
        </w:rPr>
        <w:t xml:space="preserve"> г.</w:t>
      </w:r>
    </w:p>
    <w:p w:rsidR="005D1290" w:rsidRPr="009F0807" w:rsidRDefault="005D1290" w:rsidP="005D1290">
      <w:pPr>
        <w:keepNext/>
        <w:pBdr>
          <w:top w:val="none" w:sz="0" w:space="0" w:color="auto"/>
          <w:left w:val="none" w:sz="0" w:space="0" w:color="auto"/>
          <w:bottom w:val="none" w:sz="0" w:space="0" w:color="auto"/>
          <w:right w:val="none" w:sz="0" w:space="0" w:color="auto"/>
          <w:between w:val="none" w:sz="0" w:space="0" w:color="auto"/>
        </w:pBdr>
        <w:ind w:left="6237"/>
        <w:contextualSpacing/>
        <w:rPr>
          <w:rFonts w:ascii="Times New Roman" w:eastAsia="Times New Roman" w:hAnsi="Times New Roman"/>
          <w:sz w:val="28"/>
          <w:szCs w:val="28"/>
          <w:lang w:eastAsia="ru-RU"/>
        </w:rPr>
      </w:pPr>
      <w:r w:rsidRPr="009F0807">
        <w:rPr>
          <w:rFonts w:ascii="Times New Roman" w:eastAsia="Times New Roman" w:hAnsi="Times New Roman"/>
          <w:sz w:val="28"/>
          <w:szCs w:val="28"/>
          <w:lang w:eastAsia="ru-RU"/>
        </w:rPr>
        <w:t>№ _______________________</w:t>
      </w:r>
    </w:p>
    <w:p w:rsidR="004B3F84" w:rsidRPr="009F0807" w:rsidRDefault="004B3F84" w:rsidP="005D1290">
      <w:pPr>
        <w:keepNext/>
        <w:pBdr>
          <w:top w:val="none" w:sz="0" w:space="0" w:color="auto"/>
          <w:left w:val="none" w:sz="0" w:space="0" w:color="auto"/>
          <w:bottom w:val="none" w:sz="0" w:space="0" w:color="auto"/>
          <w:right w:val="none" w:sz="0" w:space="0" w:color="auto"/>
          <w:between w:val="none" w:sz="0" w:space="0" w:color="auto"/>
        </w:pBdr>
        <w:contextualSpacing/>
        <w:jc w:val="right"/>
        <w:rPr>
          <w:rFonts w:ascii="Times New Roman" w:eastAsia="Times New Roman" w:hAnsi="Times New Roman"/>
          <w:sz w:val="24"/>
          <w:szCs w:val="24"/>
          <w:lang w:eastAsia="ru-RU"/>
        </w:rPr>
      </w:pPr>
    </w:p>
    <w:p w:rsidR="00805653" w:rsidRPr="009F0807" w:rsidRDefault="00805653" w:rsidP="005D1290">
      <w:pPr>
        <w:keepNext/>
        <w:pBdr>
          <w:top w:val="none" w:sz="0" w:space="0" w:color="auto"/>
          <w:left w:val="none" w:sz="0" w:space="0" w:color="auto"/>
          <w:bottom w:val="none" w:sz="0" w:space="0" w:color="auto"/>
          <w:right w:val="none" w:sz="0" w:space="0" w:color="auto"/>
          <w:between w:val="none" w:sz="0" w:space="0" w:color="auto"/>
        </w:pBdr>
        <w:contextualSpacing/>
        <w:jc w:val="right"/>
        <w:rPr>
          <w:rFonts w:ascii="Times New Roman" w:eastAsia="Times New Roman" w:hAnsi="Times New Roman"/>
          <w:sz w:val="24"/>
          <w:szCs w:val="24"/>
          <w:lang w:eastAsia="ru-RU"/>
        </w:rPr>
      </w:pPr>
    </w:p>
    <w:p w:rsidR="005D1290" w:rsidRPr="009F0807" w:rsidRDefault="005D1290" w:rsidP="005D1290">
      <w:pPr>
        <w:keepNext/>
        <w:pBdr>
          <w:top w:val="none" w:sz="0" w:space="0" w:color="auto"/>
          <w:left w:val="none" w:sz="0" w:space="0" w:color="auto"/>
          <w:bottom w:val="none" w:sz="0" w:space="0" w:color="auto"/>
          <w:right w:val="none" w:sz="0" w:space="0" w:color="auto"/>
          <w:between w:val="none" w:sz="0" w:space="0" w:color="auto"/>
        </w:pBdr>
        <w:contextualSpacing/>
        <w:jc w:val="center"/>
        <w:rPr>
          <w:rFonts w:ascii="Times New Roman" w:eastAsia="Times New Roman" w:hAnsi="Times New Roman"/>
          <w:b/>
          <w:sz w:val="28"/>
          <w:szCs w:val="28"/>
          <w:lang w:eastAsia="ru-RU"/>
        </w:rPr>
      </w:pPr>
      <w:r w:rsidRPr="009F0807">
        <w:rPr>
          <w:rFonts w:ascii="Times New Roman" w:eastAsia="Times New Roman" w:hAnsi="Times New Roman"/>
          <w:b/>
          <w:sz w:val="28"/>
          <w:szCs w:val="28"/>
          <w:lang w:eastAsia="ru-RU"/>
        </w:rPr>
        <w:t>Описание объекта закупки</w:t>
      </w:r>
    </w:p>
    <w:p w:rsidR="002E08A6" w:rsidRPr="009F0807" w:rsidRDefault="002E08A6" w:rsidP="005D1290">
      <w:pPr>
        <w:keepNext/>
        <w:pBdr>
          <w:top w:val="none" w:sz="0" w:space="0" w:color="auto"/>
          <w:left w:val="none" w:sz="0" w:space="0" w:color="auto"/>
          <w:bottom w:val="none" w:sz="0" w:space="0" w:color="auto"/>
          <w:right w:val="none" w:sz="0" w:space="0" w:color="auto"/>
          <w:between w:val="none" w:sz="0" w:space="0" w:color="auto"/>
        </w:pBdr>
        <w:contextualSpacing/>
        <w:rPr>
          <w:rFonts w:ascii="Times New Roman" w:eastAsia="Times New Roman" w:hAnsi="Times New Roman"/>
          <w:sz w:val="28"/>
          <w:szCs w:val="28"/>
          <w:lang w:eastAsia="ru-RU"/>
        </w:rPr>
      </w:pPr>
    </w:p>
    <w:p w:rsidR="005D1290" w:rsidRPr="009F0807" w:rsidRDefault="005F2DD7" w:rsidP="00D21BBF">
      <w:pPr>
        <w:keepNext/>
        <w:pBdr>
          <w:top w:val="none" w:sz="0" w:space="0" w:color="auto"/>
          <w:left w:val="none" w:sz="0" w:space="0" w:color="auto"/>
          <w:bottom w:val="none" w:sz="0" w:space="0" w:color="auto"/>
          <w:right w:val="none" w:sz="0" w:space="0" w:color="auto"/>
          <w:between w:val="none" w:sz="0" w:space="0" w:color="auto"/>
        </w:pBdr>
        <w:ind w:firstLine="709"/>
        <w:contextualSpacing/>
        <w:jc w:val="center"/>
        <w:rPr>
          <w:rFonts w:ascii="Times New Roman" w:eastAsia="Times New Roman" w:hAnsi="Times New Roman"/>
          <w:sz w:val="28"/>
          <w:szCs w:val="28"/>
          <w:lang w:eastAsia="ru-RU"/>
        </w:rPr>
      </w:pPr>
      <w:proofErr w:type="gramStart"/>
      <w:r w:rsidRPr="009F0807">
        <w:rPr>
          <w:rFonts w:ascii="Times New Roman" w:eastAsia="Times New Roman" w:hAnsi="Times New Roman"/>
          <w:sz w:val="28"/>
          <w:szCs w:val="28"/>
          <w:lang w:val="en-US" w:eastAsia="ru-RU"/>
        </w:rPr>
        <w:t>I</w:t>
      </w:r>
      <w:r w:rsidR="005D1290" w:rsidRPr="009F0807">
        <w:rPr>
          <w:rFonts w:ascii="Times New Roman" w:eastAsia="Times New Roman" w:hAnsi="Times New Roman"/>
          <w:sz w:val="28"/>
          <w:szCs w:val="28"/>
          <w:lang w:eastAsia="ru-RU"/>
        </w:rPr>
        <w:t>. Функциональные, технические и качественные характеристики, эксплуатационные характеристики объекта закупки.</w:t>
      </w:r>
      <w:proofErr w:type="gramEnd"/>
    </w:p>
    <w:p w:rsidR="00AA3877" w:rsidRPr="009F0807" w:rsidRDefault="00AA3877" w:rsidP="000946F9">
      <w:pPr>
        <w:widowControl w:val="0"/>
        <w:pBdr>
          <w:top w:val="none" w:sz="0" w:space="0" w:color="auto"/>
          <w:left w:val="none" w:sz="0" w:space="0" w:color="auto"/>
          <w:bottom w:val="none" w:sz="0" w:space="0" w:color="auto"/>
          <w:right w:val="none" w:sz="0" w:space="0" w:color="auto"/>
          <w:between w:val="none" w:sz="0" w:space="0" w:color="auto"/>
        </w:pBdr>
        <w:tabs>
          <w:tab w:val="left" w:pos="3555"/>
        </w:tabs>
        <w:contextualSpacing/>
        <w:jc w:val="both"/>
        <w:rPr>
          <w:rFonts w:ascii="Times New Roman" w:eastAsia="Times New Roman" w:hAnsi="Times New Roman" w:cstheme="minorBidi"/>
          <w:sz w:val="28"/>
          <w:szCs w:val="28"/>
          <w:lang w:eastAsia="ru-RU"/>
        </w:rPr>
      </w:pPr>
    </w:p>
    <w:p w:rsidR="00FA51C1" w:rsidRDefault="00D21BBF" w:rsidP="00D21BBF">
      <w:pPr>
        <w:widowControl w:val="0"/>
        <w:ind w:firstLine="709"/>
        <w:jc w:val="both"/>
        <w:rPr>
          <w:rFonts w:ascii="Times New Roman" w:eastAsia="Times New Roman" w:hAnsi="Times New Roman" w:cs="Calibri"/>
          <w:sz w:val="28"/>
          <w:szCs w:val="28"/>
          <w:lang w:eastAsia="ru-RU"/>
        </w:rPr>
      </w:pPr>
      <w:r w:rsidRPr="00D21BBF">
        <w:rPr>
          <w:rFonts w:ascii="Times New Roman" w:eastAsia="Times New Roman" w:hAnsi="Times New Roman" w:cs="Calibri"/>
          <w:sz w:val="28"/>
          <w:szCs w:val="28"/>
          <w:lang w:eastAsia="ru-RU"/>
        </w:rPr>
        <w:t xml:space="preserve">1.1. </w:t>
      </w:r>
      <w:r w:rsidR="00FA51C1" w:rsidRPr="00FA51C1">
        <w:rPr>
          <w:rFonts w:ascii="Times New Roman" w:eastAsia="Times New Roman" w:hAnsi="Times New Roman" w:cs="Calibri"/>
          <w:sz w:val="28"/>
          <w:szCs w:val="28"/>
          <w:lang w:eastAsia="ru-RU"/>
        </w:rPr>
        <w:t>Показатели, позволяющие определить соответствие закупаемого товара установленным Заказчиком требованиям</w:t>
      </w:r>
      <w:r w:rsidR="00FA51C1">
        <w:rPr>
          <w:rFonts w:ascii="Times New Roman" w:eastAsia="Times New Roman" w:hAnsi="Times New Roman" w:cs="Calibri"/>
          <w:sz w:val="28"/>
          <w:szCs w:val="28"/>
          <w:lang w:eastAsia="ru-RU"/>
        </w:rPr>
        <w:t>:</w:t>
      </w:r>
    </w:p>
    <w:p w:rsidR="00FA51C1" w:rsidRDefault="00FA51C1" w:rsidP="00D21BBF">
      <w:pPr>
        <w:widowControl w:val="0"/>
        <w:ind w:firstLine="709"/>
        <w:jc w:val="both"/>
        <w:rPr>
          <w:rFonts w:ascii="Times New Roman" w:eastAsia="Times New Roman" w:hAnsi="Times New Roman" w:cs="Calibri"/>
          <w:sz w:val="28"/>
          <w:szCs w:val="28"/>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93"/>
        <w:gridCol w:w="6344"/>
      </w:tblGrid>
      <w:tr w:rsidR="00BE07A4" w:rsidTr="00BE07A4">
        <w:trPr>
          <w:trHeight w:val="20"/>
        </w:trPr>
        <w:tc>
          <w:tcPr>
            <w:tcW w:w="1871" w:type="pct"/>
            <w:tcBorders>
              <w:top w:val="single" w:sz="4" w:space="0" w:color="auto"/>
              <w:left w:val="single" w:sz="4" w:space="0" w:color="auto"/>
              <w:bottom w:val="single" w:sz="4" w:space="0" w:color="auto"/>
              <w:right w:val="single" w:sz="4" w:space="0" w:color="auto"/>
            </w:tcBorders>
            <w:vAlign w:val="center"/>
            <w:hideMark/>
          </w:tcPr>
          <w:p w:rsidR="00BE07A4" w:rsidRDefault="00BE07A4">
            <w:pPr>
              <w:autoSpaceDE w:val="0"/>
              <w:autoSpaceDN w:val="0"/>
              <w:adjustRightInd w:val="0"/>
              <w:spacing w:after="200" w:line="276"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Показатели характеристик</w:t>
            </w:r>
          </w:p>
        </w:tc>
        <w:tc>
          <w:tcPr>
            <w:tcW w:w="3129" w:type="pct"/>
            <w:tcBorders>
              <w:top w:val="single" w:sz="4" w:space="0" w:color="auto"/>
              <w:left w:val="single" w:sz="4" w:space="0" w:color="auto"/>
              <w:bottom w:val="single" w:sz="4" w:space="0" w:color="auto"/>
              <w:right w:val="single" w:sz="4" w:space="0" w:color="auto"/>
            </w:tcBorders>
            <w:vAlign w:val="center"/>
            <w:hideMark/>
          </w:tcPr>
          <w:p w:rsidR="00BE07A4" w:rsidRDefault="00BE07A4">
            <w:pPr>
              <w:autoSpaceDE w:val="0"/>
              <w:autoSpaceDN w:val="0"/>
              <w:adjustRightInd w:val="0"/>
              <w:spacing w:after="200" w:line="276"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Значения показателей</w:t>
            </w:r>
          </w:p>
        </w:tc>
      </w:tr>
      <w:tr w:rsidR="00BE07A4" w:rsidTr="00BE07A4">
        <w:trPr>
          <w:trHeight w:val="20"/>
        </w:trPr>
        <w:tc>
          <w:tcPr>
            <w:tcW w:w="5000" w:type="pct"/>
            <w:gridSpan w:val="2"/>
            <w:tcBorders>
              <w:top w:val="single" w:sz="4" w:space="0" w:color="auto"/>
              <w:left w:val="single" w:sz="4" w:space="0" w:color="auto"/>
              <w:bottom w:val="single" w:sz="4" w:space="0" w:color="auto"/>
              <w:right w:val="single" w:sz="4" w:space="0" w:color="auto"/>
            </w:tcBorders>
            <w:shd w:val="clear" w:color="auto" w:fill="BFBFBF"/>
            <w:hideMark/>
          </w:tcPr>
          <w:p w:rsidR="00BE07A4" w:rsidRPr="0071128E" w:rsidRDefault="00BE07A4" w:rsidP="00BE07A4">
            <w:pPr>
              <w:numPr>
                <w:ilvl w:val="0"/>
                <w:numId w:val="5"/>
              </w:numPr>
              <w:pBdr>
                <w:top w:val="none" w:sz="0" w:space="0" w:color="auto"/>
                <w:left w:val="none" w:sz="0" w:space="0" w:color="auto"/>
                <w:bottom w:val="none" w:sz="0" w:space="0" w:color="auto"/>
                <w:right w:val="none" w:sz="0" w:space="0" w:color="auto"/>
                <w:between w:val="none" w:sz="0" w:space="0" w:color="auto"/>
              </w:pBdr>
              <w:spacing w:after="200" w:line="276" w:lineRule="auto"/>
              <w:jc w:val="center"/>
              <w:rPr>
                <w:rFonts w:ascii="Times New Roman" w:hAnsi="Times New Roman"/>
                <w:b/>
                <w:sz w:val="24"/>
                <w:szCs w:val="24"/>
              </w:rPr>
            </w:pPr>
            <w:r>
              <w:rPr>
                <w:rFonts w:ascii="Times New Roman" w:hAnsi="Times New Roman"/>
                <w:b/>
                <w:sz w:val="24"/>
                <w:szCs w:val="24"/>
              </w:rPr>
              <w:t xml:space="preserve">Сухой полнорационный корм для взрослых собак средних пород с высоким содержанием курицы </w:t>
            </w:r>
            <w:r>
              <w:rPr>
                <w:rFonts w:ascii="Times New Roman" w:hAnsi="Times New Roman"/>
                <w:b/>
                <w:sz w:val="24"/>
                <w:szCs w:val="24"/>
                <w:lang w:val="en-US"/>
              </w:rPr>
              <w:t>PRO</w:t>
            </w:r>
            <w:r w:rsidRPr="00BE07A4">
              <w:rPr>
                <w:rFonts w:ascii="Times New Roman" w:hAnsi="Times New Roman"/>
                <w:b/>
                <w:sz w:val="24"/>
                <w:szCs w:val="24"/>
              </w:rPr>
              <w:t xml:space="preserve"> </w:t>
            </w:r>
            <w:r>
              <w:rPr>
                <w:rFonts w:ascii="Times New Roman" w:hAnsi="Times New Roman"/>
                <w:b/>
                <w:sz w:val="24"/>
                <w:szCs w:val="24"/>
                <w:lang w:val="en-US"/>
              </w:rPr>
              <w:t>PLAN</w:t>
            </w:r>
            <w:r w:rsidRPr="00BE07A4">
              <w:rPr>
                <w:rFonts w:ascii="Times New Roman" w:hAnsi="Times New Roman"/>
                <w:b/>
                <w:sz w:val="24"/>
                <w:szCs w:val="24"/>
              </w:rPr>
              <w:t xml:space="preserve"> </w:t>
            </w:r>
            <w:r w:rsidR="009D3DDC">
              <w:rPr>
                <w:rFonts w:ascii="Times New Roman" w:eastAsia="Times New Roman" w:hAnsi="Times New Roman"/>
                <w:sz w:val="20"/>
                <w:szCs w:val="20"/>
                <w:lang w:eastAsia="ru-RU"/>
              </w:rPr>
              <w:t>(или эквивалент)</w:t>
            </w:r>
          </w:p>
        </w:tc>
      </w:tr>
      <w:tr w:rsidR="00BE07A4" w:rsidTr="00BE07A4">
        <w:trPr>
          <w:trHeight w:val="20"/>
        </w:trPr>
        <w:tc>
          <w:tcPr>
            <w:tcW w:w="1871" w:type="pct"/>
            <w:tcBorders>
              <w:top w:val="single" w:sz="4" w:space="0" w:color="auto"/>
              <w:left w:val="single" w:sz="4" w:space="0" w:color="auto"/>
              <w:bottom w:val="single" w:sz="4" w:space="0" w:color="auto"/>
              <w:right w:val="single" w:sz="4" w:space="0" w:color="auto"/>
            </w:tcBorders>
            <w:vAlign w:val="center"/>
            <w:hideMark/>
          </w:tcPr>
          <w:p w:rsidR="00BE07A4" w:rsidRDefault="00BE07A4">
            <w:pPr>
              <w:autoSpaceDE w:val="0"/>
              <w:autoSpaceDN w:val="0"/>
              <w:adjustRightInd w:val="0"/>
              <w:spacing w:after="200" w:line="276"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 Порода собак</w:t>
            </w:r>
          </w:p>
        </w:tc>
        <w:tc>
          <w:tcPr>
            <w:tcW w:w="3129" w:type="pct"/>
            <w:tcBorders>
              <w:top w:val="single" w:sz="4" w:space="0" w:color="auto"/>
              <w:left w:val="single" w:sz="4" w:space="0" w:color="auto"/>
              <w:bottom w:val="single" w:sz="4" w:space="0" w:color="auto"/>
              <w:right w:val="single" w:sz="4" w:space="0" w:color="auto"/>
            </w:tcBorders>
            <w:vAlign w:val="center"/>
            <w:hideMark/>
          </w:tcPr>
          <w:p w:rsidR="00BE07A4" w:rsidRDefault="00BE07A4">
            <w:pPr>
              <w:autoSpaceDE w:val="0"/>
              <w:autoSpaceDN w:val="0"/>
              <w:adjustRightInd w:val="0"/>
              <w:spacing w:after="200" w:line="276" w:lineRule="auto"/>
              <w:jc w:val="center"/>
              <w:rPr>
                <w:rFonts w:ascii="Times New Roman" w:eastAsia="Times New Roman" w:hAnsi="Times New Roman"/>
                <w:sz w:val="24"/>
                <w:szCs w:val="24"/>
                <w:lang w:eastAsia="ru-RU"/>
              </w:rPr>
            </w:pPr>
            <w:r>
              <w:rPr>
                <w:rFonts w:ascii="Times New Roman" w:hAnsi="Times New Roman"/>
                <w:sz w:val="24"/>
                <w:szCs w:val="24"/>
              </w:rPr>
              <w:t>Средняя</w:t>
            </w:r>
          </w:p>
        </w:tc>
      </w:tr>
      <w:tr w:rsidR="00BE07A4" w:rsidTr="00BE07A4">
        <w:trPr>
          <w:trHeight w:val="306"/>
        </w:trPr>
        <w:tc>
          <w:tcPr>
            <w:tcW w:w="1871" w:type="pct"/>
            <w:tcBorders>
              <w:top w:val="single" w:sz="4" w:space="0" w:color="auto"/>
              <w:left w:val="single" w:sz="4" w:space="0" w:color="auto"/>
              <w:bottom w:val="single" w:sz="4" w:space="0" w:color="auto"/>
              <w:right w:val="single" w:sz="4" w:space="0" w:color="auto"/>
            </w:tcBorders>
            <w:vAlign w:val="center"/>
            <w:hideMark/>
          </w:tcPr>
          <w:p w:rsidR="00BE07A4" w:rsidRDefault="00BE07A4">
            <w:pPr>
              <w:spacing w:after="200" w:line="276" w:lineRule="auto"/>
              <w:jc w:val="center"/>
              <w:rPr>
                <w:rFonts w:ascii="Times New Roman" w:hAnsi="Times New Roman"/>
                <w:sz w:val="24"/>
                <w:szCs w:val="24"/>
              </w:rPr>
            </w:pPr>
            <w:r>
              <w:rPr>
                <w:rFonts w:ascii="Times New Roman" w:hAnsi="Times New Roman"/>
                <w:sz w:val="24"/>
                <w:szCs w:val="24"/>
              </w:rPr>
              <w:t>2. Требования к товару</w:t>
            </w:r>
          </w:p>
        </w:tc>
        <w:tc>
          <w:tcPr>
            <w:tcW w:w="3129" w:type="pct"/>
            <w:tcBorders>
              <w:top w:val="single" w:sz="4" w:space="0" w:color="auto"/>
              <w:left w:val="single" w:sz="4" w:space="0" w:color="auto"/>
              <w:bottom w:val="single" w:sz="4" w:space="0" w:color="auto"/>
              <w:right w:val="single" w:sz="4" w:space="0" w:color="auto"/>
            </w:tcBorders>
            <w:vAlign w:val="center"/>
            <w:hideMark/>
          </w:tcPr>
          <w:p w:rsidR="00BE07A4" w:rsidRDefault="00BE07A4">
            <w:pPr>
              <w:spacing w:after="200" w:line="276" w:lineRule="auto"/>
              <w:jc w:val="center"/>
              <w:rPr>
                <w:rFonts w:ascii="Times New Roman" w:hAnsi="Times New Roman"/>
                <w:sz w:val="24"/>
                <w:szCs w:val="24"/>
              </w:rPr>
            </w:pPr>
            <w:r>
              <w:rPr>
                <w:rFonts w:ascii="Times New Roman" w:hAnsi="Times New Roman"/>
                <w:sz w:val="24"/>
                <w:szCs w:val="24"/>
              </w:rPr>
              <w:t>Полнорационный</w:t>
            </w:r>
          </w:p>
        </w:tc>
      </w:tr>
      <w:tr w:rsidR="00BE07A4" w:rsidTr="00BE07A4">
        <w:trPr>
          <w:trHeight w:val="20"/>
        </w:trPr>
        <w:tc>
          <w:tcPr>
            <w:tcW w:w="1871" w:type="pct"/>
            <w:tcBorders>
              <w:top w:val="single" w:sz="4" w:space="0" w:color="auto"/>
              <w:left w:val="single" w:sz="4" w:space="0" w:color="auto"/>
              <w:bottom w:val="single" w:sz="4" w:space="0" w:color="auto"/>
              <w:right w:val="single" w:sz="4" w:space="0" w:color="auto"/>
            </w:tcBorders>
            <w:vAlign w:val="center"/>
            <w:hideMark/>
          </w:tcPr>
          <w:p w:rsidR="00BE07A4" w:rsidRDefault="00BE07A4">
            <w:pPr>
              <w:spacing w:after="200" w:line="276" w:lineRule="auto"/>
              <w:jc w:val="center"/>
              <w:rPr>
                <w:rFonts w:ascii="Times New Roman" w:hAnsi="Times New Roman"/>
                <w:sz w:val="24"/>
                <w:szCs w:val="24"/>
              </w:rPr>
            </w:pPr>
            <w:r>
              <w:rPr>
                <w:rFonts w:ascii="Times New Roman" w:hAnsi="Times New Roman"/>
                <w:sz w:val="24"/>
                <w:szCs w:val="24"/>
              </w:rPr>
              <w:t xml:space="preserve">3. Наличие в составе: </w:t>
            </w:r>
          </w:p>
        </w:tc>
        <w:tc>
          <w:tcPr>
            <w:tcW w:w="3129" w:type="pct"/>
            <w:tcBorders>
              <w:top w:val="single" w:sz="4" w:space="0" w:color="auto"/>
              <w:left w:val="single" w:sz="4" w:space="0" w:color="auto"/>
              <w:bottom w:val="single" w:sz="4" w:space="0" w:color="auto"/>
              <w:right w:val="single" w:sz="4" w:space="0" w:color="auto"/>
            </w:tcBorders>
            <w:vAlign w:val="center"/>
            <w:hideMark/>
          </w:tcPr>
          <w:p w:rsidR="00BE07A4" w:rsidRDefault="00BE07A4">
            <w:pPr>
              <w:autoSpaceDE w:val="0"/>
              <w:autoSpaceDN w:val="0"/>
              <w:adjustRightInd w:val="0"/>
              <w:jc w:val="center"/>
              <w:rPr>
                <w:rFonts w:ascii="Times New Roman" w:hAnsi="Times New Roman"/>
                <w:sz w:val="24"/>
                <w:szCs w:val="24"/>
              </w:rPr>
            </w:pPr>
            <w:r>
              <w:rPr>
                <w:rFonts w:ascii="Times New Roman" w:hAnsi="Times New Roman"/>
                <w:sz w:val="24"/>
                <w:szCs w:val="24"/>
              </w:rPr>
              <w:t xml:space="preserve">Сухой полнорационный  корм для взрослых собак </w:t>
            </w:r>
          </w:p>
          <w:p w:rsidR="00BE07A4" w:rsidRDefault="00BE07A4">
            <w:pPr>
              <w:autoSpaceDE w:val="0"/>
              <w:autoSpaceDN w:val="0"/>
              <w:adjustRightInd w:val="0"/>
              <w:jc w:val="center"/>
              <w:rPr>
                <w:rFonts w:ascii="Times New Roman" w:hAnsi="Times New Roman"/>
                <w:sz w:val="24"/>
                <w:szCs w:val="24"/>
              </w:rPr>
            </w:pPr>
            <w:r>
              <w:rPr>
                <w:rFonts w:ascii="Times New Roman" w:hAnsi="Times New Roman"/>
                <w:sz w:val="24"/>
                <w:szCs w:val="24"/>
              </w:rPr>
              <w:t xml:space="preserve">средних пород с  курицей </w:t>
            </w:r>
            <w:proofErr w:type="gramStart"/>
            <w:r>
              <w:rPr>
                <w:rFonts w:ascii="Times New Roman" w:hAnsi="Times New Roman"/>
                <w:sz w:val="24"/>
                <w:szCs w:val="24"/>
              </w:rPr>
              <w:t>должен</w:t>
            </w:r>
            <w:proofErr w:type="gramEnd"/>
            <w:r>
              <w:rPr>
                <w:rFonts w:ascii="Times New Roman" w:hAnsi="Times New Roman"/>
                <w:sz w:val="24"/>
                <w:szCs w:val="24"/>
              </w:rPr>
              <w:t>:</w:t>
            </w:r>
          </w:p>
          <w:p w:rsidR="00BE07A4" w:rsidRDefault="00BE07A4">
            <w:pPr>
              <w:autoSpaceDE w:val="0"/>
              <w:autoSpaceDN w:val="0"/>
              <w:adjustRightInd w:val="0"/>
              <w:jc w:val="center"/>
              <w:rPr>
                <w:rFonts w:ascii="Times New Roman" w:hAnsi="Times New Roman"/>
                <w:sz w:val="24"/>
                <w:szCs w:val="24"/>
              </w:rPr>
            </w:pPr>
            <w:r>
              <w:rPr>
                <w:rFonts w:ascii="Times New Roman" w:hAnsi="Times New Roman"/>
                <w:sz w:val="24"/>
                <w:szCs w:val="24"/>
              </w:rPr>
              <w:t>• содержать курицу – ингредиент N1 в составе;</w:t>
            </w:r>
          </w:p>
          <w:p w:rsidR="00BE07A4" w:rsidRDefault="00BE07A4">
            <w:pPr>
              <w:autoSpaceDE w:val="0"/>
              <w:autoSpaceDN w:val="0"/>
              <w:adjustRightInd w:val="0"/>
              <w:jc w:val="center"/>
              <w:rPr>
                <w:rFonts w:ascii="Times New Roman" w:hAnsi="Times New Roman"/>
                <w:sz w:val="24"/>
                <w:szCs w:val="24"/>
              </w:rPr>
            </w:pPr>
            <w:r>
              <w:rPr>
                <w:rFonts w:ascii="Times New Roman" w:hAnsi="Times New Roman"/>
                <w:sz w:val="24"/>
                <w:szCs w:val="24"/>
              </w:rPr>
              <w:t xml:space="preserve">• быть без искусственных красителей, </w:t>
            </w:r>
            <w:proofErr w:type="spellStart"/>
            <w:r>
              <w:rPr>
                <w:rFonts w:ascii="Times New Roman" w:hAnsi="Times New Roman"/>
                <w:sz w:val="24"/>
                <w:szCs w:val="24"/>
              </w:rPr>
              <w:t>ароматизаторов</w:t>
            </w:r>
            <w:proofErr w:type="spellEnd"/>
            <w:r>
              <w:rPr>
                <w:rFonts w:ascii="Times New Roman" w:hAnsi="Times New Roman"/>
                <w:sz w:val="24"/>
                <w:szCs w:val="24"/>
              </w:rPr>
              <w:t xml:space="preserve"> и консервантов;</w:t>
            </w:r>
          </w:p>
          <w:p w:rsidR="00BE07A4" w:rsidRDefault="00BE07A4">
            <w:pPr>
              <w:autoSpaceDE w:val="0"/>
              <w:autoSpaceDN w:val="0"/>
              <w:adjustRightInd w:val="0"/>
              <w:spacing w:after="200" w:line="276" w:lineRule="auto"/>
              <w:jc w:val="center"/>
              <w:rPr>
                <w:rFonts w:ascii="Times New Roman" w:hAnsi="Times New Roman"/>
                <w:sz w:val="24"/>
                <w:szCs w:val="24"/>
              </w:rPr>
            </w:pPr>
            <w:proofErr w:type="gramStart"/>
            <w:r>
              <w:rPr>
                <w:rFonts w:ascii="Times New Roman" w:hAnsi="Times New Roman"/>
                <w:sz w:val="24"/>
                <w:szCs w:val="24"/>
              </w:rPr>
              <w:t>Обязательные компоненты в составе: курица (≥ 20%), пшеница, кукуруза, рис (≥ 8% ≤ 10%), животный жир, сухая мякоть свеклы, минеральные вещества, рыбий жир, витамины, антиоксиданты.</w:t>
            </w:r>
            <w:proofErr w:type="gramEnd"/>
          </w:p>
        </w:tc>
      </w:tr>
      <w:tr w:rsidR="00BE07A4" w:rsidTr="00BE07A4">
        <w:trPr>
          <w:trHeight w:val="20"/>
        </w:trPr>
        <w:tc>
          <w:tcPr>
            <w:tcW w:w="1871" w:type="pct"/>
            <w:tcBorders>
              <w:top w:val="single" w:sz="4" w:space="0" w:color="auto"/>
              <w:left w:val="single" w:sz="4" w:space="0" w:color="auto"/>
              <w:bottom w:val="single" w:sz="4" w:space="0" w:color="auto"/>
              <w:right w:val="single" w:sz="4" w:space="0" w:color="auto"/>
            </w:tcBorders>
            <w:vAlign w:val="center"/>
            <w:hideMark/>
          </w:tcPr>
          <w:p w:rsidR="00BE07A4" w:rsidRDefault="00BE07A4">
            <w:pPr>
              <w:spacing w:after="200" w:line="276" w:lineRule="auto"/>
              <w:jc w:val="center"/>
              <w:rPr>
                <w:rFonts w:ascii="Times New Roman" w:hAnsi="Times New Roman"/>
                <w:sz w:val="24"/>
                <w:szCs w:val="24"/>
              </w:rPr>
            </w:pPr>
            <w:r>
              <w:rPr>
                <w:rFonts w:ascii="Times New Roman" w:hAnsi="Times New Roman"/>
                <w:sz w:val="24"/>
                <w:szCs w:val="24"/>
              </w:rPr>
              <w:t>4. Наличие в составе добавленных веществ:</w:t>
            </w:r>
          </w:p>
        </w:tc>
        <w:tc>
          <w:tcPr>
            <w:tcW w:w="3129" w:type="pct"/>
            <w:tcBorders>
              <w:top w:val="single" w:sz="4" w:space="0" w:color="auto"/>
              <w:left w:val="single" w:sz="4" w:space="0" w:color="auto"/>
              <w:bottom w:val="single" w:sz="4" w:space="0" w:color="auto"/>
              <w:right w:val="single" w:sz="4" w:space="0" w:color="auto"/>
            </w:tcBorders>
            <w:vAlign w:val="center"/>
            <w:hideMark/>
          </w:tcPr>
          <w:p w:rsidR="00BE07A4" w:rsidRDefault="00BE07A4">
            <w:pPr>
              <w:autoSpaceDE w:val="0"/>
              <w:autoSpaceDN w:val="0"/>
              <w:adjustRightInd w:val="0"/>
              <w:jc w:val="center"/>
              <w:rPr>
                <w:rFonts w:ascii="Times New Roman" w:hAnsi="Times New Roman"/>
                <w:sz w:val="24"/>
                <w:szCs w:val="24"/>
              </w:rPr>
            </w:pPr>
            <w:r>
              <w:rPr>
                <w:rFonts w:ascii="Times New Roman" w:hAnsi="Times New Roman"/>
                <w:sz w:val="24"/>
                <w:szCs w:val="24"/>
              </w:rPr>
              <w:t>Пищевые добавки/</w:t>
            </w:r>
            <w:proofErr w:type="gramStart"/>
            <w:r>
              <w:rPr>
                <w:rFonts w:ascii="Times New Roman" w:hAnsi="Times New Roman"/>
                <w:sz w:val="24"/>
                <w:szCs w:val="24"/>
              </w:rPr>
              <w:t>кг</w:t>
            </w:r>
            <w:proofErr w:type="gramEnd"/>
            <w:r>
              <w:rPr>
                <w:rFonts w:ascii="Times New Roman" w:hAnsi="Times New Roman"/>
                <w:sz w:val="24"/>
                <w:szCs w:val="24"/>
              </w:rPr>
              <w:t>:</w:t>
            </w:r>
          </w:p>
          <w:p w:rsidR="00BE07A4" w:rsidRDefault="00BE07A4">
            <w:pPr>
              <w:autoSpaceDE w:val="0"/>
              <w:autoSpaceDN w:val="0"/>
              <w:adjustRightInd w:val="0"/>
              <w:jc w:val="center"/>
              <w:rPr>
                <w:rFonts w:ascii="Times New Roman" w:hAnsi="Times New Roman"/>
                <w:sz w:val="24"/>
                <w:szCs w:val="24"/>
              </w:rPr>
            </w:pPr>
            <w:r>
              <w:rPr>
                <w:rFonts w:ascii="Times New Roman" w:hAnsi="Times New Roman"/>
                <w:sz w:val="24"/>
                <w:szCs w:val="24"/>
              </w:rPr>
              <w:t>Витамин</w:t>
            </w:r>
            <w:proofErr w:type="gramStart"/>
            <w:r>
              <w:rPr>
                <w:rFonts w:ascii="Times New Roman" w:hAnsi="Times New Roman"/>
                <w:sz w:val="24"/>
                <w:szCs w:val="24"/>
              </w:rPr>
              <w:t xml:space="preserve"> А</w:t>
            </w:r>
            <w:proofErr w:type="gramEnd"/>
            <w:r>
              <w:rPr>
                <w:rFonts w:ascii="Times New Roman" w:hAnsi="Times New Roman"/>
                <w:sz w:val="24"/>
                <w:szCs w:val="24"/>
              </w:rPr>
              <w:t xml:space="preserve"> ≥ 30 000 МЕ ≤ 35 000 МЕ, </w:t>
            </w:r>
          </w:p>
          <w:p w:rsidR="00BE07A4" w:rsidRDefault="00BE07A4">
            <w:pPr>
              <w:autoSpaceDE w:val="0"/>
              <w:autoSpaceDN w:val="0"/>
              <w:adjustRightInd w:val="0"/>
              <w:jc w:val="center"/>
              <w:rPr>
                <w:rFonts w:ascii="Times New Roman" w:hAnsi="Times New Roman"/>
                <w:sz w:val="24"/>
                <w:szCs w:val="24"/>
              </w:rPr>
            </w:pPr>
            <w:r>
              <w:rPr>
                <w:rFonts w:ascii="Times New Roman" w:hAnsi="Times New Roman"/>
                <w:sz w:val="24"/>
                <w:szCs w:val="24"/>
              </w:rPr>
              <w:t xml:space="preserve">Витамин Д3 ≥ 950 МЕ ≤ 1 100 МЕ, </w:t>
            </w:r>
          </w:p>
          <w:p w:rsidR="00BE07A4" w:rsidRDefault="00BE07A4">
            <w:pPr>
              <w:autoSpaceDE w:val="0"/>
              <w:autoSpaceDN w:val="0"/>
              <w:adjustRightInd w:val="0"/>
              <w:jc w:val="center"/>
              <w:rPr>
                <w:rFonts w:ascii="Times New Roman" w:hAnsi="Times New Roman"/>
                <w:sz w:val="24"/>
                <w:szCs w:val="24"/>
              </w:rPr>
            </w:pPr>
            <w:r>
              <w:rPr>
                <w:rFonts w:ascii="Times New Roman" w:hAnsi="Times New Roman"/>
                <w:sz w:val="24"/>
                <w:szCs w:val="24"/>
              </w:rPr>
              <w:t>Витамин</w:t>
            </w:r>
            <w:proofErr w:type="gramStart"/>
            <w:r>
              <w:rPr>
                <w:rFonts w:ascii="Times New Roman" w:hAnsi="Times New Roman"/>
                <w:sz w:val="24"/>
                <w:szCs w:val="24"/>
              </w:rPr>
              <w:t xml:space="preserve"> Е</w:t>
            </w:r>
            <w:proofErr w:type="gramEnd"/>
            <w:r>
              <w:rPr>
                <w:rFonts w:ascii="Times New Roman" w:hAnsi="Times New Roman"/>
                <w:sz w:val="24"/>
                <w:szCs w:val="24"/>
              </w:rPr>
              <w:t xml:space="preserve"> ≥ 700 МЕ ≤ 800МЕ, </w:t>
            </w:r>
          </w:p>
          <w:p w:rsidR="00BE07A4" w:rsidRDefault="00BE07A4">
            <w:pPr>
              <w:autoSpaceDE w:val="0"/>
              <w:autoSpaceDN w:val="0"/>
              <w:adjustRightInd w:val="0"/>
              <w:jc w:val="center"/>
              <w:rPr>
                <w:rFonts w:ascii="Times New Roman" w:hAnsi="Times New Roman"/>
                <w:sz w:val="24"/>
                <w:szCs w:val="24"/>
              </w:rPr>
            </w:pPr>
            <w:r>
              <w:rPr>
                <w:rFonts w:ascii="Times New Roman" w:hAnsi="Times New Roman"/>
                <w:sz w:val="24"/>
                <w:szCs w:val="24"/>
              </w:rPr>
              <w:t>Витамин</w:t>
            </w:r>
            <w:proofErr w:type="gramStart"/>
            <w:r>
              <w:rPr>
                <w:rFonts w:ascii="Times New Roman" w:hAnsi="Times New Roman"/>
                <w:sz w:val="24"/>
                <w:szCs w:val="24"/>
              </w:rPr>
              <w:t xml:space="preserve"> С</w:t>
            </w:r>
            <w:proofErr w:type="gramEnd"/>
            <w:r>
              <w:rPr>
                <w:rFonts w:ascii="Times New Roman" w:hAnsi="Times New Roman"/>
                <w:sz w:val="24"/>
                <w:szCs w:val="24"/>
              </w:rPr>
              <w:t xml:space="preserve"> ≥ 120 мг ≤ 160 мг, </w:t>
            </w:r>
          </w:p>
          <w:p w:rsidR="00BE07A4" w:rsidRDefault="00BE07A4">
            <w:pPr>
              <w:autoSpaceDE w:val="0"/>
              <w:autoSpaceDN w:val="0"/>
              <w:adjustRightInd w:val="0"/>
              <w:jc w:val="center"/>
              <w:rPr>
                <w:rFonts w:ascii="Times New Roman" w:hAnsi="Times New Roman"/>
                <w:sz w:val="24"/>
                <w:szCs w:val="24"/>
              </w:rPr>
            </w:pPr>
            <w:r>
              <w:rPr>
                <w:rFonts w:ascii="Times New Roman" w:hAnsi="Times New Roman"/>
                <w:sz w:val="24"/>
                <w:szCs w:val="24"/>
              </w:rPr>
              <w:t xml:space="preserve">Железо ≥ 125 мг ≤ 140 мг, </w:t>
            </w:r>
          </w:p>
          <w:p w:rsidR="00BE07A4" w:rsidRDefault="00BE07A4">
            <w:pPr>
              <w:autoSpaceDE w:val="0"/>
              <w:autoSpaceDN w:val="0"/>
              <w:adjustRightInd w:val="0"/>
              <w:jc w:val="center"/>
              <w:rPr>
                <w:rFonts w:ascii="Times New Roman" w:hAnsi="Times New Roman"/>
                <w:sz w:val="24"/>
                <w:szCs w:val="24"/>
              </w:rPr>
            </w:pPr>
            <w:r>
              <w:rPr>
                <w:rFonts w:ascii="Times New Roman" w:hAnsi="Times New Roman"/>
                <w:sz w:val="24"/>
                <w:szCs w:val="24"/>
              </w:rPr>
              <w:t xml:space="preserve">Йод ≥ 1,8 мг ≤ 2,2 мг, </w:t>
            </w:r>
          </w:p>
          <w:p w:rsidR="00BE07A4" w:rsidRDefault="00BE07A4">
            <w:pPr>
              <w:autoSpaceDE w:val="0"/>
              <w:autoSpaceDN w:val="0"/>
              <w:adjustRightInd w:val="0"/>
              <w:jc w:val="center"/>
              <w:rPr>
                <w:rFonts w:ascii="Times New Roman" w:hAnsi="Times New Roman"/>
                <w:sz w:val="24"/>
                <w:szCs w:val="24"/>
              </w:rPr>
            </w:pPr>
            <w:r>
              <w:rPr>
                <w:rFonts w:ascii="Times New Roman" w:hAnsi="Times New Roman"/>
                <w:sz w:val="24"/>
                <w:szCs w:val="24"/>
              </w:rPr>
              <w:t xml:space="preserve">Медь ≥ 12 мг ≤ 15 мг, </w:t>
            </w:r>
          </w:p>
          <w:p w:rsidR="00BE07A4" w:rsidRDefault="00BE07A4">
            <w:pPr>
              <w:autoSpaceDE w:val="0"/>
              <w:autoSpaceDN w:val="0"/>
              <w:adjustRightInd w:val="0"/>
              <w:jc w:val="center"/>
              <w:rPr>
                <w:rFonts w:ascii="Times New Roman" w:hAnsi="Times New Roman"/>
                <w:sz w:val="24"/>
                <w:szCs w:val="24"/>
              </w:rPr>
            </w:pPr>
            <w:r>
              <w:rPr>
                <w:rFonts w:ascii="Times New Roman" w:hAnsi="Times New Roman"/>
                <w:sz w:val="24"/>
                <w:szCs w:val="24"/>
              </w:rPr>
              <w:t xml:space="preserve">Марганец ≥ 45 мг ≤ 52 мг, </w:t>
            </w:r>
          </w:p>
          <w:p w:rsidR="00BE07A4" w:rsidRDefault="00BE07A4">
            <w:pPr>
              <w:autoSpaceDE w:val="0"/>
              <w:autoSpaceDN w:val="0"/>
              <w:adjustRightInd w:val="0"/>
              <w:jc w:val="center"/>
              <w:rPr>
                <w:rFonts w:ascii="Times New Roman" w:hAnsi="Times New Roman"/>
                <w:sz w:val="24"/>
                <w:szCs w:val="24"/>
              </w:rPr>
            </w:pPr>
            <w:r>
              <w:rPr>
                <w:rFonts w:ascii="Times New Roman" w:hAnsi="Times New Roman"/>
                <w:sz w:val="24"/>
                <w:szCs w:val="24"/>
              </w:rPr>
              <w:t xml:space="preserve">Цинк ≥ 110 мг ≤ 135 мг, </w:t>
            </w:r>
          </w:p>
          <w:p w:rsidR="00BE07A4" w:rsidRDefault="00BE07A4">
            <w:pPr>
              <w:autoSpaceDE w:val="0"/>
              <w:autoSpaceDN w:val="0"/>
              <w:adjustRightInd w:val="0"/>
              <w:spacing w:after="200" w:line="276" w:lineRule="auto"/>
              <w:jc w:val="center"/>
              <w:rPr>
                <w:rFonts w:ascii="Times New Roman" w:hAnsi="Times New Roman"/>
                <w:sz w:val="24"/>
                <w:szCs w:val="24"/>
              </w:rPr>
            </w:pPr>
            <w:r>
              <w:rPr>
                <w:rFonts w:ascii="Times New Roman" w:hAnsi="Times New Roman"/>
                <w:sz w:val="24"/>
                <w:szCs w:val="24"/>
              </w:rPr>
              <w:t>Селен ≥ 0,12 мг ≤ 0,15 мг.</w:t>
            </w:r>
          </w:p>
        </w:tc>
      </w:tr>
      <w:tr w:rsidR="00BE07A4" w:rsidTr="00BE07A4">
        <w:trPr>
          <w:trHeight w:val="20"/>
        </w:trPr>
        <w:tc>
          <w:tcPr>
            <w:tcW w:w="1871" w:type="pct"/>
            <w:tcBorders>
              <w:top w:val="single" w:sz="4" w:space="0" w:color="auto"/>
              <w:left w:val="single" w:sz="4" w:space="0" w:color="auto"/>
              <w:bottom w:val="single" w:sz="4" w:space="0" w:color="auto"/>
              <w:right w:val="single" w:sz="4" w:space="0" w:color="auto"/>
            </w:tcBorders>
            <w:vAlign w:val="center"/>
            <w:hideMark/>
          </w:tcPr>
          <w:p w:rsidR="00BE07A4" w:rsidRDefault="00BE07A4">
            <w:pPr>
              <w:spacing w:after="200" w:line="276" w:lineRule="auto"/>
              <w:jc w:val="center"/>
              <w:rPr>
                <w:rFonts w:ascii="Times New Roman" w:hAnsi="Times New Roman"/>
                <w:sz w:val="24"/>
                <w:szCs w:val="24"/>
              </w:rPr>
            </w:pPr>
            <w:r>
              <w:rPr>
                <w:rFonts w:ascii="Times New Roman" w:hAnsi="Times New Roman"/>
                <w:sz w:val="24"/>
                <w:szCs w:val="24"/>
              </w:rPr>
              <w:t>5. Гарантированные показатели состава:</w:t>
            </w:r>
          </w:p>
        </w:tc>
        <w:tc>
          <w:tcPr>
            <w:tcW w:w="3129" w:type="pct"/>
            <w:tcBorders>
              <w:top w:val="single" w:sz="4" w:space="0" w:color="auto"/>
              <w:left w:val="single" w:sz="4" w:space="0" w:color="auto"/>
              <w:bottom w:val="single" w:sz="4" w:space="0" w:color="auto"/>
              <w:right w:val="single" w:sz="4" w:space="0" w:color="auto"/>
            </w:tcBorders>
            <w:hideMark/>
          </w:tcPr>
          <w:p w:rsidR="00BE07A4" w:rsidRDefault="00BE07A4">
            <w:pPr>
              <w:autoSpaceDE w:val="0"/>
              <w:autoSpaceDN w:val="0"/>
              <w:adjustRightInd w:val="0"/>
              <w:jc w:val="center"/>
              <w:rPr>
                <w:rFonts w:ascii="Times New Roman" w:hAnsi="Times New Roman"/>
                <w:sz w:val="24"/>
                <w:szCs w:val="24"/>
              </w:rPr>
            </w:pPr>
            <w:r>
              <w:rPr>
                <w:rFonts w:ascii="Times New Roman" w:hAnsi="Times New Roman"/>
                <w:sz w:val="24"/>
                <w:szCs w:val="24"/>
              </w:rPr>
              <w:t xml:space="preserve">Белок ≥ 26 % ≤ 28 %, </w:t>
            </w:r>
          </w:p>
          <w:p w:rsidR="00BE07A4" w:rsidRDefault="00BE07A4">
            <w:pPr>
              <w:autoSpaceDE w:val="0"/>
              <w:autoSpaceDN w:val="0"/>
              <w:adjustRightInd w:val="0"/>
              <w:jc w:val="center"/>
              <w:rPr>
                <w:rFonts w:ascii="Times New Roman" w:hAnsi="Times New Roman"/>
                <w:sz w:val="24"/>
                <w:szCs w:val="24"/>
              </w:rPr>
            </w:pPr>
            <w:r>
              <w:rPr>
                <w:rFonts w:ascii="Times New Roman" w:hAnsi="Times New Roman"/>
                <w:sz w:val="24"/>
                <w:szCs w:val="24"/>
              </w:rPr>
              <w:t xml:space="preserve">жир ≥ 16 % ≤ 18 %, </w:t>
            </w:r>
          </w:p>
          <w:p w:rsidR="00BE07A4" w:rsidRDefault="00BE07A4">
            <w:pPr>
              <w:autoSpaceDE w:val="0"/>
              <w:autoSpaceDN w:val="0"/>
              <w:adjustRightInd w:val="0"/>
              <w:jc w:val="center"/>
              <w:rPr>
                <w:rFonts w:ascii="Times New Roman" w:hAnsi="Times New Roman"/>
                <w:sz w:val="24"/>
                <w:szCs w:val="24"/>
              </w:rPr>
            </w:pPr>
            <w:r>
              <w:rPr>
                <w:rFonts w:ascii="Times New Roman" w:hAnsi="Times New Roman"/>
                <w:sz w:val="24"/>
                <w:szCs w:val="24"/>
              </w:rPr>
              <w:t>сырая зола ≥ 7,0 % ≤ 8,0 %,</w:t>
            </w:r>
          </w:p>
          <w:p w:rsidR="00BE07A4" w:rsidRDefault="00BE07A4">
            <w:pPr>
              <w:autoSpaceDE w:val="0"/>
              <w:autoSpaceDN w:val="0"/>
              <w:adjustRightInd w:val="0"/>
              <w:spacing w:after="200" w:line="276" w:lineRule="auto"/>
              <w:jc w:val="center"/>
              <w:rPr>
                <w:rFonts w:ascii="Times New Roman" w:hAnsi="Times New Roman"/>
                <w:sz w:val="24"/>
                <w:szCs w:val="24"/>
              </w:rPr>
            </w:pPr>
            <w:r>
              <w:rPr>
                <w:rFonts w:ascii="Times New Roman" w:hAnsi="Times New Roman"/>
                <w:sz w:val="24"/>
                <w:szCs w:val="24"/>
              </w:rPr>
              <w:t>сырая клетчатка ≥ 1,8 % ≤ 2,2 %</w:t>
            </w:r>
          </w:p>
        </w:tc>
      </w:tr>
      <w:tr w:rsidR="00BE07A4" w:rsidTr="00BE07A4">
        <w:trPr>
          <w:trHeight w:val="20"/>
        </w:trPr>
        <w:tc>
          <w:tcPr>
            <w:tcW w:w="1871" w:type="pct"/>
            <w:tcBorders>
              <w:top w:val="single" w:sz="4" w:space="0" w:color="auto"/>
              <w:left w:val="single" w:sz="4" w:space="0" w:color="auto"/>
              <w:bottom w:val="single" w:sz="4" w:space="0" w:color="auto"/>
              <w:right w:val="single" w:sz="4" w:space="0" w:color="auto"/>
            </w:tcBorders>
            <w:vAlign w:val="center"/>
            <w:hideMark/>
          </w:tcPr>
          <w:p w:rsidR="00BE07A4" w:rsidRDefault="00BE07A4">
            <w:pPr>
              <w:spacing w:after="200" w:line="276" w:lineRule="auto"/>
              <w:jc w:val="center"/>
              <w:rPr>
                <w:rFonts w:ascii="Times New Roman" w:hAnsi="Times New Roman"/>
                <w:sz w:val="24"/>
                <w:szCs w:val="24"/>
              </w:rPr>
            </w:pPr>
            <w:r>
              <w:rPr>
                <w:rFonts w:ascii="Times New Roman" w:hAnsi="Times New Roman"/>
                <w:sz w:val="24"/>
                <w:szCs w:val="24"/>
              </w:rPr>
              <w:t>6. Упаковка (фасовка)</w:t>
            </w:r>
          </w:p>
        </w:tc>
        <w:tc>
          <w:tcPr>
            <w:tcW w:w="3129" w:type="pct"/>
            <w:tcBorders>
              <w:top w:val="single" w:sz="4" w:space="0" w:color="auto"/>
              <w:left w:val="single" w:sz="4" w:space="0" w:color="auto"/>
              <w:bottom w:val="single" w:sz="4" w:space="0" w:color="auto"/>
              <w:right w:val="single" w:sz="4" w:space="0" w:color="auto"/>
            </w:tcBorders>
            <w:hideMark/>
          </w:tcPr>
          <w:p w:rsidR="00BE07A4" w:rsidRDefault="00BE07A4">
            <w:pPr>
              <w:autoSpaceDE w:val="0"/>
              <w:autoSpaceDN w:val="0"/>
              <w:adjustRightInd w:val="0"/>
              <w:jc w:val="center"/>
              <w:rPr>
                <w:rFonts w:ascii="Times New Roman" w:hAnsi="Times New Roman"/>
                <w:sz w:val="24"/>
                <w:szCs w:val="24"/>
              </w:rPr>
            </w:pPr>
            <w:r>
              <w:rPr>
                <w:rFonts w:ascii="Times New Roman" w:hAnsi="Times New Roman"/>
                <w:sz w:val="24"/>
                <w:szCs w:val="24"/>
              </w:rPr>
              <w:t xml:space="preserve">Мешки из многослойного композита – ВОРР/РЕТ/РЕ </w:t>
            </w:r>
            <w:r>
              <w:rPr>
                <w:rFonts w:ascii="Times New Roman" w:hAnsi="Times New Roman"/>
                <w:sz w:val="24"/>
                <w:szCs w:val="24"/>
              </w:rPr>
              <w:lastRenderedPageBreak/>
              <w:t>(ориентированный полипропилен / ПЭТ / полиэтилен)</w:t>
            </w:r>
          </w:p>
          <w:p w:rsidR="00BE07A4" w:rsidRDefault="00BE07A4">
            <w:pPr>
              <w:autoSpaceDE w:val="0"/>
              <w:autoSpaceDN w:val="0"/>
              <w:adjustRightInd w:val="0"/>
              <w:spacing w:after="200" w:line="276" w:lineRule="auto"/>
              <w:jc w:val="center"/>
              <w:rPr>
                <w:rFonts w:ascii="Times New Roman" w:hAnsi="Times New Roman"/>
                <w:sz w:val="24"/>
                <w:szCs w:val="24"/>
              </w:rPr>
            </w:pPr>
            <w:r>
              <w:rPr>
                <w:rFonts w:ascii="Times New Roman" w:hAnsi="Times New Roman"/>
                <w:sz w:val="24"/>
                <w:szCs w:val="24"/>
              </w:rPr>
              <w:t xml:space="preserve"> (вес продукции (нетто) в одном мешке 18 кг)</w:t>
            </w:r>
          </w:p>
        </w:tc>
      </w:tr>
      <w:tr w:rsidR="00BE07A4" w:rsidTr="00BE07A4">
        <w:trPr>
          <w:trHeight w:val="20"/>
        </w:trPr>
        <w:tc>
          <w:tcPr>
            <w:tcW w:w="5000" w:type="pct"/>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rsidR="00BE07A4" w:rsidRDefault="00BE07A4" w:rsidP="00BE07A4">
            <w:pPr>
              <w:numPr>
                <w:ilvl w:val="0"/>
                <w:numId w:val="5"/>
              </w:numPr>
              <w:pBdr>
                <w:top w:val="none" w:sz="0" w:space="0" w:color="auto"/>
                <w:left w:val="none" w:sz="0" w:space="0" w:color="auto"/>
                <w:bottom w:val="none" w:sz="0" w:space="0" w:color="auto"/>
                <w:right w:val="none" w:sz="0" w:space="0" w:color="auto"/>
                <w:between w:val="none" w:sz="0" w:space="0" w:color="auto"/>
              </w:pBdr>
              <w:spacing w:after="200" w:line="276" w:lineRule="auto"/>
              <w:jc w:val="center"/>
              <w:rPr>
                <w:rFonts w:ascii="Times New Roman" w:hAnsi="Times New Roman"/>
                <w:sz w:val="24"/>
                <w:szCs w:val="24"/>
              </w:rPr>
            </w:pPr>
            <w:r>
              <w:rPr>
                <w:rFonts w:ascii="Times New Roman" w:hAnsi="Times New Roman"/>
                <w:b/>
                <w:sz w:val="24"/>
                <w:szCs w:val="24"/>
              </w:rPr>
              <w:lastRenderedPageBreak/>
              <w:t xml:space="preserve">Сухой полнорационный корм для взрослых собак средних пород с чувствительным пищеварением с высоким содержанием ягненка </w:t>
            </w:r>
            <w:r>
              <w:rPr>
                <w:rFonts w:ascii="Times New Roman" w:hAnsi="Times New Roman"/>
                <w:b/>
                <w:sz w:val="24"/>
                <w:szCs w:val="24"/>
                <w:lang w:val="en-US"/>
              </w:rPr>
              <w:t>PRO</w:t>
            </w:r>
            <w:r w:rsidRPr="00BE07A4">
              <w:rPr>
                <w:rFonts w:ascii="Times New Roman" w:hAnsi="Times New Roman"/>
                <w:b/>
                <w:sz w:val="24"/>
                <w:szCs w:val="24"/>
              </w:rPr>
              <w:t xml:space="preserve"> </w:t>
            </w:r>
            <w:r>
              <w:rPr>
                <w:rFonts w:ascii="Times New Roman" w:hAnsi="Times New Roman"/>
                <w:b/>
                <w:sz w:val="24"/>
                <w:szCs w:val="24"/>
                <w:lang w:val="en-US"/>
              </w:rPr>
              <w:t>PLAN</w:t>
            </w:r>
            <w:r w:rsidRPr="00BE07A4">
              <w:rPr>
                <w:rFonts w:ascii="Times New Roman" w:hAnsi="Times New Roman"/>
                <w:b/>
                <w:sz w:val="24"/>
                <w:szCs w:val="24"/>
              </w:rPr>
              <w:t xml:space="preserve"> </w:t>
            </w:r>
            <w:r w:rsidR="009D3DDC">
              <w:rPr>
                <w:rFonts w:ascii="Times New Roman" w:eastAsia="Times New Roman" w:hAnsi="Times New Roman"/>
                <w:sz w:val="20"/>
                <w:szCs w:val="20"/>
                <w:lang w:eastAsia="ru-RU"/>
              </w:rPr>
              <w:t>(или эквивалент)</w:t>
            </w:r>
          </w:p>
        </w:tc>
      </w:tr>
      <w:tr w:rsidR="00BE07A4" w:rsidTr="00BE07A4">
        <w:trPr>
          <w:trHeight w:val="20"/>
        </w:trPr>
        <w:tc>
          <w:tcPr>
            <w:tcW w:w="1871" w:type="pct"/>
            <w:tcBorders>
              <w:top w:val="single" w:sz="4" w:space="0" w:color="auto"/>
              <w:left w:val="single" w:sz="4" w:space="0" w:color="auto"/>
              <w:bottom w:val="single" w:sz="4" w:space="0" w:color="auto"/>
              <w:right w:val="single" w:sz="4" w:space="0" w:color="auto"/>
            </w:tcBorders>
            <w:vAlign w:val="center"/>
            <w:hideMark/>
          </w:tcPr>
          <w:p w:rsidR="00BE07A4" w:rsidRDefault="00BE07A4">
            <w:pPr>
              <w:autoSpaceDE w:val="0"/>
              <w:autoSpaceDN w:val="0"/>
              <w:adjustRightInd w:val="0"/>
              <w:spacing w:after="200" w:line="276"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 Порода собак</w:t>
            </w:r>
          </w:p>
        </w:tc>
        <w:tc>
          <w:tcPr>
            <w:tcW w:w="3129" w:type="pct"/>
            <w:tcBorders>
              <w:top w:val="single" w:sz="4" w:space="0" w:color="auto"/>
              <w:left w:val="single" w:sz="4" w:space="0" w:color="auto"/>
              <w:bottom w:val="single" w:sz="4" w:space="0" w:color="auto"/>
              <w:right w:val="single" w:sz="4" w:space="0" w:color="auto"/>
            </w:tcBorders>
            <w:vAlign w:val="center"/>
            <w:hideMark/>
          </w:tcPr>
          <w:p w:rsidR="00BE07A4" w:rsidRDefault="00BE07A4">
            <w:pPr>
              <w:autoSpaceDE w:val="0"/>
              <w:autoSpaceDN w:val="0"/>
              <w:adjustRightInd w:val="0"/>
              <w:spacing w:after="200" w:line="276" w:lineRule="auto"/>
              <w:jc w:val="center"/>
              <w:rPr>
                <w:rFonts w:ascii="Times New Roman" w:eastAsia="Times New Roman" w:hAnsi="Times New Roman"/>
                <w:sz w:val="24"/>
                <w:szCs w:val="24"/>
                <w:lang w:eastAsia="ru-RU"/>
              </w:rPr>
            </w:pPr>
            <w:r>
              <w:rPr>
                <w:rFonts w:ascii="Times New Roman" w:hAnsi="Times New Roman"/>
                <w:sz w:val="24"/>
                <w:szCs w:val="24"/>
              </w:rPr>
              <w:t>Средняя</w:t>
            </w:r>
          </w:p>
        </w:tc>
      </w:tr>
      <w:tr w:rsidR="00BE07A4" w:rsidTr="00BE07A4">
        <w:trPr>
          <w:trHeight w:val="20"/>
        </w:trPr>
        <w:tc>
          <w:tcPr>
            <w:tcW w:w="1871" w:type="pct"/>
            <w:tcBorders>
              <w:top w:val="single" w:sz="4" w:space="0" w:color="auto"/>
              <w:left w:val="single" w:sz="4" w:space="0" w:color="auto"/>
              <w:bottom w:val="single" w:sz="4" w:space="0" w:color="auto"/>
              <w:right w:val="single" w:sz="4" w:space="0" w:color="auto"/>
            </w:tcBorders>
            <w:vAlign w:val="center"/>
            <w:hideMark/>
          </w:tcPr>
          <w:p w:rsidR="00BE07A4" w:rsidRDefault="00BE07A4">
            <w:pPr>
              <w:spacing w:after="200" w:line="276" w:lineRule="auto"/>
              <w:jc w:val="center"/>
              <w:rPr>
                <w:rFonts w:ascii="Times New Roman" w:hAnsi="Times New Roman"/>
                <w:sz w:val="24"/>
                <w:szCs w:val="24"/>
              </w:rPr>
            </w:pPr>
            <w:r>
              <w:rPr>
                <w:rFonts w:ascii="Times New Roman" w:hAnsi="Times New Roman"/>
                <w:sz w:val="24"/>
                <w:szCs w:val="24"/>
              </w:rPr>
              <w:t>2. Требования к товару</w:t>
            </w:r>
          </w:p>
        </w:tc>
        <w:tc>
          <w:tcPr>
            <w:tcW w:w="3129" w:type="pct"/>
            <w:tcBorders>
              <w:top w:val="single" w:sz="4" w:space="0" w:color="auto"/>
              <w:left w:val="single" w:sz="4" w:space="0" w:color="auto"/>
              <w:bottom w:val="single" w:sz="4" w:space="0" w:color="auto"/>
              <w:right w:val="single" w:sz="4" w:space="0" w:color="auto"/>
            </w:tcBorders>
            <w:vAlign w:val="center"/>
            <w:hideMark/>
          </w:tcPr>
          <w:p w:rsidR="00BE07A4" w:rsidRDefault="00BE07A4">
            <w:pPr>
              <w:spacing w:after="200" w:line="276" w:lineRule="auto"/>
              <w:jc w:val="center"/>
              <w:rPr>
                <w:rFonts w:ascii="Times New Roman" w:hAnsi="Times New Roman"/>
                <w:sz w:val="24"/>
                <w:szCs w:val="24"/>
              </w:rPr>
            </w:pPr>
            <w:r>
              <w:rPr>
                <w:rFonts w:ascii="Times New Roman" w:hAnsi="Times New Roman"/>
                <w:sz w:val="24"/>
                <w:szCs w:val="24"/>
              </w:rPr>
              <w:t>Полнорационный</w:t>
            </w:r>
          </w:p>
        </w:tc>
      </w:tr>
      <w:tr w:rsidR="00BE07A4" w:rsidTr="00BE07A4">
        <w:trPr>
          <w:trHeight w:val="20"/>
        </w:trPr>
        <w:tc>
          <w:tcPr>
            <w:tcW w:w="1871" w:type="pct"/>
            <w:tcBorders>
              <w:top w:val="single" w:sz="4" w:space="0" w:color="auto"/>
              <w:left w:val="single" w:sz="4" w:space="0" w:color="auto"/>
              <w:bottom w:val="single" w:sz="4" w:space="0" w:color="auto"/>
              <w:right w:val="single" w:sz="4" w:space="0" w:color="auto"/>
            </w:tcBorders>
            <w:vAlign w:val="center"/>
            <w:hideMark/>
          </w:tcPr>
          <w:p w:rsidR="00BE07A4" w:rsidRDefault="00BE07A4">
            <w:pPr>
              <w:spacing w:after="200" w:line="276" w:lineRule="auto"/>
              <w:jc w:val="center"/>
              <w:rPr>
                <w:rFonts w:ascii="Times New Roman" w:hAnsi="Times New Roman"/>
                <w:sz w:val="24"/>
                <w:szCs w:val="24"/>
              </w:rPr>
            </w:pPr>
            <w:r>
              <w:rPr>
                <w:rFonts w:ascii="Times New Roman" w:hAnsi="Times New Roman"/>
                <w:sz w:val="24"/>
                <w:szCs w:val="24"/>
              </w:rPr>
              <w:t xml:space="preserve">3. Наличие в составе: </w:t>
            </w:r>
          </w:p>
        </w:tc>
        <w:tc>
          <w:tcPr>
            <w:tcW w:w="3129" w:type="pct"/>
            <w:tcBorders>
              <w:top w:val="single" w:sz="4" w:space="0" w:color="auto"/>
              <w:left w:val="single" w:sz="4" w:space="0" w:color="auto"/>
              <w:bottom w:val="single" w:sz="4" w:space="0" w:color="auto"/>
              <w:right w:val="single" w:sz="4" w:space="0" w:color="auto"/>
            </w:tcBorders>
          </w:tcPr>
          <w:p w:rsidR="00BE07A4" w:rsidRDefault="00BE07A4">
            <w:pPr>
              <w:autoSpaceDE w:val="0"/>
              <w:autoSpaceDN w:val="0"/>
              <w:adjustRightInd w:val="0"/>
              <w:jc w:val="center"/>
              <w:rPr>
                <w:rFonts w:ascii="Times New Roman" w:hAnsi="Times New Roman"/>
                <w:sz w:val="24"/>
                <w:szCs w:val="24"/>
              </w:rPr>
            </w:pPr>
            <w:r>
              <w:rPr>
                <w:rFonts w:ascii="Times New Roman" w:hAnsi="Times New Roman"/>
                <w:sz w:val="24"/>
                <w:szCs w:val="24"/>
              </w:rPr>
              <w:t>Сухой полнорационный  корм для собак с  чувствительным пищеварением  с ягненком должен:</w:t>
            </w:r>
          </w:p>
          <w:p w:rsidR="00BE07A4" w:rsidRDefault="00BE07A4">
            <w:pPr>
              <w:autoSpaceDE w:val="0"/>
              <w:autoSpaceDN w:val="0"/>
              <w:adjustRightInd w:val="0"/>
              <w:jc w:val="center"/>
              <w:rPr>
                <w:rFonts w:ascii="Times New Roman" w:hAnsi="Times New Roman"/>
                <w:sz w:val="24"/>
                <w:szCs w:val="24"/>
              </w:rPr>
            </w:pPr>
            <w:r>
              <w:rPr>
                <w:rFonts w:ascii="Times New Roman" w:hAnsi="Times New Roman"/>
                <w:sz w:val="24"/>
                <w:szCs w:val="24"/>
              </w:rPr>
              <w:t>• содержать ягненка – ингредиент N1 в составе;</w:t>
            </w:r>
          </w:p>
          <w:p w:rsidR="00BE07A4" w:rsidRDefault="00BE07A4">
            <w:pPr>
              <w:autoSpaceDE w:val="0"/>
              <w:autoSpaceDN w:val="0"/>
              <w:adjustRightInd w:val="0"/>
              <w:jc w:val="center"/>
              <w:rPr>
                <w:rFonts w:ascii="Times New Roman" w:hAnsi="Times New Roman"/>
                <w:sz w:val="24"/>
                <w:szCs w:val="24"/>
              </w:rPr>
            </w:pPr>
            <w:r>
              <w:rPr>
                <w:rFonts w:ascii="Times New Roman" w:hAnsi="Times New Roman"/>
                <w:sz w:val="24"/>
                <w:szCs w:val="24"/>
              </w:rPr>
              <w:t xml:space="preserve">• быть без искусственных красителей, </w:t>
            </w:r>
            <w:proofErr w:type="spellStart"/>
            <w:r>
              <w:rPr>
                <w:rFonts w:ascii="Times New Roman" w:hAnsi="Times New Roman"/>
                <w:sz w:val="24"/>
                <w:szCs w:val="24"/>
              </w:rPr>
              <w:t>ароматизаторов</w:t>
            </w:r>
            <w:proofErr w:type="spellEnd"/>
            <w:r>
              <w:rPr>
                <w:rFonts w:ascii="Times New Roman" w:hAnsi="Times New Roman"/>
                <w:sz w:val="24"/>
                <w:szCs w:val="24"/>
              </w:rPr>
              <w:t xml:space="preserve"> и консервантов.</w:t>
            </w:r>
          </w:p>
          <w:p w:rsidR="00BE07A4" w:rsidRDefault="00BE07A4">
            <w:pPr>
              <w:autoSpaceDE w:val="0"/>
              <w:autoSpaceDN w:val="0"/>
              <w:adjustRightInd w:val="0"/>
              <w:jc w:val="center"/>
              <w:rPr>
                <w:rFonts w:ascii="Times New Roman" w:hAnsi="Times New Roman"/>
                <w:sz w:val="24"/>
                <w:szCs w:val="24"/>
              </w:rPr>
            </w:pPr>
            <w:r>
              <w:rPr>
                <w:rFonts w:ascii="Times New Roman" w:hAnsi="Times New Roman"/>
                <w:sz w:val="24"/>
                <w:szCs w:val="24"/>
              </w:rPr>
              <w:t xml:space="preserve">Обязательные компоненты в составе корма: ягненок </w:t>
            </w:r>
          </w:p>
          <w:p w:rsidR="00BE07A4" w:rsidRDefault="00BE07A4">
            <w:pPr>
              <w:autoSpaceDE w:val="0"/>
              <w:autoSpaceDN w:val="0"/>
              <w:adjustRightInd w:val="0"/>
              <w:jc w:val="center"/>
              <w:rPr>
                <w:rFonts w:ascii="Times New Roman" w:hAnsi="Times New Roman"/>
                <w:sz w:val="24"/>
                <w:szCs w:val="24"/>
              </w:rPr>
            </w:pPr>
            <w:r>
              <w:rPr>
                <w:rFonts w:ascii="Times New Roman" w:hAnsi="Times New Roman"/>
                <w:sz w:val="24"/>
                <w:szCs w:val="24"/>
              </w:rPr>
              <w:t xml:space="preserve">(≥ 19%), рис (≥ 17% ≤ 19%), кукуруза, животный жир, высушенная мякоть свеклы </w:t>
            </w:r>
            <w:proofErr w:type="gramStart"/>
            <w:r>
              <w:rPr>
                <w:rFonts w:ascii="Times New Roman" w:hAnsi="Times New Roman"/>
                <w:sz w:val="24"/>
                <w:szCs w:val="24"/>
              </w:rPr>
              <w:t xml:space="preserve">( </w:t>
            </w:r>
            <w:proofErr w:type="gramEnd"/>
            <w:r>
              <w:rPr>
                <w:rFonts w:ascii="Times New Roman" w:hAnsi="Times New Roman"/>
                <w:sz w:val="24"/>
                <w:szCs w:val="24"/>
              </w:rPr>
              <w:t>≥ 4,7% ≤ 5,8%), минеральные вещества, рыбий жир, витамины, антиоксиданты.</w:t>
            </w:r>
          </w:p>
          <w:p w:rsidR="00BE07A4" w:rsidRDefault="00BE07A4">
            <w:pPr>
              <w:autoSpaceDE w:val="0"/>
              <w:autoSpaceDN w:val="0"/>
              <w:adjustRightInd w:val="0"/>
              <w:spacing w:after="200" w:line="276" w:lineRule="auto"/>
              <w:jc w:val="center"/>
              <w:rPr>
                <w:rFonts w:ascii="Times New Roman" w:hAnsi="Times New Roman"/>
                <w:sz w:val="24"/>
                <w:szCs w:val="24"/>
              </w:rPr>
            </w:pPr>
          </w:p>
        </w:tc>
      </w:tr>
      <w:tr w:rsidR="00BE07A4" w:rsidTr="00BE07A4">
        <w:trPr>
          <w:trHeight w:val="20"/>
        </w:trPr>
        <w:tc>
          <w:tcPr>
            <w:tcW w:w="1871" w:type="pct"/>
            <w:tcBorders>
              <w:top w:val="single" w:sz="4" w:space="0" w:color="auto"/>
              <w:left w:val="single" w:sz="4" w:space="0" w:color="auto"/>
              <w:bottom w:val="single" w:sz="4" w:space="0" w:color="auto"/>
              <w:right w:val="single" w:sz="4" w:space="0" w:color="auto"/>
            </w:tcBorders>
            <w:vAlign w:val="center"/>
            <w:hideMark/>
          </w:tcPr>
          <w:p w:rsidR="00BE07A4" w:rsidRDefault="00BE07A4">
            <w:pPr>
              <w:spacing w:after="200" w:line="276" w:lineRule="auto"/>
              <w:jc w:val="center"/>
              <w:rPr>
                <w:rFonts w:ascii="Times New Roman" w:hAnsi="Times New Roman"/>
                <w:sz w:val="24"/>
                <w:szCs w:val="24"/>
              </w:rPr>
            </w:pPr>
            <w:r>
              <w:rPr>
                <w:rFonts w:ascii="Times New Roman" w:hAnsi="Times New Roman"/>
                <w:sz w:val="24"/>
                <w:szCs w:val="24"/>
              </w:rPr>
              <w:t>4. Наличие в составе добавленных веществ:</w:t>
            </w:r>
          </w:p>
        </w:tc>
        <w:tc>
          <w:tcPr>
            <w:tcW w:w="3129" w:type="pct"/>
            <w:tcBorders>
              <w:top w:val="single" w:sz="4" w:space="0" w:color="auto"/>
              <w:left w:val="single" w:sz="4" w:space="0" w:color="auto"/>
              <w:bottom w:val="single" w:sz="4" w:space="0" w:color="auto"/>
              <w:right w:val="single" w:sz="4" w:space="0" w:color="auto"/>
            </w:tcBorders>
            <w:hideMark/>
          </w:tcPr>
          <w:p w:rsidR="00BE07A4" w:rsidRDefault="00BE07A4">
            <w:pPr>
              <w:autoSpaceDE w:val="0"/>
              <w:autoSpaceDN w:val="0"/>
              <w:adjustRightInd w:val="0"/>
              <w:jc w:val="center"/>
              <w:rPr>
                <w:rFonts w:ascii="Times New Roman" w:hAnsi="Times New Roman"/>
                <w:sz w:val="24"/>
                <w:szCs w:val="24"/>
              </w:rPr>
            </w:pPr>
            <w:r>
              <w:rPr>
                <w:rFonts w:ascii="Times New Roman" w:hAnsi="Times New Roman"/>
                <w:sz w:val="24"/>
                <w:szCs w:val="24"/>
              </w:rPr>
              <w:t>Пищевые добавки/</w:t>
            </w:r>
            <w:proofErr w:type="gramStart"/>
            <w:r>
              <w:rPr>
                <w:rFonts w:ascii="Times New Roman" w:hAnsi="Times New Roman"/>
                <w:sz w:val="24"/>
                <w:szCs w:val="24"/>
              </w:rPr>
              <w:t>кг</w:t>
            </w:r>
            <w:proofErr w:type="gramEnd"/>
            <w:r>
              <w:rPr>
                <w:rFonts w:ascii="Times New Roman" w:hAnsi="Times New Roman"/>
                <w:sz w:val="24"/>
                <w:szCs w:val="24"/>
              </w:rPr>
              <w:t>:</w:t>
            </w:r>
          </w:p>
          <w:p w:rsidR="00BE07A4" w:rsidRDefault="00BE07A4">
            <w:pPr>
              <w:autoSpaceDE w:val="0"/>
              <w:autoSpaceDN w:val="0"/>
              <w:adjustRightInd w:val="0"/>
              <w:jc w:val="center"/>
              <w:rPr>
                <w:rFonts w:ascii="Times New Roman" w:hAnsi="Times New Roman"/>
                <w:sz w:val="24"/>
                <w:szCs w:val="24"/>
              </w:rPr>
            </w:pPr>
            <w:r>
              <w:rPr>
                <w:rFonts w:ascii="Times New Roman" w:hAnsi="Times New Roman"/>
                <w:sz w:val="24"/>
                <w:szCs w:val="24"/>
              </w:rPr>
              <w:t>Витамин</w:t>
            </w:r>
            <w:proofErr w:type="gramStart"/>
            <w:r>
              <w:rPr>
                <w:rFonts w:ascii="Times New Roman" w:hAnsi="Times New Roman"/>
                <w:sz w:val="24"/>
                <w:szCs w:val="24"/>
              </w:rPr>
              <w:t xml:space="preserve"> А</w:t>
            </w:r>
            <w:proofErr w:type="gramEnd"/>
            <w:r>
              <w:rPr>
                <w:rFonts w:ascii="Times New Roman" w:hAnsi="Times New Roman"/>
                <w:sz w:val="24"/>
                <w:szCs w:val="24"/>
              </w:rPr>
              <w:t xml:space="preserve"> ≥ 30 000 МЕ ≤ 35 000 МЕ, </w:t>
            </w:r>
          </w:p>
          <w:p w:rsidR="00BE07A4" w:rsidRDefault="00BE07A4">
            <w:pPr>
              <w:autoSpaceDE w:val="0"/>
              <w:autoSpaceDN w:val="0"/>
              <w:adjustRightInd w:val="0"/>
              <w:jc w:val="center"/>
              <w:rPr>
                <w:rFonts w:ascii="Times New Roman" w:hAnsi="Times New Roman"/>
                <w:sz w:val="24"/>
                <w:szCs w:val="24"/>
              </w:rPr>
            </w:pPr>
            <w:r>
              <w:rPr>
                <w:rFonts w:ascii="Times New Roman" w:hAnsi="Times New Roman"/>
                <w:sz w:val="24"/>
                <w:szCs w:val="24"/>
              </w:rPr>
              <w:t xml:space="preserve">Витамин Д3 ≥ 950 МЕ ≤ 1 100 МЕ, </w:t>
            </w:r>
          </w:p>
          <w:p w:rsidR="00BE07A4" w:rsidRDefault="00BE07A4">
            <w:pPr>
              <w:autoSpaceDE w:val="0"/>
              <w:autoSpaceDN w:val="0"/>
              <w:adjustRightInd w:val="0"/>
              <w:jc w:val="center"/>
              <w:rPr>
                <w:rFonts w:ascii="Times New Roman" w:hAnsi="Times New Roman"/>
                <w:sz w:val="24"/>
                <w:szCs w:val="24"/>
              </w:rPr>
            </w:pPr>
            <w:r>
              <w:rPr>
                <w:rFonts w:ascii="Times New Roman" w:hAnsi="Times New Roman"/>
                <w:sz w:val="24"/>
                <w:szCs w:val="24"/>
              </w:rPr>
              <w:t>Витамин</w:t>
            </w:r>
            <w:proofErr w:type="gramStart"/>
            <w:r>
              <w:rPr>
                <w:rFonts w:ascii="Times New Roman" w:hAnsi="Times New Roman"/>
                <w:sz w:val="24"/>
                <w:szCs w:val="24"/>
              </w:rPr>
              <w:t xml:space="preserve"> Е</w:t>
            </w:r>
            <w:proofErr w:type="gramEnd"/>
            <w:r>
              <w:rPr>
                <w:rFonts w:ascii="Times New Roman" w:hAnsi="Times New Roman"/>
                <w:sz w:val="24"/>
                <w:szCs w:val="24"/>
              </w:rPr>
              <w:t xml:space="preserve"> ≥ 700 мг ≤ 800 мг, </w:t>
            </w:r>
          </w:p>
          <w:p w:rsidR="00BE07A4" w:rsidRDefault="00BE07A4">
            <w:pPr>
              <w:autoSpaceDE w:val="0"/>
              <w:autoSpaceDN w:val="0"/>
              <w:adjustRightInd w:val="0"/>
              <w:jc w:val="center"/>
              <w:rPr>
                <w:rFonts w:ascii="Times New Roman" w:hAnsi="Times New Roman"/>
                <w:sz w:val="24"/>
                <w:szCs w:val="24"/>
              </w:rPr>
            </w:pPr>
            <w:r>
              <w:rPr>
                <w:rFonts w:ascii="Times New Roman" w:hAnsi="Times New Roman"/>
                <w:sz w:val="24"/>
                <w:szCs w:val="24"/>
              </w:rPr>
              <w:t>Витамин</w:t>
            </w:r>
            <w:proofErr w:type="gramStart"/>
            <w:r>
              <w:rPr>
                <w:rFonts w:ascii="Times New Roman" w:hAnsi="Times New Roman"/>
                <w:sz w:val="24"/>
                <w:szCs w:val="24"/>
              </w:rPr>
              <w:t xml:space="preserve"> С</w:t>
            </w:r>
            <w:proofErr w:type="gramEnd"/>
            <w:r>
              <w:rPr>
                <w:rFonts w:ascii="Times New Roman" w:hAnsi="Times New Roman"/>
                <w:sz w:val="24"/>
                <w:szCs w:val="24"/>
              </w:rPr>
              <w:t xml:space="preserve"> ≥ 145 мг ≤ 160 мг, </w:t>
            </w:r>
          </w:p>
          <w:p w:rsidR="00BE07A4" w:rsidRDefault="00BE07A4">
            <w:pPr>
              <w:autoSpaceDE w:val="0"/>
              <w:autoSpaceDN w:val="0"/>
              <w:adjustRightInd w:val="0"/>
              <w:jc w:val="center"/>
              <w:rPr>
                <w:rFonts w:ascii="Times New Roman" w:hAnsi="Times New Roman"/>
                <w:sz w:val="24"/>
                <w:szCs w:val="24"/>
              </w:rPr>
            </w:pPr>
            <w:r>
              <w:rPr>
                <w:rFonts w:ascii="Times New Roman" w:hAnsi="Times New Roman"/>
                <w:sz w:val="24"/>
                <w:szCs w:val="24"/>
              </w:rPr>
              <w:t xml:space="preserve">Железо ≥ 140 мг ≤ 160 мг, </w:t>
            </w:r>
          </w:p>
          <w:p w:rsidR="00BE07A4" w:rsidRDefault="00BE07A4">
            <w:pPr>
              <w:autoSpaceDE w:val="0"/>
              <w:autoSpaceDN w:val="0"/>
              <w:adjustRightInd w:val="0"/>
              <w:jc w:val="center"/>
              <w:rPr>
                <w:rFonts w:ascii="Times New Roman" w:hAnsi="Times New Roman"/>
                <w:sz w:val="24"/>
                <w:szCs w:val="24"/>
              </w:rPr>
            </w:pPr>
            <w:r>
              <w:rPr>
                <w:rFonts w:ascii="Times New Roman" w:hAnsi="Times New Roman"/>
                <w:sz w:val="24"/>
                <w:szCs w:val="24"/>
              </w:rPr>
              <w:t xml:space="preserve">Йод ≥ 2,2 мг ≤ 2,4 мг, </w:t>
            </w:r>
          </w:p>
          <w:p w:rsidR="00BE07A4" w:rsidRDefault="00BE07A4">
            <w:pPr>
              <w:autoSpaceDE w:val="0"/>
              <w:autoSpaceDN w:val="0"/>
              <w:adjustRightInd w:val="0"/>
              <w:jc w:val="center"/>
              <w:rPr>
                <w:rFonts w:ascii="Times New Roman" w:hAnsi="Times New Roman"/>
                <w:sz w:val="24"/>
                <w:szCs w:val="24"/>
              </w:rPr>
            </w:pPr>
            <w:r>
              <w:rPr>
                <w:rFonts w:ascii="Times New Roman" w:hAnsi="Times New Roman"/>
                <w:sz w:val="24"/>
                <w:szCs w:val="24"/>
              </w:rPr>
              <w:t xml:space="preserve">Медь ≥ 15 мг ≤ 17 мг, </w:t>
            </w:r>
          </w:p>
          <w:p w:rsidR="00BE07A4" w:rsidRDefault="00BE07A4">
            <w:pPr>
              <w:autoSpaceDE w:val="0"/>
              <w:autoSpaceDN w:val="0"/>
              <w:adjustRightInd w:val="0"/>
              <w:jc w:val="center"/>
              <w:rPr>
                <w:rFonts w:ascii="Times New Roman" w:hAnsi="Times New Roman"/>
                <w:sz w:val="24"/>
                <w:szCs w:val="24"/>
              </w:rPr>
            </w:pPr>
            <w:r>
              <w:rPr>
                <w:rFonts w:ascii="Times New Roman" w:hAnsi="Times New Roman"/>
                <w:sz w:val="24"/>
                <w:szCs w:val="24"/>
              </w:rPr>
              <w:t xml:space="preserve">Марганец ≥ 50 мг ≤ 60 мг, </w:t>
            </w:r>
          </w:p>
          <w:p w:rsidR="00BE07A4" w:rsidRDefault="00BE07A4">
            <w:pPr>
              <w:autoSpaceDE w:val="0"/>
              <w:autoSpaceDN w:val="0"/>
              <w:adjustRightInd w:val="0"/>
              <w:jc w:val="center"/>
              <w:rPr>
                <w:rFonts w:ascii="Times New Roman" w:hAnsi="Times New Roman"/>
                <w:sz w:val="24"/>
                <w:szCs w:val="24"/>
              </w:rPr>
            </w:pPr>
            <w:r>
              <w:rPr>
                <w:rFonts w:ascii="Times New Roman" w:hAnsi="Times New Roman"/>
                <w:sz w:val="24"/>
                <w:szCs w:val="24"/>
              </w:rPr>
              <w:t xml:space="preserve">Цинк ≥ 135 мг ≤ 145 мг, </w:t>
            </w:r>
          </w:p>
          <w:p w:rsidR="00BE07A4" w:rsidRDefault="00BE07A4">
            <w:pPr>
              <w:autoSpaceDE w:val="0"/>
              <w:autoSpaceDN w:val="0"/>
              <w:adjustRightInd w:val="0"/>
              <w:spacing w:after="200" w:line="276" w:lineRule="auto"/>
              <w:jc w:val="center"/>
              <w:rPr>
                <w:rFonts w:ascii="Times New Roman" w:hAnsi="Times New Roman"/>
                <w:sz w:val="24"/>
                <w:szCs w:val="24"/>
              </w:rPr>
            </w:pPr>
            <w:r>
              <w:rPr>
                <w:rFonts w:ascii="Times New Roman" w:hAnsi="Times New Roman"/>
                <w:sz w:val="24"/>
                <w:szCs w:val="24"/>
              </w:rPr>
              <w:t>Селен ≥ 0,15 мг ≤ 0,20 мг</w:t>
            </w:r>
          </w:p>
        </w:tc>
      </w:tr>
      <w:tr w:rsidR="00BE07A4" w:rsidTr="00BE07A4">
        <w:trPr>
          <w:trHeight w:val="20"/>
        </w:trPr>
        <w:tc>
          <w:tcPr>
            <w:tcW w:w="1871" w:type="pct"/>
            <w:tcBorders>
              <w:top w:val="single" w:sz="4" w:space="0" w:color="auto"/>
              <w:left w:val="single" w:sz="4" w:space="0" w:color="auto"/>
              <w:bottom w:val="single" w:sz="4" w:space="0" w:color="auto"/>
              <w:right w:val="single" w:sz="4" w:space="0" w:color="auto"/>
            </w:tcBorders>
            <w:vAlign w:val="center"/>
            <w:hideMark/>
          </w:tcPr>
          <w:p w:rsidR="00BE07A4" w:rsidRDefault="00BE07A4">
            <w:pPr>
              <w:spacing w:after="200" w:line="276" w:lineRule="auto"/>
              <w:jc w:val="center"/>
              <w:rPr>
                <w:rFonts w:ascii="Times New Roman" w:hAnsi="Times New Roman"/>
                <w:sz w:val="24"/>
                <w:szCs w:val="24"/>
              </w:rPr>
            </w:pPr>
            <w:r>
              <w:rPr>
                <w:rFonts w:ascii="Times New Roman" w:hAnsi="Times New Roman"/>
                <w:sz w:val="24"/>
                <w:szCs w:val="24"/>
              </w:rPr>
              <w:t>5. Гарантированные показатели состава:</w:t>
            </w:r>
          </w:p>
        </w:tc>
        <w:tc>
          <w:tcPr>
            <w:tcW w:w="3129" w:type="pct"/>
            <w:tcBorders>
              <w:top w:val="single" w:sz="4" w:space="0" w:color="auto"/>
              <w:left w:val="single" w:sz="4" w:space="0" w:color="auto"/>
              <w:bottom w:val="single" w:sz="4" w:space="0" w:color="auto"/>
              <w:right w:val="single" w:sz="4" w:space="0" w:color="auto"/>
            </w:tcBorders>
            <w:hideMark/>
          </w:tcPr>
          <w:p w:rsidR="00BE07A4" w:rsidRDefault="00BE07A4">
            <w:pPr>
              <w:autoSpaceDE w:val="0"/>
              <w:autoSpaceDN w:val="0"/>
              <w:adjustRightInd w:val="0"/>
              <w:jc w:val="center"/>
              <w:rPr>
                <w:rFonts w:ascii="Times New Roman" w:hAnsi="Times New Roman"/>
                <w:sz w:val="24"/>
                <w:szCs w:val="24"/>
              </w:rPr>
            </w:pPr>
            <w:r>
              <w:rPr>
                <w:rFonts w:ascii="Times New Roman" w:hAnsi="Times New Roman"/>
                <w:sz w:val="24"/>
                <w:szCs w:val="24"/>
              </w:rPr>
              <w:t xml:space="preserve">Белок ≥ 26% ≤ 28%, </w:t>
            </w:r>
          </w:p>
          <w:p w:rsidR="00BE07A4" w:rsidRDefault="00BE07A4">
            <w:pPr>
              <w:autoSpaceDE w:val="0"/>
              <w:autoSpaceDN w:val="0"/>
              <w:adjustRightInd w:val="0"/>
              <w:jc w:val="center"/>
              <w:rPr>
                <w:rFonts w:ascii="Times New Roman" w:hAnsi="Times New Roman"/>
                <w:sz w:val="24"/>
                <w:szCs w:val="24"/>
              </w:rPr>
            </w:pPr>
            <w:r>
              <w:rPr>
                <w:rFonts w:ascii="Times New Roman" w:hAnsi="Times New Roman"/>
                <w:sz w:val="24"/>
                <w:szCs w:val="24"/>
              </w:rPr>
              <w:t xml:space="preserve">жир ≥ 16% ≤ 17%, </w:t>
            </w:r>
          </w:p>
          <w:p w:rsidR="00BE07A4" w:rsidRDefault="00BE07A4">
            <w:pPr>
              <w:autoSpaceDE w:val="0"/>
              <w:autoSpaceDN w:val="0"/>
              <w:adjustRightInd w:val="0"/>
              <w:jc w:val="center"/>
              <w:rPr>
                <w:rFonts w:ascii="Times New Roman" w:hAnsi="Times New Roman"/>
                <w:sz w:val="24"/>
                <w:szCs w:val="24"/>
              </w:rPr>
            </w:pPr>
            <w:r>
              <w:rPr>
                <w:rFonts w:ascii="Times New Roman" w:hAnsi="Times New Roman"/>
                <w:sz w:val="24"/>
                <w:szCs w:val="24"/>
              </w:rPr>
              <w:t>сырая зола ≥ 7,0% ≤ 8,0%,</w:t>
            </w:r>
          </w:p>
          <w:p w:rsidR="00BE07A4" w:rsidRDefault="00BE07A4">
            <w:pPr>
              <w:autoSpaceDE w:val="0"/>
              <w:autoSpaceDN w:val="0"/>
              <w:adjustRightInd w:val="0"/>
              <w:spacing w:after="200" w:line="276" w:lineRule="auto"/>
              <w:jc w:val="center"/>
              <w:rPr>
                <w:rFonts w:ascii="Times New Roman" w:hAnsi="Times New Roman"/>
                <w:sz w:val="24"/>
                <w:szCs w:val="24"/>
              </w:rPr>
            </w:pPr>
            <w:r>
              <w:rPr>
                <w:rFonts w:ascii="Times New Roman" w:hAnsi="Times New Roman"/>
                <w:sz w:val="24"/>
                <w:szCs w:val="24"/>
              </w:rPr>
              <w:t>сырая клетчатка ≥ 2,2% ≤ 3,0 %</w:t>
            </w:r>
          </w:p>
        </w:tc>
      </w:tr>
      <w:tr w:rsidR="00BE07A4" w:rsidTr="00BE07A4">
        <w:trPr>
          <w:trHeight w:val="20"/>
        </w:trPr>
        <w:tc>
          <w:tcPr>
            <w:tcW w:w="1871" w:type="pct"/>
            <w:tcBorders>
              <w:top w:val="single" w:sz="4" w:space="0" w:color="auto"/>
              <w:left w:val="single" w:sz="4" w:space="0" w:color="auto"/>
              <w:bottom w:val="single" w:sz="4" w:space="0" w:color="auto"/>
              <w:right w:val="single" w:sz="4" w:space="0" w:color="auto"/>
            </w:tcBorders>
            <w:vAlign w:val="center"/>
            <w:hideMark/>
          </w:tcPr>
          <w:p w:rsidR="00BE07A4" w:rsidRDefault="00BE07A4">
            <w:pPr>
              <w:spacing w:after="200" w:line="276" w:lineRule="auto"/>
              <w:jc w:val="center"/>
              <w:rPr>
                <w:rFonts w:ascii="Times New Roman" w:hAnsi="Times New Roman"/>
                <w:sz w:val="24"/>
                <w:szCs w:val="24"/>
              </w:rPr>
            </w:pPr>
            <w:r>
              <w:rPr>
                <w:rFonts w:ascii="Times New Roman" w:hAnsi="Times New Roman"/>
                <w:sz w:val="24"/>
                <w:szCs w:val="24"/>
              </w:rPr>
              <w:t>6. Упаковка (фасовка)</w:t>
            </w:r>
          </w:p>
        </w:tc>
        <w:tc>
          <w:tcPr>
            <w:tcW w:w="3129" w:type="pct"/>
            <w:tcBorders>
              <w:top w:val="single" w:sz="4" w:space="0" w:color="auto"/>
              <w:left w:val="single" w:sz="4" w:space="0" w:color="auto"/>
              <w:bottom w:val="single" w:sz="4" w:space="0" w:color="auto"/>
              <w:right w:val="single" w:sz="4" w:space="0" w:color="auto"/>
            </w:tcBorders>
          </w:tcPr>
          <w:p w:rsidR="00BE07A4" w:rsidRDefault="00BE07A4">
            <w:pPr>
              <w:autoSpaceDE w:val="0"/>
              <w:autoSpaceDN w:val="0"/>
              <w:adjustRightInd w:val="0"/>
              <w:jc w:val="center"/>
              <w:rPr>
                <w:rFonts w:ascii="Times New Roman" w:hAnsi="Times New Roman"/>
                <w:sz w:val="24"/>
                <w:szCs w:val="24"/>
              </w:rPr>
            </w:pPr>
            <w:r>
              <w:rPr>
                <w:rFonts w:ascii="Times New Roman" w:hAnsi="Times New Roman"/>
                <w:sz w:val="24"/>
                <w:szCs w:val="24"/>
              </w:rPr>
              <w:t>Мешки из многослойного композита – ВОРР/РЕТ/РЕ (ориентированный полипропилен / ПЭТ / полиэтилен)</w:t>
            </w:r>
          </w:p>
          <w:p w:rsidR="00BE07A4" w:rsidRDefault="00BE07A4">
            <w:pPr>
              <w:autoSpaceDE w:val="0"/>
              <w:autoSpaceDN w:val="0"/>
              <w:adjustRightInd w:val="0"/>
              <w:jc w:val="center"/>
              <w:rPr>
                <w:rFonts w:ascii="Times New Roman" w:hAnsi="Times New Roman"/>
                <w:sz w:val="24"/>
                <w:szCs w:val="24"/>
              </w:rPr>
            </w:pPr>
            <w:r>
              <w:rPr>
                <w:rFonts w:ascii="Times New Roman" w:hAnsi="Times New Roman"/>
                <w:sz w:val="24"/>
                <w:szCs w:val="24"/>
              </w:rPr>
              <w:t xml:space="preserve"> (вес продукции (нетто) в одном мешке 18 кг)</w:t>
            </w:r>
          </w:p>
          <w:p w:rsidR="00BE07A4" w:rsidRDefault="00BE07A4">
            <w:pPr>
              <w:autoSpaceDE w:val="0"/>
              <w:autoSpaceDN w:val="0"/>
              <w:adjustRightInd w:val="0"/>
              <w:spacing w:after="200" w:line="276" w:lineRule="auto"/>
              <w:jc w:val="center"/>
              <w:rPr>
                <w:rFonts w:ascii="Times New Roman" w:hAnsi="Times New Roman"/>
                <w:sz w:val="24"/>
                <w:szCs w:val="24"/>
              </w:rPr>
            </w:pPr>
          </w:p>
        </w:tc>
      </w:tr>
      <w:tr w:rsidR="00BE07A4" w:rsidTr="00BE07A4">
        <w:trPr>
          <w:trHeight w:val="20"/>
        </w:trPr>
        <w:tc>
          <w:tcPr>
            <w:tcW w:w="5000" w:type="pct"/>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rsidR="00BE07A4" w:rsidRPr="00BE07A4" w:rsidRDefault="00BE07A4" w:rsidP="00BE07A4">
            <w:pPr>
              <w:numPr>
                <w:ilvl w:val="0"/>
                <w:numId w:val="5"/>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200" w:line="276" w:lineRule="auto"/>
              <w:jc w:val="center"/>
              <w:rPr>
                <w:rFonts w:ascii="Times New Roman" w:hAnsi="Times New Roman"/>
                <w:b/>
                <w:sz w:val="24"/>
                <w:szCs w:val="24"/>
              </w:rPr>
            </w:pPr>
            <w:r>
              <w:rPr>
                <w:rFonts w:ascii="Times New Roman" w:hAnsi="Times New Roman"/>
                <w:b/>
                <w:sz w:val="24"/>
                <w:szCs w:val="24"/>
              </w:rPr>
              <w:t xml:space="preserve">Сухой полнорационный корм для взрослых собак средних пород с чувствительной кожей с высоким содержанием лосося PRO PLAN </w:t>
            </w:r>
            <w:r w:rsidR="009D3DDC">
              <w:rPr>
                <w:rFonts w:ascii="Times New Roman" w:eastAsia="Times New Roman" w:hAnsi="Times New Roman"/>
                <w:sz w:val="20"/>
                <w:szCs w:val="20"/>
                <w:lang w:eastAsia="ru-RU"/>
              </w:rPr>
              <w:t>(или эквивалент)</w:t>
            </w:r>
            <w:bookmarkStart w:id="0" w:name="_GoBack"/>
            <w:bookmarkEnd w:id="0"/>
          </w:p>
        </w:tc>
      </w:tr>
      <w:tr w:rsidR="00BE07A4" w:rsidTr="00BE07A4">
        <w:trPr>
          <w:trHeight w:val="20"/>
        </w:trPr>
        <w:tc>
          <w:tcPr>
            <w:tcW w:w="1871" w:type="pct"/>
            <w:tcBorders>
              <w:top w:val="single" w:sz="4" w:space="0" w:color="auto"/>
              <w:left w:val="single" w:sz="4" w:space="0" w:color="auto"/>
              <w:bottom w:val="single" w:sz="4" w:space="0" w:color="auto"/>
              <w:right w:val="single" w:sz="4" w:space="0" w:color="auto"/>
            </w:tcBorders>
            <w:vAlign w:val="center"/>
            <w:hideMark/>
          </w:tcPr>
          <w:p w:rsidR="00BE07A4" w:rsidRDefault="00BE07A4">
            <w:pPr>
              <w:autoSpaceDE w:val="0"/>
              <w:autoSpaceDN w:val="0"/>
              <w:adjustRightInd w:val="0"/>
              <w:spacing w:after="200" w:line="276"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 Порода собак</w:t>
            </w:r>
          </w:p>
        </w:tc>
        <w:tc>
          <w:tcPr>
            <w:tcW w:w="3129" w:type="pct"/>
            <w:tcBorders>
              <w:top w:val="single" w:sz="4" w:space="0" w:color="auto"/>
              <w:left w:val="single" w:sz="4" w:space="0" w:color="auto"/>
              <w:bottom w:val="single" w:sz="4" w:space="0" w:color="auto"/>
              <w:right w:val="single" w:sz="4" w:space="0" w:color="auto"/>
            </w:tcBorders>
            <w:vAlign w:val="center"/>
            <w:hideMark/>
          </w:tcPr>
          <w:p w:rsidR="00BE07A4" w:rsidRDefault="00BE07A4">
            <w:pPr>
              <w:autoSpaceDE w:val="0"/>
              <w:autoSpaceDN w:val="0"/>
              <w:adjustRightInd w:val="0"/>
              <w:spacing w:after="200" w:line="276" w:lineRule="auto"/>
              <w:jc w:val="center"/>
              <w:rPr>
                <w:rFonts w:ascii="Times New Roman" w:eastAsia="Times New Roman" w:hAnsi="Times New Roman"/>
                <w:sz w:val="24"/>
                <w:szCs w:val="24"/>
                <w:lang w:eastAsia="ru-RU"/>
              </w:rPr>
            </w:pPr>
            <w:r>
              <w:rPr>
                <w:rFonts w:ascii="Times New Roman" w:hAnsi="Times New Roman"/>
                <w:sz w:val="24"/>
                <w:szCs w:val="24"/>
              </w:rPr>
              <w:t>Средняя</w:t>
            </w:r>
          </w:p>
        </w:tc>
      </w:tr>
      <w:tr w:rsidR="00BE07A4" w:rsidTr="00BE07A4">
        <w:trPr>
          <w:trHeight w:val="20"/>
        </w:trPr>
        <w:tc>
          <w:tcPr>
            <w:tcW w:w="1871" w:type="pct"/>
            <w:tcBorders>
              <w:top w:val="single" w:sz="4" w:space="0" w:color="auto"/>
              <w:left w:val="single" w:sz="4" w:space="0" w:color="auto"/>
              <w:bottom w:val="single" w:sz="4" w:space="0" w:color="auto"/>
              <w:right w:val="single" w:sz="4" w:space="0" w:color="auto"/>
            </w:tcBorders>
            <w:vAlign w:val="center"/>
            <w:hideMark/>
          </w:tcPr>
          <w:p w:rsidR="00BE07A4" w:rsidRDefault="00BE07A4">
            <w:pPr>
              <w:spacing w:after="200" w:line="276" w:lineRule="auto"/>
              <w:jc w:val="center"/>
              <w:rPr>
                <w:rFonts w:ascii="Times New Roman" w:hAnsi="Times New Roman"/>
                <w:sz w:val="24"/>
                <w:szCs w:val="24"/>
              </w:rPr>
            </w:pPr>
            <w:r>
              <w:rPr>
                <w:rFonts w:ascii="Times New Roman" w:hAnsi="Times New Roman"/>
                <w:sz w:val="24"/>
                <w:szCs w:val="24"/>
              </w:rPr>
              <w:t>2. Требования к товару</w:t>
            </w:r>
          </w:p>
        </w:tc>
        <w:tc>
          <w:tcPr>
            <w:tcW w:w="3129" w:type="pct"/>
            <w:tcBorders>
              <w:top w:val="single" w:sz="4" w:space="0" w:color="auto"/>
              <w:left w:val="single" w:sz="4" w:space="0" w:color="auto"/>
              <w:bottom w:val="single" w:sz="4" w:space="0" w:color="auto"/>
              <w:right w:val="single" w:sz="4" w:space="0" w:color="auto"/>
            </w:tcBorders>
            <w:vAlign w:val="center"/>
            <w:hideMark/>
          </w:tcPr>
          <w:p w:rsidR="00BE07A4" w:rsidRDefault="00BE07A4">
            <w:pPr>
              <w:spacing w:after="200" w:line="276" w:lineRule="auto"/>
              <w:jc w:val="center"/>
              <w:rPr>
                <w:rFonts w:ascii="Times New Roman" w:hAnsi="Times New Roman"/>
                <w:sz w:val="24"/>
                <w:szCs w:val="24"/>
              </w:rPr>
            </w:pPr>
            <w:r>
              <w:rPr>
                <w:rFonts w:ascii="Times New Roman" w:hAnsi="Times New Roman"/>
                <w:sz w:val="24"/>
                <w:szCs w:val="24"/>
              </w:rPr>
              <w:t>Полнорационный</w:t>
            </w:r>
          </w:p>
        </w:tc>
      </w:tr>
      <w:tr w:rsidR="00BE07A4" w:rsidTr="00BE07A4">
        <w:trPr>
          <w:trHeight w:val="20"/>
        </w:trPr>
        <w:tc>
          <w:tcPr>
            <w:tcW w:w="1871" w:type="pct"/>
            <w:tcBorders>
              <w:top w:val="single" w:sz="4" w:space="0" w:color="auto"/>
              <w:left w:val="single" w:sz="4" w:space="0" w:color="auto"/>
              <w:bottom w:val="single" w:sz="4" w:space="0" w:color="auto"/>
              <w:right w:val="single" w:sz="4" w:space="0" w:color="auto"/>
            </w:tcBorders>
            <w:vAlign w:val="center"/>
            <w:hideMark/>
          </w:tcPr>
          <w:p w:rsidR="00BE07A4" w:rsidRDefault="00BE07A4">
            <w:pPr>
              <w:spacing w:after="200" w:line="276" w:lineRule="auto"/>
              <w:jc w:val="center"/>
              <w:rPr>
                <w:rFonts w:ascii="Times New Roman" w:hAnsi="Times New Roman"/>
                <w:sz w:val="24"/>
                <w:szCs w:val="24"/>
              </w:rPr>
            </w:pPr>
            <w:r>
              <w:rPr>
                <w:rFonts w:ascii="Times New Roman" w:hAnsi="Times New Roman"/>
                <w:sz w:val="24"/>
                <w:szCs w:val="24"/>
              </w:rPr>
              <w:t xml:space="preserve">3. Наличие в составе: </w:t>
            </w:r>
          </w:p>
        </w:tc>
        <w:tc>
          <w:tcPr>
            <w:tcW w:w="3129" w:type="pct"/>
            <w:tcBorders>
              <w:top w:val="single" w:sz="4" w:space="0" w:color="auto"/>
              <w:left w:val="single" w:sz="4" w:space="0" w:color="auto"/>
              <w:bottom w:val="single" w:sz="4" w:space="0" w:color="auto"/>
              <w:right w:val="single" w:sz="4" w:space="0" w:color="auto"/>
            </w:tcBorders>
            <w:hideMark/>
          </w:tcPr>
          <w:p w:rsidR="00BE07A4" w:rsidRDefault="00BE07A4">
            <w:pPr>
              <w:autoSpaceDE w:val="0"/>
              <w:autoSpaceDN w:val="0"/>
              <w:adjustRightInd w:val="0"/>
              <w:jc w:val="center"/>
              <w:rPr>
                <w:rFonts w:ascii="Times New Roman" w:hAnsi="Times New Roman"/>
                <w:sz w:val="24"/>
                <w:szCs w:val="24"/>
              </w:rPr>
            </w:pPr>
            <w:r>
              <w:rPr>
                <w:rFonts w:ascii="Times New Roman" w:hAnsi="Times New Roman"/>
                <w:sz w:val="24"/>
                <w:szCs w:val="24"/>
              </w:rPr>
              <w:t>Сухой полнорационный  корм для собак с чувствительной кожей с высоким содержанием лосося должен:</w:t>
            </w:r>
          </w:p>
          <w:p w:rsidR="00BE07A4" w:rsidRDefault="00BE07A4">
            <w:pPr>
              <w:autoSpaceDE w:val="0"/>
              <w:autoSpaceDN w:val="0"/>
              <w:adjustRightInd w:val="0"/>
              <w:jc w:val="center"/>
              <w:rPr>
                <w:rFonts w:ascii="Times New Roman" w:hAnsi="Times New Roman"/>
                <w:sz w:val="24"/>
                <w:szCs w:val="24"/>
              </w:rPr>
            </w:pPr>
            <w:r>
              <w:rPr>
                <w:rFonts w:ascii="Times New Roman" w:hAnsi="Times New Roman"/>
                <w:sz w:val="24"/>
                <w:szCs w:val="24"/>
              </w:rPr>
              <w:t>• содержать лосось – ингредиент N1 в составе;</w:t>
            </w:r>
          </w:p>
          <w:p w:rsidR="00BE07A4" w:rsidRDefault="00BE07A4">
            <w:pPr>
              <w:autoSpaceDE w:val="0"/>
              <w:autoSpaceDN w:val="0"/>
              <w:adjustRightInd w:val="0"/>
              <w:jc w:val="center"/>
              <w:rPr>
                <w:rFonts w:ascii="Times New Roman" w:hAnsi="Times New Roman"/>
                <w:sz w:val="24"/>
                <w:szCs w:val="24"/>
              </w:rPr>
            </w:pPr>
            <w:r>
              <w:rPr>
                <w:rFonts w:ascii="Times New Roman" w:hAnsi="Times New Roman"/>
                <w:sz w:val="24"/>
                <w:szCs w:val="24"/>
              </w:rPr>
              <w:lastRenderedPageBreak/>
              <w:t xml:space="preserve">• быть без искусственных красителей, </w:t>
            </w:r>
            <w:proofErr w:type="spellStart"/>
            <w:r>
              <w:rPr>
                <w:rFonts w:ascii="Times New Roman" w:hAnsi="Times New Roman"/>
                <w:sz w:val="24"/>
                <w:szCs w:val="24"/>
              </w:rPr>
              <w:t>ароматизаторов</w:t>
            </w:r>
            <w:proofErr w:type="spellEnd"/>
            <w:r>
              <w:rPr>
                <w:rFonts w:ascii="Times New Roman" w:hAnsi="Times New Roman"/>
                <w:sz w:val="24"/>
                <w:szCs w:val="24"/>
              </w:rPr>
              <w:t xml:space="preserve"> и консервантов.</w:t>
            </w:r>
          </w:p>
          <w:p w:rsidR="00BE07A4" w:rsidRDefault="00BE07A4">
            <w:pPr>
              <w:autoSpaceDE w:val="0"/>
              <w:autoSpaceDN w:val="0"/>
              <w:adjustRightInd w:val="0"/>
              <w:jc w:val="center"/>
              <w:rPr>
                <w:rFonts w:ascii="Times New Roman" w:hAnsi="Times New Roman"/>
                <w:sz w:val="24"/>
                <w:szCs w:val="24"/>
              </w:rPr>
            </w:pPr>
            <w:proofErr w:type="gramStart"/>
            <w:r>
              <w:rPr>
                <w:rFonts w:ascii="Times New Roman" w:hAnsi="Times New Roman"/>
                <w:sz w:val="24"/>
                <w:szCs w:val="24"/>
              </w:rPr>
              <w:t>Обязательные компоненты в составе корма: лосось (≥ 17%), рис (≥ 14% ≤ 16%), животный жир, кукуруза, сухая мякоть свеклы, минеральные вещества, соевое масло, рыбий жир, витамины, антиоксиданты.</w:t>
            </w:r>
            <w:proofErr w:type="gramEnd"/>
          </w:p>
          <w:p w:rsidR="00BE07A4" w:rsidRDefault="00BE07A4">
            <w:pPr>
              <w:autoSpaceDE w:val="0"/>
              <w:autoSpaceDN w:val="0"/>
              <w:adjustRightInd w:val="0"/>
              <w:spacing w:after="200" w:line="276" w:lineRule="auto"/>
              <w:jc w:val="center"/>
              <w:rPr>
                <w:rFonts w:ascii="Times New Roman" w:hAnsi="Times New Roman"/>
                <w:sz w:val="24"/>
                <w:szCs w:val="24"/>
              </w:rPr>
            </w:pPr>
            <w:r>
              <w:rPr>
                <w:rFonts w:ascii="Times New Roman" w:hAnsi="Times New Roman"/>
                <w:sz w:val="24"/>
                <w:szCs w:val="24"/>
              </w:rPr>
              <w:t>Корм не должен содержать пшеницу.</w:t>
            </w:r>
          </w:p>
        </w:tc>
      </w:tr>
      <w:tr w:rsidR="00BE07A4" w:rsidTr="00BE07A4">
        <w:trPr>
          <w:trHeight w:val="20"/>
        </w:trPr>
        <w:tc>
          <w:tcPr>
            <w:tcW w:w="1871" w:type="pct"/>
            <w:tcBorders>
              <w:top w:val="single" w:sz="4" w:space="0" w:color="auto"/>
              <w:left w:val="single" w:sz="4" w:space="0" w:color="auto"/>
              <w:bottom w:val="single" w:sz="4" w:space="0" w:color="auto"/>
              <w:right w:val="single" w:sz="4" w:space="0" w:color="auto"/>
            </w:tcBorders>
            <w:vAlign w:val="center"/>
            <w:hideMark/>
          </w:tcPr>
          <w:p w:rsidR="00BE07A4" w:rsidRDefault="00BE07A4">
            <w:pPr>
              <w:spacing w:after="200" w:line="276" w:lineRule="auto"/>
              <w:jc w:val="center"/>
              <w:rPr>
                <w:rFonts w:ascii="Times New Roman" w:hAnsi="Times New Roman"/>
                <w:sz w:val="24"/>
                <w:szCs w:val="24"/>
              </w:rPr>
            </w:pPr>
            <w:r>
              <w:rPr>
                <w:rFonts w:ascii="Times New Roman" w:hAnsi="Times New Roman"/>
                <w:sz w:val="24"/>
                <w:szCs w:val="24"/>
              </w:rPr>
              <w:lastRenderedPageBreak/>
              <w:t>4. Наличие в составе добавленных веществ:</w:t>
            </w:r>
          </w:p>
        </w:tc>
        <w:tc>
          <w:tcPr>
            <w:tcW w:w="3129" w:type="pct"/>
            <w:tcBorders>
              <w:top w:val="single" w:sz="4" w:space="0" w:color="auto"/>
              <w:left w:val="single" w:sz="4" w:space="0" w:color="auto"/>
              <w:bottom w:val="single" w:sz="4" w:space="0" w:color="auto"/>
              <w:right w:val="single" w:sz="4" w:space="0" w:color="auto"/>
            </w:tcBorders>
            <w:hideMark/>
          </w:tcPr>
          <w:p w:rsidR="00BE07A4" w:rsidRDefault="00BE07A4">
            <w:pPr>
              <w:autoSpaceDE w:val="0"/>
              <w:autoSpaceDN w:val="0"/>
              <w:adjustRightInd w:val="0"/>
              <w:jc w:val="center"/>
              <w:rPr>
                <w:rFonts w:ascii="Times New Roman" w:hAnsi="Times New Roman"/>
                <w:sz w:val="24"/>
                <w:szCs w:val="24"/>
              </w:rPr>
            </w:pPr>
            <w:r>
              <w:rPr>
                <w:rFonts w:ascii="Times New Roman" w:hAnsi="Times New Roman"/>
                <w:sz w:val="24"/>
                <w:szCs w:val="24"/>
              </w:rPr>
              <w:t>Пищевые добавки/</w:t>
            </w:r>
            <w:proofErr w:type="gramStart"/>
            <w:r>
              <w:rPr>
                <w:rFonts w:ascii="Times New Roman" w:hAnsi="Times New Roman"/>
                <w:sz w:val="24"/>
                <w:szCs w:val="24"/>
              </w:rPr>
              <w:t>кг</w:t>
            </w:r>
            <w:proofErr w:type="gramEnd"/>
            <w:r>
              <w:rPr>
                <w:rFonts w:ascii="Times New Roman" w:hAnsi="Times New Roman"/>
                <w:sz w:val="24"/>
                <w:szCs w:val="24"/>
              </w:rPr>
              <w:t>:</w:t>
            </w:r>
          </w:p>
          <w:p w:rsidR="00BE07A4" w:rsidRDefault="00BE07A4">
            <w:pPr>
              <w:autoSpaceDE w:val="0"/>
              <w:autoSpaceDN w:val="0"/>
              <w:adjustRightInd w:val="0"/>
              <w:jc w:val="center"/>
              <w:rPr>
                <w:rFonts w:ascii="Times New Roman" w:hAnsi="Times New Roman"/>
                <w:sz w:val="24"/>
                <w:szCs w:val="24"/>
              </w:rPr>
            </w:pPr>
            <w:r>
              <w:rPr>
                <w:rFonts w:ascii="Times New Roman" w:hAnsi="Times New Roman"/>
                <w:sz w:val="24"/>
                <w:szCs w:val="24"/>
              </w:rPr>
              <w:t>Витамин</w:t>
            </w:r>
            <w:proofErr w:type="gramStart"/>
            <w:r>
              <w:rPr>
                <w:rFonts w:ascii="Times New Roman" w:hAnsi="Times New Roman"/>
                <w:sz w:val="24"/>
                <w:szCs w:val="24"/>
              </w:rPr>
              <w:t xml:space="preserve"> А</w:t>
            </w:r>
            <w:proofErr w:type="gramEnd"/>
            <w:r>
              <w:rPr>
                <w:rFonts w:ascii="Times New Roman" w:hAnsi="Times New Roman"/>
                <w:sz w:val="24"/>
                <w:szCs w:val="24"/>
              </w:rPr>
              <w:t xml:space="preserve"> ≥ 38 000 МЕ ≤ 40 000 МЕ, </w:t>
            </w:r>
          </w:p>
          <w:p w:rsidR="00BE07A4" w:rsidRDefault="00BE07A4">
            <w:pPr>
              <w:autoSpaceDE w:val="0"/>
              <w:autoSpaceDN w:val="0"/>
              <w:adjustRightInd w:val="0"/>
              <w:jc w:val="center"/>
              <w:rPr>
                <w:rFonts w:ascii="Times New Roman" w:hAnsi="Times New Roman"/>
                <w:sz w:val="24"/>
                <w:szCs w:val="24"/>
              </w:rPr>
            </w:pPr>
            <w:r>
              <w:rPr>
                <w:rFonts w:ascii="Times New Roman" w:hAnsi="Times New Roman"/>
                <w:sz w:val="24"/>
                <w:szCs w:val="24"/>
              </w:rPr>
              <w:t xml:space="preserve">Витамин Д3 ≥ 900 МЕ ≤ 1 100 МЕ, </w:t>
            </w:r>
          </w:p>
          <w:p w:rsidR="00BE07A4" w:rsidRDefault="00BE07A4">
            <w:pPr>
              <w:autoSpaceDE w:val="0"/>
              <w:autoSpaceDN w:val="0"/>
              <w:adjustRightInd w:val="0"/>
              <w:jc w:val="center"/>
              <w:rPr>
                <w:rFonts w:ascii="Times New Roman" w:hAnsi="Times New Roman"/>
                <w:sz w:val="24"/>
                <w:szCs w:val="24"/>
              </w:rPr>
            </w:pPr>
            <w:r>
              <w:rPr>
                <w:rFonts w:ascii="Times New Roman" w:hAnsi="Times New Roman"/>
                <w:sz w:val="24"/>
                <w:szCs w:val="24"/>
              </w:rPr>
              <w:t>Витамин</w:t>
            </w:r>
            <w:proofErr w:type="gramStart"/>
            <w:r>
              <w:rPr>
                <w:rFonts w:ascii="Times New Roman" w:hAnsi="Times New Roman"/>
                <w:sz w:val="24"/>
                <w:szCs w:val="24"/>
              </w:rPr>
              <w:t xml:space="preserve"> Е</w:t>
            </w:r>
            <w:proofErr w:type="gramEnd"/>
            <w:r>
              <w:rPr>
                <w:rFonts w:ascii="Times New Roman" w:hAnsi="Times New Roman"/>
                <w:sz w:val="24"/>
                <w:szCs w:val="24"/>
              </w:rPr>
              <w:t xml:space="preserve"> ≥ 700 МЕ ≤ 800 МЕ, </w:t>
            </w:r>
          </w:p>
          <w:p w:rsidR="00BE07A4" w:rsidRDefault="00BE07A4">
            <w:pPr>
              <w:autoSpaceDE w:val="0"/>
              <w:autoSpaceDN w:val="0"/>
              <w:adjustRightInd w:val="0"/>
              <w:jc w:val="center"/>
              <w:rPr>
                <w:rFonts w:ascii="Times New Roman" w:hAnsi="Times New Roman"/>
                <w:sz w:val="24"/>
                <w:szCs w:val="24"/>
              </w:rPr>
            </w:pPr>
            <w:r>
              <w:rPr>
                <w:rFonts w:ascii="Times New Roman" w:hAnsi="Times New Roman"/>
                <w:sz w:val="24"/>
                <w:szCs w:val="24"/>
              </w:rPr>
              <w:t>Витамин</w:t>
            </w:r>
            <w:proofErr w:type="gramStart"/>
            <w:r>
              <w:rPr>
                <w:rFonts w:ascii="Times New Roman" w:hAnsi="Times New Roman"/>
                <w:sz w:val="24"/>
                <w:szCs w:val="24"/>
              </w:rPr>
              <w:t xml:space="preserve"> С</w:t>
            </w:r>
            <w:proofErr w:type="gramEnd"/>
            <w:r>
              <w:rPr>
                <w:rFonts w:ascii="Times New Roman" w:hAnsi="Times New Roman"/>
                <w:sz w:val="24"/>
                <w:szCs w:val="24"/>
              </w:rPr>
              <w:t xml:space="preserve"> ≥ 120 мг ≤ 160 мг, </w:t>
            </w:r>
          </w:p>
          <w:p w:rsidR="00BE07A4" w:rsidRDefault="00BE07A4">
            <w:pPr>
              <w:autoSpaceDE w:val="0"/>
              <w:autoSpaceDN w:val="0"/>
              <w:adjustRightInd w:val="0"/>
              <w:jc w:val="center"/>
              <w:rPr>
                <w:rFonts w:ascii="Times New Roman" w:hAnsi="Times New Roman"/>
                <w:sz w:val="24"/>
                <w:szCs w:val="24"/>
              </w:rPr>
            </w:pPr>
            <w:r>
              <w:rPr>
                <w:rFonts w:ascii="Times New Roman" w:hAnsi="Times New Roman"/>
                <w:sz w:val="24"/>
                <w:szCs w:val="24"/>
              </w:rPr>
              <w:t xml:space="preserve">Железо ≥ 110 мг ≤ 130 мг, </w:t>
            </w:r>
          </w:p>
          <w:p w:rsidR="00BE07A4" w:rsidRDefault="00BE07A4">
            <w:pPr>
              <w:autoSpaceDE w:val="0"/>
              <w:autoSpaceDN w:val="0"/>
              <w:adjustRightInd w:val="0"/>
              <w:jc w:val="center"/>
              <w:rPr>
                <w:rFonts w:ascii="Times New Roman" w:hAnsi="Times New Roman"/>
                <w:sz w:val="24"/>
                <w:szCs w:val="24"/>
              </w:rPr>
            </w:pPr>
            <w:r>
              <w:rPr>
                <w:rFonts w:ascii="Times New Roman" w:hAnsi="Times New Roman"/>
                <w:sz w:val="24"/>
                <w:szCs w:val="24"/>
              </w:rPr>
              <w:t xml:space="preserve">Йод ≥ 1,8 мг ≤ 2,0 мг, </w:t>
            </w:r>
          </w:p>
          <w:p w:rsidR="00BE07A4" w:rsidRDefault="00BE07A4">
            <w:pPr>
              <w:autoSpaceDE w:val="0"/>
              <w:autoSpaceDN w:val="0"/>
              <w:adjustRightInd w:val="0"/>
              <w:jc w:val="center"/>
              <w:rPr>
                <w:rFonts w:ascii="Times New Roman" w:hAnsi="Times New Roman"/>
                <w:sz w:val="24"/>
                <w:szCs w:val="24"/>
              </w:rPr>
            </w:pPr>
            <w:r>
              <w:rPr>
                <w:rFonts w:ascii="Times New Roman" w:hAnsi="Times New Roman"/>
                <w:sz w:val="24"/>
                <w:szCs w:val="24"/>
              </w:rPr>
              <w:t xml:space="preserve">Медь ≥ 12 мг ≤ 14 мг, </w:t>
            </w:r>
          </w:p>
          <w:p w:rsidR="00BE07A4" w:rsidRDefault="00BE07A4">
            <w:pPr>
              <w:autoSpaceDE w:val="0"/>
              <w:autoSpaceDN w:val="0"/>
              <w:adjustRightInd w:val="0"/>
              <w:jc w:val="center"/>
              <w:rPr>
                <w:rFonts w:ascii="Times New Roman" w:hAnsi="Times New Roman"/>
                <w:sz w:val="24"/>
                <w:szCs w:val="24"/>
              </w:rPr>
            </w:pPr>
            <w:r>
              <w:rPr>
                <w:rFonts w:ascii="Times New Roman" w:hAnsi="Times New Roman"/>
                <w:sz w:val="24"/>
                <w:szCs w:val="24"/>
              </w:rPr>
              <w:t xml:space="preserve">Марганец ≥ 45 мг ≤ 50 мг, </w:t>
            </w:r>
          </w:p>
          <w:p w:rsidR="00BE07A4" w:rsidRDefault="00BE07A4">
            <w:pPr>
              <w:autoSpaceDE w:val="0"/>
              <w:autoSpaceDN w:val="0"/>
              <w:adjustRightInd w:val="0"/>
              <w:spacing w:after="200" w:line="276" w:lineRule="auto"/>
              <w:jc w:val="center"/>
              <w:rPr>
                <w:rFonts w:ascii="Times New Roman" w:hAnsi="Times New Roman"/>
                <w:sz w:val="24"/>
                <w:szCs w:val="24"/>
              </w:rPr>
            </w:pPr>
            <w:r>
              <w:rPr>
                <w:rFonts w:ascii="Times New Roman" w:hAnsi="Times New Roman"/>
                <w:sz w:val="24"/>
                <w:szCs w:val="24"/>
              </w:rPr>
              <w:t>Цинк ≥ 100 мг ≤ 120 мг</w:t>
            </w:r>
          </w:p>
        </w:tc>
      </w:tr>
      <w:tr w:rsidR="00BE07A4" w:rsidTr="00BE07A4">
        <w:trPr>
          <w:trHeight w:val="20"/>
        </w:trPr>
        <w:tc>
          <w:tcPr>
            <w:tcW w:w="1871" w:type="pct"/>
            <w:tcBorders>
              <w:top w:val="single" w:sz="4" w:space="0" w:color="auto"/>
              <w:left w:val="single" w:sz="4" w:space="0" w:color="auto"/>
              <w:bottom w:val="single" w:sz="4" w:space="0" w:color="auto"/>
              <w:right w:val="single" w:sz="4" w:space="0" w:color="auto"/>
            </w:tcBorders>
            <w:vAlign w:val="center"/>
            <w:hideMark/>
          </w:tcPr>
          <w:p w:rsidR="00BE07A4" w:rsidRDefault="00BE07A4">
            <w:pPr>
              <w:spacing w:after="200" w:line="276" w:lineRule="auto"/>
              <w:jc w:val="center"/>
              <w:rPr>
                <w:rFonts w:ascii="Times New Roman" w:hAnsi="Times New Roman"/>
                <w:sz w:val="24"/>
                <w:szCs w:val="24"/>
              </w:rPr>
            </w:pPr>
            <w:r>
              <w:rPr>
                <w:rFonts w:ascii="Times New Roman" w:hAnsi="Times New Roman"/>
                <w:sz w:val="24"/>
                <w:szCs w:val="24"/>
              </w:rPr>
              <w:t>5. Гарантированные показатели состава:</w:t>
            </w:r>
          </w:p>
        </w:tc>
        <w:tc>
          <w:tcPr>
            <w:tcW w:w="3129" w:type="pct"/>
            <w:tcBorders>
              <w:top w:val="single" w:sz="4" w:space="0" w:color="auto"/>
              <w:left w:val="single" w:sz="4" w:space="0" w:color="auto"/>
              <w:bottom w:val="single" w:sz="4" w:space="0" w:color="auto"/>
              <w:right w:val="single" w:sz="4" w:space="0" w:color="auto"/>
            </w:tcBorders>
            <w:hideMark/>
          </w:tcPr>
          <w:p w:rsidR="00BE07A4" w:rsidRDefault="00BE07A4">
            <w:pPr>
              <w:autoSpaceDE w:val="0"/>
              <w:autoSpaceDN w:val="0"/>
              <w:adjustRightInd w:val="0"/>
              <w:jc w:val="center"/>
              <w:rPr>
                <w:rFonts w:ascii="Times New Roman" w:hAnsi="Times New Roman"/>
                <w:sz w:val="24"/>
                <w:szCs w:val="24"/>
              </w:rPr>
            </w:pPr>
            <w:r>
              <w:rPr>
                <w:rFonts w:ascii="Times New Roman" w:hAnsi="Times New Roman"/>
                <w:sz w:val="24"/>
                <w:szCs w:val="24"/>
              </w:rPr>
              <w:t xml:space="preserve">Белок ≥ 29% ≤ 31%, </w:t>
            </w:r>
          </w:p>
          <w:p w:rsidR="00BE07A4" w:rsidRDefault="00BE07A4">
            <w:pPr>
              <w:autoSpaceDE w:val="0"/>
              <w:autoSpaceDN w:val="0"/>
              <w:adjustRightInd w:val="0"/>
              <w:jc w:val="center"/>
              <w:rPr>
                <w:rFonts w:ascii="Times New Roman" w:hAnsi="Times New Roman"/>
                <w:sz w:val="24"/>
                <w:szCs w:val="24"/>
              </w:rPr>
            </w:pPr>
            <w:r>
              <w:rPr>
                <w:rFonts w:ascii="Times New Roman" w:hAnsi="Times New Roman"/>
                <w:sz w:val="24"/>
                <w:szCs w:val="24"/>
              </w:rPr>
              <w:t>жир ≥ 17% ≤ 19%,</w:t>
            </w:r>
          </w:p>
          <w:p w:rsidR="00BE07A4" w:rsidRDefault="00BE07A4">
            <w:pPr>
              <w:autoSpaceDE w:val="0"/>
              <w:autoSpaceDN w:val="0"/>
              <w:adjustRightInd w:val="0"/>
              <w:jc w:val="center"/>
              <w:rPr>
                <w:rFonts w:ascii="Times New Roman" w:hAnsi="Times New Roman"/>
                <w:sz w:val="24"/>
                <w:szCs w:val="24"/>
              </w:rPr>
            </w:pPr>
            <w:r>
              <w:rPr>
                <w:rFonts w:ascii="Times New Roman" w:hAnsi="Times New Roman"/>
                <w:sz w:val="24"/>
                <w:szCs w:val="24"/>
              </w:rPr>
              <w:t>сырая зола ≥ 6,5% ≤ 7,5%,</w:t>
            </w:r>
          </w:p>
          <w:p w:rsidR="00BE07A4" w:rsidRDefault="00BE07A4">
            <w:pPr>
              <w:autoSpaceDE w:val="0"/>
              <w:autoSpaceDN w:val="0"/>
              <w:adjustRightInd w:val="0"/>
              <w:spacing w:after="200" w:line="276" w:lineRule="auto"/>
              <w:jc w:val="center"/>
              <w:rPr>
                <w:rFonts w:ascii="Times New Roman" w:hAnsi="Times New Roman"/>
                <w:sz w:val="24"/>
                <w:szCs w:val="24"/>
              </w:rPr>
            </w:pPr>
            <w:r>
              <w:rPr>
                <w:rFonts w:ascii="Times New Roman" w:hAnsi="Times New Roman"/>
                <w:sz w:val="24"/>
                <w:szCs w:val="24"/>
              </w:rPr>
              <w:t>сырая клетчатка ≥ 2,7% ≤ 3,2 %</w:t>
            </w:r>
          </w:p>
        </w:tc>
      </w:tr>
      <w:tr w:rsidR="00BE07A4" w:rsidTr="00BE07A4">
        <w:trPr>
          <w:trHeight w:val="20"/>
        </w:trPr>
        <w:tc>
          <w:tcPr>
            <w:tcW w:w="1871" w:type="pct"/>
            <w:tcBorders>
              <w:top w:val="single" w:sz="4" w:space="0" w:color="auto"/>
              <w:left w:val="single" w:sz="4" w:space="0" w:color="auto"/>
              <w:bottom w:val="single" w:sz="4" w:space="0" w:color="auto"/>
              <w:right w:val="single" w:sz="4" w:space="0" w:color="auto"/>
            </w:tcBorders>
            <w:vAlign w:val="center"/>
            <w:hideMark/>
          </w:tcPr>
          <w:p w:rsidR="00BE07A4" w:rsidRDefault="00BE07A4">
            <w:pPr>
              <w:spacing w:after="200" w:line="276" w:lineRule="auto"/>
              <w:jc w:val="center"/>
              <w:rPr>
                <w:rFonts w:ascii="Times New Roman" w:hAnsi="Times New Roman"/>
                <w:sz w:val="24"/>
                <w:szCs w:val="24"/>
              </w:rPr>
            </w:pPr>
            <w:r>
              <w:rPr>
                <w:rFonts w:ascii="Times New Roman" w:hAnsi="Times New Roman"/>
                <w:sz w:val="24"/>
                <w:szCs w:val="24"/>
              </w:rPr>
              <w:t>6. Упаковка (фасовка)</w:t>
            </w:r>
          </w:p>
        </w:tc>
        <w:tc>
          <w:tcPr>
            <w:tcW w:w="3129" w:type="pct"/>
            <w:tcBorders>
              <w:top w:val="single" w:sz="4" w:space="0" w:color="auto"/>
              <w:left w:val="single" w:sz="4" w:space="0" w:color="auto"/>
              <w:bottom w:val="single" w:sz="4" w:space="0" w:color="auto"/>
              <w:right w:val="single" w:sz="4" w:space="0" w:color="auto"/>
            </w:tcBorders>
            <w:hideMark/>
          </w:tcPr>
          <w:p w:rsidR="00BE07A4" w:rsidRDefault="00BE07A4">
            <w:pPr>
              <w:autoSpaceDE w:val="0"/>
              <w:autoSpaceDN w:val="0"/>
              <w:adjustRightInd w:val="0"/>
              <w:jc w:val="center"/>
              <w:rPr>
                <w:rFonts w:ascii="Times New Roman" w:hAnsi="Times New Roman"/>
                <w:sz w:val="24"/>
                <w:szCs w:val="24"/>
                <w:highlight w:val="cyan"/>
              </w:rPr>
            </w:pPr>
            <w:r>
              <w:rPr>
                <w:rFonts w:ascii="Times New Roman" w:hAnsi="Times New Roman"/>
                <w:sz w:val="24"/>
                <w:szCs w:val="24"/>
              </w:rPr>
              <w:t>Мешки из многослойного композита – ВОРР/РЕТ/РЕ (ориентированный полипропилен / ПЭТ / полиэтилен)</w:t>
            </w:r>
          </w:p>
          <w:p w:rsidR="00BE07A4" w:rsidRDefault="00BE07A4">
            <w:pPr>
              <w:autoSpaceDE w:val="0"/>
              <w:autoSpaceDN w:val="0"/>
              <w:adjustRightInd w:val="0"/>
              <w:spacing w:after="200" w:line="276" w:lineRule="auto"/>
              <w:jc w:val="center"/>
              <w:rPr>
                <w:rFonts w:ascii="Times New Roman" w:hAnsi="Times New Roman"/>
                <w:sz w:val="24"/>
                <w:szCs w:val="24"/>
              </w:rPr>
            </w:pPr>
            <w:r>
              <w:rPr>
                <w:rFonts w:ascii="Times New Roman" w:hAnsi="Times New Roman"/>
                <w:sz w:val="24"/>
                <w:szCs w:val="24"/>
              </w:rPr>
              <w:t>(вес продукции (нетто) в одном мешке 18 кг)</w:t>
            </w:r>
          </w:p>
        </w:tc>
      </w:tr>
    </w:tbl>
    <w:p w:rsidR="00BE07A4" w:rsidRDefault="00BE07A4" w:rsidP="00D21BBF">
      <w:pPr>
        <w:widowControl w:val="0"/>
        <w:ind w:firstLine="709"/>
        <w:jc w:val="both"/>
        <w:rPr>
          <w:rFonts w:ascii="Times New Roman" w:eastAsia="Times New Roman" w:hAnsi="Times New Roman" w:cs="Calibri"/>
          <w:sz w:val="28"/>
          <w:szCs w:val="28"/>
          <w:lang w:eastAsia="ru-RU"/>
        </w:rPr>
      </w:pPr>
    </w:p>
    <w:p w:rsidR="00E27740" w:rsidRDefault="00E27740" w:rsidP="00E27740">
      <w:pPr>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w:t>
      </w:r>
      <w:r w:rsidR="0071128E">
        <w:rPr>
          <w:rFonts w:ascii="Times New Roman" w:eastAsia="Times New Roman" w:hAnsi="Times New Roman"/>
          <w:sz w:val="28"/>
          <w:szCs w:val="28"/>
          <w:lang w:eastAsia="ru-RU"/>
        </w:rPr>
        <w:t>2</w:t>
      </w:r>
      <w:r>
        <w:rPr>
          <w:rFonts w:ascii="Times New Roman" w:eastAsia="Times New Roman" w:hAnsi="Times New Roman"/>
          <w:sz w:val="28"/>
          <w:szCs w:val="28"/>
          <w:lang w:eastAsia="ru-RU"/>
        </w:rPr>
        <w:t> Поставляемый товар должен быть новым товаром, его технические и качественные характеристики, не указанные в настоящем описании объекта закупки, должны соответствовать:</w:t>
      </w:r>
    </w:p>
    <w:p w:rsidR="00E27740" w:rsidRDefault="00E27740" w:rsidP="00E27740">
      <w:pPr>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требованиям ГОСТ </w:t>
      </w:r>
      <w:proofErr w:type="gramStart"/>
      <w:r>
        <w:rPr>
          <w:rFonts w:ascii="Times New Roman" w:eastAsia="Times New Roman" w:hAnsi="Times New Roman"/>
          <w:sz w:val="28"/>
          <w:szCs w:val="28"/>
          <w:lang w:eastAsia="ru-RU"/>
        </w:rPr>
        <w:t>Р</w:t>
      </w:r>
      <w:proofErr w:type="gramEnd"/>
      <w:r>
        <w:rPr>
          <w:rFonts w:ascii="Times New Roman" w:eastAsia="Times New Roman" w:hAnsi="Times New Roman"/>
          <w:sz w:val="28"/>
          <w:szCs w:val="28"/>
          <w:lang w:eastAsia="ru-RU"/>
        </w:rPr>
        <w:t xml:space="preserve"> 55453-2022 «Корма для непродуктивных животных. Общие технические условия»;</w:t>
      </w:r>
    </w:p>
    <w:p w:rsidR="00E27740" w:rsidRDefault="00E27740" w:rsidP="00E27740">
      <w:pPr>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Ветеринарно-санитарным нормам и требованиям к качеству кормов для непродуктивных животных, утвержденным Департаментом ветеринарии Минсельхозпрода РФ 15.07.1997 № 13-7-2/1010;</w:t>
      </w:r>
    </w:p>
    <w:p w:rsidR="00E27740" w:rsidRDefault="00E27740" w:rsidP="00E27740">
      <w:pPr>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техническим регламентам, стандартам и иным требованиям, предусмотренным законодательством Российской Федерации о техническом регулировании, в том числе регламенту производства (ТУ, СТО, технологической инструкции, стандарту организации и др.), утвержденному для конкретного предприятия, разработанному с соблюдением требований нормативных правовых актов Российской Федерации.</w:t>
      </w:r>
    </w:p>
    <w:p w:rsidR="00E27740" w:rsidRDefault="00E27740" w:rsidP="00E27740">
      <w:pPr>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w:t>
      </w:r>
      <w:r w:rsidR="0071128E">
        <w:rPr>
          <w:rFonts w:ascii="Times New Roman" w:eastAsia="Times New Roman" w:hAnsi="Times New Roman"/>
          <w:sz w:val="28"/>
          <w:szCs w:val="28"/>
          <w:lang w:eastAsia="ru-RU"/>
        </w:rPr>
        <w:t>3</w:t>
      </w:r>
      <w:r>
        <w:rPr>
          <w:rFonts w:ascii="Times New Roman" w:eastAsia="Times New Roman" w:hAnsi="Times New Roman"/>
          <w:sz w:val="28"/>
          <w:szCs w:val="28"/>
          <w:lang w:eastAsia="ru-RU"/>
        </w:rPr>
        <w:t>. Поставляемый товар должен иметь декларацию о соответствии, оформленную надлежащим образом; выработан, промаркирован и упакован в соответствии с требованиями законодательства Российской Федерации, санитарно-эпидемиологических правил и нормативов.</w:t>
      </w:r>
    </w:p>
    <w:p w:rsidR="00E27740" w:rsidRDefault="00E27740" w:rsidP="00E27740">
      <w:pPr>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Декларация о соответствии предоставляется на каждую партию товара.</w:t>
      </w:r>
    </w:p>
    <w:p w:rsidR="00E27740" w:rsidRDefault="00E27740" w:rsidP="00E27740">
      <w:pPr>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1.</w:t>
      </w:r>
      <w:r w:rsidR="0071128E">
        <w:rPr>
          <w:rFonts w:ascii="Times New Roman" w:eastAsia="Times New Roman" w:hAnsi="Times New Roman"/>
          <w:sz w:val="28"/>
          <w:szCs w:val="28"/>
          <w:lang w:eastAsia="ru-RU"/>
        </w:rPr>
        <w:t>4</w:t>
      </w:r>
      <w:r>
        <w:rPr>
          <w:rFonts w:ascii="Times New Roman" w:eastAsia="Times New Roman" w:hAnsi="Times New Roman"/>
          <w:sz w:val="28"/>
          <w:szCs w:val="28"/>
          <w:lang w:eastAsia="ru-RU"/>
        </w:rPr>
        <w:t xml:space="preserve">. Корм не должен содержать: мясо и субпродукты без указания вида; свинину, субпродукты свиного происхождения и продукты, полученные в результате переработки свиней; пищевые красители и искусственные консерванты; продукты, полученные из генно-модифицированных организмов; костную муку; мясокостную муку; муку, произведенную из шкур животных; </w:t>
      </w:r>
      <w:proofErr w:type="spellStart"/>
      <w:r>
        <w:rPr>
          <w:rFonts w:ascii="Times New Roman" w:eastAsia="Times New Roman" w:hAnsi="Times New Roman"/>
          <w:sz w:val="28"/>
          <w:szCs w:val="28"/>
          <w:lang w:eastAsia="ru-RU"/>
        </w:rPr>
        <w:t>гидролизат</w:t>
      </w:r>
      <w:proofErr w:type="spellEnd"/>
      <w:r>
        <w:rPr>
          <w:rFonts w:ascii="Times New Roman" w:eastAsia="Times New Roman" w:hAnsi="Times New Roman"/>
          <w:sz w:val="28"/>
          <w:szCs w:val="28"/>
          <w:lang w:eastAsia="ru-RU"/>
        </w:rPr>
        <w:t xml:space="preserve"> пера, перьевую муку, </w:t>
      </w:r>
      <w:proofErr w:type="spellStart"/>
      <w:r>
        <w:rPr>
          <w:rFonts w:ascii="Times New Roman" w:eastAsia="Times New Roman" w:hAnsi="Times New Roman"/>
          <w:sz w:val="28"/>
          <w:szCs w:val="28"/>
          <w:lang w:eastAsia="ru-RU"/>
        </w:rPr>
        <w:t>гидролизат</w:t>
      </w:r>
      <w:proofErr w:type="spellEnd"/>
      <w:r>
        <w:rPr>
          <w:rFonts w:ascii="Times New Roman" w:eastAsia="Times New Roman" w:hAnsi="Times New Roman"/>
          <w:sz w:val="28"/>
          <w:szCs w:val="28"/>
          <w:lang w:eastAsia="ru-RU"/>
        </w:rPr>
        <w:t xml:space="preserve"> шерсти; </w:t>
      </w:r>
      <w:proofErr w:type="gramStart"/>
      <w:r>
        <w:rPr>
          <w:rFonts w:ascii="Times New Roman" w:eastAsia="Times New Roman" w:hAnsi="Times New Roman"/>
          <w:sz w:val="28"/>
          <w:szCs w:val="28"/>
          <w:lang w:eastAsia="ru-RU"/>
        </w:rPr>
        <w:t>кровь свежую или после переработки (высушенную, альбумины) (из-за риска диареи, сложности диагностирования проблем ЖКТ при окрашивании гемоглобином фекальных масс); молоко и молочные продукты (низкое усвоение лактозы); муку из хвои и вытяжки из древесины хвойных пород и других смолистых растений или растений с высоким содержанием эфирных масел (резкое снижение аппетитности и риск нарушения восприятия запаха);</w:t>
      </w:r>
      <w:proofErr w:type="gramEnd"/>
      <w:r>
        <w:rPr>
          <w:rFonts w:ascii="Times New Roman" w:eastAsia="Times New Roman" w:hAnsi="Times New Roman"/>
          <w:sz w:val="28"/>
          <w:szCs w:val="28"/>
          <w:lang w:eastAsia="ru-RU"/>
        </w:rPr>
        <w:t xml:space="preserve"> БГТ (</w:t>
      </w:r>
      <w:proofErr w:type="spellStart"/>
      <w:r>
        <w:rPr>
          <w:rFonts w:ascii="Times New Roman" w:eastAsia="Times New Roman" w:hAnsi="Times New Roman"/>
          <w:sz w:val="28"/>
          <w:szCs w:val="28"/>
          <w:lang w:eastAsia="ru-RU"/>
        </w:rPr>
        <w:t>бутилгидрокситолоуол</w:t>
      </w:r>
      <w:proofErr w:type="spellEnd"/>
      <w:r>
        <w:rPr>
          <w:rFonts w:ascii="Times New Roman" w:eastAsia="Times New Roman" w:hAnsi="Times New Roman"/>
          <w:sz w:val="28"/>
          <w:szCs w:val="28"/>
          <w:lang w:eastAsia="ru-RU"/>
        </w:rPr>
        <w:t xml:space="preserve">), </w:t>
      </w:r>
      <w:proofErr w:type="spellStart"/>
      <w:r>
        <w:rPr>
          <w:rFonts w:ascii="Times New Roman" w:eastAsia="Times New Roman" w:hAnsi="Times New Roman"/>
          <w:sz w:val="28"/>
          <w:szCs w:val="28"/>
          <w:lang w:eastAsia="ru-RU"/>
        </w:rPr>
        <w:t>этоксиквин</w:t>
      </w:r>
      <w:proofErr w:type="spellEnd"/>
      <w:r>
        <w:rPr>
          <w:rFonts w:ascii="Times New Roman" w:eastAsia="Times New Roman" w:hAnsi="Times New Roman"/>
          <w:sz w:val="28"/>
          <w:szCs w:val="28"/>
          <w:lang w:eastAsia="ru-RU"/>
        </w:rPr>
        <w:t>. Отсутствие указанных компонентов в составе корма должно подтверждаться данными из компонента «Меркурий» Федеральной государственной информационной системы в сфере ветеринарии (далее – компонент Меркурий).</w:t>
      </w:r>
    </w:p>
    <w:p w:rsidR="00E27740" w:rsidRDefault="00E27740" w:rsidP="00E27740">
      <w:pPr>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w:t>
      </w:r>
      <w:r w:rsidR="0071128E">
        <w:rPr>
          <w:rFonts w:ascii="Times New Roman" w:eastAsia="Times New Roman" w:hAnsi="Times New Roman"/>
          <w:sz w:val="28"/>
          <w:szCs w:val="28"/>
          <w:lang w:eastAsia="ru-RU"/>
        </w:rPr>
        <w:t>5</w:t>
      </w:r>
      <w:r>
        <w:rPr>
          <w:rFonts w:ascii="Times New Roman" w:eastAsia="Times New Roman" w:hAnsi="Times New Roman"/>
          <w:sz w:val="28"/>
          <w:szCs w:val="28"/>
          <w:lang w:eastAsia="ru-RU"/>
        </w:rPr>
        <w:t xml:space="preserve">. </w:t>
      </w:r>
      <w:proofErr w:type="gramStart"/>
      <w:r>
        <w:rPr>
          <w:rFonts w:ascii="Times New Roman" w:eastAsia="Times New Roman" w:hAnsi="Times New Roman"/>
          <w:sz w:val="28"/>
          <w:szCs w:val="28"/>
          <w:lang w:eastAsia="ru-RU"/>
        </w:rPr>
        <w:t xml:space="preserve">Все компоненты корма и сырье животного происхождения, используемое для их производства, подлежащие сопровождению ветеринарными сопроводительными документами (далее – ВСД), должны иметь </w:t>
      </w:r>
      <w:proofErr w:type="spellStart"/>
      <w:r>
        <w:rPr>
          <w:rFonts w:ascii="Times New Roman" w:eastAsia="Times New Roman" w:hAnsi="Times New Roman"/>
          <w:sz w:val="28"/>
          <w:szCs w:val="28"/>
          <w:lang w:eastAsia="ru-RU"/>
        </w:rPr>
        <w:t>прослеживаемость</w:t>
      </w:r>
      <w:proofErr w:type="spellEnd"/>
      <w:r>
        <w:rPr>
          <w:rFonts w:ascii="Times New Roman" w:eastAsia="Times New Roman" w:hAnsi="Times New Roman"/>
          <w:sz w:val="28"/>
          <w:szCs w:val="28"/>
          <w:lang w:eastAsia="ru-RU"/>
        </w:rPr>
        <w:t xml:space="preserve"> всех производственных и транспортных ВСД по всей товаропроводящей цепи в компоненте «Меркурий» при их производстве, перемещении и переходе права собственности на них (в состав корма не должна входить продукция неустановленного происхождения). </w:t>
      </w:r>
      <w:proofErr w:type="gramEnd"/>
    </w:p>
    <w:p w:rsidR="00E27740" w:rsidRDefault="00E27740" w:rsidP="00E27740">
      <w:pPr>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w:t>
      </w:r>
      <w:r w:rsidR="0071128E">
        <w:rPr>
          <w:rFonts w:ascii="Times New Roman" w:eastAsia="Times New Roman" w:hAnsi="Times New Roman"/>
          <w:sz w:val="28"/>
          <w:szCs w:val="28"/>
          <w:lang w:eastAsia="ru-RU"/>
        </w:rPr>
        <w:t>6</w:t>
      </w:r>
      <w:r>
        <w:rPr>
          <w:rFonts w:ascii="Times New Roman" w:eastAsia="Times New Roman" w:hAnsi="Times New Roman"/>
          <w:sz w:val="28"/>
          <w:szCs w:val="28"/>
          <w:lang w:eastAsia="ru-RU"/>
        </w:rPr>
        <w:t>. Все компоненты корма животного происхождения и сырье, используемое для их производства, должны происходить из местности, благополучной по заразным болезням животных.</w:t>
      </w:r>
    </w:p>
    <w:p w:rsidR="00E27740" w:rsidRDefault="00E27740" w:rsidP="00E27740">
      <w:pPr>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w:t>
      </w:r>
      <w:r w:rsidR="0071128E">
        <w:rPr>
          <w:rFonts w:ascii="Times New Roman" w:eastAsia="Times New Roman" w:hAnsi="Times New Roman"/>
          <w:sz w:val="28"/>
          <w:szCs w:val="28"/>
          <w:lang w:eastAsia="ru-RU"/>
        </w:rPr>
        <w:t>7</w:t>
      </w:r>
      <w:r>
        <w:rPr>
          <w:rFonts w:ascii="Times New Roman" w:eastAsia="Times New Roman" w:hAnsi="Times New Roman"/>
          <w:sz w:val="28"/>
          <w:szCs w:val="28"/>
          <w:lang w:eastAsia="ru-RU"/>
        </w:rPr>
        <w:t>. В составе корма, указанном на маркировке единицы продукции и товаросопроводительных документах, в том числе в удостоверении качества, декларации о соответствии и т.д., не должно быть компонентов (из числа подлежащих сопровождению ВСД), отсутствующих в производственных транзакциях в компоненте «Меркурий» на сырье и продукцию.</w:t>
      </w:r>
    </w:p>
    <w:p w:rsidR="00E27740" w:rsidRDefault="00E27740" w:rsidP="00E27740">
      <w:pPr>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w:t>
      </w:r>
      <w:r w:rsidR="0071128E">
        <w:rPr>
          <w:rFonts w:ascii="Times New Roman" w:eastAsia="Times New Roman" w:hAnsi="Times New Roman"/>
          <w:sz w:val="28"/>
          <w:szCs w:val="28"/>
          <w:lang w:eastAsia="ru-RU"/>
        </w:rPr>
        <w:t>8</w:t>
      </w:r>
      <w:r>
        <w:rPr>
          <w:rFonts w:ascii="Times New Roman" w:eastAsia="Times New Roman" w:hAnsi="Times New Roman"/>
          <w:sz w:val="28"/>
          <w:szCs w:val="28"/>
          <w:lang w:eastAsia="ru-RU"/>
        </w:rPr>
        <w:t>. В наименовании и составе корма, указанном на маркировке единицы продукции и товаросопроводительных документах, в том числе в удостоверении качества, декларации о соответствии и т.д., не должны быть указаны компоненты животного происхождения биологического вида (наименование животного), отсутствующие в ВСД на производственные и транспортные партии товаров, использованных в качестве сырья.</w:t>
      </w:r>
    </w:p>
    <w:p w:rsidR="00E27740" w:rsidRDefault="00E27740" w:rsidP="00E27740">
      <w:pPr>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w:t>
      </w:r>
      <w:r w:rsidR="0071128E">
        <w:rPr>
          <w:rFonts w:ascii="Times New Roman" w:eastAsia="Times New Roman" w:hAnsi="Times New Roman"/>
          <w:sz w:val="28"/>
          <w:szCs w:val="28"/>
          <w:lang w:eastAsia="ru-RU"/>
        </w:rPr>
        <w:t>9</w:t>
      </w:r>
      <w:r>
        <w:rPr>
          <w:rFonts w:ascii="Times New Roman" w:eastAsia="Times New Roman" w:hAnsi="Times New Roman"/>
          <w:sz w:val="28"/>
          <w:szCs w:val="28"/>
          <w:lang w:eastAsia="ru-RU"/>
        </w:rPr>
        <w:t xml:space="preserve">. Форма крокет должна соответствовать возможностям захвата и </w:t>
      </w:r>
      <w:proofErr w:type="spellStart"/>
      <w:r>
        <w:rPr>
          <w:rFonts w:ascii="Times New Roman" w:eastAsia="Times New Roman" w:hAnsi="Times New Roman"/>
          <w:sz w:val="28"/>
          <w:szCs w:val="28"/>
          <w:lang w:eastAsia="ru-RU"/>
        </w:rPr>
        <w:t>разгрызания</w:t>
      </w:r>
      <w:proofErr w:type="spellEnd"/>
      <w:r>
        <w:rPr>
          <w:rFonts w:ascii="Times New Roman" w:eastAsia="Times New Roman" w:hAnsi="Times New Roman"/>
          <w:sz w:val="28"/>
          <w:szCs w:val="28"/>
          <w:lang w:eastAsia="ru-RU"/>
        </w:rPr>
        <w:t xml:space="preserve"> собаками заданной возрастной группы, помол ингредиентов должен быть максимально однородным, мелким, что улучшает пищеварение и усвоение корма. Цвет крокет должен быть однородным для всей партии. Не допускается присутствие неоднородных фракций в составе крокет, затхлого, кислого или прогорклого запаха, плесени, деформированных крокет, разноцветных крокет, крошки. </w:t>
      </w:r>
    </w:p>
    <w:p w:rsidR="00E27740" w:rsidRDefault="00E27740" w:rsidP="00E27740">
      <w:pPr>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w:t>
      </w:r>
      <w:r w:rsidR="0071128E">
        <w:rPr>
          <w:rFonts w:ascii="Times New Roman" w:eastAsia="Times New Roman" w:hAnsi="Times New Roman"/>
          <w:sz w:val="28"/>
          <w:szCs w:val="28"/>
          <w:lang w:eastAsia="ru-RU"/>
        </w:rPr>
        <w:t>10</w:t>
      </w:r>
      <w:r>
        <w:rPr>
          <w:rFonts w:ascii="Times New Roman" w:eastAsia="Times New Roman" w:hAnsi="Times New Roman"/>
          <w:sz w:val="28"/>
          <w:szCs w:val="28"/>
          <w:lang w:eastAsia="ru-RU"/>
        </w:rPr>
        <w:t xml:space="preserve">. Поставщик гарантирует высокую аппетитность и </w:t>
      </w:r>
      <w:proofErr w:type="spellStart"/>
      <w:r>
        <w:rPr>
          <w:rFonts w:ascii="Times New Roman" w:eastAsia="Times New Roman" w:hAnsi="Times New Roman"/>
          <w:sz w:val="28"/>
          <w:szCs w:val="28"/>
          <w:lang w:eastAsia="ru-RU"/>
        </w:rPr>
        <w:t>поедаемость</w:t>
      </w:r>
      <w:proofErr w:type="spellEnd"/>
      <w:r>
        <w:rPr>
          <w:rFonts w:ascii="Times New Roman" w:eastAsia="Times New Roman" w:hAnsi="Times New Roman"/>
          <w:sz w:val="28"/>
          <w:szCs w:val="28"/>
          <w:lang w:eastAsia="ru-RU"/>
        </w:rPr>
        <w:t xml:space="preserve"> корма на протяжении всего срока годности. Массовые и неоднократные отказы от корма </w:t>
      </w:r>
      <w:r>
        <w:rPr>
          <w:rFonts w:ascii="Times New Roman" w:eastAsia="Times New Roman" w:hAnsi="Times New Roman"/>
          <w:sz w:val="28"/>
          <w:szCs w:val="28"/>
          <w:lang w:eastAsia="ru-RU"/>
        </w:rPr>
        <w:lastRenderedPageBreak/>
        <w:t>признаются поводом для замены продуктов, а при неоднократных повторениях - поводом к расторжению контракта.</w:t>
      </w:r>
    </w:p>
    <w:p w:rsidR="00E27740" w:rsidRDefault="00E27740" w:rsidP="00E27740">
      <w:pPr>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w:t>
      </w:r>
      <w:r w:rsidR="0071128E">
        <w:rPr>
          <w:rFonts w:ascii="Times New Roman" w:eastAsia="Times New Roman" w:hAnsi="Times New Roman"/>
          <w:sz w:val="28"/>
          <w:szCs w:val="28"/>
          <w:lang w:eastAsia="ru-RU"/>
        </w:rPr>
        <w:t>1</w:t>
      </w:r>
      <w:r>
        <w:rPr>
          <w:rFonts w:ascii="Times New Roman" w:eastAsia="Times New Roman" w:hAnsi="Times New Roman"/>
          <w:sz w:val="28"/>
          <w:szCs w:val="28"/>
          <w:lang w:eastAsia="ru-RU"/>
        </w:rPr>
        <w:t>. Товар не должен иметь специфических требований к организации хранения и раздаче корма.</w:t>
      </w:r>
    </w:p>
    <w:p w:rsidR="00E27740" w:rsidRDefault="00E27740" w:rsidP="00E27740">
      <w:pPr>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w:t>
      </w:r>
      <w:r w:rsidR="0071128E">
        <w:rPr>
          <w:rFonts w:ascii="Times New Roman" w:eastAsia="Times New Roman" w:hAnsi="Times New Roman"/>
          <w:sz w:val="28"/>
          <w:szCs w:val="28"/>
          <w:lang w:eastAsia="ru-RU"/>
        </w:rPr>
        <w:t>2</w:t>
      </w:r>
      <w:r>
        <w:rPr>
          <w:rFonts w:ascii="Times New Roman" w:eastAsia="Times New Roman" w:hAnsi="Times New Roman"/>
          <w:sz w:val="28"/>
          <w:szCs w:val="28"/>
          <w:lang w:eastAsia="ru-RU"/>
        </w:rPr>
        <w:t>. Погрузка на транспорт, транспортировка (доставка) до Заказчика, разгрузка и кладка товара в месте складирования Заказчика (непосредственно в место, указанное представителем Заказчика) осуществляется силами и за счет средств Поставщика.</w:t>
      </w:r>
    </w:p>
    <w:p w:rsidR="0071128E" w:rsidRDefault="0071128E" w:rsidP="00E27740">
      <w:pPr>
        <w:ind w:firstLine="709"/>
        <w:jc w:val="both"/>
        <w:rPr>
          <w:rFonts w:ascii="Times New Roman" w:eastAsia="Times New Roman" w:hAnsi="Times New Roman"/>
          <w:b/>
          <w:bCs/>
          <w:sz w:val="28"/>
          <w:szCs w:val="28"/>
          <w:lang w:eastAsia="ru-RU"/>
        </w:rPr>
      </w:pPr>
      <w:r w:rsidRPr="0071128E">
        <w:rPr>
          <w:rFonts w:ascii="Times New Roman" w:eastAsia="Times New Roman" w:hAnsi="Times New Roman"/>
          <w:b/>
          <w:bCs/>
          <w:sz w:val="28"/>
          <w:szCs w:val="28"/>
          <w:lang w:eastAsia="ru-RU"/>
        </w:rPr>
        <w:t>Срок поставки товара Заказчику: в течение 10 рабочих дней со дня заключения контракта</w:t>
      </w:r>
      <w:proofErr w:type="gramStart"/>
      <w:r w:rsidRPr="0071128E">
        <w:rPr>
          <w:rFonts w:ascii="Times New Roman" w:eastAsia="Times New Roman" w:hAnsi="Times New Roman"/>
          <w:b/>
          <w:bCs/>
          <w:sz w:val="28"/>
          <w:szCs w:val="28"/>
          <w:lang w:eastAsia="ru-RU"/>
        </w:rPr>
        <w:t xml:space="preserve"> В</w:t>
      </w:r>
      <w:proofErr w:type="gramEnd"/>
      <w:r w:rsidRPr="0071128E">
        <w:rPr>
          <w:rFonts w:ascii="Times New Roman" w:eastAsia="Times New Roman" w:hAnsi="Times New Roman"/>
          <w:b/>
          <w:bCs/>
          <w:sz w:val="28"/>
          <w:szCs w:val="28"/>
          <w:lang w:eastAsia="ru-RU"/>
        </w:rPr>
        <w:t xml:space="preserve"> срок поставки не входит срок приемки товара Заказчиком. </w:t>
      </w:r>
    </w:p>
    <w:p w:rsidR="00E27740" w:rsidRDefault="00E27740" w:rsidP="00E27740">
      <w:pPr>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w:t>
      </w:r>
      <w:r w:rsidR="0071128E">
        <w:rPr>
          <w:rFonts w:ascii="Times New Roman" w:eastAsia="Times New Roman" w:hAnsi="Times New Roman"/>
          <w:sz w:val="28"/>
          <w:szCs w:val="28"/>
          <w:lang w:eastAsia="ru-RU"/>
        </w:rPr>
        <w:t>3</w:t>
      </w:r>
      <w:r>
        <w:rPr>
          <w:rFonts w:ascii="Times New Roman" w:eastAsia="Times New Roman" w:hAnsi="Times New Roman"/>
          <w:sz w:val="28"/>
          <w:szCs w:val="28"/>
          <w:lang w:eastAsia="ru-RU"/>
        </w:rPr>
        <w:t>. Риск случайной гибели или случайного повреждения товара, упаковки до момента передачи его Заказчику и подписания документов о приемке несет Поставщик.</w:t>
      </w:r>
    </w:p>
    <w:p w:rsidR="00E27740" w:rsidRDefault="00E27740" w:rsidP="00E27740">
      <w:pPr>
        <w:ind w:firstLine="709"/>
        <w:jc w:val="center"/>
        <w:rPr>
          <w:rFonts w:ascii="Times New Roman" w:eastAsia="Times New Roman" w:hAnsi="Times New Roman"/>
          <w:b/>
          <w:sz w:val="28"/>
          <w:szCs w:val="28"/>
          <w:lang w:eastAsia="ru-RU"/>
        </w:rPr>
      </w:pPr>
    </w:p>
    <w:p w:rsidR="00E27740" w:rsidRDefault="00E27740" w:rsidP="00E27740">
      <w:pPr>
        <w:ind w:firstLine="709"/>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Требования к срокам годности, гарантии качества</w:t>
      </w:r>
    </w:p>
    <w:p w:rsidR="00E27740" w:rsidRDefault="00E27740" w:rsidP="00E27740">
      <w:pPr>
        <w:ind w:firstLine="709"/>
        <w:jc w:val="center"/>
        <w:rPr>
          <w:rFonts w:ascii="Times New Roman" w:eastAsia="Times New Roman" w:hAnsi="Times New Roman"/>
          <w:sz w:val="28"/>
          <w:szCs w:val="28"/>
          <w:lang w:eastAsia="ru-RU"/>
        </w:rPr>
      </w:pPr>
    </w:p>
    <w:p w:rsidR="00E27740" w:rsidRDefault="00E27740" w:rsidP="00E27740">
      <w:pPr>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w:t>
      </w:r>
      <w:r w:rsidR="0071128E">
        <w:rPr>
          <w:rFonts w:ascii="Times New Roman" w:eastAsia="Times New Roman" w:hAnsi="Times New Roman"/>
          <w:sz w:val="28"/>
          <w:szCs w:val="28"/>
          <w:lang w:eastAsia="ru-RU"/>
        </w:rPr>
        <w:t>4</w:t>
      </w:r>
      <w:r>
        <w:rPr>
          <w:rFonts w:ascii="Times New Roman" w:eastAsia="Times New Roman" w:hAnsi="Times New Roman"/>
          <w:sz w:val="28"/>
          <w:szCs w:val="28"/>
          <w:lang w:eastAsia="ru-RU"/>
        </w:rPr>
        <w:t>. Общий срок годности товара должен составлять не менее 18 месяцев. Остаточный срок годности товара на момент поставки должен составлять не менее 10 месяцев.</w:t>
      </w:r>
    </w:p>
    <w:p w:rsidR="00E27740" w:rsidRDefault="00E27740" w:rsidP="00E27740">
      <w:pPr>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w:t>
      </w:r>
      <w:r w:rsidR="0071128E">
        <w:rPr>
          <w:rFonts w:ascii="Times New Roman" w:eastAsia="Times New Roman" w:hAnsi="Times New Roman"/>
          <w:sz w:val="28"/>
          <w:szCs w:val="28"/>
          <w:lang w:eastAsia="ru-RU"/>
        </w:rPr>
        <w:t>5</w:t>
      </w:r>
      <w:r>
        <w:rPr>
          <w:rFonts w:ascii="Times New Roman" w:eastAsia="Times New Roman" w:hAnsi="Times New Roman"/>
          <w:sz w:val="28"/>
          <w:szCs w:val="28"/>
          <w:lang w:eastAsia="ru-RU"/>
        </w:rPr>
        <w:t>. При изменении качества и пищевой безопасности товара в процессе хранения поставщик обязан произвести его замену.</w:t>
      </w:r>
    </w:p>
    <w:p w:rsidR="00E27740" w:rsidRDefault="00E27740" w:rsidP="00E27740">
      <w:pPr>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Замена корма обязательна </w:t>
      </w:r>
      <w:proofErr w:type="gramStart"/>
      <w:r>
        <w:rPr>
          <w:rFonts w:ascii="Times New Roman" w:eastAsia="Times New Roman" w:hAnsi="Times New Roman"/>
          <w:sz w:val="28"/>
          <w:szCs w:val="28"/>
          <w:lang w:eastAsia="ru-RU"/>
        </w:rPr>
        <w:t>при</w:t>
      </w:r>
      <w:proofErr w:type="gramEnd"/>
      <w:r>
        <w:rPr>
          <w:rFonts w:ascii="Times New Roman" w:eastAsia="Times New Roman" w:hAnsi="Times New Roman"/>
          <w:sz w:val="28"/>
          <w:szCs w:val="28"/>
          <w:lang w:eastAsia="ru-RU"/>
        </w:rPr>
        <w:t>:</w:t>
      </w:r>
    </w:p>
    <w:p w:rsidR="00E27740" w:rsidRDefault="00E27740" w:rsidP="00E27740">
      <w:pPr>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патологических </w:t>
      </w:r>
      <w:proofErr w:type="gramStart"/>
      <w:r>
        <w:rPr>
          <w:rFonts w:ascii="Times New Roman" w:eastAsia="Times New Roman" w:hAnsi="Times New Roman"/>
          <w:sz w:val="28"/>
          <w:szCs w:val="28"/>
          <w:lang w:eastAsia="ru-RU"/>
        </w:rPr>
        <w:t>реакциях</w:t>
      </w:r>
      <w:proofErr w:type="gramEnd"/>
      <w:r>
        <w:rPr>
          <w:rFonts w:ascii="Times New Roman" w:eastAsia="Times New Roman" w:hAnsi="Times New Roman"/>
          <w:sz w:val="28"/>
          <w:szCs w:val="28"/>
          <w:lang w:eastAsia="ru-RU"/>
        </w:rPr>
        <w:t xml:space="preserve"> со стороны собак, потребляющих корм;</w:t>
      </w:r>
    </w:p>
    <w:p w:rsidR="00E27740" w:rsidRDefault="00E27740" w:rsidP="00E27740">
      <w:pPr>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proofErr w:type="gramStart"/>
      <w:r>
        <w:rPr>
          <w:rFonts w:ascii="Times New Roman" w:eastAsia="Times New Roman" w:hAnsi="Times New Roman"/>
          <w:sz w:val="28"/>
          <w:szCs w:val="28"/>
          <w:lang w:eastAsia="ru-RU"/>
        </w:rPr>
        <w:t>отказе</w:t>
      </w:r>
      <w:proofErr w:type="gramEnd"/>
      <w:r>
        <w:rPr>
          <w:rFonts w:ascii="Times New Roman" w:eastAsia="Times New Roman" w:hAnsi="Times New Roman"/>
          <w:sz w:val="28"/>
          <w:szCs w:val="28"/>
          <w:lang w:eastAsia="ru-RU"/>
        </w:rPr>
        <w:t xml:space="preserve"> служебных собак от корма;</w:t>
      </w:r>
    </w:p>
    <w:p w:rsidR="00E27740" w:rsidRDefault="00E27740" w:rsidP="00E27740">
      <w:pPr>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proofErr w:type="gramStart"/>
      <w:r>
        <w:rPr>
          <w:rFonts w:ascii="Times New Roman" w:eastAsia="Times New Roman" w:hAnsi="Times New Roman"/>
          <w:sz w:val="28"/>
          <w:szCs w:val="28"/>
          <w:lang w:eastAsia="ru-RU"/>
        </w:rPr>
        <w:t>изменении</w:t>
      </w:r>
      <w:proofErr w:type="gramEnd"/>
      <w:r>
        <w:rPr>
          <w:rFonts w:ascii="Times New Roman" w:eastAsia="Times New Roman" w:hAnsi="Times New Roman"/>
          <w:sz w:val="28"/>
          <w:szCs w:val="28"/>
          <w:lang w:eastAsia="ru-RU"/>
        </w:rPr>
        <w:t xml:space="preserve"> органолептических свойств корма и его гарантированных показателей в процессе хранения.</w:t>
      </w:r>
    </w:p>
    <w:p w:rsidR="00E27740" w:rsidRDefault="00E27740" w:rsidP="00E27740">
      <w:pPr>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w:t>
      </w:r>
      <w:r w:rsidR="0071128E">
        <w:rPr>
          <w:rFonts w:ascii="Times New Roman" w:eastAsia="Times New Roman" w:hAnsi="Times New Roman"/>
          <w:sz w:val="28"/>
          <w:szCs w:val="28"/>
          <w:lang w:eastAsia="ru-RU"/>
        </w:rPr>
        <w:t>6</w:t>
      </w:r>
      <w:r>
        <w:rPr>
          <w:rFonts w:ascii="Times New Roman" w:eastAsia="Times New Roman" w:hAnsi="Times New Roman"/>
          <w:sz w:val="28"/>
          <w:szCs w:val="28"/>
          <w:lang w:eastAsia="ru-RU"/>
        </w:rPr>
        <w:t>. Уровень содержания витаминов, антиоксидантов гарантируется в течение всего срока годности.</w:t>
      </w:r>
    </w:p>
    <w:p w:rsidR="00E27740" w:rsidRDefault="00E27740" w:rsidP="00E27740">
      <w:pPr>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w:t>
      </w:r>
      <w:r w:rsidR="0071128E">
        <w:rPr>
          <w:rFonts w:ascii="Times New Roman" w:eastAsia="Times New Roman" w:hAnsi="Times New Roman"/>
          <w:sz w:val="28"/>
          <w:szCs w:val="28"/>
          <w:lang w:eastAsia="ru-RU"/>
        </w:rPr>
        <w:t>7</w:t>
      </w:r>
      <w:r>
        <w:rPr>
          <w:rFonts w:ascii="Times New Roman" w:eastAsia="Times New Roman" w:hAnsi="Times New Roman"/>
          <w:sz w:val="28"/>
          <w:szCs w:val="28"/>
          <w:lang w:eastAsia="ru-RU"/>
        </w:rPr>
        <w:t>. Поставщик при передаче товара обязан представить Заказчику следующие сопроводительные документы:</w:t>
      </w:r>
    </w:p>
    <w:p w:rsidR="00E27740" w:rsidRDefault="00E27740" w:rsidP="00E27740">
      <w:pPr>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оригинал документа (сертификат, декларация) о соответствии, оформленный предприятием-изготовителем, или его копию, заверенную в установленном законодательством Российской Федерации порядке;</w:t>
      </w:r>
    </w:p>
    <w:p w:rsidR="00E27740" w:rsidRDefault="00E27740" w:rsidP="00E27740">
      <w:pPr>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ВСД.</w:t>
      </w:r>
    </w:p>
    <w:p w:rsidR="00E27740" w:rsidRDefault="00E27740" w:rsidP="00E27740">
      <w:pPr>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w:t>
      </w:r>
      <w:r w:rsidR="0071128E">
        <w:rPr>
          <w:rFonts w:ascii="Times New Roman" w:eastAsia="Times New Roman" w:hAnsi="Times New Roman"/>
          <w:sz w:val="28"/>
          <w:szCs w:val="28"/>
          <w:lang w:eastAsia="ru-RU"/>
        </w:rPr>
        <w:t>8</w:t>
      </w:r>
      <w:r>
        <w:rPr>
          <w:rFonts w:ascii="Times New Roman" w:eastAsia="Times New Roman" w:hAnsi="Times New Roman"/>
          <w:sz w:val="28"/>
          <w:szCs w:val="28"/>
          <w:lang w:eastAsia="ru-RU"/>
        </w:rPr>
        <w:t xml:space="preserve">. </w:t>
      </w:r>
      <w:proofErr w:type="gramStart"/>
      <w:r>
        <w:rPr>
          <w:rFonts w:ascii="Times New Roman" w:eastAsia="Times New Roman" w:hAnsi="Times New Roman"/>
          <w:sz w:val="28"/>
          <w:szCs w:val="28"/>
          <w:lang w:eastAsia="ru-RU"/>
        </w:rPr>
        <w:t>Заказчик осуществляет приемку поставляемого товара в порядке, установленном государственным контрактом с проведением экспертизы поставляемого товара в соответствии со статьей 41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44-ФЗ), в том числе путем анализа информации, содержащейся в компоненте «Меркурий».</w:t>
      </w:r>
      <w:proofErr w:type="gramEnd"/>
    </w:p>
    <w:p w:rsidR="00E27740" w:rsidRDefault="00E27740" w:rsidP="00E27740">
      <w:pPr>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w:t>
      </w:r>
      <w:r w:rsidR="0071128E">
        <w:rPr>
          <w:rFonts w:ascii="Times New Roman" w:eastAsia="Times New Roman" w:hAnsi="Times New Roman"/>
          <w:sz w:val="28"/>
          <w:szCs w:val="28"/>
          <w:lang w:eastAsia="ru-RU"/>
        </w:rPr>
        <w:t>9</w:t>
      </w:r>
      <w:r>
        <w:rPr>
          <w:rFonts w:ascii="Times New Roman" w:eastAsia="Times New Roman" w:hAnsi="Times New Roman"/>
          <w:sz w:val="28"/>
          <w:szCs w:val="28"/>
          <w:lang w:eastAsia="ru-RU"/>
        </w:rPr>
        <w:t>. Гарантия качества поставляемого товара, если иное не предусмотрено контрактом, распространяется на все составляющие поставляемого товара.</w:t>
      </w:r>
    </w:p>
    <w:p w:rsidR="00E27740" w:rsidRDefault="00E27740" w:rsidP="00E27740">
      <w:pPr>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1.</w:t>
      </w:r>
      <w:r w:rsidR="0071128E">
        <w:rPr>
          <w:rFonts w:ascii="Times New Roman" w:eastAsia="Times New Roman" w:hAnsi="Times New Roman"/>
          <w:sz w:val="28"/>
          <w:szCs w:val="28"/>
          <w:lang w:eastAsia="ru-RU"/>
        </w:rPr>
        <w:t>20</w:t>
      </w:r>
      <w:r>
        <w:rPr>
          <w:rFonts w:ascii="Times New Roman" w:eastAsia="Times New Roman" w:hAnsi="Times New Roman"/>
          <w:sz w:val="28"/>
          <w:szCs w:val="28"/>
          <w:lang w:eastAsia="ru-RU"/>
        </w:rPr>
        <w:t>. Поставщик предоставляет гарантию качества поставленного товара в соответствии с гарантией производителя.</w:t>
      </w:r>
    </w:p>
    <w:p w:rsidR="00E27740" w:rsidRDefault="00E27740" w:rsidP="00E27740">
      <w:pPr>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1.2</w:t>
      </w:r>
      <w:r w:rsidR="0071128E">
        <w:rPr>
          <w:rFonts w:ascii="Times New Roman" w:eastAsia="Times New Roman" w:hAnsi="Times New Roman"/>
          <w:sz w:val="28"/>
          <w:szCs w:val="28"/>
          <w:lang w:eastAsia="ru-RU"/>
        </w:rPr>
        <w:t>1</w:t>
      </w:r>
      <w:r>
        <w:rPr>
          <w:rFonts w:ascii="Times New Roman" w:eastAsia="Times New Roman" w:hAnsi="Times New Roman"/>
          <w:sz w:val="28"/>
          <w:szCs w:val="28"/>
          <w:lang w:eastAsia="ru-RU"/>
        </w:rPr>
        <w:t>. На протяжении всего срока годности кормов, пищевая ценность, безопасность и органолептические свойства поставляемого товара должны соответствовать условиям государственного контракта. Поставщик несет все расходы по замене дефектного товара, выявленного Заказчиком в течение срока действия гарантийных обязательств. Срок гарантийной замены товара, в том числе вывоз некачественного товара – не более десяти рабочих дней с момента получения уведомления Заказчика.</w:t>
      </w:r>
    </w:p>
    <w:p w:rsidR="00E27740" w:rsidRDefault="00E27740" w:rsidP="00E27740">
      <w:pPr>
        <w:jc w:val="both"/>
        <w:rPr>
          <w:rFonts w:ascii="Times New Roman" w:eastAsia="Times New Roman" w:hAnsi="Times New Roman"/>
          <w:sz w:val="28"/>
          <w:szCs w:val="28"/>
          <w:lang w:eastAsia="ru-RU"/>
        </w:rPr>
      </w:pPr>
    </w:p>
    <w:p w:rsidR="00E27740" w:rsidRDefault="00E27740" w:rsidP="00E27740">
      <w:pPr>
        <w:ind w:firstLine="709"/>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 xml:space="preserve">Обоснование необходимости использования показателей, </w:t>
      </w:r>
    </w:p>
    <w:p w:rsidR="00E27740" w:rsidRDefault="00E27740" w:rsidP="00E27740">
      <w:pPr>
        <w:ind w:firstLine="709"/>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 xml:space="preserve">отличных от установленных в соответствии с законодательством Российской Федерации о техническом регулировании, законодательством Российской Федерации о стандартизации, иных требований, связанных с определением соответствия поставляемого товара потребностям Заказчика </w:t>
      </w:r>
    </w:p>
    <w:p w:rsidR="00E27740" w:rsidRDefault="00E27740" w:rsidP="00E27740">
      <w:pPr>
        <w:ind w:firstLine="709"/>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(в соответствии с п.2, ч.1, ст.33, Федерального закона 44-ФЗ)</w:t>
      </w:r>
    </w:p>
    <w:p w:rsidR="00E27740" w:rsidRDefault="00E27740" w:rsidP="00E27740">
      <w:pPr>
        <w:ind w:firstLine="709"/>
        <w:jc w:val="both"/>
        <w:rPr>
          <w:rFonts w:ascii="Times New Roman" w:eastAsia="Times New Roman" w:hAnsi="Times New Roman"/>
          <w:sz w:val="28"/>
          <w:szCs w:val="28"/>
          <w:lang w:eastAsia="ru-RU"/>
        </w:rPr>
      </w:pPr>
    </w:p>
    <w:p w:rsidR="00E27740" w:rsidRDefault="00E27740" w:rsidP="00E27740">
      <w:pPr>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1.2</w:t>
      </w:r>
      <w:r w:rsidR="0071128E">
        <w:rPr>
          <w:rFonts w:ascii="Times New Roman" w:eastAsia="Times New Roman" w:hAnsi="Times New Roman"/>
          <w:sz w:val="28"/>
          <w:szCs w:val="28"/>
          <w:lang w:eastAsia="ru-RU"/>
        </w:rPr>
        <w:t>2</w:t>
      </w:r>
      <w:r>
        <w:rPr>
          <w:rFonts w:ascii="Times New Roman" w:eastAsia="Times New Roman" w:hAnsi="Times New Roman"/>
          <w:sz w:val="28"/>
          <w:szCs w:val="28"/>
          <w:lang w:eastAsia="ru-RU"/>
        </w:rPr>
        <w:t xml:space="preserve">. </w:t>
      </w:r>
      <w:proofErr w:type="gramStart"/>
      <w:r>
        <w:rPr>
          <w:rFonts w:ascii="Times New Roman" w:eastAsia="Times New Roman" w:hAnsi="Times New Roman"/>
          <w:sz w:val="28"/>
          <w:szCs w:val="28"/>
          <w:lang w:eastAsia="ru-RU"/>
        </w:rPr>
        <w:t>Необходимость использования показателей, отличных от требований, условных обозначений и терминологии, которые предусмотрены техническими регламентами, принятыми в соответствии с законодательством Российской Федерации о техническом регулировании, обусловлена необходимостью поддержания состояния здоровья служебных собак на должном уровне, обеспечивающем надлежащим образом выполнять возложенные на них функции в рамках служебной деятельности.</w:t>
      </w:r>
      <w:proofErr w:type="gramEnd"/>
      <w:r>
        <w:rPr>
          <w:rFonts w:ascii="Times New Roman" w:eastAsia="Times New Roman" w:hAnsi="Times New Roman"/>
          <w:sz w:val="28"/>
          <w:szCs w:val="28"/>
          <w:lang w:eastAsia="ru-RU"/>
        </w:rPr>
        <w:t xml:space="preserve"> Изменение рациона ведет к нарушению функций организма собак и появлению заболеваний, что ведет к невозможности осуществления служебной деятельности Заказчиком. </w:t>
      </w:r>
    </w:p>
    <w:p w:rsidR="00E27740" w:rsidRDefault="00E27740" w:rsidP="00E27740">
      <w:pPr>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1.2</w:t>
      </w:r>
      <w:r w:rsidR="0071128E">
        <w:rPr>
          <w:rFonts w:ascii="Times New Roman" w:eastAsia="Times New Roman" w:hAnsi="Times New Roman"/>
          <w:sz w:val="28"/>
          <w:szCs w:val="28"/>
          <w:lang w:eastAsia="ru-RU"/>
        </w:rPr>
        <w:t>3</w:t>
      </w:r>
      <w:r>
        <w:rPr>
          <w:rFonts w:ascii="Times New Roman" w:eastAsia="Times New Roman" w:hAnsi="Times New Roman"/>
          <w:sz w:val="28"/>
          <w:szCs w:val="28"/>
          <w:lang w:eastAsia="ru-RU"/>
        </w:rPr>
        <w:t>. Описание объекта закупки составлено с учетом:</w:t>
      </w:r>
    </w:p>
    <w:p w:rsidR="00E27740" w:rsidRDefault="00E27740" w:rsidP="00E27740">
      <w:pPr>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возраста и пород собак, принятых к бюджетному учету в таможне, уровня их активности, физических нагрузок, состояния здоровья, природно-климатических условий работы в целях обеспечения потребности организма животных в энергии и питательных веществах;</w:t>
      </w:r>
    </w:p>
    <w:p w:rsidR="00E27740" w:rsidRDefault="00E27740" w:rsidP="00E27740">
      <w:pPr>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рекомендаций ветеринарных врачей, осуществляющих ветеринарное обслуживание служебных собак в соответствии с заключенным государственным контрактом, диетологов-ветеринаров, профессиональных заводчиков, производителей кормов для собак.</w:t>
      </w:r>
    </w:p>
    <w:p w:rsidR="00E27740" w:rsidRDefault="00E27740" w:rsidP="00E27740">
      <w:pPr>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1.2</w:t>
      </w:r>
      <w:r w:rsidR="0071128E">
        <w:rPr>
          <w:rFonts w:ascii="Times New Roman" w:eastAsia="Times New Roman" w:hAnsi="Times New Roman"/>
          <w:sz w:val="28"/>
          <w:szCs w:val="28"/>
          <w:lang w:eastAsia="ru-RU"/>
        </w:rPr>
        <w:t>4</w:t>
      </w:r>
      <w:r>
        <w:rPr>
          <w:rFonts w:ascii="Times New Roman" w:eastAsia="Times New Roman" w:hAnsi="Times New Roman"/>
          <w:sz w:val="28"/>
          <w:szCs w:val="28"/>
          <w:lang w:eastAsia="ru-RU"/>
        </w:rPr>
        <w:t xml:space="preserve">. Показатели питательной ценности кормов для собак, определенные Ветеринарно-санитарными нормами и требованиями к качеству кормов для непродуктивных животных, утвержденными Департаментом ветеринарии Минсельхозпрода РФ от 15.07.1997 № 13-7-2/1010, ГОСТ </w:t>
      </w:r>
      <w:proofErr w:type="gramStart"/>
      <w:r>
        <w:rPr>
          <w:rFonts w:ascii="Times New Roman" w:eastAsia="Times New Roman" w:hAnsi="Times New Roman"/>
          <w:sz w:val="28"/>
          <w:szCs w:val="28"/>
          <w:lang w:eastAsia="ru-RU"/>
        </w:rPr>
        <w:t>Р</w:t>
      </w:r>
      <w:proofErr w:type="gramEnd"/>
      <w:r>
        <w:rPr>
          <w:rFonts w:ascii="Times New Roman" w:eastAsia="Times New Roman" w:hAnsi="Times New Roman"/>
          <w:sz w:val="28"/>
          <w:szCs w:val="28"/>
          <w:lang w:eastAsia="ru-RU"/>
        </w:rPr>
        <w:t xml:space="preserve"> 55453-2022 «Корма для непродуктивных животных. Общие технические условия», являются минимальными для определения </w:t>
      </w:r>
      <w:proofErr w:type="spellStart"/>
      <w:r>
        <w:rPr>
          <w:rFonts w:ascii="Times New Roman" w:eastAsia="Times New Roman" w:hAnsi="Times New Roman"/>
          <w:sz w:val="28"/>
          <w:szCs w:val="28"/>
          <w:lang w:eastAsia="ru-RU"/>
        </w:rPr>
        <w:t>полнорационности</w:t>
      </w:r>
      <w:proofErr w:type="spellEnd"/>
      <w:r>
        <w:rPr>
          <w:rFonts w:ascii="Times New Roman" w:eastAsia="Times New Roman" w:hAnsi="Times New Roman"/>
          <w:sz w:val="28"/>
          <w:szCs w:val="28"/>
          <w:lang w:eastAsia="ru-RU"/>
        </w:rPr>
        <w:t xml:space="preserve"> корма. Поскольку минимальный поддерживающий рацион обеспечивает только базовые потребности организма животного, в целях поддержания работоспособности, обеспечения здоровья и нормальной кондиции служебных собак, содержание ряда питательных веществ в составе корма увеличено.</w:t>
      </w:r>
    </w:p>
    <w:p w:rsidR="00E27740" w:rsidRDefault="00E27740" w:rsidP="00E27740">
      <w:pPr>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1.2</w:t>
      </w:r>
      <w:r w:rsidR="0071128E">
        <w:rPr>
          <w:rFonts w:ascii="Times New Roman" w:eastAsia="Times New Roman" w:hAnsi="Times New Roman"/>
          <w:sz w:val="28"/>
          <w:szCs w:val="28"/>
          <w:lang w:eastAsia="ru-RU"/>
        </w:rPr>
        <w:t>5</w:t>
      </w:r>
      <w:r>
        <w:rPr>
          <w:rFonts w:ascii="Times New Roman" w:eastAsia="Times New Roman" w:hAnsi="Times New Roman"/>
          <w:sz w:val="28"/>
          <w:szCs w:val="28"/>
          <w:lang w:eastAsia="ru-RU"/>
        </w:rPr>
        <w:t>. Показатели, указанные Заказчиком в настоящем описании объекта закупки являются дополнительными характеристиками товара, имеющими существенное значение для обеспечения деятельности подразделений Заказчика и реализации установленных им функций и полномочий.</w:t>
      </w:r>
    </w:p>
    <w:p w:rsidR="00E27740" w:rsidRDefault="00E27740" w:rsidP="00E27740">
      <w:pPr>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1.2</w:t>
      </w:r>
      <w:r w:rsidR="0071128E">
        <w:rPr>
          <w:rFonts w:ascii="Times New Roman" w:eastAsia="Times New Roman" w:hAnsi="Times New Roman"/>
          <w:sz w:val="28"/>
          <w:szCs w:val="28"/>
          <w:lang w:eastAsia="ru-RU"/>
        </w:rPr>
        <w:t>6</w:t>
      </w:r>
      <w:r>
        <w:rPr>
          <w:rFonts w:ascii="Times New Roman" w:eastAsia="Times New Roman" w:hAnsi="Times New Roman"/>
          <w:sz w:val="28"/>
          <w:szCs w:val="28"/>
          <w:lang w:eastAsia="ru-RU"/>
        </w:rPr>
        <w:t xml:space="preserve">. </w:t>
      </w:r>
      <w:proofErr w:type="gramStart"/>
      <w:r>
        <w:rPr>
          <w:rFonts w:ascii="Times New Roman" w:eastAsia="Times New Roman" w:hAnsi="Times New Roman"/>
          <w:sz w:val="28"/>
          <w:szCs w:val="28"/>
          <w:lang w:eastAsia="ru-RU"/>
        </w:rPr>
        <w:t xml:space="preserve">Установленные значения показателей позволяют классифицировать закупаемый корм как полнорационный, соответствующий принципам сбалансированного питания служебных собак, обеспечивающий организм служебной собаки питательными веществами, витаминами и микроэлементами в количестве, необходимом для построения и обновления органов и тканей, правильного протекания биологических процессов, обеспечения организма животных энергией в холодное время года и при выполнении служебных задач, связанных с повышенной физической активностью, восполнения потребностей возрастной группы. </w:t>
      </w:r>
      <w:proofErr w:type="gramEnd"/>
    </w:p>
    <w:p w:rsidR="00E27740" w:rsidRDefault="00E27740" w:rsidP="00E27740">
      <w:pPr>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1.2</w:t>
      </w:r>
      <w:r w:rsidR="0071128E">
        <w:rPr>
          <w:rFonts w:ascii="Times New Roman" w:eastAsia="Times New Roman" w:hAnsi="Times New Roman"/>
          <w:sz w:val="28"/>
          <w:szCs w:val="28"/>
          <w:lang w:eastAsia="ru-RU"/>
        </w:rPr>
        <w:t>7</w:t>
      </w:r>
      <w:r>
        <w:rPr>
          <w:rFonts w:ascii="Times New Roman" w:eastAsia="Times New Roman" w:hAnsi="Times New Roman"/>
          <w:sz w:val="28"/>
          <w:szCs w:val="28"/>
          <w:lang w:eastAsia="ru-RU"/>
        </w:rPr>
        <w:t>. В настоящем описании объекта закупки значения показателей установлены Заказчиком исходя из состояния здоровья служебных собак, испытываемых ими во время службы физических нагрузок и их продолжительности, условий их содержания (в том числе климатических), ветеринарных показаний и опыта кормления.</w:t>
      </w:r>
    </w:p>
    <w:p w:rsidR="00E27740" w:rsidRDefault="00E27740" w:rsidP="00E27740">
      <w:pPr>
        <w:ind w:firstLine="709"/>
        <w:jc w:val="both"/>
        <w:rPr>
          <w:rFonts w:ascii="Times New Roman" w:eastAsia="Times New Roman" w:hAnsi="Times New Roman"/>
          <w:sz w:val="28"/>
          <w:szCs w:val="28"/>
          <w:lang w:eastAsia="ru-RU"/>
        </w:rPr>
      </w:pPr>
    </w:p>
    <w:p w:rsidR="00E27740" w:rsidRDefault="00E27740" w:rsidP="00E27740">
      <w:pPr>
        <w:ind w:firstLine="709"/>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Требования к упаковке товара</w:t>
      </w:r>
    </w:p>
    <w:p w:rsidR="00E27740" w:rsidRDefault="00E27740" w:rsidP="00E27740">
      <w:pPr>
        <w:ind w:firstLine="709"/>
        <w:jc w:val="center"/>
        <w:rPr>
          <w:rFonts w:ascii="Times New Roman" w:eastAsia="Times New Roman" w:hAnsi="Times New Roman"/>
          <w:b/>
          <w:sz w:val="28"/>
          <w:szCs w:val="28"/>
          <w:lang w:eastAsia="ru-RU"/>
        </w:rPr>
      </w:pPr>
    </w:p>
    <w:p w:rsidR="00E27740" w:rsidRDefault="00E27740" w:rsidP="00E27740">
      <w:pPr>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1.2</w:t>
      </w:r>
      <w:r w:rsidR="0071128E">
        <w:rPr>
          <w:rFonts w:ascii="Times New Roman" w:eastAsia="Times New Roman" w:hAnsi="Times New Roman"/>
          <w:sz w:val="28"/>
          <w:szCs w:val="28"/>
          <w:lang w:eastAsia="ru-RU"/>
        </w:rPr>
        <w:t>8</w:t>
      </w:r>
      <w:r>
        <w:rPr>
          <w:rFonts w:ascii="Times New Roman" w:eastAsia="Times New Roman" w:hAnsi="Times New Roman"/>
          <w:sz w:val="28"/>
          <w:szCs w:val="28"/>
          <w:lang w:eastAsia="ru-RU"/>
        </w:rPr>
        <w:t xml:space="preserve">.  </w:t>
      </w:r>
      <w:proofErr w:type="gramStart"/>
      <w:r>
        <w:rPr>
          <w:rFonts w:ascii="Times New Roman" w:eastAsia="Times New Roman" w:hAnsi="Times New Roman"/>
          <w:sz w:val="28"/>
          <w:szCs w:val="28"/>
          <w:lang w:eastAsia="ru-RU"/>
        </w:rPr>
        <w:t>Товар должен быть упакован промышленным методом в непрозрачную влагонепроницаемую производственную упаковку: мешки из многослойного композита – ВОРР/РЕТ/РЕ (ориентированный полипропилен / ПЭТ / полиэтилен), пропаянные по всему периметру мешка заводом-изготовителем, с указанием наименования предприятия и адреса, наименования продукции, штрих-кода, товарного знака, страны изготовителя, назначения продукции, состава и количества, срока годности, массы нетто, и обеспечивать сохранность товара от повреждений при транспортировке всеми видами</w:t>
      </w:r>
      <w:proofErr w:type="gramEnd"/>
      <w:r>
        <w:rPr>
          <w:rFonts w:ascii="Times New Roman" w:eastAsia="Times New Roman" w:hAnsi="Times New Roman"/>
          <w:sz w:val="28"/>
          <w:szCs w:val="28"/>
          <w:lang w:eastAsia="ru-RU"/>
        </w:rPr>
        <w:t xml:space="preserve"> транспорта (с учетом погрузо-разгрузочных работ), </w:t>
      </w:r>
      <w:proofErr w:type="gramStart"/>
      <w:r>
        <w:rPr>
          <w:rFonts w:ascii="Times New Roman" w:eastAsia="Times New Roman" w:hAnsi="Times New Roman"/>
          <w:sz w:val="28"/>
          <w:szCs w:val="28"/>
          <w:lang w:eastAsia="ru-RU"/>
        </w:rPr>
        <w:t>хранении</w:t>
      </w:r>
      <w:proofErr w:type="gramEnd"/>
      <w:r>
        <w:rPr>
          <w:rFonts w:ascii="Times New Roman" w:eastAsia="Times New Roman" w:hAnsi="Times New Roman"/>
          <w:sz w:val="28"/>
          <w:szCs w:val="28"/>
          <w:lang w:eastAsia="ru-RU"/>
        </w:rPr>
        <w:t xml:space="preserve"> (до использования или истечения срока годности) и идентификацию товара до конца срока годности. </w:t>
      </w:r>
    </w:p>
    <w:p w:rsidR="00E27740" w:rsidRDefault="00E27740" w:rsidP="00E27740">
      <w:pPr>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1.2</w:t>
      </w:r>
      <w:r w:rsidR="0071128E">
        <w:rPr>
          <w:rFonts w:ascii="Times New Roman" w:eastAsia="Times New Roman" w:hAnsi="Times New Roman"/>
          <w:sz w:val="28"/>
          <w:szCs w:val="28"/>
          <w:lang w:eastAsia="ru-RU"/>
        </w:rPr>
        <w:t>9</w:t>
      </w:r>
      <w:r>
        <w:rPr>
          <w:rFonts w:ascii="Times New Roman" w:eastAsia="Times New Roman" w:hAnsi="Times New Roman"/>
          <w:sz w:val="28"/>
          <w:szCs w:val="28"/>
          <w:lang w:eastAsia="ru-RU"/>
        </w:rPr>
        <w:t xml:space="preserve">. Вся информация на упаковке наносится промышленным, типографским способом, в том числе на русском языке. </w:t>
      </w:r>
      <w:proofErr w:type="gramStart"/>
      <w:r>
        <w:rPr>
          <w:rFonts w:ascii="Times New Roman" w:eastAsia="Times New Roman" w:hAnsi="Times New Roman"/>
          <w:sz w:val="28"/>
          <w:szCs w:val="28"/>
          <w:lang w:eastAsia="ru-RU"/>
        </w:rPr>
        <w:t xml:space="preserve">На верхний слой пакета должна быть нанесена вся необходимая информация, которая должна являться неизменной (не смываемой, не стираемой) и неотторжимой частью упаковки, не допускается размещение идентификационной информации на </w:t>
      </w:r>
      <w:proofErr w:type="spellStart"/>
      <w:r>
        <w:rPr>
          <w:rFonts w:ascii="Times New Roman" w:eastAsia="Times New Roman" w:hAnsi="Times New Roman"/>
          <w:sz w:val="28"/>
          <w:szCs w:val="28"/>
          <w:lang w:eastAsia="ru-RU"/>
        </w:rPr>
        <w:t>стикерах</w:t>
      </w:r>
      <w:proofErr w:type="spellEnd"/>
      <w:r>
        <w:rPr>
          <w:rFonts w:ascii="Times New Roman" w:eastAsia="Times New Roman" w:hAnsi="Times New Roman"/>
          <w:sz w:val="28"/>
          <w:szCs w:val="28"/>
          <w:lang w:eastAsia="ru-RU"/>
        </w:rPr>
        <w:t xml:space="preserve"> (самоклеящемся материале), которые возможно заменить без нарушения упаковки (переклейка) или утерять в процессе транспортировки и хранения, что не позволит в дальнейшем идентифицировать продукцию.</w:t>
      </w:r>
      <w:proofErr w:type="gramEnd"/>
    </w:p>
    <w:p w:rsidR="00E27740" w:rsidRDefault="00E27740" w:rsidP="00E27740">
      <w:pPr>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Несоответствие упаковки поставляемого товара хотя бы одному из установленных требований, повреждение упаковки товара является основанием для отказа Заказчика в проверке и приемке товара.</w:t>
      </w:r>
    </w:p>
    <w:p w:rsidR="00E27740" w:rsidRDefault="00E27740" w:rsidP="00E27740">
      <w:pPr>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w:t>
      </w:r>
      <w:r w:rsidR="0071128E">
        <w:rPr>
          <w:rFonts w:ascii="Times New Roman" w:eastAsia="Times New Roman" w:hAnsi="Times New Roman"/>
          <w:sz w:val="28"/>
          <w:szCs w:val="28"/>
          <w:lang w:eastAsia="ru-RU"/>
        </w:rPr>
        <w:t>30</w:t>
      </w:r>
      <w:r>
        <w:rPr>
          <w:rFonts w:ascii="Times New Roman" w:eastAsia="Times New Roman" w:hAnsi="Times New Roman"/>
          <w:sz w:val="28"/>
          <w:szCs w:val="28"/>
          <w:lang w:eastAsia="ru-RU"/>
        </w:rPr>
        <w:t xml:space="preserve">. Отдельные элементы содержания маркировки должны соответствовать требованиям ГОСТ </w:t>
      </w:r>
      <w:proofErr w:type="gramStart"/>
      <w:r>
        <w:rPr>
          <w:rFonts w:ascii="Times New Roman" w:eastAsia="Times New Roman" w:hAnsi="Times New Roman"/>
          <w:sz w:val="28"/>
          <w:szCs w:val="28"/>
          <w:lang w:eastAsia="ru-RU"/>
        </w:rPr>
        <w:t>Р</w:t>
      </w:r>
      <w:proofErr w:type="gramEnd"/>
      <w:r>
        <w:rPr>
          <w:rFonts w:ascii="Times New Roman" w:eastAsia="Times New Roman" w:hAnsi="Times New Roman"/>
          <w:sz w:val="28"/>
          <w:szCs w:val="28"/>
          <w:lang w:eastAsia="ru-RU"/>
        </w:rPr>
        <w:t xml:space="preserve"> 55984-2014 «Корма для непродуктивных животных. Маркировка</w:t>
      </w:r>
      <w:proofErr w:type="gramStart"/>
      <w:r>
        <w:rPr>
          <w:rFonts w:ascii="Times New Roman" w:eastAsia="Times New Roman" w:hAnsi="Times New Roman"/>
          <w:sz w:val="28"/>
          <w:szCs w:val="28"/>
          <w:lang w:eastAsia="ru-RU"/>
        </w:rPr>
        <w:t>.».</w:t>
      </w:r>
      <w:proofErr w:type="gramEnd"/>
    </w:p>
    <w:p w:rsidR="00E27740" w:rsidRDefault="00E27740" w:rsidP="00E27740">
      <w:pPr>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1.3</w:t>
      </w:r>
      <w:r w:rsidR="0071128E">
        <w:rPr>
          <w:rFonts w:ascii="Times New Roman" w:eastAsia="Times New Roman" w:hAnsi="Times New Roman"/>
          <w:sz w:val="28"/>
          <w:szCs w:val="28"/>
          <w:lang w:eastAsia="ru-RU"/>
        </w:rPr>
        <w:t>1</w:t>
      </w:r>
      <w:r>
        <w:rPr>
          <w:rFonts w:ascii="Times New Roman" w:eastAsia="Times New Roman" w:hAnsi="Times New Roman"/>
          <w:sz w:val="28"/>
          <w:szCs w:val="28"/>
          <w:lang w:eastAsia="ru-RU"/>
        </w:rPr>
        <w:t xml:space="preserve">.  </w:t>
      </w:r>
      <w:proofErr w:type="gramStart"/>
      <w:r>
        <w:rPr>
          <w:rFonts w:ascii="Times New Roman" w:eastAsia="Times New Roman" w:hAnsi="Times New Roman"/>
          <w:sz w:val="28"/>
          <w:szCs w:val="28"/>
          <w:lang w:eastAsia="ru-RU"/>
        </w:rPr>
        <w:t>Информация, содержащаяся на маркировке, должна быть однозначно понимаемой, полной и достоверной, чтобы приобретатель не мог быть обманут или введен в заблуждение относительно состава, питательной ценности, правил применения, а также других сведений, характеризующих прямо или косвенно качество и безопасность корма, и не мог ошибочно принять данную продукцию за другую, близкую к ней по внешнему виду и другим органолептическим показателям.</w:t>
      </w:r>
      <w:proofErr w:type="gramEnd"/>
      <w:r>
        <w:rPr>
          <w:rFonts w:ascii="Times New Roman" w:eastAsia="Times New Roman" w:hAnsi="Times New Roman"/>
          <w:sz w:val="28"/>
          <w:szCs w:val="28"/>
          <w:lang w:eastAsia="ru-RU"/>
        </w:rPr>
        <w:t xml:space="preserve"> В составе товара указывается перечень компонентов (ингредиентов), входящих в рецепт корма, в порядке уменьшения их массовой доли.</w:t>
      </w:r>
    </w:p>
    <w:p w:rsidR="00E27740" w:rsidRDefault="00E27740" w:rsidP="00E27740">
      <w:pPr>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1.3</w:t>
      </w:r>
      <w:r w:rsidR="0071128E">
        <w:rPr>
          <w:rFonts w:ascii="Times New Roman" w:eastAsia="Times New Roman" w:hAnsi="Times New Roman"/>
          <w:sz w:val="28"/>
          <w:szCs w:val="28"/>
          <w:lang w:eastAsia="ru-RU"/>
        </w:rPr>
        <w:t>2</w:t>
      </w:r>
      <w:r>
        <w:rPr>
          <w:rFonts w:ascii="Times New Roman" w:eastAsia="Times New Roman" w:hAnsi="Times New Roman"/>
          <w:sz w:val="28"/>
          <w:szCs w:val="28"/>
          <w:lang w:eastAsia="ru-RU"/>
        </w:rPr>
        <w:t>. Маркировка упаковки товара должна содержать следующие сведения: наименование; назначение (информация,  указывающая на то, что данный корм предназначен для взрослых собак); наименование и местонахождение изготовителя [юридический адрес, включая страну, и, при несовпадении с юридическим адресом, адре</w:t>
      </w:r>
      <w:proofErr w:type="gramStart"/>
      <w:r>
        <w:rPr>
          <w:rFonts w:ascii="Times New Roman" w:eastAsia="Times New Roman" w:hAnsi="Times New Roman"/>
          <w:sz w:val="28"/>
          <w:szCs w:val="28"/>
          <w:lang w:eastAsia="ru-RU"/>
        </w:rPr>
        <w:t>с(</w:t>
      </w:r>
      <w:proofErr w:type="gramEnd"/>
      <w:r>
        <w:rPr>
          <w:rFonts w:ascii="Times New Roman" w:eastAsia="Times New Roman" w:hAnsi="Times New Roman"/>
          <w:sz w:val="28"/>
          <w:szCs w:val="28"/>
          <w:lang w:eastAsia="ru-RU"/>
        </w:rPr>
        <w:t xml:space="preserve">а) производств(а)]; состав; гарантируемые показатели питательной ценности; информацию о </w:t>
      </w:r>
      <w:proofErr w:type="spellStart"/>
      <w:r>
        <w:rPr>
          <w:rFonts w:ascii="Times New Roman" w:eastAsia="Times New Roman" w:hAnsi="Times New Roman"/>
          <w:sz w:val="28"/>
          <w:szCs w:val="28"/>
          <w:lang w:eastAsia="ru-RU"/>
        </w:rPr>
        <w:t>полнорационности</w:t>
      </w:r>
      <w:proofErr w:type="spellEnd"/>
      <w:r>
        <w:rPr>
          <w:rFonts w:ascii="Times New Roman" w:eastAsia="Times New Roman" w:hAnsi="Times New Roman"/>
          <w:sz w:val="28"/>
          <w:szCs w:val="28"/>
          <w:lang w:eastAsia="ru-RU"/>
        </w:rPr>
        <w:t xml:space="preserve">; количество упакованного корма; дату изготовления; </w:t>
      </w:r>
      <w:proofErr w:type="gramStart"/>
      <w:r>
        <w:rPr>
          <w:rFonts w:ascii="Times New Roman" w:eastAsia="Times New Roman" w:hAnsi="Times New Roman"/>
          <w:sz w:val="28"/>
          <w:szCs w:val="28"/>
          <w:lang w:eastAsia="ru-RU"/>
        </w:rPr>
        <w:t>срок годности; условия хранения (при наличии специальных условий хранения, установленных изготовителем); рекомендации по применению; информацию о подтверждении соответствия; обозначение документа, в соответствии с которым изготовлен корм (кроме импортной продукции); наименование и местонахождение уполномоченной организации (при наличии); наименование и местонахождение импортера (при наличии); товарный знак изготовителя (при наличии); маркировку «Честный знак», идентификационный номер (код, лот) партии.</w:t>
      </w:r>
      <w:proofErr w:type="gramEnd"/>
    </w:p>
    <w:p w:rsidR="00E27740" w:rsidRDefault="00E27740" w:rsidP="00E27740">
      <w:pPr>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Несоответствие маркировки поставляемого товара хотя бы одному из установленных требований, повреждение маркировки товара, приведшее к невозможности однозначно идентифицировать характеристики товара заданным требованиям, является основанием для отказа Заказчика в проверке и приемке товара.</w:t>
      </w:r>
    </w:p>
    <w:p w:rsidR="00E27740" w:rsidRDefault="00E27740" w:rsidP="00E27740">
      <w:pPr>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1.3</w:t>
      </w:r>
      <w:r w:rsidR="0071128E">
        <w:rPr>
          <w:rFonts w:ascii="Times New Roman" w:eastAsia="Times New Roman" w:hAnsi="Times New Roman"/>
          <w:sz w:val="28"/>
          <w:szCs w:val="28"/>
          <w:lang w:eastAsia="ru-RU"/>
        </w:rPr>
        <w:t>3</w:t>
      </w:r>
      <w:r>
        <w:rPr>
          <w:rFonts w:ascii="Times New Roman" w:eastAsia="Times New Roman" w:hAnsi="Times New Roman"/>
          <w:sz w:val="28"/>
          <w:szCs w:val="28"/>
          <w:lang w:eastAsia="ru-RU"/>
        </w:rPr>
        <w:t xml:space="preserve">. </w:t>
      </w:r>
      <w:proofErr w:type="gramStart"/>
      <w:r>
        <w:rPr>
          <w:rFonts w:ascii="Times New Roman" w:eastAsia="Times New Roman" w:hAnsi="Times New Roman"/>
          <w:sz w:val="28"/>
          <w:szCs w:val="28"/>
          <w:lang w:eastAsia="ru-RU"/>
        </w:rPr>
        <w:t>Товар должен быть промаркирован в соответствии с требованием постановления Правительства России от 27 мая 2024 г. № 674 «Об утверждении Правил маркировки упакованных в потребительскую упаковку кормов для животных средствами идентификации и особенностях внедрения государственной информационной системы мониторинга за оборотом товаров, подлежащих обязательной маркировке средствами идентификации, в отношении упакованных в потребительскую упаковку кормов для животных».</w:t>
      </w:r>
      <w:proofErr w:type="gramEnd"/>
    </w:p>
    <w:p w:rsidR="00E27740" w:rsidRDefault="00E27740" w:rsidP="00E27740">
      <w:pPr>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1.3</w:t>
      </w:r>
      <w:r w:rsidR="0071128E">
        <w:rPr>
          <w:rFonts w:ascii="Times New Roman" w:eastAsia="Times New Roman" w:hAnsi="Times New Roman"/>
          <w:sz w:val="28"/>
          <w:szCs w:val="28"/>
          <w:lang w:eastAsia="ru-RU"/>
        </w:rPr>
        <w:t>4</w:t>
      </w:r>
      <w:r>
        <w:rPr>
          <w:rFonts w:ascii="Times New Roman" w:eastAsia="Times New Roman" w:hAnsi="Times New Roman"/>
          <w:sz w:val="28"/>
          <w:szCs w:val="28"/>
          <w:lang w:eastAsia="ru-RU"/>
        </w:rPr>
        <w:t xml:space="preserve">. </w:t>
      </w:r>
      <w:proofErr w:type="gramStart"/>
      <w:r>
        <w:rPr>
          <w:rFonts w:ascii="Times New Roman" w:eastAsia="Times New Roman" w:hAnsi="Times New Roman"/>
          <w:sz w:val="28"/>
          <w:szCs w:val="28"/>
          <w:lang w:eastAsia="ru-RU"/>
        </w:rPr>
        <w:t xml:space="preserve">Для сохранения качества товара в процессе хранения и предотвращения преждевременного окисления жиров не допускается упаковка, не предназначенная для пищевых продуктов, упаковка со свободным доступом кислорода воздуха (тканый пакет, полиэтиленовый пакет с технологической перфорацией и т.п.), упаковка с  нарушенной целостностью любого слоя, с жировыми, клеевыми или любыми другими типами загрязнений, прерывистостью клеевых или ниточных швов, швов, не закрытых </w:t>
      </w:r>
      <w:proofErr w:type="spellStart"/>
      <w:r>
        <w:rPr>
          <w:rFonts w:ascii="Times New Roman" w:eastAsia="Times New Roman" w:hAnsi="Times New Roman"/>
          <w:sz w:val="28"/>
          <w:szCs w:val="28"/>
          <w:lang w:eastAsia="ru-RU"/>
        </w:rPr>
        <w:t>крепированной</w:t>
      </w:r>
      <w:proofErr w:type="spellEnd"/>
      <w:r>
        <w:rPr>
          <w:rFonts w:ascii="Times New Roman" w:eastAsia="Times New Roman" w:hAnsi="Times New Roman"/>
          <w:sz w:val="28"/>
          <w:szCs w:val="28"/>
          <w:lang w:eastAsia="ru-RU"/>
        </w:rPr>
        <w:t xml:space="preserve"> лентой.</w:t>
      </w:r>
      <w:proofErr w:type="gramEnd"/>
    </w:p>
    <w:p w:rsidR="00E27740" w:rsidRDefault="00E27740" w:rsidP="00E27740">
      <w:pPr>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1.3</w:t>
      </w:r>
      <w:r w:rsidR="0071128E">
        <w:rPr>
          <w:rFonts w:ascii="Times New Roman" w:eastAsia="Times New Roman" w:hAnsi="Times New Roman"/>
          <w:sz w:val="28"/>
          <w:szCs w:val="28"/>
          <w:lang w:eastAsia="ru-RU"/>
        </w:rPr>
        <w:t>5</w:t>
      </w:r>
      <w:r>
        <w:rPr>
          <w:rFonts w:ascii="Times New Roman" w:eastAsia="Times New Roman" w:hAnsi="Times New Roman"/>
          <w:sz w:val="28"/>
          <w:szCs w:val="28"/>
          <w:lang w:eastAsia="ru-RU"/>
        </w:rPr>
        <w:t xml:space="preserve">. Упаковка должна соответствовать требованиям Технического регламента Таможенного союза  </w:t>
      </w:r>
      <w:proofErr w:type="gramStart"/>
      <w:r>
        <w:rPr>
          <w:rFonts w:ascii="Times New Roman" w:eastAsia="Times New Roman" w:hAnsi="Times New Roman"/>
          <w:sz w:val="28"/>
          <w:szCs w:val="28"/>
          <w:lang w:eastAsia="ru-RU"/>
        </w:rPr>
        <w:t>ТР</w:t>
      </w:r>
      <w:proofErr w:type="gramEnd"/>
      <w:r>
        <w:rPr>
          <w:rFonts w:ascii="Times New Roman" w:eastAsia="Times New Roman" w:hAnsi="Times New Roman"/>
          <w:sz w:val="28"/>
          <w:szCs w:val="28"/>
          <w:lang w:eastAsia="ru-RU"/>
        </w:rPr>
        <w:t xml:space="preserve"> ТС 005/2011 «О безопасности упаковки» утвержденным Решением КТС  от 16 августа 2011 г № 769 (для кормов российского производства).</w:t>
      </w:r>
    </w:p>
    <w:p w:rsidR="00D21BBF" w:rsidRPr="00D21BBF" w:rsidRDefault="00D21BBF" w:rsidP="00D21BBF">
      <w:pPr>
        <w:widowControl w:val="0"/>
        <w:ind w:firstLine="709"/>
        <w:jc w:val="both"/>
        <w:rPr>
          <w:rFonts w:ascii="Times New Roman" w:eastAsia="Times New Roman" w:hAnsi="Times New Roman" w:cs="Calibri"/>
          <w:sz w:val="28"/>
          <w:szCs w:val="28"/>
          <w:lang w:eastAsia="ru-RU"/>
        </w:rPr>
      </w:pPr>
    </w:p>
    <w:p w:rsidR="00010FC5" w:rsidRPr="00010FC5" w:rsidRDefault="00D21BBF" w:rsidP="00FA51C1">
      <w:pPr>
        <w:pBdr>
          <w:top w:val="none" w:sz="0" w:space="0" w:color="auto"/>
          <w:left w:val="none" w:sz="0" w:space="0" w:color="auto"/>
          <w:bottom w:val="none" w:sz="0" w:space="0" w:color="auto"/>
          <w:right w:val="none" w:sz="0" w:space="0" w:color="auto"/>
          <w:between w:val="none" w:sz="0" w:space="0" w:color="auto"/>
        </w:pBdr>
        <w:ind w:firstLine="708"/>
        <w:jc w:val="center"/>
        <w:rPr>
          <w:rFonts w:ascii="Times New Roman" w:eastAsia="Times New Roman" w:hAnsi="Times New Roman"/>
          <w:sz w:val="28"/>
          <w:szCs w:val="28"/>
          <w:lang w:eastAsia="ru-RU"/>
        </w:rPr>
      </w:pPr>
      <w:r w:rsidRPr="006F3601">
        <w:rPr>
          <w:rFonts w:ascii="Times New Roman" w:eastAsia="Times New Roman" w:hAnsi="Times New Roman"/>
          <w:sz w:val="28"/>
          <w:szCs w:val="28"/>
          <w:lang w:val="en-US"/>
        </w:rPr>
        <w:t>II</w:t>
      </w:r>
      <w:r w:rsidRPr="006F3601">
        <w:rPr>
          <w:rFonts w:ascii="Times New Roman" w:eastAsia="Times New Roman" w:hAnsi="Times New Roman"/>
          <w:sz w:val="28"/>
          <w:szCs w:val="28"/>
        </w:rPr>
        <w:t>. </w:t>
      </w:r>
      <w:r w:rsidR="00010FC5" w:rsidRPr="00010FC5">
        <w:rPr>
          <w:rFonts w:ascii="Times New Roman" w:eastAsia="Times New Roman" w:hAnsi="Times New Roman"/>
          <w:sz w:val="28"/>
          <w:szCs w:val="28"/>
          <w:lang w:eastAsia="ru-RU"/>
        </w:rPr>
        <w:t>Требования к гарантии качества товара, а также требования</w:t>
      </w:r>
      <w:r w:rsidR="00FA51C1">
        <w:rPr>
          <w:rFonts w:ascii="Times New Roman" w:eastAsia="Times New Roman" w:hAnsi="Times New Roman"/>
          <w:sz w:val="28"/>
          <w:szCs w:val="28"/>
          <w:lang w:eastAsia="ru-RU"/>
        </w:rPr>
        <w:t xml:space="preserve"> </w:t>
      </w:r>
      <w:r w:rsidR="00FA51C1">
        <w:rPr>
          <w:rFonts w:ascii="Times New Roman" w:eastAsia="Times New Roman" w:hAnsi="Times New Roman"/>
          <w:sz w:val="28"/>
          <w:szCs w:val="28"/>
          <w:lang w:eastAsia="ru-RU"/>
        </w:rPr>
        <w:br/>
      </w:r>
      <w:r w:rsidR="00010FC5" w:rsidRPr="00010FC5">
        <w:rPr>
          <w:rFonts w:ascii="Times New Roman" w:eastAsia="Times New Roman" w:hAnsi="Times New Roman"/>
          <w:sz w:val="28"/>
          <w:szCs w:val="28"/>
          <w:lang w:eastAsia="ru-RU"/>
        </w:rPr>
        <w:t>к гарантийному сроку и (или) объему предоставления гаранти</w:t>
      </w:r>
      <w:r w:rsidR="00DD0165">
        <w:rPr>
          <w:rFonts w:ascii="Times New Roman" w:eastAsia="Times New Roman" w:hAnsi="Times New Roman"/>
          <w:sz w:val="28"/>
          <w:szCs w:val="28"/>
          <w:lang w:eastAsia="ru-RU"/>
        </w:rPr>
        <w:t>и</w:t>
      </w:r>
      <w:r w:rsidR="00010FC5" w:rsidRPr="00010FC5">
        <w:rPr>
          <w:rFonts w:ascii="Times New Roman" w:eastAsia="Times New Roman" w:hAnsi="Times New Roman"/>
          <w:sz w:val="28"/>
          <w:szCs w:val="28"/>
          <w:lang w:eastAsia="ru-RU"/>
        </w:rPr>
        <w:t xml:space="preserve"> качества</w:t>
      </w:r>
      <w:r w:rsidR="00FA51C1">
        <w:rPr>
          <w:rFonts w:ascii="Times New Roman" w:eastAsia="Times New Roman" w:hAnsi="Times New Roman"/>
          <w:sz w:val="28"/>
          <w:szCs w:val="28"/>
          <w:lang w:eastAsia="ru-RU"/>
        </w:rPr>
        <w:t xml:space="preserve"> </w:t>
      </w:r>
      <w:r w:rsidR="00FA51C1">
        <w:rPr>
          <w:rFonts w:ascii="Times New Roman" w:eastAsia="Times New Roman" w:hAnsi="Times New Roman"/>
          <w:sz w:val="28"/>
          <w:szCs w:val="28"/>
          <w:lang w:eastAsia="ru-RU"/>
        </w:rPr>
        <w:br/>
      </w:r>
      <w:r w:rsidR="00010FC5" w:rsidRPr="00010FC5">
        <w:rPr>
          <w:rFonts w:ascii="Times New Roman" w:eastAsia="Times New Roman" w:hAnsi="Times New Roman"/>
          <w:sz w:val="28"/>
          <w:szCs w:val="28"/>
          <w:lang w:eastAsia="ru-RU"/>
        </w:rPr>
        <w:t>(далее – гарантийные обязательства)</w:t>
      </w:r>
    </w:p>
    <w:p w:rsidR="00010FC5" w:rsidRPr="00010FC5" w:rsidRDefault="00010FC5" w:rsidP="00010FC5">
      <w:pPr>
        <w:widowControl w:val="0"/>
        <w:pBdr>
          <w:bottom w:val="none" w:sz="4" w:space="4" w:color="000000"/>
        </w:pBdr>
        <w:contextualSpacing/>
        <w:jc w:val="center"/>
        <w:rPr>
          <w:rFonts w:ascii="Times New Roman" w:eastAsia="Times New Roman" w:hAnsi="Times New Roman"/>
          <w:sz w:val="28"/>
          <w:szCs w:val="28"/>
          <w:lang w:eastAsia="ru-RU"/>
        </w:rPr>
      </w:pPr>
    </w:p>
    <w:p w:rsidR="00010FC5" w:rsidRPr="00010FC5" w:rsidRDefault="00FA51C1" w:rsidP="00010FC5">
      <w:pPr>
        <w:widowControl w:val="0"/>
        <w:ind w:firstLine="709"/>
        <w:contextualSpacing/>
        <w:jc w:val="both"/>
        <w:rPr>
          <w:rFonts w:ascii="Times New Roman" w:eastAsia="Times New Roman" w:hAnsi="Times New Roman" w:cs="Calibri"/>
          <w:sz w:val="28"/>
          <w:szCs w:val="28"/>
          <w:lang w:eastAsia="ru-RU"/>
        </w:rPr>
      </w:pPr>
      <w:r>
        <w:rPr>
          <w:rFonts w:ascii="Times New Roman" w:eastAsia="Times New Roman" w:hAnsi="Times New Roman" w:cs="Calibri"/>
          <w:sz w:val="28"/>
          <w:szCs w:val="28"/>
          <w:lang w:eastAsia="ru-RU"/>
        </w:rPr>
        <w:t>2</w:t>
      </w:r>
      <w:r w:rsidR="00010FC5" w:rsidRPr="00010FC5">
        <w:rPr>
          <w:rFonts w:ascii="Times New Roman" w:eastAsia="Times New Roman" w:hAnsi="Times New Roman" w:cs="Calibri"/>
          <w:sz w:val="28"/>
          <w:szCs w:val="28"/>
          <w:lang w:eastAsia="ru-RU"/>
        </w:rPr>
        <w:t>.1. Качество поставляемого товара должно соответствовать условиям контракта, а при отсутствии или неполноте условий контракта требованиям, обычно предъявляемым к товарам соответствующего рода. Если иное не предусмотрено законом, иными правовыми актами или контрактом, поставляемый товар должен обладать свойствами, определенными обычно предъявляемыми требованиями, и в пределах разумного срока быть пригодным для установленного контрактом использования, а если такое использование контрактом не предусмотрено, для обычного использования поставляемого товара такого рода.</w:t>
      </w:r>
    </w:p>
    <w:p w:rsidR="00010FC5" w:rsidRPr="00010FC5" w:rsidRDefault="00FA51C1" w:rsidP="00010FC5">
      <w:pPr>
        <w:widowControl w:val="0"/>
        <w:ind w:firstLine="709"/>
        <w:contextualSpacing/>
        <w:jc w:val="both"/>
        <w:rPr>
          <w:rFonts w:ascii="Times New Roman" w:eastAsia="Times New Roman" w:hAnsi="Times New Roman" w:cs="Calibri"/>
          <w:sz w:val="28"/>
          <w:szCs w:val="28"/>
          <w:lang w:eastAsia="ru-RU"/>
        </w:rPr>
      </w:pPr>
      <w:r>
        <w:rPr>
          <w:rFonts w:ascii="Times New Roman" w:eastAsia="Times New Roman" w:hAnsi="Times New Roman" w:cs="Calibri"/>
          <w:sz w:val="28"/>
          <w:szCs w:val="28"/>
          <w:lang w:eastAsia="ru-RU"/>
        </w:rPr>
        <w:t>2</w:t>
      </w:r>
      <w:r w:rsidR="00010FC5" w:rsidRPr="00010FC5">
        <w:rPr>
          <w:rFonts w:ascii="Times New Roman" w:eastAsia="Times New Roman" w:hAnsi="Times New Roman" w:cs="Calibri"/>
          <w:sz w:val="28"/>
          <w:szCs w:val="28"/>
          <w:lang w:eastAsia="ru-RU"/>
        </w:rPr>
        <w:t>.2. Если законом, иными правовыми актами или в установленном ими порядке предусмотрены обязательные требования к товару, поставляемому по контракту, товар должен быть поставлен с соблюдением эти обязательные требования.</w:t>
      </w:r>
    </w:p>
    <w:p w:rsidR="00010FC5" w:rsidRPr="00010FC5" w:rsidRDefault="00FA51C1" w:rsidP="00010FC5">
      <w:pPr>
        <w:widowControl w:val="0"/>
        <w:ind w:firstLine="709"/>
        <w:contextualSpacing/>
        <w:jc w:val="both"/>
        <w:rPr>
          <w:rFonts w:ascii="Times New Roman" w:eastAsia="Times New Roman" w:hAnsi="Times New Roman" w:cs="Calibri"/>
          <w:sz w:val="28"/>
          <w:szCs w:val="28"/>
          <w:lang w:eastAsia="ru-RU"/>
        </w:rPr>
      </w:pPr>
      <w:r>
        <w:rPr>
          <w:rFonts w:ascii="Times New Roman" w:eastAsia="Times New Roman" w:hAnsi="Times New Roman" w:cs="Calibri"/>
          <w:sz w:val="28"/>
          <w:szCs w:val="28"/>
          <w:lang w:eastAsia="ru-RU"/>
        </w:rPr>
        <w:t>2</w:t>
      </w:r>
      <w:r w:rsidR="00010FC5" w:rsidRPr="00010FC5">
        <w:rPr>
          <w:rFonts w:ascii="Times New Roman" w:eastAsia="Times New Roman" w:hAnsi="Times New Roman" w:cs="Calibri"/>
          <w:sz w:val="28"/>
          <w:szCs w:val="28"/>
          <w:lang w:eastAsia="ru-RU"/>
        </w:rPr>
        <w:t xml:space="preserve">.3. Поставщик может принять на себя по контракту обязанность поставить товар, отвечающий требованиям к качеству, более высоким по сравнению </w:t>
      </w:r>
      <w:r>
        <w:rPr>
          <w:rFonts w:ascii="Times New Roman" w:eastAsia="Times New Roman" w:hAnsi="Times New Roman" w:cs="Calibri"/>
          <w:sz w:val="28"/>
          <w:szCs w:val="28"/>
          <w:lang w:eastAsia="ru-RU"/>
        </w:rPr>
        <w:br/>
      </w:r>
      <w:proofErr w:type="gramStart"/>
      <w:r w:rsidR="00010FC5" w:rsidRPr="00010FC5">
        <w:rPr>
          <w:rFonts w:ascii="Times New Roman" w:eastAsia="Times New Roman" w:hAnsi="Times New Roman" w:cs="Calibri"/>
          <w:sz w:val="28"/>
          <w:szCs w:val="28"/>
          <w:lang w:eastAsia="ru-RU"/>
        </w:rPr>
        <w:t>с</w:t>
      </w:r>
      <w:proofErr w:type="gramEnd"/>
      <w:r w:rsidR="00010FC5" w:rsidRPr="00010FC5">
        <w:rPr>
          <w:rFonts w:ascii="Times New Roman" w:eastAsia="Times New Roman" w:hAnsi="Times New Roman" w:cs="Calibri"/>
          <w:sz w:val="28"/>
          <w:szCs w:val="28"/>
          <w:lang w:eastAsia="ru-RU"/>
        </w:rPr>
        <w:t xml:space="preserve"> установленными обязательным требованиям.</w:t>
      </w:r>
    </w:p>
    <w:p w:rsidR="00010FC5" w:rsidRPr="00010FC5" w:rsidRDefault="00FA51C1" w:rsidP="00010FC5">
      <w:pPr>
        <w:widowControl w:val="0"/>
        <w:ind w:firstLine="709"/>
        <w:contextualSpacing/>
        <w:jc w:val="both"/>
        <w:rPr>
          <w:rFonts w:ascii="Times New Roman" w:eastAsia="Times New Roman" w:hAnsi="Times New Roman" w:cs="Calibri"/>
          <w:sz w:val="28"/>
          <w:szCs w:val="28"/>
          <w:lang w:eastAsia="ru-RU"/>
        </w:rPr>
      </w:pPr>
      <w:r>
        <w:rPr>
          <w:rFonts w:ascii="Times New Roman" w:eastAsia="Times New Roman" w:hAnsi="Times New Roman" w:cs="Calibri"/>
          <w:sz w:val="28"/>
          <w:szCs w:val="28"/>
          <w:lang w:eastAsia="ru-RU"/>
        </w:rPr>
        <w:t>2</w:t>
      </w:r>
      <w:r w:rsidR="00010FC5" w:rsidRPr="00010FC5">
        <w:rPr>
          <w:rFonts w:ascii="Times New Roman" w:eastAsia="Times New Roman" w:hAnsi="Times New Roman" w:cs="Calibri"/>
          <w:sz w:val="28"/>
          <w:szCs w:val="28"/>
          <w:lang w:eastAsia="ru-RU"/>
        </w:rPr>
        <w:t>.4. В случае, когда законом, иным правовым актом или контрактом предусмотрен для поставляемого товара гарантийный срок, поставленный товар должен в течение всего гарантийного срока соответствовать условиям контракта о качестве.</w:t>
      </w:r>
    </w:p>
    <w:p w:rsidR="00010FC5" w:rsidRPr="00010FC5" w:rsidRDefault="00FA51C1" w:rsidP="00010FC5">
      <w:pPr>
        <w:widowControl w:val="0"/>
        <w:ind w:firstLine="709"/>
        <w:contextualSpacing/>
        <w:jc w:val="both"/>
        <w:rPr>
          <w:rFonts w:ascii="Times New Roman" w:eastAsia="Times New Roman" w:hAnsi="Times New Roman" w:cs="Calibri"/>
          <w:sz w:val="28"/>
          <w:szCs w:val="28"/>
          <w:lang w:eastAsia="ru-RU"/>
        </w:rPr>
      </w:pPr>
      <w:r>
        <w:rPr>
          <w:rFonts w:ascii="Times New Roman" w:eastAsia="Times New Roman" w:hAnsi="Times New Roman" w:cs="Calibri"/>
          <w:sz w:val="28"/>
          <w:szCs w:val="28"/>
          <w:lang w:eastAsia="ru-RU"/>
        </w:rPr>
        <w:t>2</w:t>
      </w:r>
      <w:r w:rsidR="00010FC5" w:rsidRPr="00010FC5">
        <w:rPr>
          <w:rFonts w:ascii="Times New Roman" w:eastAsia="Times New Roman" w:hAnsi="Times New Roman" w:cs="Calibri"/>
          <w:sz w:val="28"/>
          <w:szCs w:val="28"/>
          <w:lang w:eastAsia="ru-RU"/>
        </w:rPr>
        <w:t>.5. Гарантия качества поставляемого товара, если иное не предусмотрено контрактом, распространяется на все составляющие поставляемого товара.</w:t>
      </w:r>
    </w:p>
    <w:p w:rsidR="00010FC5" w:rsidRPr="00010FC5" w:rsidRDefault="00FA51C1" w:rsidP="00010FC5">
      <w:pPr>
        <w:widowControl w:val="0"/>
        <w:ind w:firstLine="709"/>
        <w:contextualSpacing/>
        <w:jc w:val="both"/>
        <w:rPr>
          <w:rFonts w:ascii="Times New Roman" w:eastAsia="Times New Roman" w:hAnsi="Times New Roman" w:cs="Calibri"/>
          <w:sz w:val="28"/>
          <w:szCs w:val="28"/>
          <w:lang w:eastAsia="ru-RU"/>
        </w:rPr>
      </w:pPr>
      <w:r>
        <w:rPr>
          <w:rFonts w:ascii="Times New Roman" w:eastAsia="Times New Roman" w:hAnsi="Times New Roman" w:cs="Calibri"/>
          <w:sz w:val="28"/>
          <w:szCs w:val="28"/>
          <w:lang w:eastAsia="ru-RU"/>
        </w:rPr>
        <w:t>2</w:t>
      </w:r>
      <w:r w:rsidR="00010FC5" w:rsidRPr="00010FC5">
        <w:rPr>
          <w:rFonts w:ascii="Times New Roman" w:eastAsia="Times New Roman" w:hAnsi="Times New Roman" w:cs="Calibri"/>
          <w:sz w:val="28"/>
          <w:szCs w:val="28"/>
          <w:lang w:eastAsia="ru-RU"/>
        </w:rPr>
        <w:t>.6. При обнаружении Заказчиком в период гарантийного срока хранения (годности) товара недостатков, которые не позволят их дальнейшее хранение и нормальное использование по назначению, Поставщик обязан устранить обнаруженные недостатки за свой счет и продлить гарантийный срок хранения (годности) на период устранения недостатков.</w:t>
      </w:r>
    </w:p>
    <w:p w:rsidR="00010FC5" w:rsidRPr="00010FC5" w:rsidRDefault="00FA51C1" w:rsidP="00010FC5">
      <w:pPr>
        <w:widowControl w:val="0"/>
        <w:ind w:firstLine="709"/>
        <w:contextualSpacing/>
        <w:jc w:val="both"/>
        <w:rPr>
          <w:rFonts w:ascii="Times New Roman" w:eastAsia="Times New Roman" w:hAnsi="Times New Roman" w:cs="Calibri"/>
          <w:sz w:val="28"/>
          <w:szCs w:val="28"/>
          <w:lang w:eastAsia="ru-RU"/>
        </w:rPr>
      </w:pPr>
      <w:r>
        <w:rPr>
          <w:rFonts w:ascii="Times New Roman" w:eastAsia="Times New Roman" w:hAnsi="Times New Roman" w:cs="Calibri"/>
          <w:sz w:val="28"/>
          <w:szCs w:val="28"/>
          <w:lang w:eastAsia="ru-RU"/>
        </w:rPr>
        <w:t>2</w:t>
      </w:r>
      <w:r w:rsidR="00010FC5" w:rsidRPr="00010FC5">
        <w:rPr>
          <w:rFonts w:ascii="Times New Roman" w:eastAsia="Times New Roman" w:hAnsi="Times New Roman" w:cs="Calibri"/>
          <w:sz w:val="28"/>
          <w:szCs w:val="28"/>
          <w:lang w:eastAsia="ru-RU"/>
        </w:rPr>
        <w:t xml:space="preserve">.7. Поставщик предоставляет гарантийные обязательства на поставляемый товар в соответствии с гарантией качества от производителя товара. </w:t>
      </w:r>
    </w:p>
    <w:p w:rsidR="00FA51C1" w:rsidRDefault="00FA51C1" w:rsidP="00FA51C1">
      <w:pPr>
        <w:widowControl w:val="0"/>
        <w:ind w:firstLine="709"/>
        <w:contextualSpacing/>
        <w:jc w:val="both"/>
        <w:rPr>
          <w:rFonts w:ascii="Times New Roman" w:eastAsia="Times New Roman" w:hAnsi="Times New Roman" w:cs="Calibri"/>
          <w:sz w:val="28"/>
          <w:szCs w:val="28"/>
          <w:lang w:eastAsia="ru-RU"/>
        </w:rPr>
      </w:pPr>
      <w:r>
        <w:rPr>
          <w:rFonts w:ascii="Times New Roman" w:eastAsia="Times New Roman" w:hAnsi="Times New Roman" w:cs="Calibri"/>
          <w:sz w:val="28"/>
          <w:szCs w:val="28"/>
          <w:lang w:eastAsia="ru-RU"/>
        </w:rPr>
        <w:t>2</w:t>
      </w:r>
      <w:r w:rsidR="00010FC5" w:rsidRPr="00010FC5">
        <w:rPr>
          <w:rFonts w:ascii="Times New Roman" w:eastAsia="Times New Roman" w:hAnsi="Times New Roman" w:cs="Calibri"/>
          <w:sz w:val="28"/>
          <w:szCs w:val="28"/>
          <w:lang w:eastAsia="ru-RU"/>
        </w:rPr>
        <w:t xml:space="preserve">.8. Срок выполнения гарантийной замены товара – пять рабочих дней </w:t>
      </w:r>
      <w:r w:rsidR="00010FC5" w:rsidRPr="00010FC5">
        <w:rPr>
          <w:rFonts w:ascii="Times New Roman" w:eastAsia="Times New Roman" w:hAnsi="Times New Roman" w:cs="Calibri"/>
          <w:sz w:val="28"/>
          <w:szCs w:val="28"/>
          <w:lang w:eastAsia="ru-RU"/>
        </w:rPr>
        <w:br/>
        <w:t>с момента получения уведомления Заказчика. Устранение недостатков или замена дефектной продукции в период гарантийного срока эксплуатации осуществляются за счет средств Поставщика, в том числе транспортировка.</w:t>
      </w:r>
    </w:p>
    <w:p w:rsidR="00FA51C1" w:rsidRDefault="00FA51C1" w:rsidP="00FA51C1">
      <w:pPr>
        <w:widowControl w:val="0"/>
        <w:contextualSpacing/>
        <w:jc w:val="center"/>
        <w:rPr>
          <w:rFonts w:ascii="Times New Roman" w:eastAsia="Times New Roman" w:hAnsi="Times New Roman"/>
          <w:sz w:val="28"/>
          <w:szCs w:val="28"/>
          <w:lang w:eastAsia="ru-RU"/>
        </w:rPr>
      </w:pPr>
    </w:p>
    <w:p w:rsidR="00FA51C1" w:rsidRDefault="00FA51C1" w:rsidP="00FA51C1">
      <w:pPr>
        <w:widowControl w:val="0"/>
        <w:contextualSpacing/>
        <w:jc w:val="center"/>
        <w:rPr>
          <w:rFonts w:ascii="Times New Roman" w:eastAsia="Times New Roman" w:hAnsi="Times New Roman"/>
          <w:sz w:val="28"/>
          <w:szCs w:val="28"/>
          <w:lang w:eastAsia="ru-RU"/>
        </w:rPr>
      </w:pPr>
    </w:p>
    <w:p w:rsidR="00A4619D" w:rsidRPr="00E902CC" w:rsidRDefault="008578FD" w:rsidP="00FA51C1">
      <w:pPr>
        <w:widowControl w:val="0"/>
        <w:contextualSpacing/>
        <w:jc w:val="center"/>
        <w:rPr>
          <w:rFonts w:ascii="Times New Roman" w:hAnsi="Times New Roman"/>
          <w:color w:val="000000"/>
          <w:sz w:val="28"/>
          <w:szCs w:val="28"/>
          <w:lang w:eastAsia="ru-RU"/>
        </w:rPr>
      </w:pPr>
      <w:r>
        <w:rPr>
          <w:rFonts w:ascii="Times New Roman" w:eastAsia="Times New Roman" w:hAnsi="Times New Roman"/>
          <w:sz w:val="28"/>
          <w:szCs w:val="28"/>
          <w:lang w:val="en-US" w:eastAsia="ru-RU"/>
        </w:rPr>
        <w:t>I</w:t>
      </w:r>
      <w:r w:rsidR="00FA51C1">
        <w:rPr>
          <w:rFonts w:ascii="Times New Roman" w:eastAsia="Times New Roman" w:hAnsi="Times New Roman"/>
          <w:sz w:val="28"/>
          <w:szCs w:val="28"/>
          <w:lang w:val="en-US" w:eastAsia="ru-RU"/>
        </w:rPr>
        <w:t>II</w:t>
      </w:r>
      <w:r w:rsidR="00A4619D" w:rsidRPr="00E902CC">
        <w:rPr>
          <w:rFonts w:ascii="Times New Roman" w:hAnsi="Times New Roman"/>
          <w:color w:val="000000"/>
          <w:sz w:val="28"/>
          <w:szCs w:val="28"/>
          <w:lang w:eastAsia="ru-RU"/>
        </w:rPr>
        <w:t>. Порядок расчетов</w:t>
      </w:r>
    </w:p>
    <w:p w:rsidR="00B85D57" w:rsidRPr="00E902CC" w:rsidRDefault="00B85D57" w:rsidP="00A4619D">
      <w:pPr>
        <w:widowControl w:val="0"/>
        <w:jc w:val="center"/>
        <w:rPr>
          <w:rFonts w:ascii="Times New Roman" w:hAnsi="Times New Roman"/>
          <w:color w:val="000000"/>
          <w:sz w:val="28"/>
          <w:szCs w:val="28"/>
          <w:lang w:eastAsia="ru-RU"/>
        </w:rPr>
      </w:pPr>
    </w:p>
    <w:p w:rsidR="004B3F84" w:rsidRPr="00E902CC" w:rsidRDefault="00A4619D" w:rsidP="004B3F84">
      <w:pPr>
        <w:widowControl w:val="0"/>
        <w:ind w:firstLine="709"/>
        <w:contextualSpacing/>
        <w:jc w:val="both"/>
        <w:rPr>
          <w:rFonts w:ascii="Times New Roman" w:hAnsi="Times New Roman"/>
          <w:sz w:val="28"/>
          <w:szCs w:val="28"/>
        </w:rPr>
      </w:pPr>
      <w:r w:rsidRPr="00E902CC">
        <w:rPr>
          <w:rFonts w:ascii="Times New Roman" w:hAnsi="Times New Roman"/>
          <w:sz w:val="28"/>
          <w:szCs w:val="28"/>
        </w:rPr>
        <w:t>3.</w:t>
      </w:r>
      <w:r w:rsidR="004B3F84" w:rsidRPr="00E902CC">
        <w:rPr>
          <w:rFonts w:ascii="Times New Roman" w:hAnsi="Times New Roman"/>
          <w:sz w:val="28"/>
          <w:szCs w:val="28"/>
        </w:rPr>
        <w:t>1. Товар оплачивается Заказчиком в пределах лимитов бюджетных обязательств</w:t>
      </w:r>
      <w:r w:rsidR="0080436D" w:rsidRPr="00E902CC">
        <w:rPr>
          <w:rFonts w:ascii="Times New Roman" w:hAnsi="Times New Roman"/>
          <w:sz w:val="28"/>
          <w:szCs w:val="28"/>
        </w:rPr>
        <w:t xml:space="preserve"> </w:t>
      </w:r>
      <w:r w:rsidRPr="00E902CC">
        <w:rPr>
          <w:rFonts w:ascii="Times New Roman" w:hAnsi="Times New Roman"/>
          <w:sz w:val="28"/>
          <w:szCs w:val="28"/>
        </w:rPr>
        <w:t xml:space="preserve">(КБК </w:t>
      </w:r>
      <w:r w:rsidR="00FA51C1" w:rsidRPr="00FA51C1">
        <w:rPr>
          <w:rFonts w:ascii="Times New Roman" w:eastAsia="Times New Roman" w:hAnsi="Times New Roman"/>
          <w:color w:val="000000" w:themeColor="text1"/>
          <w:spacing w:val="-4"/>
          <w:sz w:val="28"/>
          <w:szCs w:val="28"/>
          <w:lang w:eastAsia="ru-RU"/>
        </w:rPr>
        <w:t>15301063941590049244</w:t>
      </w:r>
      <w:r w:rsidRPr="00E902CC">
        <w:rPr>
          <w:rFonts w:ascii="Times New Roman" w:eastAsia="Times New Roman" w:hAnsi="Times New Roman"/>
          <w:color w:val="000000" w:themeColor="text1"/>
          <w:spacing w:val="-4"/>
          <w:sz w:val="28"/>
          <w:szCs w:val="28"/>
          <w:lang w:eastAsia="ru-RU"/>
        </w:rPr>
        <w:t>)</w:t>
      </w:r>
      <w:r w:rsidR="004B3F84" w:rsidRPr="00E902CC">
        <w:rPr>
          <w:rFonts w:ascii="Times New Roman" w:hAnsi="Times New Roman"/>
          <w:sz w:val="28"/>
          <w:szCs w:val="28"/>
        </w:rPr>
        <w:t>.</w:t>
      </w:r>
    </w:p>
    <w:p w:rsidR="00216149" w:rsidRPr="00E902CC" w:rsidRDefault="00A4619D" w:rsidP="00216149">
      <w:pPr>
        <w:ind w:firstLine="709"/>
        <w:contextualSpacing/>
        <w:jc w:val="both"/>
        <w:rPr>
          <w:rFonts w:ascii="Times New Roman" w:hAnsi="Times New Roman"/>
          <w:sz w:val="28"/>
          <w:szCs w:val="28"/>
        </w:rPr>
      </w:pPr>
      <w:r w:rsidRPr="00AB40AA">
        <w:rPr>
          <w:rFonts w:ascii="Times New Roman" w:hAnsi="Times New Roman"/>
          <w:sz w:val="28"/>
          <w:szCs w:val="28"/>
        </w:rPr>
        <w:lastRenderedPageBreak/>
        <w:t>3.</w:t>
      </w:r>
      <w:r w:rsidR="004B3F84" w:rsidRPr="00AB40AA">
        <w:rPr>
          <w:rFonts w:ascii="Times New Roman" w:hAnsi="Times New Roman"/>
          <w:sz w:val="28"/>
          <w:szCs w:val="28"/>
        </w:rPr>
        <w:t xml:space="preserve">2. </w:t>
      </w:r>
      <w:proofErr w:type="gramStart"/>
      <w:r w:rsidR="00216149" w:rsidRPr="00AB40AA">
        <w:rPr>
          <w:rFonts w:ascii="Times New Roman" w:hAnsi="Times New Roman"/>
          <w:sz w:val="28"/>
          <w:szCs w:val="28"/>
        </w:rPr>
        <w:t>Оплата</w:t>
      </w:r>
      <w:r w:rsidR="00216149" w:rsidRPr="00E902CC">
        <w:rPr>
          <w:rFonts w:ascii="Times New Roman" w:hAnsi="Times New Roman"/>
          <w:sz w:val="28"/>
          <w:szCs w:val="28"/>
        </w:rPr>
        <w:t xml:space="preserve"> по настоящему контракту осуществляется Заказчиком путем перечисления денежных средств на расчетный счет </w:t>
      </w:r>
      <w:r w:rsidR="00216149" w:rsidRPr="00E902CC">
        <w:rPr>
          <w:rFonts w:ascii="Times New Roman" w:hAnsi="Times New Roman"/>
          <w:iCs/>
          <w:sz w:val="28"/>
          <w:szCs w:val="28"/>
        </w:rPr>
        <w:t>Поставщика</w:t>
      </w:r>
      <w:r w:rsidR="00216149" w:rsidRPr="00E902CC">
        <w:rPr>
          <w:rFonts w:ascii="Times New Roman" w:hAnsi="Times New Roman"/>
          <w:sz w:val="28"/>
          <w:szCs w:val="28"/>
        </w:rPr>
        <w:t xml:space="preserve"> после </w:t>
      </w:r>
      <w:r w:rsidR="00216149" w:rsidRPr="00E902CC">
        <w:rPr>
          <w:rFonts w:ascii="Times New Roman" w:hAnsi="Times New Roman"/>
          <w:iCs/>
          <w:sz w:val="28"/>
          <w:szCs w:val="28"/>
        </w:rPr>
        <w:t>поставки товара</w:t>
      </w:r>
      <w:r w:rsidR="00DF56DD" w:rsidRPr="00E902CC">
        <w:rPr>
          <w:rFonts w:ascii="Times New Roman" w:hAnsi="Times New Roman"/>
          <w:iCs/>
          <w:sz w:val="28"/>
          <w:szCs w:val="28"/>
        </w:rPr>
        <w:t>,</w:t>
      </w:r>
      <w:r w:rsidR="00216149" w:rsidRPr="00E902CC">
        <w:rPr>
          <w:rFonts w:ascii="Times New Roman" w:hAnsi="Times New Roman"/>
          <w:sz w:val="28"/>
          <w:szCs w:val="28"/>
        </w:rPr>
        <w:t xml:space="preserve"> за фактически </w:t>
      </w:r>
      <w:r w:rsidR="00216149" w:rsidRPr="00E902CC">
        <w:rPr>
          <w:rFonts w:ascii="Times New Roman" w:hAnsi="Times New Roman"/>
          <w:iCs/>
          <w:sz w:val="28"/>
          <w:szCs w:val="28"/>
        </w:rPr>
        <w:t>поставленный товар</w:t>
      </w:r>
      <w:r w:rsidR="00216149" w:rsidRPr="00E902CC">
        <w:rPr>
          <w:rFonts w:ascii="Times New Roman" w:hAnsi="Times New Roman"/>
          <w:sz w:val="28"/>
          <w:szCs w:val="28"/>
        </w:rPr>
        <w:t xml:space="preserve">, по цене единицы </w:t>
      </w:r>
      <w:r w:rsidR="00216149" w:rsidRPr="00E902CC">
        <w:rPr>
          <w:rFonts w:ascii="Times New Roman" w:hAnsi="Times New Roman"/>
          <w:iCs/>
          <w:sz w:val="28"/>
          <w:szCs w:val="28"/>
        </w:rPr>
        <w:t>товара,</w:t>
      </w:r>
      <w:r w:rsidR="00216149" w:rsidRPr="00E902CC">
        <w:rPr>
          <w:rFonts w:ascii="Times New Roman" w:hAnsi="Times New Roman"/>
          <w:sz w:val="28"/>
          <w:szCs w:val="28"/>
        </w:rPr>
        <w:t xml:space="preserve"> исходя </w:t>
      </w:r>
      <w:r w:rsidR="00FA51C1">
        <w:rPr>
          <w:rFonts w:ascii="Times New Roman" w:hAnsi="Times New Roman"/>
          <w:sz w:val="28"/>
          <w:szCs w:val="28"/>
        </w:rPr>
        <w:br/>
      </w:r>
      <w:r w:rsidR="00216149" w:rsidRPr="00E902CC">
        <w:rPr>
          <w:rFonts w:ascii="Times New Roman" w:hAnsi="Times New Roman"/>
          <w:sz w:val="28"/>
          <w:szCs w:val="28"/>
        </w:rPr>
        <w:t xml:space="preserve">из объема фактически </w:t>
      </w:r>
      <w:r w:rsidR="00216149" w:rsidRPr="00E902CC">
        <w:rPr>
          <w:rFonts w:ascii="Times New Roman" w:hAnsi="Times New Roman"/>
          <w:iCs/>
          <w:sz w:val="28"/>
          <w:szCs w:val="28"/>
        </w:rPr>
        <w:t>поставленного товара</w:t>
      </w:r>
      <w:r w:rsidR="00216149" w:rsidRPr="00E902CC">
        <w:rPr>
          <w:rFonts w:ascii="Times New Roman" w:hAnsi="Times New Roman"/>
          <w:sz w:val="28"/>
          <w:szCs w:val="28"/>
        </w:rPr>
        <w:t>, в размере, не превышающем цены контракта, на основании акта приемки товаров, работ, услуг (код формы 0510452</w:t>
      </w:r>
      <w:r w:rsidR="00216149" w:rsidRPr="00E902CC">
        <w:rPr>
          <w:rFonts w:ascii="Times New Roman" w:hAnsi="Times New Roman"/>
          <w:sz w:val="28"/>
          <w:szCs w:val="28"/>
          <w:vertAlign w:val="superscript"/>
        </w:rPr>
        <w:footnoteReference w:id="3"/>
      </w:r>
      <w:r w:rsidR="00216149" w:rsidRPr="00E902CC">
        <w:rPr>
          <w:rFonts w:ascii="Times New Roman" w:hAnsi="Times New Roman"/>
          <w:sz w:val="28"/>
          <w:szCs w:val="28"/>
        </w:rPr>
        <w:t>) (далее – акт приемки ф. 0510452), подписанного Сторонами и утвержденного Заказчиком</w:t>
      </w:r>
      <w:r w:rsidR="00216149" w:rsidRPr="00E902CC">
        <w:t xml:space="preserve"> </w:t>
      </w:r>
      <w:r w:rsidR="00216149" w:rsidRPr="00E902CC">
        <w:rPr>
          <w:rFonts w:ascii="Times New Roman" w:hAnsi="Times New Roman"/>
          <w:sz w:val="28"/>
          <w:szCs w:val="28"/>
        </w:rPr>
        <w:t>квалифицированной электронной подписью.</w:t>
      </w:r>
      <w:proofErr w:type="gramEnd"/>
    </w:p>
    <w:p w:rsidR="00216149" w:rsidRPr="00E902CC" w:rsidRDefault="00216149" w:rsidP="00216149">
      <w:pPr>
        <w:ind w:firstLine="709"/>
        <w:contextualSpacing/>
        <w:jc w:val="both"/>
        <w:rPr>
          <w:rFonts w:ascii="Times New Roman" w:hAnsi="Times New Roman"/>
          <w:sz w:val="28"/>
          <w:szCs w:val="28"/>
        </w:rPr>
      </w:pPr>
      <w:r w:rsidRPr="00E902CC">
        <w:rPr>
          <w:rFonts w:ascii="Times New Roman" w:hAnsi="Times New Roman"/>
          <w:sz w:val="28"/>
          <w:szCs w:val="28"/>
        </w:rPr>
        <w:t xml:space="preserve">Перечисление денежных средств осуществляется в срок не более семи рабочих дней </w:t>
      </w:r>
      <w:proofErr w:type="gramStart"/>
      <w:r w:rsidRPr="00E902CC">
        <w:rPr>
          <w:rFonts w:ascii="Times New Roman" w:hAnsi="Times New Roman"/>
          <w:sz w:val="28"/>
          <w:szCs w:val="28"/>
        </w:rPr>
        <w:t>с даты утверждения</w:t>
      </w:r>
      <w:proofErr w:type="gramEnd"/>
      <w:r w:rsidRPr="00E902CC">
        <w:rPr>
          <w:rFonts w:ascii="Times New Roman" w:hAnsi="Times New Roman"/>
          <w:sz w:val="28"/>
          <w:szCs w:val="28"/>
        </w:rPr>
        <w:t xml:space="preserve"> Заказчиком</w:t>
      </w:r>
      <w:r w:rsidRPr="00E902CC">
        <w:t xml:space="preserve"> </w:t>
      </w:r>
      <w:r w:rsidRPr="00E902CC">
        <w:rPr>
          <w:rFonts w:ascii="Times New Roman" w:hAnsi="Times New Roman"/>
          <w:sz w:val="28"/>
          <w:szCs w:val="28"/>
        </w:rPr>
        <w:t>квалифицированной электронной подписью акта приемки ф. 0510452.</w:t>
      </w:r>
    </w:p>
    <w:p w:rsidR="00216149" w:rsidRPr="00E902CC" w:rsidRDefault="00A4619D" w:rsidP="00A4619D">
      <w:pPr>
        <w:ind w:firstLine="709"/>
        <w:contextualSpacing/>
        <w:jc w:val="both"/>
        <w:rPr>
          <w:rFonts w:ascii="Times New Roman" w:hAnsi="Times New Roman"/>
          <w:sz w:val="28"/>
          <w:szCs w:val="28"/>
        </w:rPr>
      </w:pPr>
      <w:r w:rsidRPr="00E902CC">
        <w:rPr>
          <w:rFonts w:ascii="Times New Roman" w:hAnsi="Times New Roman"/>
          <w:sz w:val="28"/>
          <w:szCs w:val="28"/>
        </w:rPr>
        <w:t>3.</w:t>
      </w:r>
      <w:r w:rsidR="00216149" w:rsidRPr="00E902CC">
        <w:rPr>
          <w:rFonts w:ascii="Times New Roman" w:hAnsi="Times New Roman"/>
          <w:sz w:val="28"/>
          <w:szCs w:val="28"/>
        </w:rPr>
        <w:t>3. После завершения исполнения обязательств, предусмотренных контрактом, Стороны при необходимости совместно оформляют соглашение о завершении взаиморасчетов и (или) акт сверки расчетов.</w:t>
      </w:r>
    </w:p>
    <w:p w:rsidR="00A4619D" w:rsidRPr="00E902CC" w:rsidRDefault="00A4619D" w:rsidP="00A4619D">
      <w:pPr>
        <w:widowControl w:val="0"/>
        <w:ind w:firstLine="709"/>
        <w:jc w:val="both"/>
        <w:rPr>
          <w:rFonts w:ascii="Times New Roman" w:hAnsi="Times New Roman"/>
          <w:sz w:val="28"/>
          <w:szCs w:val="28"/>
          <w:lang w:eastAsia="ru-RU"/>
        </w:rPr>
      </w:pPr>
      <w:proofErr w:type="gramStart"/>
      <w:r w:rsidRPr="00E902CC">
        <w:rPr>
          <w:rFonts w:ascii="Times New Roman" w:hAnsi="Times New Roman"/>
          <w:sz w:val="28"/>
          <w:szCs w:val="28"/>
          <w:lang w:eastAsia="ru-RU"/>
        </w:rPr>
        <w:t xml:space="preserve">Стороны достигли соглашения о том, что направление подписанного одной из Сторон акта сверки расчетов другой Стороне с использованием адресов электронной почты, указанных в контракте, является юридически значимым действием и надлежащим исполнением Стороной обязательства по направлению акта сверки расчетов другой Стороне, которая несет все риски, связанные </w:t>
      </w:r>
      <w:r w:rsidRPr="00E902CC">
        <w:rPr>
          <w:rFonts w:ascii="Times New Roman" w:hAnsi="Times New Roman"/>
          <w:sz w:val="28"/>
          <w:szCs w:val="28"/>
          <w:lang w:eastAsia="ru-RU"/>
        </w:rPr>
        <w:br/>
        <w:t>с неполучением акта сверки расчетов, направленного в указанном порядке.</w:t>
      </w:r>
      <w:proofErr w:type="gramEnd"/>
    </w:p>
    <w:p w:rsidR="00A4619D" w:rsidRPr="00E902CC" w:rsidRDefault="00A4619D" w:rsidP="00A4619D">
      <w:pPr>
        <w:widowControl w:val="0"/>
        <w:ind w:firstLine="709"/>
        <w:jc w:val="both"/>
        <w:rPr>
          <w:rFonts w:ascii="Times New Roman" w:hAnsi="Times New Roman"/>
          <w:sz w:val="28"/>
          <w:szCs w:val="28"/>
          <w:lang w:eastAsia="ru-RU"/>
        </w:rPr>
      </w:pPr>
      <w:r w:rsidRPr="00E902CC">
        <w:rPr>
          <w:rFonts w:ascii="Times New Roman" w:hAnsi="Times New Roman"/>
          <w:sz w:val="28"/>
          <w:szCs w:val="28"/>
          <w:lang w:eastAsia="ru-RU"/>
        </w:rPr>
        <w:t xml:space="preserve">Адрес электронной почты Заказчика для направления акта сверки расчетов: </w:t>
      </w:r>
      <w:hyperlink r:id="rId9" w:history="1">
        <w:r w:rsidR="00BD1F0C" w:rsidRPr="00146351">
          <w:rPr>
            <w:rStyle w:val="aa"/>
            <w:rFonts w:ascii="Times New Roman" w:eastAsia="Times New Roman" w:hAnsi="Times New Roman"/>
            <w:sz w:val="28"/>
            <w:szCs w:val="28"/>
            <w:lang w:eastAsia="ru-RU"/>
          </w:rPr>
          <w:t>UOT-KINSL@utu.customs.gov.ru</w:t>
        </w:r>
      </w:hyperlink>
      <w:r w:rsidR="00BD1F0C">
        <w:rPr>
          <w:rFonts w:ascii="Times New Roman" w:eastAsia="Times New Roman" w:hAnsi="Times New Roman"/>
          <w:sz w:val="28"/>
          <w:szCs w:val="28"/>
          <w:lang w:eastAsia="ru-RU"/>
        </w:rPr>
        <w:t>.</w:t>
      </w:r>
    </w:p>
    <w:p w:rsidR="00216149" w:rsidRPr="00E902CC" w:rsidRDefault="00216149" w:rsidP="00A4619D">
      <w:pPr>
        <w:ind w:firstLine="709"/>
        <w:contextualSpacing/>
        <w:jc w:val="both"/>
        <w:rPr>
          <w:rFonts w:ascii="Times New Roman" w:hAnsi="Times New Roman"/>
          <w:sz w:val="28"/>
          <w:szCs w:val="28"/>
        </w:rPr>
      </w:pPr>
      <w:r w:rsidRPr="00E902CC">
        <w:rPr>
          <w:rFonts w:ascii="Times New Roman" w:hAnsi="Times New Roman"/>
          <w:sz w:val="28"/>
          <w:szCs w:val="28"/>
        </w:rPr>
        <w:t>Окончательный расчет осуществляется в соответствии с законодательством Российской Федерации.</w:t>
      </w:r>
    </w:p>
    <w:p w:rsidR="00B85D57" w:rsidRPr="00E902CC" w:rsidRDefault="00A4619D" w:rsidP="00216149">
      <w:pPr>
        <w:ind w:firstLine="709"/>
        <w:contextualSpacing/>
        <w:jc w:val="both"/>
        <w:rPr>
          <w:rFonts w:ascii="Times New Roman" w:hAnsi="Times New Roman"/>
          <w:sz w:val="28"/>
          <w:szCs w:val="28"/>
        </w:rPr>
      </w:pPr>
      <w:r w:rsidRPr="00E902CC">
        <w:rPr>
          <w:rFonts w:ascii="Times New Roman" w:hAnsi="Times New Roman"/>
          <w:sz w:val="28"/>
          <w:szCs w:val="28"/>
        </w:rPr>
        <w:t>3.</w:t>
      </w:r>
      <w:r w:rsidR="00216149" w:rsidRPr="00E902CC">
        <w:rPr>
          <w:rFonts w:ascii="Times New Roman" w:hAnsi="Times New Roman"/>
          <w:sz w:val="28"/>
          <w:szCs w:val="28"/>
        </w:rPr>
        <w:t>4. Цена настоящего контракта сформирована с учетом всех расходов Поставщика, связанных с исполнением контракта, включая стоимость товар</w:t>
      </w:r>
      <w:r w:rsidR="00DF56DD" w:rsidRPr="00E902CC">
        <w:rPr>
          <w:rFonts w:ascii="Times New Roman" w:hAnsi="Times New Roman"/>
          <w:sz w:val="28"/>
          <w:szCs w:val="28"/>
        </w:rPr>
        <w:t>а</w:t>
      </w:r>
      <w:r w:rsidR="00216149" w:rsidRPr="00E902CC">
        <w:rPr>
          <w:rFonts w:ascii="Times New Roman" w:hAnsi="Times New Roman"/>
          <w:sz w:val="28"/>
          <w:szCs w:val="28"/>
        </w:rPr>
        <w:t xml:space="preserve"> и других платежей, включаемых в цену поставки товара. Заказчик не оплачивает товары, работы, услуги и другие расходы, не определенные настоящим контрактом.</w:t>
      </w:r>
    </w:p>
    <w:p w:rsidR="00216149" w:rsidRPr="00E902CC" w:rsidRDefault="00A4619D" w:rsidP="00216149">
      <w:pPr>
        <w:ind w:firstLine="709"/>
        <w:contextualSpacing/>
        <w:jc w:val="both"/>
        <w:rPr>
          <w:rFonts w:ascii="Times New Roman" w:hAnsi="Times New Roman"/>
          <w:sz w:val="28"/>
          <w:szCs w:val="28"/>
        </w:rPr>
      </w:pPr>
      <w:r w:rsidRPr="00E902CC">
        <w:rPr>
          <w:rFonts w:ascii="Times New Roman" w:hAnsi="Times New Roman"/>
          <w:sz w:val="28"/>
          <w:szCs w:val="28"/>
        </w:rPr>
        <w:t>3.</w:t>
      </w:r>
      <w:r w:rsidR="00216149" w:rsidRPr="00E902CC">
        <w:rPr>
          <w:rFonts w:ascii="Times New Roman" w:hAnsi="Times New Roman"/>
          <w:sz w:val="28"/>
          <w:szCs w:val="28"/>
        </w:rPr>
        <w:t>5. Цена контракта является твердой и определяется на весь срок исполнения контракта. Изменение цен допускается в случаях, предусмотренных законодательством Российской Федерации.</w:t>
      </w:r>
    </w:p>
    <w:p w:rsidR="0080436D" w:rsidRPr="007E037C" w:rsidRDefault="0080436D" w:rsidP="0080436D">
      <w:pPr>
        <w:widowControl w:val="0"/>
        <w:rPr>
          <w:rFonts w:ascii="Times New Roman" w:eastAsia="Times New Roman" w:hAnsi="Times New Roman"/>
          <w:color w:val="000000"/>
          <w:sz w:val="28"/>
          <w:szCs w:val="28"/>
          <w:highlight w:val="yellow"/>
          <w:lang w:eastAsia="ru-RU"/>
        </w:rPr>
      </w:pPr>
    </w:p>
    <w:p w:rsidR="00DB74A4" w:rsidRPr="00E902CC" w:rsidRDefault="00DB74A4" w:rsidP="00DD0165">
      <w:pPr>
        <w:widowControl w:val="0"/>
        <w:ind w:firstLine="709"/>
        <w:jc w:val="both"/>
        <w:rPr>
          <w:rFonts w:ascii="Times New Roman" w:hAnsi="Times New Roman"/>
          <w:sz w:val="28"/>
          <w:szCs w:val="28"/>
        </w:rPr>
      </w:pPr>
      <w:r w:rsidRPr="00E902CC">
        <w:rPr>
          <w:rFonts w:ascii="Times New Roman" w:hAnsi="Times New Roman"/>
          <w:sz w:val="28"/>
          <w:szCs w:val="28"/>
          <w:lang w:val="en-US"/>
        </w:rPr>
        <w:t>IV</w:t>
      </w:r>
      <w:r w:rsidRPr="00E902CC">
        <w:rPr>
          <w:rFonts w:ascii="Times New Roman" w:hAnsi="Times New Roman"/>
          <w:sz w:val="28"/>
          <w:szCs w:val="28"/>
        </w:rPr>
        <w:t>. Общие условия обеспечения исполнения контракта, гарантийных обязательств</w:t>
      </w:r>
      <w:r w:rsidR="00DD0165">
        <w:rPr>
          <w:rFonts w:ascii="Times New Roman" w:hAnsi="Times New Roman"/>
          <w:sz w:val="28"/>
          <w:szCs w:val="28"/>
        </w:rPr>
        <w:t>.</w:t>
      </w:r>
    </w:p>
    <w:p w:rsidR="00DD0165" w:rsidRDefault="00DD0165" w:rsidP="00DD0165">
      <w:pPr>
        <w:widowControl w:val="0"/>
        <w:ind w:firstLine="708"/>
        <w:jc w:val="both"/>
        <w:rPr>
          <w:rFonts w:ascii="Times New Roman" w:hAnsi="Times New Roman"/>
          <w:sz w:val="28"/>
          <w:szCs w:val="28"/>
          <w:lang w:eastAsia="ru-RU"/>
        </w:rPr>
      </w:pPr>
    </w:p>
    <w:p w:rsidR="00DB74A4" w:rsidRPr="00E902CC" w:rsidRDefault="00DB74A4" w:rsidP="00DD0165">
      <w:pPr>
        <w:widowControl w:val="0"/>
        <w:ind w:firstLine="708"/>
        <w:jc w:val="both"/>
        <w:rPr>
          <w:rFonts w:ascii="Times New Roman" w:eastAsia="Times New Roman" w:hAnsi="Times New Roman"/>
          <w:sz w:val="28"/>
          <w:szCs w:val="28"/>
          <w:lang w:eastAsia="ru-RU"/>
        </w:rPr>
      </w:pPr>
      <w:r w:rsidRPr="00E902CC">
        <w:rPr>
          <w:rFonts w:ascii="Times New Roman" w:hAnsi="Times New Roman"/>
          <w:sz w:val="28"/>
          <w:szCs w:val="28"/>
          <w:lang w:eastAsia="ru-RU"/>
        </w:rPr>
        <w:t xml:space="preserve">Обеспечение исполнения контракта, гарантийных обязательств </w:t>
      </w:r>
      <w:r w:rsidR="0080436D" w:rsidRPr="00E902CC">
        <w:rPr>
          <w:rFonts w:ascii="Times New Roman" w:hAnsi="Times New Roman"/>
          <w:sz w:val="28"/>
          <w:szCs w:val="28"/>
          <w:lang w:eastAsia="ru-RU"/>
        </w:rPr>
        <w:br/>
      </w:r>
      <w:r w:rsidRPr="00E902CC">
        <w:rPr>
          <w:rFonts w:ascii="Times New Roman" w:hAnsi="Times New Roman"/>
          <w:sz w:val="28"/>
          <w:szCs w:val="28"/>
          <w:lang w:eastAsia="ru-RU"/>
        </w:rPr>
        <w:t>не предусмотрено.</w:t>
      </w:r>
    </w:p>
    <w:p w:rsidR="00DB74A4" w:rsidRPr="00E902CC" w:rsidRDefault="00DB74A4" w:rsidP="00DB74A4">
      <w:pPr>
        <w:widowControl w:val="0"/>
        <w:jc w:val="center"/>
        <w:rPr>
          <w:rFonts w:ascii="Times New Roman" w:hAnsi="Times New Roman"/>
          <w:sz w:val="28"/>
          <w:szCs w:val="28"/>
          <w:lang w:eastAsia="ru-RU"/>
        </w:rPr>
      </w:pPr>
      <w:r w:rsidRPr="00E902CC">
        <w:rPr>
          <w:rFonts w:ascii="Times New Roman" w:hAnsi="Times New Roman"/>
          <w:sz w:val="28"/>
          <w:szCs w:val="28"/>
          <w:lang w:val="en-US" w:eastAsia="ru-RU"/>
        </w:rPr>
        <w:t>V</w:t>
      </w:r>
      <w:r w:rsidR="001231E9" w:rsidRPr="00E902CC">
        <w:rPr>
          <w:rFonts w:ascii="Times New Roman" w:hAnsi="Times New Roman"/>
          <w:sz w:val="28"/>
          <w:szCs w:val="28"/>
          <w:lang w:eastAsia="ru-RU"/>
        </w:rPr>
        <w:t>. Права и обязанности Сторон</w:t>
      </w:r>
    </w:p>
    <w:p w:rsidR="001231E9" w:rsidRPr="00E902CC" w:rsidRDefault="001231E9" w:rsidP="00DB74A4">
      <w:pPr>
        <w:widowControl w:val="0"/>
        <w:jc w:val="center"/>
        <w:rPr>
          <w:rFonts w:ascii="Times New Roman" w:hAnsi="Times New Roman"/>
          <w:sz w:val="28"/>
          <w:szCs w:val="28"/>
          <w:lang w:eastAsia="ru-RU"/>
        </w:rPr>
      </w:pPr>
    </w:p>
    <w:p w:rsidR="004B3F84" w:rsidRPr="00E902CC" w:rsidRDefault="00DB74A4" w:rsidP="00DB1B7B">
      <w:pPr>
        <w:widowControl w:val="0"/>
        <w:pBdr>
          <w:right w:val="none" w:sz="4" w:space="1" w:color="000000"/>
        </w:pBdr>
        <w:ind w:firstLine="709"/>
        <w:contextualSpacing/>
        <w:jc w:val="both"/>
        <w:rPr>
          <w:rFonts w:ascii="Times New Roman" w:hAnsi="Times New Roman"/>
          <w:sz w:val="28"/>
          <w:szCs w:val="28"/>
        </w:rPr>
      </w:pPr>
      <w:r w:rsidRPr="00E902CC">
        <w:rPr>
          <w:rFonts w:ascii="Times New Roman" w:hAnsi="Times New Roman"/>
          <w:sz w:val="28"/>
          <w:szCs w:val="28"/>
        </w:rPr>
        <w:t>5.</w:t>
      </w:r>
      <w:r w:rsidR="004B3F84" w:rsidRPr="00E902CC">
        <w:rPr>
          <w:rFonts w:ascii="Times New Roman" w:hAnsi="Times New Roman"/>
          <w:sz w:val="28"/>
          <w:szCs w:val="28"/>
        </w:rPr>
        <w:t>1. Поставщик обязуется:</w:t>
      </w:r>
    </w:p>
    <w:p w:rsidR="00956813" w:rsidRPr="00E902CC" w:rsidRDefault="00DB74A4" w:rsidP="00956813">
      <w:pPr>
        <w:widowControl w:val="0"/>
        <w:ind w:firstLine="709"/>
        <w:jc w:val="both"/>
        <w:rPr>
          <w:rFonts w:ascii="Times New Roman" w:hAnsi="Times New Roman"/>
          <w:sz w:val="28"/>
          <w:szCs w:val="28"/>
        </w:rPr>
      </w:pPr>
      <w:r w:rsidRPr="00E902CC">
        <w:rPr>
          <w:rFonts w:ascii="Times New Roman" w:hAnsi="Times New Roman"/>
          <w:sz w:val="28"/>
          <w:szCs w:val="28"/>
        </w:rPr>
        <w:t>5.</w:t>
      </w:r>
      <w:r w:rsidR="004B3F84" w:rsidRPr="00E902CC">
        <w:rPr>
          <w:rFonts w:ascii="Times New Roman" w:hAnsi="Times New Roman"/>
          <w:sz w:val="28"/>
          <w:szCs w:val="28"/>
        </w:rPr>
        <w:t xml:space="preserve">1.1. </w:t>
      </w:r>
      <w:r w:rsidR="00956813" w:rsidRPr="00E902CC">
        <w:rPr>
          <w:rFonts w:ascii="Times New Roman" w:hAnsi="Times New Roman"/>
          <w:sz w:val="28"/>
          <w:szCs w:val="28"/>
        </w:rPr>
        <w:t>Поставить товар в соответствии с условиями настоящего контракта.</w:t>
      </w:r>
    </w:p>
    <w:p w:rsidR="00956813" w:rsidRPr="00E902CC" w:rsidRDefault="00956813" w:rsidP="00956813">
      <w:pPr>
        <w:widowControl w:val="0"/>
        <w:ind w:firstLine="709"/>
        <w:jc w:val="both"/>
        <w:rPr>
          <w:rFonts w:ascii="Times New Roman" w:hAnsi="Times New Roman"/>
          <w:sz w:val="28"/>
          <w:szCs w:val="28"/>
        </w:rPr>
      </w:pPr>
      <w:r w:rsidRPr="00E902CC">
        <w:rPr>
          <w:rFonts w:ascii="Times New Roman" w:hAnsi="Times New Roman"/>
          <w:sz w:val="28"/>
          <w:szCs w:val="28"/>
        </w:rPr>
        <w:lastRenderedPageBreak/>
        <w:t xml:space="preserve">5.1.2. Известить Заказчика (грузополучателя) о готовности товара к отгрузке не позднее, чем за </w:t>
      </w:r>
      <w:r w:rsidR="000946F9" w:rsidRPr="00E902CC">
        <w:rPr>
          <w:rFonts w:ascii="Times New Roman" w:hAnsi="Times New Roman"/>
          <w:sz w:val="28"/>
          <w:szCs w:val="28"/>
        </w:rPr>
        <w:t>один рабочий</w:t>
      </w:r>
      <w:r w:rsidRPr="00E902CC">
        <w:rPr>
          <w:rFonts w:ascii="Times New Roman" w:hAnsi="Times New Roman"/>
          <w:sz w:val="28"/>
          <w:szCs w:val="28"/>
        </w:rPr>
        <w:t xml:space="preserve"> д</w:t>
      </w:r>
      <w:r w:rsidR="000946F9" w:rsidRPr="00E902CC">
        <w:rPr>
          <w:rFonts w:ascii="Times New Roman" w:hAnsi="Times New Roman"/>
          <w:sz w:val="28"/>
          <w:szCs w:val="28"/>
        </w:rPr>
        <w:t>ень</w:t>
      </w:r>
      <w:r w:rsidRPr="00E902CC">
        <w:rPr>
          <w:rFonts w:ascii="Times New Roman" w:hAnsi="Times New Roman"/>
          <w:sz w:val="28"/>
          <w:szCs w:val="28"/>
        </w:rPr>
        <w:t xml:space="preserve"> до дня доставки.</w:t>
      </w:r>
    </w:p>
    <w:p w:rsidR="00956813" w:rsidRPr="00E902CC" w:rsidRDefault="00956813" w:rsidP="00956813">
      <w:pPr>
        <w:widowControl w:val="0"/>
        <w:ind w:firstLine="709"/>
        <w:jc w:val="both"/>
        <w:rPr>
          <w:rFonts w:ascii="Times New Roman" w:hAnsi="Times New Roman"/>
          <w:sz w:val="28"/>
          <w:szCs w:val="28"/>
        </w:rPr>
      </w:pPr>
      <w:r w:rsidRPr="00E902CC">
        <w:rPr>
          <w:rFonts w:ascii="Times New Roman" w:hAnsi="Times New Roman"/>
          <w:sz w:val="28"/>
          <w:szCs w:val="28"/>
        </w:rPr>
        <w:t>5.1.3. В соответствии с условиями настоящего контракта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предоставить Заказчику результаты поставки товара, предусмотренные контрактом.</w:t>
      </w:r>
    </w:p>
    <w:p w:rsidR="004B3F84" w:rsidRPr="00E902CC" w:rsidRDefault="00DB74A4" w:rsidP="00DB1B7B">
      <w:pPr>
        <w:widowControl w:val="0"/>
        <w:pBdr>
          <w:right w:val="none" w:sz="4" w:space="1" w:color="000000"/>
        </w:pBdr>
        <w:ind w:firstLine="709"/>
        <w:contextualSpacing/>
        <w:jc w:val="both"/>
        <w:rPr>
          <w:rFonts w:ascii="Times New Roman" w:hAnsi="Times New Roman"/>
          <w:sz w:val="28"/>
          <w:szCs w:val="28"/>
        </w:rPr>
      </w:pPr>
      <w:r w:rsidRPr="00E902CC">
        <w:rPr>
          <w:rFonts w:ascii="Times New Roman" w:hAnsi="Times New Roman"/>
          <w:sz w:val="28"/>
          <w:szCs w:val="28"/>
        </w:rPr>
        <w:t>5.</w:t>
      </w:r>
      <w:r w:rsidR="004B3F84" w:rsidRPr="00E902CC">
        <w:rPr>
          <w:rFonts w:ascii="Times New Roman" w:hAnsi="Times New Roman"/>
          <w:sz w:val="28"/>
          <w:szCs w:val="28"/>
        </w:rPr>
        <w:t>2. Заказчик обязуется:</w:t>
      </w:r>
    </w:p>
    <w:p w:rsidR="004B3F84" w:rsidRPr="00E902CC" w:rsidRDefault="00DB74A4" w:rsidP="00DB1B7B">
      <w:pPr>
        <w:widowControl w:val="0"/>
        <w:pBdr>
          <w:right w:val="none" w:sz="4" w:space="1" w:color="000000"/>
        </w:pBdr>
        <w:ind w:firstLine="709"/>
        <w:contextualSpacing/>
        <w:jc w:val="both"/>
        <w:rPr>
          <w:rFonts w:ascii="Times New Roman" w:hAnsi="Times New Roman"/>
          <w:sz w:val="28"/>
          <w:szCs w:val="28"/>
        </w:rPr>
      </w:pPr>
      <w:r w:rsidRPr="00E902CC">
        <w:rPr>
          <w:rFonts w:ascii="Times New Roman" w:hAnsi="Times New Roman"/>
          <w:sz w:val="28"/>
          <w:szCs w:val="28"/>
        </w:rPr>
        <w:t>5.</w:t>
      </w:r>
      <w:r w:rsidR="004B3F84" w:rsidRPr="00E902CC">
        <w:rPr>
          <w:rFonts w:ascii="Times New Roman" w:hAnsi="Times New Roman"/>
          <w:sz w:val="28"/>
          <w:szCs w:val="28"/>
        </w:rPr>
        <w:t>2.1. Принять и оплатить товар в соответствии с условиями настоящего контракта.</w:t>
      </w:r>
    </w:p>
    <w:p w:rsidR="004B3F84" w:rsidRPr="00E902CC" w:rsidRDefault="00DB74A4" w:rsidP="00DB1B7B">
      <w:pPr>
        <w:widowControl w:val="0"/>
        <w:pBdr>
          <w:right w:val="none" w:sz="4" w:space="1" w:color="000000"/>
        </w:pBdr>
        <w:ind w:firstLine="709"/>
        <w:contextualSpacing/>
        <w:jc w:val="both"/>
        <w:rPr>
          <w:rFonts w:ascii="Times New Roman" w:hAnsi="Times New Roman"/>
          <w:sz w:val="28"/>
          <w:szCs w:val="28"/>
        </w:rPr>
      </w:pPr>
      <w:r w:rsidRPr="00E902CC">
        <w:rPr>
          <w:rFonts w:ascii="Times New Roman" w:hAnsi="Times New Roman"/>
          <w:sz w:val="28"/>
          <w:szCs w:val="28"/>
        </w:rPr>
        <w:t>5.</w:t>
      </w:r>
      <w:r w:rsidR="004B3F84" w:rsidRPr="00E902CC">
        <w:rPr>
          <w:rFonts w:ascii="Times New Roman" w:hAnsi="Times New Roman"/>
          <w:sz w:val="28"/>
          <w:szCs w:val="28"/>
        </w:rPr>
        <w:t>2.2. Подтвердить Поставщику готовность Заказчика к приемке товара.</w:t>
      </w:r>
    </w:p>
    <w:p w:rsidR="004B3F84" w:rsidRPr="00E902CC" w:rsidRDefault="00DB74A4" w:rsidP="00DB1B7B">
      <w:pPr>
        <w:widowControl w:val="0"/>
        <w:pBdr>
          <w:right w:val="none" w:sz="4" w:space="1" w:color="000000"/>
        </w:pBdr>
        <w:ind w:firstLine="709"/>
        <w:contextualSpacing/>
        <w:jc w:val="both"/>
        <w:rPr>
          <w:rFonts w:ascii="Times New Roman" w:hAnsi="Times New Roman"/>
          <w:sz w:val="28"/>
          <w:szCs w:val="28"/>
        </w:rPr>
      </w:pPr>
      <w:r w:rsidRPr="00E902CC">
        <w:rPr>
          <w:rFonts w:ascii="Times New Roman" w:hAnsi="Times New Roman"/>
          <w:sz w:val="28"/>
        </w:rPr>
        <w:t>5.</w:t>
      </w:r>
      <w:r w:rsidR="004B3F84" w:rsidRPr="00E902CC">
        <w:rPr>
          <w:rFonts w:ascii="Times New Roman" w:hAnsi="Times New Roman"/>
          <w:sz w:val="28"/>
        </w:rPr>
        <w:t xml:space="preserve">2.3. Принять решение об одностороннем отказе от исполнения контракта, если в ходе исполнения контракта установлено, что поставляемый товар </w:t>
      </w:r>
      <w:r w:rsidR="003F4D7F" w:rsidRPr="00E902CC">
        <w:rPr>
          <w:rFonts w:ascii="Times New Roman" w:hAnsi="Times New Roman"/>
          <w:sz w:val="28"/>
        </w:rPr>
        <w:br/>
      </w:r>
      <w:r w:rsidR="004B3F84" w:rsidRPr="00E902CC">
        <w:rPr>
          <w:rFonts w:ascii="Times New Roman" w:hAnsi="Times New Roman"/>
          <w:sz w:val="28"/>
        </w:rPr>
        <w:t xml:space="preserve">не соответствует установленным требованиям к поставляемому товару или Поставщик представил </w:t>
      </w:r>
      <w:r w:rsidR="004B3F84" w:rsidRPr="00E902CC">
        <w:rPr>
          <w:rFonts w:ascii="Times New Roman" w:hAnsi="Times New Roman"/>
          <w:sz w:val="28"/>
          <w:szCs w:val="28"/>
        </w:rPr>
        <w:t>недостоверную информацию о соответствии поставляемого товара таким требованиям.</w:t>
      </w:r>
    </w:p>
    <w:p w:rsidR="00DB74A4" w:rsidRPr="00E902CC" w:rsidRDefault="00DB74A4" w:rsidP="00DB74A4">
      <w:pPr>
        <w:widowControl w:val="0"/>
        <w:ind w:firstLine="709"/>
        <w:jc w:val="both"/>
        <w:rPr>
          <w:rFonts w:ascii="Times New Roman" w:hAnsi="Times New Roman"/>
          <w:sz w:val="28"/>
          <w:szCs w:val="28"/>
        </w:rPr>
      </w:pPr>
      <w:r w:rsidRPr="00E902CC">
        <w:rPr>
          <w:rFonts w:ascii="Times New Roman" w:hAnsi="Times New Roman"/>
          <w:sz w:val="28"/>
          <w:szCs w:val="28"/>
        </w:rPr>
        <w:t>5.</w:t>
      </w:r>
      <w:r w:rsidR="004B3F84" w:rsidRPr="00E902CC">
        <w:rPr>
          <w:rFonts w:ascii="Times New Roman" w:hAnsi="Times New Roman"/>
          <w:sz w:val="28"/>
          <w:szCs w:val="28"/>
        </w:rPr>
        <w:t xml:space="preserve">3. </w:t>
      </w:r>
      <w:r w:rsidRPr="00E902CC">
        <w:rPr>
          <w:rFonts w:ascii="Times New Roman" w:hAnsi="Times New Roman"/>
          <w:sz w:val="28"/>
          <w:szCs w:val="28"/>
        </w:rPr>
        <w:t>Обязательства Сторон считаются выполненными со дня утверждения Заказчиком электронной подписью акта приемки ф. 0510452 и проведения всех взаиморасчётов.</w:t>
      </w:r>
    </w:p>
    <w:p w:rsidR="00B85D57" w:rsidRPr="007E037C" w:rsidRDefault="00B85D57" w:rsidP="00DB1B7B">
      <w:pPr>
        <w:widowControl w:val="0"/>
        <w:pBdr>
          <w:right w:val="none" w:sz="4" w:space="1" w:color="000000"/>
        </w:pBdr>
        <w:contextualSpacing/>
        <w:jc w:val="center"/>
        <w:rPr>
          <w:rFonts w:ascii="Times New Roman" w:hAnsi="Times New Roman"/>
          <w:sz w:val="28"/>
          <w:szCs w:val="28"/>
          <w:highlight w:val="yellow"/>
        </w:rPr>
      </w:pPr>
    </w:p>
    <w:p w:rsidR="00D96502" w:rsidRPr="00E902CC" w:rsidRDefault="00CB4C8D" w:rsidP="00DB1B7B">
      <w:pPr>
        <w:widowControl w:val="0"/>
        <w:pBdr>
          <w:right w:val="none" w:sz="4" w:space="1" w:color="000000"/>
        </w:pBdr>
        <w:contextualSpacing/>
        <w:jc w:val="center"/>
        <w:rPr>
          <w:rFonts w:ascii="Times New Roman" w:hAnsi="Times New Roman"/>
          <w:sz w:val="28"/>
          <w:szCs w:val="28"/>
        </w:rPr>
      </w:pPr>
      <w:r w:rsidRPr="00E902CC">
        <w:rPr>
          <w:rFonts w:ascii="Times New Roman" w:hAnsi="Times New Roman"/>
          <w:sz w:val="28"/>
          <w:szCs w:val="28"/>
          <w:lang w:val="en-US"/>
        </w:rPr>
        <w:t>VI</w:t>
      </w:r>
      <w:r w:rsidR="00D96502" w:rsidRPr="00E902CC">
        <w:rPr>
          <w:rFonts w:ascii="Times New Roman" w:hAnsi="Times New Roman"/>
          <w:sz w:val="28"/>
          <w:szCs w:val="28"/>
        </w:rPr>
        <w:t>. Порядок приемки товара</w:t>
      </w:r>
    </w:p>
    <w:p w:rsidR="00AB6197" w:rsidRPr="00E902CC" w:rsidRDefault="00AB6197" w:rsidP="00DB1B7B">
      <w:pPr>
        <w:widowControl w:val="0"/>
        <w:pBdr>
          <w:right w:val="none" w:sz="4" w:space="1" w:color="000000"/>
        </w:pBdr>
        <w:contextualSpacing/>
        <w:jc w:val="center"/>
        <w:rPr>
          <w:rFonts w:ascii="Times New Roman" w:hAnsi="Times New Roman"/>
          <w:sz w:val="16"/>
          <w:szCs w:val="16"/>
        </w:rPr>
      </w:pPr>
    </w:p>
    <w:p w:rsidR="00216149" w:rsidRPr="00E902CC" w:rsidRDefault="00A16E28" w:rsidP="00216149">
      <w:pPr>
        <w:ind w:firstLine="709"/>
        <w:contextualSpacing/>
        <w:jc w:val="both"/>
        <w:rPr>
          <w:rFonts w:ascii="Times New Roman" w:eastAsiaTheme="minorHAnsi" w:hAnsi="Times New Roman"/>
          <w:sz w:val="28"/>
          <w:szCs w:val="28"/>
        </w:rPr>
      </w:pPr>
      <w:r w:rsidRPr="00E902CC">
        <w:rPr>
          <w:rFonts w:ascii="Times New Roman" w:hAnsi="Times New Roman"/>
          <w:sz w:val="28"/>
          <w:szCs w:val="28"/>
        </w:rPr>
        <w:t>6.</w:t>
      </w:r>
      <w:r w:rsidR="00D96502" w:rsidRPr="00E902CC">
        <w:rPr>
          <w:rFonts w:ascii="Times New Roman" w:hAnsi="Times New Roman"/>
          <w:sz w:val="28"/>
          <w:szCs w:val="28"/>
        </w:rPr>
        <w:t xml:space="preserve">1. </w:t>
      </w:r>
      <w:proofErr w:type="gramStart"/>
      <w:r w:rsidR="00216149" w:rsidRPr="00E902CC">
        <w:rPr>
          <w:rFonts w:ascii="Times New Roman" w:hAnsi="Times New Roman"/>
          <w:sz w:val="28"/>
          <w:szCs w:val="28"/>
        </w:rPr>
        <w:t xml:space="preserve">Сдача </w:t>
      </w:r>
      <w:r w:rsidR="00216149" w:rsidRPr="00E902CC">
        <w:rPr>
          <w:rFonts w:ascii="Times New Roman" w:hAnsi="Times New Roman"/>
          <w:iCs/>
          <w:sz w:val="28"/>
          <w:szCs w:val="28"/>
        </w:rPr>
        <w:t xml:space="preserve">товара Поставщиком </w:t>
      </w:r>
      <w:r w:rsidR="00216149" w:rsidRPr="00E902CC">
        <w:rPr>
          <w:rFonts w:ascii="Times New Roman" w:hAnsi="Times New Roman"/>
          <w:sz w:val="28"/>
          <w:szCs w:val="28"/>
        </w:rPr>
        <w:t xml:space="preserve">и его приемка Заказчиком по количеству и качеству (комплектности) производится в соответствии с гражданским законодательством и </w:t>
      </w:r>
      <w:r w:rsidR="00DB74A4" w:rsidRPr="00E902CC">
        <w:rPr>
          <w:rFonts w:ascii="Times New Roman" w:hAnsi="Times New Roman"/>
          <w:sz w:val="28"/>
          <w:szCs w:val="28"/>
        </w:rPr>
        <w:t>Федеральным законом от 5 апреля 2013 г. № 44-ФЗ</w:t>
      </w:r>
      <w:r w:rsidR="00DB74A4" w:rsidRPr="00E902CC">
        <w:rPr>
          <w:rFonts w:ascii="Times New Roman" w:hAnsi="Times New Roman"/>
          <w:sz w:val="28"/>
          <w:szCs w:val="28"/>
        </w:rPr>
        <w:br/>
        <w:t>«О контрактной системе в сфере закупок товаров, работ, услуг для обеспечения государственных и муниципальных нужд» (далее – Закон 44-ФЗ),</w:t>
      </w:r>
      <w:r w:rsidR="00216149" w:rsidRPr="00E902CC">
        <w:rPr>
          <w:rFonts w:ascii="Times New Roman" w:hAnsi="Times New Roman"/>
          <w:sz w:val="28"/>
          <w:szCs w:val="28"/>
        </w:rPr>
        <w:t xml:space="preserve"> оформляется актом приемки ф. 0510452, </w:t>
      </w:r>
      <w:r w:rsidR="00216149" w:rsidRPr="00E902CC">
        <w:rPr>
          <w:rFonts w:ascii="Times New Roman" w:eastAsiaTheme="minorHAnsi" w:hAnsi="Times New Roman"/>
          <w:sz w:val="28"/>
          <w:szCs w:val="28"/>
        </w:rPr>
        <w:t xml:space="preserve">который </w:t>
      </w:r>
      <w:r w:rsidR="00216149" w:rsidRPr="00E902CC">
        <w:rPr>
          <w:rFonts w:ascii="Times New Roman" w:hAnsi="Times New Roman"/>
          <w:sz w:val="28"/>
          <w:szCs w:val="28"/>
        </w:rPr>
        <w:t>подписывается Сторонами и утверждается Заказчиком квалифицированной электронной подписью.</w:t>
      </w:r>
      <w:proofErr w:type="gramEnd"/>
    </w:p>
    <w:p w:rsidR="00216149" w:rsidRPr="00E902CC" w:rsidRDefault="00A16E28" w:rsidP="00216149">
      <w:pPr>
        <w:ind w:firstLine="709"/>
        <w:contextualSpacing/>
        <w:jc w:val="both"/>
        <w:rPr>
          <w:rFonts w:ascii="Times New Roman" w:eastAsiaTheme="minorHAnsi" w:hAnsi="Times New Roman"/>
          <w:sz w:val="28"/>
          <w:szCs w:val="28"/>
        </w:rPr>
      </w:pPr>
      <w:r w:rsidRPr="00E902CC">
        <w:rPr>
          <w:rFonts w:ascii="Times New Roman" w:hAnsi="Times New Roman"/>
          <w:sz w:val="28"/>
          <w:szCs w:val="28"/>
        </w:rPr>
        <w:t>6.</w:t>
      </w:r>
      <w:r w:rsidR="00216149" w:rsidRPr="00E902CC">
        <w:rPr>
          <w:rFonts w:ascii="Times New Roman" w:hAnsi="Times New Roman"/>
          <w:sz w:val="28"/>
          <w:szCs w:val="28"/>
        </w:rPr>
        <w:t xml:space="preserve">2. </w:t>
      </w:r>
      <w:r w:rsidR="00216149" w:rsidRPr="00E902CC">
        <w:rPr>
          <w:rFonts w:ascii="Times New Roman" w:eastAsiaTheme="minorHAnsi" w:hAnsi="Times New Roman"/>
          <w:sz w:val="28"/>
          <w:szCs w:val="28"/>
        </w:rPr>
        <w:t xml:space="preserve">При исполнении контракта для приемки </w:t>
      </w:r>
      <w:r w:rsidR="00216149" w:rsidRPr="00E902CC">
        <w:rPr>
          <w:rFonts w:ascii="Times New Roman" w:hAnsi="Times New Roman"/>
          <w:iCs/>
          <w:sz w:val="28"/>
          <w:szCs w:val="28"/>
        </w:rPr>
        <w:t>результатов исполнения контракта</w:t>
      </w:r>
      <w:r w:rsidR="00216149" w:rsidRPr="00E902CC">
        <w:rPr>
          <w:rFonts w:ascii="Times New Roman" w:eastAsiaTheme="minorHAnsi" w:hAnsi="Times New Roman"/>
          <w:sz w:val="28"/>
          <w:szCs w:val="28"/>
        </w:rPr>
        <w:t xml:space="preserve"> Заказчиком</w:t>
      </w:r>
      <w:r w:rsidR="00216149" w:rsidRPr="00E902CC">
        <w:rPr>
          <w:rFonts w:ascii="Times New Roman" w:hAnsi="Times New Roman"/>
          <w:iCs/>
          <w:sz w:val="28"/>
          <w:szCs w:val="28"/>
        </w:rPr>
        <w:t xml:space="preserve"> Поставщик</w:t>
      </w:r>
      <w:r w:rsidR="00216149" w:rsidRPr="00E902CC">
        <w:rPr>
          <w:rFonts w:ascii="Times New Roman" w:eastAsiaTheme="minorHAnsi" w:hAnsi="Times New Roman"/>
          <w:sz w:val="28"/>
          <w:szCs w:val="28"/>
        </w:rPr>
        <w:t>:</w:t>
      </w:r>
    </w:p>
    <w:p w:rsidR="00216149" w:rsidRPr="00E902CC" w:rsidRDefault="00216149" w:rsidP="00216149">
      <w:pPr>
        <w:ind w:firstLine="709"/>
        <w:contextualSpacing/>
        <w:jc w:val="both"/>
        <w:rPr>
          <w:rFonts w:ascii="Times New Roman" w:eastAsiaTheme="minorHAnsi" w:hAnsi="Times New Roman"/>
          <w:sz w:val="28"/>
          <w:szCs w:val="28"/>
        </w:rPr>
      </w:pPr>
      <w:r w:rsidRPr="00E902CC">
        <w:rPr>
          <w:rFonts w:ascii="Times New Roman" w:eastAsiaTheme="minorHAnsi" w:hAnsi="Times New Roman"/>
          <w:sz w:val="28"/>
          <w:szCs w:val="28"/>
        </w:rPr>
        <w:t>1) к установленному контрактом для поставки товара сроку</w:t>
      </w:r>
      <w:r w:rsidRPr="00E902CC">
        <w:rPr>
          <w:rFonts w:ascii="Times New Roman" w:hAnsi="Times New Roman"/>
          <w:sz w:val="28"/>
          <w:szCs w:val="28"/>
        </w:rPr>
        <w:t xml:space="preserve"> </w:t>
      </w:r>
      <w:r w:rsidRPr="00E902CC">
        <w:rPr>
          <w:rFonts w:ascii="Times New Roman" w:eastAsiaTheme="minorHAnsi" w:hAnsi="Times New Roman"/>
          <w:sz w:val="28"/>
          <w:szCs w:val="28"/>
        </w:rPr>
        <w:t>предоставляет Заказчику результаты исполнения контракта, предусмотренные контрактом;</w:t>
      </w:r>
    </w:p>
    <w:p w:rsidR="00216149" w:rsidRPr="00E902CC" w:rsidRDefault="00216149" w:rsidP="00216149">
      <w:pPr>
        <w:ind w:firstLine="709"/>
        <w:contextualSpacing/>
        <w:jc w:val="both"/>
        <w:rPr>
          <w:rFonts w:ascii="Times New Roman" w:eastAsiaTheme="minorHAnsi" w:hAnsi="Times New Roman"/>
          <w:sz w:val="28"/>
          <w:szCs w:val="28"/>
        </w:rPr>
      </w:pPr>
      <w:r w:rsidRPr="00E902CC">
        <w:rPr>
          <w:rFonts w:ascii="Times New Roman" w:eastAsiaTheme="minorHAnsi" w:hAnsi="Times New Roman"/>
          <w:sz w:val="28"/>
          <w:szCs w:val="28"/>
        </w:rPr>
        <w:t xml:space="preserve">2) одновременно с результатом исполнения контракта передает (направляет) Заказчику </w:t>
      </w:r>
      <w:r w:rsidRPr="00E902CC">
        <w:rPr>
          <w:rFonts w:ascii="Times New Roman" w:hAnsi="Times New Roman"/>
          <w:sz w:val="28"/>
          <w:szCs w:val="28"/>
        </w:rPr>
        <w:t xml:space="preserve">оформленные надлежащим образом документы, </w:t>
      </w:r>
      <w:r w:rsidRPr="00E902CC">
        <w:rPr>
          <w:rFonts w:ascii="Times New Roman" w:eastAsiaTheme="minorHAnsi" w:hAnsi="Times New Roman"/>
          <w:sz w:val="28"/>
          <w:szCs w:val="28"/>
        </w:rPr>
        <w:t>подтверждающие поставку товар</w:t>
      </w:r>
      <w:r w:rsidR="00D60DC0" w:rsidRPr="00E902CC">
        <w:rPr>
          <w:rFonts w:ascii="Times New Roman" w:eastAsiaTheme="minorHAnsi" w:hAnsi="Times New Roman"/>
          <w:sz w:val="28"/>
          <w:szCs w:val="28"/>
        </w:rPr>
        <w:t>а</w:t>
      </w:r>
      <w:r w:rsidRPr="00E902CC">
        <w:rPr>
          <w:rFonts w:ascii="Times New Roman" w:eastAsiaTheme="minorHAnsi" w:hAnsi="Times New Roman"/>
          <w:sz w:val="28"/>
          <w:szCs w:val="28"/>
        </w:rPr>
        <w:t>, которые должны содержать информацию</w:t>
      </w:r>
      <w:r w:rsidRPr="00E902CC">
        <w:rPr>
          <w:rFonts w:ascii="Times New Roman" w:hAnsi="Times New Roman"/>
          <w:iCs/>
          <w:sz w:val="28"/>
          <w:szCs w:val="28"/>
        </w:rPr>
        <w:t xml:space="preserve"> о контракте (дата заключения, номер), а так же информацию в соответствии с</w:t>
      </w:r>
      <w:r w:rsidR="00D60DC0" w:rsidRPr="00E902CC">
        <w:rPr>
          <w:rFonts w:ascii="Times New Roman" w:hAnsi="Times New Roman"/>
          <w:iCs/>
          <w:sz w:val="28"/>
          <w:szCs w:val="28"/>
        </w:rPr>
        <w:t xml:space="preserve">о </w:t>
      </w:r>
      <w:r w:rsidRPr="00E902CC">
        <w:rPr>
          <w:rFonts w:ascii="Times New Roman" w:hAnsi="Times New Roman"/>
          <w:iCs/>
          <w:sz w:val="28"/>
          <w:szCs w:val="28"/>
        </w:rPr>
        <w:t xml:space="preserve">спецификацией, (акт, УПД, счет, счет-фактура и т. д.) </w:t>
      </w:r>
      <w:r w:rsidRPr="00E902CC">
        <w:rPr>
          <w:rFonts w:ascii="Times New Roman" w:eastAsiaTheme="minorHAnsi" w:hAnsi="Times New Roman"/>
          <w:sz w:val="28"/>
          <w:szCs w:val="28"/>
        </w:rPr>
        <w:t xml:space="preserve">с учетом фактически </w:t>
      </w:r>
      <w:r w:rsidR="00D60DC0" w:rsidRPr="00E902CC">
        <w:rPr>
          <w:rFonts w:ascii="Times New Roman" w:eastAsiaTheme="minorHAnsi" w:hAnsi="Times New Roman"/>
          <w:sz w:val="28"/>
          <w:szCs w:val="28"/>
        </w:rPr>
        <w:t>поставленного товара.</w:t>
      </w:r>
    </w:p>
    <w:p w:rsidR="00D60DC0" w:rsidRPr="00E902CC" w:rsidRDefault="00A16E28" w:rsidP="00D60DC0">
      <w:pPr>
        <w:ind w:firstLine="709"/>
        <w:contextualSpacing/>
        <w:jc w:val="both"/>
        <w:rPr>
          <w:rFonts w:ascii="Times New Roman" w:eastAsiaTheme="minorHAnsi" w:hAnsi="Times New Roman"/>
          <w:sz w:val="28"/>
          <w:szCs w:val="28"/>
        </w:rPr>
      </w:pPr>
      <w:r w:rsidRPr="00E902CC">
        <w:rPr>
          <w:rFonts w:ascii="Times New Roman" w:eastAsiaTheme="minorHAnsi" w:hAnsi="Times New Roman"/>
          <w:sz w:val="28"/>
          <w:szCs w:val="28"/>
        </w:rPr>
        <w:t>6.</w:t>
      </w:r>
      <w:r w:rsidR="00D60DC0" w:rsidRPr="00E902CC">
        <w:rPr>
          <w:rFonts w:ascii="Times New Roman" w:eastAsiaTheme="minorHAnsi" w:hAnsi="Times New Roman"/>
          <w:sz w:val="28"/>
          <w:szCs w:val="28"/>
        </w:rPr>
        <w:t xml:space="preserve">3. В срок не позднее двадцати рабочих дней, следующих за днем поступления от </w:t>
      </w:r>
      <w:r w:rsidR="00D60DC0" w:rsidRPr="00E902CC">
        <w:rPr>
          <w:rFonts w:ascii="Times New Roman" w:hAnsi="Times New Roman"/>
          <w:iCs/>
          <w:sz w:val="28"/>
          <w:szCs w:val="28"/>
        </w:rPr>
        <w:t xml:space="preserve">Поставщика </w:t>
      </w:r>
      <w:r w:rsidR="00D60DC0" w:rsidRPr="00E902CC">
        <w:rPr>
          <w:rFonts w:ascii="Times New Roman" w:hAnsi="Times New Roman"/>
          <w:sz w:val="28"/>
          <w:szCs w:val="28"/>
        </w:rPr>
        <w:t xml:space="preserve">оформленных надлежащим образом документов, </w:t>
      </w:r>
      <w:r w:rsidR="00D60DC0" w:rsidRPr="00E902CC">
        <w:rPr>
          <w:rFonts w:ascii="Times New Roman" w:eastAsiaTheme="minorHAnsi" w:hAnsi="Times New Roman"/>
          <w:sz w:val="28"/>
          <w:szCs w:val="28"/>
        </w:rPr>
        <w:t>подтверждающих поставку товаров Заказчик:</w:t>
      </w:r>
    </w:p>
    <w:p w:rsidR="00D60DC0" w:rsidRPr="00E902CC" w:rsidRDefault="00D60DC0" w:rsidP="00D60DC0">
      <w:pPr>
        <w:ind w:firstLine="709"/>
        <w:contextualSpacing/>
        <w:jc w:val="both"/>
        <w:rPr>
          <w:rFonts w:ascii="Times New Roman" w:eastAsiaTheme="minorHAnsi" w:hAnsi="Times New Roman"/>
          <w:sz w:val="28"/>
          <w:szCs w:val="28"/>
        </w:rPr>
      </w:pPr>
      <w:r w:rsidRPr="00E902CC">
        <w:rPr>
          <w:rFonts w:ascii="Times New Roman" w:eastAsiaTheme="minorHAnsi" w:hAnsi="Times New Roman"/>
          <w:sz w:val="28"/>
          <w:szCs w:val="28"/>
        </w:rPr>
        <w:t>1) </w:t>
      </w:r>
      <w:r w:rsidRPr="00E902CC">
        <w:rPr>
          <w:rFonts w:ascii="Times New Roman" w:hAnsi="Times New Roman"/>
          <w:sz w:val="28"/>
          <w:szCs w:val="28"/>
        </w:rPr>
        <w:t xml:space="preserve">принимает </w:t>
      </w:r>
      <w:r w:rsidRPr="00E902CC">
        <w:rPr>
          <w:rFonts w:ascii="Times New Roman" w:eastAsiaTheme="minorHAnsi" w:hAnsi="Times New Roman"/>
          <w:sz w:val="28"/>
          <w:szCs w:val="28"/>
        </w:rPr>
        <w:t>результаты исполнения контракта</w:t>
      </w:r>
      <w:r w:rsidRPr="00E902CC">
        <w:rPr>
          <w:rFonts w:ascii="Times New Roman" w:hAnsi="Times New Roman"/>
          <w:sz w:val="28"/>
          <w:szCs w:val="28"/>
        </w:rPr>
        <w:t xml:space="preserve"> в соответствии</w:t>
      </w:r>
      <w:r w:rsidRPr="00E902CC">
        <w:rPr>
          <w:rFonts w:ascii="Times New Roman" w:hAnsi="Times New Roman"/>
          <w:sz w:val="28"/>
          <w:szCs w:val="28"/>
        </w:rPr>
        <w:br/>
        <w:t xml:space="preserve">со статьёй 94 Закона 44-ФЗ и подписывает документы, </w:t>
      </w:r>
      <w:r w:rsidRPr="00E902CC">
        <w:rPr>
          <w:rFonts w:ascii="Times New Roman" w:eastAsiaTheme="minorHAnsi" w:hAnsi="Times New Roman"/>
          <w:sz w:val="28"/>
          <w:szCs w:val="28"/>
        </w:rPr>
        <w:t>подтверждающие поставку товара</w:t>
      </w:r>
      <w:r w:rsidRPr="00E902CC">
        <w:rPr>
          <w:rFonts w:ascii="Times New Roman" w:hAnsi="Times New Roman"/>
          <w:sz w:val="28"/>
          <w:szCs w:val="28"/>
        </w:rPr>
        <w:t xml:space="preserve">. При обнаружении недостатков или отступлений от условий контракта, ухудшающих качество товара. Заказчик не подписывает документы, </w:t>
      </w:r>
      <w:r w:rsidRPr="00E902CC">
        <w:rPr>
          <w:rFonts w:ascii="Times New Roman" w:eastAsiaTheme="minorHAnsi" w:hAnsi="Times New Roman"/>
          <w:sz w:val="28"/>
          <w:szCs w:val="28"/>
        </w:rPr>
        <w:lastRenderedPageBreak/>
        <w:t>подтверждающие поставку товара,</w:t>
      </w:r>
      <w:r w:rsidRPr="00E902CC">
        <w:rPr>
          <w:rFonts w:ascii="Times New Roman" w:hAnsi="Times New Roman"/>
          <w:sz w:val="28"/>
          <w:szCs w:val="28"/>
        </w:rPr>
        <w:t xml:space="preserve"> составляет и направляет</w:t>
      </w:r>
      <w:r w:rsidRPr="00E902CC">
        <w:rPr>
          <w:rFonts w:ascii="Times New Roman" w:hAnsi="Times New Roman"/>
          <w:iCs/>
          <w:sz w:val="28"/>
          <w:szCs w:val="28"/>
        </w:rPr>
        <w:t xml:space="preserve"> Поставщику </w:t>
      </w:r>
      <w:r w:rsidRPr="00E902CC">
        <w:rPr>
          <w:rFonts w:ascii="Times New Roman" w:hAnsi="Times New Roman"/>
          <w:sz w:val="28"/>
          <w:szCs w:val="28"/>
        </w:rPr>
        <w:t>документ о выявленных недостатках</w:t>
      </w:r>
      <w:r w:rsidRPr="00E902CC">
        <w:rPr>
          <w:rFonts w:ascii="Times New Roman" w:eastAsiaTheme="minorHAnsi" w:hAnsi="Times New Roman"/>
          <w:sz w:val="28"/>
          <w:szCs w:val="28"/>
        </w:rPr>
        <w:t>;</w:t>
      </w:r>
    </w:p>
    <w:p w:rsidR="00D60DC0" w:rsidRPr="00E902CC" w:rsidRDefault="00D60DC0" w:rsidP="00D60DC0">
      <w:pPr>
        <w:ind w:firstLine="709"/>
        <w:contextualSpacing/>
        <w:jc w:val="both"/>
        <w:rPr>
          <w:rFonts w:ascii="Times New Roman" w:hAnsi="Times New Roman"/>
          <w:sz w:val="28"/>
          <w:szCs w:val="28"/>
        </w:rPr>
      </w:pPr>
      <w:r w:rsidRPr="00E902CC">
        <w:rPr>
          <w:rFonts w:ascii="Times New Roman" w:eastAsiaTheme="minorHAnsi" w:hAnsi="Times New Roman"/>
          <w:sz w:val="28"/>
          <w:szCs w:val="28"/>
        </w:rPr>
        <w:t>2) на основании данных документов, подтверждающих поставку товара и (или)</w:t>
      </w:r>
      <w:r w:rsidRPr="00E902CC">
        <w:rPr>
          <w:rFonts w:ascii="Times New Roman" w:hAnsi="Times New Roman"/>
          <w:sz w:val="28"/>
          <w:szCs w:val="28"/>
        </w:rPr>
        <w:t xml:space="preserve"> документа о выявленных недостатках (в случаях неисполнения или ненадлежащего исполнения Поставщиком обязательств, предусмотренных контрактом) </w:t>
      </w:r>
      <w:r w:rsidRPr="00E902CC">
        <w:rPr>
          <w:rFonts w:ascii="Times New Roman" w:eastAsiaTheme="minorHAnsi" w:hAnsi="Times New Roman"/>
          <w:sz w:val="28"/>
          <w:szCs w:val="28"/>
        </w:rPr>
        <w:t>формирует в электронном виде,</w:t>
      </w:r>
      <w:r w:rsidRPr="00E902CC">
        <w:rPr>
          <w:rFonts w:ascii="Times New Roman" w:hAnsi="Times New Roman"/>
          <w:sz w:val="28"/>
          <w:szCs w:val="28"/>
        </w:rPr>
        <w:t xml:space="preserve"> подписывает электронными подписями акт приемки ф. 0510452;</w:t>
      </w:r>
    </w:p>
    <w:p w:rsidR="00D60DC0" w:rsidRPr="00E902CC" w:rsidRDefault="00D60DC0" w:rsidP="00D60DC0">
      <w:pPr>
        <w:ind w:firstLine="709"/>
        <w:contextualSpacing/>
        <w:jc w:val="both"/>
        <w:rPr>
          <w:rFonts w:ascii="Times New Roman" w:hAnsi="Times New Roman"/>
          <w:sz w:val="28"/>
          <w:szCs w:val="28"/>
        </w:rPr>
      </w:pPr>
      <w:r w:rsidRPr="00E902CC">
        <w:rPr>
          <w:rFonts w:ascii="Times New Roman" w:hAnsi="Times New Roman"/>
          <w:sz w:val="28"/>
          <w:szCs w:val="28"/>
        </w:rPr>
        <w:t xml:space="preserve">3) копию электронного документа – акт приемки ф. 0510452, сформированную на бумажном носителе </w:t>
      </w:r>
      <w:r w:rsidRPr="00E902CC">
        <w:rPr>
          <w:rFonts w:ascii="Times New Roman" w:eastAsiaTheme="minorHAnsi" w:hAnsi="Times New Roman"/>
          <w:sz w:val="28"/>
          <w:szCs w:val="28"/>
        </w:rPr>
        <w:t>и (или)</w:t>
      </w:r>
      <w:r w:rsidRPr="00E902CC">
        <w:rPr>
          <w:rFonts w:ascii="Times New Roman" w:hAnsi="Times New Roman"/>
          <w:sz w:val="28"/>
          <w:szCs w:val="28"/>
        </w:rPr>
        <w:t xml:space="preserve"> документа о выявленных недостатках (в случаях неисполнения или ненадлежащего исполнения Поставщиком обязательств, предусмотренных контрактом) передает (направляет) </w:t>
      </w:r>
      <w:r w:rsidRPr="00E902CC">
        <w:rPr>
          <w:rFonts w:ascii="Times New Roman" w:hAnsi="Times New Roman"/>
          <w:iCs/>
          <w:sz w:val="28"/>
          <w:szCs w:val="28"/>
        </w:rPr>
        <w:t>Поставщику</w:t>
      </w:r>
      <w:r w:rsidRPr="00E902CC">
        <w:rPr>
          <w:rFonts w:ascii="Times New Roman" w:hAnsi="Times New Roman"/>
          <w:sz w:val="28"/>
          <w:szCs w:val="28"/>
        </w:rPr>
        <w:t>.</w:t>
      </w:r>
    </w:p>
    <w:p w:rsidR="00D60DC0" w:rsidRPr="00CE5A2D" w:rsidRDefault="00A16E28" w:rsidP="00D60DC0">
      <w:pPr>
        <w:ind w:firstLine="709"/>
        <w:contextualSpacing/>
        <w:jc w:val="both"/>
        <w:rPr>
          <w:rFonts w:ascii="Times New Roman" w:eastAsiaTheme="minorHAnsi" w:hAnsi="Times New Roman"/>
          <w:sz w:val="28"/>
          <w:szCs w:val="28"/>
        </w:rPr>
      </w:pPr>
      <w:r w:rsidRPr="00CE5A2D">
        <w:rPr>
          <w:rFonts w:ascii="Times New Roman" w:hAnsi="Times New Roman"/>
          <w:sz w:val="28"/>
          <w:szCs w:val="28"/>
        </w:rPr>
        <w:t>6.</w:t>
      </w:r>
      <w:r w:rsidR="00D60DC0" w:rsidRPr="00CE5A2D">
        <w:rPr>
          <w:rFonts w:ascii="Times New Roman" w:hAnsi="Times New Roman"/>
          <w:sz w:val="28"/>
          <w:szCs w:val="28"/>
        </w:rPr>
        <w:t xml:space="preserve">4. Поставщик собственноручно подписывает копию электронного документа – акт приемки ф. 0510452, сформированную на бумажном носителе, передает (направляет) Заказчику в срок не позднее </w:t>
      </w:r>
      <w:r w:rsidR="00D60DC0" w:rsidRPr="00CE5A2D">
        <w:rPr>
          <w:rFonts w:ascii="Times New Roman" w:eastAsiaTheme="minorHAnsi" w:hAnsi="Times New Roman"/>
          <w:sz w:val="28"/>
          <w:szCs w:val="28"/>
        </w:rPr>
        <w:t>одного рабочего дня, следующего за днем поступления от Заказчика</w:t>
      </w:r>
      <w:r w:rsidR="00D60DC0" w:rsidRPr="00CE5A2D">
        <w:rPr>
          <w:rFonts w:ascii="Times New Roman" w:hAnsi="Times New Roman"/>
          <w:sz w:val="28"/>
          <w:szCs w:val="28"/>
        </w:rPr>
        <w:t>.</w:t>
      </w:r>
    </w:p>
    <w:p w:rsidR="00D60DC0" w:rsidRPr="00CE5A2D" w:rsidRDefault="00A16E28" w:rsidP="00D60DC0">
      <w:pPr>
        <w:ind w:firstLine="709"/>
        <w:contextualSpacing/>
        <w:jc w:val="both"/>
        <w:rPr>
          <w:rFonts w:ascii="Times New Roman" w:hAnsi="Times New Roman"/>
          <w:sz w:val="28"/>
          <w:szCs w:val="28"/>
        </w:rPr>
      </w:pPr>
      <w:r w:rsidRPr="00CE5A2D">
        <w:rPr>
          <w:rFonts w:ascii="Times New Roman" w:eastAsiaTheme="minorHAnsi" w:hAnsi="Times New Roman"/>
          <w:sz w:val="28"/>
          <w:szCs w:val="28"/>
        </w:rPr>
        <w:t>6.</w:t>
      </w:r>
      <w:r w:rsidR="00D60DC0" w:rsidRPr="00CE5A2D">
        <w:rPr>
          <w:rFonts w:ascii="Times New Roman" w:eastAsiaTheme="minorHAnsi" w:hAnsi="Times New Roman"/>
          <w:sz w:val="28"/>
          <w:szCs w:val="28"/>
        </w:rPr>
        <w:t>5. </w:t>
      </w:r>
      <w:r w:rsidR="00D60DC0" w:rsidRPr="00CE5A2D">
        <w:rPr>
          <w:rFonts w:ascii="Times New Roman" w:hAnsi="Times New Roman"/>
          <w:sz w:val="28"/>
          <w:szCs w:val="28"/>
        </w:rPr>
        <w:t>Акт приемки ф. 0510452 утверждается Заказчиком квалифицированной электронной подписью, по запросу копия электронного документа – акт приемки ф. 0510452, сформированная на бумажном носителе,</w:t>
      </w:r>
      <w:r w:rsidR="00D60DC0" w:rsidRPr="00CE5A2D">
        <w:t xml:space="preserve"> </w:t>
      </w:r>
      <w:r w:rsidR="00D60DC0" w:rsidRPr="00CE5A2D">
        <w:rPr>
          <w:rFonts w:ascii="Times New Roman" w:hAnsi="Times New Roman"/>
          <w:sz w:val="28"/>
          <w:szCs w:val="28"/>
        </w:rPr>
        <w:t>утвержденная Заказчиком квалифицированной электронной подписью предоставляется Поставщику.</w:t>
      </w:r>
    </w:p>
    <w:p w:rsidR="00D60DC0" w:rsidRPr="00CE5A2D" w:rsidRDefault="00A16E28" w:rsidP="00D60DC0">
      <w:pPr>
        <w:ind w:firstLine="709"/>
        <w:contextualSpacing/>
        <w:jc w:val="both"/>
        <w:rPr>
          <w:rFonts w:ascii="Times New Roman" w:hAnsi="Times New Roman"/>
          <w:sz w:val="28"/>
          <w:szCs w:val="28"/>
        </w:rPr>
      </w:pPr>
      <w:r w:rsidRPr="00CE5A2D">
        <w:rPr>
          <w:rFonts w:ascii="Times New Roman" w:hAnsi="Times New Roman"/>
          <w:sz w:val="28"/>
          <w:szCs w:val="28"/>
        </w:rPr>
        <w:t>6.</w:t>
      </w:r>
      <w:r w:rsidR="00D60DC0" w:rsidRPr="00CE5A2D">
        <w:rPr>
          <w:rFonts w:ascii="Times New Roman" w:hAnsi="Times New Roman"/>
          <w:sz w:val="28"/>
          <w:szCs w:val="28"/>
        </w:rPr>
        <w:t>6. </w:t>
      </w:r>
      <w:proofErr w:type="gramStart"/>
      <w:r w:rsidR="00D60DC0" w:rsidRPr="00CE5A2D">
        <w:rPr>
          <w:rFonts w:ascii="Times New Roman" w:hAnsi="Times New Roman"/>
          <w:sz w:val="28"/>
          <w:szCs w:val="28"/>
        </w:rPr>
        <w:t>Подписанные одной из Сторон акт приемки ф. 0510452, документ</w:t>
      </w:r>
      <w:r w:rsidR="00D60DC0" w:rsidRPr="00CE5A2D">
        <w:rPr>
          <w:rFonts w:ascii="Times New Roman" w:hAnsi="Times New Roman"/>
          <w:sz w:val="28"/>
          <w:szCs w:val="28"/>
        </w:rPr>
        <w:br/>
        <w:t>о выявленных недостатках, акт сверки расчетов направляются другой Стороне</w:t>
      </w:r>
      <w:r w:rsidR="009F6719" w:rsidRPr="00CE5A2D">
        <w:rPr>
          <w:rFonts w:ascii="Times New Roman" w:hAnsi="Times New Roman"/>
          <w:sz w:val="28"/>
          <w:szCs w:val="28"/>
        </w:rPr>
        <w:t xml:space="preserve"> </w:t>
      </w:r>
      <w:r w:rsidR="00D60DC0" w:rsidRPr="00CE5A2D">
        <w:rPr>
          <w:rFonts w:ascii="Times New Roman" w:hAnsi="Times New Roman"/>
          <w:sz w:val="28"/>
          <w:szCs w:val="28"/>
        </w:rPr>
        <w:t xml:space="preserve">с использованием адреса электронной почты, указанного в </w:t>
      </w:r>
      <w:r w:rsidR="001231E9" w:rsidRPr="00CE5A2D">
        <w:rPr>
          <w:rFonts w:ascii="Times New Roman" w:hAnsi="Times New Roman"/>
          <w:sz w:val="28"/>
          <w:szCs w:val="28"/>
        </w:rPr>
        <w:t xml:space="preserve">пункте 3.3 </w:t>
      </w:r>
      <w:r w:rsidR="00D60DC0" w:rsidRPr="00CE5A2D">
        <w:rPr>
          <w:rFonts w:ascii="Times New Roman" w:hAnsi="Times New Roman"/>
          <w:sz w:val="28"/>
          <w:szCs w:val="28"/>
        </w:rPr>
        <w:t xml:space="preserve">настоящего </w:t>
      </w:r>
      <w:r w:rsidR="001231E9" w:rsidRPr="00CE5A2D">
        <w:rPr>
          <w:rFonts w:ascii="Times New Roman" w:hAnsi="Times New Roman"/>
          <w:sz w:val="28"/>
          <w:szCs w:val="28"/>
        </w:rPr>
        <w:t>описания объекта закупки</w:t>
      </w:r>
      <w:r w:rsidR="00D60DC0" w:rsidRPr="00CE5A2D">
        <w:rPr>
          <w:rFonts w:ascii="Times New Roman" w:hAnsi="Times New Roman"/>
          <w:sz w:val="28"/>
          <w:szCs w:val="28"/>
        </w:rPr>
        <w:t>,</w:t>
      </w:r>
      <w:r w:rsidR="001231E9" w:rsidRPr="00CE5A2D">
        <w:rPr>
          <w:rFonts w:ascii="Times New Roman" w:hAnsi="Times New Roman"/>
          <w:sz w:val="28"/>
          <w:szCs w:val="28"/>
        </w:rPr>
        <w:t xml:space="preserve"> </w:t>
      </w:r>
      <w:r w:rsidR="00D60DC0" w:rsidRPr="00CE5A2D">
        <w:rPr>
          <w:rFonts w:ascii="Times New Roman" w:hAnsi="Times New Roman"/>
          <w:sz w:val="28"/>
          <w:szCs w:val="28"/>
        </w:rPr>
        <w:t>что является юридически значимым действием и надлежащим исполнением Стороной обязательства по направлению акта приемки ф. 0510452, документа</w:t>
      </w:r>
      <w:r w:rsidR="001231E9" w:rsidRPr="00CE5A2D">
        <w:rPr>
          <w:rFonts w:ascii="Times New Roman" w:hAnsi="Times New Roman"/>
          <w:sz w:val="28"/>
          <w:szCs w:val="28"/>
        </w:rPr>
        <w:t xml:space="preserve"> </w:t>
      </w:r>
      <w:r w:rsidR="00D60DC0" w:rsidRPr="00CE5A2D">
        <w:rPr>
          <w:rFonts w:ascii="Times New Roman" w:hAnsi="Times New Roman"/>
          <w:sz w:val="28"/>
          <w:szCs w:val="28"/>
        </w:rPr>
        <w:t>о выявленных недостатках, акта сверки расчетов другой Стороне, которая несет все риски</w:t>
      </w:r>
      <w:proofErr w:type="gramEnd"/>
      <w:r w:rsidR="00D60DC0" w:rsidRPr="00CE5A2D">
        <w:rPr>
          <w:rFonts w:ascii="Times New Roman" w:hAnsi="Times New Roman"/>
          <w:sz w:val="28"/>
          <w:szCs w:val="28"/>
        </w:rPr>
        <w:t>, связанные с неполучением акта приемки ф. 0510452, документа</w:t>
      </w:r>
      <w:r w:rsidR="001231E9" w:rsidRPr="00CE5A2D">
        <w:rPr>
          <w:rFonts w:ascii="Times New Roman" w:hAnsi="Times New Roman"/>
          <w:sz w:val="28"/>
          <w:szCs w:val="28"/>
        </w:rPr>
        <w:t xml:space="preserve"> </w:t>
      </w:r>
      <w:r w:rsidR="00D60DC0" w:rsidRPr="00CE5A2D">
        <w:rPr>
          <w:rFonts w:ascii="Times New Roman" w:hAnsi="Times New Roman"/>
          <w:sz w:val="28"/>
          <w:szCs w:val="28"/>
        </w:rPr>
        <w:t>о выявленных недостатках, акта сверки расчетов, направленных в указанном порядке.</w:t>
      </w:r>
    </w:p>
    <w:p w:rsidR="00D60DC0" w:rsidRPr="00CE5A2D" w:rsidRDefault="00D60DC0" w:rsidP="00D60DC0">
      <w:pPr>
        <w:ind w:firstLine="709"/>
        <w:contextualSpacing/>
        <w:jc w:val="both"/>
        <w:rPr>
          <w:rFonts w:ascii="Times New Roman" w:hAnsi="Times New Roman"/>
          <w:sz w:val="28"/>
          <w:szCs w:val="28"/>
        </w:rPr>
      </w:pPr>
      <w:r w:rsidRPr="00CE5A2D">
        <w:rPr>
          <w:rFonts w:ascii="Times New Roman" w:hAnsi="Times New Roman"/>
          <w:sz w:val="28"/>
          <w:szCs w:val="28"/>
        </w:rPr>
        <w:t>Положения настоящего пункта не применяются в случаях подписания</w:t>
      </w:r>
      <w:r w:rsidRPr="00CE5A2D">
        <w:rPr>
          <w:rFonts w:ascii="Times New Roman" w:hAnsi="Times New Roman"/>
          <w:sz w:val="28"/>
          <w:szCs w:val="28"/>
        </w:rPr>
        <w:br/>
        <w:t>и направления указанных документов с использованием квалифицированных электронных подписей и системы электронного документооборота.</w:t>
      </w:r>
    </w:p>
    <w:p w:rsidR="00D60DC0" w:rsidRPr="00CE5A2D" w:rsidRDefault="00A16E28" w:rsidP="00D60DC0">
      <w:pPr>
        <w:ind w:firstLine="709"/>
        <w:contextualSpacing/>
        <w:jc w:val="both"/>
        <w:rPr>
          <w:rFonts w:ascii="Times New Roman" w:hAnsi="Times New Roman"/>
          <w:sz w:val="28"/>
          <w:szCs w:val="28"/>
        </w:rPr>
      </w:pPr>
      <w:r w:rsidRPr="00CE5A2D">
        <w:rPr>
          <w:rFonts w:ascii="Times New Roman" w:hAnsi="Times New Roman"/>
          <w:sz w:val="28"/>
          <w:szCs w:val="28"/>
        </w:rPr>
        <w:t>6.</w:t>
      </w:r>
      <w:r w:rsidR="00D60DC0" w:rsidRPr="00CE5A2D">
        <w:rPr>
          <w:rFonts w:ascii="Times New Roman" w:hAnsi="Times New Roman"/>
          <w:sz w:val="28"/>
          <w:szCs w:val="28"/>
        </w:rPr>
        <w:t xml:space="preserve">7. Стороны вправе осуществлять передачу и подписание документов, </w:t>
      </w:r>
      <w:r w:rsidR="00D60DC0" w:rsidRPr="00CE5A2D">
        <w:rPr>
          <w:rFonts w:ascii="Times New Roman" w:eastAsiaTheme="minorHAnsi" w:hAnsi="Times New Roman"/>
          <w:sz w:val="28"/>
          <w:szCs w:val="28"/>
        </w:rPr>
        <w:t>подтверждающих поставку товара</w:t>
      </w:r>
      <w:r w:rsidR="00D60DC0" w:rsidRPr="00CE5A2D">
        <w:rPr>
          <w:rFonts w:ascii="Times New Roman" w:hAnsi="Times New Roman"/>
          <w:sz w:val="28"/>
          <w:szCs w:val="28"/>
        </w:rPr>
        <w:t>, документа о выявленных недостатках, акта приемки ф. 0510452, предусмотренных условиями настоящего контракта, с использованием квалифицированных электронных подписей и системы электронного документооборота.</w:t>
      </w:r>
    </w:p>
    <w:p w:rsidR="00D60DC0" w:rsidRPr="00CE5A2D" w:rsidRDefault="00A16E28" w:rsidP="00D60DC0">
      <w:pPr>
        <w:ind w:firstLine="709"/>
        <w:contextualSpacing/>
        <w:jc w:val="both"/>
        <w:rPr>
          <w:rFonts w:ascii="Times New Roman" w:hAnsi="Times New Roman"/>
          <w:sz w:val="28"/>
          <w:szCs w:val="28"/>
        </w:rPr>
      </w:pPr>
      <w:r w:rsidRPr="00CE5A2D">
        <w:rPr>
          <w:rFonts w:ascii="Times New Roman" w:hAnsi="Times New Roman"/>
          <w:sz w:val="28"/>
          <w:szCs w:val="28"/>
        </w:rPr>
        <w:t>6.</w:t>
      </w:r>
      <w:r w:rsidR="00D60DC0" w:rsidRPr="00CE5A2D">
        <w:rPr>
          <w:rFonts w:ascii="Times New Roman" w:hAnsi="Times New Roman"/>
          <w:sz w:val="28"/>
          <w:szCs w:val="28"/>
        </w:rPr>
        <w:t>8. Товар считается поставленным после утверждения Заказчиком электронной подписью акта приемки ф. 0510452.</w:t>
      </w:r>
    </w:p>
    <w:p w:rsidR="00D60DC0" w:rsidRPr="00CE5A2D" w:rsidRDefault="00D60DC0" w:rsidP="00D60DC0">
      <w:pPr>
        <w:ind w:firstLine="709"/>
        <w:contextualSpacing/>
        <w:jc w:val="both"/>
        <w:rPr>
          <w:rFonts w:ascii="Times New Roman" w:eastAsiaTheme="minorHAnsi" w:hAnsi="Times New Roman"/>
          <w:sz w:val="28"/>
          <w:szCs w:val="28"/>
        </w:rPr>
      </w:pPr>
      <w:r w:rsidRPr="00CE5A2D">
        <w:rPr>
          <w:rFonts w:ascii="Times New Roman" w:hAnsi="Times New Roman"/>
          <w:sz w:val="28"/>
          <w:szCs w:val="28"/>
        </w:rPr>
        <w:t>Непринятые товары не считаются поставленными.</w:t>
      </w:r>
    </w:p>
    <w:p w:rsidR="00D96502" w:rsidRPr="00CE5A2D" w:rsidRDefault="00A16E28" w:rsidP="00DB1B7B">
      <w:pPr>
        <w:widowControl w:val="0"/>
        <w:pBdr>
          <w:right w:val="none" w:sz="4" w:space="1" w:color="000000"/>
        </w:pBdr>
        <w:ind w:firstLine="709"/>
        <w:contextualSpacing/>
        <w:jc w:val="both"/>
        <w:rPr>
          <w:rFonts w:ascii="Times New Roman" w:hAnsi="Times New Roman"/>
          <w:sz w:val="28"/>
          <w:szCs w:val="28"/>
        </w:rPr>
      </w:pPr>
      <w:r w:rsidRPr="00CE5A2D">
        <w:rPr>
          <w:rFonts w:ascii="Times New Roman" w:hAnsi="Times New Roman"/>
          <w:sz w:val="28"/>
          <w:szCs w:val="28"/>
        </w:rPr>
        <w:t>6.</w:t>
      </w:r>
      <w:r w:rsidR="00DD0165">
        <w:rPr>
          <w:rFonts w:ascii="Times New Roman" w:hAnsi="Times New Roman"/>
          <w:sz w:val="28"/>
          <w:szCs w:val="28"/>
        </w:rPr>
        <w:t>9</w:t>
      </w:r>
      <w:r w:rsidR="00DB74A4" w:rsidRPr="00CE5A2D">
        <w:rPr>
          <w:rFonts w:ascii="Times New Roman" w:hAnsi="Times New Roman"/>
          <w:sz w:val="28"/>
          <w:szCs w:val="28"/>
        </w:rPr>
        <w:t xml:space="preserve">. </w:t>
      </w:r>
      <w:r w:rsidR="00D96502" w:rsidRPr="00CE5A2D">
        <w:rPr>
          <w:rFonts w:ascii="Times New Roman" w:hAnsi="Times New Roman"/>
          <w:sz w:val="28"/>
          <w:szCs w:val="28"/>
        </w:rPr>
        <w:t xml:space="preserve">Подписание Заказчиком </w:t>
      </w:r>
      <w:r w:rsidR="00E13AFB" w:rsidRPr="00CE5A2D">
        <w:rPr>
          <w:rFonts w:ascii="Times New Roman" w:hAnsi="Times New Roman"/>
          <w:sz w:val="28"/>
          <w:szCs w:val="28"/>
        </w:rPr>
        <w:t>документов о приемке</w:t>
      </w:r>
      <w:r w:rsidR="00D96502" w:rsidRPr="00CE5A2D">
        <w:rPr>
          <w:rFonts w:ascii="Times New Roman" w:hAnsi="Times New Roman"/>
          <w:sz w:val="28"/>
          <w:szCs w:val="28"/>
        </w:rPr>
        <w:t>, а также иных документов не лишает Заказчика возможности предъявить впоследствии Поставщику претензии по качеству поставленного товара.</w:t>
      </w:r>
    </w:p>
    <w:p w:rsidR="00A16E28" w:rsidRPr="00CE5A2D" w:rsidRDefault="00A16E28" w:rsidP="00DB1B7B">
      <w:pPr>
        <w:widowControl w:val="0"/>
        <w:pBdr>
          <w:right w:val="none" w:sz="4" w:space="1" w:color="000000"/>
        </w:pBdr>
        <w:ind w:firstLine="709"/>
        <w:contextualSpacing/>
        <w:jc w:val="both"/>
        <w:rPr>
          <w:rFonts w:ascii="Times New Roman" w:hAnsi="Times New Roman"/>
          <w:sz w:val="28"/>
          <w:szCs w:val="28"/>
        </w:rPr>
      </w:pPr>
    </w:p>
    <w:p w:rsidR="00D96502" w:rsidRPr="00CE5A2D" w:rsidRDefault="00CB4C8D" w:rsidP="00DB1B7B">
      <w:pPr>
        <w:widowControl w:val="0"/>
        <w:pBdr>
          <w:right w:val="none" w:sz="4" w:space="1" w:color="000000"/>
        </w:pBdr>
        <w:contextualSpacing/>
        <w:jc w:val="center"/>
        <w:rPr>
          <w:rFonts w:ascii="Times New Roman" w:hAnsi="Times New Roman"/>
          <w:sz w:val="28"/>
          <w:szCs w:val="28"/>
        </w:rPr>
      </w:pPr>
      <w:r w:rsidRPr="00CE5A2D">
        <w:rPr>
          <w:rFonts w:ascii="Times New Roman" w:hAnsi="Times New Roman"/>
          <w:sz w:val="28"/>
          <w:szCs w:val="28"/>
          <w:lang w:val="en-US"/>
        </w:rPr>
        <w:t>VII</w:t>
      </w:r>
      <w:r w:rsidR="00D96502" w:rsidRPr="00CE5A2D">
        <w:rPr>
          <w:rFonts w:ascii="Times New Roman" w:hAnsi="Times New Roman"/>
          <w:sz w:val="28"/>
          <w:szCs w:val="28"/>
        </w:rPr>
        <w:t>. Ответственность Сторон</w:t>
      </w:r>
    </w:p>
    <w:p w:rsidR="004B3F84" w:rsidRPr="00CE5A2D" w:rsidRDefault="004B3F84" w:rsidP="00DB1B7B">
      <w:pPr>
        <w:widowControl w:val="0"/>
        <w:pBdr>
          <w:right w:val="none" w:sz="4" w:space="1" w:color="000000"/>
        </w:pBdr>
        <w:contextualSpacing/>
        <w:jc w:val="center"/>
        <w:rPr>
          <w:rFonts w:ascii="Times New Roman" w:hAnsi="Times New Roman"/>
          <w:sz w:val="16"/>
          <w:szCs w:val="16"/>
        </w:rPr>
      </w:pPr>
    </w:p>
    <w:p w:rsidR="00D96502" w:rsidRPr="00CE5A2D" w:rsidRDefault="00A16E28" w:rsidP="00DB1B7B">
      <w:pPr>
        <w:pBdr>
          <w:right w:val="none" w:sz="4" w:space="1" w:color="000000"/>
        </w:pBdr>
        <w:ind w:firstLine="709"/>
        <w:jc w:val="both"/>
        <w:rPr>
          <w:rFonts w:ascii="Times New Roman" w:eastAsia="Times New Roman" w:hAnsi="Times New Roman"/>
          <w:sz w:val="28"/>
          <w:szCs w:val="28"/>
          <w:lang w:eastAsia="ru-RU"/>
        </w:rPr>
      </w:pPr>
      <w:r w:rsidRPr="00CE5A2D">
        <w:rPr>
          <w:rFonts w:ascii="Times New Roman" w:eastAsia="Times New Roman" w:hAnsi="Times New Roman"/>
          <w:sz w:val="28"/>
          <w:szCs w:val="28"/>
          <w:lang w:eastAsia="ru-RU"/>
        </w:rPr>
        <w:t>7.</w:t>
      </w:r>
      <w:r w:rsidR="00D96502" w:rsidRPr="00CE5A2D">
        <w:rPr>
          <w:rFonts w:ascii="Times New Roman" w:eastAsia="Times New Roman" w:hAnsi="Times New Roman"/>
          <w:sz w:val="28"/>
          <w:szCs w:val="28"/>
          <w:lang w:eastAsia="ru-RU"/>
        </w:rPr>
        <w:t xml:space="preserve">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w:t>
      </w:r>
      <w:proofErr w:type="gramStart"/>
      <w:r w:rsidR="00D96502" w:rsidRPr="00CE5A2D">
        <w:rPr>
          <w:rFonts w:ascii="Times New Roman" w:eastAsia="Times New Roman" w:hAnsi="Times New Roman"/>
          <w:sz w:val="28"/>
          <w:szCs w:val="28"/>
          <w:lang w:eastAsia="ru-RU"/>
        </w:rPr>
        <w:t>Размер штрафа устанавливается в соответствии с постановлением Правительства Российской Федерации от 30 августа 2017 г.</w:t>
      </w:r>
      <w:r w:rsidR="00F7590D" w:rsidRPr="00CE5A2D">
        <w:rPr>
          <w:rFonts w:ascii="Times New Roman" w:eastAsia="Times New Roman" w:hAnsi="Times New Roman"/>
          <w:sz w:val="28"/>
          <w:szCs w:val="28"/>
          <w:lang w:eastAsia="ru-RU"/>
        </w:rPr>
        <w:br/>
      </w:r>
      <w:r w:rsidR="00D96502" w:rsidRPr="00CE5A2D">
        <w:rPr>
          <w:rFonts w:ascii="Times New Roman" w:eastAsia="Times New Roman" w:hAnsi="Times New Roman"/>
          <w:sz w:val="28"/>
          <w:szCs w:val="28"/>
          <w:lang w:eastAsia="ru-RU"/>
        </w:rPr>
        <w:t>№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w:t>
      </w:r>
      <w:proofErr w:type="gramEnd"/>
      <w:r w:rsidR="00D96502" w:rsidRPr="00CE5A2D">
        <w:rPr>
          <w:rFonts w:ascii="Times New Roman" w:eastAsia="Times New Roman" w:hAnsi="Times New Roman"/>
          <w:sz w:val="28"/>
          <w:szCs w:val="28"/>
          <w:lang w:eastAsia="ru-RU"/>
        </w:rPr>
        <w:t xml:space="preserve">. № 570 и </w:t>
      </w:r>
      <w:proofErr w:type="gramStart"/>
      <w:r w:rsidR="00D96502" w:rsidRPr="00CE5A2D">
        <w:rPr>
          <w:rFonts w:ascii="Times New Roman" w:eastAsia="Times New Roman" w:hAnsi="Times New Roman"/>
          <w:sz w:val="28"/>
          <w:szCs w:val="28"/>
          <w:lang w:eastAsia="ru-RU"/>
        </w:rPr>
        <w:t>признании</w:t>
      </w:r>
      <w:proofErr w:type="gramEnd"/>
      <w:r w:rsidR="00D96502" w:rsidRPr="00CE5A2D">
        <w:rPr>
          <w:rFonts w:ascii="Times New Roman" w:eastAsia="Times New Roman" w:hAnsi="Times New Roman"/>
          <w:sz w:val="28"/>
          <w:szCs w:val="28"/>
          <w:lang w:eastAsia="ru-RU"/>
        </w:rPr>
        <w:t xml:space="preserve"> утратившим силу постановления Правительства Российской Федерации от 25 ноября 2013 г. № 1063» (далее – Постановление № 1042).</w:t>
      </w:r>
      <w:r w:rsidR="00D96502" w:rsidRPr="00CE5A2D">
        <w:rPr>
          <w:rFonts w:ascii="Times New Roman" w:eastAsia="Times New Roman" w:hAnsi="Times New Roman"/>
          <w:sz w:val="24"/>
          <w:szCs w:val="24"/>
          <w:lang w:eastAsia="ru-RU"/>
        </w:rPr>
        <w:t xml:space="preserve"> </w:t>
      </w:r>
      <w:r w:rsidR="00D96502" w:rsidRPr="00CE5A2D">
        <w:rPr>
          <w:rFonts w:ascii="Times New Roman" w:eastAsia="Times New Roman" w:hAnsi="Times New Roman"/>
          <w:sz w:val="28"/>
          <w:szCs w:val="28"/>
          <w:lang w:eastAsia="ru-RU"/>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сумме 1 000 рублей.</w:t>
      </w:r>
    </w:p>
    <w:p w:rsidR="00D96502" w:rsidRPr="00AB40AA" w:rsidRDefault="00A16E28" w:rsidP="00DB1B7B">
      <w:pPr>
        <w:pBdr>
          <w:right w:val="none" w:sz="4" w:space="1" w:color="000000"/>
        </w:pBdr>
        <w:ind w:firstLine="709"/>
        <w:jc w:val="both"/>
        <w:rPr>
          <w:rFonts w:ascii="Times New Roman" w:eastAsia="Times New Roman" w:hAnsi="Times New Roman"/>
          <w:sz w:val="28"/>
          <w:szCs w:val="28"/>
          <w:lang w:eastAsia="ru-RU"/>
        </w:rPr>
      </w:pPr>
      <w:r w:rsidRPr="00AB40AA">
        <w:rPr>
          <w:rFonts w:ascii="Times New Roman" w:eastAsia="Times New Roman" w:hAnsi="Times New Roman"/>
          <w:sz w:val="28"/>
          <w:szCs w:val="28"/>
          <w:lang w:eastAsia="ru-RU"/>
        </w:rPr>
        <w:t>7.</w:t>
      </w:r>
      <w:r w:rsidR="00D96502" w:rsidRPr="00AB40AA">
        <w:rPr>
          <w:rFonts w:ascii="Times New Roman" w:eastAsia="Times New Roman" w:hAnsi="Times New Roman"/>
          <w:sz w:val="28"/>
          <w:szCs w:val="28"/>
          <w:lang w:eastAsia="ru-RU"/>
        </w:rPr>
        <w:t xml:space="preserve">2.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w:t>
      </w:r>
      <w:proofErr w:type="gramStart"/>
      <w:r w:rsidR="00D96502" w:rsidRPr="00AB40AA">
        <w:rPr>
          <w:rFonts w:ascii="Times New Roman" w:eastAsia="Times New Roman" w:hAnsi="Times New Roman"/>
          <w:sz w:val="28"/>
          <w:szCs w:val="28"/>
          <w:lang w:eastAsia="ru-RU"/>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w:t>
      </w:r>
      <w:proofErr w:type="gramEnd"/>
      <w:r w:rsidR="00D96502" w:rsidRPr="00AB40AA">
        <w:rPr>
          <w:rFonts w:ascii="Times New Roman" w:eastAsia="Times New Roman" w:hAnsi="Times New Roman"/>
          <w:sz w:val="28"/>
          <w:szCs w:val="28"/>
          <w:lang w:eastAsia="ru-RU"/>
        </w:rPr>
        <w:t xml:space="preserve"> Российский Федерации установлен иной порядок начисления пени.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предусмотренных контрактом. Размер штрафа устанавливается в порядке, установленном Постановлением № 1042, в том числе рассчитывается как процент цены контракта. За каждый факт неисполнения или ненадлежащего исполнения Поставщиком обязательств, предусмотренных </w:t>
      </w:r>
      <w:r w:rsidR="00D96502" w:rsidRPr="00AB40AA">
        <w:rPr>
          <w:rFonts w:ascii="Times New Roman" w:eastAsia="Times New Roman" w:hAnsi="Times New Roman"/>
          <w:sz w:val="28"/>
          <w:szCs w:val="28"/>
          <w:lang w:eastAsia="ru-RU"/>
        </w:rPr>
        <w:lastRenderedPageBreak/>
        <w:t xml:space="preserve">контрактом, за исключением просрочки исполнения обязательств, предусмотренных контрактом, размер штрафа устанавливается 10 процентов цены контракта, что составляет </w:t>
      </w:r>
      <w:r w:rsidR="0071128E">
        <w:rPr>
          <w:rFonts w:ascii="Times New Roman" w:eastAsia="Times New Roman" w:hAnsi="Times New Roman"/>
          <w:color w:val="FF0000"/>
          <w:sz w:val="28"/>
          <w:szCs w:val="28"/>
          <w:lang w:eastAsia="ru-RU"/>
        </w:rPr>
        <w:t>59 896,84</w:t>
      </w:r>
      <w:r w:rsidR="00FA51C1" w:rsidRPr="00FA51C1">
        <w:rPr>
          <w:rFonts w:ascii="Times New Roman" w:eastAsia="Times New Roman" w:hAnsi="Times New Roman"/>
          <w:color w:val="FF0000"/>
          <w:sz w:val="28"/>
          <w:szCs w:val="28"/>
          <w:lang w:eastAsia="ru-RU"/>
        </w:rPr>
        <w:t>,00</w:t>
      </w:r>
      <w:r w:rsidR="00365B4B" w:rsidRPr="00AB40AA">
        <w:rPr>
          <w:rFonts w:ascii="Times New Roman" w:eastAsia="Times New Roman" w:hAnsi="Times New Roman"/>
          <w:i/>
          <w:color w:val="FF0000"/>
          <w:sz w:val="28"/>
          <w:szCs w:val="28"/>
          <w:lang w:eastAsia="ru-RU"/>
        </w:rPr>
        <w:t xml:space="preserve"> </w:t>
      </w:r>
      <w:r w:rsidR="00D96502" w:rsidRPr="00AB40AA">
        <w:rPr>
          <w:rFonts w:ascii="Times New Roman" w:eastAsia="Times New Roman" w:hAnsi="Times New Roman"/>
          <w:sz w:val="28"/>
          <w:szCs w:val="28"/>
          <w:lang w:eastAsia="ru-RU"/>
        </w:rPr>
        <w:t>руб.</w:t>
      </w:r>
    </w:p>
    <w:p w:rsidR="00D96502" w:rsidRPr="00AB40AA" w:rsidRDefault="00A16E28" w:rsidP="00D96502">
      <w:pPr>
        <w:ind w:firstLine="709"/>
        <w:jc w:val="both"/>
        <w:rPr>
          <w:rFonts w:ascii="Times New Roman" w:eastAsia="Times New Roman" w:hAnsi="Times New Roman"/>
          <w:sz w:val="28"/>
          <w:szCs w:val="28"/>
          <w:lang w:eastAsia="ru-RU"/>
        </w:rPr>
      </w:pPr>
      <w:r w:rsidRPr="00AB40AA">
        <w:rPr>
          <w:rFonts w:ascii="Times New Roman" w:eastAsia="Times New Roman" w:hAnsi="Times New Roman"/>
          <w:sz w:val="28"/>
          <w:szCs w:val="28"/>
          <w:lang w:eastAsia="ru-RU"/>
        </w:rPr>
        <w:t>7.</w:t>
      </w:r>
      <w:r w:rsidR="00D96502" w:rsidRPr="00AB40AA">
        <w:rPr>
          <w:rFonts w:ascii="Times New Roman" w:eastAsia="Times New Roman" w:hAnsi="Times New Roman"/>
          <w:sz w:val="28"/>
          <w:szCs w:val="28"/>
          <w:lang w:eastAsia="ru-RU"/>
        </w:rPr>
        <w:t>3.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сумме 1 000 рублей.</w:t>
      </w:r>
    </w:p>
    <w:p w:rsidR="00D96502" w:rsidRPr="00AB40AA" w:rsidRDefault="00A16E28" w:rsidP="00D96502">
      <w:pPr>
        <w:ind w:firstLine="709"/>
        <w:jc w:val="both"/>
        <w:rPr>
          <w:rFonts w:ascii="Times New Roman" w:eastAsia="Times New Roman" w:hAnsi="Times New Roman"/>
          <w:sz w:val="28"/>
          <w:szCs w:val="28"/>
          <w:lang w:eastAsia="ru-RU"/>
        </w:rPr>
      </w:pPr>
      <w:r w:rsidRPr="00AB40AA">
        <w:rPr>
          <w:rFonts w:ascii="Times New Roman" w:eastAsia="Times New Roman" w:hAnsi="Times New Roman"/>
          <w:sz w:val="28"/>
          <w:szCs w:val="28"/>
          <w:lang w:eastAsia="ru-RU"/>
        </w:rPr>
        <w:t>7.</w:t>
      </w:r>
      <w:r w:rsidR="00D96502" w:rsidRPr="00AB40AA">
        <w:rPr>
          <w:rFonts w:ascii="Times New Roman" w:eastAsia="Times New Roman" w:hAnsi="Times New Roman"/>
          <w:sz w:val="28"/>
          <w:szCs w:val="28"/>
          <w:lang w:eastAsia="ru-RU"/>
        </w:rPr>
        <w:t>4. Общая сумма начисленных штрафов за неисполнение или ненадлежащее исполнение Заказчиком, Поставщиком обязательств, предусмотренных контрактом, не может превышать цену контракта.</w:t>
      </w:r>
    </w:p>
    <w:p w:rsidR="00D96502" w:rsidRPr="00AB40AA" w:rsidRDefault="00A16E28" w:rsidP="00D96502">
      <w:pPr>
        <w:ind w:firstLine="709"/>
        <w:jc w:val="both"/>
        <w:rPr>
          <w:rFonts w:ascii="Times New Roman" w:eastAsia="Times New Roman" w:hAnsi="Times New Roman"/>
          <w:sz w:val="28"/>
          <w:szCs w:val="28"/>
          <w:lang w:eastAsia="ru-RU"/>
        </w:rPr>
      </w:pPr>
      <w:r w:rsidRPr="00AB40AA">
        <w:rPr>
          <w:rFonts w:ascii="Times New Roman" w:eastAsia="Times New Roman" w:hAnsi="Times New Roman"/>
          <w:sz w:val="28"/>
          <w:szCs w:val="28"/>
          <w:lang w:eastAsia="ru-RU"/>
        </w:rPr>
        <w:t>7.</w:t>
      </w:r>
      <w:r w:rsidR="00D96502" w:rsidRPr="00AB40AA">
        <w:rPr>
          <w:rFonts w:ascii="Times New Roman" w:eastAsia="Times New Roman" w:hAnsi="Times New Roman"/>
          <w:sz w:val="28"/>
          <w:szCs w:val="28"/>
          <w:lang w:eastAsia="ru-RU"/>
        </w:rPr>
        <w:t>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D96502" w:rsidRPr="00AB40AA" w:rsidRDefault="00A16E28" w:rsidP="00D96502">
      <w:pPr>
        <w:ind w:firstLine="709"/>
        <w:jc w:val="both"/>
        <w:rPr>
          <w:rFonts w:ascii="Times New Roman" w:eastAsia="Times New Roman" w:hAnsi="Times New Roman"/>
          <w:sz w:val="28"/>
          <w:szCs w:val="28"/>
          <w:lang w:eastAsia="ru-RU"/>
        </w:rPr>
      </w:pPr>
      <w:r w:rsidRPr="00AB40AA">
        <w:rPr>
          <w:rFonts w:ascii="Times New Roman" w:eastAsia="Times New Roman" w:hAnsi="Times New Roman"/>
          <w:sz w:val="28"/>
          <w:szCs w:val="28"/>
          <w:lang w:eastAsia="ru-RU"/>
        </w:rPr>
        <w:t>7.</w:t>
      </w:r>
      <w:r w:rsidR="00D96502" w:rsidRPr="00AB40AA">
        <w:rPr>
          <w:rFonts w:ascii="Times New Roman" w:eastAsia="Times New Roman" w:hAnsi="Times New Roman"/>
          <w:sz w:val="28"/>
          <w:szCs w:val="28"/>
          <w:lang w:eastAsia="ru-RU"/>
        </w:rPr>
        <w:t>6. Уплата неустойки (штрафа, пени) не освобождает Стороны от выполнения своих обязательств по контракту.</w:t>
      </w:r>
    </w:p>
    <w:p w:rsidR="00D96502" w:rsidRPr="00AB40AA" w:rsidRDefault="00A16E28" w:rsidP="00D96502">
      <w:pPr>
        <w:ind w:firstLine="709"/>
        <w:jc w:val="both"/>
        <w:rPr>
          <w:rFonts w:ascii="Times New Roman" w:eastAsia="Times New Roman" w:hAnsi="Times New Roman"/>
          <w:sz w:val="28"/>
          <w:szCs w:val="28"/>
          <w:lang w:eastAsia="ru-RU"/>
        </w:rPr>
      </w:pPr>
      <w:r w:rsidRPr="00AB40AA">
        <w:rPr>
          <w:rFonts w:ascii="Times New Roman" w:eastAsia="Times New Roman" w:hAnsi="Times New Roman"/>
          <w:sz w:val="28"/>
          <w:szCs w:val="28"/>
          <w:lang w:eastAsia="ru-RU"/>
        </w:rPr>
        <w:t>7.</w:t>
      </w:r>
      <w:r w:rsidR="00D96502" w:rsidRPr="00AB40AA">
        <w:rPr>
          <w:rFonts w:ascii="Times New Roman" w:eastAsia="Times New Roman" w:hAnsi="Times New Roman"/>
          <w:sz w:val="28"/>
          <w:szCs w:val="28"/>
          <w:lang w:eastAsia="ru-RU"/>
        </w:rPr>
        <w:t>7. Ответственность Сторон в иных случаях определяется в соответствии с законодательством Российской Федерации.</w:t>
      </w:r>
    </w:p>
    <w:p w:rsidR="003D20D7" w:rsidRPr="007E037C" w:rsidRDefault="003D20D7" w:rsidP="00D96502">
      <w:pPr>
        <w:ind w:firstLine="709"/>
        <w:jc w:val="both"/>
        <w:rPr>
          <w:rFonts w:ascii="Times New Roman" w:eastAsia="Times New Roman" w:hAnsi="Times New Roman"/>
          <w:sz w:val="28"/>
          <w:szCs w:val="28"/>
          <w:highlight w:val="yellow"/>
          <w:lang w:eastAsia="ru-RU"/>
        </w:rPr>
      </w:pPr>
    </w:p>
    <w:p w:rsidR="00A16E28" w:rsidRPr="00AB40AA" w:rsidRDefault="00CB4C8D" w:rsidP="00A16E28">
      <w:pPr>
        <w:widowControl w:val="0"/>
        <w:contextualSpacing/>
        <w:jc w:val="center"/>
        <w:rPr>
          <w:rFonts w:ascii="Times New Roman" w:eastAsia="Times New Roman" w:hAnsi="Times New Roman"/>
          <w:sz w:val="28"/>
          <w:szCs w:val="28"/>
          <w:lang w:eastAsia="ru-RU"/>
        </w:rPr>
      </w:pPr>
      <w:r w:rsidRPr="00AB40AA">
        <w:rPr>
          <w:rFonts w:ascii="Times New Roman" w:eastAsia="Times New Roman" w:hAnsi="Times New Roman"/>
          <w:sz w:val="28"/>
          <w:szCs w:val="28"/>
          <w:lang w:val="en-US" w:eastAsia="ru-RU"/>
        </w:rPr>
        <w:t>VI</w:t>
      </w:r>
      <w:r w:rsidR="00365B4B" w:rsidRPr="00AB40AA">
        <w:rPr>
          <w:rFonts w:ascii="Times New Roman" w:eastAsia="Times New Roman" w:hAnsi="Times New Roman"/>
          <w:sz w:val="28"/>
          <w:szCs w:val="28"/>
          <w:lang w:val="en-US" w:eastAsia="ru-RU"/>
        </w:rPr>
        <w:t>I</w:t>
      </w:r>
      <w:r w:rsidRPr="00AB40AA">
        <w:rPr>
          <w:rFonts w:ascii="Times New Roman" w:eastAsia="Times New Roman" w:hAnsi="Times New Roman"/>
          <w:sz w:val="28"/>
          <w:szCs w:val="28"/>
          <w:lang w:val="en-US" w:eastAsia="ru-RU"/>
        </w:rPr>
        <w:t>I</w:t>
      </w:r>
      <w:r w:rsidR="00D96502" w:rsidRPr="00AB40AA">
        <w:rPr>
          <w:rFonts w:ascii="Times New Roman" w:eastAsia="Times New Roman" w:hAnsi="Times New Roman"/>
          <w:sz w:val="28"/>
          <w:szCs w:val="28"/>
          <w:lang w:eastAsia="ru-RU"/>
        </w:rPr>
        <w:t xml:space="preserve">. </w:t>
      </w:r>
      <w:r w:rsidR="00A16E28" w:rsidRPr="00AB40AA">
        <w:rPr>
          <w:rFonts w:ascii="Times New Roman" w:eastAsia="Times New Roman" w:hAnsi="Times New Roman"/>
          <w:sz w:val="28"/>
          <w:szCs w:val="28"/>
          <w:lang w:eastAsia="ru-RU"/>
        </w:rPr>
        <w:t>Порядок разрешения споров</w:t>
      </w:r>
    </w:p>
    <w:p w:rsidR="00A16E28" w:rsidRPr="00AB40AA" w:rsidRDefault="00A16E28" w:rsidP="00A16E28">
      <w:pPr>
        <w:widowControl w:val="0"/>
        <w:contextualSpacing/>
        <w:jc w:val="center"/>
        <w:rPr>
          <w:rFonts w:ascii="Times New Roman" w:eastAsia="Times New Roman" w:hAnsi="Times New Roman"/>
          <w:sz w:val="16"/>
          <w:szCs w:val="16"/>
          <w:lang w:eastAsia="ru-RU"/>
        </w:rPr>
      </w:pPr>
    </w:p>
    <w:p w:rsidR="00A16E28" w:rsidRPr="00AB40AA" w:rsidRDefault="00A16E28" w:rsidP="00A16E28">
      <w:pPr>
        <w:widowControl w:val="0"/>
        <w:ind w:firstLine="709"/>
        <w:contextualSpacing/>
        <w:jc w:val="both"/>
        <w:rPr>
          <w:rFonts w:ascii="Times New Roman" w:eastAsia="Times New Roman" w:hAnsi="Times New Roman"/>
          <w:sz w:val="28"/>
          <w:szCs w:val="28"/>
          <w:lang w:eastAsia="ru-RU"/>
        </w:rPr>
      </w:pPr>
      <w:r w:rsidRPr="00AB40AA">
        <w:rPr>
          <w:rFonts w:ascii="Times New Roman" w:eastAsia="Times New Roman" w:hAnsi="Times New Roman"/>
          <w:sz w:val="28"/>
          <w:szCs w:val="28"/>
          <w:lang w:eastAsia="ru-RU"/>
        </w:rPr>
        <w:t>8.1. Все споры и разногласия, возникающие между Сторонами при исполнении контракта, будут разрешаться путем переговоров, в том числе путем направления претензий.</w:t>
      </w:r>
    </w:p>
    <w:p w:rsidR="00A16E28" w:rsidRPr="00AB40AA" w:rsidRDefault="00A16E28" w:rsidP="00A16E28">
      <w:pPr>
        <w:widowControl w:val="0"/>
        <w:ind w:firstLine="709"/>
        <w:contextualSpacing/>
        <w:jc w:val="both"/>
        <w:rPr>
          <w:rFonts w:ascii="Times New Roman" w:eastAsia="Times New Roman" w:hAnsi="Times New Roman"/>
          <w:sz w:val="28"/>
          <w:szCs w:val="28"/>
          <w:lang w:eastAsia="ru-RU"/>
        </w:rPr>
      </w:pPr>
      <w:r w:rsidRPr="00AB40AA">
        <w:rPr>
          <w:rFonts w:ascii="Times New Roman" w:eastAsia="Times New Roman" w:hAnsi="Times New Roman"/>
          <w:sz w:val="28"/>
          <w:szCs w:val="28"/>
          <w:lang w:eastAsia="ru-RU"/>
        </w:rPr>
        <w:t>8.2. Претензия в письменной форме направляется Стороне, допустившей нарушение условий контракта. В претензии указываются допущенные нарушения со ссылкой на соответствующие положения контракта или его приложений, стоимостная оценка ответственности (неустойки, штрафа, пени), а также действия, которые должны быть произведены для устранения нарушений.</w:t>
      </w:r>
    </w:p>
    <w:p w:rsidR="00A16E28" w:rsidRPr="00AB40AA" w:rsidRDefault="00A16E28" w:rsidP="00A16E28">
      <w:pPr>
        <w:widowControl w:val="0"/>
        <w:ind w:firstLine="709"/>
        <w:contextualSpacing/>
        <w:jc w:val="both"/>
        <w:rPr>
          <w:rFonts w:ascii="Times New Roman" w:eastAsia="Times New Roman" w:hAnsi="Times New Roman"/>
          <w:sz w:val="28"/>
          <w:szCs w:val="28"/>
          <w:lang w:eastAsia="ru-RU"/>
        </w:rPr>
      </w:pPr>
      <w:r w:rsidRPr="00AB40AA">
        <w:rPr>
          <w:rFonts w:ascii="Times New Roman" w:eastAsia="Times New Roman" w:hAnsi="Times New Roman"/>
          <w:sz w:val="28"/>
          <w:szCs w:val="28"/>
          <w:lang w:eastAsia="ru-RU"/>
        </w:rPr>
        <w:t>8.3. Срок рассмотрения писем, уведомлений или претензий не может превышать 10 дней со дня их получения, если контрактом не предусмотрены иные сроки рассмотрения. Переписка Сторон может осуществляться в виде письма, телеграммы, а также электронного сообщения.</w:t>
      </w:r>
    </w:p>
    <w:p w:rsidR="00A16E28" w:rsidRPr="00AB40AA" w:rsidRDefault="00A16E28" w:rsidP="00A16E28">
      <w:pPr>
        <w:widowControl w:val="0"/>
        <w:ind w:firstLine="709"/>
        <w:contextualSpacing/>
        <w:jc w:val="both"/>
        <w:rPr>
          <w:rFonts w:ascii="Times New Roman" w:eastAsia="Times New Roman" w:hAnsi="Times New Roman"/>
          <w:sz w:val="28"/>
          <w:szCs w:val="28"/>
          <w:lang w:eastAsia="ru-RU"/>
        </w:rPr>
      </w:pPr>
      <w:r w:rsidRPr="00AB40AA">
        <w:rPr>
          <w:rFonts w:ascii="Times New Roman" w:eastAsia="Times New Roman" w:hAnsi="Times New Roman"/>
          <w:sz w:val="28"/>
          <w:szCs w:val="28"/>
          <w:lang w:eastAsia="ru-RU"/>
        </w:rPr>
        <w:t>8.4. При не урегулировании Сторонами в досудебном порядке спор передается на разрешение в Арбитражный суд Свердловской области согласно порядку, установленному законодательством Российской Федерации.</w:t>
      </w:r>
    </w:p>
    <w:p w:rsidR="00A16E28" w:rsidRDefault="00A16E28" w:rsidP="00A16E28">
      <w:pPr>
        <w:widowControl w:val="0"/>
        <w:ind w:firstLine="709"/>
        <w:contextualSpacing/>
        <w:jc w:val="both"/>
        <w:rPr>
          <w:rFonts w:ascii="Times New Roman" w:eastAsia="Times New Roman" w:hAnsi="Times New Roman"/>
          <w:sz w:val="28"/>
          <w:szCs w:val="28"/>
          <w:lang w:eastAsia="ru-RU"/>
        </w:rPr>
      </w:pPr>
    </w:p>
    <w:p w:rsidR="00D96502" w:rsidRPr="00AB40AA" w:rsidRDefault="00A16E28" w:rsidP="00D96502">
      <w:pPr>
        <w:widowControl w:val="0"/>
        <w:contextualSpacing/>
        <w:jc w:val="center"/>
        <w:rPr>
          <w:rFonts w:ascii="Times New Roman" w:eastAsia="Times New Roman" w:hAnsi="Times New Roman"/>
          <w:sz w:val="28"/>
          <w:szCs w:val="28"/>
          <w:lang w:eastAsia="ru-RU"/>
        </w:rPr>
      </w:pPr>
      <w:r w:rsidRPr="00AB40AA">
        <w:rPr>
          <w:rFonts w:ascii="Times New Roman" w:eastAsia="Times New Roman" w:hAnsi="Times New Roman"/>
          <w:sz w:val="28"/>
          <w:szCs w:val="28"/>
          <w:lang w:val="en-US" w:eastAsia="ru-RU"/>
        </w:rPr>
        <w:t>IX</w:t>
      </w:r>
      <w:r w:rsidRPr="00AB40AA">
        <w:rPr>
          <w:rFonts w:ascii="Times New Roman" w:eastAsia="Times New Roman" w:hAnsi="Times New Roman"/>
          <w:sz w:val="28"/>
          <w:szCs w:val="28"/>
          <w:lang w:eastAsia="ru-RU"/>
        </w:rPr>
        <w:t xml:space="preserve">. </w:t>
      </w:r>
      <w:r w:rsidR="00D96502" w:rsidRPr="00AB40AA">
        <w:rPr>
          <w:rFonts w:ascii="Times New Roman" w:eastAsia="Times New Roman" w:hAnsi="Times New Roman"/>
          <w:sz w:val="28"/>
          <w:szCs w:val="28"/>
          <w:lang w:eastAsia="ru-RU"/>
        </w:rPr>
        <w:t>Действие обстоятельств непреодолимой силы</w:t>
      </w:r>
    </w:p>
    <w:p w:rsidR="00F07414" w:rsidRPr="00AB40AA" w:rsidRDefault="00F07414" w:rsidP="00D96502">
      <w:pPr>
        <w:widowControl w:val="0"/>
        <w:contextualSpacing/>
        <w:jc w:val="center"/>
        <w:rPr>
          <w:rFonts w:ascii="Times New Roman" w:eastAsia="Times New Roman" w:hAnsi="Times New Roman"/>
          <w:sz w:val="16"/>
          <w:szCs w:val="16"/>
          <w:lang w:eastAsia="ru-RU"/>
        </w:rPr>
      </w:pPr>
    </w:p>
    <w:p w:rsidR="00D96502" w:rsidRPr="00AB40AA" w:rsidRDefault="00A16E28" w:rsidP="00D96502">
      <w:pPr>
        <w:widowControl w:val="0"/>
        <w:ind w:firstLine="709"/>
        <w:contextualSpacing/>
        <w:jc w:val="both"/>
        <w:rPr>
          <w:rFonts w:ascii="Times New Roman" w:eastAsia="Times New Roman" w:hAnsi="Times New Roman"/>
          <w:sz w:val="28"/>
          <w:szCs w:val="28"/>
          <w:lang w:eastAsia="ru-RU"/>
        </w:rPr>
      </w:pPr>
      <w:r w:rsidRPr="00AB40AA">
        <w:rPr>
          <w:rFonts w:ascii="Times New Roman" w:eastAsia="Times New Roman" w:hAnsi="Times New Roman"/>
          <w:sz w:val="28"/>
          <w:szCs w:val="28"/>
          <w:lang w:eastAsia="ru-RU"/>
        </w:rPr>
        <w:t>9.</w:t>
      </w:r>
      <w:r w:rsidR="00D96502" w:rsidRPr="00AB40AA">
        <w:rPr>
          <w:rFonts w:ascii="Times New Roman" w:eastAsia="Times New Roman" w:hAnsi="Times New Roman"/>
          <w:sz w:val="28"/>
          <w:szCs w:val="28"/>
          <w:lang w:eastAsia="ru-RU"/>
        </w:rPr>
        <w:t>1. Стороны освобождаются от ответственности за неисполнение либо ненадлежащее исполнение обязатель</w:t>
      </w:r>
      <w:proofErr w:type="gramStart"/>
      <w:r w:rsidR="00D96502" w:rsidRPr="00AB40AA">
        <w:rPr>
          <w:rFonts w:ascii="Times New Roman" w:eastAsia="Times New Roman" w:hAnsi="Times New Roman"/>
          <w:sz w:val="28"/>
          <w:szCs w:val="28"/>
          <w:lang w:eastAsia="ru-RU"/>
        </w:rPr>
        <w:t>ств в сл</w:t>
      </w:r>
      <w:proofErr w:type="gramEnd"/>
      <w:r w:rsidR="00D96502" w:rsidRPr="00AB40AA">
        <w:rPr>
          <w:rFonts w:ascii="Times New Roman" w:eastAsia="Times New Roman" w:hAnsi="Times New Roman"/>
          <w:sz w:val="28"/>
          <w:szCs w:val="28"/>
          <w:lang w:eastAsia="ru-RU"/>
        </w:rPr>
        <w:t xml:space="preserve">учаях, если их неисполнение либо ненадлежащее исполнение возникло вследствие обстоятельств непреодолимой силы, то есть чрезвычайных и непредотвратимых. Сторона, у которой возникли обстоятельства непреодолимой силы, обязана в трехдневный срок информировать другую Сторону о начале и окончании действия обстоятельств непреодолимой силы, представив документы, выданные компетентными органами, подтверждающие указанные обстоятельства и срок их действия. К таким </w:t>
      </w:r>
      <w:r w:rsidR="00D96502" w:rsidRPr="00AB40AA">
        <w:rPr>
          <w:rFonts w:ascii="Times New Roman" w:eastAsia="Times New Roman" w:hAnsi="Times New Roman"/>
          <w:sz w:val="28"/>
          <w:szCs w:val="28"/>
          <w:lang w:eastAsia="ru-RU"/>
        </w:rPr>
        <w:lastRenderedPageBreak/>
        <w:t>обстоятельствам не относится, в частности, нарушение обязанностей со стороны контрагентов Поставщика и отсутствие у Поставщика необходимых денежных средств.</w:t>
      </w:r>
    </w:p>
    <w:p w:rsidR="00D96502" w:rsidRPr="00AB40AA" w:rsidRDefault="00A16E28" w:rsidP="00D96502">
      <w:pPr>
        <w:widowControl w:val="0"/>
        <w:ind w:firstLine="709"/>
        <w:contextualSpacing/>
        <w:jc w:val="both"/>
        <w:rPr>
          <w:rFonts w:ascii="Times New Roman" w:eastAsia="Times New Roman" w:hAnsi="Times New Roman"/>
          <w:sz w:val="28"/>
          <w:szCs w:val="28"/>
          <w:lang w:eastAsia="ru-RU"/>
        </w:rPr>
      </w:pPr>
      <w:r w:rsidRPr="00AB40AA">
        <w:rPr>
          <w:rFonts w:ascii="Times New Roman" w:eastAsia="Times New Roman" w:hAnsi="Times New Roman"/>
          <w:sz w:val="28"/>
          <w:szCs w:val="28"/>
          <w:lang w:eastAsia="ru-RU"/>
        </w:rPr>
        <w:t>9.</w:t>
      </w:r>
      <w:r w:rsidR="00D96502" w:rsidRPr="00AB40AA">
        <w:rPr>
          <w:rFonts w:ascii="Times New Roman" w:eastAsia="Times New Roman" w:hAnsi="Times New Roman"/>
          <w:sz w:val="28"/>
          <w:szCs w:val="28"/>
          <w:lang w:eastAsia="ru-RU"/>
        </w:rPr>
        <w:t>2. В случае прекращения указанных обстоятель</w:t>
      </w:r>
      <w:proofErr w:type="gramStart"/>
      <w:r w:rsidR="00D96502" w:rsidRPr="00AB40AA">
        <w:rPr>
          <w:rFonts w:ascii="Times New Roman" w:eastAsia="Times New Roman" w:hAnsi="Times New Roman"/>
          <w:sz w:val="28"/>
          <w:szCs w:val="28"/>
          <w:lang w:eastAsia="ru-RU"/>
        </w:rPr>
        <w:t>ств Ст</w:t>
      </w:r>
      <w:proofErr w:type="gramEnd"/>
      <w:r w:rsidR="00D96502" w:rsidRPr="00AB40AA">
        <w:rPr>
          <w:rFonts w:ascii="Times New Roman" w:eastAsia="Times New Roman" w:hAnsi="Times New Roman"/>
          <w:sz w:val="28"/>
          <w:szCs w:val="28"/>
          <w:lang w:eastAsia="ru-RU"/>
        </w:rPr>
        <w:t>орона в течение трех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своих обязательств по контракту.</w:t>
      </w:r>
    </w:p>
    <w:p w:rsidR="00D96502" w:rsidRPr="00AB40AA" w:rsidRDefault="00A16E28" w:rsidP="00D96502">
      <w:pPr>
        <w:widowControl w:val="0"/>
        <w:ind w:firstLine="709"/>
        <w:contextualSpacing/>
        <w:jc w:val="both"/>
        <w:rPr>
          <w:rFonts w:ascii="Times New Roman" w:eastAsia="Times New Roman" w:hAnsi="Times New Roman"/>
          <w:sz w:val="28"/>
          <w:szCs w:val="28"/>
          <w:lang w:eastAsia="ru-RU"/>
        </w:rPr>
      </w:pPr>
      <w:r w:rsidRPr="00AB40AA">
        <w:rPr>
          <w:rFonts w:ascii="Times New Roman" w:eastAsia="Times New Roman" w:hAnsi="Times New Roman"/>
          <w:sz w:val="28"/>
          <w:szCs w:val="28"/>
          <w:lang w:eastAsia="ru-RU"/>
        </w:rPr>
        <w:t>9.</w:t>
      </w:r>
      <w:r w:rsidR="00D96502" w:rsidRPr="00AB40AA">
        <w:rPr>
          <w:rFonts w:ascii="Times New Roman" w:eastAsia="Times New Roman" w:hAnsi="Times New Roman"/>
          <w:sz w:val="28"/>
          <w:szCs w:val="28"/>
          <w:lang w:eastAsia="ru-RU"/>
        </w:rPr>
        <w:t xml:space="preserve">3. </w:t>
      </w:r>
      <w:proofErr w:type="spellStart"/>
      <w:r w:rsidR="00D96502" w:rsidRPr="00AB40AA">
        <w:rPr>
          <w:rFonts w:ascii="Times New Roman" w:eastAsia="Times New Roman" w:hAnsi="Times New Roman"/>
          <w:sz w:val="28"/>
          <w:szCs w:val="28"/>
          <w:lang w:eastAsia="ru-RU"/>
        </w:rPr>
        <w:t>Неизвещение</w:t>
      </w:r>
      <w:proofErr w:type="spellEnd"/>
      <w:r w:rsidR="00D96502" w:rsidRPr="00AB40AA">
        <w:rPr>
          <w:rFonts w:ascii="Times New Roman" w:eastAsia="Times New Roman" w:hAnsi="Times New Roman"/>
          <w:sz w:val="28"/>
          <w:szCs w:val="28"/>
          <w:lang w:eastAsia="ru-RU"/>
        </w:rPr>
        <w:t xml:space="preserve"> или несвоевременное извещение другой Стороны, для которой создалась невозможность исполнения обязательств по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rsidR="00631F77" w:rsidRPr="007E037C" w:rsidRDefault="00631F77" w:rsidP="00D96502">
      <w:pPr>
        <w:widowControl w:val="0"/>
        <w:ind w:firstLine="709"/>
        <w:contextualSpacing/>
        <w:jc w:val="both"/>
        <w:rPr>
          <w:rFonts w:ascii="Times New Roman" w:eastAsia="Times New Roman" w:hAnsi="Times New Roman"/>
          <w:sz w:val="28"/>
          <w:szCs w:val="28"/>
          <w:highlight w:val="yellow"/>
          <w:lang w:eastAsia="ru-RU"/>
        </w:rPr>
      </w:pPr>
    </w:p>
    <w:p w:rsidR="00D96502" w:rsidRPr="00AB40AA" w:rsidRDefault="00CB4C8D" w:rsidP="00D96502">
      <w:pPr>
        <w:widowControl w:val="0"/>
        <w:contextualSpacing/>
        <w:jc w:val="center"/>
        <w:rPr>
          <w:rFonts w:ascii="Times New Roman" w:eastAsia="Times New Roman" w:hAnsi="Times New Roman"/>
          <w:sz w:val="28"/>
          <w:szCs w:val="28"/>
          <w:lang w:eastAsia="ru-RU"/>
        </w:rPr>
      </w:pPr>
      <w:r w:rsidRPr="00AB40AA">
        <w:rPr>
          <w:rFonts w:ascii="Times New Roman" w:eastAsia="Times New Roman" w:hAnsi="Times New Roman"/>
          <w:sz w:val="28"/>
          <w:szCs w:val="28"/>
          <w:lang w:val="en-US" w:eastAsia="ru-RU"/>
        </w:rPr>
        <w:t>X</w:t>
      </w:r>
      <w:r w:rsidR="00D96502" w:rsidRPr="00AB40AA">
        <w:rPr>
          <w:rFonts w:ascii="Times New Roman" w:eastAsia="Times New Roman" w:hAnsi="Times New Roman"/>
          <w:sz w:val="28"/>
          <w:szCs w:val="28"/>
          <w:lang w:eastAsia="ru-RU"/>
        </w:rPr>
        <w:t>. Порядок изменения и расторжения контракта</w:t>
      </w:r>
    </w:p>
    <w:p w:rsidR="004B3F84" w:rsidRPr="00AB40AA" w:rsidRDefault="004B3F84" w:rsidP="00D96502">
      <w:pPr>
        <w:widowControl w:val="0"/>
        <w:contextualSpacing/>
        <w:jc w:val="center"/>
        <w:rPr>
          <w:rFonts w:ascii="Times New Roman" w:eastAsia="Times New Roman" w:hAnsi="Times New Roman"/>
          <w:sz w:val="16"/>
          <w:szCs w:val="16"/>
          <w:lang w:eastAsia="ru-RU"/>
        </w:rPr>
      </w:pPr>
    </w:p>
    <w:p w:rsidR="00D96502" w:rsidRPr="00AB40AA" w:rsidRDefault="00A16E28" w:rsidP="00D96502">
      <w:pPr>
        <w:widowControl w:val="0"/>
        <w:ind w:firstLine="709"/>
        <w:contextualSpacing/>
        <w:jc w:val="both"/>
        <w:rPr>
          <w:rFonts w:ascii="Times New Roman" w:eastAsia="Times New Roman" w:hAnsi="Times New Roman"/>
          <w:sz w:val="28"/>
          <w:szCs w:val="28"/>
          <w:lang w:eastAsia="ru-RU"/>
        </w:rPr>
      </w:pPr>
      <w:r w:rsidRPr="00AB40AA">
        <w:rPr>
          <w:rFonts w:ascii="Times New Roman" w:eastAsia="Times New Roman" w:hAnsi="Times New Roman"/>
          <w:sz w:val="28"/>
          <w:szCs w:val="28"/>
          <w:lang w:eastAsia="ru-RU"/>
        </w:rPr>
        <w:t>10.</w:t>
      </w:r>
      <w:r w:rsidR="00D96502" w:rsidRPr="00AB40AA">
        <w:rPr>
          <w:rFonts w:ascii="Times New Roman" w:eastAsia="Times New Roman" w:hAnsi="Times New Roman"/>
          <w:sz w:val="28"/>
          <w:szCs w:val="28"/>
          <w:lang w:eastAsia="ru-RU"/>
        </w:rPr>
        <w:t xml:space="preserve">1. При исполнении контракта изменение его </w:t>
      </w:r>
      <w:r w:rsidR="00F17C71" w:rsidRPr="00AB40AA">
        <w:rPr>
          <w:rFonts w:ascii="Times New Roman" w:eastAsia="Times New Roman" w:hAnsi="Times New Roman"/>
          <w:sz w:val="28"/>
          <w:szCs w:val="28"/>
          <w:lang w:eastAsia="ru-RU"/>
        </w:rPr>
        <w:t xml:space="preserve">существенных </w:t>
      </w:r>
      <w:r w:rsidR="00D96502" w:rsidRPr="00AB40AA">
        <w:rPr>
          <w:rFonts w:ascii="Times New Roman" w:eastAsia="Times New Roman" w:hAnsi="Times New Roman"/>
          <w:sz w:val="28"/>
          <w:szCs w:val="28"/>
          <w:lang w:eastAsia="ru-RU"/>
        </w:rPr>
        <w:t xml:space="preserve">условий </w:t>
      </w:r>
      <w:r w:rsidR="00F17C71" w:rsidRPr="00AB40AA">
        <w:rPr>
          <w:rFonts w:ascii="Times New Roman" w:eastAsia="Times New Roman" w:hAnsi="Times New Roman"/>
          <w:sz w:val="28"/>
          <w:szCs w:val="28"/>
          <w:lang w:eastAsia="ru-RU"/>
        </w:rPr>
        <w:br/>
      </w:r>
      <w:r w:rsidR="00D96502" w:rsidRPr="00AB40AA">
        <w:rPr>
          <w:rFonts w:ascii="Times New Roman" w:eastAsia="Times New Roman" w:hAnsi="Times New Roman"/>
          <w:sz w:val="28"/>
          <w:szCs w:val="28"/>
          <w:lang w:eastAsia="ru-RU"/>
        </w:rPr>
        <w:t>не допускается, за исключением случаев, предусмотренных Закон</w:t>
      </w:r>
      <w:r w:rsidR="003D50A4" w:rsidRPr="00AB40AA">
        <w:rPr>
          <w:rFonts w:ascii="Times New Roman" w:eastAsia="Times New Roman" w:hAnsi="Times New Roman"/>
          <w:sz w:val="28"/>
          <w:szCs w:val="28"/>
          <w:lang w:eastAsia="ru-RU"/>
        </w:rPr>
        <w:t>ом</w:t>
      </w:r>
      <w:r w:rsidR="00D96502" w:rsidRPr="00AB40AA">
        <w:rPr>
          <w:rFonts w:ascii="Times New Roman" w:eastAsia="Times New Roman" w:hAnsi="Times New Roman"/>
          <w:sz w:val="28"/>
          <w:szCs w:val="28"/>
          <w:lang w:eastAsia="ru-RU"/>
        </w:rPr>
        <w:t xml:space="preserve"> 44-ФЗ.</w:t>
      </w:r>
    </w:p>
    <w:p w:rsidR="00D96502" w:rsidRPr="00AB40AA" w:rsidRDefault="00A16E28" w:rsidP="00D96502">
      <w:pPr>
        <w:widowControl w:val="0"/>
        <w:ind w:firstLine="709"/>
        <w:contextualSpacing/>
        <w:jc w:val="both"/>
        <w:rPr>
          <w:rFonts w:ascii="Times New Roman" w:eastAsia="Times New Roman" w:hAnsi="Times New Roman"/>
          <w:sz w:val="28"/>
          <w:szCs w:val="28"/>
          <w:lang w:eastAsia="ru-RU"/>
        </w:rPr>
      </w:pPr>
      <w:r w:rsidRPr="00AB40AA">
        <w:rPr>
          <w:rFonts w:ascii="Times New Roman" w:eastAsia="Times New Roman" w:hAnsi="Times New Roman"/>
          <w:sz w:val="28"/>
          <w:szCs w:val="28"/>
          <w:lang w:eastAsia="ru-RU"/>
        </w:rPr>
        <w:t>10.</w:t>
      </w:r>
      <w:r w:rsidR="005E645E" w:rsidRPr="00AB40AA">
        <w:rPr>
          <w:rFonts w:ascii="Times New Roman" w:eastAsia="Times New Roman" w:hAnsi="Times New Roman"/>
          <w:sz w:val="28"/>
          <w:szCs w:val="28"/>
          <w:lang w:eastAsia="ru-RU"/>
        </w:rPr>
        <w:t>2</w:t>
      </w:r>
      <w:r w:rsidR="00D96502" w:rsidRPr="00AB40AA">
        <w:rPr>
          <w:rFonts w:ascii="Times New Roman" w:eastAsia="Times New Roman" w:hAnsi="Times New Roman"/>
          <w:sz w:val="28"/>
          <w:szCs w:val="28"/>
          <w:lang w:eastAsia="ru-RU"/>
        </w:rPr>
        <w:t xml:space="preserve">. При исполнении контракта не допускается перемена Поставщика, </w:t>
      </w:r>
      <w:r w:rsidR="003F4D7F" w:rsidRPr="00AB40AA">
        <w:rPr>
          <w:rFonts w:ascii="Times New Roman" w:eastAsia="Times New Roman" w:hAnsi="Times New Roman"/>
          <w:sz w:val="28"/>
          <w:szCs w:val="28"/>
          <w:lang w:eastAsia="ru-RU"/>
        </w:rPr>
        <w:br/>
      </w:r>
      <w:r w:rsidR="00D96502" w:rsidRPr="00AB40AA">
        <w:rPr>
          <w:rFonts w:ascii="Times New Roman" w:eastAsia="Times New Roman" w:hAnsi="Times New Roman"/>
          <w:sz w:val="28"/>
          <w:szCs w:val="28"/>
          <w:lang w:eastAsia="ru-RU"/>
        </w:rPr>
        <w:t>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rsidR="00D96502" w:rsidRPr="00AB40AA" w:rsidRDefault="00A16E28" w:rsidP="00D96502">
      <w:pPr>
        <w:widowControl w:val="0"/>
        <w:ind w:firstLine="709"/>
        <w:contextualSpacing/>
        <w:jc w:val="both"/>
        <w:rPr>
          <w:rFonts w:ascii="Times New Roman" w:eastAsia="Times New Roman" w:hAnsi="Times New Roman"/>
          <w:sz w:val="28"/>
          <w:szCs w:val="28"/>
          <w:lang w:eastAsia="ru-RU"/>
        </w:rPr>
      </w:pPr>
      <w:r w:rsidRPr="00AB40AA">
        <w:rPr>
          <w:rFonts w:ascii="Times New Roman" w:eastAsia="Times New Roman" w:hAnsi="Times New Roman"/>
          <w:sz w:val="28"/>
          <w:szCs w:val="28"/>
          <w:lang w:eastAsia="ru-RU"/>
        </w:rPr>
        <w:t>10.</w:t>
      </w:r>
      <w:r w:rsidR="005E645E" w:rsidRPr="00AB40AA">
        <w:rPr>
          <w:rFonts w:ascii="Times New Roman" w:eastAsia="Times New Roman" w:hAnsi="Times New Roman"/>
          <w:sz w:val="28"/>
          <w:szCs w:val="28"/>
          <w:lang w:eastAsia="ru-RU"/>
        </w:rPr>
        <w:t>3</w:t>
      </w:r>
      <w:r w:rsidR="00D96502" w:rsidRPr="00AB40AA">
        <w:rPr>
          <w:rFonts w:ascii="Times New Roman" w:eastAsia="Times New Roman" w:hAnsi="Times New Roman"/>
          <w:sz w:val="28"/>
          <w:szCs w:val="28"/>
          <w:lang w:eastAsia="ru-RU"/>
        </w:rPr>
        <w:t>. В случае перемены Заказчика права и обязанности Заказчика, предусмотренные контрактом, переходят к новому Заказчику.</w:t>
      </w:r>
    </w:p>
    <w:p w:rsidR="00D96502" w:rsidRPr="00AB40AA" w:rsidRDefault="00A16E28" w:rsidP="00D96502">
      <w:pPr>
        <w:widowControl w:val="0"/>
        <w:ind w:firstLine="709"/>
        <w:contextualSpacing/>
        <w:jc w:val="both"/>
        <w:rPr>
          <w:rFonts w:ascii="Times New Roman" w:eastAsia="Times New Roman" w:hAnsi="Times New Roman"/>
          <w:sz w:val="28"/>
          <w:szCs w:val="28"/>
          <w:lang w:eastAsia="ru-RU"/>
        </w:rPr>
      </w:pPr>
      <w:r w:rsidRPr="00AB40AA">
        <w:rPr>
          <w:rFonts w:ascii="Times New Roman" w:eastAsia="Times New Roman" w:hAnsi="Times New Roman"/>
          <w:sz w:val="28"/>
          <w:szCs w:val="28"/>
          <w:lang w:eastAsia="ru-RU"/>
        </w:rPr>
        <w:t>10.</w:t>
      </w:r>
      <w:r w:rsidR="005E645E" w:rsidRPr="00AB40AA">
        <w:rPr>
          <w:rFonts w:ascii="Times New Roman" w:eastAsia="Times New Roman" w:hAnsi="Times New Roman"/>
          <w:sz w:val="28"/>
          <w:szCs w:val="28"/>
          <w:lang w:eastAsia="ru-RU"/>
        </w:rPr>
        <w:t>4</w:t>
      </w:r>
      <w:r w:rsidR="00D96502" w:rsidRPr="00AB40AA">
        <w:rPr>
          <w:rFonts w:ascii="Times New Roman" w:eastAsia="Times New Roman" w:hAnsi="Times New Roman"/>
          <w:sz w:val="28"/>
          <w:szCs w:val="28"/>
          <w:lang w:eastAsia="ru-RU"/>
        </w:rPr>
        <w:t xml:space="preserve">. </w:t>
      </w:r>
      <w:proofErr w:type="gramStart"/>
      <w:r w:rsidR="00D96502" w:rsidRPr="00AB40AA">
        <w:rPr>
          <w:rFonts w:ascii="Times New Roman" w:hAnsi="Times New Roman"/>
          <w:sz w:val="28"/>
          <w:szCs w:val="28"/>
          <w:lang w:eastAsia="ru-RU"/>
        </w:rPr>
        <w:t xml:space="preserve">При исполнении контракта (за исключением случаев, которые предусмотрены нормативными правовыми актами, принятыми в соответствии с частью </w:t>
      </w:r>
      <w:r w:rsidR="00FA51C1">
        <w:rPr>
          <w:rFonts w:ascii="Times New Roman" w:hAnsi="Times New Roman"/>
          <w:sz w:val="28"/>
          <w:szCs w:val="28"/>
          <w:lang w:eastAsia="ru-RU"/>
        </w:rPr>
        <w:t>4</w:t>
      </w:r>
      <w:r w:rsidR="00D96502" w:rsidRPr="00AB40AA">
        <w:rPr>
          <w:rFonts w:ascii="Times New Roman" w:hAnsi="Times New Roman"/>
          <w:sz w:val="28"/>
          <w:szCs w:val="28"/>
          <w:lang w:eastAsia="ru-RU"/>
        </w:rPr>
        <w:t xml:space="preserve"> статьи 14 Закона 44-ФЗ)</w:t>
      </w:r>
      <w:r w:rsidR="00D96502" w:rsidRPr="00AB40AA">
        <w:rPr>
          <w:rFonts w:ascii="Times New Roman" w:eastAsia="Times New Roman" w:hAnsi="Times New Roman"/>
          <w:sz w:val="28"/>
          <w:szCs w:val="28"/>
          <w:lang w:eastAsia="ru-RU"/>
        </w:rPr>
        <w:t xml:space="preserve">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roofErr w:type="gramEnd"/>
    </w:p>
    <w:p w:rsidR="00D96502" w:rsidRPr="00AB40AA" w:rsidRDefault="00A16E28" w:rsidP="00D96502">
      <w:pPr>
        <w:widowControl w:val="0"/>
        <w:ind w:firstLine="709"/>
        <w:contextualSpacing/>
        <w:jc w:val="both"/>
        <w:rPr>
          <w:rFonts w:ascii="Times New Roman" w:eastAsia="Times New Roman" w:hAnsi="Times New Roman"/>
          <w:sz w:val="28"/>
          <w:szCs w:val="28"/>
          <w:lang w:eastAsia="ru-RU"/>
        </w:rPr>
      </w:pPr>
      <w:bookmarkStart w:id="1" w:name="Par18"/>
      <w:bookmarkEnd w:id="1"/>
      <w:r w:rsidRPr="00AB40AA">
        <w:rPr>
          <w:rFonts w:ascii="Times New Roman" w:eastAsia="Times New Roman" w:hAnsi="Times New Roman"/>
          <w:sz w:val="28"/>
          <w:szCs w:val="28"/>
          <w:lang w:eastAsia="ru-RU"/>
        </w:rPr>
        <w:t>10.</w:t>
      </w:r>
      <w:r w:rsidR="005E645E" w:rsidRPr="00AB40AA">
        <w:rPr>
          <w:rFonts w:ascii="Times New Roman" w:eastAsia="Times New Roman" w:hAnsi="Times New Roman"/>
          <w:sz w:val="28"/>
          <w:szCs w:val="28"/>
          <w:lang w:eastAsia="ru-RU"/>
        </w:rPr>
        <w:t>5</w:t>
      </w:r>
      <w:r w:rsidR="00D96502" w:rsidRPr="00AB40AA">
        <w:rPr>
          <w:rFonts w:ascii="Times New Roman" w:eastAsia="Times New Roman" w:hAnsi="Times New Roman"/>
          <w:sz w:val="28"/>
          <w:szCs w:val="28"/>
          <w:lang w:eastAsia="ru-RU"/>
        </w:rPr>
        <w:t>.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D96502" w:rsidRPr="00AB40AA" w:rsidRDefault="00A16E28" w:rsidP="00D96502">
      <w:pPr>
        <w:widowControl w:val="0"/>
        <w:ind w:firstLine="709"/>
        <w:contextualSpacing/>
        <w:jc w:val="both"/>
        <w:rPr>
          <w:rFonts w:ascii="Times New Roman" w:eastAsia="Times New Roman" w:hAnsi="Times New Roman"/>
          <w:sz w:val="28"/>
          <w:szCs w:val="28"/>
          <w:lang w:eastAsia="ru-RU"/>
        </w:rPr>
      </w:pPr>
      <w:r w:rsidRPr="00AB40AA">
        <w:rPr>
          <w:rFonts w:ascii="Times New Roman" w:eastAsia="Times New Roman" w:hAnsi="Times New Roman"/>
          <w:sz w:val="28"/>
          <w:szCs w:val="28"/>
          <w:lang w:eastAsia="ru-RU"/>
        </w:rPr>
        <w:t>10.</w:t>
      </w:r>
      <w:r w:rsidR="005E645E" w:rsidRPr="00AB40AA">
        <w:rPr>
          <w:rFonts w:ascii="Times New Roman" w:eastAsia="Times New Roman" w:hAnsi="Times New Roman"/>
          <w:sz w:val="28"/>
          <w:szCs w:val="28"/>
          <w:lang w:eastAsia="ru-RU"/>
        </w:rPr>
        <w:t>6</w:t>
      </w:r>
      <w:r w:rsidR="00D96502" w:rsidRPr="00AB40AA">
        <w:rPr>
          <w:rFonts w:ascii="Times New Roman" w:eastAsia="Times New Roman" w:hAnsi="Times New Roman"/>
          <w:sz w:val="28"/>
          <w:szCs w:val="28"/>
          <w:lang w:eastAsia="ru-RU"/>
        </w:rPr>
        <w:t>.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статьи 95 Закона 44-ФЗ.</w:t>
      </w:r>
    </w:p>
    <w:p w:rsidR="00D96502" w:rsidRPr="00AB40AA" w:rsidRDefault="00A16E28" w:rsidP="00D96502">
      <w:pPr>
        <w:widowControl w:val="0"/>
        <w:ind w:firstLine="709"/>
        <w:contextualSpacing/>
        <w:jc w:val="both"/>
        <w:rPr>
          <w:rFonts w:ascii="Times New Roman" w:eastAsia="Times New Roman" w:hAnsi="Times New Roman"/>
          <w:sz w:val="28"/>
          <w:szCs w:val="28"/>
          <w:lang w:eastAsia="ru-RU"/>
        </w:rPr>
      </w:pPr>
      <w:r w:rsidRPr="00AB40AA">
        <w:rPr>
          <w:rFonts w:ascii="Times New Roman" w:eastAsia="Times New Roman" w:hAnsi="Times New Roman"/>
          <w:sz w:val="28"/>
          <w:szCs w:val="28"/>
          <w:lang w:eastAsia="ru-RU"/>
        </w:rPr>
        <w:t>10.</w:t>
      </w:r>
      <w:r w:rsidR="005E645E" w:rsidRPr="00AB40AA">
        <w:rPr>
          <w:rFonts w:ascii="Times New Roman" w:eastAsia="Times New Roman" w:hAnsi="Times New Roman"/>
          <w:sz w:val="28"/>
          <w:szCs w:val="28"/>
          <w:lang w:eastAsia="ru-RU"/>
        </w:rPr>
        <w:t>7</w:t>
      </w:r>
      <w:r w:rsidR="00D96502" w:rsidRPr="00AB40AA">
        <w:rPr>
          <w:rFonts w:ascii="Times New Roman" w:eastAsia="Times New Roman" w:hAnsi="Times New Roman"/>
          <w:sz w:val="28"/>
          <w:szCs w:val="28"/>
          <w:lang w:eastAsia="ru-RU"/>
        </w:rPr>
        <w:t>. Любые изменения и дополнения к контракту имеют силу только при условии их оформления в письменном виде и подписания Сторонами.</w:t>
      </w:r>
    </w:p>
    <w:p w:rsidR="00FE08EF" w:rsidRPr="00AB40AA" w:rsidRDefault="00A16E28" w:rsidP="00FE08EF">
      <w:pPr>
        <w:widowControl w:val="0"/>
        <w:ind w:firstLine="709"/>
        <w:contextualSpacing/>
        <w:jc w:val="both"/>
        <w:rPr>
          <w:rFonts w:ascii="Times New Roman" w:eastAsia="Times New Roman" w:hAnsi="Times New Roman"/>
          <w:sz w:val="28"/>
          <w:szCs w:val="28"/>
          <w:lang w:eastAsia="ru-RU"/>
        </w:rPr>
      </w:pPr>
      <w:r w:rsidRPr="00AB40AA">
        <w:rPr>
          <w:rFonts w:ascii="Times New Roman" w:eastAsia="Times New Roman" w:hAnsi="Times New Roman"/>
          <w:sz w:val="28"/>
          <w:szCs w:val="28"/>
          <w:lang w:eastAsia="ru-RU"/>
        </w:rPr>
        <w:t>10.</w:t>
      </w:r>
      <w:r w:rsidR="00FE08EF" w:rsidRPr="00AB40AA">
        <w:rPr>
          <w:rFonts w:ascii="Times New Roman" w:eastAsia="Times New Roman" w:hAnsi="Times New Roman"/>
          <w:sz w:val="28"/>
          <w:szCs w:val="28"/>
          <w:lang w:eastAsia="ru-RU"/>
        </w:rPr>
        <w:t>8. Стороны вправе осуществлять подписание и передачу дополнительных соглашений к контракту и соглашения о расторжении контракта с использованием квалифицированных электронных подписей и системы электронного документооборота.</w:t>
      </w:r>
    </w:p>
    <w:p w:rsidR="00D96502" w:rsidRPr="00AB40AA" w:rsidRDefault="00D96502" w:rsidP="00D96502">
      <w:pPr>
        <w:widowControl w:val="0"/>
        <w:ind w:firstLine="709"/>
        <w:contextualSpacing/>
        <w:jc w:val="both"/>
        <w:rPr>
          <w:rFonts w:ascii="Times New Roman" w:hAnsi="Times New Roman"/>
          <w:sz w:val="28"/>
          <w:szCs w:val="28"/>
        </w:rPr>
      </w:pPr>
    </w:p>
    <w:p w:rsidR="00D96502" w:rsidRPr="00AB40AA" w:rsidRDefault="00CB4C8D" w:rsidP="00D96502">
      <w:pPr>
        <w:widowControl w:val="0"/>
        <w:contextualSpacing/>
        <w:jc w:val="center"/>
        <w:rPr>
          <w:rFonts w:ascii="Times New Roman" w:eastAsia="Times New Roman" w:hAnsi="Times New Roman"/>
          <w:sz w:val="28"/>
          <w:szCs w:val="28"/>
          <w:lang w:eastAsia="ru-RU"/>
        </w:rPr>
      </w:pPr>
      <w:r w:rsidRPr="00AB40AA">
        <w:rPr>
          <w:rFonts w:ascii="Times New Roman" w:eastAsia="Times New Roman" w:hAnsi="Times New Roman"/>
          <w:sz w:val="28"/>
          <w:szCs w:val="28"/>
          <w:lang w:val="en-US" w:eastAsia="ru-RU"/>
        </w:rPr>
        <w:t>XI</w:t>
      </w:r>
      <w:r w:rsidR="00D96502" w:rsidRPr="00AB40AA">
        <w:rPr>
          <w:rFonts w:ascii="Times New Roman" w:eastAsia="Times New Roman" w:hAnsi="Times New Roman"/>
          <w:sz w:val="28"/>
          <w:szCs w:val="28"/>
          <w:lang w:eastAsia="ru-RU"/>
        </w:rPr>
        <w:t>. Прочие условия</w:t>
      </w:r>
    </w:p>
    <w:p w:rsidR="004B3F84" w:rsidRPr="007E037C" w:rsidRDefault="004B3F84" w:rsidP="00D96502">
      <w:pPr>
        <w:widowControl w:val="0"/>
        <w:contextualSpacing/>
        <w:jc w:val="center"/>
        <w:rPr>
          <w:rFonts w:ascii="Times New Roman" w:eastAsia="Times New Roman" w:hAnsi="Times New Roman"/>
          <w:sz w:val="28"/>
          <w:szCs w:val="28"/>
          <w:highlight w:val="yellow"/>
          <w:lang w:eastAsia="ru-RU"/>
        </w:rPr>
      </w:pPr>
    </w:p>
    <w:p w:rsidR="00D96502" w:rsidRPr="00AB40AA" w:rsidRDefault="00A16E28" w:rsidP="00D96502">
      <w:pPr>
        <w:widowControl w:val="0"/>
        <w:ind w:firstLine="709"/>
        <w:contextualSpacing/>
        <w:jc w:val="both"/>
        <w:rPr>
          <w:rFonts w:ascii="Times New Roman" w:eastAsia="Times New Roman" w:hAnsi="Times New Roman"/>
          <w:sz w:val="28"/>
          <w:szCs w:val="28"/>
          <w:lang w:eastAsia="ru-RU"/>
        </w:rPr>
      </w:pPr>
      <w:r w:rsidRPr="00AB40AA">
        <w:rPr>
          <w:rFonts w:ascii="Times New Roman" w:eastAsia="Times New Roman" w:hAnsi="Times New Roman"/>
          <w:sz w:val="28"/>
          <w:szCs w:val="28"/>
          <w:lang w:eastAsia="ru-RU"/>
        </w:rPr>
        <w:lastRenderedPageBreak/>
        <w:t>11.</w:t>
      </w:r>
      <w:r w:rsidR="00D96502" w:rsidRPr="00AB40AA">
        <w:rPr>
          <w:rFonts w:ascii="Times New Roman" w:eastAsia="Times New Roman" w:hAnsi="Times New Roman"/>
          <w:sz w:val="28"/>
          <w:szCs w:val="28"/>
          <w:lang w:eastAsia="ru-RU"/>
        </w:rPr>
        <w:t>1. Контра</w:t>
      </w:r>
      <w:proofErr w:type="gramStart"/>
      <w:r w:rsidR="00D96502" w:rsidRPr="00AB40AA">
        <w:rPr>
          <w:rFonts w:ascii="Times New Roman" w:eastAsia="Times New Roman" w:hAnsi="Times New Roman"/>
          <w:sz w:val="28"/>
          <w:szCs w:val="28"/>
          <w:lang w:eastAsia="ru-RU"/>
        </w:rPr>
        <w:t>кт вст</w:t>
      </w:r>
      <w:proofErr w:type="gramEnd"/>
      <w:r w:rsidR="00D96502" w:rsidRPr="00AB40AA">
        <w:rPr>
          <w:rFonts w:ascii="Times New Roman" w:eastAsia="Times New Roman" w:hAnsi="Times New Roman"/>
          <w:sz w:val="28"/>
          <w:szCs w:val="28"/>
          <w:lang w:eastAsia="ru-RU"/>
        </w:rPr>
        <w:t>упает в силу с момента его заключения и действует</w:t>
      </w:r>
      <w:r w:rsidRPr="00AB40AA">
        <w:rPr>
          <w:rFonts w:ascii="Times New Roman" w:eastAsia="Times New Roman" w:hAnsi="Times New Roman"/>
          <w:sz w:val="28"/>
          <w:szCs w:val="28"/>
          <w:lang w:eastAsia="ru-RU"/>
        </w:rPr>
        <w:br/>
      </w:r>
      <w:r w:rsidR="00D96502" w:rsidRPr="00AB40AA">
        <w:rPr>
          <w:rFonts w:ascii="Times New Roman" w:eastAsia="Times New Roman" w:hAnsi="Times New Roman"/>
          <w:sz w:val="28"/>
          <w:szCs w:val="28"/>
          <w:lang w:eastAsia="ru-RU"/>
        </w:rPr>
        <w:t xml:space="preserve">до </w:t>
      </w:r>
      <w:r w:rsidRPr="00AB40AA">
        <w:rPr>
          <w:rFonts w:ascii="Times New Roman" w:hAnsi="Times New Roman"/>
          <w:sz w:val="28"/>
          <w:szCs w:val="28"/>
          <w:lang w:eastAsia="ru-RU"/>
        </w:rPr>
        <w:t>исполнения Сторонами принятых на себя обязательств</w:t>
      </w:r>
      <w:r w:rsidR="00D96502" w:rsidRPr="00AB40AA">
        <w:rPr>
          <w:rFonts w:ascii="Times New Roman" w:eastAsia="Times New Roman" w:hAnsi="Times New Roman"/>
          <w:sz w:val="28"/>
          <w:szCs w:val="28"/>
          <w:lang w:eastAsia="ru-RU"/>
        </w:rPr>
        <w:t>.</w:t>
      </w:r>
    </w:p>
    <w:p w:rsidR="00D96502" w:rsidRPr="00AB40AA" w:rsidRDefault="00D96502" w:rsidP="00D96502">
      <w:pPr>
        <w:widowControl w:val="0"/>
        <w:ind w:firstLine="709"/>
        <w:contextualSpacing/>
        <w:jc w:val="both"/>
        <w:rPr>
          <w:rFonts w:ascii="Times New Roman" w:eastAsia="Times New Roman" w:hAnsi="Times New Roman"/>
          <w:sz w:val="28"/>
          <w:szCs w:val="28"/>
          <w:lang w:eastAsia="ru-RU"/>
        </w:rPr>
      </w:pPr>
      <w:r w:rsidRPr="00AB40AA">
        <w:rPr>
          <w:rFonts w:ascii="Times New Roman" w:eastAsia="Times New Roman" w:hAnsi="Times New Roman"/>
          <w:sz w:val="28"/>
          <w:szCs w:val="28"/>
          <w:lang w:eastAsia="ru-RU"/>
        </w:rPr>
        <w:t>С момента подписания Сторонами контракта он считается заключенным.</w:t>
      </w:r>
    </w:p>
    <w:p w:rsidR="00D96502" w:rsidRPr="00AB40AA" w:rsidRDefault="00A16E28" w:rsidP="00D96502">
      <w:pPr>
        <w:widowControl w:val="0"/>
        <w:ind w:firstLine="709"/>
        <w:contextualSpacing/>
        <w:jc w:val="both"/>
        <w:rPr>
          <w:rFonts w:ascii="Times New Roman" w:eastAsia="Times New Roman" w:hAnsi="Times New Roman"/>
          <w:sz w:val="28"/>
          <w:szCs w:val="28"/>
          <w:lang w:eastAsia="ru-RU"/>
        </w:rPr>
      </w:pPr>
      <w:r w:rsidRPr="00AB40AA">
        <w:rPr>
          <w:rFonts w:ascii="Times New Roman" w:eastAsia="Times New Roman" w:hAnsi="Times New Roman"/>
          <w:sz w:val="28"/>
          <w:szCs w:val="28"/>
          <w:lang w:eastAsia="ru-RU"/>
        </w:rPr>
        <w:t>11.</w:t>
      </w:r>
      <w:r w:rsidR="00D96502" w:rsidRPr="00AB40AA">
        <w:rPr>
          <w:rFonts w:ascii="Times New Roman" w:eastAsia="Times New Roman" w:hAnsi="Times New Roman"/>
          <w:sz w:val="28"/>
          <w:szCs w:val="28"/>
          <w:lang w:eastAsia="ru-RU"/>
        </w:rPr>
        <w:t xml:space="preserve">2. В случае изменения у </w:t>
      </w:r>
      <w:proofErr w:type="gramStart"/>
      <w:r w:rsidR="00D96502" w:rsidRPr="00AB40AA">
        <w:rPr>
          <w:rFonts w:ascii="Times New Roman" w:eastAsia="Times New Roman" w:hAnsi="Times New Roman"/>
          <w:sz w:val="28"/>
          <w:szCs w:val="28"/>
          <w:lang w:eastAsia="ru-RU"/>
        </w:rPr>
        <w:t>какой-либо</w:t>
      </w:r>
      <w:proofErr w:type="gramEnd"/>
      <w:r w:rsidR="00D96502" w:rsidRPr="00AB40AA">
        <w:rPr>
          <w:rFonts w:ascii="Times New Roman" w:eastAsia="Times New Roman" w:hAnsi="Times New Roman"/>
          <w:sz w:val="28"/>
          <w:szCs w:val="28"/>
          <w:lang w:eastAsia="ru-RU"/>
        </w:rPr>
        <w:t xml:space="preserve"> из Сторон местонахождения, названия, банковских реквизитов и прочего она обязана в течение 10-ти дней письменно известить об этом другую Сторону.</w:t>
      </w:r>
    </w:p>
    <w:p w:rsidR="00A16E28" w:rsidRPr="00AB40AA" w:rsidRDefault="00A16E28" w:rsidP="00A16E28">
      <w:pPr>
        <w:widowControl w:val="0"/>
        <w:ind w:firstLine="709"/>
        <w:jc w:val="both"/>
        <w:rPr>
          <w:rFonts w:ascii="Times New Roman" w:hAnsi="Times New Roman"/>
          <w:sz w:val="28"/>
          <w:szCs w:val="28"/>
          <w:lang w:eastAsia="ru-RU"/>
        </w:rPr>
      </w:pPr>
      <w:r w:rsidRPr="00AB40AA">
        <w:rPr>
          <w:rFonts w:ascii="Times New Roman" w:hAnsi="Times New Roman"/>
          <w:sz w:val="28"/>
          <w:szCs w:val="28"/>
        </w:rPr>
        <w:t>1</w:t>
      </w:r>
      <w:r w:rsidR="0080436D" w:rsidRPr="00AB40AA">
        <w:rPr>
          <w:rFonts w:ascii="Times New Roman" w:hAnsi="Times New Roman"/>
          <w:sz w:val="28"/>
          <w:szCs w:val="28"/>
        </w:rPr>
        <w:t>1</w:t>
      </w:r>
      <w:r w:rsidRPr="00AB40AA">
        <w:rPr>
          <w:rFonts w:ascii="Times New Roman" w:hAnsi="Times New Roman"/>
          <w:sz w:val="28"/>
          <w:szCs w:val="28"/>
        </w:rPr>
        <w:t>.</w:t>
      </w:r>
      <w:r w:rsidR="0080436D" w:rsidRPr="00AB40AA">
        <w:rPr>
          <w:rFonts w:ascii="Times New Roman" w:hAnsi="Times New Roman"/>
          <w:sz w:val="28"/>
          <w:szCs w:val="28"/>
        </w:rPr>
        <w:t>3</w:t>
      </w:r>
      <w:r w:rsidRPr="00AB40AA">
        <w:rPr>
          <w:rFonts w:ascii="Times New Roman" w:hAnsi="Times New Roman"/>
          <w:sz w:val="28"/>
          <w:szCs w:val="28"/>
        </w:rPr>
        <w:t xml:space="preserve">. </w:t>
      </w:r>
      <w:r w:rsidRPr="00AB40AA">
        <w:rPr>
          <w:rFonts w:ascii="Times New Roman" w:hAnsi="Times New Roman"/>
          <w:sz w:val="28"/>
          <w:szCs w:val="28"/>
          <w:lang w:eastAsia="ru-RU"/>
        </w:rPr>
        <w:t>Настоящее описание объекта закупки является неотъемлемой частью контракта. В случае</w:t>
      </w:r>
      <w:proofErr w:type="gramStart"/>
      <w:r w:rsidRPr="00AB40AA">
        <w:rPr>
          <w:rFonts w:ascii="Times New Roman" w:hAnsi="Times New Roman"/>
          <w:sz w:val="28"/>
          <w:szCs w:val="28"/>
          <w:lang w:eastAsia="ru-RU"/>
        </w:rPr>
        <w:t>,</w:t>
      </w:r>
      <w:proofErr w:type="gramEnd"/>
      <w:r w:rsidRPr="00AB40AA">
        <w:rPr>
          <w:rFonts w:ascii="Times New Roman" w:hAnsi="Times New Roman"/>
          <w:sz w:val="28"/>
          <w:szCs w:val="28"/>
          <w:lang w:eastAsia="ru-RU"/>
        </w:rPr>
        <w:t xml:space="preserve"> если информация, содержащаяся в настоящем описании объекта закупки, не соответствует информации, содержащейся в контракте, приоритет имеет информация, содержащаяся в контракте.</w:t>
      </w:r>
    </w:p>
    <w:p w:rsidR="003F4D7F" w:rsidRPr="00AB40AA" w:rsidRDefault="003F4D7F" w:rsidP="00B051B5">
      <w:pPr>
        <w:widowControl w:val="0"/>
        <w:contextualSpacing/>
        <w:jc w:val="both"/>
        <w:rPr>
          <w:rFonts w:ascii="Times New Roman" w:hAnsi="Times New Roman"/>
          <w:sz w:val="28"/>
          <w:szCs w:val="28"/>
        </w:rPr>
      </w:pPr>
    </w:p>
    <w:p w:rsidR="003F4D7F" w:rsidRPr="00AB40AA" w:rsidRDefault="003F4D7F" w:rsidP="00B051B5">
      <w:pPr>
        <w:widowControl w:val="0"/>
        <w:contextualSpacing/>
        <w:jc w:val="both"/>
        <w:rPr>
          <w:rFonts w:ascii="Times New Roman" w:hAnsi="Times New Roman"/>
          <w:sz w:val="28"/>
          <w:szCs w:val="28"/>
        </w:rPr>
      </w:pPr>
    </w:p>
    <w:tbl>
      <w:tblPr>
        <w:tblW w:w="5000" w:type="pct"/>
        <w:tblLook w:val="04A0" w:firstRow="1" w:lastRow="0" w:firstColumn="1" w:lastColumn="0" w:noHBand="0" w:noVBand="1"/>
      </w:tblPr>
      <w:tblGrid>
        <w:gridCol w:w="5068"/>
        <w:gridCol w:w="5069"/>
      </w:tblGrid>
      <w:tr w:rsidR="00D96502" w:rsidRPr="00A16E28" w:rsidTr="00BB0F8A">
        <w:trPr>
          <w:trHeight w:val="68"/>
        </w:trPr>
        <w:tc>
          <w:tcPr>
            <w:tcW w:w="2500" w:type="pct"/>
          </w:tcPr>
          <w:p w:rsidR="003F4D7F" w:rsidRPr="00AB40AA" w:rsidRDefault="003F4D7F" w:rsidP="003F4D7F">
            <w:pPr>
              <w:widowControl w:val="0"/>
              <w:contextualSpacing/>
              <w:rPr>
                <w:rFonts w:ascii="Times New Roman" w:eastAsia="Times New Roman" w:hAnsi="Times New Roman"/>
                <w:sz w:val="28"/>
                <w:szCs w:val="28"/>
                <w:lang w:eastAsia="ru-RU"/>
              </w:rPr>
            </w:pPr>
            <w:r w:rsidRPr="00AB40AA">
              <w:rPr>
                <w:rFonts w:ascii="Times New Roman" w:eastAsia="Times New Roman" w:hAnsi="Times New Roman"/>
                <w:sz w:val="28"/>
                <w:szCs w:val="28"/>
                <w:lang w:eastAsia="ru-RU"/>
              </w:rPr>
              <w:t>Заказчик</w:t>
            </w:r>
          </w:p>
          <w:p w:rsidR="00273BA2" w:rsidRPr="00AB40AA" w:rsidRDefault="00273BA2" w:rsidP="00B051B5">
            <w:pPr>
              <w:widowControl w:val="0"/>
              <w:contextualSpacing/>
              <w:rPr>
                <w:rFonts w:ascii="Times New Roman" w:eastAsia="Times New Roman" w:hAnsi="Times New Roman"/>
                <w:sz w:val="28"/>
                <w:szCs w:val="28"/>
                <w:lang w:eastAsia="ru-RU"/>
              </w:rPr>
            </w:pPr>
          </w:p>
          <w:p w:rsidR="003F4D7F" w:rsidRPr="00AB40AA" w:rsidRDefault="003F4D7F" w:rsidP="00B051B5">
            <w:pPr>
              <w:widowControl w:val="0"/>
              <w:contextualSpacing/>
              <w:rPr>
                <w:rFonts w:ascii="Times New Roman" w:eastAsia="Times New Roman" w:hAnsi="Times New Roman"/>
                <w:sz w:val="28"/>
                <w:szCs w:val="28"/>
                <w:lang w:eastAsia="ru-RU"/>
              </w:rPr>
            </w:pPr>
          </w:p>
          <w:p w:rsidR="00D96502" w:rsidRPr="00AB40AA" w:rsidRDefault="008976A0" w:rsidP="0071128E">
            <w:pPr>
              <w:widowControl w:val="0"/>
              <w:contextualSpacing/>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________________</w:t>
            </w:r>
            <w:r w:rsidR="00D96502" w:rsidRPr="00AB40AA">
              <w:rPr>
                <w:rFonts w:ascii="Times New Roman" w:eastAsia="Times New Roman" w:hAnsi="Times New Roman"/>
                <w:sz w:val="28"/>
                <w:szCs w:val="28"/>
                <w:lang w:eastAsia="ru-RU"/>
              </w:rPr>
              <w:t>/</w:t>
            </w:r>
            <w:r w:rsidR="00834E25" w:rsidRPr="00AB40AA">
              <w:rPr>
                <w:rFonts w:ascii="Times New Roman" w:eastAsia="Times New Roman" w:hAnsi="Times New Roman"/>
                <w:sz w:val="28"/>
                <w:szCs w:val="28"/>
                <w:lang w:eastAsia="ru-RU"/>
              </w:rPr>
              <w:t xml:space="preserve"> </w:t>
            </w:r>
            <w:r w:rsidR="0071128E">
              <w:rPr>
                <w:rFonts w:ascii="Times New Roman" w:eastAsia="Times New Roman" w:hAnsi="Times New Roman"/>
                <w:sz w:val="28"/>
                <w:szCs w:val="28"/>
                <w:lang w:eastAsia="ru-RU"/>
              </w:rPr>
              <w:t>Д.Н. Спиридонов</w:t>
            </w:r>
            <w:r w:rsidR="00BB2C2F">
              <w:rPr>
                <w:rFonts w:ascii="Times New Roman" w:hAnsi="Times New Roman"/>
                <w:sz w:val="28"/>
                <w:szCs w:val="28"/>
                <w:lang w:eastAsia="ru-RU"/>
              </w:rPr>
              <w:t xml:space="preserve"> </w:t>
            </w:r>
            <w:r w:rsidR="00273BA2" w:rsidRPr="00AB40AA">
              <w:rPr>
                <w:rFonts w:ascii="Times New Roman" w:eastAsia="Times New Roman" w:hAnsi="Times New Roman"/>
                <w:sz w:val="28"/>
                <w:szCs w:val="28"/>
                <w:lang w:eastAsia="ru-RU"/>
              </w:rPr>
              <w:t>/</w:t>
            </w:r>
          </w:p>
        </w:tc>
        <w:tc>
          <w:tcPr>
            <w:tcW w:w="2500" w:type="pct"/>
          </w:tcPr>
          <w:p w:rsidR="00273BA2" w:rsidRPr="00AB40AA" w:rsidRDefault="009D4C74" w:rsidP="00441942">
            <w:pPr>
              <w:widowControl w:val="0"/>
              <w:contextualSpacing/>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003F4D7F" w:rsidRPr="00AB40AA">
              <w:rPr>
                <w:rFonts w:ascii="Times New Roman" w:eastAsia="Times New Roman" w:hAnsi="Times New Roman"/>
                <w:sz w:val="28"/>
                <w:szCs w:val="28"/>
                <w:lang w:eastAsia="ru-RU"/>
              </w:rPr>
              <w:t>Поставщик</w:t>
            </w:r>
          </w:p>
          <w:p w:rsidR="003F4D7F" w:rsidRPr="00AB40AA" w:rsidRDefault="003F4D7F" w:rsidP="003F4D7F">
            <w:pPr>
              <w:widowControl w:val="0"/>
              <w:contextualSpacing/>
              <w:jc w:val="center"/>
              <w:rPr>
                <w:rFonts w:ascii="Times New Roman" w:eastAsia="Times New Roman" w:hAnsi="Times New Roman"/>
                <w:sz w:val="28"/>
                <w:szCs w:val="28"/>
                <w:lang w:eastAsia="ru-RU"/>
              </w:rPr>
            </w:pPr>
          </w:p>
          <w:p w:rsidR="003F4D7F" w:rsidRPr="00AB40AA" w:rsidRDefault="003F4D7F" w:rsidP="00441942">
            <w:pPr>
              <w:widowControl w:val="0"/>
              <w:contextualSpacing/>
              <w:jc w:val="center"/>
              <w:rPr>
                <w:rFonts w:ascii="Times New Roman" w:eastAsia="Times New Roman" w:hAnsi="Times New Roman"/>
                <w:sz w:val="28"/>
                <w:szCs w:val="28"/>
                <w:lang w:eastAsia="ru-RU"/>
              </w:rPr>
            </w:pPr>
          </w:p>
          <w:p w:rsidR="00D96502" w:rsidRPr="00A16E28" w:rsidRDefault="009D4C74" w:rsidP="00B051B5">
            <w:pPr>
              <w:widowControl w:val="0"/>
              <w:contextualSpacing/>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00D96502" w:rsidRPr="00AB40AA">
              <w:rPr>
                <w:rFonts w:ascii="Times New Roman" w:eastAsia="Times New Roman" w:hAnsi="Times New Roman"/>
                <w:sz w:val="28"/>
                <w:szCs w:val="28"/>
                <w:lang w:eastAsia="ru-RU"/>
              </w:rPr>
              <w:t xml:space="preserve">_____________/ </w:t>
            </w:r>
            <w:r w:rsidR="00441942" w:rsidRPr="00AB40AA">
              <w:rPr>
                <w:rFonts w:ascii="Times New Roman" w:eastAsia="Times New Roman" w:hAnsi="Times New Roman"/>
                <w:bCs/>
                <w:sz w:val="28"/>
                <w:szCs w:val="28"/>
                <w:lang w:val="en-US" w:eastAsia="ru-RU"/>
              </w:rPr>
              <w:t xml:space="preserve">           </w:t>
            </w:r>
            <w:r w:rsidR="00D72F5F" w:rsidRPr="00AB40AA">
              <w:rPr>
                <w:rFonts w:ascii="Times New Roman" w:eastAsia="Times New Roman" w:hAnsi="Times New Roman"/>
                <w:bCs/>
                <w:sz w:val="28"/>
                <w:szCs w:val="28"/>
                <w:lang w:eastAsia="ru-RU"/>
              </w:rPr>
              <w:t xml:space="preserve">             </w:t>
            </w:r>
            <w:r w:rsidR="00441942" w:rsidRPr="00AB40AA">
              <w:rPr>
                <w:rFonts w:ascii="Times New Roman" w:eastAsia="Times New Roman" w:hAnsi="Times New Roman"/>
                <w:bCs/>
                <w:sz w:val="28"/>
                <w:szCs w:val="28"/>
                <w:lang w:val="en-US" w:eastAsia="ru-RU"/>
              </w:rPr>
              <w:t xml:space="preserve"> </w:t>
            </w:r>
            <w:r w:rsidR="00BB0F8A" w:rsidRPr="00AB40AA">
              <w:rPr>
                <w:rFonts w:ascii="Times New Roman" w:eastAsia="Times New Roman" w:hAnsi="Times New Roman"/>
                <w:sz w:val="28"/>
                <w:szCs w:val="28"/>
                <w:lang w:eastAsia="ru-RU"/>
              </w:rPr>
              <w:t xml:space="preserve"> </w:t>
            </w:r>
            <w:r w:rsidR="00D96502" w:rsidRPr="00AB40AA">
              <w:rPr>
                <w:rFonts w:ascii="Times New Roman" w:eastAsia="Times New Roman" w:hAnsi="Times New Roman"/>
                <w:sz w:val="28"/>
                <w:szCs w:val="28"/>
                <w:lang w:eastAsia="ru-RU"/>
              </w:rPr>
              <w:t>/</w:t>
            </w:r>
          </w:p>
        </w:tc>
      </w:tr>
    </w:tbl>
    <w:p w:rsidR="00D96502" w:rsidRDefault="00D96502" w:rsidP="00095D3D">
      <w:pPr>
        <w:pBdr>
          <w:top w:val="none" w:sz="0" w:space="0" w:color="auto"/>
          <w:left w:val="none" w:sz="0" w:space="0" w:color="auto"/>
          <w:bottom w:val="none" w:sz="0" w:space="0" w:color="auto"/>
          <w:right w:val="none" w:sz="0" w:space="0" w:color="auto"/>
          <w:between w:val="none" w:sz="0" w:space="0" w:color="auto"/>
        </w:pBdr>
        <w:ind w:left="6237"/>
        <w:rPr>
          <w:rFonts w:ascii="Times New Roman" w:hAnsi="Times New Roman"/>
          <w:sz w:val="28"/>
          <w:szCs w:val="28"/>
        </w:rPr>
      </w:pPr>
    </w:p>
    <w:sectPr w:rsidR="00D96502" w:rsidSect="00FA51C1">
      <w:pgSz w:w="11906" w:h="16838"/>
      <w:pgMar w:top="1134" w:right="851" w:bottom="1134" w:left="1134"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5BB1" w:rsidRDefault="003A5BB1" w:rsidP="00273BA2">
      <w:r>
        <w:separator/>
      </w:r>
    </w:p>
  </w:endnote>
  <w:endnote w:type="continuationSeparator" w:id="0">
    <w:p w:rsidR="003A5BB1" w:rsidRDefault="003A5BB1" w:rsidP="00273B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5BB1" w:rsidRDefault="003A5BB1" w:rsidP="00273BA2">
      <w:r>
        <w:separator/>
      </w:r>
    </w:p>
  </w:footnote>
  <w:footnote w:type="continuationSeparator" w:id="0">
    <w:p w:rsidR="003A5BB1" w:rsidRDefault="003A5BB1" w:rsidP="00273BA2">
      <w:r>
        <w:continuationSeparator/>
      </w:r>
    </w:p>
  </w:footnote>
  <w:footnote w:id="1">
    <w:p w:rsidR="000946F9" w:rsidRPr="000946F9" w:rsidRDefault="000946F9">
      <w:pPr>
        <w:pStyle w:val="a5"/>
        <w:rPr>
          <w:lang w:val="ru-RU"/>
        </w:rPr>
      </w:pPr>
      <w:r>
        <w:rPr>
          <w:rStyle w:val="a7"/>
        </w:rPr>
        <w:footnoteRef/>
      </w:r>
      <w:r>
        <w:t xml:space="preserve"> </w:t>
      </w:r>
      <w:r w:rsidRPr="00F17A1F">
        <w:rPr>
          <w:rFonts w:ascii="Times New Roman" w:hAnsi="Times New Roman"/>
          <w:color w:val="FF0000"/>
          <w:lang w:val="ru-RU"/>
        </w:rPr>
        <w:t>Л</w:t>
      </w:r>
      <w:r w:rsidRPr="00F17A1F">
        <w:rPr>
          <w:rFonts w:ascii="Times New Roman" w:hAnsi="Times New Roman"/>
          <w:color w:val="FF0000"/>
        </w:rPr>
        <w:t xml:space="preserve">ибо указываются иные ставка и </w:t>
      </w:r>
      <w:r w:rsidRPr="00F17A1F">
        <w:rPr>
          <w:rFonts w:ascii="Times New Roman" w:hAnsi="Times New Roman"/>
          <w:color w:val="FF0000"/>
          <w:lang w:val="ru-RU"/>
        </w:rPr>
        <w:t>размер</w:t>
      </w:r>
      <w:r w:rsidRPr="00F17A1F">
        <w:rPr>
          <w:rFonts w:ascii="Times New Roman" w:hAnsi="Times New Roman"/>
          <w:color w:val="FF0000"/>
        </w:rPr>
        <w:t xml:space="preserve"> НДС </w:t>
      </w:r>
      <w:r w:rsidRPr="00F17A1F">
        <w:rPr>
          <w:rFonts w:ascii="Times New Roman" w:hAnsi="Times New Roman"/>
          <w:color w:val="FF0000"/>
          <w:lang w:val="ru-RU"/>
        </w:rPr>
        <w:t xml:space="preserve">или </w:t>
      </w:r>
      <w:r w:rsidRPr="00F17A1F">
        <w:rPr>
          <w:rFonts w:ascii="Times New Roman" w:hAnsi="Times New Roman"/>
          <w:color w:val="FF0000"/>
        </w:rPr>
        <w:t>основание для освобождения от уплаты НДС</w:t>
      </w:r>
    </w:p>
  </w:footnote>
  <w:footnote w:id="2">
    <w:p w:rsidR="00FA51C1" w:rsidRPr="000946F9" w:rsidRDefault="00FA51C1">
      <w:pPr>
        <w:pStyle w:val="a5"/>
        <w:rPr>
          <w:lang w:val="ru-RU"/>
        </w:rPr>
      </w:pPr>
      <w:r>
        <w:rPr>
          <w:rStyle w:val="a7"/>
        </w:rPr>
        <w:footnoteRef/>
      </w:r>
      <w:r>
        <w:t xml:space="preserve"> </w:t>
      </w:r>
      <w:r w:rsidRPr="00F17A1F">
        <w:rPr>
          <w:rFonts w:ascii="Times New Roman" w:hAnsi="Times New Roman"/>
          <w:color w:val="FF0000"/>
          <w:lang w:val="ru-RU"/>
        </w:rPr>
        <w:t>Указывается</w:t>
      </w:r>
      <w:r w:rsidRPr="00F17A1F">
        <w:rPr>
          <w:rFonts w:ascii="Times New Roman" w:hAnsi="Times New Roman"/>
          <w:color w:val="FF0000"/>
        </w:rPr>
        <w:t>, если По</w:t>
      </w:r>
      <w:r>
        <w:rPr>
          <w:rFonts w:ascii="Times New Roman" w:hAnsi="Times New Roman"/>
          <w:color w:val="FF0000"/>
          <w:lang w:val="ru-RU"/>
        </w:rPr>
        <w:t>ставщик</w:t>
      </w:r>
      <w:r w:rsidRPr="00F17A1F">
        <w:rPr>
          <w:rFonts w:ascii="Times New Roman" w:hAnsi="Times New Roman"/>
          <w:color w:val="FF0000"/>
        </w:rPr>
        <w:t xml:space="preserve"> является плательщиком НДС</w:t>
      </w:r>
    </w:p>
  </w:footnote>
  <w:footnote w:id="3">
    <w:p w:rsidR="00216149" w:rsidRPr="00BC4F0D" w:rsidRDefault="00216149" w:rsidP="00216149">
      <w:pPr>
        <w:pStyle w:val="a5"/>
        <w:ind w:firstLine="709"/>
        <w:jc w:val="both"/>
        <w:rPr>
          <w:rFonts w:ascii="Times New Roman" w:hAnsi="Times New Roman"/>
        </w:rPr>
      </w:pPr>
      <w:r w:rsidRPr="00BC4F0D">
        <w:rPr>
          <w:rStyle w:val="a7"/>
          <w:rFonts w:ascii="Times New Roman" w:hAnsi="Times New Roman"/>
        </w:rPr>
        <w:footnoteRef/>
      </w:r>
      <w:r>
        <w:rPr>
          <w:rFonts w:ascii="Times New Roman" w:hAnsi="Times New Roman"/>
        </w:rPr>
        <w:t> </w:t>
      </w:r>
      <w:r w:rsidRPr="00BC4F0D">
        <w:rPr>
          <w:rFonts w:ascii="Times New Roman" w:hAnsi="Times New Roman"/>
        </w:rPr>
        <w:t>Утв</w:t>
      </w:r>
      <w:r>
        <w:rPr>
          <w:rFonts w:ascii="Times New Roman" w:hAnsi="Times New Roman"/>
        </w:rPr>
        <w:t>.</w:t>
      </w:r>
      <w:r w:rsidRPr="00BC4F0D">
        <w:rPr>
          <w:rFonts w:ascii="Times New Roman" w:hAnsi="Times New Roman"/>
        </w:rPr>
        <w:t xml:space="preserve"> приказом Минфина России от</w:t>
      </w:r>
      <w:r>
        <w:rPr>
          <w:rFonts w:ascii="Times New Roman" w:hAnsi="Times New Roman"/>
        </w:rPr>
        <w:t> </w:t>
      </w:r>
      <w:r w:rsidRPr="00BC4F0D">
        <w:rPr>
          <w:rFonts w:ascii="Times New Roman" w:hAnsi="Times New Roman"/>
        </w:rPr>
        <w:t>15</w:t>
      </w:r>
      <w:r>
        <w:rPr>
          <w:rFonts w:ascii="Times New Roman" w:hAnsi="Times New Roman"/>
        </w:rPr>
        <w:t> апреля </w:t>
      </w:r>
      <w:r w:rsidRPr="00BC4F0D">
        <w:rPr>
          <w:rFonts w:ascii="Times New Roman" w:hAnsi="Times New Roman"/>
        </w:rPr>
        <w:t>2021</w:t>
      </w:r>
      <w:r w:rsidR="003609A2">
        <w:rPr>
          <w:rFonts w:ascii="Times New Roman" w:hAnsi="Times New Roman"/>
          <w:lang w:val="ru-RU"/>
        </w:rPr>
        <w:t xml:space="preserve"> г. </w:t>
      </w:r>
      <w:r w:rsidRPr="00BC4F0D">
        <w:rPr>
          <w:rFonts w:ascii="Times New Roman" w:hAnsi="Times New Roman"/>
        </w:rPr>
        <w:t>№</w:t>
      </w:r>
      <w:r>
        <w:rPr>
          <w:rFonts w:ascii="Times New Roman" w:hAnsi="Times New Roman"/>
        </w:rPr>
        <w:t> </w:t>
      </w:r>
      <w:r w:rsidRPr="00BC4F0D">
        <w:rPr>
          <w:rFonts w:ascii="Times New Roman" w:hAnsi="Times New Roman"/>
        </w:rPr>
        <w:t xml:space="preserve">61н </w:t>
      </w:r>
      <w:r>
        <w:rPr>
          <w:rFonts w:ascii="Times New Roman" w:hAnsi="Times New Roman"/>
        </w:rPr>
        <w:t>«</w:t>
      </w:r>
      <w:r w:rsidRPr="00BC4F0D">
        <w:rPr>
          <w:rFonts w:ascii="Times New Roman" w:hAnsi="Times New Roman"/>
        </w:rPr>
        <w:t>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w:t>
      </w:r>
      <w:r w:rsidR="006C56B3">
        <w:rPr>
          <w:rFonts w:ascii="Times New Roman" w:hAnsi="Times New Roman"/>
          <w:lang w:val="ru-RU"/>
        </w:rPr>
        <w:t xml:space="preserve"> </w:t>
      </w:r>
      <w:r w:rsidRPr="00BC4F0D">
        <w:rPr>
          <w:rFonts w:ascii="Times New Roman" w:hAnsi="Times New Roman"/>
        </w:rPr>
        <w:t>по их формированию и применению</w:t>
      </w:r>
      <w:r>
        <w:rPr>
          <w:rFonts w:ascii="Times New Roman" w:hAnsi="Times New Roman"/>
        </w:rPr>
        <w:t xml:space="preserve">» </w:t>
      </w:r>
      <w:r w:rsidRPr="00BC4F0D">
        <w:rPr>
          <w:rFonts w:ascii="Times New Roman" w:hAnsi="Times New Roman"/>
        </w:rPr>
        <w:t>(Зарегистрировано в Минюсте России 28</w:t>
      </w:r>
      <w:r>
        <w:rPr>
          <w:rFonts w:ascii="Times New Roman" w:hAnsi="Times New Roman"/>
        </w:rPr>
        <w:t> июня </w:t>
      </w:r>
      <w:r w:rsidRPr="00BC4F0D">
        <w:rPr>
          <w:rFonts w:ascii="Times New Roman" w:hAnsi="Times New Roman"/>
        </w:rPr>
        <w:t>2021</w:t>
      </w:r>
      <w:r>
        <w:rPr>
          <w:rFonts w:ascii="Times New Roman" w:hAnsi="Times New Roman"/>
        </w:rPr>
        <w:t> г.</w:t>
      </w:r>
      <w:r w:rsidRPr="00BC4F0D">
        <w:rPr>
          <w:rFonts w:ascii="Times New Roman" w:hAnsi="Times New Roman"/>
        </w:rPr>
        <w:t xml:space="preserve"> </w:t>
      </w:r>
      <w:r>
        <w:rPr>
          <w:rFonts w:ascii="Times New Roman" w:hAnsi="Times New Roman"/>
        </w:rPr>
        <w:t>№</w:t>
      </w:r>
      <w:r w:rsidRPr="00BC4F0D">
        <w:rPr>
          <w:rFonts w:ascii="Times New Roman" w:hAnsi="Times New Roman"/>
        </w:rPr>
        <w:t xml:space="preserve"> 63995)</w:t>
      </w:r>
      <w:r>
        <w:rPr>
          <w:rFonts w:ascii="Times New Roman" w:hAnsi="Times New Roman"/>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D2213"/>
    <w:multiLevelType w:val="hybridMultilevel"/>
    <w:tmpl w:val="0E845E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AD01776"/>
    <w:multiLevelType w:val="hybridMultilevel"/>
    <w:tmpl w:val="7206B2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18C7DD2"/>
    <w:multiLevelType w:val="hybridMultilevel"/>
    <w:tmpl w:val="8F6457F2"/>
    <w:lvl w:ilvl="0" w:tplc="509AB08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335F7E95"/>
    <w:multiLevelType w:val="hybridMultilevel"/>
    <w:tmpl w:val="88FCCCD6"/>
    <w:lvl w:ilvl="0" w:tplc="203C046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35B65230"/>
    <w:multiLevelType w:val="hybridMultilevel"/>
    <w:tmpl w:val="4E90790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6"/>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2BBB"/>
    <w:rsid w:val="0000343D"/>
    <w:rsid w:val="00010F81"/>
    <w:rsid w:val="00010FC5"/>
    <w:rsid w:val="00027715"/>
    <w:rsid w:val="00040F73"/>
    <w:rsid w:val="00043D14"/>
    <w:rsid w:val="0005250B"/>
    <w:rsid w:val="00083753"/>
    <w:rsid w:val="000850B1"/>
    <w:rsid w:val="000946F9"/>
    <w:rsid w:val="00095D3D"/>
    <w:rsid w:val="000B3A39"/>
    <w:rsid w:val="000C51E5"/>
    <w:rsid w:val="000C5F1D"/>
    <w:rsid w:val="000E1A3D"/>
    <w:rsid w:val="000E54C5"/>
    <w:rsid w:val="000E7EDB"/>
    <w:rsid w:val="000F7D6E"/>
    <w:rsid w:val="001231E9"/>
    <w:rsid w:val="00136622"/>
    <w:rsid w:val="0015170A"/>
    <w:rsid w:val="00152BBB"/>
    <w:rsid w:val="001539CE"/>
    <w:rsid w:val="0016344A"/>
    <w:rsid w:val="001653E6"/>
    <w:rsid w:val="001672CF"/>
    <w:rsid w:val="001708E6"/>
    <w:rsid w:val="00181B08"/>
    <w:rsid w:val="001866FA"/>
    <w:rsid w:val="001A0570"/>
    <w:rsid w:val="001A4FBA"/>
    <w:rsid w:val="001D7655"/>
    <w:rsid w:val="001E27CE"/>
    <w:rsid w:val="001E6208"/>
    <w:rsid w:val="001F4AE3"/>
    <w:rsid w:val="002040C5"/>
    <w:rsid w:val="00216149"/>
    <w:rsid w:val="002420DD"/>
    <w:rsid w:val="002456BD"/>
    <w:rsid w:val="00246D9F"/>
    <w:rsid w:val="00273786"/>
    <w:rsid w:val="00273BA2"/>
    <w:rsid w:val="002B0572"/>
    <w:rsid w:val="002B30F9"/>
    <w:rsid w:val="002C0F32"/>
    <w:rsid w:val="002C4307"/>
    <w:rsid w:val="002E08A6"/>
    <w:rsid w:val="002E5505"/>
    <w:rsid w:val="002F2CF2"/>
    <w:rsid w:val="00301895"/>
    <w:rsid w:val="003018E8"/>
    <w:rsid w:val="00303B13"/>
    <w:rsid w:val="003210A1"/>
    <w:rsid w:val="003609A2"/>
    <w:rsid w:val="00365B4B"/>
    <w:rsid w:val="00382BFA"/>
    <w:rsid w:val="003904FE"/>
    <w:rsid w:val="003A5BB1"/>
    <w:rsid w:val="003A683B"/>
    <w:rsid w:val="003B2649"/>
    <w:rsid w:val="003C32F7"/>
    <w:rsid w:val="003C3A2F"/>
    <w:rsid w:val="003D20D7"/>
    <w:rsid w:val="003D50A4"/>
    <w:rsid w:val="003E75C2"/>
    <w:rsid w:val="003F08AE"/>
    <w:rsid w:val="003F3757"/>
    <w:rsid w:val="003F4D7F"/>
    <w:rsid w:val="003F6AE6"/>
    <w:rsid w:val="00402669"/>
    <w:rsid w:val="004100B6"/>
    <w:rsid w:val="00414267"/>
    <w:rsid w:val="00433B6C"/>
    <w:rsid w:val="00434D26"/>
    <w:rsid w:val="00435F8A"/>
    <w:rsid w:val="00441942"/>
    <w:rsid w:val="00444BB4"/>
    <w:rsid w:val="00464031"/>
    <w:rsid w:val="004925C7"/>
    <w:rsid w:val="004969F1"/>
    <w:rsid w:val="004B3F84"/>
    <w:rsid w:val="004C45AD"/>
    <w:rsid w:val="004C5884"/>
    <w:rsid w:val="004D43BB"/>
    <w:rsid w:val="005063DF"/>
    <w:rsid w:val="00510C27"/>
    <w:rsid w:val="00540D06"/>
    <w:rsid w:val="005571E3"/>
    <w:rsid w:val="005613CF"/>
    <w:rsid w:val="0056481A"/>
    <w:rsid w:val="0057212C"/>
    <w:rsid w:val="00572580"/>
    <w:rsid w:val="00591C6E"/>
    <w:rsid w:val="005A0289"/>
    <w:rsid w:val="005A4079"/>
    <w:rsid w:val="005B0D89"/>
    <w:rsid w:val="005C66BA"/>
    <w:rsid w:val="005D1290"/>
    <w:rsid w:val="005E24C7"/>
    <w:rsid w:val="005E4C9D"/>
    <w:rsid w:val="005E645E"/>
    <w:rsid w:val="005F1752"/>
    <w:rsid w:val="005F2DD7"/>
    <w:rsid w:val="00603535"/>
    <w:rsid w:val="006067E8"/>
    <w:rsid w:val="00631F77"/>
    <w:rsid w:val="00654CC1"/>
    <w:rsid w:val="0067118A"/>
    <w:rsid w:val="0068418E"/>
    <w:rsid w:val="006A27CD"/>
    <w:rsid w:val="006C56B3"/>
    <w:rsid w:val="006C6C0B"/>
    <w:rsid w:val="006C6DC7"/>
    <w:rsid w:val="006D1AAA"/>
    <w:rsid w:val="00704DF1"/>
    <w:rsid w:val="0071128E"/>
    <w:rsid w:val="00730016"/>
    <w:rsid w:val="00732924"/>
    <w:rsid w:val="00771AA7"/>
    <w:rsid w:val="00772211"/>
    <w:rsid w:val="007851AD"/>
    <w:rsid w:val="007A0AE2"/>
    <w:rsid w:val="007A4CBC"/>
    <w:rsid w:val="007B4CE4"/>
    <w:rsid w:val="007E037C"/>
    <w:rsid w:val="007E2EDE"/>
    <w:rsid w:val="007E43F8"/>
    <w:rsid w:val="0080436D"/>
    <w:rsid w:val="00805653"/>
    <w:rsid w:val="00810616"/>
    <w:rsid w:val="00834E25"/>
    <w:rsid w:val="008354C6"/>
    <w:rsid w:val="008578FD"/>
    <w:rsid w:val="00891FFA"/>
    <w:rsid w:val="008976A0"/>
    <w:rsid w:val="008C0698"/>
    <w:rsid w:val="008D3803"/>
    <w:rsid w:val="008F56C2"/>
    <w:rsid w:val="009043D0"/>
    <w:rsid w:val="009131CD"/>
    <w:rsid w:val="00914D5E"/>
    <w:rsid w:val="0091576C"/>
    <w:rsid w:val="00923630"/>
    <w:rsid w:val="00927259"/>
    <w:rsid w:val="00931F29"/>
    <w:rsid w:val="00934ADD"/>
    <w:rsid w:val="009378D0"/>
    <w:rsid w:val="00956813"/>
    <w:rsid w:val="009645E9"/>
    <w:rsid w:val="00991A56"/>
    <w:rsid w:val="00997D38"/>
    <w:rsid w:val="009D377B"/>
    <w:rsid w:val="009D3DDC"/>
    <w:rsid w:val="009D4AE2"/>
    <w:rsid w:val="009D4C74"/>
    <w:rsid w:val="009D4EDD"/>
    <w:rsid w:val="009D7ED6"/>
    <w:rsid w:val="009E7E6C"/>
    <w:rsid w:val="009F0807"/>
    <w:rsid w:val="009F11EA"/>
    <w:rsid w:val="009F6719"/>
    <w:rsid w:val="00A07297"/>
    <w:rsid w:val="00A14D27"/>
    <w:rsid w:val="00A16E28"/>
    <w:rsid w:val="00A4619D"/>
    <w:rsid w:val="00A53AA2"/>
    <w:rsid w:val="00A676E7"/>
    <w:rsid w:val="00A75C84"/>
    <w:rsid w:val="00A85C79"/>
    <w:rsid w:val="00A9517B"/>
    <w:rsid w:val="00AA3877"/>
    <w:rsid w:val="00AA4803"/>
    <w:rsid w:val="00AB40AA"/>
    <w:rsid w:val="00AB6197"/>
    <w:rsid w:val="00AB6BD7"/>
    <w:rsid w:val="00AD7674"/>
    <w:rsid w:val="00AE623B"/>
    <w:rsid w:val="00B0402A"/>
    <w:rsid w:val="00B051B5"/>
    <w:rsid w:val="00B077F8"/>
    <w:rsid w:val="00B12635"/>
    <w:rsid w:val="00B12A27"/>
    <w:rsid w:val="00B14C09"/>
    <w:rsid w:val="00B15AF2"/>
    <w:rsid w:val="00B1722D"/>
    <w:rsid w:val="00B35ED3"/>
    <w:rsid w:val="00B41BF8"/>
    <w:rsid w:val="00B43C35"/>
    <w:rsid w:val="00B57DBE"/>
    <w:rsid w:val="00B60785"/>
    <w:rsid w:val="00B8329C"/>
    <w:rsid w:val="00B84973"/>
    <w:rsid w:val="00B85D57"/>
    <w:rsid w:val="00B96721"/>
    <w:rsid w:val="00BB0ED7"/>
    <w:rsid w:val="00BB0F8A"/>
    <w:rsid w:val="00BB19B0"/>
    <w:rsid w:val="00BB2C2F"/>
    <w:rsid w:val="00BB4571"/>
    <w:rsid w:val="00BC4A0E"/>
    <w:rsid w:val="00BC7367"/>
    <w:rsid w:val="00BD1F0C"/>
    <w:rsid w:val="00BE07A4"/>
    <w:rsid w:val="00C04D3E"/>
    <w:rsid w:val="00C067F2"/>
    <w:rsid w:val="00C1732E"/>
    <w:rsid w:val="00C254AF"/>
    <w:rsid w:val="00C413C1"/>
    <w:rsid w:val="00C4427C"/>
    <w:rsid w:val="00C64F98"/>
    <w:rsid w:val="00C67698"/>
    <w:rsid w:val="00C7117E"/>
    <w:rsid w:val="00CB4C8D"/>
    <w:rsid w:val="00CC4F84"/>
    <w:rsid w:val="00CE5A2D"/>
    <w:rsid w:val="00CF7A94"/>
    <w:rsid w:val="00D11738"/>
    <w:rsid w:val="00D21BBF"/>
    <w:rsid w:val="00D2567E"/>
    <w:rsid w:val="00D34699"/>
    <w:rsid w:val="00D5344D"/>
    <w:rsid w:val="00D538FE"/>
    <w:rsid w:val="00D60DC0"/>
    <w:rsid w:val="00D61283"/>
    <w:rsid w:val="00D72F5F"/>
    <w:rsid w:val="00D750E5"/>
    <w:rsid w:val="00D847EC"/>
    <w:rsid w:val="00D91747"/>
    <w:rsid w:val="00D96502"/>
    <w:rsid w:val="00DA35A8"/>
    <w:rsid w:val="00DB1B7B"/>
    <w:rsid w:val="00DB56F9"/>
    <w:rsid w:val="00DB74A4"/>
    <w:rsid w:val="00DD0165"/>
    <w:rsid w:val="00DE6266"/>
    <w:rsid w:val="00DF256A"/>
    <w:rsid w:val="00DF56DD"/>
    <w:rsid w:val="00E02CB7"/>
    <w:rsid w:val="00E0550F"/>
    <w:rsid w:val="00E13AFB"/>
    <w:rsid w:val="00E27740"/>
    <w:rsid w:val="00E31FF7"/>
    <w:rsid w:val="00E40736"/>
    <w:rsid w:val="00E554AF"/>
    <w:rsid w:val="00E61D36"/>
    <w:rsid w:val="00E638AB"/>
    <w:rsid w:val="00E73C7A"/>
    <w:rsid w:val="00E902CC"/>
    <w:rsid w:val="00E92E89"/>
    <w:rsid w:val="00EA4331"/>
    <w:rsid w:val="00EB3647"/>
    <w:rsid w:val="00EB632C"/>
    <w:rsid w:val="00ED2BAB"/>
    <w:rsid w:val="00EE7134"/>
    <w:rsid w:val="00F0296C"/>
    <w:rsid w:val="00F02C7B"/>
    <w:rsid w:val="00F049FC"/>
    <w:rsid w:val="00F07414"/>
    <w:rsid w:val="00F17C71"/>
    <w:rsid w:val="00F21482"/>
    <w:rsid w:val="00F54888"/>
    <w:rsid w:val="00F7590D"/>
    <w:rsid w:val="00F83B56"/>
    <w:rsid w:val="00F84E6B"/>
    <w:rsid w:val="00F95F39"/>
    <w:rsid w:val="00FA4EF8"/>
    <w:rsid w:val="00FA51C1"/>
    <w:rsid w:val="00FD59D2"/>
    <w:rsid w:val="00FD6A96"/>
    <w:rsid w:val="00FE08EF"/>
    <w:rsid w:val="00FE34EA"/>
    <w:rsid w:val="00FE7481"/>
    <w:rsid w:val="00FF58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51C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96502"/>
    <w:pPr>
      <w:ind w:left="720"/>
      <w:contextualSpacing/>
    </w:pPr>
  </w:style>
  <w:style w:type="table" w:customStyle="1" w:styleId="11">
    <w:name w:val="Сетка таблицы11"/>
    <w:basedOn w:val="a1"/>
    <w:next w:val="a4"/>
    <w:rsid w:val="00D96502"/>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style>
  <w:style w:type="table" w:styleId="a4">
    <w:name w:val="Table Grid"/>
    <w:basedOn w:val="a1"/>
    <w:uiPriority w:val="59"/>
    <w:rsid w:val="00D9650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040F73"/>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1">
    <w:name w:val="Сетка таблицы1"/>
    <w:basedOn w:val="a1"/>
    <w:rsid w:val="001653E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Label1">
    <w:name w:val="ListLabel 1"/>
    <w:qFormat/>
    <w:rsid w:val="005A4079"/>
    <w:rPr>
      <w:rFonts w:ascii="Times New Roman" w:eastAsia="Calibri" w:hAnsi="Times New Roman"/>
      <w:color w:val="000000"/>
      <w:sz w:val="28"/>
    </w:rPr>
  </w:style>
  <w:style w:type="paragraph" w:styleId="a5">
    <w:name w:val="footnote text"/>
    <w:basedOn w:val="a"/>
    <w:link w:val="a6"/>
    <w:uiPriority w:val="99"/>
    <w:semiHidden/>
    <w:rsid w:val="00273BA2"/>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pPr>
    <w:rPr>
      <w:rFonts w:ascii="Arial" w:hAnsi="Arial"/>
      <w:sz w:val="20"/>
      <w:szCs w:val="20"/>
      <w:lang w:val="x-none" w:eastAsia="ru-RU"/>
    </w:rPr>
  </w:style>
  <w:style w:type="character" w:customStyle="1" w:styleId="a6">
    <w:name w:val="Текст сноски Знак"/>
    <w:basedOn w:val="a0"/>
    <w:link w:val="a5"/>
    <w:uiPriority w:val="99"/>
    <w:semiHidden/>
    <w:rsid w:val="00273BA2"/>
    <w:rPr>
      <w:rFonts w:ascii="Arial" w:eastAsia="Calibri" w:hAnsi="Arial" w:cs="Times New Roman"/>
      <w:sz w:val="20"/>
      <w:szCs w:val="20"/>
      <w:lang w:val="x-none" w:eastAsia="ru-RU"/>
    </w:rPr>
  </w:style>
  <w:style w:type="character" w:styleId="a7">
    <w:name w:val="footnote reference"/>
    <w:rsid w:val="00273BA2"/>
    <w:rPr>
      <w:rFonts w:cs="Times New Roman"/>
      <w:vertAlign w:val="superscript"/>
    </w:rPr>
  </w:style>
  <w:style w:type="paragraph" w:styleId="a8">
    <w:name w:val="Balloon Text"/>
    <w:basedOn w:val="a"/>
    <w:link w:val="a9"/>
    <w:uiPriority w:val="99"/>
    <w:semiHidden/>
    <w:unhideWhenUsed/>
    <w:rsid w:val="003E75C2"/>
    <w:rPr>
      <w:rFonts w:ascii="Tahoma" w:hAnsi="Tahoma" w:cs="Tahoma"/>
      <w:sz w:val="16"/>
      <w:szCs w:val="16"/>
    </w:rPr>
  </w:style>
  <w:style w:type="character" w:customStyle="1" w:styleId="a9">
    <w:name w:val="Текст выноски Знак"/>
    <w:basedOn w:val="a0"/>
    <w:link w:val="a8"/>
    <w:uiPriority w:val="99"/>
    <w:semiHidden/>
    <w:rsid w:val="003E75C2"/>
    <w:rPr>
      <w:rFonts w:ascii="Tahoma" w:eastAsia="Calibri" w:hAnsi="Tahoma" w:cs="Tahoma"/>
      <w:sz w:val="16"/>
      <w:szCs w:val="16"/>
    </w:rPr>
  </w:style>
  <w:style w:type="character" w:styleId="aa">
    <w:name w:val="Hyperlink"/>
    <w:unhideWhenUsed/>
    <w:rsid w:val="00136622"/>
    <w:rPr>
      <w:color w:val="0000FF"/>
      <w:u w:val="single"/>
    </w:rPr>
  </w:style>
  <w:style w:type="paragraph" w:styleId="ab">
    <w:name w:val="No Spacing"/>
    <w:uiPriority w:val="1"/>
    <w:qFormat/>
    <w:rsid w:val="00F84E6B"/>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51C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96502"/>
    <w:pPr>
      <w:ind w:left="720"/>
      <w:contextualSpacing/>
    </w:pPr>
  </w:style>
  <w:style w:type="table" w:customStyle="1" w:styleId="11">
    <w:name w:val="Сетка таблицы11"/>
    <w:basedOn w:val="a1"/>
    <w:next w:val="a4"/>
    <w:rsid w:val="00D96502"/>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style>
  <w:style w:type="table" w:styleId="a4">
    <w:name w:val="Table Grid"/>
    <w:basedOn w:val="a1"/>
    <w:uiPriority w:val="59"/>
    <w:rsid w:val="00D9650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040F73"/>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1">
    <w:name w:val="Сетка таблицы1"/>
    <w:basedOn w:val="a1"/>
    <w:rsid w:val="001653E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Label1">
    <w:name w:val="ListLabel 1"/>
    <w:qFormat/>
    <w:rsid w:val="005A4079"/>
    <w:rPr>
      <w:rFonts w:ascii="Times New Roman" w:eastAsia="Calibri" w:hAnsi="Times New Roman"/>
      <w:color w:val="000000"/>
      <w:sz w:val="28"/>
    </w:rPr>
  </w:style>
  <w:style w:type="paragraph" w:styleId="a5">
    <w:name w:val="footnote text"/>
    <w:basedOn w:val="a"/>
    <w:link w:val="a6"/>
    <w:uiPriority w:val="99"/>
    <w:semiHidden/>
    <w:rsid w:val="00273BA2"/>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pPr>
    <w:rPr>
      <w:rFonts w:ascii="Arial" w:hAnsi="Arial"/>
      <w:sz w:val="20"/>
      <w:szCs w:val="20"/>
      <w:lang w:val="x-none" w:eastAsia="ru-RU"/>
    </w:rPr>
  </w:style>
  <w:style w:type="character" w:customStyle="1" w:styleId="a6">
    <w:name w:val="Текст сноски Знак"/>
    <w:basedOn w:val="a0"/>
    <w:link w:val="a5"/>
    <w:uiPriority w:val="99"/>
    <w:semiHidden/>
    <w:rsid w:val="00273BA2"/>
    <w:rPr>
      <w:rFonts w:ascii="Arial" w:eastAsia="Calibri" w:hAnsi="Arial" w:cs="Times New Roman"/>
      <w:sz w:val="20"/>
      <w:szCs w:val="20"/>
      <w:lang w:val="x-none" w:eastAsia="ru-RU"/>
    </w:rPr>
  </w:style>
  <w:style w:type="character" w:styleId="a7">
    <w:name w:val="footnote reference"/>
    <w:rsid w:val="00273BA2"/>
    <w:rPr>
      <w:rFonts w:cs="Times New Roman"/>
      <w:vertAlign w:val="superscript"/>
    </w:rPr>
  </w:style>
  <w:style w:type="paragraph" w:styleId="a8">
    <w:name w:val="Balloon Text"/>
    <w:basedOn w:val="a"/>
    <w:link w:val="a9"/>
    <w:uiPriority w:val="99"/>
    <w:semiHidden/>
    <w:unhideWhenUsed/>
    <w:rsid w:val="003E75C2"/>
    <w:rPr>
      <w:rFonts w:ascii="Tahoma" w:hAnsi="Tahoma" w:cs="Tahoma"/>
      <w:sz w:val="16"/>
      <w:szCs w:val="16"/>
    </w:rPr>
  </w:style>
  <w:style w:type="character" w:customStyle="1" w:styleId="a9">
    <w:name w:val="Текст выноски Знак"/>
    <w:basedOn w:val="a0"/>
    <w:link w:val="a8"/>
    <w:uiPriority w:val="99"/>
    <w:semiHidden/>
    <w:rsid w:val="003E75C2"/>
    <w:rPr>
      <w:rFonts w:ascii="Tahoma" w:eastAsia="Calibri" w:hAnsi="Tahoma" w:cs="Tahoma"/>
      <w:sz w:val="16"/>
      <w:szCs w:val="16"/>
    </w:rPr>
  </w:style>
  <w:style w:type="character" w:styleId="aa">
    <w:name w:val="Hyperlink"/>
    <w:unhideWhenUsed/>
    <w:rsid w:val="00136622"/>
    <w:rPr>
      <w:color w:val="0000FF"/>
      <w:u w:val="single"/>
    </w:rPr>
  </w:style>
  <w:style w:type="paragraph" w:styleId="ab">
    <w:name w:val="No Spacing"/>
    <w:uiPriority w:val="1"/>
    <w:qFormat/>
    <w:rsid w:val="00F84E6B"/>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72842">
      <w:bodyDiv w:val="1"/>
      <w:marLeft w:val="0"/>
      <w:marRight w:val="0"/>
      <w:marTop w:val="0"/>
      <w:marBottom w:val="0"/>
      <w:divBdr>
        <w:top w:val="none" w:sz="0" w:space="0" w:color="auto"/>
        <w:left w:val="none" w:sz="0" w:space="0" w:color="auto"/>
        <w:bottom w:val="none" w:sz="0" w:space="0" w:color="auto"/>
        <w:right w:val="none" w:sz="0" w:space="0" w:color="auto"/>
      </w:divBdr>
    </w:div>
    <w:div w:id="58482861">
      <w:bodyDiv w:val="1"/>
      <w:marLeft w:val="0"/>
      <w:marRight w:val="0"/>
      <w:marTop w:val="0"/>
      <w:marBottom w:val="0"/>
      <w:divBdr>
        <w:top w:val="none" w:sz="0" w:space="0" w:color="auto"/>
        <w:left w:val="none" w:sz="0" w:space="0" w:color="auto"/>
        <w:bottom w:val="none" w:sz="0" w:space="0" w:color="auto"/>
        <w:right w:val="none" w:sz="0" w:space="0" w:color="auto"/>
      </w:divBdr>
    </w:div>
    <w:div w:id="70204264">
      <w:bodyDiv w:val="1"/>
      <w:marLeft w:val="0"/>
      <w:marRight w:val="0"/>
      <w:marTop w:val="0"/>
      <w:marBottom w:val="0"/>
      <w:divBdr>
        <w:top w:val="none" w:sz="0" w:space="0" w:color="auto"/>
        <w:left w:val="none" w:sz="0" w:space="0" w:color="auto"/>
        <w:bottom w:val="none" w:sz="0" w:space="0" w:color="auto"/>
        <w:right w:val="none" w:sz="0" w:space="0" w:color="auto"/>
      </w:divBdr>
    </w:div>
    <w:div w:id="115489153">
      <w:bodyDiv w:val="1"/>
      <w:marLeft w:val="0"/>
      <w:marRight w:val="0"/>
      <w:marTop w:val="0"/>
      <w:marBottom w:val="0"/>
      <w:divBdr>
        <w:top w:val="none" w:sz="0" w:space="0" w:color="auto"/>
        <w:left w:val="none" w:sz="0" w:space="0" w:color="auto"/>
        <w:bottom w:val="none" w:sz="0" w:space="0" w:color="auto"/>
        <w:right w:val="none" w:sz="0" w:space="0" w:color="auto"/>
      </w:divBdr>
    </w:div>
    <w:div w:id="118454258">
      <w:bodyDiv w:val="1"/>
      <w:marLeft w:val="0"/>
      <w:marRight w:val="0"/>
      <w:marTop w:val="0"/>
      <w:marBottom w:val="0"/>
      <w:divBdr>
        <w:top w:val="none" w:sz="0" w:space="0" w:color="auto"/>
        <w:left w:val="none" w:sz="0" w:space="0" w:color="auto"/>
        <w:bottom w:val="none" w:sz="0" w:space="0" w:color="auto"/>
        <w:right w:val="none" w:sz="0" w:space="0" w:color="auto"/>
      </w:divBdr>
    </w:div>
    <w:div w:id="136728248">
      <w:bodyDiv w:val="1"/>
      <w:marLeft w:val="0"/>
      <w:marRight w:val="0"/>
      <w:marTop w:val="0"/>
      <w:marBottom w:val="0"/>
      <w:divBdr>
        <w:top w:val="none" w:sz="0" w:space="0" w:color="auto"/>
        <w:left w:val="none" w:sz="0" w:space="0" w:color="auto"/>
        <w:bottom w:val="none" w:sz="0" w:space="0" w:color="auto"/>
        <w:right w:val="none" w:sz="0" w:space="0" w:color="auto"/>
      </w:divBdr>
    </w:div>
    <w:div w:id="254633878">
      <w:bodyDiv w:val="1"/>
      <w:marLeft w:val="0"/>
      <w:marRight w:val="0"/>
      <w:marTop w:val="0"/>
      <w:marBottom w:val="0"/>
      <w:divBdr>
        <w:top w:val="none" w:sz="0" w:space="0" w:color="auto"/>
        <w:left w:val="none" w:sz="0" w:space="0" w:color="auto"/>
        <w:bottom w:val="none" w:sz="0" w:space="0" w:color="auto"/>
        <w:right w:val="none" w:sz="0" w:space="0" w:color="auto"/>
      </w:divBdr>
    </w:div>
    <w:div w:id="261375860">
      <w:bodyDiv w:val="1"/>
      <w:marLeft w:val="0"/>
      <w:marRight w:val="0"/>
      <w:marTop w:val="0"/>
      <w:marBottom w:val="0"/>
      <w:divBdr>
        <w:top w:val="none" w:sz="0" w:space="0" w:color="auto"/>
        <w:left w:val="none" w:sz="0" w:space="0" w:color="auto"/>
        <w:bottom w:val="none" w:sz="0" w:space="0" w:color="auto"/>
        <w:right w:val="none" w:sz="0" w:space="0" w:color="auto"/>
      </w:divBdr>
    </w:div>
    <w:div w:id="316037341">
      <w:bodyDiv w:val="1"/>
      <w:marLeft w:val="0"/>
      <w:marRight w:val="0"/>
      <w:marTop w:val="0"/>
      <w:marBottom w:val="0"/>
      <w:divBdr>
        <w:top w:val="none" w:sz="0" w:space="0" w:color="auto"/>
        <w:left w:val="none" w:sz="0" w:space="0" w:color="auto"/>
        <w:bottom w:val="none" w:sz="0" w:space="0" w:color="auto"/>
        <w:right w:val="none" w:sz="0" w:space="0" w:color="auto"/>
      </w:divBdr>
    </w:div>
    <w:div w:id="319116289">
      <w:bodyDiv w:val="1"/>
      <w:marLeft w:val="0"/>
      <w:marRight w:val="0"/>
      <w:marTop w:val="0"/>
      <w:marBottom w:val="0"/>
      <w:divBdr>
        <w:top w:val="none" w:sz="0" w:space="0" w:color="auto"/>
        <w:left w:val="none" w:sz="0" w:space="0" w:color="auto"/>
        <w:bottom w:val="none" w:sz="0" w:space="0" w:color="auto"/>
        <w:right w:val="none" w:sz="0" w:space="0" w:color="auto"/>
      </w:divBdr>
    </w:div>
    <w:div w:id="327296794">
      <w:bodyDiv w:val="1"/>
      <w:marLeft w:val="0"/>
      <w:marRight w:val="0"/>
      <w:marTop w:val="0"/>
      <w:marBottom w:val="0"/>
      <w:divBdr>
        <w:top w:val="none" w:sz="0" w:space="0" w:color="auto"/>
        <w:left w:val="none" w:sz="0" w:space="0" w:color="auto"/>
        <w:bottom w:val="none" w:sz="0" w:space="0" w:color="auto"/>
        <w:right w:val="none" w:sz="0" w:space="0" w:color="auto"/>
      </w:divBdr>
    </w:div>
    <w:div w:id="338235694">
      <w:bodyDiv w:val="1"/>
      <w:marLeft w:val="0"/>
      <w:marRight w:val="0"/>
      <w:marTop w:val="0"/>
      <w:marBottom w:val="0"/>
      <w:divBdr>
        <w:top w:val="none" w:sz="0" w:space="0" w:color="auto"/>
        <w:left w:val="none" w:sz="0" w:space="0" w:color="auto"/>
        <w:bottom w:val="none" w:sz="0" w:space="0" w:color="auto"/>
        <w:right w:val="none" w:sz="0" w:space="0" w:color="auto"/>
      </w:divBdr>
    </w:div>
    <w:div w:id="365716534">
      <w:bodyDiv w:val="1"/>
      <w:marLeft w:val="0"/>
      <w:marRight w:val="0"/>
      <w:marTop w:val="0"/>
      <w:marBottom w:val="0"/>
      <w:divBdr>
        <w:top w:val="none" w:sz="0" w:space="0" w:color="auto"/>
        <w:left w:val="none" w:sz="0" w:space="0" w:color="auto"/>
        <w:bottom w:val="none" w:sz="0" w:space="0" w:color="auto"/>
        <w:right w:val="none" w:sz="0" w:space="0" w:color="auto"/>
      </w:divBdr>
    </w:div>
    <w:div w:id="367726960">
      <w:bodyDiv w:val="1"/>
      <w:marLeft w:val="0"/>
      <w:marRight w:val="0"/>
      <w:marTop w:val="0"/>
      <w:marBottom w:val="0"/>
      <w:divBdr>
        <w:top w:val="none" w:sz="0" w:space="0" w:color="auto"/>
        <w:left w:val="none" w:sz="0" w:space="0" w:color="auto"/>
        <w:bottom w:val="none" w:sz="0" w:space="0" w:color="auto"/>
        <w:right w:val="none" w:sz="0" w:space="0" w:color="auto"/>
      </w:divBdr>
    </w:div>
    <w:div w:id="402604036">
      <w:bodyDiv w:val="1"/>
      <w:marLeft w:val="0"/>
      <w:marRight w:val="0"/>
      <w:marTop w:val="0"/>
      <w:marBottom w:val="0"/>
      <w:divBdr>
        <w:top w:val="none" w:sz="0" w:space="0" w:color="auto"/>
        <w:left w:val="none" w:sz="0" w:space="0" w:color="auto"/>
        <w:bottom w:val="none" w:sz="0" w:space="0" w:color="auto"/>
        <w:right w:val="none" w:sz="0" w:space="0" w:color="auto"/>
      </w:divBdr>
    </w:div>
    <w:div w:id="420299198">
      <w:bodyDiv w:val="1"/>
      <w:marLeft w:val="0"/>
      <w:marRight w:val="0"/>
      <w:marTop w:val="0"/>
      <w:marBottom w:val="0"/>
      <w:divBdr>
        <w:top w:val="none" w:sz="0" w:space="0" w:color="auto"/>
        <w:left w:val="none" w:sz="0" w:space="0" w:color="auto"/>
        <w:bottom w:val="none" w:sz="0" w:space="0" w:color="auto"/>
        <w:right w:val="none" w:sz="0" w:space="0" w:color="auto"/>
      </w:divBdr>
    </w:div>
    <w:div w:id="428166015">
      <w:bodyDiv w:val="1"/>
      <w:marLeft w:val="0"/>
      <w:marRight w:val="0"/>
      <w:marTop w:val="0"/>
      <w:marBottom w:val="0"/>
      <w:divBdr>
        <w:top w:val="none" w:sz="0" w:space="0" w:color="auto"/>
        <w:left w:val="none" w:sz="0" w:space="0" w:color="auto"/>
        <w:bottom w:val="none" w:sz="0" w:space="0" w:color="auto"/>
        <w:right w:val="none" w:sz="0" w:space="0" w:color="auto"/>
      </w:divBdr>
    </w:div>
    <w:div w:id="500045411">
      <w:bodyDiv w:val="1"/>
      <w:marLeft w:val="0"/>
      <w:marRight w:val="0"/>
      <w:marTop w:val="0"/>
      <w:marBottom w:val="0"/>
      <w:divBdr>
        <w:top w:val="none" w:sz="0" w:space="0" w:color="auto"/>
        <w:left w:val="none" w:sz="0" w:space="0" w:color="auto"/>
        <w:bottom w:val="none" w:sz="0" w:space="0" w:color="auto"/>
        <w:right w:val="none" w:sz="0" w:space="0" w:color="auto"/>
      </w:divBdr>
    </w:div>
    <w:div w:id="584917672">
      <w:bodyDiv w:val="1"/>
      <w:marLeft w:val="0"/>
      <w:marRight w:val="0"/>
      <w:marTop w:val="0"/>
      <w:marBottom w:val="0"/>
      <w:divBdr>
        <w:top w:val="none" w:sz="0" w:space="0" w:color="auto"/>
        <w:left w:val="none" w:sz="0" w:space="0" w:color="auto"/>
        <w:bottom w:val="none" w:sz="0" w:space="0" w:color="auto"/>
        <w:right w:val="none" w:sz="0" w:space="0" w:color="auto"/>
      </w:divBdr>
    </w:div>
    <w:div w:id="598030613">
      <w:bodyDiv w:val="1"/>
      <w:marLeft w:val="0"/>
      <w:marRight w:val="0"/>
      <w:marTop w:val="0"/>
      <w:marBottom w:val="0"/>
      <w:divBdr>
        <w:top w:val="none" w:sz="0" w:space="0" w:color="auto"/>
        <w:left w:val="none" w:sz="0" w:space="0" w:color="auto"/>
        <w:bottom w:val="none" w:sz="0" w:space="0" w:color="auto"/>
        <w:right w:val="none" w:sz="0" w:space="0" w:color="auto"/>
      </w:divBdr>
    </w:div>
    <w:div w:id="668558010">
      <w:bodyDiv w:val="1"/>
      <w:marLeft w:val="0"/>
      <w:marRight w:val="0"/>
      <w:marTop w:val="0"/>
      <w:marBottom w:val="0"/>
      <w:divBdr>
        <w:top w:val="none" w:sz="0" w:space="0" w:color="auto"/>
        <w:left w:val="none" w:sz="0" w:space="0" w:color="auto"/>
        <w:bottom w:val="none" w:sz="0" w:space="0" w:color="auto"/>
        <w:right w:val="none" w:sz="0" w:space="0" w:color="auto"/>
      </w:divBdr>
    </w:div>
    <w:div w:id="678897705">
      <w:bodyDiv w:val="1"/>
      <w:marLeft w:val="0"/>
      <w:marRight w:val="0"/>
      <w:marTop w:val="0"/>
      <w:marBottom w:val="0"/>
      <w:divBdr>
        <w:top w:val="none" w:sz="0" w:space="0" w:color="auto"/>
        <w:left w:val="none" w:sz="0" w:space="0" w:color="auto"/>
        <w:bottom w:val="none" w:sz="0" w:space="0" w:color="auto"/>
        <w:right w:val="none" w:sz="0" w:space="0" w:color="auto"/>
      </w:divBdr>
    </w:div>
    <w:div w:id="728385057">
      <w:bodyDiv w:val="1"/>
      <w:marLeft w:val="0"/>
      <w:marRight w:val="0"/>
      <w:marTop w:val="0"/>
      <w:marBottom w:val="0"/>
      <w:divBdr>
        <w:top w:val="none" w:sz="0" w:space="0" w:color="auto"/>
        <w:left w:val="none" w:sz="0" w:space="0" w:color="auto"/>
        <w:bottom w:val="none" w:sz="0" w:space="0" w:color="auto"/>
        <w:right w:val="none" w:sz="0" w:space="0" w:color="auto"/>
      </w:divBdr>
    </w:div>
    <w:div w:id="750859799">
      <w:bodyDiv w:val="1"/>
      <w:marLeft w:val="0"/>
      <w:marRight w:val="0"/>
      <w:marTop w:val="0"/>
      <w:marBottom w:val="0"/>
      <w:divBdr>
        <w:top w:val="none" w:sz="0" w:space="0" w:color="auto"/>
        <w:left w:val="none" w:sz="0" w:space="0" w:color="auto"/>
        <w:bottom w:val="none" w:sz="0" w:space="0" w:color="auto"/>
        <w:right w:val="none" w:sz="0" w:space="0" w:color="auto"/>
      </w:divBdr>
    </w:div>
    <w:div w:id="758720554">
      <w:bodyDiv w:val="1"/>
      <w:marLeft w:val="0"/>
      <w:marRight w:val="0"/>
      <w:marTop w:val="0"/>
      <w:marBottom w:val="0"/>
      <w:divBdr>
        <w:top w:val="none" w:sz="0" w:space="0" w:color="auto"/>
        <w:left w:val="none" w:sz="0" w:space="0" w:color="auto"/>
        <w:bottom w:val="none" w:sz="0" w:space="0" w:color="auto"/>
        <w:right w:val="none" w:sz="0" w:space="0" w:color="auto"/>
      </w:divBdr>
    </w:div>
    <w:div w:id="781460357">
      <w:bodyDiv w:val="1"/>
      <w:marLeft w:val="0"/>
      <w:marRight w:val="0"/>
      <w:marTop w:val="0"/>
      <w:marBottom w:val="0"/>
      <w:divBdr>
        <w:top w:val="none" w:sz="0" w:space="0" w:color="auto"/>
        <w:left w:val="none" w:sz="0" w:space="0" w:color="auto"/>
        <w:bottom w:val="none" w:sz="0" w:space="0" w:color="auto"/>
        <w:right w:val="none" w:sz="0" w:space="0" w:color="auto"/>
      </w:divBdr>
    </w:div>
    <w:div w:id="781462448">
      <w:bodyDiv w:val="1"/>
      <w:marLeft w:val="0"/>
      <w:marRight w:val="0"/>
      <w:marTop w:val="0"/>
      <w:marBottom w:val="0"/>
      <w:divBdr>
        <w:top w:val="none" w:sz="0" w:space="0" w:color="auto"/>
        <w:left w:val="none" w:sz="0" w:space="0" w:color="auto"/>
        <w:bottom w:val="none" w:sz="0" w:space="0" w:color="auto"/>
        <w:right w:val="none" w:sz="0" w:space="0" w:color="auto"/>
      </w:divBdr>
    </w:div>
    <w:div w:id="809977387">
      <w:bodyDiv w:val="1"/>
      <w:marLeft w:val="0"/>
      <w:marRight w:val="0"/>
      <w:marTop w:val="0"/>
      <w:marBottom w:val="0"/>
      <w:divBdr>
        <w:top w:val="none" w:sz="0" w:space="0" w:color="auto"/>
        <w:left w:val="none" w:sz="0" w:space="0" w:color="auto"/>
        <w:bottom w:val="none" w:sz="0" w:space="0" w:color="auto"/>
        <w:right w:val="none" w:sz="0" w:space="0" w:color="auto"/>
      </w:divBdr>
    </w:div>
    <w:div w:id="846141469">
      <w:bodyDiv w:val="1"/>
      <w:marLeft w:val="0"/>
      <w:marRight w:val="0"/>
      <w:marTop w:val="0"/>
      <w:marBottom w:val="0"/>
      <w:divBdr>
        <w:top w:val="none" w:sz="0" w:space="0" w:color="auto"/>
        <w:left w:val="none" w:sz="0" w:space="0" w:color="auto"/>
        <w:bottom w:val="none" w:sz="0" w:space="0" w:color="auto"/>
        <w:right w:val="none" w:sz="0" w:space="0" w:color="auto"/>
      </w:divBdr>
    </w:div>
    <w:div w:id="865093946">
      <w:bodyDiv w:val="1"/>
      <w:marLeft w:val="0"/>
      <w:marRight w:val="0"/>
      <w:marTop w:val="0"/>
      <w:marBottom w:val="0"/>
      <w:divBdr>
        <w:top w:val="none" w:sz="0" w:space="0" w:color="auto"/>
        <w:left w:val="none" w:sz="0" w:space="0" w:color="auto"/>
        <w:bottom w:val="none" w:sz="0" w:space="0" w:color="auto"/>
        <w:right w:val="none" w:sz="0" w:space="0" w:color="auto"/>
      </w:divBdr>
    </w:div>
    <w:div w:id="937979322">
      <w:bodyDiv w:val="1"/>
      <w:marLeft w:val="0"/>
      <w:marRight w:val="0"/>
      <w:marTop w:val="0"/>
      <w:marBottom w:val="0"/>
      <w:divBdr>
        <w:top w:val="none" w:sz="0" w:space="0" w:color="auto"/>
        <w:left w:val="none" w:sz="0" w:space="0" w:color="auto"/>
        <w:bottom w:val="none" w:sz="0" w:space="0" w:color="auto"/>
        <w:right w:val="none" w:sz="0" w:space="0" w:color="auto"/>
      </w:divBdr>
    </w:div>
    <w:div w:id="963001861">
      <w:bodyDiv w:val="1"/>
      <w:marLeft w:val="0"/>
      <w:marRight w:val="0"/>
      <w:marTop w:val="0"/>
      <w:marBottom w:val="0"/>
      <w:divBdr>
        <w:top w:val="none" w:sz="0" w:space="0" w:color="auto"/>
        <w:left w:val="none" w:sz="0" w:space="0" w:color="auto"/>
        <w:bottom w:val="none" w:sz="0" w:space="0" w:color="auto"/>
        <w:right w:val="none" w:sz="0" w:space="0" w:color="auto"/>
      </w:divBdr>
    </w:div>
    <w:div w:id="974331168">
      <w:bodyDiv w:val="1"/>
      <w:marLeft w:val="0"/>
      <w:marRight w:val="0"/>
      <w:marTop w:val="0"/>
      <w:marBottom w:val="0"/>
      <w:divBdr>
        <w:top w:val="none" w:sz="0" w:space="0" w:color="auto"/>
        <w:left w:val="none" w:sz="0" w:space="0" w:color="auto"/>
        <w:bottom w:val="none" w:sz="0" w:space="0" w:color="auto"/>
        <w:right w:val="none" w:sz="0" w:space="0" w:color="auto"/>
      </w:divBdr>
    </w:div>
    <w:div w:id="1072586541">
      <w:bodyDiv w:val="1"/>
      <w:marLeft w:val="0"/>
      <w:marRight w:val="0"/>
      <w:marTop w:val="0"/>
      <w:marBottom w:val="0"/>
      <w:divBdr>
        <w:top w:val="none" w:sz="0" w:space="0" w:color="auto"/>
        <w:left w:val="none" w:sz="0" w:space="0" w:color="auto"/>
        <w:bottom w:val="none" w:sz="0" w:space="0" w:color="auto"/>
        <w:right w:val="none" w:sz="0" w:space="0" w:color="auto"/>
      </w:divBdr>
    </w:div>
    <w:div w:id="1096100614">
      <w:bodyDiv w:val="1"/>
      <w:marLeft w:val="0"/>
      <w:marRight w:val="0"/>
      <w:marTop w:val="0"/>
      <w:marBottom w:val="0"/>
      <w:divBdr>
        <w:top w:val="none" w:sz="0" w:space="0" w:color="auto"/>
        <w:left w:val="none" w:sz="0" w:space="0" w:color="auto"/>
        <w:bottom w:val="none" w:sz="0" w:space="0" w:color="auto"/>
        <w:right w:val="none" w:sz="0" w:space="0" w:color="auto"/>
      </w:divBdr>
    </w:div>
    <w:div w:id="1107575842">
      <w:bodyDiv w:val="1"/>
      <w:marLeft w:val="0"/>
      <w:marRight w:val="0"/>
      <w:marTop w:val="0"/>
      <w:marBottom w:val="0"/>
      <w:divBdr>
        <w:top w:val="none" w:sz="0" w:space="0" w:color="auto"/>
        <w:left w:val="none" w:sz="0" w:space="0" w:color="auto"/>
        <w:bottom w:val="none" w:sz="0" w:space="0" w:color="auto"/>
        <w:right w:val="none" w:sz="0" w:space="0" w:color="auto"/>
      </w:divBdr>
    </w:div>
    <w:div w:id="1149595816">
      <w:bodyDiv w:val="1"/>
      <w:marLeft w:val="0"/>
      <w:marRight w:val="0"/>
      <w:marTop w:val="0"/>
      <w:marBottom w:val="0"/>
      <w:divBdr>
        <w:top w:val="none" w:sz="0" w:space="0" w:color="auto"/>
        <w:left w:val="none" w:sz="0" w:space="0" w:color="auto"/>
        <w:bottom w:val="none" w:sz="0" w:space="0" w:color="auto"/>
        <w:right w:val="none" w:sz="0" w:space="0" w:color="auto"/>
      </w:divBdr>
    </w:div>
    <w:div w:id="1177694870">
      <w:bodyDiv w:val="1"/>
      <w:marLeft w:val="0"/>
      <w:marRight w:val="0"/>
      <w:marTop w:val="0"/>
      <w:marBottom w:val="0"/>
      <w:divBdr>
        <w:top w:val="none" w:sz="0" w:space="0" w:color="auto"/>
        <w:left w:val="none" w:sz="0" w:space="0" w:color="auto"/>
        <w:bottom w:val="none" w:sz="0" w:space="0" w:color="auto"/>
        <w:right w:val="none" w:sz="0" w:space="0" w:color="auto"/>
      </w:divBdr>
    </w:div>
    <w:div w:id="1190147891">
      <w:bodyDiv w:val="1"/>
      <w:marLeft w:val="0"/>
      <w:marRight w:val="0"/>
      <w:marTop w:val="0"/>
      <w:marBottom w:val="0"/>
      <w:divBdr>
        <w:top w:val="none" w:sz="0" w:space="0" w:color="auto"/>
        <w:left w:val="none" w:sz="0" w:space="0" w:color="auto"/>
        <w:bottom w:val="none" w:sz="0" w:space="0" w:color="auto"/>
        <w:right w:val="none" w:sz="0" w:space="0" w:color="auto"/>
      </w:divBdr>
    </w:div>
    <w:div w:id="1256401680">
      <w:bodyDiv w:val="1"/>
      <w:marLeft w:val="0"/>
      <w:marRight w:val="0"/>
      <w:marTop w:val="0"/>
      <w:marBottom w:val="0"/>
      <w:divBdr>
        <w:top w:val="none" w:sz="0" w:space="0" w:color="auto"/>
        <w:left w:val="none" w:sz="0" w:space="0" w:color="auto"/>
        <w:bottom w:val="none" w:sz="0" w:space="0" w:color="auto"/>
        <w:right w:val="none" w:sz="0" w:space="0" w:color="auto"/>
      </w:divBdr>
    </w:div>
    <w:div w:id="1281033600">
      <w:bodyDiv w:val="1"/>
      <w:marLeft w:val="0"/>
      <w:marRight w:val="0"/>
      <w:marTop w:val="0"/>
      <w:marBottom w:val="0"/>
      <w:divBdr>
        <w:top w:val="none" w:sz="0" w:space="0" w:color="auto"/>
        <w:left w:val="none" w:sz="0" w:space="0" w:color="auto"/>
        <w:bottom w:val="none" w:sz="0" w:space="0" w:color="auto"/>
        <w:right w:val="none" w:sz="0" w:space="0" w:color="auto"/>
      </w:divBdr>
    </w:div>
    <w:div w:id="1287812475">
      <w:bodyDiv w:val="1"/>
      <w:marLeft w:val="0"/>
      <w:marRight w:val="0"/>
      <w:marTop w:val="0"/>
      <w:marBottom w:val="0"/>
      <w:divBdr>
        <w:top w:val="none" w:sz="0" w:space="0" w:color="auto"/>
        <w:left w:val="none" w:sz="0" w:space="0" w:color="auto"/>
        <w:bottom w:val="none" w:sz="0" w:space="0" w:color="auto"/>
        <w:right w:val="none" w:sz="0" w:space="0" w:color="auto"/>
      </w:divBdr>
    </w:div>
    <w:div w:id="1298997857">
      <w:bodyDiv w:val="1"/>
      <w:marLeft w:val="0"/>
      <w:marRight w:val="0"/>
      <w:marTop w:val="0"/>
      <w:marBottom w:val="0"/>
      <w:divBdr>
        <w:top w:val="none" w:sz="0" w:space="0" w:color="auto"/>
        <w:left w:val="none" w:sz="0" w:space="0" w:color="auto"/>
        <w:bottom w:val="none" w:sz="0" w:space="0" w:color="auto"/>
        <w:right w:val="none" w:sz="0" w:space="0" w:color="auto"/>
      </w:divBdr>
    </w:div>
    <w:div w:id="1303192772">
      <w:bodyDiv w:val="1"/>
      <w:marLeft w:val="0"/>
      <w:marRight w:val="0"/>
      <w:marTop w:val="0"/>
      <w:marBottom w:val="0"/>
      <w:divBdr>
        <w:top w:val="none" w:sz="0" w:space="0" w:color="auto"/>
        <w:left w:val="none" w:sz="0" w:space="0" w:color="auto"/>
        <w:bottom w:val="none" w:sz="0" w:space="0" w:color="auto"/>
        <w:right w:val="none" w:sz="0" w:space="0" w:color="auto"/>
      </w:divBdr>
    </w:div>
    <w:div w:id="1330255471">
      <w:bodyDiv w:val="1"/>
      <w:marLeft w:val="0"/>
      <w:marRight w:val="0"/>
      <w:marTop w:val="0"/>
      <w:marBottom w:val="0"/>
      <w:divBdr>
        <w:top w:val="none" w:sz="0" w:space="0" w:color="auto"/>
        <w:left w:val="none" w:sz="0" w:space="0" w:color="auto"/>
        <w:bottom w:val="none" w:sz="0" w:space="0" w:color="auto"/>
        <w:right w:val="none" w:sz="0" w:space="0" w:color="auto"/>
      </w:divBdr>
    </w:div>
    <w:div w:id="1338381199">
      <w:bodyDiv w:val="1"/>
      <w:marLeft w:val="0"/>
      <w:marRight w:val="0"/>
      <w:marTop w:val="0"/>
      <w:marBottom w:val="0"/>
      <w:divBdr>
        <w:top w:val="none" w:sz="0" w:space="0" w:color="auto"/>
        <w:left w:val="none" w:sz="0" w:space="0" w:color="auto"/>
        <w:bottom w:val="none" w:sz="0" w:space="0" w:color="auto"/>
        <w:right w:val="none" w:sz="0" w:space="0" w:color="auto"/>
      </w:divBdr>
    </w:div>
    <w:div w:id="1347636717">
      <w:bodyDiv w:val="1"/>
      <w:marLeft w:val="0"/>
      <w:marRight w:val="0"/>
      <w:marTop w:val="0"/>
      <w:marBottom w:val="0"/>
      <w:divBdr>
        <w:top w:val="none" w:sz="0" w:space="0" w:color="auto"/>
        <w:left w:val="none" w:sz="0" w:space="0" w:color="auto"/>
        <w:bottom w:val="none" w:sz="0" w:space="0" w:color="auto"/>
        <w:right w:val="none" w:sz="0" w:space="0" w:color="auto"/>
      </w:divBdr>
    </w:div>
    <w:div w:id="1376193145">
      <w:bodyDiv w:val="1"/>
      <w:marLeft w:val="0"/>
      <w:marRight w:val="0"/>
      <w:marTop w:val="0"/>
      <w:marBottom w:val="0"/>
      <w:divBdr>
        <w:top w:val="none" w:sz="0" w:space="0" w:color="auto"/>
        <w:left w:val="none" w:sz="0" w:space="0" w:color="auto"/>
        <w:bottom w:val="none" w:sz="0" w:space="0" w:color="auto"/>
        <w:right w:val="none" w:sz="0" w:space="0" w:color="auto"/>
      </w:divBdr>
    </w:div>
    <w:div w:id="1407143876">
      <w:bodyDiv w:val="1"/>
      <w:marLeft w:val="0"/>
      <w:marRight w:val="0"/>
      <w:marTop w:val="0"/>
      <w:marBottom w:val="0"/>
      <w:divBdr>
        <w:top w:val="none" w:sz="0" w:space="0" w:color="auto"/>
        <w:left w:val="none" w:sz="0" w:space="0" w:color="auto"/>
        <w:bottom w:val="none" w:sz="0" w:space="0" w:color="auto"/>
        <w:right w:val="none" w:sz="0" w:space="0" w:color="auto"/>
      </w:divBdr>
    </w:div>
    <w:div w:id="1485046390">
      <w:bodyDiv w:val="1"/>
      <w:marLeft w:val="0"/>
      <w:marRight w:val="0"/>
      <w:marTop w:val="0"/>
      <w:marBottom w:val="0"/>
      <w:divBdr>
        <w:top w:val="none" w:sz="0" w:space="0" w:color="auto"/>
        <w:left w:val="none" w:sz="0" w:space="0" w:color="auto"/>
        <w:bottom w:val="none" w:sz="0" w:space="0" w:color="auto"/>
        <w:right w:val="none" w:sz="0" w:space="0" w:color="auto"/>
      </w:divBdr>
    </w:div>
    <w:div w:id="1720010014">
      <w:bodyDiv w:val="1"/>
      <w:marLeft w:val="0"/>
      <w:marRight w:val="0"/>
      <w:marTop w:val="0"/>
      <w:marBottom w:val="0"/>
      <w:divBdr>
        <w:top w:val="none" w:sz="0" w:space="0" w:color="auto"/>
        <w:left w:val="none" w:sz="0" w:space="0" w:color="auto"/>
        <w:bottom w:val="none" w:sz="0" w:space="0" w:color="auto"/>
        <w:right w:val="none" w:sz="0" w:space="0" w:color="auto"/>
      </w:divBdr>
    </w:div>
    <w:div w:id="1720205033">
      <w:bodyDiv w:val="1"/>
      <w:marLeft w:val="0"/>
      <w:marRight w:val="0"/>
      <w:marTop w:val="0"/>
      <w:marBottom w:val="0"/>
      <w:divBdr>
        <w:top w:val="none" w:sz="0" w:space="0" w:color="auto"/>
        <w:left w:val="none" w:sz="0" w:space="0" w:color="auto"/>
        <w:bottom w:val="none" w:sz="0" w:space="0" w:color="auto"/>
        <w:right w:val="none" w:sz="0" w:space="0" w:color="auto"/>
      </w:divBdr>
    </w:div>
    <w:div w:id="1775319527">
      <w:bodyDiv w:val="1"/>
      <w:marLeft w:val="0"/>
      <w:marRight w:val="0"/>
      <w:marTop w:val="0"/>
      <w:marBottom w:val="0"/>
      <w:divBdr>
        <w:top w:val="none" w:sz="0" w:space="0" w:color="auto"/>
        <w:left w:val="none" w:sz="0" w:space="0" w:color="auto"/>
        <w:bottom w:val="none" w:sz="0" w:space="0" w:color="auto"/>
        <w:right w:val="none" w:sz="0" w:space="0" w:color="auto"/>
      </w:divBdr>
    </w:div>
    <w:div w:id="1793984023">
      <w:bodyDiv w:val="1"/>
      <w:marLeft w:val="0"/>
      <w:marRight w:val="0"/>
      <w:marTop w:val="0"/>
      <w:marBottom w:val="0"/>
      <w:divBdr>
        <w:top w:val="none" w:sz="0" w:space="0" w:color="auto"/>
        <w:left w:val="none" w:sz="0" w:space="0" w:color="auto"/>
        <w:bottom w:val="none" w:sz="0" w:space="0" w:color="auto"/>
        <w:right w:val="none" w:sz="0" w:space="0" w:color="auto"/>
      </w:divBdr>
    </w:div>
    <w:div w:id="1794983447">
      <w:bodyDiv w:val="1"/>
      <w:marLeft w:val="0"/>
      <w:marRight w:val="0"/>
      <w:marTop w:val="0"/>
      <w:marBottom w:val="0"/>
      <w:divBdr>
        <w:top w:val="none" w:sz="0" w:space="0" w:color="auto"/>
        <w:left w:val="none" w:sz="0" w:space="0" w:color="auto"/>
        <w:bottom w:val="none" w:sz="0" w:space="0" w:color="auto"/>
        <w:right w:val="none" w:sz="0" w:space="0" w:color="auto"/>
      </w:divBdr>
    </w:div>
    <w:div w:id="1805004128">
      <w:bodyDiv w:val="1"/>
      <w:marLeft w:val="0"/>
      <w:marRight w:val="0"/>
      <w:marTop w:val="0"/>
      <w:marBottom w:val="0"/>
      <w:divBdr>
        <w:top w:val="none" w:sz="0" w:space="0" w:color="auto"/>
        <w:left w:val="none" w:sz="0" w:space="0" w:color="auto"/>
        <w:bottom w:val="none" w:sz="0" w:space="0" w:color="auto"/>
        <w:right w:val="none" w:sz="0" w:space="0" w:color="auto"/>
      </w:divBdr>
    </w:div>
    <w:div w:id="1909611750">
      <w:bodyDiv w:val="1"/>
      <w:marLeft w:val="0"/>
      <w:marRight w:val="0"/>
      <w:marTop w:val="0"/>
      <w:marBottom w:val="0"/>
      <w:divBdr>
        <w:top w:val="none" w:sz="0" w:space="0" w:color="auto"/>
        <w:left w:val="none" w:sz="0" w:space="0" w:color="auto"/>
        <w:bottom w:val="none" w:sz="0" w:space="0" w:color="auto"/>
        <w:right w:val="none" w:sz="0" w:space="0" w:color="auto"/>
      </w:divBdr>
    </w:div>
    <w:div w:id="1909655587">
      <w:bodyDiv w:val="1"/>
      <w:marLeft w:val="0"/>
      <w:marRight w:val="0"/>
      <w:marTop w:val="0"/>
      <w:marBottom w:val="0"/>
      <w:divBdr>
        <w:top w:val="none" w:sz="0" w:space="0" w:color="auto"/>
        <w:left w:val="none" w:sz="0" w:space="0" w:color="auto"/>
        <w:bottom w:val="none" w:sz="0" w:space="0" w:color="auto"/>
        <w:right w:val="none" w:sz="0" w:space="0" w:color="auto"/>
      </w:divBdr>
    </w:div>
    <w:div w:id="2050836292">
      <w:bodyDiv w:val="1"/>
      <w:marLeft w:val="0"/>
      <w:marRight w:val="0"/>
      <w:marTop w:val="0"/>
      <w:marBottom w:val="0"/>
      <w:divBdr>
        <w:top w:val="none" w:sz="0" w:space="0" w:color="auto"/>
        <w:left w:val="none" w:sz="0" w:space="0" w:color="auto"/>
        <w:bottom w:val="none" w:sz="0" w:space="0" w:color="auto"/>
        <w:right w:val="none" w:sz="0" w:space="0" w:color="auto"/>
      </w:divBdr>
    </w:div>
    <w:div w:id="2067559504">
      <w:bodyDiv w:val="1"/>
      <w:marLeft w:val="0"/>
      <w:marRight w:val="0"/>
      <w:marTop w:val="0"/>
      <w:marBottom w:val="0"/>
      <w:divBdr>
        <w:top w:val="none" w:sz="0" w:space="0" w:color="auto"/>
        <w:left w:val="none" w:sz="0" w:space="0" w:color="auto"/>
        <w:bottom w:val="none" w:sz="0" w:space="0" w:color="auto"/>
        <w:right w:val="none" w:sz="0" w:space="0" w:color="auto"/>
      </w:divBdr>
    </w:div>
    <w:div w:id="2078476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UOT-KINSL@utu.customs.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E6D061-9C13-4309-9AE1-A4F0D73A4E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903</TotalTime>
  <Pages>18</Pages>
  <Words>6282</Words>
  <Characters>35808</Characters>
  <Application>Microsoft Office Word</Application>
  <DocSecurity>0</DocSecurity>
  <Lines>298</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UTU</Company>
  <LinksUpToDate>false</LinksUpToDate>
  <CharactersWithSpaces>42006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Баева Владлена Вадимовна</dc:creator>
  <cp:lastModifiedBy>user</cp:lastModifiedBy>
  <cp:revision>78</cp:revision>
  <cp:lastPrinted>2024-05-27T11:36:00Z</cp:lastPrinted>
  <dcterms:created xsi:type="dcterms:W3CDTF">2023-12-07T06:46:00Z</dcterms:created>
  <dcterms:modified xsi:type="dcterms:W3CDTF">2026-08-05T09:28:00Z</dcterms:modified>
</cp:coreProperties>
</file>