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ED" w:rsidRPr="009F0233" w:rsidRDefault="002C32ED" w:rsidP="0091632F">
      <w:pPr>
        <w:pStyle w:val="a4"/>
        <w:spacing w:before="60" w:after="60"/>
        <w:jc w:val="center"/>
        <w:rPr>
          <w:rFonts w:ascii="Times New Roman" w:hAnsi="Times New Roman"/>
          <w:b/>
          <w:sz w:val="26"/>
          <w:szCs w:val="26"/>
        </w:rPr>
      </w:pPr>
      <w:r w:rsidRPr="009F0233">
        <w:rPr>
          <w:rFonts w:ascii="Times New Roman" w:hAnsi="Times New Roman"/>
          <w:b/>
          <w:sz w:val="26"/>
          <w:szCs w:val="26"/>
        </w:rPr>
        <w:t>Техническое задание</w:t>
      </w:r>
    </w:p>
    <w:p w:rsidR="002C32ED" w:rsidRDefault="002C32ED" w:rsidP="00581A49">
      <w:pPr>
        <w:pStyle w:val="12"/>
        <w:shd w:val="clear" w:color="auto" w:fill="auto"/>
        <w:spacing w:before="60" w:line="240" w:lineRule="auto"/>
        <w:ind w:firstLine="0"/>
        <w:rPr>
          <w:rFonts w:ascii="Times New Roman" w:hAnsi="Times New Roman"/>
          <w:b/>
          <w:sz w:val="26"/>
          <w:szCs w:val="26"/>
        </w:rPr>
      </w:pPr>
      <w:r w:rsidRPr="009C2093">
        <w:rPr>
          <w:rFonts w:ascii="Times New Roman" w:hAnsi="Times New Roman"/>
          <w:b/>
          <w:sz w:val="26"/>
          <w:szCs w:val="26"/>
        </w:rPr>
        <w:t>на оказание услуг по обслуживанию и информационному сопровождению программного комплекса «Гранд-Смета» для нужд У</w:t>
      </w:r>
      <w:r w:rsidR="0091632F">
        <w:rPr>
          <w:rFonts w:ascii="Times New Roman" w:hAnsi="Times New Roman"/>
          <w:b/>
          <w:sz w:val="26"/>
          <w:szCs w:val="26"/>
        </w:rPr>
        <w:t>ФСИН России по Брянской области (в сфере ИКТ)</w:t>
      </w:r>
    </w:p>
    <w:p w:rsidR="0091632F" w:rsidRPr="009C2093" w:rsidRDefault="0091632F" w:rsidP="00581A49">
      <w:pPr>
        <w:pStyle w:val="12"/>
        <w:shd w:val="clear" w:color="auto" w:fill="auto"/>
        <w:spacing w:before="60" w:line="240" w:lineRule="auto"/>
        <w:ind w:firstLine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Код плана информатизации:</w:t>
      </w:r>
      <w:r w:rsidRPr="0091632F">
        <w:rPr>
          <w:rFonts w:ascii="Times New Roman" w:hAnsi="Times New Roman"/>
          <w:sz w:val="26"/>
          <w:szCs w:val="26"/>
        </w:rPr>
        <w:t>320.00144587.26.Э.182960.01</w:t>
      </w:r>
    </w:p>
    <w:p w:rsidR="002C32ED" w:rsidRDefault="002C32ED" w:rsidP="00581A49">
      <w:pPr>
        <w:pStyle w:val="a4"/>
        <w:spacing w:before="60" w:after="60"/>
        <w:jc w:val="center"/>
        <w:rPr>
          <w:rFonts w:ascii="Times New Roman" w:hAnsi="Times New Roman"/>
          <w:b/>
          <w:sz w:val="26"/>
          <w:szCs w:val="26"/>
        </w:rPr>
      </w:pPr>
    </w:p>
    <w:p w:rsidR="002C32ED" w:rsidRDefault="002C32ED" w:rsidP="00581A49">
      <w:pPr>
        <w:pStyle w:val="a4"/>
        <w:spacing w:before="60" w:after="60"/>
        <w:jc w:val="center"/>
        <w:rPr>
          <w:rFonts w:ascii="Times New Roman" w:hAnsi="Times New Roman"/>
          <w:b/>
          <w:sz w:val="26"/>
          <w:szCs w:val="26"/>
        </w:rPr>
      </w:pPr>
      <w:r w:rsidRPr="009F0233">
        <w:rPr>
          <w:rFonts w:ascii="Times New Roman" w:hAnsi="Times New Roman"/>
          <w:b/>
          <w:sz w:val="26"/>
          <w:szCs w:val="26"/>
        </w:rPr>
        <w:t xml:space="preserve">1. Наименование </w:t>
      </w:r>
      <w:r>
        <w:rPr>
          <w:rFonts w:ascii="Times New Roman" w:hAnsi="Times New Roman"/>
          <w:b/>
          <w:sz w:val="26"/>
          <w:szCs w:val="26"/>
        </w:rPr>
        <w:t>услуг</w:t>
      </w:r>
    </w:p>
    <w:p w:rsidR="002C32ED" w:rsidRPr="0091632F" w:rsidRDefault="002C32ED" w:rsidP="0091632F">
      <w:pPr>
        <w:pStyle w:val="12"/>
        <w:shd w:val="clear" w:color="auto" w:fill="auto"/>
        <w:spacing w:before="60" w:line="240" w:lineRule="auto"/>
        <w:ind w:firstLine="0"/>
        <w:rPr>
          <w:rFonts w:ascii="Times New Roman" w:hAnsi="Times New Roman"/>
          <w:sz w:val="26"/>
          <w:szCs w:val="26"/>
        </w:rPr>
      </w:pPr>
      <w:r w:rsidRPr="00581A49">
        <w:rPr>
          <w:rFonts w:ascii="Times New Roman" w:hAnsi="Times New Roman"/>
          <w:color w:val="000001"/>
          <w:sz w:val="24"/>
          <w:szCs w:val="24"/>
        </w:rPr>
        <w:t xml:space="preserve">1.1. Услуги по обслуживанию и информационному сопровождению программного комплекса «Гранд-Смета» </w:t>
      </w:r>
      <w:r w:rsidR="0091632F" w:rsidRPr="0091632F">
        <w:rPr>
          <w:rFonts w:ascii="Times New Roman" w:hAnsi="Times New Roman"/>
          <w:sz w:val="26"/>
          <w:szCs w:val="26"/>
        </w:rPr>
        <w:t xml:space="preserve">для нужд УФСИН России по Брянской области </w:t>
      </w:r>
      <w:r w:rsidR="0091632F">
        <w:rPr>
          <w:rFonts w:ascii="Times New Roman" w:hAnsi="Times New Roman"/>
          <w:sz w:val="26"/>
          <w:szCs w:val="26"/>
        </w:rPr>
        <w:t xml:space="preserve">                     </w:t>
      </w:r>
      <w:r w:rsidR="0091632F" w:rsidRPr="0091632F">
        <w:rPr>
          <w:rFonts w:ascii="Times New Roman" w:hAnsi="Times New Roman"/>
          <w:sz w:val="26"/>
          <w:szCs w:val="26"/>
        </w:rPr>
        <w:t>(в сфере ИКТ)</w:t>
      </w:r>
    </w:p>
    <w:p w:rsidR="0091632F" w:rsidRPr="0091632F" w:rsidRDefault="0091632F" w:rsidP="0091632F">
      <w:pPr>
        <w:pStyle w:val="12"/>
        <w:shd w:val="clear" w:color="auto" w:fill="auto"/>
        <w:spacing w:before="60" w:line="240" w:lineRule="auto"/>
        <w:ind w:firstLine="0"/>
        <w:rPr>
          <w:rFonts w:ascii="Times New Roman" w:hAnsi="Times New Roman"/>
          <w:b/>
          <w:sz w:val="26"/>
          <w:szCs w:val="26"/>
        </w:rPr>
      </w:pPr>
    </w:p>
    <w:p w:rsidR="002C32ED" w:rsidRDefault="002C32ED" w:rsidP="00581A49">
      <w:pPr>
        <w:pStyle w:val="a4"/>
        <w:spacing w:before="60" w:after="60"/>
        <w:jc w:val="center"/>
        <w:rPr>
          <w:rFonts w:ascii="Times New Roman" w:hAnsi="Times New Roman"/>
          <w:b/>
          <w:sz w:val="26"/>
          <w:szCs w:val="26"/>
        </w:rPr>
      </w:pPr>
      <w:r w:rsidRPr="009F0233">
        <w:rPr>
          <w:rFonts w:ascii="Times New Roman" w:hAnsi="Times New Roman"/>
          <w:b/>
          <w:sz w:val="26"/>
          <w:szCs w:val="26"/>
        </w:rPr>
        <w:t xml:space="preserve">2. </w:t>
      </w:r>
      <w:r>
        <w:rPr>
          <w:rFonts w:ascii="Times New Roman" w:hAnsi="Times New Roman"/>
          <w:b/>
          <w:sz w:val="26"/>
          <w:szCs w:val="26"/>
        </w:rPr>
        <w:t>Государственный з</w:t>
      </w:r>
      <w:r w:rsidRPr="009F0233">
        <w:rPr>
          <w:rFonts w:ascii="Times New Roman" w:hAnsi="Times New Roman"/>
          <w:b/>
          <w:sz w:val="26"/>
          <w:szCs w:val="26"/>
        </w:rPr>
        <w:t>аказчик</w:t>
      </w:r>
    </w:p>
    <w:p w:rsidR="002C32ED" w:rsidRPr="00581A49" w:rsidRDefault="002C32ED" w:rsidP="00581A49">
      <w:pPr>
        <w:pStyle w:val="a3"/>
        <w:shd w:val="clear" w:color="auto" w:fill="FEFFFE"/>
        <w:spacing w:before="60" w:after="60"/>
        <w:ind w:right="1" w:firstLine="720"/>
        <w:jc w:val="both"/>
        <w:rPr>
          <w:color w:val="000001"/>
        </w:rPr>
      </w:pPr>
      <w:r w:rsidRPr="00581A49">
        <w:rPr>
          <w:color w:val="000001"/>
        </w:rPr>
        <w:t xml:space="preserve">2.1. УФСИН России по </w:t>
      </w:r>
      <w:r w:rsidR="002927BD">
        <w:rPr>
          <w:color w:val="000001"/>
        </w:rPr>
        <w:t xml:space="preserve">Брянской области, ул. Советская, </w:t>
      </w:r>
      <w:r w:rsidRPr="00581A49">
        <w:rPr>
          <w:color w:val="000001"/>
        </w:rPr>
        <w:t>2 г. Брянск</w:t>
      </w:r>
    </w:p>
    <w:p w:rsidR="002C32ED" w:rsidRDefault="002C32ED" w:rsidP="00581A49">
      <w:pPr>
        <w:pStyle w:val="a4"/>
        <w:spacing w:before="60" w:after="60"/>
        <w:jc w:val="center"/>
        <w:rPr>
          <w:rFonts w:ascii="Times New Roman" w:hAnsi="Times New Roman"/>
          <w:sz w:val="26"/>
          <w:szCs w:val="26"/>
        </w:rPr>
      </w:pPr>
    </w:p>
    <w:p w:rsidR="002C32ED" w:rsidRPr="009F0233" w:rsidRDefault="002C32ED" w:rsidP="00581A49">
      <w:pPr>
        <w:pStyle w:val="a4"/>
        <w:spacing w:before="60" w:after="60"/>
        <w:jc w:val="center"/>
        <w:rPr>
          <w:rFonts w:ascii="Times New Roman" w:hAnsi="Times New Roman"/>
          <w:b/>
          <w:sz w:val="26"/>
          <w:szCs w:val="26"/>
        </w:rPr>
      </w:pPr>
      <w:r w:rsidRPr="009F0233">
        <w:rPr>
          <w:rFonts w:ascii="Times New Roman" w:hAnsi="Times New Roman"/>
          <w:b/>
          <w:sz w:val="26"/>
          <w:szCs w:val="26"/>
        </w:rPr>
        <w:t>3. Предмет задания.</w:t>
      </w:r>
    </w:p>
    <w:p w:rsidR="002C32ED" w:rsidRPr="00581A49" w:rsidRDefault="002C32ED" w:rsidP="00581A49">
      <w:pPr>
        <w:pStyle w:val="a3"/>
        <w:shd w:val="clear" w:color="auto" w:fill="FEFFFE"/>
        <w:spacing w:before="60" w:after="60"/>
        <w:ind w:right="1" w:firstLine="720"/>
        <w:jc w:val="both"/>
        <w:rPr>
          <w:color w:val="000001"/>
        </w:rPr>
      </w:pPr>
      <w:r w:rsidRPr="00581A49">
        <w:rPr>
          <w:color w:val="000001"/>
        </w:rPr>
        <w:t>3.1. В соответствии с техническим заданием Государственного заказчика, исполнитель обязан оказать услуги по обслуживанию и информационному сопровождению программного комплекса «Гранд-Смета» для нужд УФСИН России по Брянской области</w:t>
      </w:r>
      <w:r w:rsidR="0031581D">
        <w:rPr>
          <w:color w:val="000001"/>
        </w:rPr>
        <w:t xml:space="preserve">                  </w:t>
      </w:r>
      <w:r w:rsidR="0031581D" w:rsidRPr="0091632F">
        <w:rPr>
          <w:sz w:val="26"/>
          <w:szCs w:val="26"/>
        </w:rPr>
        <w:t>(в сфере ИКТ)</w:t>
      </w:r>
      <w:r w:rsidR="0031581D">
        <w:rPr>
          <w:color w:val="000001"/>
        </w:rPr>
        <w:t xml:space="preserve"> </w:t>
      </w:r>
      <w:r w:rsidRPr="00581A49">
        <w:rPr>
          <w:color w:val="000001"/>
        </w:rPr>
        <w:t>.</w:t>
      </w:r>
    </w:p>
    <w:tbl>
      <w:tblPr>
        <w:tblW w:w="51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5219"/>
        <w:gridCol w:w="975"/>
        <w:gridCol w:w="686"/>
        <w:gridCol w:w="2468"/>
      </w:tblGrid>
      <w:tr w:rsidR="00581A49" w:rsidRPr="00581A49" w:rsidTr="00581A49">
        <w:trPr>
          <w:trHeight w:hRule="exact" w:val="835"/>
          <w:tblHeader/>
          <w:jc w:val="center"/>
        </w:trPr>
        <w:tc>
          <w:tcPr>
            <w:tcW w:w="339" w:type="pct"/>
            <w:vAlign w:val="center"/>
            <w:hideMark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A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5" w:type="pct"/>
            <w:vAlign w:val="center"/>
            <w:hideMark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A49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486" w:type="pct"/>
            <w:vAlign w:val="center"/>
            <w:hideMark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A4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337" w:type="pct"/>
            <w:vAlign w:val="center"/>
            <w:hideMark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A49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33" w:type="pct"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A49">
              <w:rPr>
                <w:rFonts w:ascii="Times New Roman" w:hAnsi="Times New Roman"/>
                <w:b/>
                <w:sz w:val="24"/>
                <w:szCs w:val="24"/>
              </w:rPr>
              <w:t>Место оказания услуг</w:t>
            </w:r>
          </w:p>
        </w:tc>
      </w:tr>
      <w:tr w:rsidR="00581A49" w:rsidRPr="00581A49" w:rsidTr="00581A49">
        <w:trPr>
          <w:cantSplit/>
          <w:trHeight w:val="604"/>
          <w:jc w:val="center"/>
        </w:trPr>
        <w:tc>
          <w:tcPr>
            <w:tcW w:w="339" w:type="pct"/>
          </w:tcPr>
          <w:p w:rsidR="00581A49" w:rsidRPr="00581A49" w:rsidRDefault="00581A49" w:rsidP="00CA5E75">
            <w:pPr>
              <w:spacing w:before="60" w:after="6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05" w:type="pct"/>
            <w:vAlign w:val="center"/>
          </w:tcPr>
          <w:p w:rsidR="00581A49" w:rsidRPr="00581A49" w:rsidRDefault="00581A49" w:rsidP="00CA5E75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Годовая подписка </w:t>
            </w:r>
            <w:r w:rsidR="0031581D">
              <w:rPr>
                <w:rFonts w:ascii="Times New Roman" w:hAnsi="Times New Roman"/>
                <w:color w:val="000000"/>
                <w:sz w:val="24"/>
                <w:szCs w:val="24"/>
              </w:rPr>
              <w:t>на обновление версий ПК «Гранд-С</w:t>
            </w:r>
            <w:r w:rsidRPr="00581A49">
              <w:rPr>
                <w:rFonts w:ascii="Times New Roman" w:hAnsi="Times New Roman"/>
                <w:color w:val="000000"/>
                <w:sz w:val="24"/>
                <w:szCs w:val="24"/>
              </w:rPr>
              <w:t>мета»</w:t>
            </w:r>
          </w:p>
        </w:tc>
        <w:tc>
          <w:tcPr>
            <w:tcW w:w="486" w:type="pct"/>
            <w:vAlign w:val="center"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vAlign w:val="center"/>
          </w:tcPr>
          <w:p w:rsidR="0031581D" w:rsidRDefault="0031581D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раб.</w:t>
            </w:r>
          </w:p>
          <w:p w:rsidR="00581A49" w:rsidRPr="00581A49" w:rsidRDefault="0031581D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33" w:type="pct"/>
            <w:vMerge w:val="restart"/>
            <w:vAlign w:val="center"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color w:val="000000"/>
                <w:sz w:val="24"/>
                <w:szCs w:val="24"/>
              </w:rPr>
              <w:t>УФСИН России по Брянской области 241050 г. Брянск</w:t>
            </w:r>
            <w:r w:rsidR="003158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           </w:t>
            </w:r>
            <w:r w:rsidRPr="00581A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Советская</w:t>
            </w:r>
            <w:r w:rsidR="002927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81A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581A49" w:rsidRPr="00581A49" w:rsidTr="00581A49">
        <w:trPr>
          <w:cantSplit/>
          <w:trHeight w:val="604"/>
          <w:jc w:val="center"/>
        </w:trPr>
        <w:tc>
          <w:tcPr>
            <w:tcW w:w="339" w:type="pct"/>
          </w:tcPr>
          <w:p w:rsidR="00581A49" w:rsidRPr="00581A49" w:rsidRDefault="00581A49" w:rsidP="00CA5E75">
            <w:pPr>
              <w:spacing w:before="60" w:after="60" w:line="240" w:lineRule="auto"/>
              <w:ind w:lef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5" w:type="pct"/>
            <w:vAlign w:val="center"/>
          </w:tcPr>
          <w:p w:rsidR="00581A49" w:rsidRPr="00581A49" w:rsidRDefault="00581A49" w:rsidP="00CA5E75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color w:val="000000"/>
                <w:sz w:val="24"/>
                <w:szCs w:val="24"/>
              </w:rPr>
              <w:t>Годовая подписка на обновление БД «ФСНБ-2022»</w:t>
            </w:r>
          </w:p>
        </w:tc>
        <w:tc>
          <w:tcPr>
            <w:tcW w:w="486" w:type="pct"/>
            <w:vAlign w:val="center"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vAlign w:val="center"/>
          </w:tcPr>
          <w:p w:rsidR="0031581D" w:rsidRDefault="0031581D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раб.</w:t>
            </w:r>
          </w:p>
          <w:p w:rsidR="00581A49" w:rsidRPr="00581A49" w:rsidRDefault="0031581D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33" w:type="pct"/>
            <w:vMerge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1A49" w:rsidRPr="00581A49" w:rsidTr="00581A49">
        <w:trPr>
          <w:cantSplit/>
          <w:trHeight w:val="604"/>
          <w:jc w:val="center"/>
        </w:trPr>
        <w:tc>
          <w:tcPr>
            <w:tcW w:w="339" w:type="pct"/>
          </w:tcPr>
          <w:p w:rsidR="00581A49" w:rsidRPr="00581A49" w:rsidRDefault="00581A49" w:rsidP="00CA5E75">
            <w:pPr>
              <w:spacing w:before="60" w:after="60" w:line="240" w:lineRule="auto"/>
              <w:ind w:lef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5" w:type="pct"/>
            <w:vAlign w:val="center"/>
          </w:tcPr>
          <w:p w:rsidR="00581A49" w:rsidRPr="00581A49" w:rsidRDefault="00581A49" w:rsidP="00CA5E75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color w:val="000000"/>
                <w:sz w:val="24"/>
                <w:szCs w:val="24"/>
              </w:rPr>
              <w:t>Годовая подписка на обновление версий ПК «Гранд-Смета» (для рабочих мест с неактуальной версией программ)</w:t>
            </w:r>
          </w:p>
        </w:tc>
        <w:tc>
          <w:tcPr>
            <w:tcW w:w="486" w:type="pct"/>
            <w:vAlign w:val="center"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" w:type="pct"/>
            <w:vAlign w:val="center"/>
          </w:tcPr>
          <w:p w:rsidR="00581A49" w:rsidRDefault="0031581D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r w:rsidR="00581A49" w:rsidRPr="00581A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81D" w:rsidRPr="00581A49" w:rsidRDefault="0031581D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33" w:type="pct"/>
            <w:vMerge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1A49" w:rsidRPr="00581A49" w:rsidTr="00581A49">
        <w:trPr>
          <w:cantSplit/>
          <w:trHeight w:val="604"/>
          <w:jc w:val="center"/>
        </w:trPr>
        <w:tc>
          <w:tcPr>
            <w:tcW w:w="339" w:type="pct"/>
          </w:tcPr>
          <w:p w:rsidR="00581A49" w:rsidRPr="00581A49" w:rsidRDefault="00581A49" w:rsidP="00CA5E75">
            <w:pPr>
              <w:spacing w:before="60" w:after="60" w:line="240" w:lineRule="auto"/>
              <w:ind w:lef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5" w:type="pct"/>
            <w:vAlign w:val="center"/>
          </w:tcPr>
          <w:p w:rsidR="00581A49" w:rsidRPr="00581A49" w:rsidRDefault="00581A49" w:rsidP="00CA5E75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color w:val="000000"/>
                <w:sz w:val="24"/>
                <w:szCs w:val="24"/>
              </w:rPr>
              <w:t>Годовая подписка на обновление «ФСНБ-2022» (для рабочих мест с неактуальной версией программ)</w:t>
            </w:r>
          </w:p>
        </w:tc>
        <w:tc>
          <w:tcPr>
            <w:tcW w:w="486" w:type="pct"/>
            <w:vAlign w:val="center"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" w:type="pct"/>
            <w:vAlign w:val="center"/>
          </w:tcPr>
          <w:p w:rsidR="00581A49" w:rsidRDefault="0031581D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r w:rsidR="00581A49" w:rsidRPr="00581A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81D" w:rsidRPr="00581A49" w:rsidRDefault="0031581D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33" w:type="pct"/>
            <w:vMerge/>
          </w:tcPr>
          <w:p w:rsidR="00581A49" w:rsidRPr="00581A49" w:rsidRDefault="00581A49" w:rsidP="00CA5E75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81A49" w:rsidRDefault="0091632F" w:rsidP="00581A49">
      <w:pPr>
        <w:spacing w:before="60" w:after="6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Срок оказания услуг: по 15.09</w:t>
      </w:r>
      <w:r w:rsidR="00581A49" w:rsidRPr="00581A49">
        <w:rPr>
          <w:rFonts w:ascii="Times New Roman" w:hAnsi="Times New Roman"/>
          <w:b/>
          <w:bCs/>
          <w:color w:val="000000"/>
          <w:sz w:val="26"/>
          <w:szCs w:val="26"/>
        </w:rPr>
        <w:t>.2026</w:t>
      </w:r>
    </w:p>
    <w:p w:rsidR="00581A49" w:rsidRPr="00A43C47" w:rsidRDefault="00581A49" w:rsidP="00581A49">
      <w:pPr>
        <w:spacing w:before="60" w:after="6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43C47">
        <w:rPr>
          <w:rFonts w:ascii="Times New Roman" w:hAnsi="Times New Roman"/>
          <w:b/>
          <w:color w:val="000000"/>
          <w:sz w:val="26"/>
          <w:szCs w:val="26"/>
        </w:rPr>
        <w:t xml:space="preserve">Назначение </w:t>
      </w:r>
      <w:r w:rsidR="0031581D">
        <w:rPr>
          <w:rFonts w:ascii="Times New Roman" w:hAnsi="Times New Roman"/>
          <w:b/>
          <w:sz w:val="26"/>
          <w:szCs w:val="26"/>
        </w:rPr>
        <w:t>ПК «Гранд</w:t>
      </w:r>
      <w:r w:rsidRPr="00A43C47">
        <w:rPr>
          <w:rFonts w:ascii="Times New Roman" w:hAnsi="Times New Roman"/>
          <w:b/>
          <w:sz w:val="26"/>
          <w:szCs w:val="26"/>
        </w:rPr>
        <w:t>-Смета»: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>составление локальных смет различными методами (базисно-индексный, ресурсный, ресурсно-индексный, а также их комбинации);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>применение коэффициентов к любому элементу прямых затрат (при применении коэффициентов из технической части делается ссылка на соответствующий пункт);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>настройка любых дополнительных начислений, автоматическая привязка к единичным расценкам нормативов накладных расходов и сметной прибыли;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>копирование расценок из сметы в смету, копирование смет, объектов, строек;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 xml:space="preserve">прямое копирование данных в сметы и ценники из </w:t>
      </w:r>
      <w:r w:rsidRPr="0091632F">
        <w:rPr>
          <w:rFonts w:ascii="Times New Roman" w:hAnsi="Times New Roman"/>
          <w:color w:val="000000"/>
          <w:sz w:val="24"/>
          <w:szCs w:val="24"/>
          <w:lang w:val="en-US"/>
        </w:rPr>
        <w:t>Microsoft</w:t>
      </w:r>
      <w:r w:rsidRPr="0091632F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1632F">
        <w:rPr>
          <w:rFonts w:ascii="Times New Roman" w:hAnsi="Times New Roman"/>
          <w:color w:val="000000"/>
          <w:sz w:val="24"/>
          <w:szCs w:val="24"/>
        </w:rPr>
        <w:t>Word и Excel с использованием буфера Windows;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>создание шаблонов смет. Работа с переменными в физических объемах;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lastRenderedPageBreak/>
        <w:t>учет выполненных объемов работ за любой период с разложением по позициям и по материалам (акты приемки ф. КС-2, отчет о расходе материалов, журнал учета выполненных работ);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>расчет потребности в материалах на смету, на выполненный объем работ, составление календарных графиков;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>составление объектных смет и сводных сметных расчетов с автоматическим переносом и группировкой данных из локальных смет;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>работа с нормативной базой (нормы расхода ресурсов и цены, коэффициенты из технической части, состав работ);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>поиск расценок по нормативной базе (по обоснованию, по наименованию, по составу работ, по ресурсу);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>экспорт документов в</w:t>
      </w:r>
      <w:r w:rsidRPr="0091632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91632F">
        <w:rPr>
          <w:rFonts w:ascii="Times New Roman" w:hAnsi="Times New Roman"/>
          <w:color w:val="000000"/>
          <w:sz w:val="24"/>
          <w:szCs w:val="24"/>
          <w:lang w:val="en-US"/>
        </w:rPr>
        <w:t>Microsoft</w:t>
      </w:r>
      <w:r w:rsidRPr="0091632F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1632F">
        <w:rPr>
          <w:rFonts w:ascii="Times New Roman" w:hAnsi="Times New Roman"/>
          <w:color w:val="000000"/>
          <w:sz w:val="24"/>
          <w:szCs w:val="24"/>
        </w:rPr>
        <w:t>Excel,</w:t>
      </w:r>
      <w:r w:rsidRPr="0091632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91632F">
        <w:rPr>
          <w:rFonts w:ascii="Times New Roman" w:hAnsi="Times New Roman"/>
          <w:color w:val="000000"/>
          <w:sz w:val="24"/>
          <w:szCs w:val="24"/>
          <w:lang w:val="en-US"/>
        </w:rPr>
        <w:t>Open</w:t>
      </w:r>
      <w:r w:rsidRPr="009163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632F">
        <w:rPr>
          <w:rFonts w:ascii="Times New Roman" w:hAnsi="Times New Roman"/>
          <w:color w:val="000000"/>
          <w:sz w:val="24"/>
          <w:szCs w:val="24"/>
          <w:lang w:val="en-US"/>
        </w:rPr>
        <w:t>Office</w:t>
      </w:r>
      <w:r w:rsidRPr="0091632F">
        <w:rPr>
          <w:rFonts w:ascii="Times New Roman" w:hAnsi="Times New Roman"/>
          <w:color w:val="000000"/>
          <w:sz w:val="24"/>
          <w:szCs w:val="24"/>
        </w:rPr>
        <w:t>,</w:t>
      </w:r>
      <w:r w:rsidRPr="0091632F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1632F">
        <w:rPr>
          <w:rFonts w:ascii="Times New Roman" w:hAnsi="Times New Roman"/>
          <w:color w:val="000000"/>
          <w:sz w:val="24"/>
          <w:szCs w:val="24"/>
        </w:rPr>
        <w:t>настройка собственных шаблонов выходных документов, пакетный вывод печатных форм;</w:t>
      </w:r>
    </w:p>
    <w:p w:rsidR="00581A49" w:rsidRPr="0091632F" w:rsidRDefault="00581A49" w:rsidP="00581A49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1632F">
        <w:rPr>
          <w:rFonts w:ascii="Times New Roman" w:hAnsi="Times New Roman"/>
          <w:color w:val="000000"/>
          <w:sz w:val="24"/>
          <w:szCs w:val="24"/>
        </w:rPr>
        <w:t>экспертиза смет (проверка расценок, нормативов накладных расходов и сметной прибыли, индексов).</w:t>
      </w:r>
    </w:p>
    <w:p w:rsidR="00581A49" w:rsidRPr="0091632F" w:rsidRDefault="00581A49" w:rsidP="00581A49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2ED" w:rsidRPr="0091632F" w:rsidRDefault="002C32ED" w:rsidP="00581A49">
      <w:pPr>
        <w:shd w:val="clear" w:color="auto" w:fill="FCFDFF"/>
        <w:spacing w:before="60" w:after="6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1632F">
        <w:rPr>
          <w:rFonts w:ascii="Times New Roman" w:hAnsi="Times New Roman"/>
          <w:b/>
          <w:sz w:val="26"/>
          <w:szCs w:val="26"/>
        </w:rPr>
        <w:t>4. Требования к качеству</w:t>
      </w:r>
    </w:p>
    <w:p w:rsidR="002C32ED" w:rsidRPr="0091632F" w:rsidRDefault="002C32ED" w:rsidP="00581A49">
      <w:pPr>
        <w:shd w:val="clear" w:color="auto" w:fill="FCFDFF"/>
        <w:spacing w:before="60" w:after="60" w:line="240" w:lineRule="auto"/>
        <w:ind w:firstLine="567"/>
        <w:jc w:val="both"/>
        <w:rPr>
          <w:rFonts w:ascii="Times New Roman" w:hAnsi="Times New Roman"/>
          <w:color w:val="000001"/>
          <w:sz w:val="24"/>
          <w:szCs w:val="24"/>
        </w:rPr>
      </w:pPr>
      <w:r w:rsidRPr="0091632F">
        <w:rPr>
          <w:rFonts w:ascii="Times New Roman" w:hAnsi="Times New Roman"/>
          <w:color w:val="000001"/>
          <w:sz w:val="24"/>
          <w:szCs w:val="24"/>
        </w:rPr>
        <w:t>Исполнитель:</w:t>
      </w:r>
    </w:p>
    <w:p w:rsidR="002C32ED" w:rsidRPr="0091632F" w:rsidRDefault="002C32ED" w:rsidP="00581A49">
      <w:pPr>
        <w:shd w:val="clear" w:color="auto" w:fill="FCFDFF"/>
        <w:spacing w:before="60" w:after="60" w:line="240" w:lineRule="auto"/>
        <w:ind w:firstLine="567"/>
        <w:jc w:val="both"/>
        <w:rPr>
          <w:rFonts w:ascii="Times New Roman" w:hAnsi="Times New Roman"/>
          <w:color w:val="000001"/>
          <w:sz w:val="24"/>
          <w:szCs w:val="24"/>
        </w:rPr>
      </w:pPr>
      <w:r w:rsidRPr="0091632F">
        <w:rPr>
          <w:rFonts w:ascii="Times New Roman" w:hAnsi="Times New Roman"/>
          <w:color w:val="000001"/>
          <w:sz w:val="24"/>
          <w:szCs w:val="24"/>
        </w:rPr>
        <w:t>1. Гарантирует качество и безопасность устанавливаемых обновлений ПК «ГРАНТ-Смета» в соответствии с действующими стандартами, утвержденными на данный вид услуг и наличием сертификатов соответствия, обязательных для данного вида услуг, оформленных в соответствии законодательством Российской Федерации.</w:t>
      </w:r>
    </w:p>
    <w:p w:rsidR="002C32ED" w:rsidRPr="0091632F" w:rsidRDefault="002C32ED" w:rsidP="00581A49">
      <w:pPr>
        <w:autoSpaceDE w:val="0"/>
        <w:autoSpaceDN w:val="0"/>
        <w:spacing w:before="60" w:after="60" w:line="240" w:lineRule="auto"/>
        <w:ind w:firstLine="567"/>
        <w:jc w:val="both"/>
        <w:rPr>
          <w:rFonts w:ascii="Times New Roman" w:hAnsi="Times New Roman"/>
          <w:color w:val="000001"/>
          <w:sz w:val="24"/>
          <w:szCs w:val="24"/>
        </w:rPr>
      </w:pPr>
      <w:r w:rsidRPr="0091632F">
        <w:rPr>
          <w:rFonts w:ascii="Times New Roman" w:hAnsi="Times New Roman"/>
          <w:color w:val="000001"/>
          <w:sz w:val="24"/>
          <w:szCs w:val="24"/>
        </w:rPr>
        <w:t>2. Обеспечивает взаимодействие и совместимость услуг, являющихся объектом закупки, с имеющимся у Заказчика экземпляром программного комплекса «ГРАНД-Смета»</w:t>
      </w:r>
    </w:p>
    <w:p w:rsidR="002C32ED" w:rsidRPr="0091632F" w:rsidRDefault="002C32ED" w:rsidP="00581A49">
      <w:pPr>
        <w:autoSpaceDE w:val="0"/>
        <w:autoSpaceDN w:val="0"/>
        <w:spacing w:before="60" w:after="60" w:line="240" w:lineRule="auto"/>
        <w:ind w:firstLine="709"/>
        <w:jc w:val="both"/>
        <w:rPr>
          <w:rFonts w:ascii="Times New Roman" w:hAnsi="Times New Roman"/>
          <w:color w:val="000001"/>
          <w:sz w:val="24"/>
          <w:szCs w:val="24"/>
        </w:rPr>
      </w:pPr>
      <w:r w:rsidRPr="0091632F">
        <w:rPr>
          <w:rFonts w:ascii="Times New Roman" w:hAnsi="Times New Roman"/>
          <w:color w:val="000001"/>
          <w:sz w:val="24"/>
          <w:szCs w:val="24"/>
        </w:rPr>
        <w:t xml:space="preserve">3. Имеет свидетельство (иного документа), подтверждающее право на использование ПК «Гранд-Смета», представленное официальным представительством ООО Центр «Гранд» - разработчика программных средств «Гранд-Смета»; </w:t>
      </w:r>
    </w:p>
    <w:p w:rsidR="00581A49" w:rsidRPr="0091632F" w:rsidRDefault="002C32ED" w:rsidP="00581A49">
      <w:pPr>
        <w:autoSpaceDE w:val="0"/>
        <w:autoSpaceDN w:val="0"/>
        <w:spacing w:before="60" w:after="60" w:line="240" w:lineRule="auto"/>
        <w:ind w:firstLine="709"/>
        <w:jc w:val="both"/>
        <w:rPr>
          <w:rFonts w:ascii="Times New Roman" w:hAnsi="Times New Roman"/>
          <w:color w:val="000001"/>
          <w:sz w:val="24"/>
          <w:szCs w:val="24"/>
        </w:rPr>
      </w:pPr>
      <w:r w:rsidRPr="0091632F">
        <w:rPr>
          <w:rFonts w:ascii="Times New Roman" w:hAnsi="Times New Roman"/>
          <w:color w:val="000001"/>
          <w:sz w:val="24"/>
          <w:szCs w:val="24"/>
        </w:rPr>
        <w:t>4. Гарантирует, что действует в пределах прав и полномочий, предоставленных ему правообладателем программного обеспечения, программных продуктов и баз данных;</w:t>
      </w:r>
    </w:p>
    <w:p w:rsidR="002C32ED" w:rsidRPr="0091632F" w:rsidRDefault="002C32ED" w:rsidP="00581A49">
      <w:pPr>
        <w:autoSpaceDE w:val="0"/>
        <w:autoSpaceDN w:val="0"/>
        <w:spacing w:before="60" w:after="60" w:line="240" w:lineRule="auto"/>
        <w:ind w:firstLine="709"/>
        <w:jc w:val="both"/>
        <w:rPr>
          <w:rFonts w:ascii="Times New Roman" w:hAnsi="Times New Roman"/>
          <w:color w:val="000001"/>
          <w:sz w:val="24"/>
          <w:szCs w:val="24"/>
        </w:rPr>
      </w:pPr>
      <w:r w:rsidRPr="0091632F">
        <w:rPr>
          <w:rFonts w:ascii="Times New Roman" w:hAnsi="Times New Roman"/>
          <w:color w:val="000001"/>
          <w:sz w:val="24"/>
          <w:szCs w:val="24"/>
        </w:rPr>
        <w:t>5. Обязуется предоставить на условиях простой (неисключительной) лицензии право использования объекта авторского права – программного комплекса «Гранд-Смета».</w:t>
      </w:r>
    </w:p>
    <w:p w:rsidR="00581A49" w:rsidRPr="0091632F" w:rsidRDefault="00581A49" w:rsidP="00581A49">
      <w:pPr>
        <w:spacing w:before="60" w:after="60" w:line="240" w:lineRule="auto"/>
        <w:rPr>
          <w:rFonts w:ascii="Times New Roman" w:hAnsi="Times New Roman"/>
          <w:color w:val="000001"/>
          <w:sz w:val="24"/>
          <w:szCs w:val="24"/>
        </w:rPr>
      </w:pPr>
    </w:p>
    <w:p w:rsidR="00581A49" w:rsidRPr="0091632F" w:rsidRDefault="00581A49" w:rsidP="00581A49">
      <w:pPr>
        <w:spacing w:before="60" w:after="6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C32ED" w:rsidRPr="0091632F" w:rsidRDefault="002C32ED" w:rsidP="00581A49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2ED" w:rsidRPr="0091632F" w:rsidRDefault="002C32ED" w:rsidP="00581A49">
      <w:pPr>
        <w:pStyle w:val="ConsPlusNonformat"/>
        <w:tabs>
          <w:tab w:val="left" w:pos="6411"/>
        </w:tabs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2C32ED" w:rsidRPr="0091632F" w:rsidRDefault="002C32ED" w:rsidP="00581A49">
      <w:pPr>
        <w:pStyle w:val="ConsPlusNonformat"/>
        <w:tabs>
          <w:tab w:val="left" w:pos="6411"/>
        </w:tabs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91632F" w:rsidRPr="0091632F" w:rsidRDefault="0091632F">
      <w:pPr>
        <w:pStyle w:val="ConsPlusNonformat"/>
        <w:tabs>
          <w:tab w:val="left" w:pos="6411"/>
        </w:tabs>
        <w:spacing w:before="60" w:after="60"/>
        <w:rPr>
          <w:rFonts w:ascii="Times New Roman" w:hAnsi="Times New Roman" w:cs="Times New Roman"/>
          <w:sz w:val="24"/>
          <w:szCs w:val="24"/>
        </w:rPr>
      </w:pPr>
    </w:p>
    <w:sectPr w:rsidR="0091632F" w:rsidRPr="0091632F" w:rsidSect="00581A49">
      <w:type w:val="continuous"/>
      <w:pgSz w:w="11900" w:h="16840"/>
      <w:pgMar w:top="1134" w:right="709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74C2"/>
    <w:multiLevelType w:val="hybridMultilevel"/>
    <w:tmpl w:val="65BA241C"/>
    <w:lvl w:ilvl="0" w:tplc="5D563826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">
    <w:nsid w:val="1C047D81"/>
    <w:multiLevelType w:val="multilevel"/>
    <w:tmpl w:val="014E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</w:compat>
  <w:rsids>
    <w:rsidRoot w:val="006049A4"/>
    <w:rsid w:val="00175467"/>
    <w:rsid w:val="0018575F"/>
    <w:rsid w:val="00191770"/>
    <w:rsid w:val="00260A43"/>
    <w:rsid w:val="002926A0"/>
    <w:rsid w:val="002927BD"/>
    <w:rsid w:val="002C32ED"/>
    <w:rsid w:val="0031581D"/>
    <w:rsid w:val="004C01F2"/>
    <w:rsid w:val="00581A49"/>
    <w:rsid w:val="00590DAF"/>
    <w:rsid w:val="006049A4"/>
    <w:rsid w:val="0066350F"/>
    <w:rsid w:val="006D7A70"/>
    <w:rsid w:val="007579D1"/>
    <w:rsid w:val="007B15B6"/>
    <w:rsid w:val="0091632F"/>
    <w:rsid w:val="00951AFF"/>
    <w:rsid w:val="009C2093"/>
    <w:rsid w:val="009F0233"/>
    <w:rsid w:val="00A074FA"/>
    <w:rsid w:val="00A43C47"/>
    <w:rsid w:val="00AE4DCB"/>
    <w:rsid w:val="00B125D4"/>
    <w:rsid w:val="00B25FD7"/>
    <w:rsid w:val="00CA5E75"/>
    <w:rsid w:val="00CD34E7"/>
    <w:rsid w:val="00D73697"/>
    <w:rsid w:val="00DB75E6"/>
    <w:rsid w:val="00F87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25F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2C32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link w:val="ConsPlusNonformat0"/>
    <w:rsid w:val="002C32E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styleId="a4">
    <w:name w:val="No Spacing"/>
    <w:link w:val="a5"/>
    <w:uiPriority w:val="1"/>
    <w:qFormat/>
    <w:rsid w:val="002C32ED"/>
    <w:pPr>
      <w:spacing w:after="0" w:line="240" w:lineRule="auto"/>
    </w:pPr>
    <w:rPr>
      <w:rFonts w:ascii="Calibri" w:hAnsi="Calibri"/>
    </w:rPr>
  </w:style>
  <w:style w:type="character" w:customStyle="1" w:styleId="a5">
    <w:name w:val="Без интервала Знак"/>
    <w:link w:val="a4"/>
    <w:locked/>
    <w:rsid w:val="002C32ED"/>
    <w:rPr>
      <w:rFonts w:ascii="Calibri" w:hAnsi="Calibri"/>
    </w:rPr>
  </w:style>
  <w:style w:type="character" w:customStyle="1" w:styleId="ConsPlusNonformat0">
    <w:name w:val="ConsPlusNonformat Знак"/>
    <w:link w:val="ConsPlusNonformat"/>
    <w:locked/>
    <w:rsid w:val="002C32ED"/>
    <w:rPr>
      <w:rFonts w:ascii="Courier New" w:hAnsi="Courier New"/>
      <w:sz w:val="20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2C32ED"/>
    <w:rPr>
      <w:rFonts w:ascii="Arial" w:hAnsi="Arial"/>
      <w:sz w:val="20"/>
      <w:lang w:eastAsia="en-US"/>
    </w:rPr>
  </w:style>
  <w:style w:type="character" w:customStyle="1" w:styleId="a6">
    <w:name w:val="Основной текст_"/>
    <w:link w:val="12"/>
    <w:locked/>
    <w:rsid w:val="002C32ED"/>
    <w:rPr>
      <w:rFonts w:eastAsia="Times New Roman"/>
      <w:spacing w:val="7"/>
      <w:sz w:val="23"/>
      <w:shd w:val="clear" w:color="auto" w:fill="FFFFFF"/>
    </w:rPr>
  </w:style>
  <w:style w:type="paragraph" w:customStyle="1" w:styleId="12">
    <w:name w:val="Основной текст12"/>
    <w:basedOn w:val="a"/>
    <w:link w:val="a6"/>
    <w:rsid w:val="002C32ED"/>
    <w:pPr>
      <w:widowControl w:val="0"/>
      <w:shd w:val="clear" w:color="auto" w:fill="FFFFFF"/>
      <w:spacing w:after="60" w:line="326" w:lineRule="exact"/>
      <w:ind w:hanging="700"/>
      <w:jc w:val="center"/>
    </w:pPr>
    <w:rPr>
      <w:spacing w:val="7"/>
      <w:sz w:val="23"/>
      <w:szCs w:val="23"/>
    </w:rPr>
  </w:style>
  <w:style w:type="character" w:customStyle="1" w:styleId="apple-converted-space">
    <w:name w:val="apple-converted-space"/>
    <w:basedOn w:val="a0"/>
    <w:rsid w:val="002C32E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2401-E930-4A1C-B623-235E5125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Ik1</dc:creator>
  <cp:keywords>CreatedByIRIS_DPE_12.03</cp:keywords>
  <cp:lastModifiedBy>ogoz2</cp:lastModifiedBy>
  <cp:revision>4</cp:revision>
  <cp:lastPrinted>2026-07-13T12:36:00Z</cp:lastPrinted>
  <dcterms:created xsi:type="dcterms:W3CDTF">2026-07-27T12:26:00Z</dcterms:created>
  <dcterms:modified xsi:type="dcterms:W3CDTF">2026-07-27T12:50:00Z</dcterms:modified>
</cp:coreProperties>
</file>