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1955" w14:textId="7C6E31C1" w:rsidR="009E29DB" w:rsidRPr="009E29DB" w:rsidRDefault="009E29DB" w:rsidP="00AA0D0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ОПИСАНИЕ ОБЪЕКТА ЗАКУПКИ</w:t>
      </w:r>
    </w:p>
    <w:p w14:paraId="6BBC0AD4" w14:textId="62D31FDC" w:rsidR="002A472A" w:rsidRPr="009E29DB" w:rsidRDefault="009E29DB" w:rsidP="00AA0D0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>(</w:t>
      </w:r>
      <w:r w:rsidR="002A472A" w:rsidRPr="00AA0D09">
        <w:rPr>
          <w:rFonts w:ascii="Times New Roman" w:eastAsia="Times New Roman" w:hAnsi="Times New Roman"/>
          <w:b/>
          <w:sz w:val="24"/>
          <w:szCs w:val="24"/>
          <w:lang w:eastAsia="ar-SA"/>
        </w:rPr>
        <w:t>ЗАДАНИЕ НА ОКАЗАНИЕ УСЛУГ</w:t>
      </w:r>
      <w:r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>)</w:t>
      </w:r>
    </w:p>
    <w:p w14:paraId="27F867AB" w14:textId="77777777" w:rsidR="002A472A" w:rsidRPr="00AA0D09" w:rsidRDefault="002A472A" w:rsidP="00AA0D09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7023467" w14:textId="77777777" w:rsidR="00AA0D09" w:rsidRPr="00AA0D09" w:rsidRDefault="00AA0D09" w:rsidP="00AA0D09">
      <w:pPr>
        <w:widowControl w:val="0"/>
        <w:numPr>
          <w:ilvl w:val="0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Общие положения:</w:t>
      </w:r>
      <w:r w:rsidRPr="00AA0D09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</w:t>
      </w:r>
    </w:p>
    <w:p w14:paraId="1AA11249" w14:textId="77777777" w:rsidR="00AA0D09" w:rsidRPr="00AA0D09" w:rsidRDefault="00AA0D09" w:rsidP="00AA0D09">
      <w:pPr>
        <w:widowControl w:val="0"/>
        <w:numPr>
          <w:ilvl w:val="1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color w:val="000000"/>
          <w:kern w:val="28"/>
          <w:sz w:val="24"/>
          <w:szCs w:val="24"/>
          <w:lang w:eastAsia="ru-RU" w:bidi="ru-RU"/>
        </w:rPr>
        <w:t>Наименование объекта закупки:</w:t>
      </w: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 Оказание услуг по обязательному страхованию гражданской ответственности владельцев транспортных средств (далее – ТС) (далее – Услуга/Услуги).</w:t>
      </w:r>
    </w:p>
    <w:p w14:paraId="60D51E43" w14:textId="77777777" w:rsidR="00807B46" w:rsidRPr="00807B46" w:rsidRDefault="00807B46" w:rsidP="00807B46">
      <w:pPr>
        <w:widowControl w:val="0"/>
        <w:numPr>
          <w:ilvl w:val="1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kern w:val="28"/>
          <w:sz w:val="24"/>
          <w:szCs w:val="24"/>
          <w:lang w:eastAsia="ru-RU" w:bidi="ru-RU"/>
        </w:rPr>
      </w:pPr>
      <w:r w:rsidRPr="00807B46">
        <w:rPr>
          <w:rFonts w:ascii="Times New Roman" w:eastAsia="Times New Roman" w:hAnsi="Times New Roman"/>
          <w:b/>
          <w:color w:val="000000"/>
          <w:kern w:val="28"/>
          <w:sz w:val="24"/>
          <w:szCs w:val="24"/>
          <w:lang w:eastAsia="ru-RU" w:bidi="ru-RU"/>
        </w:rPr>
        <w:t xml:space="preserve">Код ОКПД2/КТРУ: </w:t>
      </w:r>
      <w:r w:rsidRPr="00807B46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65.12.21.000/ 65.12.21.000-00000001.</w:t>
      </w:r>
    </w:p>
    <w:p w14:paraId="3803E70E" w14:textId="25072B31" w:rsidR="00AA0D09" w:rsidRPr="00AA0D09" w:rsidRDefault="00AA0D09" w:rsidP="00AA0D09">
      <w:pPr>
        <w:widowControl w:val="0"/>
        <w:numPr>
          <w:ilvl w:val="1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color w:val="000000"/>
          <w:kern w:val="28"/>
          <w:sz w:val="24"/>
          <w:szCs w:val="24"/>
          <w:lang w:eastAsia="ru-RU" w:bidi="ru-RU"/>
        </w:rPr>
        <w:t>Объем Услуг:</w:t>
      </w: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 </w:t>
      </w:r>
      <w:r w:rsidR="00F76175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2</w:t>
      </w: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 усл. ед.</w:t>
      </w:r>
    </w:p>
    <w:p w14:paraId="08C3E4E6" w14:textId="47EB0265" w:rsidR="00AA0D09" w:rsidRPr="00AA0D09" w:rsidRDefault="00AA0D09" w:rsidP="00AA0D09">
      <w:pPr>
        <w:widowControl w:val="0"/>
        <w:numPr>
          <w:ilvl w:val="1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color w:val="000000"/>
          <w:kern w:val="28"/>
          <w:sz w:val="24"/>
          <w:szCs w:val="24"/>
          <w:lang w:eastAsia="ru-RU" w:bidi="ru-RU"/>
        </w:rPr>
        <w:t>Срок оказания Услуг:</w:t>
      </w: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 в течение </w:t>
      </w:r>
      <w:r w:rsidR="000C1E97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3</w:t>
      </w: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 (</w:t>
      </w:r>
      <w:r w:rsidR="000C1E97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Трех</w:t>
      </w: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) рабочих дней с даты заключения Договора, но не позднее </w:t>
      </w:r>
      <w:r w:rsidR="000C1E97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09</w:t>
      </w:r>
      <w:r w:rsidR="00F76175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.06</w:t>
      </w:r>
      <w:r w:rsidR="00C54634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.2026 г</w:t>
      </w: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.</w:t>
      </w:r>
    </w:p>
    <w:p w14:paraId="5E30F2BE" w14:textId="77777777" w:rsidR="00AA0D09" w:rsidRPr="00AA0D09" w:rsidRDefault="00AA0D09" w:rsidP="00AA0D09">
      <w:pPr>
        <w:widowControl w:val="0"/>
        <w:numPr>
          <w:ilvl w:val="0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bCs/>
          <w:color w:val="000000"/>
          <w:kern w:val="28"/>
          <w:sz w:val="24"/>
          <w:szCs w:val="24"/>
          <w:lang w:eastAsia="ru-RU" w:bidi="ru-RU"/>
        </w:rPr>
        <w:t>Сведения о владельце транспортного средства:</w:t>
      </w: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 </w:t>
      </w:r>
    </w:p>
    <w:p w14:paraId="16DD3CCA" w14:textId="77777777" w:rsidR="00AA0D09" w:rsidRPr="00AA0D09" w:rsidRDefault="00AA0D09" w:rsidP="00AA0D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color w:val="000000"/>
          <w:kern w:val="28"/>
          <w:sz w:val="24"/>
          <w:szCs w:val="24"/>
          <w:lang w:eastAsia="ru-RU" w:bidi="ru-RU"/>
        </w:rPr>
        <w:t>Наименование:</w:t>
      </w: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 «Федеральное государственное бюджетное учреждение «Фонд информации по водным ресурсам» (сокращенное наименование - ФГБУ «Акваинфотека»);</w:t>
      </w:r>
    </w:p>
    <w:p w14:paraId="4071DC16" w14:textId="77777777" w:rsidR="00AA0D09" w:rsidRPr="00AA0D09" w:rsidRDefault="00AA0D09" w:rsidP="00AA0D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color w:val="000000"/>
          <w:kern w:val="28"/>
          <w:sz w:val="24"/>
          <w:szCs w:val="24"/>
          <w:lang w:eastAsia="ru-RU" w:bidi="ru-RU"/>
        </w:rPr>
        <w:t>Адрес:</w:t>
      </w: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 117292, г. Москва, ул. Кедрова, д. 8, корп. 1; </w:t>
      </w:r>
    </w:p>
    <w:p w14:paraId="6B151580" w14:textId="77777777" w:rsidR="00AA0D09" w:rsidRPr="00AA0D09" w:rsidRDefault="00AA0D09" w:rsidP="00AA0D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color w:val="000000"/>
          <w:kern w:val="28"/>
          <w:sz w:val="24"/>
          <w:szCs w:val="24"/>
          <w:lang w:eastAsia="ru-RU" w:bidi="ru-RU"/>
        </w:rPr>
        <w:t>ИНН</w:t>
      </w: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 7727176722;</w:t>
      </w:r>
    </w:p>
    <w:p w14:paraId="22E6C3B7" w14:textId="77777777" w:rsidR="00AA0D09" w:rsidRPr="00AA0D09" w:rsidRDefault="00AA0D09" w:rsidP="00AA0D0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color w:val="000000"/>
          <w:kern w:val="28"/>
          <w:sz w:val="24"/>
          <w:szCs w:val="24"/>
          <w:lang w:eastAsia="ru-RU" w:bidi="ru-RU"/>
        </w:rPr>
        <w:t>КПП</w:t>
      </w: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 772801001.</w:t>
      </w:r>
    </w:p>
    <w:p w14:paraId="09EF12D5" w14:textId="77777777" w:rsidR="00AA0D09" w:rsidRPr="00AA0D09" w:rsidRDefault="00AA0D09" w:rsidP="00AA0D09">
      <w:pPr>
        <w:widowControl w:val="0"/>
        <w:numPr>
          <w:ilvl w:val="0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Сведения о ТС: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328"/>
        <w:gridCol w:w="1757"/>
        <w:gridCol w:w="1877"/>
        <w:gridCol w:w="3208"/>
        <w:gridCol w:w="1711"/>
        <w:gridCol w:w="1365"/>
        <w:gridCol w:w="1781"/>
        <w:gridCol w:w="1858"/>
      </w:tblGrid>
      <w:tr w:rsidR="00AA0D09" w:rsidRPr="00AA0D09" w14:paraId="06F39EE0" w14:textId="77777777" w:rsidTr="00BA0DA6">
        <w:trPr>
          <w:trHeight w:val="720"/>
          <w:tblHeader/>
          <w:jc w:val="right"/>
        </w:trPr>
        <w:tc>
          <w:tcPr>
            <w:tcW w:w="170" w:type="pct"/>
            <w:tcMar>
              <w:left w:w="28" w:type="dxa"/>
              <w:right w:w="28" w:type="dxa"/>
            </w:tcMar>
            <w:vAlign w:val="center"/>
          </w:tcPr>
          <w:p w14:paraId="33B23691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AA0D0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  <w:t>№</w:t>
            </w:r>
          </w:p>
          <w:p w14:paraId="56E43390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AA0D0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  <w:t>п/п</w:t>
            </w:r>
          </w:p>
        </w:tc>
        <w:tc>
          <w:tcPr>
            <w:tcW w:w="431" w:type="pct"/>
            <w:tcMar>
              <w:left w:w="28" w:type="dxa"/>
              <w:right w:w="28" w:type="dxa"/>
            </w:tcMar>
            <w:vAlign w:val="center"/>
          </w:tcPr>
          <w:p w14:paraId="0B9B01D1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AA0D0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  <w:t>Категория</w:t>
            </w:r>
          </w:p>
          <w:p w14:paraId="54A174FC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AA0D0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  <w:t>ТС</w:t>
            </w:r>
          </w:p>
        </w:tc>
        <w:tc>
          <w:tcPr>
            <w:tcW w:w="570" w:type="pct"/>
            <w:tcMar>
              <w:left w:w="28" w:type="dxa"/>
              <w:right w:w="28" w:type="dxa"/>
            </w:tcMar>
            <w:vAlign w:val="center"/>
            <w:hideMark/>
          </w:tcPr>
          <w:p w14:paraId="5111BB04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AA0D0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  <w:t>Марка и модель ТС</w:t>
            </w:r>
          </w:p>
        </w:tc>
        <w:tc>
          <w:tcPr>
            <w:tcW w:w="609" w:type="pct"/>
            <w:tcMar>
              <w:left w:w="28" w:type="dxa"/>
              <w:right w:w="28" w:type="dxa"/>
            </w:tcMar>
            <w:vAlign w:val="center"/>
          </w:tcPr>
          <w:p w14:paraId="30406FA1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AA0D0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  <w:t>Гос.</w:t>
            </w:r>
          </w:p>
          <w:p w14:paraId="330751E6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AA0D0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  <w:t>рег. номер ТС</w:t>
            </w:r>
          </w:p>
        </w:tc>
        <w:tc>
          <w:tcPr>
            <w:tcW w:w="1041" w:type="pct"/>
            <w:tcMar>
              <w:left w:w="28" w:type="dxa"/>
              <w:right w:w="28" w:type="dxa"/>
            </w:tcMar>
            <w:vAlign w:val="center"/>
          </w:tcPr>
          <w:p w14:paraId="3ADDB94D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AA0D09">
              <w:rPr>
                <w:rFonts w:ascii="Times New Roman" w:eastAsia="Arial Unicode MS" w:hAnsi="Times New Roman"/>
                <w:b/>
                <w:spacing w:val="6"/>
                <w:kern w:val="1"/>
                <w:sz w:val="24"/>
                <w:szCs w:val="24"/>
                <w:lang w:eastAsia="hi-IN" w:bidi="hi-IN"/>
              </w:rPr>
              <w:t>Идентификационный номер (</w:t>
            </w:r>
            <w:r w:rsidRPr="00AA0D09">
              <w:rPr>
                <w:rFonts w:ascii="Times New Roman" w:eastAsia="Arial Unicode MS" w:hAnsi="Times New Roman"/>
                <w:b/>
                <w:spacing w:val="6"/>
                <w:kern w:val="1"/>
                <w:sz w:val="24"/>
                <w:szCs w:val="24"/>
                <w:lang w:val="en-US" w:eastAsia="hi-IN" w:bidi="hi-IN"/>
              </w:rPr>
              <w:t>VIN</w:t>
            </w:r>
            <w:r w:rsidRPr="00AA0D09">
              <w:rPr>
                <w:rFonts w:ascii="Times New Roman" w:eastAsia="Arial Unicode MS" w:hAnsi="Times New Roman"/>
                <w:b/>
                <w:spacing w:val="6"/>
                <w:kern w:val="1"/>
                <w:sz w:val="24"/>
                <w:szCs w:val="24"/>
                <w:lang w:eastAsia="hi-IN" w:bidi="hi-IN"/>
              </w:rPr>
              <w:t>) ТС</w:t>
            </w:r>
          </w:p>
        </w:tc>
        <w:tc>
          <w:tcPr>
            <w:tcW w:w="555" w:type="pct"/>
            <w:tcMar>
              <w:left w:w="28" w:type="dxa"/>
              <w:right w:w="28" w:type="dxa"/>
            </w:tcMar>
            <w:vAlign w:val="center"/>
          </w:tcPr>
          <w:p w14:paraId="671A8328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AA0D0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  <w:t>ТС может быть использовано с прицепом, да/нет</w:t>
            </w:r>
          </w:p>
        </w:tc>
        <w:tc>
          <w:tcPr>
            <w:tcW w:w="443" w:type="pct"/>
            <w:tcMar>
              <w:left w:w="28" w:type="dxa"/>
              <w:right w:w="28" w:type="dxa"/>
            </w:tcMar>
            <w:vAlign w:val="center"/>
            <w:hideMark/>
          </w:tcPr>
          <w:p w14:paraId="7F267A9B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AA0D0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  <w:t>Мощность двигателя ТС, кВТ/л.с.</w:t>
            </w:r>
          </w:p>
        </w:tc>
        <w:tc>
          <w:tcPr>
            <w:tcW w:w="578" w:type="pct"/>
            <w:tcMar>
              <w:left w:w="28" w:type="dxa"/>
              <w:right w:w="28" w:type="dxa"/>
            </w:tcMar>
            <w:vAlign w:val="center"/>
          </w:tcPr>
          <w:p w14:paraId="023A8DCA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Arial Unicode MS" w:hAnsi="Times New Roman"/>
                <w:b/>
                <w:spacing w:val="6"/>
                <w:kern w:val="1"/>
                <w:sz w:val="24"/>
                <w:szCs w:val="24"/>
                <w:lang w:eastAsia="hi-IN" w:bidi="hi-IN"/>
              </w:rPr>
            </w:pPr>
            <w:r w:rsidRPr="00AA0D09">
              <w:rPr>
                <w:rFonts w:ascii="Times New Roman" w:eastAsia="Arial Unicode MS" w:hAnsi="Times New Roman"/>
                <w:b/>
                <w:spacing w:val="6"/>
                <w:kern w:val="1"/>
                <w:sz w:val="24"/>
                <w:szCs w:val="24"/>
                <w:lang w:eastAsia="hi-IN" w:bidi="hi-IN"/>
              </w:rPr>
              <w:t>Год изготовления ТС</w:t>
            </w:r>
          </w:p>
        </w:tc>
        <w:tc>
          <w:tcPr>
            <w:tcW w:w="603" w:type="pct"/>
            <w:tcMar>
              <w:left w:w="28" w:type="dxa"/>
              <w:right w:w="28" w:type="dxa"/>
            </w:tcMar>
            <w:vAlign w:val="center"/>
          </w:tcPr>
          <w:p w14:paraId="1B5E2D11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</w:pPr>
            <w:r w:rsidRPr="00AA0D0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ru-RU" w:bidi="hi-IN"/>
              </w:rPr>
              <w:t>Цель использования ТС</w:t>
            </w:r>
            <w:r w:rsidRPr="00AA0D09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vertAlign w:val="superscript"/>
                <w:lang w:eastAsia="ru-RU" w:bidi="hi-IN"/>
              </w:rPr>
              <w:footnoteReference w:id="1"/>
            </w:r>
          </w:p>
        </w:tc>
      </w:tr>
      <w:tr w:rsidR="00AA0D09" w:rsidRPr="00AA0D09" w14:paraId="2AD77DCC" w14:textId="77777777" w:rsidTr="00BA0DA6">
        <w:trPr>
          <w:trHeight w:val="20"/>
          <w:jc w:val="right"/>
        </w:trPr>
        <w:tc>
          <w:tcPr>
            <w:tcW w:w="170" w:type="pct"/>
            <w:tcMar>
              <w:left w:w="28" w:type="dxa"/>
              <w:right w:w="28" w:type="dxa"/>
            </w:tcMar>
            <w:vAlign w:val="center"/>
          </w:tcPr>
          <w:p w14:paraId="4B22BC9C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  <w:r w:rsidRPr="00AA0D09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>1.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AA8038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ru-RU" w:bidi="hi-IN"/>
              </w:rPr>
            </w:pPr>
            <w:r w:rsidRPr="00AA0D09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«В»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05AC20" w14:textId="2E96DF49" w:rsidR="00AA0D09" w:rsidRPr="00AA0D09" w:rsidRDefault="00F76175" w:rsidP="00AA0D0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en-US" w:eastAsia="hi-IN" w:bidi="hi-IN"/>
              </w:rPr>
            </w:pPr>
            <w:r w:rsidRPr="00F761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Haval Dargo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A921E9" w14:textId="516EA421" w:rsidR="00AA0D09" w:rsidRPr="00AA0D09" w:rsidRDefault="00F76175" w:rsidP="00AA0D0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1" w:type="pct"/>
            <w:tcMar>
              <w:left w:w="28" w:type="dxa"/>
              <w:right w:w="28" w:type="dxa"/>
            </w:tcMar>
            <w:vAlign w:val="center"/>
          </w:tcPr>
          <w:p w14:paraId="4586E320" w14:textId="26959260" w:rsidR="00AA0D09" w:rsidRPr="00AA0D09" w:rsidRDefault="00F76175" w:rsidP="00AA0D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761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XZGFF06A3TA938390</w:t>
            </w:r>
          </w:p>
        </w:tc>
        <w:tc>
          <w:tcPr>
            <w:tcW w:w="555" w:type="pct"/>
            <w:tcMar>
              <w:left w:w="28" w:type="dxa"/>
              <w:right w:w="28" w:type="dxa"/>
            </w:tcMar>
            <w:vAlign w:val="center"/>
          </w:tcPr>
          <w:p w14:paraId="62C429A6" w14:textId="77777777" w:rsidR="00AA0D09" w:rsidRPr="00AA0D09" w:rsidRDefault="00AA0D09" w:rsidP="00AA0D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A0D09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43" w:type="pct"/>
            <w:tcMar>
              <w:left w:w="28" w:type="dxa"/>
              <w:right w:w="28" w:type="dxa"/>
            </w:tcMar>
            <w:vAlign w:val="center"/>
          </w:tcPr>
          <w:p w14:paraId="1A7EBC25" w14:textId="25766A39" w:rsidR="00AA0D09" w:rsidRPr="00AA0D09" w:rsidRDefault="00F76175" w:rsidP="00AA0D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147,0</w:t>
            </w:r>
            <w:r w:rsidR="00AA0D09" w:rsidRPr="00AA0D09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/</w:t>
            </w:r>
            <w:r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200,0</w:t>
            </w:r>
          </w:p>
        </w:tc>
        <w:tc>
          <w:tcPr>
            <w:tcW w:w="578" w:type="pct"/>
            <w:tcMar>
              <w:left w:w="28" w:type="dxa"/>
              <w:right w:w="28" w:type="dxa"/>
            </w:tcMar>
            <w:vAlign w:val="center"/>
          </w:tcPr>
          <w:p w14:paraId="0B048E11" w14:textId="11840500" w:rsidR="00AA0D09" w:rsidRPr="00AA0D09" w:rsidRDefault="00C54634" w:rsidP="00AA0D0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 w:rsidRPr="00C60B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F761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3" w:type="pct"/>
            <w:tcMar>
              <w:left w:w="28" w:type="dxa"/>
              <w:right w:w="28" w:type="dxa"/>
            </w:tcMar>
            <w:vAlign w:val="center"/>
          </w:tcPr>
          <w:p w14:paraId="48CAE59C" w14:textId="77777777" w:rsidR="00AA0D09" w:rsidRPr="00AA0D09" w:rsidRDefault="00AA0D09" w:rsidP="00AA0D0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 w:rsidRPr="00AA0D09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прочее</w:t>
            </w:r>
          </w:p>
        </w:tc>
      </w:tr>
      <w:tr w:rsidR="00C54634" w:rsidRPr="00AA0D09" w14:paraId="1FEC719E" w14:textId="77777777" w:rsidTr="00BA0DA6">
        <w:trPr>
          <w:trHeight w:val="20"/>
          <w:jc w:val="right"/>
        </w:trPr>
        <w:tc>
          <w:tcPr>
            <w:tcW w:w="170" w:type="pct"/>
            <w:tcMar>
              <w:left w:w="28" w:type="dxa"/>
              <w:right w:w="28" w:type="dxa"/>
            </w:tcMar>
            <w:vAlign w:val="center"/>
          </w:tcPr>
          <w:p w14:paraId="794F2DBE" w14:textId="69CAEC46" w:rsidR="00C54634" w:rsidRPr="00AA0D09" w:rsidRDefault="00C54634" w:rsidP="00AA0D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 w:bidi="hi-IN"/>
              </w:rPr>
              <w:t>2.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9ACE41" w14:textId="04958ADD" w:rsidR="00C54634" w:rsidRPr="00AA0D09" w:rsidRDefault="00C54634" w:rsidP="00AA0D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A0D09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«В»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E773BF" w14:textId="6C90833A" w:rsidR="00C54634" w:rsidRPr="00C60B39" w:rsidRDefault="00F76175" w:rsidP="00AA0D0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1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Haval Dargo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504206" w14:textId="533350C8" w:rsidR="00C54634" w:rsidRPr="00C60B39" w:rsidRDefault="00F76175" w:rsidP="00AA0D0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1" w:type="pct"/>
            <w:tcMar>
              <w:left w:w="28" w:type="dxa"/>
              <w:right w:w="28" w:type="dxa"/>
            </w:tcMar>
            <w:vAlign w:val="center"/>
          </w:tcPr>
          <w:p w14:paraId="1A01BFA4" w14:textId="58204548" w:rsidR="00C54634" w:rsidRPr="00C60B39" w:rsidRDefault="00F76175" w:rsidP="00AA0D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61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XZGFF06A5TA938391</w:t>
            </w:r>
          </w:p>
        </w:tc>
        <w:tc>
          <w:tcPr>
            <w:tcW w:w="555" w:type="pct"/>
            <w:tcMar>
              <w:left w:w="28" w:type="dxa"/>
              <w:right w:w="28" w:type="dxa"/>
            </w:tcMar>
            <w:vAlign w:val="center"/>
          </w:tcPr>
          <w:p w14:paraId="5021B9CA" w14:textId="373F856D" w:rsidR="00C54634" w:rsidRPr="00AA0D09" w:rsidRDefault="00C54634" w:rsidP="00AA0D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A0D09">
              <w:rPr>
                <w:rFonts w:ascii="Times New Roman" w:eastAsia="Arial Unicode MS" w:hAnsi="Times New Roman"/>
                <w:color w:val="000000"/>
                <w:kern w:val="1"/>
                <w:sz w:val="24"/>
                <w:szCs w:val="24"/>
                <w:lang w:eastAsia="hi-IN" w:bidi="hi-IN"/>
              </w:rPr>
              <w:t>нет</w:t>
            </w:r>
          </w:p>
        </w:tc>
        <w:tc>
          <w:tcPr>
            <w:tcW w:w="443" w:type="pct"/>
            <w:tcMar>
              <w:left w:w="28" w:type="dxa"/>
              <w:right w:w="28" w:type="dxa"/>
            </w:tcMar>
            <w:vAlign w:val="center"/>
          </w:tcPr>
          <w:p w14:paraId="38E1519A" w14:textId="7C4C0AD7" w:rsidR="00C54634" w:rsidRPr="00AA0D09" w:rsidRDefault="00F76175" w:rsidP="00AA0D0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 w:rsidRPr="00F76175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147,0/200,0</w:t>
            </w:r>
          </w:p>
        </w:tc>
        <w:tc>
          <w:tcPr>
            <w:tcW w:w="578" w:type="pct"/>
            <w:tcMar>
              <w:left w:w="28" w:type="dxa"/>
              <w:right w:w="28" w:type="dxa"/>
            </w:tcMar>
            <w:vAlign w:val="center"/>
          </w:tcPr>
          <w:p w14:paraId="370444E8" w14:textId="4096ADE8" w:rsidR="00C54634" w:rsidRPr="00C60B39" w:rsidRDefault="00C54634" w:rsidP="00AA0D0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F761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3" w:type="pct"/>
            <w:tcMar>
              <w:left w:w="28" w:type="dxa"/>
              <w:right w:w="28" w:type="dxa"/>
            </w:tcMar>
            <w:vAlign w:val="center"/>
          </w:tcPr>
          <w:p w14:paraId="39D44875" w14:textId="0ABB892A" w:rsidR="00C54634" w:rsidRPr="00AA0D09" w:rsidRDefault="00C54634" w:rsidP="00AA0D0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</w:pPr>
            <w:r w:rsidRPr="00AA0D09">
              <w:rPr>
                <w:rFonts w:ascii="Times New Roman" w:eastAsia="Arial Unicode MS" w:hAnsi="Times New Roman"/>
                <w:kern w:val="1"/>
                <w:sz w:val="24"/>
                <w:szCs w:val="24"/>
                <w:lang w:eastAsia="hi-IN" w:bidi="hi-IN"/>
              </w:rPr>
              <w:t>прочее</w:t>
            </w:r>
          </w:p>
        </w:tc>
      </w:tr>
    </w:tbl>
    <w:p w14:paraId="2801B2B5" w14:textId="77777777" w:rsidR="00AA0D09" w:rsidRPr="00AA0D09" w:rsidRDefault="00AA0D09" w:rsidP="00AA0D09">
      <w:pPr>
        <w:widowControl w:val="0"/>
        <w:numPr>
          <w:ilvl w:val="0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Условия осуществления обязательного страхования:</w:t>
      </w:r>
    </w:p>
    <w:p w14:paraId="64319B0D" w14:textId="0377D00A" w:rsidR="00AA0D09" w:rsidRPr="00AA0D09" w:rsidRDefault="00AA0D09" w:rsidP="00AA0D09">
      <w:pPr>
        <w:widowControl w:val="0"/>
        <w:numPr>
          <w:ilvl w:val="1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Период оказания услуг по полису </w:t>
      </w:r>
      <w:r w:rsidR="00483BD3" w:rsidRPr="00483BD3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12 месяцев</w:t>
      </w:r>
      <w:r w:rsidR="00483BD3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,</w:t>
      </w:r>
      <w:r w:rsidR="00483BD3" w:rsidRPr="00483BD3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 начиная с </w:t>
      </w:r>
      <w:r w:rsidR="007B4D41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09.06.2026 года </w:t>
      </w:r>
      <w:r w:rsidR="00483BD3" w:rsidRPr="00483BD3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и заканчивается в 24:00 часов суток, которые указаны в полисе как сутки окончания полиса</w:t>
      </w:r>
      <w:r w:rsidRPr="00AA0D09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.</w:t>
      </w:r>
    </w:p>
    <w:p w14:paraId="5E161EA2" w14:textId="77777777" w:rsidR="00AA0D09" w:rsidRPr="00AA0D09" w:rsidRDefault="00AA0D09" w:rsidP="00AA0D09">
      <w:pPr>
        <w:widowControl w:val="0"/>
        <w:numPr>
          <w:ilvl w:val="1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Количество лиц, допущенных к управлению транспортным средством: </w:t>
      </w:r>
      <w:r w:rsidRPr="00AA0D09">
        <w:rPr>
          <w:rFonts w:ascii="Times New Roman" w:eastAsia="Times New Roman" w:hAnsi="Times New Roman"/>
          <w:sz w:val="24"/>
          <w:szCs w:val="24"/>
          <w:lang w:eastAsia="ru-RU"/>
        </w:rPr>
        <w:t>неограниченное.</w:t>
      </w:r>
    </w:p>
    <w:p w14:paraId="11A20FAF" w14:textId="77777777" w:rsidR="00AA0D09" w:rsidRPr="00AA0D09" w:rsidRDefault="00AA0D09" w:rsidP="00AA0D09">
      <w:pPr>
        <w:widowControl w:val="0"/>
        <w:numPr>
          <w:ilvl w:val="1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 xml:space="preserve">Страховые полисы обязательного страхования должны быть предоставлены в виде электронного документа на адрес электронной почты </w:t>
      </w:r>
      <w:r w:rsidRPr="00AA0D09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 w:bidi="ru-RU"/>
        </w:rPr>
        <w:t>zakupki</w:t>
      </w:r>
      <w:r w:rsidRPr="00AA0D09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@</w:t>
      </w:r>
      <w:r w:rsidRPr="00AA0D09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 w:bidi="ru-RU"/>
        </w:rPr>
        <w:t>aquainf</w:t>
      </w:r>
      <w:r w:rsidRPr="00AA0D09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.</w:t>
      </w:r>
      <w:r w:rsidRPr="00AA0D09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 w:bidi="ru-RU"/>
        </w:rPr>
        <w:t>ru</w:t>
      </w:r>
      <w:r w:rsidRPr="00AA0D09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.</w:t>
      </w:r>
    </w:p>
    <w:p w14:paraId="11407675" w14:textId="77777777" w:rsidR="00AA0D09" w:rsidRPr="00AA0D09" w:rsidRDefault="00AA0D09" w:rsidP="00AA0D09">
      <w:pPr>
        <w:widowControl w:val="0"/>
        <w:numPr>
          <w:ilvl w:val="0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Требования к Страховщику:</w:t>
      </w:r>
    </w:p>
    <w:p w14:paraId="710D1DB9" w14:textId="77777777" w:rsidR="00AA0D09" w:rsidRPr="00AA0D09" w:rsidRDefault="00AA0D09" w:rsidP="00AA0D09">
      <w:pPr>
        <w:widowControl w:val="0"/>
        <w:numPr>
          <w:ilvl w:val="1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Страховщик должен иметь разрешение (лицензию) на вправо осуществления обязательного страхования гражданской ответственности владельцев транспортных средств, выданное в установленном законодательством Российской Федерации порядке.</w:t>
      </w:r>
    </w:p>
    <w:p w14:paraId="1F3A3D64" w14:textId="77777777" w:rsidR="00AA0D09" w:rsidRPr="00AA0D09" w:rsidRDefault="00AA0D09" w:rsidP="00AA0D09">
      <w:pPr>
        <w:widowControl w:val="0"/>
        <w:numPr>
          <w:ilvl w:val="1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Страховщик должен быть членом профессионального объединения страховщиков, действующего в соответствии с Федеральным законом </w:t>
      </w: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lastRenderedPageBreak/>
        <w:t>от 25.04.2002 N 40-ФЗ "Об обязательном страховании гражданской ответственности владельцев транспортных средств".</w:t>
      </w:r>
    </w:p>
    <w:p w14:paraId="1851F07C" w14:textId="77777777" w:rsidR="00AA0D09" w:rsidRPr="00AA0D09" w:rsidRDefault="00AA0D09" w:rsidP="00AA0D09">
      <w:pPr>
        <w:widowControl w:val="0"/>
        <w:numPr>
          <w:ilvl w:val="1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 xml:space="preserve">Страховщик оказывает услуги в соответствии с: </w:t>
      </w:r>
    </w:p>
    <w:p w14:paraId="1A837FA5" w14:textId="77777777" w:rsidR="00AA0D09" w:rsidRPr="00AA0D09" w:rsidRDefault="00AA0D09" w:rsidP="00AA0D09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- Законом Российской Федерации от 27.11.1992 № 4015-1 «Об организации страхового дела в Российской Федерации»;</w:t>
      </w:r>
    </w:p>
    <w:p w14:paraId="41C49211" w14:textId="77777777" w:rsidR="00AA0D09" w:rsidRPr="00AA0D09" w:rsidRDefault="00AA0D09" w:rsidP="00AA0D09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- Федеральным законом от 25.04.2002 № 40-ФЗ «Об обязательном страховании гражданской ответственности владельцев транспортных средств» (далее – Федеральный закон № 40-ФЗ);</w:t>
      </w:r>
    </w:p>
    <w:p w14:paraId="2D2467B3" w14:textId="77777777" w:rsidR="00AA0D09" w:rsidRPr="00AA0D09" w:rsidRDefault="00AA0D09" w:rsidP="00AA0D09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- Положением Банка России от 01.04.2024 № 837-П «О правилах обязательного страхования гражданской ответственности владельцев транспортных средств»;</w:t>
      </w:r>
    </w:p>
    <w:p w14:paraId="68AB097A" w14:textId="77777777" w:rsidR="00AA0D09" w:rsidRPr="00AA0D09" w:rsidRDefault="00AA0D09" w:rsidP="00AA0D09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- Положением Банка России от 19.09.2014 № 433-П «О правилах проведения независимой технической экспертизы транспортного средства»;</w:t>
      </w:r>
    </w:p>
    <w:p w14:paraId="04978A28" w14:textId="77777777" w:rsidR="00AA0D09" w:rsidRPr="00AA0D09" w:rsidRDefault="00AA0D09" w:rsidP="00AA0D09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- Указанием Банка России от 08.12.2021 № 6007-У «О страховых тарифах по обязательному страхованию гражданской ответственности владельцев транспортных средств»;</w:t>
      </w:r>
    </w:p>
    <w:p w14:paraId="449BC52C" w14:textId="77777777" w:rsidR="00AA0D09" w:rsidRPr="00AA0D09" w:rsidRDefault="00AA0D09" w:rsidP="00AA0D09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- иными правовыми актами.</w:t>
      </w:r>
    </w:p>
    <w:p w14:paraId="26E7FC02" w14:textId="77777777" w:rsidR="00AA0D09" w:rsidRPr="00AA0D09" w:rsidRDefault="00AA0D09" w:rsidP="00AA0D09">
      <w:pPr>
        <w:widowControl w:val="0"/>
        <w:numPr>
          <w:ilvl w:val="0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Гарантийные обязательства:</w:t>
      </w:r>
    </w:p>
    <w:p w14:paraId="2CBB9618" w14:textId="77777777" w:rsidR="00AA0D09" w:rsidRPr="00AA0D09" w:rsidRDefault="00AA0D09" w:rsidP="00AA0D09">
      <w:pPr>
        <w:widowControl w:val="0"/>
        <w:numPr>
          <w:ilvl w:val="1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Страховщик гарантирует, что сумма и сроки выплаты страхового возмещения будут соответствовать нормативным правовым актам Российской Федерации.</w:t>
      </w:r>
    </w:p>
    <w:p w14:paraId="3379E77E" w14:textId="77777777" w:rsidR="00AA0D09" w:rsidRPr="00AA0D09" w:rsidRDefault="00AA0D09" w:rsidP="00AA0D09">
      <w:pPr>
        <w:widowControl w:val="0"/>
        <w:numPr>
          <w:ilvl w:val="1"/>
          <w:numId w:val="17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</w:pPr>
      <w:r w:rsidRPr="00AA0D09"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 w:bidi="ru-RU"/>
        </w:rPr>
        <w:t>Страховщик гарантирует своевременно и качественно оформлять документы, связанные со страховым случаем и в установленные сроки производить выплату страхового возмещения.</w:t>
      </w:r>
    </w:p>
    <w:p w14:paraId="473CE107" w14:textId="2AAC7A5E" w:rsidR="008D0B16" w:rsidRPr="00AA0D09" w:rsidRDefault="008D0B16" w:rsidP="00AA0D09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8869A8D" w14:textId="7358F20D" w:rsidR="00137322" w:rsidRPr="008D0B16" w:rsidRDefault="00137322" w:rsidP="008D0B1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137322" w:rsidRPr="008D0B16" w:rsidSect="002A472A">
      <w:footerReference w:type="default" r:id="rId7"/>
      <w:pgSz w:w="16838" w:h="11906" w:orient="landscape"/>
      <w:pgMar w:top="1134" w:right="851" w:bottom="851" w:left="567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F982" w14:textId="77777777" w:rsidR="00BC350B" w:rsidRDefault="00BC350B" w:rsidP="008C7DBE">
      <w:pPr>
        <w:spacing w:after="0" w:line="240" w:lineRule="auto"/>
      </w:pPr>
      <w:r>
        <w:separator/>
      </w:r>
    </w:p>
  </w:endnote>
  <w:endnote w:type="continuationSeparator" w:id="0">
    <w:p w14:paraId="3F6454F2" w14:textId="77777777" w:rsidR="00BC350B" w:rsidRDefault="00BC350B" w:rsidP="008C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0147" w14:textId="77777777" w:rsidR="008C7DBE" w:rsidRDefault="008C7DBE" w:rsidP="008C7DB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D3DD3" w:rsidRPr="007D3DD3">
      <w:rPr>
        <w:noProof/>
        <w:lang w:val="ru-RU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0A01D" w14:textId="77777777" w:rsidR="00BC350B" w:rsidRDefault="00BC350B" w:rsidP="008C7DBE">
      <w:pPr>
        <w:spacing w:after="0" w:line="240" w:lineRule="auto"/>
      </w:pPr>
      <w:r>
        <w:separator/>
      </w:r>
    </w:p>
  </w:footnote>
  <w:footnote w:type="continuationSeparator" w:id="0">
    <w:p w14:paraId="0A50BD42" w14:textId="77777777" w:rsidR="00BC350B" w:rsidRDefault="00BC350B" w:rsidP="008C7DBE">
      <w:pPr>
        <w:spacing w:after="0" w:line="240" w:lineRule="auto"/>
      </w:pPr>
      <w:r>
        <w:continuationSeparator/>
      </w:r>
    </w:p>
  </w:footnote>
  <w:footnote w:id="1">
    <w:p w14:paraId="66B29F44" w14:textId="77777777" w:rsidR="00AA0D09" w:rsidRPr="003B6D27" w:rsidRDefault="00AA0D09" w:rsidP="00AA0D09">
      <w:pPr>
        <w:pStyle w:val="af3"/>
        <w:jc w:val="both"/>
        <w:rPr>
          <w:sz w:val="16"/>
          <w:szCs w:val="16"/>
        </w:rPr>
      </w:pPr>
      <w:r>
        <w:rPr>
          <w:rStyle w:val="af5"/>
        </w:rPr>
        <w:footnoteRef/>
      </w:r>
      <w:r>
        <w:t xml:space="preserve"> </w:t>
      </w:r>
      <w:r w:rsidRPr="003B6D27">
        <w:rPr>
          <w:sz w:val="16"/>
          <w:szCs w:val="16"/>
        </w:rPr>
        <w:t>Указывается в соответствии с Положением Банка России от 01.04.2024 № 837-П «О правилах обязательного страхования гражданской ответственности владельцев транспортных средств».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36E6"/>
    <w:multiLevelType w:val="hybridMultilevel"/>
    <w:tmpl w:val="604828DE"/>
    <w:lvl w:ilvl="0" w:tplc="8486A48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3C527C"/>
    <w:multiLevelType w:val="hybridMultilevel"/>
    <w:tmpl w:val="6C5A54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953CA"/>
    <w:multiLevelType w:val="multilevel"/>
    <w:tmpl w:val="E96C9A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34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1B2BA8"/>
    <w:multiLevelType w:val="hybridMultilevel"/>
    <w:tmpl w:val="0C789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435E5"/>
    <w:multiLevelType w:val="hybridMultilevel"/>
    <w:tmpl w:val="9296E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802F8"/>
    <w:multiLevelType w:val="hybridMultilevel"/>
    <w:tmpl w:val="19AE8B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637B1"/>
    <w:multiLevelType w:val="hybridMultilevel"/>
    <w:tmpl w:val="196C9F4C"/>
    <w:lvl w:ilvl="0" w:tplc="ACE8E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03790"/>
    <w:multiLevelType w:val="hybridMultilevel"/>
    <w:tmpl w:val="FBF8231A"/>
    <w:lvl w:ilvl="0" w:tplc="0CE87D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76774"/>
    <w:multiLevelType w:val="hybridMultilevel"/>
    <w:tmpl w:val="604828DE"/>
    <w:lvl w:ilvl="0" w:tplc="8486A48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C5562E"/>
    <w:multiLevelType w:val="hybridMultilevel"/>
    <w:tmpl w:val="E576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D6B22"/>
    <w:multiLevelType w:val="hybridMultilevel"/>
    <w:tmpl w:val="9DA439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E4A5A"/>
    <w:multiLevelType w:val="hybridMultilevel"/>
    <w:tmpl w:val="AEE036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324CC"/>
    <w:multiLevelType w:val="hybridMultilevel"/>
    <w:tmpl w:val="AD4E2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34636"/>
    <w:multiLevelType w:val="hybridMultilevel"/>
    <w:tmpl w:val="861081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A42435"/>
    <w:multiLevelType w:val="hybridMultilevel"/>
    <w:tmpl w:val="604828DE"/>
    <w:lvl w:ilvl="0" w:tplc="8486A48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04168B"/>
    <w:multiLevelType w:val="hybridMultilevel"/>
    <w:tmpl w:val="3484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446509">
    <w:abstractNumId w:val="4"/>
  </w:num>
  <w:num w:numId="2" w16cid:durableId="1615669307">
    <w:abstractNumId w:val="9"/>
  </w:num>
  <w:num w:numId="3" w16cid:durableId="2040357283">
    <w:abstractNumId w:val="4"/>
  </w:num>
  <w:num w:numId="4" w16cid:durableId="2052682374">
    <w:abstractNumId w:val="15"/>
  </w:num>
  <w:num w:numId="5" w16cid:durableId="1685934788">
    <w:abstractNumId w:val="13"/>
  </w:num>
  <w:num w:numId="6" w16cid:durableId="1992169514">
    <w:abstractNumId w:val="3"/>
  </w:num>
  <w:num w:numId="7" w16cid:durableId="1638413181">
    <w:abstractNumId w:val="10"/>
  </w:num>
  <w:num w:numId="8" w16cid:durableId="1850944921">
    <w:abstractNumId w:val="11"/>
  </w:num>
  <w:num w:numId="9" w16cid:durableId="154877148">
    <w:abstractNumId w:val="1"/>
  </w:num>
  <w:num w:numId="10" w16cid:durableId="1791246313">
    <w:abstractNumId w:val="5"/>
  </w:num>
  <w:num w:numId="11" w16cid:durableId="1136071641">
    <w:abstractNumId w:val="7"/>
  </w:num>
  <w:num w:numId="12" w16cid:durableId="1943411008">
    <w:abstractNumId w:val="0"/>
  </w:num>
  <w:num w:numId="13" w16cid:durableId="670107319">
    <w:abstractNumId w:val="6"/>
  </w:num>
  <w:num w:numId="14" w16cid:durableId="468983835">
    <w:abstractNumId w:val="12"/>
  </w:num>
  <w:num w:numId="15" w16cid:durableId="1756047697">
    <w:abstractNumId w:val="8"/>
  </w:num>
  <w:num w:numId="16" w16cid:durableId="1028604912">
    <w:abstractNumId w:val="14"/>
  </w:num>
  <w:num w:numId="17" w16cid:durableId="252252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915"/>
    <w:rsid w:val="00015904"/>
    <w:rsid w:val="00020F5A"/>
    <w:rsid w:val="000327DA"/>
    <w:rsid w:val="00057803"/>
    <w:rsid w:val="00065048"/>
    <w:rsid w:val="00071118"/>
    <w:rsid w:val="0009562D"/>
    <w:rsid w:val="00096915"/>
    <w:rsid w:val="00096AC0"/>
    <w:rsid w:val="000A2CA7"/>
    <w:rsid w:val="000B21F6"/>
    <w:rsid w:val="000C1344"/>
    <w:rsid w:val="000C1E97"/>
    <w:rsid w:val="000E3F93"/>
    <w:rsid w:val="000F6A15"/>
    <w:rsid w:val="0012662C"/>
    <w:rsid w:val="00137322"/>
    <w:rsid w:val="001402FB"/>
    <w:rsid w:val="00140B27"/>
    <w:rsid w:val="00150922"/>
    <w:rsid w:val="00166054"/>
    <w:rsid w:val="0017356E"/>
    <w:rsid w:val="00180683"/>
    <w:rsid w:val="001942F3"/>
    <w:rsid w:val="001A05B8"/>
    <w:rsid w:val="001A4231"/>
    <w:rsid w:val="001B236A"/>
    <w:rsid w:val="001B5534"/>
    <w:rsid w:val="001D1C66"/>
    <w:rsid w:val="001D338B"/>
    <w:rsid w:val="001E06A3"/>
    <w:rsid w:val="001F06DE"/>
    <w:rsid w:val="001F705B"/>
    <w:rsid w:val="001F7CDE"/>
    <w:rsid w:val="002147F9"/>
    <w:rsid w:val="00216919"/>
    <w:rsid w:val="00226597"/>
    <w:rsid w:val="00226E4C"/>
    <w:rsid w:val="0022786F"/>
    <w:rsid w:val="002335E4"/>
    <w:rsid w:val="00262AE8"/>
    <w:rsid w:val="00274483"/>
    <w:rsid w:val="002754B7"/>
    <w:rsid w:val="00275C27"/>
    <w:rsid w:val="00296848"/>
    <w:rsid w:val="002A3D80"/>
    <w:rsid w:val="002A3E40"/>
    <w:rsid w:val="002A3E4C"/>
    <w:rsid w:val="002A472A"/>
    <w:rsid w:val="002B3D5D"/>
    <w:rsid w:val="002B5ABB"/>
    <w:rsid w:val="002C07F5"/>
    <w:rsid w:val="002D6E3C"/>
    <w:rsid w:val="002E1FD9"/>
    <w:rsid w:val="00343713"/>
    <w:rsid w:val="003467BB"/>
    <w:rsid w:val="0034768F"/>
    <w:rsid w:val="00354676"/>
    <w:rsid w:val="003640ED"/>
    <w:rsid w:val="00364AE4"/>
    <w:rsid w:val="003843A7"/>
    <w:rsid w:val="00391CBA"/>
    <w:rsid w:val="00393E97"/>
    <w:rsid w:val="003B1612"/>
    <w:rsid w:val="003C2304"/>
    <w:rsid w:val="003C5EDA"/>
    <w:rsid w:val="003C7316"/>
    <w:rsid w:val="003E0CC8"/>
    <w:rsid w:val="003F5649"/>
    <w:rsid w:val="00422A71"/>
    <w:rsid w:val="004240E5"/>
    <w:rsid w:val="004328E5"/>
    <w:rsid w:val="004330B9"/>
    <w:rsid w:val="00433ABA"/>
    <w:rsid w:val="00463800"/>
    <w:rsid w:val="00467422"/>
    <w:rsid w:val="00474C4C"/>
    <w:rsid w:val="00483BD3"/>
    <w:rsid w:val="00492004"/>
    <w:rsid w:val="004C1B07"/>
    <w:rsid w:val="004C69AD"/>
    <w:rsid w:val="004D1530"/>
    <w:rsid w:val="004D761D"/>
    <w:rsid w:val="004E7582"/>
    <w:rsid w:val="004F1077"/>
    <w:rsid w:val="004F3AD3"/>
    <w:rsid w:val="00500861"/>
    <w:rsid w:val="00520538"/>
    <w:rsid w:val="00520682"/>
    <w:rsid w:val="005262E5"/>
    <w:rsid w:val="00534F83"/>
    <w:rsid w:val="00535C0B"/>
    <w:rsid w:val="005445FC"/>
    <w:rsid w:val="005449E1"/>
    <w:rsid w:val="0055764A"/>
    <w:rsid w:val="005613CF"/>
    <w:rsid w:val="00564F0F"/>
    <w:rsid w:val="00566EBF"/>
    <w:rsid w:val="00585D49"/>
    <w:rsid w:val="00593AE5"/>
    <w:rsid w:val="005A0EEC"/>
    <w:rsid w:val="005A4CAB"/>
    <w:rsid w:val="005A5C8F"/>
    <w:rsid w:val="005C126B"/>
    <w:rsid w:val="005E2FB8"/>
    <w:rsid w:val="005F0EDD"/>
    <w:rsid w:val="005F3754"/>
    <w:rsid w:val="005F4A2B"/>
    <w:rsid w:val="006038D1"/>
    <w:rsid w:val="00607287"/>
    <w:rsid w:val="00620BE8"/>
    <w:rsid w:val="00621A65"/>
    <w:rsid w:val="00627FAF"/>
    <w:rsid w:val="0063649F"/>
    <w:rsid w:val="0064653B"/>
    <w:rsid w:val="00665E51"/>
    <w:rsid w:val="0067158E"/>
    <w:rsid w:val="00695079"/>
    <w:rsid w:val="006A0C77"/>
    <w:rsid w:val="006A1EBF"/>
    <w:rsid w:val="006B49E8"/>
    <w:rsid w:val="006E4A3D"/>
    <w:rsid w:val="006F4017"/>
    <w:rsid w:val="006F59FE"/>
    <w:rsid w:val="007139F1"/>
    <w:rsid w:val="00735369"/>
    <w:rsid w:val="00745E09"/>
    <w:rsid w:val="00746B92"/>
    <w:rsid w:val="0075436B"/>
    <w:rsid w:val="00780ED4"/>
    <w:rsid w:val="00782D85"/>
    <w:rsid w:val="007A4B88"/>
    <w:rsid w:val="007A5DCC"/>
    <w:rsid w:val="007B4D41"/>
    <w:rsid w:val="007C2E45"/>
    <w:rsid w:val="007D3DD3"/>
    <w:rsid w:val="007D6CA2"/>
    <w:rsid w:val="007F1D4F"/>
    <w:rsid w:val="007F5A5D"/>
    <w:rsid w:val="007F7E28"/>
    <w:rsid w:val="00805CC5"/>
    <w:rsid w:val="00807B46"/>
    <w:rsid w:val="008221A9"/>
    <w:rsid w:val="0082342B"/>
    <w:rsid w:val="00824AB3"/>
    <w:rsid w:val="008318BE"/>
    <w:rsid w:val="00841FDB"/>
    <w:rsid w:val="00847D12"/>
    <w:rsid w:val="008615CA"/>
    <w:rsid w:val="008657E8"/>
    <w:rsid w:val="0086748D"/>
    <w:rsid w:val="0087628C"/>
    <w:rsid w:val="008770D6"/>
    <w:rsid w:val="00880A5B"/>
    <w:rsid w:val="00885D08"/>
    <w:rsid w:val="008C6AF5"/>
    <w:rsid w:val="008C7DBE"/>
    <w:rsid w:val="008D0B16"/>
    <w:rsid w:val="008E188D"/>
    <w:rsid w:val="008E2FA9"/>
    <w:rsid w:val="008E7059"/>
    <w:rsid w:val="008E7B9E"/>
    <w:rsid w:val="008F0454"/>
    <w:rsid w:val="008F0B02"/>
    <w:rsid w:val="00900CF5"/>
    <w:rsid w:val="00904403"/>
    <w:rsid w:val="009075A8"/>
    <w:rsid w:val="00911996"/>
    <w:rsid w:val="00912CC1"/>
    <w:rsid w:val="0091430E"/>
    <w:rsid w:val="009243F8"/>
    <w:rsid w:val="00940B7B"/>
    <w:rsid w:val="00947CD8"/>
    <w:rsid w:val="00965189"/>
    <w:rsid w:val="009747B1"/>
    <w:rsid w:val="009B56EF"/>
    <w:rsid w:val="009D4566"/>
    <w:rsid w:val="009E29DB"/>
    <w:rsid w:val="009E5538"/>
    <w:rsid w:val="00A077E0"/>
    <w:rsid w:val="00A1693A"/>
    <w:rsid w:val="00A218C6"/>
    <w:rsid w:val="00A26F3D"/>
    <w:rsid w:val="00A46C59"/>
    <w:rsid w:val="00A74035"/>
    <w:rsid w:val="00A77E2E"/>
    <w:rsid w:val="00A91911"/>
    <w:rsid w:val="00A92198"/>
    <w:rsid w:val="00AA0D09"/>
    <w:rsid w:val="00AA1C51"/>
    <w:rsid w:val="00AB7DD0"/>
    <w:rsid w:val="00AC1053"/>
    <w:rsid w:val="00AC3C64"/>
    <w:rsid w:val="00AD6810"/>
    <w:rsid w:val="00AE6DFD"/>
    <w:rsid w:val="00AF1027"/>
    <w:rsid w:val="00AF665B"/>
    <w:rsid w:val="00AF7102"/>
    <w:rsid w:val="00B21C5A"/>
    <w:rsid w:val="00B37527"/>
    <w:rsid w:val="00B57EDD"/>
    <w:rsid w:val="00B639AB"/>
    <w:rsid w:val="00B84D91"/>
    <w:rsid w:val="00B857CB"/>
    <w:rsid w:val="00B87D19"/>
    <w:rsid w:val="00B901D8"/>
    <w:rsid w:val="00BB22D0"/>
    <w:rsid w:val="00BB32CD"/>
    <w:rsid w:val="00BB5A19"/>
    <w:rsid w:val="00BC350B"/>
    <w:rsid w:val="00BC5E13"/>
    <w:rsid w:val="00BD5577"/>
    <w:rsid w:val="00BF1036"/>
    <w:rsid w:val="00C27FF5"/>
    <w:rsid w:val="00C351FF"/>
    <w:rsid w:val="00C3643C"/>
    <w:rsid w:val="00C4447E"/>
    <w:rsid w:val="00C54634"/>
    <w:rsid w:val="00C55D39"/>
    <w:rsid w:val="00C67823"/>
    <w:rsid w:val="00C80A80"/>
    <w:rsid w:val="00C97CF4"/>
    <w:rsid w:val="00CA30EC"/>
    <w:rsid w:val="00CE3D31"/>
    <w:rsid w:val="00CF6C09"/>
    <w:rsid w:val="00D00DF2"/>
    <w:rsid w:val="00D24B16"/>
    <w:rsid w:val="00D37B9F"/>
    <w:rsid w:val="00D40B3C"/>
    <w:rsid w:val="00D44FB0"/>
    <w:rsid w:val="00D604DE"/>
    <w:rsid w:val="00D6477B"/>
    <w:rsid w:val="00D7212B"/>
    <w:rsid w:val="00D77A2D"/>
    <w:rsid w:val="00D87498"/>
    <w:rsid w:val="00D90D1F"/>
    <w:rsid w:val="00DA4A31"/>
    <w:rsid w:val="00DA7CD3"/>
    <w:rsid w:val="00DB1083"/>
    <w:rsid w:val="00DC3088"/>
    <w:rsid w:val="00DC43BF"/>
    <w:rsid w:val="00DD0F74"/>
    <w:rsid w:val="00DE5173"/>
    <w:rsid w:val="00DE577A"/>
    <w:rsid w:val="00DF3DE3"/>
    <w:rsid w:val="00E0440E"/>
    <w:rsid w:val="00E14CDB"/>
    <w:rsid w:val="00E21A7D"/>
    <w:rsid w:val="00E66902"/>
    <w:rsid w:val="00E76068"/>
    <w:rsid w:val="00E76244"/>
    <w:rsid w:val="00E87A4D"/>
    <w:rsid w:val="00E925B8"/>
    <w:rsid w:val="00EC4CA0"/>
    <w:rsid w:val="00ED644D"/>
    <w:rsid w:val="00EE632B"/>
    <w:rsid w:val="00F10735"/>
    <w:rsid w:val="00F13B91"/>
    <w:rsid w:val="00F36BE0"/>
    <w:rsid w:val="00F523E7"/>
    <w:rsid w:val="00F62B67"/>
    <w:rsid w:val="00F65705"/>
    <w:rsid w:val="00F76175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BD42E"/>
  <w15:docId w15:val="{27D8CA2C-36B8-4E22-B78A-23AA0FC7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1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6915"/>
    <w:pPr>
      <w:tabs>
        <w:tab w:val="center" w:pos="4677"/>
        <w:tab w:val="right" w:pos="9355"/>
      </w:tabs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a4">
    <w:name w:val="Нижний колонтитул Знак"/>
    <w:link w:val="a3"/>
    <w:uiPriority w:val="99"/>
    <w:rsid w:val="0009691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header"/>
    <w:basedOn w:val="a"/>
    <w:link w:val="a6"/>
    <w:uiPriority w:val="99"/>
    <w:unhideWhenUsed/>
    <w:rsid w:val="008C7D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C7DBE"/>
    <w:rPr>
      <w:sz w:val="22"/>
      <w:szCs w:val="22"/>
      <w:lang w:eastAsia="en-US"/>
    </w:rPr>
  </w:style>
  <w:style w:type="character" w:styleId="a7">
    <w:name w:val="Hyperlink"/>
    <w:uiPriority w:val="99"/>
    <w:unhideWhenUsed/>
    <w:rsid w:val="00880A5B"/>
    <w:rPr>
      <w:color w:val="0563C1"/>
      <w:u w:val="single"/>
    </w:rPr>
  </w:style>
  <w:style w:type="character" w:styleId="a8">
    <w:name w:val="annotation reference"/>
    <w:basedOn w:val="a0"/>
    <w:uiPriority w:val="99"/>
    <w:semiHidden/>
    <w:unhideWhenUsed/>
    <w:rsid w:val="001402F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402F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402FB"/>
    <w:rPr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402F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402FB"/>
    <w:rPr>
      <w:b/>
      <w:bCs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40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402FB"/>
    <w:rPr>
      <w:rFonts w:ascii="Segoe UI" w:hAnsi="Segoe UI" w:cs="Segoe UI"/>
      <w:sz w:val="18"/>
      <w:szCs w:val="18"/>
      <w:lang w:eastAsia="en-US"/>
    </w:rPr>
  </w:style>
  <w:style w:type="paragraph" w:styleId="af">
    <w:name w:val="List Paragraph"/>
    <w:basedOn w:val="a"/>
    <w:uiPriority w:val="34"/>
    <w:qFormat/>
    <w:rsid w:val="004C1B07"/>
    <w:pPr>
      <w:ind w:left="720"/>
      <w:contextualSpacing/>
    </w:pPr>
  </w:style>
  <w:style w:type="table" w:styleId="af0">
    <w:name w:val="Table Grid"/>
    <w:basedOn w:val="a1"/>
    <w:uiPriority w:val="39"/>
    <w:rsid w:val="008C6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3C2304"/>
    <w:rPr>
      <w:sz w:val="22"/>
      <w:szCs w:val="22"/>
      <w:lang w:eastAsia="en-US"/>
    </w:rPr>
  </w:style>
  <w:style w:type="character" w:styleId="af2">
    <w:name w:val="Unresolved Mention"/>
    <w:basedOn w:val="a0"/>
    <w:uiPriority w:val="99"/>
    <w:semiHidden/>
    <w:unhideWhenUsed/>
    <w:rsid w:val="00535C0B"/>
    <w:rPr>
      <w:color w:val="605E5C"/>
      <w:shd w:val="clear" w:color="auto" w:fill="E1DFDD"/>
    </w:rPr>
  </w:style>
  <w:style w:type="paragraph" w:styleId="af3">
    <w:name w:val="footnote text"/>
    <w:aliases w:val="Знак6 Знак"/>
    <w:basedOn w:val="a"/>
    <w:link w:val="af4"/>
    <w:uiPriority w:val="99"/>
    <w:unhideWhenUsed/>
    <w:rsid w:val="008318BE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aliases w:val="Знак6 Знак Знак"/>
    <w:basedOn w:val="a0"/>
    <w:link w:val="af3"/>
    <w:uiPriority w:val="99"/>
    <w:rsid w:val="008318BE"/>
    <w:rPr>
      <w:lang w:eastAsia="en-US"/>
    </w:rPr>
  </w:style>
  <w:style w:type="character" w:styleId="af5">
    <w:name w:val="footnote reference"/>
    <w:aliases w:val="Знак сноски-FN"/>
    <w:uiPriority w:val="99"/>
    <w:unhideWhenUsed/>
    <w:rsid w:val="008318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3132</CharactersWithSpaces>
  <SharedDoc>false</SharedDoc>
  <HLinks>
    <vt:vector size="12" baseType="variant">
      <vt:variant>
        <vt:i4>2424871</vt:i4>
      </vt:variant>
      <vt:variant>
        <vt:i4>3</vt:i4>
      </vt:variant>
      <vt:variant>
        <vt:i4>0</vt:i4>
      </vt:variant>
      <vt:variant>
        <vt:i4>5</vt:i4>
      </vt:variant>
      <vt:variant>
        <vt:lpwstr>mailto:nia_priroda@mail.ru</vt:lpwstr>
      </vt:variant>
      <vt:variant>
        <vt:lpwstr/>
      </vt:variant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garantf1://12012604.2/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Мелихов Андрей Андреевич</dc:creator>
  <cp:lastModifiedBy>Сингх Ангелина Джарнаиловна</cp:lastModifiedBy>
  <cp:revision>6</cp:revision>
  <cp:lastPrinted>2018-03-14T15:35:00Z</cp:lastPrinted>
  <dcterms:created xsi:type="dcterms:W3CDTF">2026-06-01T11:00:00Z</dcterms:created>
  <dcterms:modified xsi:type="dcterms:W3CDTF">2026-06-04T08:14:00Z</dcterms:modified>
</cp:coreProperties>
</file>