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535" w:rsidRPr="00F54F55" w:rsidRDefault="00512535">
      <w:pPr>
        <w:pStyle w:val="a4"/>
        <w:ind w:left="142" w:firstLine="709"/>
        <w:rPr>
          <w:sz w:val="23"/>
          <w:szCs w:val="23"/>
        </w:rPr>
      </w:pPr>
      <w:r w:rsidRPr="00F54F55">
        <w:rPr>
          <w:sz w:val="23"/>
          <w:szCs w:val="23"/>
        </w:rPr>
        <w:t xml:space="preserve">Договор </w:t>
      </w:r>
      <w:r w:rsidR="00F4253D" w:rsidRPr="00F54F55">
        <w:rPr>
          <w:sz w:val="23"/>
          <w:szCs w:val="23"/>
        </w:rPr>
        <w:t xml:space="preserve">№ </w:t>
      </w:r>
    </w:p>
    <w:p w:rsidR="00DE6195" w:rsidRPr="00F54F55" w:rsidRDefault="00DE6195">
      <w:pPr>
        <w:pStyle w:val="a4"/>
        <w:ind w:left="142" w:firstLine="709"/>
        <w:rPr>
          <w:sz w:val="23"/>
          <w:szCs w:val="23"/>
        </w:rPr>
      </w:pPr>
      <w:r w:rsidRPr="00F54F55">
        <w:rPr>
          <w:sz w:val="23"/>
          <w:szCs w:val="23"/>
        </w:rPr>
        <w:t>по сдаче макулатуры</w:t>
      </w:r>
    </w:p>
    <w:p w:rsidR="00512535" w:rsidRPr="00F54F55" w:rsidRDefault="00512535" w:rsidP="00213EBD">
      <w:pPr>
        <w:ind w:left="567" w:firstLine="426"/>
        <w:jc w:val="both"/>
        <w:rPr>
          <w:sz w:val="23"/>
          <w:szCs w:val="23"/>
        </w:rPr>
      </w:pPr>
      <w:bookmarkStart w:id="0" w:name="_Hlk158376878"/>
      <w:r w:rsidRPr="00F54F55">
        <w:rPr>
          <w:sz w:val="23"/>
          <w:szCs w:val="23"/>
        </w:rPr>
        <w:t>г.</w:t>
      </w:r>
      <w:r w:rsidR="00023835" w:rsidRPr="00F54F55">
        <w:rPr>
          <w:sz w:val="23"/>
          <w:szCs w:val="23"/>
        </w:rPr>
        <w:t xml:space="preserve"> Кирово-Чепецк</w:t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="006E756A"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="00023835" w:rsidRPr="00F54F55">
        <w:rPr>
          <w:sz w:val="23"/>
          <w:szCs w:val="23"/>
        </w:rPr>
        <w:t>«</w:t>
      </w:r>
      <w:r w:rsidR="006E756A" w:rsidRPr="00F54F55">
        <w:rPr>
          <w:sz w:val="23"/>
          <w:szCs w:val="23"/>
        </w:rPr>
        <w:t>__</w:t>
      </w:r>
      <w:r w:rsidR="00023835" w:rsidRPr="00F54F55">
        <w:rPr>
          <w:sz w:val="23"/>
          <w:szCs w:val="23"/>
        </w:rPr>
        <w:t>»</w:t>
      </w:r>
      <w:r w:rsidR="00F4253D" w:rsidRPr="00F54F55">
        <w:rPr>
          <w:sz w:val="23"/>
          <w:szCs w:val="23"/>
        </w:rPr>
        <w:t xml:space="preserve"> </w:t>
      </w:r>
      <w:r w:rsidR="006E756A" w:rsidRPr="00F54F55">
        <w:rPr>
          <w:sz w:val="23"/>
          <w:szCs w:val="23"/>
        </w:rPr>
        <w:t>июня</w:t>
      </w:r>
      <w:r w:rsidRPr="00F54F55">
        <w:rPr>
          <w:sz w:val="23"/>
          <w:szCs w:val="23"/>
        </w:rPr>
        <w:t xml:space="preserve"> 20</w:t>
      </w:r>
      <w:r w:rsidR="00023835" w:rsidRPr="00F54F55">
        <w:rPr>
          <w:sz w:val="23"/>
          <w:szCs w:val="23"/>
        </w:rPr>
        <w:t>2</w:t>
      </w:r>
      <w:r w:rsidR="006E756A" w:rsidRPr="00F54F55">
        <w:rPr>
          <w:sz w:val="23"/>
          <w:szCs w:val="23"/>
        </w:rPr>
        <w:t>6</w:t>
      </w:r>
      <w:r w:rsidRPr="00F54F55">
        <w:rPr>
          <w:sz w:val="23"/>
          <w:szCs w:val="23"/>
        </w:rPr>
        <w:t>г.</w:t>
      </w:r>
    </w:p>
    <w:bookmarkEnd w:id="0"/>
    <w:p w:rsidR="00512535" w:rsidRPr="00F54F55" w:rsidRDefault="00512535" w:rsidP="00213EBD">
      <w:pPr>
        <w:ind w:left="567" w:firstLine="426"/>
        <w:jc w:val="both"/>
        <w:rPr>
          <w:sz w:val="23"/>
          <w:szCs w:val="23"/>
        </w:rPr>
      </w:pPr>
    </w:p>
    <w:p w:rsidR="00023835" w:rsidRPr="00F54F55" w:rsidRDefault="00023835" w:rsidP="00213EBD">
      <w:pPr>
        <w:ind w:left="567" w:firstLine="426"/>
        <w:jc w:val="both"/>
        <w:rPr>
          <w:bCs/>
          <w:color w:val="000000"/>
          <w:sz w:val="23"/>
          <w:szCs w:val="23"/>
        </w:rPr>
      </w:pPr>
      <w:bookmarkStart w:id="1" w:name="_Hlk158375721"/>
      <w:r w:rsidRPr="00F54F55">
        <w:rPr>
          <w:b/>
          <w:color w:val="000000"/>
          <w:sz w:val="23"/>
          <w:szCs w:val="23"/>
        </w:rPr>
        <w:t>Федеральное государственное казенное учреждение «Специальное управление Федеральной противопожарной службы №</w:t>
      </w:r>
      <w:r w:rsidR="006E756A" w:rsidRPr="00F54F55">
        <w:rPr>
          <w:b/>
          <w:color w:val="000000"/>
          <w:sz w:val="23"/>
          <w:szCs w:val="23"/>
        </w:rPr>
        <w:t xml:space="preserve"> </w:t>
      </w:r>
      <w:r w:rsidRPr="00F54F55">
        <w:rPr>
          <w:b/>
          <w:color w:val="000000"/>
          <w:sz w:val="23"/>
          <w:szCs w:val="23"/>
        </w:rPr>
        <w:t>16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16 МЧС России»),</w:t>
      </w:r>
      <w:r w:rsidRPr="00F54F55">
        <w:rPr>
          <w:bCs/>
          <w:color w:val="000000"/>
          <w:sz w:val="23"/>
          <w:szCs w:val="23"/>
        </w:rPr>
        <w:t xml:space="preserve"> именуемое в дальнейшем «Поставщик», в лице начальника управления Степанова Дмитрия Ильича, действующего на основании Устава, с одной стороны, и </w:t>
      </w:r>
    </w:p>
    <w:p w:rsidR="00224659" w:rsidRPr="00F54F55" w:rsidRDefault="006E756A" w:rsidP="00213EBD">
      <w:pPr>
        <w:pStyle w:val="a5"/>
        <w:ind w:left="567" w:firstLine="426"/>
        <w:rPr>
          <w:sz w:val="23"/>
          <w:szCs w:val="23"/>
        </w:rPr>
      </w:pPr>
      <w:r w:rsidRPr="00F54F55">
        <w:rPr>
          <w:b/>
          <w:sz w:val="23"/>
          <w:szCs w:val="23"/>
        </w:rPr>
        <w:t>___________________________________________</w:t>
      </w:r>
      <w:r w:rsidR="00F4253D" w:rsidRPr="00F54F55">
        <w:rPr>
          <w:b/>
          <w:sz w:val="23"/>
          <w:szCs w:val="23"/>
        </w:rPr>
        <w:t xml:space="preserve">, </w:t>
      </w:r>
      <w:r w:rsidR="00F4253D" w:rsidRPr="00F54F55">
        <w:rPr>
          <w:sz w:val="23"/>
          <w:szCs w:val="23"/>
        </w:rPr>
        <w:t>именуем</w:t>
      </w:r>
      <w:r w:rsidRPr="00F54F55">
        <w:rPr>
          <w:sz w:val="23"/>
          <w:szCs w:val="23"/>
        </w:rPr>
        <w:t>ый</w:t>
      </w:r>
      <w:r w:rsidR="00F4253D" w:rsidRPr="00F54F55">
        <w:rPr>
          <w:sz w:val="23"/>
          <w:szCs w:val="23"/>
        </w:rPr>
        <w:t xml:space="preserve"> в дальнейшем </w:t>
      </w:r>
      <w:r w:rsidR="00F4253D" w:rsidRPr="00F54F55">
        <w:rPr>
          <w:b/>
          <w:sz w:val="23"/>
          <w:szCs w:val="23"/>
        </w:rPr>
        <w:t xml:space="preserve">«Покупатель», </w:t>
      </w:r>
      <w:r w:rsidR="00F4253D" w:rsidRPr="00F54F55">
        <w:rPr>
          <w:sz w:val="23"/>
          <w:szCs w:val="23"/>
        </w:rPr>
        <w:t xml:space="preserve">действующий на основании </w:t>
      </w:r>
      <w:r w:rsidRPr="00F54F55">
        <w:rPr>
          <w:sz w:val="23"/>
          <w:szCs w:val="23"/>
        </w:rPr>
        <w:t>____________________________</w:t>
      </w:r>
      <w:r w:rsidR="00512535" w:rsidRPr="00F54F55">
        <w:rPr>
          <w:sz w:val="23"/>
          <w:szCs w:val="23"/>
        </w:rPr>
        <w:t xml:space="preserve">, с другой стороны, при совместном упоминании </w:t>
      </w:r>
      <w:r w:rsidR="007B40AF" w:rsidRPr="00F54F55">
        <w:rPr>
          <w:sz w:val="23"/>
          <w:szCs w:val="23"/>
        </w:rPr>
        <w:t xml:space="preserve">именуемые </w:t>
      </w:r>
      <w:r w:rsidR="00512535" w:rsidRPr="00F54F55">
        <w:rPr>
          <w:sz w:val="23"/>
          <w:szCs w:val="23"/>
        </w:rPr>
        <w:t>Стороны</w:t>
      </w:r>
      <w:r w:rsidR="00023835" w:rsidRPr="00F54F55">
        <w:rPr>
          <w:sz w:val="23"/>
          <w:szCs w:val="23"/>
        </w:rPr>
        <w:t xml:space="preserve">, </w:t>
      </w:r>
      <w:r w:rsidR="007B40AF" w:rsidRPr="00F54F55">
        <w:rPr>
          <w:sz w:val="23"/>
          <w:szCs w:val="23"/>
        </w:rPr>
        <w:t>а по отдельности Сторона</w:t>
      </w:r>
      <w:bookmarkEnd w:id="1"/>
      <w:r w:rsidR="007B40AF" w:rsidRPr="00F54F55">
        <w:rPr>
          <w:sz w:val="23"/>
          <w:szCs w:val="23"/>
        </w:rPr>
        <w:t xml:space="preserve">, </w:t>
      </w:r>
      <w:r w:rsidR="00512535" w:rsidRPr="00F54F55">
        <w:rPr>
          <w:sz w:val="23"/>
          <w:szCs w:val="23"/>
        </w:rPr>
        <w:t>заключили настоящий договор</w:t>
      </w:r>
      <w:r w:rsidR="007B40AF" w:rsidRPr="00F54F55">
        <w:rPr>
          <w:sz w:val="23"/>
          <w:szCs w:val="23"/>
        </w:rPr>
        <w:t xml:space="preserve"> (далее Договор)</w:t>
      </w:r>
      <w:r w:rsidR="00512535" w:rsidRPr="00F54F55">
        <w:rPr>
          <w:sz w:val="23"/>
          <w:szCs w:val="23"/>
        </w:rPr>
        <w:t xml:space="preserve"> о нижеследующем:</w:t>
      </w:r>
    </w:p>
    <w:p w:rsidR="00512535" w:rsidRPr="00F54F55" w:rsidRDefault="00B019E4" w:rsidP="00213EBD">
      <w:pPr>
        <w:numPr>
          <w:ilvl w:val="0"/>
          <w:numId w:val="2"/>
        </w:numPr>
        <w:ind w:left="567" w:firstLine="426"/>
        <w:jc w:val="center"/>
        <w:rPr>
          <w:b/>
          <w:sz w:val="23"/>
          <w:szCs w:val="23"/>
          <w:lang w:val="en-US"/>
        </w:rPr>
      </w:pPr>
      <w:r w:rsidRPr="00F54F55">
        <w:rPr>
          <w:b/>
          <w:sz w:val="23"/>
          <w:szCs w:val="23"/>
        </w:rPr>
        <w:t xml:space="preserve">Предмет </w:t>
      </w:r>
      <w:r w:rsidR="00473E4F" w:rsidRPr="00F54F55">
        <w:rPr>
          <w:b/>
          <w:sz w:val="23"/>
          <w:szCs w:val="23"/>
        </w:rPr>
        <w:t>Д</w:t>
      </w:r>
      <w:r w:rsidRPr="00F54F55">
        <w:rPr>
          <w:b/>
          <w:sz w:val="23"/>
          <w:szCs w:val="23"/>
        </w:rPr>
        <w:t>оговора</w:t>
      </w:r>
    </w:p>
    <w:p w:rsidR="00D433AA" w:rsidRPr="00F54F55" w:rsidRDefault="00D433AA" w:rsidP="00D433AA">
      <w:pPr>
        <w:numPr>
          <w:ilvl w:val="1"/>
          <w:numId w:val="18"/>
        </w:num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По настоящему Договору Поставщик обязуется подготовить и передать Покупателю макулатуру </w:t>
      </w:r>
      <w:r w:rsidR="006E756A" w:rsidRPr="00F54F55">
        <w:rPr>
          <w:sz w:val="23"/>
          <w:szCs w:val="23"/>
        </w:rPr>
        <w:t>(</w:t>
      </w:r>
      <w:r w:rsidRPr="00F54F55">
        <w:rPr>
          <w:iCs/>
          <w:sz w:val="23"/>
          <w:szCs w:val="23"/>
        </w:rPr>
        <w:t>марки 5Б, 7Б1</w:t>
      </w:r>
      <w:r w:rsidR="00E2334E">
        <w:rPr>
          <w:iCs/>
          <w:sz w:val="23"/>
          <w:szCs w:val="23"/>
        </w:rPr>
        <w:t>)</w:t>
      </w:r>
      <w:r w:rsidRPr="00F54F55">
        <w:rPr>
          <w:sz w:val="23"/>
          <w:szCs w:val="23"/>
        </w:rPr>
        <w:t xml:space="preserve"> (далее Товар) для последующей утилизации, </w:t>
      </w:r>
      <w:r w:rsidR="00AE6295" w:rsidRPr="00F54F55">
        <w:rPr>
          <w:sz w:val="23"/>
          <w:szCs w:val="23"/>
        </w:rPr>
        <w:t>согласно ФОРМЕ,</w:t>
      </w:r>
      <w:r w:rsidR="00B82529" w:rsidRPr="00F54F55">
        <w:rPr>
          <w:sz w:val="23"/>
          <w:szCs w:val="23"/>
        </w:rPr>
        <w:t xml:space="preserve"> «</w:t>
      </w:r>
      <w:r w:rsidRPr="00F54F55">
        <w:rPr>
          <w:sz w:val="23"/>
          <w:szCs w:val="23"/>
        </w:rPr>
        <w:t>Акт сдачи-приемки макулатуры</w:t>
      </w:r>
      <w:r w:rsidR="00B82529" w:rsidRPr="00F54F55">
        <w:rPr>
          <w:sz w:val="23"/>
          <w:szCs w:val="23"/>
        </w:rPr>
        <w:t>»</w:t>
      </w:r>
      <w:r w:rsidRPr="00F54F55">
        <w:rPr>
          <w:sz w:val="23"/>
          <w:szCs w:val="23"/>
        </w:rPr>
        <w:t xml:space="preserve"> (Приложение № 1 к Договору), являющееся его неотъемлемой частью.</w:t>
      </w:r>
    </w:p>
    <w:p w:rsidR="00167896" w:rsidRPr="00F54F55" w:rsidRDefault="00167896" w:rsidP="00213EBD">
      <w:pPr>
        <w:numPr>
          <w:ilvl w:val="1"/>
          <w:numId w:val="2"/>
        </w:num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Поставщик гарантирует, что передаваемый Товар является его собственностью, не обременен правами третьих лиц.</w:t>
      </w:r>
    </w:p>
    <w:p w:rsidR="00167896" w:rsidRPr="00F54F55" w:rsidRDefault="004462E2" w:rsidP="00213EBD">
      <w:pPr>
        <w:numPr>
          <w:ilvl w:val="1"/>
          <w:numId w:val="2"/>
        </w:num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Поставщик гарантирует, что передаваемый Товар соответствует ГОСТ, применяемому к данному виду сырья. </w:t>
      </w:r>
    </w:p>
    <w:p w:rsidR="00512535" w:rsidRPr="00F54F55" w:rsidRDefault="00023835" w:rsidP="00213EBD">
      <w:pPr>
        <w:numPr>
          <w:ilvl w:val="0"/>
          <w:numId w:val="2"/>
        </w:numPr>
        <w:ind w:left="567" w:firstLine="426"/>
        <w:jc w:val="center"/>
        <w:rPr>
          <w:b/>
          <w:sz w:val="23"/>
          <w:szCs w:val="23"/>
        </w:rPr>
      </w:pPr>
      <w:r w:rsidRPr="00F54F55">
        <w:rPr>
          <w:b/>
          <w:sz w:val="23"/>
          <w:szCs w:val="23"/>
        </w:rPr>
        <w:t>О</w:t>
      </w:r>
      <w:r w:rsidR="00512535" w:rsidRPr="00F54F55">
        <w:rPr>
          <w:b/>
          <w:sz w:val="23"/>
          <w:szCs w:val="23"/>
        </w:rPr>
        <w:t>бязанности сторон</w:t>
      </w:r>
    </w:p>
    <w:p w:rsidR="00023835" w:rsidRPr="00F54F55" w:rsidRDefault="00023835" w:rsidP="00213EBD">
      <w:pPr>
        <w:numPr>
          <w:ilvl w:val="1"/>
          <w:numId w:val="2"/>
        </w:numPr>
        <w:ind w:left="567" w:firstLine="426"/>
        <w:jc w:val="both"/>
        <w:rPr>
          <w:sz w:val="23"/>
          <w:szCs w:val="23"/>
          <w:u w:val="single"/>
        </w:rPr>
      </w:pPr>
      <w:r w:rsidRPr="00F54F55">
        <w:rPr>
          <w:sz w:val="23"/>
          <w:szCs w:val="23"/>
          <w:u w:val="single"/>
        </w:rPr>
        <w:t>Поставщик обязан:</w:t>
      </w:r>
    </w:p>
    <w:p w:rsidR="00023835" w:rsidRPr="00F54F55" w:rsidRDefault="00023835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- </w:t>
      </w:r>
      <w:r w:rsidR="004462E2" w:rsidRPr="00F54F55">
        <w:rPr>
          <w:sz w:val="23"/>
          <w:szCs w:val="23"/>
        </w:rPr>
        <w:t>передать Товар</w:t>
      </w:r>
      <w:r w:rsidRPr="00F54F55">
        <w:rPr>
          <w:sz w:val="23"/>
          <w:szCs w:val="23"/>
        </w:rPr>
        <w:t xml:space="preserve"> не пропитанной парафином, битумом, смолами; </w:t>
      </w:r>
      <w:r w:rsidR="004462E2" w:rsidRPr="00F54F55">
        <w:rPr>
          <w:sz w:val="23"/>
          <w:szCs w:val="23"/>
        </w:rPr>
        <w:t xml:space="preserve">не </w:t>
      </w:r>
      <w:r w:rsidRPr="00F54F55">
        <w:rPr>
          <w:sz w:val="23"/>
          <w:szCs w:val="23"/>
        </w:rPr>
        <w:t>покрыт</w:t>
      </w:r>
      <w:r w:rsidR="004462E2" w:rsidRPr="00F54F55">
        <w:rPr>
          <w:sz w:val="23"/>
          <w:szCs w:val="23"/>
        </w:rPr>
        <w:t>ый</w:t>
      </w:r>
      <w:r w:rsidRPr="00F54F55">
        <w:rPr>
          <w:sz w:val="23"/>
          <w:szCs w:val="23"/>
        </w:rPr>
        <w:t xml:space="preserve"> полимерами; </w:t>
      </w:r>
      <w:r w:rsidR="004462E2" w:rsidRPr="00F54F55">
        <w:rPr>
          <w:sz w:val="23"/>
          <w:szCs w:val="23"/>
        </w:rPr>
        <w:t xml:space="preserve">не </w:t>
      </w:r>
      <w:r w:rsidRPr="00F54F55">
        <w:rPr>
          <w:sz w:val="23"/>
          <w:szCs w:val="23"/>
        </w:rPr>
        <w:t>загрязненн</w:t>
      </w:r>
      <w:r w:rsidR="004462E2" w:rsidRPr="00F54F55">
        <w:rPr>
          <w:sz w:val="23"/>
          <w:szCs w:val="23"/>
        </w:rPr>
        <w:t>ый</w:t>
      </w:r>
      <w:r w:rsidRPr="00F54F55">
        <w:rPr>
          <w:sz w:val="23"/>
          <w:szCs w:val="23"/>
        </w:rPr>
        <w:t xml:space="preserve"> токсичными и опасными веществами, лакокрасочными веществами, маслами; </w:t>
      </w:r>
      <w:r w:rsidR="004462E2" w:rsidRPr="00F54F55">
        <w:rPr>
          <w:sz w:val="23"/>
          <w:szCs w:val="23"/>
        </w:rPr>
        <w:t xml:space="preserve">не </w:t>
      </w:r>
      <w:r w:rsidRPr="00F54F55">
        <w:rPr>
          <w:sz w:val="23"/>
          <w:szCs w:val="23"/>
        </w:rPr>
        <w:t>содержащ</w:t>
      </w:r>
      <w:r w:rsidR="004462E2" w:rsidRPr="00F54F55">
        <w:rPr>
          <w:sz w:val="23"/>
          <w:szCs w:val="23"/>
        </w:rPr>
        <w:t>и</w:t>
      </w:r>
      <w:r w:rsidRPr="00F54F55">
        <w:rPr>
          <w:sz w:val="23"/>
          <w:szCs w:val="23"/>
        </w:rPr>
        <w:t>й скрепки, скобы, полиэтиленовые файлы, скотч, пищевой мусор, фольгу ламинированные покрытия;</w:t>
      </w:r>
    </w:p>
    <w:p w:rsidR="007B40AF" w:rsidRPr="00F54F55" w:rsidRDefault="007B40AF" w:rsidP="00213EBD">
      <w:pPr>
        <w:ind w:left="567" w:firstLine="426"/>
        <w:jc w:val="both"/>
        <w:rPr>
          <w:sz w:val="23"/>
          <w:szCs w:val="23"/>
          <w:u w:val="single"/>
        </w:rPr>
      </w:pPr>
      <w:r w:rsidRPr="00F54F55">
        <w:rPr>
          <w:sz w:val="23"/>
          <w:szCs w:val="23"/>
        </w:rPr>
        <w:t xml:space="preserve">2.2 </w:t>
      </w:r>
      <w:r w:rsidRPr="00F54F55">
        <w:rPr>
          <w:sz w:val="23"/>
          <w:szCs w:val="23"/>
          <w:u w:val="single"/>
        </w:rPr>
        <w:t>Поставщик имеет право:</w:t>
      </w:r>
    </w:p>
    <w:p w:rsidR="007B40AF" w:rsidRPr="00F54F55" w:rsidRDefault="007B40AF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- во всякое время проверять ход и качество оказываемой услуги;</w:t>
      </w:r>
    </w:p>
    <w:p w:rsidR="00167896" w:rsidRPr="00F54F55" w:rsidRDefault="004462E2" w:rsidP="00213EBD">
      <w:pPr>
        <w:numPr>
          <w:ilvl w:val="1"/>
          <w:numId w:val="10"/>
        </w:numPr>
        <w:ind w:left="567" w:firstLine="426"/>
        <w:rPr>
          <w:sz w:val="23"/>
          <w:szCs w:val="23"/>
          <w:u w:val="single"/>
        </w:rPr>
      </w:pPr>
      <w:r w:rsidRPr="00F54F55">
        <w:rPr>
          <w:sz w:val="23"/>
          <w:szCs w:val="23"/>
          <w:u w:val="single"/>
        </w:rPr>
        <w:t>Покупатель</w:t>
      </w:r>
      <w:r w:rsidR="00167896" w:rsidRPr="00F54F55">
        <w:rPr>
          <w:sz w:val="23"/>
          <w:szCs w:val="23"/>
          <w:u w:val="single"/>
        </w:rPr>
        <w:t xml:space="preserve"> обязан:</w:t>
      </w:r>
    </w:p>
    <w:p w:rsidR="00167896" w:rsidRPr="00F54F55" w:rsidRDefault="00167896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- осмотреть </w:t>
      </w:r>
      <w:r w:rsidR="007B40AF" w:rsidRPr="00F54F55">
        <w:rPr>
          <w:sz w:val="23"/>
          <w:szCs w:val="23"/>
        </w:rPr>
        <w:t>Товар</w:t>
      </w:r>
      <w:r w:rsidRPr="00F54F55">
        <w:rPr>
          <w:sz w:val="23"/>
          <w:szCs w:val="23"/>
        </w:rPr>
        <w:t xml:space="preserve"> при приемке;</w:t>
      </w:r>
    </w:p>
    <w:p w:rsidR="00167896" w:rsidRPr="00F54F55" w:rsidRDefault="00167896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- </w:t>
      </w:r>
      <w:r w:rsidR="00473E4F" w:rsidRPr="00F54F55">
        <w:rPr>
          <w:sz w:val="23"/>
          <w:szCs w:val="23"/>
        </w:rPr>
        <w:t xml:space="preserve">в течение 3 (трех) рабочих дней с момента заключения Договора </w:t>
      </w:r>
      <w:r w:rsidRPr="00F54F55">
        <w:rPr>
          <w:sz w:val="23"/>
          <w:szCs w:val="23"/>
        </w:rPr>
        <w:t>принять Товар по адресу Поставщика:</w:t>
      </w:r>
      <w:r w:rsidR="007B40AF" w:rsidRPr="00F54F55">
        <w:rPr>
          <w:sz w:val="23"/>
          <w:szCs w:val="23"/>
        </w:rPr>
        <w:t xml:space="preserve"> 613040, Кировская область, г. Кирово-Чепецк, пр. Западный д. 6</w:t>
      </w:r>
      <w:r w:rsidR="004462E2" w:rsidRPr="00F54F55">
        <w:rPr>
          <w:sz w:val="23"/>
          <w:szCs w:val="23"/>
        </w:rPr>
        <w:t xml:space="preserve"> (</w:t>
      </w:r>
      <w:r w:rsidR="007B40AF" w:rsidRPr="00F54F55">
        <w:rPr>
          <w:sz w:val="23"/>
          <w:szCs w:val="23"/>
        </w:rPr>
        <w:t>склад</w:t>
      </w:r>
      <w:r w:rsidR="004462E2" w:rsidRPr="00F54F55">
        <w:rPr>
          <w:sz w:val="23"/>
          <w:szCs w:val="23"/>
        </w:rPr>
        <w:t>)</w:t>
      </w:r>
      <w:r w:rsidR="00930DC6" w:rsidRPr="00F54F55">
        <w:rPr>
          <w:sz w:val="23"/>
          <w:szCs w:val="23"/>
        </w:rPr>
        <w:t xml:space="preserve"> на основании двустороннего Акта сдачи-приемки </w:t>
      </w:r>
      <w:r w:rsidR="00DE6195" w:rsidRPr="00F54F55">
        <w:rPr>
          <w:sz w:val="23"/>
          <w:szCs w:val="23"/>
        </w:rPr>
        <w:t>макулатуры</w:t>
      </w:r>
      <w:r w:rsidR="00930DC6" w:rsidRPr="00F54F55">
        <w:rPr>
          <w:sz w:val="23"/>
          <w:szCs w:val="23"/>
        </w:rPr>
        <w:t xml:space="preserve"> являюще</w:t>
      </w:r>
      <w:r w:rsidR="00946951" w:rsidRPr="00F54F55">
        <w:rPr>
          <w:sz w:val="23"/>
          <w:szCs w:val="23"/>
        </w:rPr>
        <w:t>гося</w:t>
      </w:r>
      <w:r w:rsidR="00930DC6" w:rsidRPr="00F54F55">
        <w:rPr>
          <w:sz w:val="23"/>
          <w:szCs w:val="23"/>
        </w:rPr>
        <w:t xml:space="preserve"> неотъемлемой частью настоящего Договора;</w:t>
      </w:r>
    </w:p>
    <w:p w:rsidR="00023835" w:rsidRPr="00F54F55" w:rsidRDefault="007B40AF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- о</w:t>
      </w:r>
      <w:r w:rsidR="00167896" w:rsidRPr="00F54F55">
        <w:rPr>
          <w:sz w:val="23"/>
          <w:szCs w:val="23"/>
        </w:rPr>
        <w:t xml:space="preserve">платить </w:t>
      </w:r>
      <w:r w:rsidRPr="00F54F55">
        <w:rPr>
          <w:sz w:val="23"/>
          <w:szCs w:val="23"/>
        </w:rPr>
        <w:t>Товар</w:t>
      </w:r>
      <w:r w:rsidR="00167896" w:rsidRPr="00F54F55">
        <w:rPr>
          <w:sz w:val="23"/>
          <w:szCs w:val="23"/>
        </w:rPr>
        <w:t xml:space="preserve"> в установленные настоящим </w:t>
      </w:r>
      <w:r w:rsidR="00473E4F" w:rsidRPr="00F54F55">
        <w:rPr>
          <w:sz w:val="23"/>
          <w:szCs w:val="23"/>
        </w:rPr>
        <w:t>Д</w:t>
      </w:r>
      <w:r w:rsidR="00167896" w:rsidRPr="00F54F55">
        <w:rPr>
          <w:sz w:val="23"/>
          <w:szCs w:val="23"/>
        </w:rPr>
        <w:t>оговором сроки</w:t>
      </w:r>
      <w:r w:rsidRPr="00F54F55">
        <w:rPr>
          <w:sz w:val="23"/>
          <w:szCs w:val="23"/>
        </w:rPr>
        <w:t>;</w:t>
      </w:r>
    </w:p>
    <w:p w:rsidR="0008058F" w:rsidRPr="00F54F55" w:rsidRDefault="007B40AF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- подвергнуть Товар шредированию </w:t>
      </w:r>
      <w:r w:rsidR="00130F86" w:rsidRPr="00F54F55">
        <w:rPr>
          <w:sz w:val="23"/>
          <w:szCs w:val="23"/>
        </w:rPr>
        <w:t>и первичной заготовке в присутствии представителя Поставщика</w:t>
      </w:r>
      <w:r w:rsidR="00CF5B37" w:rsidRPr="00F54F55">
        <w:rPr>
          <w:sz w:val="23"/>
          <w:szCs w:val="23"/>
        </w:rPr>
        <w:t>;</w:t>
      </w:r>
    </w:p>
    <w:p w:rsidR="0008058F" w:rsidRPr="00F54F55" w:rsidRDefault="0008058F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- в ходе оказания услуг обеспечить соблюдение своими работниками (работниками привлеченных организаций, а также лицами, с которыми у </w:t>
      </w:r>
      <w:r w:rsidR="00DE6195" w:rsidRPr="00F54F55">
        <w:rPr>
          <w:sz w:val="23"/>
          <w:szCs w:val="23"/>
        </w:rPr>
        <w:t>Покупателя</w:t>
      </w:r>
      <w:r w:rsidRPr="00F54F55">
        <w:rPr>
          <w:sz w:val="23"/>
          <w:szCs w:val="23"/>
        </w:rPr>
        <w:t xml:space="preserve"> заключены гражданско-правовые Договоры) требований производственной дисциплины, требований законодательства, норм, правил охраны труда, промышленной и пожарной безопасности;</w:t>
      </w:r>
    </w:p>
    <w:p w:rsidR="0008058F" w:rsidRPr="00F54F55" w:rsidRDefault="0008058F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-</w:t>
      </w:r>
      <w:r w:rsidR="008D7E50" w:rsidRPr="00F54F55">
        <w:rPr>
          <w:sz w:val="23"/>
          <w:szCs w:val="23"/>
        </w:rPr>
        <w:t xml:space="preserve"> П</w:t>
      </w:r>
      <w:r w:rsidRPr="00F54F55">
        <w:rPr>
          <w:sz w:val="23"/>
          <w:szCs w:val="23"/>
        </w:rPr>
        <w:t>окупатель гарантирует непопадания переданных бумаг/информации от канцелярской деятельности и делопроизводства Продавца третьим лицам, а также высокую степень надежности их утилизации без возможности восстановления информации.</w:t>
      </w:r>
    </w:p>
    <w:p w:rsidR="0008058F" w:rsidRPr="00F54F55" w:rsidRDefault="0008058F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2.4. Покупатель имеет право:</w:t>
      </w:r>
    </w:p>
    <w:p w:rsidR="0008058F" w:rsidRPr="00F54F55" w:rsidRDefault="0008058F" w:rsidP="00213EBD">
      <w:pPr>
        <w:pStyle w:val="a8"/>
        <w:tabs>
          <w:tab w:val="left" w:pos="1276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- запрашивать у Продавца всю необходимую информацию и документацию, которые требуются для оказания услуг по настоящему Договору.</w:t>
      </w:r>
    </w:p>
    <w:p w:rsidR="006E756A" w:rsidRPr="00F54F55" w:rsidRDefault="006E756A" w:rsidP="00213EBD">
      <w:pPr>
        <w:pStyle w:val="a8"/>
        <w:tabs>
          <w:tab w:val="left" w:pos="1276"/>
        </w:tabs>
        <w:ind w:left="567" w:firstLine="426"/>
        <w:jc w:val="both"/>
        <w:rPr>
          <w:sz w:val="23"/>
          <w:szCs w:val="23"/>
        </w:rPr>
      </w:pPr>
    </w:p>
    <w:p w:rsidR="00512535" w:rsidRPr="00F54F55" w:rsidRDefault="00512535" w:rsidP="00213EBD">
      <w:pPr>
        <w:numPr>
          <w:ilvl w:val="0"/>
          <w:numId w:val="4"/>
        </w:numPr>
        <w:ind w:left="567" w:firstLine="426"/>
        <w:jc w:val="center"/>
        <w:rPr>
          <w:b/>
          <w:sz w:val="23"/>
          <w:szCs w:val="23"/>
        </w:rPr>
      </w:pPr>
      <w:r w:rsidRPr="00F54F55">
        <w:rPr>
          <w:b/>
          <w:sz w:val="23"/>
          <w:szCs w:val="23"/>
        </w:rPr>
        <w:t xml:space="preserve">Цена </w:t>
      </w:r>
      <w:r w:rsidR="00473E4F" w:rsidRPr="00F54F55">
        <w:rPr>
          <w:b/>
          <w:sz w:val="23"/>
          <w:szCs w:val="23"/>
        </w:rPr>
        <w:t>Д</w:t>
      </w:r>
      <w:r w:rsidRPr="00F54F55">
        <w:rPr>
          <w:b/>
          <w:sz w:val="23"/>
          <w:szCs w:val="23"/>
        </w:rPr>
        <w:t>оговора и порядок расчетов</w:t>
      </w:r>
    </w:p>
    <w:p w:rsidR="00AE6295" w:rsidRPr="00F54F55" w:rsidRDefault="00AE6295" w:rsidP="006E756A">
      <w:pPr>
        <w:numPr>
          <w:ilvl w:val="1"/>
          <w:numId w:val="8"/>
        </w:numPr>
        <w:tabs>
          <w:tab w:val="clear" w:pos="927"/>
          <w:tab w:val="num" w:pos="567"/>
        </w:tabs>
        <w:ind w:left="567" w:firstLine="426"/>
        <w:jc w:val="both"/>
        <w:rPr>
          <w:bCs/>
          <w:sz w:val="23"/>
          <w:szCs w:val="23"/>
        </w:rPr>
      </w:pPr>
      <w:r w:rsidRPr="00F54F55">
        <w:rPr>
          <w:bCs/>
          <w:sz w:val="23"/>
          <w:szCs w:val="23"/>
        </w:rPr>
        <w:t xml:space="preserve">Цена настоящего договора составляет </w:t>
      </w:r>
      <w:r w:rsidR="006E756A" w:rsidRPr="00F54F55">
        <w:rPr>
          <w:bCs/>
          <w:sz w:val="23"/>
          <w:szCs w:val="23"/>
        </w:rPr>
        <w:t>_______________</w:t>
      </w:r>
      <w:r w:rsidRPr="00F54F55">
        <w:rPr>
          <w:bCs/>
          <w:sz w:val="23"/>
          <w:szCs w:val="23"/>
        </w:rPr>
        <w:t xml:space="preserve"> (</w:t>
      </w:r>
      <w:r w:rsidR="006E48E8" w:rsidRPr="00F54F55">
        <w:rPr>
          <w:bCs/>
          <w:sz w:val="23"/>
          <w:szCs w:val="23"/>
        </w:rPr>
        <w:t>_______________________________</w:t>
      </w:r>
      <w:r w:rsidRPr="00F54F55">
        <w:rPr>
          <w:bCs/>
          <w:sz w:val="23"/>
          <w:szCs w:val="23"/>
        </w:rPr>
        <w:t>) рубл</w:t>
      </w:r>
      <w:r w:rsidR="006E48E8" w:rsidRPr="00F54F55">
        <w:rPr>
          <w:bCs/>
          <w:sz w:val="23"/>
          <w:szCs w:val="23"/>
        </w:rPr>
        <w:t>ей</w:t>
      </w:r>
      <w:r w:rsidRPr="00F54F55">
        <w:rPr>
          <w:bCs/>
          <w:sz w:val="23"/>
          <w:szCs w:val="23"/>
        </w:rPr>
        <w:t xml:space="preserve"> </w:t>
      </w:r>
      <w:r w:rsidR="006E756A" w:rsidRPr="00F54F55">
        <w:rPr>
          <w:bCs/>
          <w:sz w:val="23"/>
          <w:szCs w:val="23"/>
        </w:rPr>
        <w:t>__</w:t>
      </w:r>
      <w:r w:rsidRPr="00F54F55">
        <w:rPr>
          <w:bCs/>
          <w:sz w:val="23"/>
          <w:szCs w:val="23"/>
        </w:rPr>
        <w:t xml:space="preserve"> копеек.</w:t>
      </w:r>
    </w:p>
    <w:p w:rsidR="00130F86" w:rsidRPr="00F54F55" w:rsidRDefault="00930DC6" w:rsidP="00213EBD">
      <w:pPr>
        <w:numPr>
          <w:ilvl w:val="1"/>
          <w:numId w:val="8"/>
        </w:numPr>
        <w:tabs>
          <w:tab w:val="clear" w:pos="927"/>
          <w:tab w:val="num" w:pos="567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Стороны утвердили с</w:t>
      </w:r>
      <w:r w:rsidR="00B27E95" w:rsidRPr="00F54F55">
        <w:rPr>
          <w:sz w:val="23"/>
          <w:szCs w:val="23"/>
        </w:rPr>
        <w:t xml:space="preserve">тоимость </w:t>
      </w:r>
      <w:r w:rsidR="00E2334E">
        <w:rPr>
          <w:sz w:val="23"/>
          <w:szCs w:val="23"/>
        </w:rPr>
        <w:t>товара 7Б1</w:t>
      </w:r>
      <w:r w:rsidR="006E48E8" w:rsidRPr="00F54F55">
        <w:rPr>
          <w:sz w:val="23"/>
          <w:szCs w:val="23"/>
        </w:rPr>
        <w:t xml:space="preserve"> в сумме </w:t>
      </w:r>
      <w:r w:rsidR="006E756A" w:rsidRPr="00F54F55">
        <w:rPr>
          <w:sz w:val="23"/>
          <w:szCs w:val="23"/>
        </w:rPr>
        <w:t>_______</w:t>
      </w:r>
      <w:r w:rsidR="00B27E95" w:rsidRPr="00F54F55">
        <w:rPr>
          <w:sz w:val="23"/>
          <w:szCs w:val="23"/>
        </w:rPr>
        <w:t xml:space="preserve"> </w:t>
      </w:r>
      <w:r w:rsidRPr="00F54F55">
        <w:rPr>
          <w:sz w:val="23"/>
          <w:szCs w:val="23"/>
        </w:rPr>
        <w:t>(</w:t>
      </w:r>
      <w:r w:rsidR="006E756A" w:rsidRPr="00F54F55">
        <w:rPr>
          <w:sz w:val="23"/>
          <w:szCs w:val="23"/>
        </w:rPr>
        <w:t>_______________</w:t>
      </w:r>
      <w:r w:rsidRPr="00F54F55">
        <w:rPr>
          <w:sz w:val="23"/>
          <w:szCs w:val="23"/>
        </w:rPr>
        <w:t xml:space="preserve">) рублей </w:t>
      </w:r>
      <w:r w:rsidR="006E756A" w:rsidRPr="00F54F55">
        <w:rPr>
          <w:sz w:val="23"/>
          <w:szCs w:val="23"/>
        </w:rPr>
        <w:t xml:space="preserve">00 копеек </w:t>
      </w:r>
      <w:r w:rsidRPr="00F54F55">
        <w:rPr>
          <w:sz w:val="23"/>
          <w:szCs w:val="23"/>
        </w:rPr>
        <w:t xml:space="preserve">за </w:t>
      </w:r>
      <w:r w:rsidR="006E756A" w:rsidRPr="00F54F55">
        <w:rPr>
          <w:sz w:val="23"/>
          <w:szCs w:val="23"/>
        </w:rPr>
        <w:t>619,5 кг</w:t>
      </w:r>
      <w:r w:rsidR="00F54F55" w:rsidRPr="00F54F55">
        <w:rPr>
          <w:sz w:val="23"/>
          <w:szCs w:val="23"/>
        </w:rPr>
        <w:t>;</w:t>
      </w:r>
      <w:r w:rsidR="006E756A" w:rsidRPr="00F54F55">
        <w:rPr>
          <w:sz w:val="23"/>
          <w:szCs w:val="23"/>
        </w:rPr>
        <w:t xml:space="preserve"> картон</w:t>
      </w:r>
      <w:r w:rsidR="00F54F55" w:rsidRPr="00F54F55">
        <w:rPr>
          <w:sz w:val="23"/>
          <w:szCs w:val="23"/>
        </w:rPr>
        <w:t xml:space="preserve">а </w:t>
      </w:r>
      <w:r w:rsidR="00E2334E">
        <w:rPr>
          <w:sz w:val="23"/>
          <w:szCs w:val="23"/>
        </w:rPr>
        <w:t xml:space="preserve">5Б </w:t>
      </w:r>
      <w:r w:rsidR="00F54F55" w:rsidRPr="00F54F55">
        <w:rPr>
          <w:sz w:val="23"/>
          <w:szCs w:val="23"/>
        </w:rPr>
        <w:t>в сумме _______ (_______________) рублей 00 копеек, за</w:t>
      </w:r>
      <w:r w:rsidR="006E756A" w:rsidRPr="00F54F55">
        <w:rPr>
          <w:sz w:val="23"/>
          <w:szCs w:val="23"/>
        </w:rPr>
        <w:t xml:space="preserve"> 130 кг</w:t>
      </w:r>
      <w:r w:rsidR="003B2212" w:rsidRPr="00F54F55">
        <w:rPr>
          <w:sz w:val="23"/>
          <w:szCs w:val="23"/>
        </w:rPr>
        <w:t>.</w:t>
      </w:r>
    </w:p>
    <w:p w:rsidR="00130F86" w:rsidRPr="00F54F55" w:rsidRDefault="00130F86" w:rsidP="00213EBD">
      <w:pPr>
        <w:numPr>
          <w:ilvl w:val="1"/>
          <w:numId w:val="8"/>
        </w:numPr>
        <w:tabs>
          <w:tab w:val="clear" w:pos="927"/>
          <w:tab w:val="num" w:pos="567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lastRenderedPageBreak/>
        <w:t xml:space="preserve"> </w:t>
      </w:r>
      <w:r w:rsidR="00512535" w:rsidRPr="00F54F55">
        <w:rPr>
          <w:sz w:val="23"/>
          <w:szCs w:val="23"/>
        </w:rPr>
        <w:t xml:space="preserve">Оплата </w:t>
      </w:r>
      <w:r w:rsidRPr="00F54F55">
        <w:rPr>
          <w:sz w:val="23"/>
          <w:szCs w:val="23"/>
        </w:rPr>
        <w:t xml:space="preserve">Покупателем Поставщику </w:t>
      </w:r>
      <w:r w:rsidR="00512535" w:rsidRPr="00F54F55">
        <w:rPr>
          <w:sz w:val="23"/>
          <w:szCs w:val="23"/>
        </w:rPr>
        <w:t xml:space="preserve">производится </w:t>
      </w:r>
      <w:r w:rsidR="00DE6195" w:rsidRPr="00F54F55">
        <w:rPr>
          <w:sz w:val="23"/>
          <w:szCs w:val="23"/>
        </w:rPr>
        <w:t xml:space="preserve">в течение 5 (пяти) календарных дней с момента подписания Акта сдачи-приемки макулатуры </w:t>
      </w:r>
      <w:r w:rsidR="00512535" w:rsidRPr="00F54F55">
        <w:rPr>
          <w:sz w:val="23"/>
          <w:szCs w:val="23"/>
        </w:rPr>
        <w:t>путем перечисления денежных средств на расчетный счет</w:t>
      </w:r>
      <w:r w:rsidRPr="00F54F55">
        <w:rPr>
          <w:sz w:val="23"/>
          <w:szCs w:val="23"/>
        </w:rPr>
        <w:t>:</w:t>
      </w:r>
    </w:p>
    <w:p w:rsidR="00045569" w:rsidRPr="00045569" w:rsidRDefault="00045569" w:rsidP="00045569">
      <w:pPr>
        <w:ind w:firstLine="993"/>
        <w:jc w:val="both"/>
        <w:rPr>
          <w:sz w:val="23"/>
          <w:szCs w:val="23"/>
        </w:rPr>
      </w:pPr>
      <w:r w:rsidRPr="00045569">
        <w:rPr>
          <w:sz w:val="23"/>
          <w:szCs w:val="23"/>
        </w:rPr>
        <w:t xml:space="preserve">УФК по Кировской области (ФГКУ «Специальное управление ФПС № 16 МЧС России», л/с 04401219420) </w:t>
      </w:r>
    </w:p>
    <w:p w:rsidR="00045569" w:rsidRPr="00045569" w:rsidRDefault="00045569" w:rsidP="00045569">
      <w:pPr>
        <w:ind w:firstLine="993"/>
        <w:jc w:val="both"/>
        <w:rPr>
          <w:sz w:val="23"/>
          <w:szCs w:val="23"/>
        </w:rPr>
      </w:pPr>
      <w:r w:rsidRPr="00045569">
        <w:rPr>
          <w:sz w:val="23"/>
          <w:szCs w:val="23"/>
        </w:rPr>
        <w:t xml:space="preserve">ИНН 4341010408 КПП 431201001 </w:t>
      </w:r>
    </w:p>
    <w:p w:rsidR="00045569" w:rsidRPr="00045569" w:rsidRDefault="00045569" w:rsidP="00045569">
      <w:pPr>
        <w:ind w:firstLine="993"/>
        <w:jc w:val="both"/>
        <w:rPr>
          <w:sz w:val="23"/>
          <w:szCs w:val="23"/>
        </w:rPr>
      </w:pPr>
      <w:r w:rsidRPr="00045569">
        <w:rPr>
          <w:sz w:val="23"/>
          <w:szCs w:val="23"/>
        </w:rPr>
        <w:t xml:space="preserve">Казначейский счет № 03100643000000014000 ОКЦ № 4 ВВГУ Банка России // УФК по Кировской области, г. Киров </w:t>
      </w:r>
    </w:p>
    <w:p w:rsidR="00045569" w:rsidRPr="00045569" w:rsidRDefault="00045569" w:rsidP="00045569">
      <w:pPr>
        <w:ind w:firstLine="993"/>
        <w:jc w:val="both"/>
        <w:rPr>
          <w:sz w:val="23"/>
          <w:szCs w:val="23"/>
        </w:rPr>
      </w:pPr>
      <w:r w:rsidRPr="00045569">
        <w:rPr>
          <w:sz w:val="23"/>
          <w:szCs w:val="23"/>
        </w:rPr>
        <w:t xml:space="preserve">Единый казначейский счет 40102810345370000033 </w:t>
      </w:r>
    </w:p>
    <w:p w:rsidR="00045569" w:rsidRDefault="00045569" w:rsidP="00045569">
      <w:pPr>
        <w:ind w:firstLine="993"/>
        <w:jc w:val="both"/>
        <w:rPr>
          <w:sz w:val="23"/>
          <w:szCs w:val="23"/>
        </w:rPr>
      </w:pPr>
      <w:r w:rsidRPr="00045569">
        <w:rPr>
          <w:sz w:val="23"/>
          <w:szCs w:val="23"/>
        </w:rPr>
        <w:t>БИК 013304182 КБК - 177 114 02014017000440</w:t>
      </w:r>
    </w:p>
    <w:p w:rsidR="00930DC6" w:rsidRPr="00F54F55" w:rsidRDefault="00F735D3" w:rsidP="00045569">
      <w:pPr>
        <w:numPr>
          <w:ilvl w:val="1"/>
          <w:numId w:val="8"/>
        </w:numPr>
        <w:tabs>
          <w:tab w:val="clear" w:pos="927"/>
        </w:tabs>
        <w:ind w:left="0" w:firstLine="993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Согласно п. 8 ст. 161 Налогового Кодекса Российской Федерации, </w:t>
      </w:r>
      <w:r w:rsidR="00930DC6" w:rsidRPr="00F54F55">
        <w:rPr>
          <w:sz w:val="23"/>
          <w:szCs w:val="23"/>
        </w:rPr>
        <w:t xml:space="preserve">НДС </w:t>
      </w:r>
      <w:r w:rsidRPr="00F54F55">
        <w:rPr>
          <w:sz w:val="23"/>
          <w:szCs w:val="23"/>
        </w:rPr>
        <w:t xml:space="preserve">исчисляется </w:t>
      </w:r>
      <w:r w:rsidR="00930DC6" w:rsidRPr="00F54F55">
        <w:rPr>
          <w:sz w:val="23"/>
          <w:szCs w:val="23"/>
        </w:rPr>
        <w:t>налоговы</w:t>
      </w:r>
      <w:r w:rsidRPr="00F54F55">
        <w:rPr>
          <w:sz w:val="23"/>
          <w:szCs w:val="23"/>
        </w:rPr>
        <w:t>м</w:t>
      </w:r>
      <w:r w:rsidR="00930DC6" w:rsidRPr="00F54F55">
        <w:rPr>
          <w:sz w:val="23"/>
          <w:szCs w:val="23"/>
        </w:rPr>
        <w:t xml:space="preserve"> агент</w:t>
      </w:r>
      <w:r w:rsidRPr="00F54F55">
        <w:rPr>
          <w:sz w:val="23"/>
          <w:szCs w:val="23"/>
        </w:rPr>
        <w:t>ом – Покупателем. Цена уплачивается Покупателем без НДС.</w:t>
      </w:r>
    </w:p>
    <w:p w:rsidR="006E756A" w:rsidRPr="00F54F55" w:rsidRDefault="006E756A" w:rsidP="00045569">
      <w:pPr>
        <w:ind w:firstLine="993"/>
        <w:jc w:val="both"/>
        <w:rPr>
          <w:sz w:val="23"/>
          <w:szCs w:val="23"/>
        </w:rPr>
      </w:pPr>
    </w:p>
    <w:p w:rsidR="00512535" w:rsidRPr="00F54F55" w:rsidRDefault="00512535" w:rsidP="00213EBD">
      <w:pPr>
        <w:numPr>
          <w:ilvl w:val="0"/>
          <w:numId w:val="4"/>
        </w:numPr>
        <w:ind w:left="567" w:firstLine="426"/>
        <w:jc w:val="center"/>
        <w:rPr>
          <w:b/>
          <w:sz w:val="23"/>
          <w:szCs w:val="23"/>
        </w:rPr>
      </w:pPr>
      <w:r w:rsidRPr="00F54F55">
        <w:rPr>
          <w:b/>
          <w:sz w:val="23"/>
          <w:szCs w:val="23"/>
        </w:rPr>
        <w:t>Ответственность сторон</w:t>
      </w:r>
    </w:p>
    <w:p w:rsidR="00930DC6" w:rsidRPr="00F54F55" w:rsidRDefault="00930DC6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24659" w:rsidRPr="00F54F55" w:rsidRDefault="00930DC6" w:rsidP="00213EBD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4.2. При полной или частичной просрочке оплаты Покупатель уплачивает Поставщику пеню в размере </w:t>
      </w:r>
      <w:r w:rsidR="00F735D3" w:rsidRPr="00F54F55">
        <w:rPr>
          <w:sz w:val="23"/>
          <w:szCs w:val="23"/>
        </w:rPr>
        <w:t>0,1%</w:t>
      </w:r>
      <w:r w:rsidRPr="00F54F55">
        <w:rPr>
          <w:sz w:val="23"/>
          <w:szCs w:val="23"/>
        </w:rPr>
        <w:t xml:space="preserve"> от неуплаченной суммы за каждый день просрочки.</w:t>
      </w:r>
    </w:p>
    <w:p w:rsidR="006E756A" w:rsidRPr="00F54F55" w:rsidRDefault="006E756A" w:rsidP="00213EBD">
      <w:pPr>
        <w:ind w:left="567" w:firstLine="426"/>
        <w:jc w:val="both"/>
        <w:rPr>
          <w:sz w:val="23"/>
          <w:szCs w:val="23"/>
        </w:rPr>
      </w:pPr>
    </w:p>
    <w:p w:rsidR="0008058F" w:rsidRPr="00F54F55" w:rsidRDefault="0008058F" w:rsidP="00213EBD">
      <w:pPr>
        <w:numPr>
          <w:ilvl w:val="0"/>
          <w:numId w:val="4"/>
        </w:numPr>
        <w:ind w:left="567" w:firstLine="426"/>
        <w:jc w:val="center"/>
        <w:rPr>
          <w:b/>
          <w:bCs/>
          <w:sz w:val="23"/>
          <w:szCs w:val="23"/>
        </w:rPr>
      </w:pPr>
      <w:r w:rsidRPr="00F54F55">
        <w:rPr>
          <w:b/>
          <w:bCs/>
          <w:sz w:val="23"/>
          <w:szCs w:val="23"/>
        </w:rPr>
        <w:t>Форс-мажор</w:t>
      </w:r>
    </w:p>
    <w:p w:rsidR="0008058F" w:rsidRPr="00F54F55" w:rsidRDefault="0008058F" w:rsidP="00213EBD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5.1. 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 а именно: пожар, наводнение, землетрясение, эпидемия, эпизоотия, войны, военные действия, а также запрет экспорта и импорта, эмбарго Правительства Российской Федерации и других компетентных органов на деятельность Сторон, а также других обстоятельств, которые в соответствии с действующим законодательством могут быть отнесены к обстоятельствам непреодолимой силы. Срок исполнения договорных обязательств соразмерно отодвигается на время действия таких обстоятельств.</w:t>
      </w:r>
    </w:p>
    <w:p w:rsidR="0008058F" w:rsidRPr="00F54F55" w:rsidRDefault="0008058F" w:rsidP="00213EBD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5.2. Сторона, для которой создалась невозможность исполнения обязательств по настоящему </w:t>
      </w:r>
      <w:r w:rsidR="00473E4F" w:rsidRPr="00F54F55">
        <w:rPr>
          <w:sz w:val="23"/>
          <w:szCs w:val="23"/>
        </w:rPr>
        <w:t>Д</w:t>
      </w:r>
      <w:r w:rsidRPr="00F54F55">
        <w:rPr>
          <w:sz w:val="23"/>
          <w:szCs w:val="23"/>
        </w:rPr>
        <w:t>оговору, должна немедленно (24 часа) известить другую Сторону о наступлении и прекращении таких обстоятельств и предоставить документы, подтверждающие наличие таких обстоятельств. Доказательством указанных в извещении фактов служит свидетельство, выдаваемое Торгово-промышленной палатой Российской Федерации или соответствующего Арбитражного суда.</w:t>
      </w:r>
    </w:p>
    <w:p w:rsidR="00B82529" w:rsidRPr="00F54F55" w:rsidRDefault="0008058F" w:rsidP="00213EBD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5.3. Если форс-мажорные обстоятельства продлятся более одного календарного месяца, то каждая Сторона имеет право расторгнуть настоящий Договор при условии </w:t>
      </w:r>
      <w:r w:rsidR="00946951" w:rsidRPr="00F54F55">
        <w:rPr>
          <w:sz w:val="23"/>
          <w:szCs w:val="23"/>
        </w:rPr>
        <w:t>урегулирования вопроса</w:t>
      </w:r>
      <w:r w:rsidRPr="00F54F55">
        <w:rPr>
          <w:sz w:val="23"/>
          <w:szCs w:val="23"/>
        </w:rPr>
        <w:t xml:space="preserve"> о </w:t>
      </w:r>
      <w:r w:rsidR="00946951" w:rsidRPr="00F54F55">
        <w:rPr>
          <w:sz w:val="23"/>
          <w:szCs w:val="23"/>
        </w:rPr>
        <w:t>возмещении возникших</w:t>
      </w:r>
      <w:r w:rsidRPr="00F54F55">
        <w:rPr>
          <w:sz w:val="23"/>
          <w:szCs w:val="23"/>
        </w:rPr>
        <w:t xml:space="preserve"> убытков. После урегулирования вопроса об убытках Стороны подпишут соответствующее дополнение к настоящему Договору о его расторжении в двустороннем порядке.</w:t>
      </w:r>
    </w:p>
    <w:p w:rsidR="006E756A" w:rsidRPr="00F54F55" w:rsidRDefault="006E756A" w:rsidP="00213EBD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</w:p>
    <w:p w:rsidR="00B82529" w:rsidRPr="00F54F55" w:rsidRDefault="00B82529" w:rsidP="00B82529">
      <w:pPr>
        <w:numPr>
          <w:ilvl w:val="0"/>
          <w:numId w:val="4"/>
        </w:numPr>
        <w:tabs>
          <w:tab w:val="left" w:pos="1276"/>
        </w:tabs>
        <w:jc w:val="center"/>
        <w:rPr>
          <w:b/>
          <w:bCs/>
          <w:sz w:val="23"/>
          <w:szCs w:val="23"/>
        </w:rPr>
      </w:pPr>
      <w:r w:rsidRPr="00F54F55">
        <w:rPr>
          <w:b/>
          <w:bCs/>
          <w:sz w:val="23"/>
          <w:szCs w:val="23"/>
        </w:rPr>
        <w:t>Конфиденциальная информация</w:t>
      </w:r>
    </w:p>
    <w:p w:rsidR="00B82529" w:rsidRPr="00F54F55" w:rsidRDefault="00B82529" w:rsidP="00B82529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 xml:space="preserve">6.1. </w:t>
      </w:r>
      <w:r w:rsidR="00AE6295" w:rsidRPr="00F54F55">
        <w:rPr>
          <w:sz w:val="23"/>
          <w:szCs w:val="23"/>
        </w:rPr>
        <w:t>Л</w:t>
      </w:r>
      <w:r w:rsidRPr="00F54F55">
        <w:rPr>
          <w:sz w:val="23"/>
          <w:szCs w:val="23"/>
        </w:rPr>
        <w:t>юбая информация о финансовой, хозяйственной или иной деятельности Сторон, переделанная или ставшая известной в связи с подготовкой и/или исполнением настоящего Договора, считается конфиденциальной («конфиденциальная информация») и не подлежит разглашению и передаче любым третьим лицам Стороной, которой такая информация была передана или стала известна, без предварительного письменного разрешения Стороны, которая ее предоставила и/или к которой такая информация имеет отношение.</w:t>
      </w:r>
    </w:p>
    <w:p w:rsidR="00B82529" w:rsidRPr="00F54F55" w:rsidRDefault="00B82529" w:rsidP="00B82529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6.2. При неисполнении или ненадлежащем исполнении любой из Сторон обязанностей, предусмотренных п. 6.1. настоящего Договора, виновная Сторона обязана возместить другой Стороне ее убытки в полном размере, вызванные разглашением или передачей конфиденциальной информации.</w:t>
      </w:r>
    </w:p>
    <w:p w:rsidR="00B82529" w:rsidRPr="00F54F55" w:rsidRDefault="00B82529" w:rsidP="00B82529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6.3. Положения пунктов 6.1. и 6.2. настоящего Договора будут оставаться в силе в течение 10 (десяти) лет после прекращения Договора по любому из оснований, предусмотренных Договором</w:t>
      </w:r>
      <w:r w:rsidR="00AE6295" w:rsidRPr="00F54F55">
        <w:rPr>
          <w:sz w:val="23"/>
          <w:szCs w:val="23"/>
        </w:rPr>
        <w:t xml:space="preserve"> или законодательством Российской Федерации. </w:t>
      </w:r>
      <w:r w:rsidRPr="00F54F55">
        <w:rPr>
          <w:sz w:val="23"/>
          <w:szCs w:val="23"/>
        </w:rPr>
        <w:t xml:space="preserve"> </w:t>
      </w:r>
    </w:p>
    <w:p w:rsidR="006E48E8" w:rsidRPr="00F54F55" w:rsidRDefault="006E48E8" w:rsidP="00B82529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</w:p>
    <w:p w:rsidR="00213EBD" w:rsidRPr="00F54F55" w:rsidRDefault="00AE6295" w:rsidP="00213EBD">
      <w:pPr>
        <w:tabs>
          <w:tab w:val="left" w:pos="1276"/>
        </w:tabs>
        <w:ind w:left="567" w:firstLine="426"/>
        <w:jc w:val="center"/>
        <w:rPr>
          <w:b/>
          <w:bCs/>
          <w:sz w:val="23"/>
          <w:szCs w:val="23"/>
        </w:rPr>
      </w:pPr>
      <w:r w:rsidRPr="00F54F55">
        <w:rPr>
          <w:b/>
          <w:bCs/>
          <w:sz w:val="23"/>
          <w:szCs w:val="23"/>
        </w:rPr>
        <w:t>7</w:t>
      </w:r>
      <w:r w:rsidR="00213EBD" w:rsidRPr="00F54F55">
        <w:rPr>
          <w:b/>
          <w:bCs/>
          <w:sz w:val="23"/>
          <w:szCs w:val="23"/>
        </w:rPr>
        <w:t>. Антикоррупционные условия</w:t>
      </w:r>
    </w:p>
    <w:p w:rsidR="0008058F" w:rsidRPr="00F54F55" w:rsidRDefault="00AE6295" w:rsidP="00213EBD">
      <w:pPr>
        <w:tabs>
          <w:tab w:val="left" w:pos="1276"/>
        </w:tabs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7</w:t>
      </w:r>
      <w:r w:rsidR="0008058F" w:rsidRPr="00F54F55">
        <w:rPr>
          <w:sz w:val="23"/>
          <w:szCs w:val="23"/>
        </w:rPr>
        <w:t xml:space="preserve">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</w:t>
      </w:r>
      <w:r w:rsidR="0008058F" w:rsidRPr="00F54F55">
        <w:rPr>
          <w:sz w:val="23"/>
          <w:szCs w:val="23"/>
        </w:rPr>
        <w:lastRenderedPageBreak/>
        <w:t>влияния на действия или решения этих лиц с целью получить какие-либо неправомерные преимущества или на иные неправомерные цели.</w:t>
      </w:r>
    </w:p>
    <w:p w:rsidR="006A1001" w:rsidRPr="00F54F55" w:rsidRDefault="0008058F" w:rsidP="006A1001">
      <w:pPr>
        <w:pStyle w:val="a9"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outlineLvl w:val="0"/>
        <w:rPr>
          <w:rFonts w:ascii="Times New Roman" w:hAnsi="Times New Roman"/>
          <w:b/>
          <w:bCs/>
          <w:sz w:val="23"/>
          <w:szCs w:val="23"/>
        </w:rPr>
      </w:pPr>
      <w:r w:rsidRPr="00F54F55">
        <w:rPr>
          <w:rFonts w:ascii="Times New Roman" w:hAnsi="Times New Roman"/>
          <w:sz w:val="23"/>
          <w:szCs w:val="23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E48E8" w:rsidRPr="00F54F55" w:rsidRDefault="006E48E8" w:rsidP="006E48E8">
      <w:pPr>
        <w:pStyle w:val="a9"/>
        <w:tabs>
          <w:tab w:val="left" w:pos="1276"/>
        </w:tabs>
        <w:autoSpaceDE w:val="0"/>
        <w:autoSpaceDN w:val="0"/>
        <w:adjustRightInd w:val="0"/>
        <w:spacing w:after="0" w:line="240" w:lineRule="auto"/>
        <w:ind w:left="993"/>
        <w:jc w:val="both"/>
        <w:outlineLvl w:val="0"/>
        <w:rPr>
          <w:rFonts w:ascii="Times New Roman" w:hAnsi="Times New Roman"/>
          <w:b/>
          <w:bCs/>
          <w:sz w:val="23"/>
          <w:szCs w:val="23"/>
        </w:rPr>
      </w:pPr>
    </w:p>
    <w:p w:rsidR="00F735D3" w:rsidRPr="00F54F55" w:rsidRDefault="00AE6295" w:rsidP="006A1001">
      <w:pPr>
        <w:pStyle w:val="a9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  <w:r w:rsidRPr="00F54F55">
        <w:rPr>
          <w:rFonts w:ascii="Times New Roman" w:hAnsi="Times New Roman"/>
          <w:b/>
          <w:bCs/>
          <w:sz w:val="23"/>
          <w:szCs w:val="23"/>
        </w:rPr>
        <w:t>8</w:t>
      </w:r>
      <w:r w:rsidR="00F735D3" w:rsidRPr="00F54F55">
        <w:rPr>
          <w:rFonts w:ascii="Times New Roman" w:hAnsi="Times New Roman"/>
          <w:b/>
          <w:bCs/>
          <w:sz w:val="23"/>
          <w:szCs w:val="23"/>
        </w:rPr>
        <w:t>. Порядок разрешения споров</w:t>
      </w:r>
    </w:p>
    <w:p w:rsidR="00F735D3" w:rsidRPr="00F54F55" w:rsidRDefault="00AE6295" w:rsidP="00213EBD">
      <w:pPr>
        <w:autoSpaceDE w:val="0"/>
        <w:autoSpaceDN w:val="0"/>
        <w:adjustRightInd w:val="0"/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8</w:t>
      </w:r>
      <w:r w:rsidR="00F735D3" w:rsidRPr="00F54F55">
        <w:rPr>
          <w:sz w:val="23"/>
          <w:szCs w:val="23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F735D3" w:rsidRPr="00F54F55" w:rsidRDefault="00AE6295" w:rsidP="00213EBD">
      <w:pPr>
        <w:autoSpaceDE w:val="0"/>
        <w:autoSpaceDN w:val="0"/>
        <w:adjustRightInd w:val="0"/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8</w:t>
      </w:r>
      <w:r w:rsidR="00F735D3" w:rsidRPr="00F54F55">
        <w:rPr>
          <w:sz w:val="23"/>
          <w:szCs w:val="23"/>
        </w:rPr>
        <w:t>.2. Споры и разногласия, не урегулированные в результате переговоров, разрешаются в судебном порядке в соответствии с действующим законодательством Российской Федерации.</w:t>
      </w:r>
    </w:p>
    <w:p w:rsidR="006E48E8" w:rsidRPr="00F54F55" w:rsidRDefault="006E48E8" w:rsidP="00213EBD">
      <w:pPr>
        <w:autoSpaceDE w:val="0"/>
        <w:autoSpaceDN w:val="0"/>
        <w:adjustRightInd w:val="0"/>
        <w:ind w:left="567" w:firstLine="426"/>
        <w:jc w:val="both"/>
        <w:rPr>
          <w:sz w:val="23"/>
          <w:szCs w:val="23"/>
        </w:rPr>
      </w:pPr>
    </w:p>
    <w:p w:rsidR="00F735D3" w:rsidRPr="00F54F55" w:rsidRDefault="00AE6295" w:rsidP="00213EBD">
      <w:pPr>
        <w:autoSpaceDE w:val="0"/>
        <w:autoSpaceDN w:val="0"/>
        <w:adjustRightInd w:val="0"/>
        <w:ind w:left="567" w:firstLine="426"/>
        <w:jc w:val="center"/>
        <w:outlineLvl w:val="0"/>
        <w:rPr>
          <w:b/>
          <w:bCs/>
          <w:sz w:val="23"/>
          <w:szCs w:val="23"/>
        </w:rPr>
      </w:pPr>
      <w:r w:rsidRPr="00F54F55">
        <w:rPr>
          <w:b/>
          <w:bCs/>
          <w:sz w:val="23"/>
          <w:szCs w:val="23"/>
        </w:rPr>
        <w:t>9</w:t>
      </w:r>
      <w:r w:rsidR="00F735D3" w:rsidRPr="00F54F55">
        <w:rPr>
          <w:b/>
          <w:bCs/>
          <w:sz w:val="23"/>
          <w:szCs w:val="23"/>
        </w:rPr>
        <w:t>. Заключительные положения</w:t>
      </w:r>
    </w:p>
    <w:p w:rsidR="00F735D3" w:rsidRPr="00F54F55" w:rsidRDefault="00AE6295" w:rsidP="00213EBD">
      <w:pPr>
        <w:autoSpaceDE w:val="0"/>
        <w:autoSpaceDN w:val="0"/>
        <w:adjustRightInd w:val="0"/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9</w:t>
      </w:r>
      <w:r w:rsidR="00F735D3" w:rsidRPr="00F54F55">
        <w:rPr>
          <w:sz w:val="23"/>
          <w:szCs w:val="23"/>
        </w:rPr>
        <w:t xml:space="preserve">.1. Настоящий Договор вступает в силу с момента его подписания обеими Сторонами и действует до </w:t>
      </w:r>
      <w:r w:rsidR="006E48E8" w:rsidRPr="00F54F55">
        <w:rPr>
          <w:sz w:val="23"/>
          <w:szCs w:val="23"/>
        </w:rPr>
        <w:t>15</w:t>
      </w:r>
      <w:r w:rsidR="00F735D3" w:rsidRPr="00F54F55">
        <w:rPr>
          <w:sz w:val="23"/>
          <w:szCs w:val="23"/>
        </w:rPr>
        <w:t>.0</w:t>
      </w:r>
      <w:r w:rsidR="006E48E8" w:rsidRPr="00F54F55">
        <w:rPr>
          <w:sz w:val="23"/>
          <w:szCs w:val="23"/>
        </w:rPr>
        <w:t>7</w:t>
      </w:r>
      <w:r w:rsidR="00F735D3" w:rsidRPr="00F54F55">
        <w:rPr>
          <w:sz w:val="23"/>
          <w:szCs w:val="23"/>
        </w:rPr>
        <w:t>.202</w:t>
      </w:r>
      <w:r w:rsidR="006E48E8" w:rsidRPr="00F54F55">
        <w:rPr>
          <w:sz w:val="23"/>
          <w:szCs w:val="23"/>
        </w:rPr>
        <w:t>6</w:t>
      </w:r>
      <w:r w:rsidR="00F735D3" w:rsidRPr="00F54F55">
        <w:rPr>
          <w:sz w:val="23"/>
          <w:szCs w:val="23"/>
        </w:rPr>
        <w:t>г.</w:t>
      </w:r>
    </w:p>
    <w:p w:rsidR="00F735D3" w:rsidRPr="00F54F55" w:rsidRDefault="00AE6295" w:rsidP="00213EBD">
      <w:pPr>
        <w:autoSpaceDE w:val="0"/>
        <w:autoSpaceDN w:val="0"/>
        <w:adjustRightInd w:val="0"/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9</w:t>
      </w:r>
      <w:r w:rsidR="00F735D3" w:rsidRPr="00F54F55">
        <w:rPr>
          <w:sz w:val="23"/>
          <w:szCs w:val="23"/>
        </w:rPr>
        <w:t>.2.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735D3" w:rsidRPr="00F54F55" w:rsidRDefault="00AE6295" w:rsidP="00213EBD">
      <w:pPr>
        <w:autoSpaceDE w:val="0"/>
        <w:autoSpaceDN w:val="0"/>
        <w:adjustRightInd w:val="0"/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9</w:t>
      </w:r>
      <w:r w:rsidR="00F735D3" w:rsidRPr="00F54F55">
        <w:rPr>
          <w:sz w:val="23"/>
          <w:szCs w:val="23"/>
        </w:rPr>
        <w:t>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946951" w:rsidRPr="00F54F55" w:rsidRDefault="00AE6295" w:rsidP="00213EBD">
      <w:pPr>
        <w:autoSpaceDE w:val="0"/>
        <w:autoSpaceDN w:val="0"/>
        <w:adjustRightInd w:val="0"/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9</w:t>
      </w:r>
      <w:r w:rsidR="00F735D3" w:rsidRPr="00F54F55">
        <w:rPr>
          <w:sz w:val="23"/>
          <w:szCs w:val="23"/>
        </w:rPr>
        <w:t>.4. Настоящий Договор заключен в 2 (двух) экземплярах, имеющих равную юридическую силу, по одному для каждой из Сторон.</w:t>
      </w:r>
    </w:p>
    <w:p w:rsidR="006E48E8" w:rsidRPr="00F54F55" w:rsidRDefault="006E48E8" w:rsidP="00213EBD">
      <w:pPr>
        <w:autoSpaceDE w:val="0"/>
        <w:autoSpaceDN w:val="0"/>
        <w:adjustRightInd w:val="0"/>
        <w:ind w:left="567" w:firstLine="426"/>
        <w:jc w:val="both"/>
        <w:rPr>
          <w:sz w:val="23"/>
          <w:szCs w:val="23"/>
        </w:rPr>
      </w:pPr>
    </w:p>
    <w:p w:rsidR="00512535" w:rsidRDefault="00512535" w:rsidP="00AE6295">
      <w:pPr>
        <w:numPr>
          <w:ilvl w:val="0"/>
          <w:numId w:val="20"/>
        </w:numPr>
        <w:jc w:val="center"/>
        <w:rPr>
          <w:b/>
          <w:sz w:val="24"/>
        </w:rPr>
      </w:pPr>
      <w:r>
        <w:rPr>
          <w:b/>
          <w:sz w:val="24"/>
        </w:rPr>
        <w:t>Юридические адреса, банковские реквизиты сторон</w:t>
      </w:r>
    </w:p>
    <w:tbl>
      <w:tblPr>
        <w:tblW w:w="103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9"/>
        <w:gridCol w:w="150"/>
        <w:gridCol w:w="426"/>
        <w:gridCol w:w="427"/>
        <w:gridCol w:w="4669"/>
        <w:gridCol w:w="7"/>
        <w:gridCol w:w="8"/>
      </w:tblGrid>
      <w:tr w:rsidR="00F735D3" w:rsidRPr="006A1001" w:rsidTr="00F54F55"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5D3" w:rsidRPr="006A1001" w:rsidRDefault="00F735D3" w:rsidP="00F735D3">
            <w:pPr>
              <w:rPr>
                <w:b/>
                <w:bCs/>
                <w:sz w:val="18"/>
                <w:szCs w:val="18"/>
              </w:rPr>
            </w:pPr>
            <w:r w:rsidRPr="006A1001">
              <w:rPr>
                <w:b/>
                <w:bCs/>
                <w:sz w:val="18"/>
                <w:szCs w:val="18"/>
              </w:rPr>
              <w:t>Продавец:</w:t>
            </w:r>
          </w:p>
          <w:p w:rsidR="00F735D3" w:rsidRPr="006A1001" w:rsidRDefault="00F735D3" w:rsidP="00C370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1001">
              <w:rPr>
                <w:sz w:val="18"/>
                <w:szCs w:val="18"/>
              </w:rPr>
              <w:t>ФГКУ «</w:t>
            </w:r>
            <w:r w:rsidR="00473E4F" w:rsidRPr="006A1001">
              <w:rPr>
                <w:sz w:val="18"/>
                <w:szCs w:val="18"/>
              </w:rPr>
              <w:t>Специальное управление ФПС № 16 МЧС России</w:t>
            </w:r>
            <w:r w:rsidRPr="006A1001">
              <w:rPr>
                <w:sz w:val="18"/>
                <w:szCs w:val="18"/>
              </w:rPr>
              <w:t>»</w:t>
            </w:r>
          </w:p>
          <w:p w:rsidR="000106A7" w:rsidRPr="006A1001" w:rsidRDefault="000106A7" w:rsidP="000106A7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A1001">
              <w:rPr>
                <w:rFonts w:eastAsia="Calibri"/>
                <w:bCs/>
                <w:iCs/>
                <w:sz w:val="18"/>
                <w:szCs w:val="18"/>
              </w:rPr>
              <w:t>Юридический адрес: 613044 Кировская область, город Кирово-Чепецк, ул. Заводская дом 8.</w:t>
            </w:r>
          </w:p>
          <w:p w:rsidR="000106A7" w:rsidRPr="006A1001" w:rsidRDefault="000106A7" w:rsidP="000106A7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A1001">
              <w:rPr>
                <w:rFonts w:eastAsia="Calibri"/>
                <w:bCs/>
                <w:iCs/>
                <w:sz w:val="18"/>
                <w:szCs w:val="18"/>
              </w:rPr>
              <w:t>Почтовый адрес: 613040 Кировская область, город Кирово-Чепецк, ул. Заводская дом 8.</w:t>
            </w:r>
          </w:p>
          <w:p w:rsidR="000106A7" w:rsidRPr="006A1001" w:rsidRDefault="000106A7" w:rsidP="000106A7">
            <w:pPr>
              <w:pStyle w:val="2"/>
              <w:keepLines/>
              <w:widowControl/>
              <w:tabs>
                <w:tab w:val="num" w:pos="0"/>
              </w:tabs>
              <w:suppressAutoHyphens/>
              <w:autoSpaceDN/>
              <w:adjustRightInd/>
              <w:spacing w:before="0" w:after="0"/>
              <w:jc w:val="both"/>
              <w:rPr>
                <w:rFonts w:ascii="Times New Roman" w:eastAsia="Calibri" w:hAnsi="Times New Roman" w:cs="Times New Roman"/>
                <w:b w:val="0"/>
                <w:i w:val="0"/>
                <w:sz w:val="18"/>
                <w:szCs w:val="18"/>
              </w:rPr>
            </w:pPr>
            <w:r w:rsidRPr="006A1001">
              <w:rPr>
                <w:rFonts w:ascii="Times New Roman" w:eastAsia="Calibri" w:hAnsi="Times New Roman" w:cs="Times New Roman"/>
                <w:b w:val="0"/>
                <w:i w:val="0"/>
                <w:sz w:val="18"/>
                <w:szCs w:val="18"/>
              </w:rPr>
              <w:t>Адрес места нахождения: Кировская область, город Кирово-Чепецк, проезд Западный дом 6.</w:t>
            </w:r>
          </w:p>
          <w:p w:rsidR="000106A7" w:rsidRPr="006A1001" w:rsidRDefault="000106A7" w:rsidP="000106A7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A1001">
              <w:rPr>
                <w:rFonts w:eastAsia="Calibri"/>
                <w:bCs/>
                <w:iCs/>
                <w:sz w:val="18"/>
                <w:szCs w:val="18"/>
              </w:rPr>
              <w:t xml:space="preserve">ОГРН 1024300754587 </w:t>
            </w:r>
          </w:p>
          <w:p w:rsidR="000106A7" w:rsidRPr="006A1001" w:rsidRDefault="000106A7" w:rsidP="000106A7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A1001">
              <w:rPr>
                <w:rFonts w:eastAsia="Calibri"/>
                <w:bCs/>
                <w:iCs/>
                <w:sz w:val="18"/>
                <w:szCs w:val="18"/>
              </w:rPr>
              <w:t>ИНН 4341010408, КПП 431201001</w:t>
            </w:r>
          </w:p>
          <w:p w:rsidR="006E756A" w:rsidRPr="006E756A" w:rsidRDefault="006E756A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E756A">
              <w:rPr>
                <w:rFonts w:eastAsia="Calibri"/>
                <w:bCs/>
                <w:iCs/>
                <w:sz w:val="18"/>
                <w:szCs w:val="18"/>
              </w:rPr>
              <w:t>УФК по Кировской области (ФГКУ «Специальное управление ФПС № 16 МЧС России», л/с 03401219420)</w:t>
            </w:r>
          </w:p>
          <w:p w:rsidR="006E756A" w:rsidRPr="006E756A" w:rsidRDefault="006E756A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E756A">
              <w:rPr>
                <w:rFonts w:eastAsia="Calibri"/>
                <w:bCs/>
                <w:iCs/>
                <w:sz w:val="18"/>
                <w:szCs w:val="18"/>
              </w:rPr>
              <w:t xml:space="preserve">Номер казначейского счета: 03211643000000013246 </w:t>
            </w:r>
          </w:p>
          <w:p w:rsidR="006E756A" w:rsidRPr="006E756A" w:rsidRDefault="006E756A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E756A">
              <w:rPr>
                <w:rFonts w:eastAsia="Calibri"/>
                <w:bCs/>
                <w:iCs/>
                <w:sz w:val="18"/>
                <w:szCs w:val="18"/>
              </w:rPr>
              <w:t>Номер банковского счета, входящего в состав ЕКС: 40102810745370000024</w:t>
            </w:r>
          </w:p>
          <w:p w:rsidR="006E756A" w:rsidRPr="006E756A" w:rsidRDefault="006E756A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E756A">
              <w:rPr>
                <w:rFonts w:eastAsia="Calibri"/>
                <w:bCs/>
                <w:iCs/>
                <w:sz w:val="18"/>
                <w:szCs w:val="18"/>
              </w:rPr>
              <w:t>Наименование Банка: ОКЦ № 1 ВВГУ Банка России // УФК по Нижегородской области, г. Нижний Новгород</w:t>
            </w:r>
          </w:p>
          <w:p w:rsidR="006E756A" w:rsidRDefault="006E756A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 w:rsidRPr="006E756A">
              <w:rPr>
                <w:rFonts w:eastAsia="Calibri"/>
                <w:bCs/>
                <w:iCs/>
                <w:sz w:val="18"/>
                <w:szCs w:val="18"/>
              </w:rPr>
              <w:t>БИК 012202102</w:t>
            </w:r>
          </w:p>
          <w:p w:rsidR="00F54F55" w:rsidRDefault="00F54F55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</w:p>
          <w:p w:rsidR="00F54F55" w:rsidRDefault="00F54F55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</w:rPr>
              <w:t>Начальник управления</w:t>
            </w:r>
          </w:p>
          <w:p w:rsidR="00F54F55" w:rsidRDefault="00F54F55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</w:p>
          <w:p w:rsidR="00F54F55" w:rsidRDefault="00F54F55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</w:rPr>
              <w:t>__________________________/Д.И. Степанов/</w:t>
            </w:r>
          </w:p>
          <w:p w:rsidR="00F54F55" w:rsidRPr="006E756A" w:rsidRDefault="00F54F55" w:rsidP="006E756A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</w:rPr>
              <w:t>МП</w:t>
            </w:r>
          </w:p>
          <w:p w:rsidR="00F735D3" w:rsidRPr="006A1001" w:rsidRDefault="00F735D3" w:rsidP="000106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D3" w:rsidRDefault="00F735D3" w:rsidP="00F735D3">
            <w:pPr>
              <w:rPr>
                <w:b/>
                <w:bCs/>
                <w:sz w:val="18"/>
                <w:szCs w:val="18"/>
              </w:rPr>
            </w:pPr>
            <w:r w:rsidRPr="006A1001">
              <w:rPr>
                <w:b/>
                <w:bCs/>
                <w:sz w:val="18"/>
                <w:szCs w:val="18"/>
              </w:rPr>
              <w:t>Покупатель:</w:t>
            </w: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F735D3">
            <w:pPr>
              <w:rPr>
                <w:b/>
                <w:bCs/>
                <w:sz w:val="18"/>
                <w:szCs w:val="18"/>
              </w:rPr>
            </w:pPr>
            <w:r w:rsidRPr="00F54F55">
              <w:rPr>
                <w:b/>
                <w:bCs/>
                <w:sz w:val="18"/>
                <w:szCs w:val="18"/>
              </w:rPr>
              <w:t>__________________________/</w:t>
            </w:r>
            <w:r>
              <w:rPr>
                <w:b/>
                <w:bCs/>
                <w:sz w:val="18"/>
                <w:szCs w:val="18"/>
              </w:rPr>
              <w:t>_____________________</w:t>
            </w:r>
            <w:r w:rsidRPr="00F54F55">
              <w:rPr>
                <w:b/>
                <w:bCs/>
                <w:sz w:val="18"/>
                <w:szCs w:val="18"/>
              </w:rPr>
              <w:t>/</w:t>
            </w:r>
          </w:p>
          <w:p w:rsidR="00F54F55" w:rsidRPr="00F54F55" w:rsidRDefault="00F54F55" w:rsidP="00F735D3">
            <w:pPr>
              <w:rPr>
                <w:sz w:val="18"/>
                <w:szCs w:val="18"/>
              </w:rPr>
            </w:pPr>
            <w:r w:rsidRPr="00F54F55">
              <w:rPr>
                <w:sz w:val="18"/>
                <w:szCs w:val="18"/>
              </w:rPr>
              <w:t>МП</w:t>
            </w:r>
          </w:p>
          <w:p w:rsidR="00F4253D" w:rsidRPr="006A1001" w:rsidRDefault="00F4253D" w:rsidP="00F735D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12535" w:rsidRPr="006A1001" w:rsidTr="003B2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4819" w:type="dxa"/>
            <w:gridSpan w:val="2"/>
          </w:tcPr>
          <w:p w:rsidR="00C31A7B" w:rsidRPr="006A1001" w:rsidRDefault="00C31A7B" w:rsidP="00607613">
            <w:pPr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</w:tcPr>
          <w:p w:rsidR="00AF18DE" w:rsidRPr="006A1001" w:rsidRDefault="00AF18DE" w:rsidP="00D31838">
            <w:pPr>
              <w:ind w:left="34"/>
              <w:jc w:val="both"/>
              <w:rPr>
                <w:sz w:val="18"/>
                <w:szCs w:val="18"/>
              </w:rPr>
            </w:pPr>
          </w:p>
        </w:tc>
      </w:tr>
      <w:tr w:rsidR="00F735D3" w:rsidRPr="006A1001" w:rsidTr="00F54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" w:type="dxa"/>
          <w:trHeight w:val="20"/>
        </w:trPr>
        <w:tc>
          <w:tcPr>
            <w:tcW w:w="4669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735D3" w:rsidRPr="006A1001" w:rsidRDefault="00F735D3">
            <w:pPr>
              <w:widowControl w:val="0"/>
              <w:autoSpaceDE w:val="0"/>
              <w:autoSpaceDN w:val="0"/>
              <w:adjustRightInd w:val="0"/>
              <w:ind w:left="15"/>
              <w:rPr>
                <w:sz w:val="18"/>
                <w:szCs w:val="18"/>
              </w:rPr>
            </w:pPr>
            <w:bookmarkStart w:id="2" w:name="_Hlk158376581"/>
          </w:p>
        </w:tc>
        <w:tc>
          <w:tcPr>
            <w:tcW w:w="5672" w:type="dxa"/>
            <w:gridSpan w:val="4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735D3" w:rsidRPr="006A1001" w:rsidRDefault="00F735D3">
            <w:pPr>
              <w:widowControl w:val="0"/>
              <w:autoSpaceDE w:val="0"/>
              <w:autoSpaceDN w:val="0"/>
              <w:adjustRightInd w:val="0"/>
              <w:ind w:left="15"/>
              <w:rPr>
                <w:sz w:val="18"/>
                <w:szCs w:val="18"/>
              </w:rPr>
            </w:pPr>
          </w:p>
        </w:tc>
      </w:tr>
      <w:tr w:rsidR="00F735D3" w:rsidRPr="006A1001" w:rsidTr="00F54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" w:type="dxa"/>
          <w:trHeight w:val="20"/>
        </w:trPr>
        <w:tc>
          <w:tcPr>
            <w:tcW w:w="4669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735D3" w:rsidRPr="006A1001" w:rsidRDefault="00F735D3" w:rsidP="00F735D3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735D3" w:rsidRPr="006A1001" w:rsidRDefault="00F735D3" w:rsidP="00F735D3">
            <w:pPr>
              <w:widowControl w:val="0"/>
              <w:autoSpaceDE w:val="0"/>
              <w:autoSpaceDN w:val="0"/>
              <w:adjustRightInd w:val="0"/>
              <w:ind w:left="15"/>
              <w:rPr>
                <w:sz w:val="18"/>
                <w:szCs w:val="18"/>
              </w:rPr>
            </w:pPr>
          </w:p>
        </w:tc>
      </w:tr>
      <w:tr w:rsidR="00F735D3" w:rsidRPr="006A1001" w:rsidTr="00F54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" w:type="dxa"/>
          <w:trHeight w:val="799"/>
        </w:trPr>
        <w:tc>
          <w:tcPr>
            <w:tcW w:w="4669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735D3" w:rsidRPr="006A1001" w:rsidRDefault="00F735D3" w:rsidP="00F735D3">
            <w:pPr>
              <w:widowControl w:val="0"/>
              <w:autoSpaceDE w:val="0"/>
              <w:autoSpaceDN w:val="0"/>
              <w:adjustRightInd w:val="0"/>
              <w:ind w:left="1836" w:hanging="1821"/>
              <w:rPr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735D3" w:rsidRPr="006A1001" w:rsidRDefault="00F735D3" w:rsidP="00F735D3">
            <w:pPr>
              <w:widowControl w:val="0"/>
              <w:autoSpaceDE w:val="0"/>
              <w:autoSpaceDN w:val="0"/>
              <w:adjustRightInd w:val="0"/>
              <w:ind w:left="1827" w:hanging="1812"/>
              <w:rPr>
                <w:sz w:val="18"/>
                <w:szCs w:val="18"/>
              </w:rPr>
            </w:pPr>
          </w:p>
        </w:tc>
      </w:tr>
      <w:tr w:rsidR="006E756A" w:rsidRPr="006A1001" w:rsidTr="003B22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4684" w:type="dxa"/>
          <w:trHeight w:val="257"/>
        </w:trPr>
        <w:tc>
          <w:tcPr>
            <w:tcW w:w="5672" w:type="dxa"/>
            <w:gridSpan w:val="4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756A" w:rsidRPr="006A1001" w:rsidRDefault="006E756A" w:rsidP="00F4253D">
            <w:pPr>
              <w:widowControl w:val="0"/>
              <w:autoSpaceDE w:val="0"/>
              <w:autoSpaceDN w:val="0"/>
              <w:adjustRightInd w:val="0"/>
              <w:ind w:left="1827" w:hanging="1812"/>
              <w:rPr>
                <w:sz w:val="18"/>
                <w:szCs w:val="18"/>
              </w:rPr>
            </w:pPr>
          </w:p>
        </w:tc>
      </w:tr>
      <w:tr w:rsidR="006E756A" w:rsidRPr="006A1001" w:rsidTr="006E7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4684" w:type="dxa"/>
          <w:trHeight w:val="824"/>
        </w:trPr>
        <w:tc>
          <w:tcPr>
            <w:tcW w:w="5672" w:type="dxa"/>
            <w:gridSpan w:val="4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E756A" w:rsidRPr="006A1001" w:rsidRDefault="006E756A" w:rsidP="000106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</w:tbl>
    <w:p w:rsidR="00F54F55" w:rsidRDefault="00F54F55" w:rsidP="00213EBD">
      <w:pPr>
        <w:ind w:firstLine="20"/>
        <w:jc w:val="right"/>
        <w:rPr>
          <w:bCs/>
          <w:iCs/>
          <w:sz w:val="18"/>
          <w:szCs w:val="18"/>
        </w:rPr>
      </w:pPr>
      <w:bookmarkStart w:id="3" w:name="_Hlk158376633"/>
      <w:bookmarkEnd w:id="2"/>
    </w:p>
    <w:p w:rsidR="00F54F55" w:rsidRDefault="00F54F55" w:rsidP="00213EBD">
      <w:pPr>
        <w:ind w:firstLine="20"/>
        <w:jc w:val="right"/>
        <w:rPr>
          <w:bCs/>
          <w:iCs/>
          <w:sz w:val="18"/>
          <w:szCs w:val="18"/>
        </w:rPr>
      </w:pPr>
    </w:p>
    <w:p w:rsidR="00F54F55" w:rsidRDefault="00F54F55" w:rsidP="00213EBD">
      <w:pPr>
        <w:ind w:firstLine="20"/>
        <w:jc w:val="right"/>
        <w:rPr>
          <w:bCs/>
          <w:iCs/>
          <w:sz w:val="18"/>
          <w:szCs w:val="18"/>
        </w:rPr>
      </w:pPr>
    </w:p>
    <w:p w:rsidR="00213EBD" w:rsidRDefault="00213EBD" w:rsidP="00213EBD">
      <w:pPr>
        <w:ind w:firstLine="20"/>
        <w:jc w:val="righ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Приложение №1</w:t>
      </w:r>
    </w:p>
    <w:p w:rsidR="00213EBD" w:rsidRDefault="00213EBD" w:rsidP="00213EBD">
      <w:pPr>
        <w:ind w:firstLine="20"/>
        <w:jc w:val="right"/>
        <w:rPr>
          <w:b/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к Договору </w:t>
      </w:r>
      <w:r w:rsidR="006A1001">
        <w:rPr>
          <w:bCs/>
          <w:iCs/>
          <w:sz w:val="18"/>
          <w:szCs w:val="18"/>
        </w:rPr>
        <w:t xml:space="preserve">№ </w:t>
      </w:r>
      <w:r w:rsidR="00F54F55">
        <w:rPr>
          <w:bCs/>
          <w:iCs/>
          <w:sz w:val="18"/>
          <w:szCs w:val="18"/>
        </w:rPr>
        <w:t>___</w:t>
      </w:r>
      <w:r w:rsidR="00F4253D">
        <w:rPr>
          <w:bCs/>
          <w:iCs/>
          <w:sz w:val="18"/>
          <w:szCs w:val="18"/>
        </w:rPr>
        <w:t xml:space="preserve"> от «</w:t>
      </w:r>
      <w:r w:rsidR="00F54F55">
        <w:rPr>
          <w:bCs/>
          <w:iCs/>
          <w:sz w:val="18"/>
          <w:szCs w:val="18"/>
        </w:rPr>
        <w:t>__</w:t>
      </w:r>
      <w:r>
        <w:rPr>
          <w:bCs/>
          <w:iCs/>
          <w:sz w:val="18"/>
          <w:szCs w:val="18"/>
        </w:rPr>
        <w:t>»</w:t>
      </w:r>
      <w:r w:rsidR="00F4253D">
        <w:rPr>
          <w:bCs/>
          <w:iCs/>
          <w:sz w:val="18"/>
          <w:szCs w:val="18"/>
        </w:rPr>
        <w:t xml:space="preserve"> </w:t>
      </w:r>
      <w:r w:rsidR="00F54F55">
        <w:rPr>
          <w:bCs/>
          <w:iCs/>
          <w:sz w:val="18"/>
          <w:szCs w:val="18"/>
        </w:rPr>
        <w:t>июня</w:t>
      </w:r>
      <w:r>
        <w:rPr>
          <w:bCs/>
          <w:iCs/>
          <w:sz w:val="18"/>
          <w:szCs w:val="18"/>
        </w:rPr>
        <w:t xml:space="preserve"> 202</w:t>
      </w:r>
      <w:r w:rsidR="00F54F55">
        <w:rPr>
          <w:bCs/>
          <w:iCs/>
          <w:sz w:val="18"/>
          <w:szCs w:val="18"/>
        </w:rPr>
        <w:t>6</w:t>
      </w:r>
      <w:r>
        <w:rPr>
          <w:bCs/>
          <w:iCs/>
          <w:sz w:val="18"/>
          <w:szCs w:val="18"/>
        </w:rPr>
        <w:t>г</w:t>
      </w:r>
      <w:r>
        <w:rPr>
          <w:b/>
          <w:bCs/>
          <w:iCs/>
          <w:sz w:val="18"/>
          <w:szCs w:val="18"/>
        </w:rPr>
        <w:t>.</w:t>
      </w:r>
    </w:p>
    <w:p w:rsidR="00213EBD" w:rsidRDefault="00213EBD" w:rsidP="00213EBD">
      <w:pPr>
        <w:ind w:firstLine="20"/>
        <w:jc w:val="right"/>
        <w:rPr>
          <w:b/>
          <w:bCs/>
          <w:iCs/>
          <w:sz w:val="18"/>
          <w:szCs w:val="18"/>
        </w:rPr>
      </w:pPr>
    </w:p>
    <w:bookmarkEnd w:id="3"/>
    <w:p w:rsidR="00213EBD" w:rsidRDefault="00213EBD" w:rsidP="00213EBD">
      <w:pPr>
        <w:ind w:firstLine="20"/>
        <w:jc w:val="right"/>
        <w:rPr>
          <w:b/>
          <w:bCs/>
          <w:iCs/>
          <w:sz w:val="18"/>
          <w:szCs w:val="18"/>
        </w:rPr>
      </w:pPr>
    </w:p>
    <w:p w:rsidR="00213EBD" w:rsidRDefault="00253F41" w:rsidP="00213EBD">
      <w:pPr>
        <w:ind w:firstLine="20"/>
        <w:jc w:val="right"/>
        <w:rPr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Образец</w:t>
      </w:r>
    </w:p>
    <w:p w:rsidR="00213EBD" w:rsidRPr="00F54F55" w:rsidRDefault="00B83B9C" w:rsidP="00213EBD">
      <w:pPr>
        <w:ind w:firstLine="20"/>
        <w:jc w:val="center"/>
        <w:rPr>
          <w:b/>
          <w:bCs/>
          <w:iCs/>
          <w:sz w:val="23"/>
          <w:szCs w:val="23"/>
        </w:rPr>
      </w:pPr>
      <w:r w:rsidRPr="00F54F55">
        <w:rPr>
          <w:b/>
          <w:bCs/>
          <w:iCs/>
          <w:sz w:val="23"/>
          <w:szCs w:val="23"/>
        </w:rPr>
        <w:t xml:space="preserve">Акт </w:t>
      </w:r>
      <w:r w:rsidR="003B2212" w:rsidRPr="00F54F55">
        <w:rPr>
          <w:b/>
          <w:bCs/>
          <w:iCs/>
          <w:sz w:val="23"/>
          <w:szCs w:val="23"/>
        </w:rPr>
        <w:t>сдачи-</w:t>
      </w:r>
      <w:r w:rsidRPr="00F54F55">
        <w:rPr>
          <w:b/>
          <w:bCs/>
          <w:iCs/>
          <w:sz w:val="23"/>
          <w:szCs w:val="23"/>
        </w:rPr>
        <w:t>прием</w:t>
      </w:r>
      <w:r w:rsidR="003B2212" w:rsidRPr="00F54F55">
        <w:rPr>
          <w:b/>
          <w:bCs/>
          <w:iCs/>
          <w:sz w:val="23"/>
          <w:szCs w:val="23"/>
        </w:rPr>
        <w:t>ки макулатуры</w:t>
      </w:r>
    </w:p>
    <w:p w:rsidR="00CF5B37" w:rsidRPr="00F54F55" w:rsidRDefault="00CF5B37" w:rsidP="00213EBD">
      <w:pPr>
        <w:ind w:firstLine="20"/>
        <w:jc w:val="center"/>
        <w:rPr>
          <w:b/>
          <w:bCs/>
          <w:iCs/>
          <w:sz w:val="23"/>
          <w:szCs w:val="23"/>
        </w:rPr>
      </w:pPr>
    </w:p>
    <w:p w:rsidR="00CF5B37" w:rsidRPr="00F54F55" w:rsidRDefault="00CF5B37" w:rsidP="00CF5B37">
      <w:pPr>
        <w:ind w:left="567" w:firstLine="426"/>
        <w:jc w:val="both"/>
        <w:rPr>
          <w:sz w:val="23"/>
          <w:szCs w:val="23"/>
        </w:rPr>
      </w:pPr>
      <w:r w:rsidRPr="00F54F55">
        <w:rPr>
          <w:sz w:val="23"/>
          <w:szCs w:val="23"/>
        </w:rPr>
        <w:t>г. Кирово-Чепецк</w:t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</w:r>
      <w:r w:rsidRPr="00F54F55">
        <w:rPr>
          <w:sz w:val="23"/>
          <w:szCs w:val="23"/>
        </w:rPr>
        <w:tab/>
        <w:t>«</w:t>
      </w:r>
      <w:r w:rsidR="00D62562" w:rsidRPr="00F54F55">
        <w:rPr>
          <w:sz w:val="23"/>
          <w:szCs w:val="23"/>
        </w:rPr>
        <w:t>___</w:t>
      </w:r>
      <w:r w:rsidRPr="00F54F55">
        <w:rPr>
          <w:sz w:val="23"/>
          <w:szCs w:val="23"/>
        </w:rPr>
        <w:t>»</w:t>
      </w:r>
      <w:r w:rsidR="00F4253D" w:rsidRPr="00F54F55">
        <w:rPr>
          <w:sz w:val="23"/>
          <w:szCs w:val="23"/>
        </w:rPr>
        <w:t xml:space="preserve"> </w:t>
      </w:r>
      <w:r w:rsidR="00F54F55" w:rsidRPr="00F54F55">
        <w:rPr>
          <w:sz w:val="23"/>
          <w:szCs w:val="23"/>
        </w:rPr>
        <w:t>июня</w:t>
      </w:r>
      <w:r w:rsidRPr="00F54F55">
        <w:rPr>
          <w:sz w:val="23"/>
          <w:szCs w:val="23"/>
        </w:rPr>
        <w:t xml:space="preserve"> 202</w:t>
      </w:r>
      <w:r w:rsidR="00F54F55" w:rsidRPr="00F54F55">
        <w:rPr>
          <w:sz w:val="23"/>
          <w:szCs w:val="23"/>
        </w:rPr>
        <w:t>6</w:t>
      </w:r>
      <w:r w:rsidRPr="00F54F55">
        <w:rPr>
          <w:sz w:val="23"/>
          <w:szCs w:val="23"/>
        </w:rPr>
        <w:t>г.</w:t>
      </w:r>
    </w:p>
    <w:p w:rsidR="00213EBD" w:rsidRPr="00F54F55" w:rsidRDefault="00213EBD" w:rsidP="00213EBD">
      <w:pPr>
        <w:ind w:firstLine="20"/>
        <w:jc w:val="center"/>
        <w:rPr>
          <w:b/>
          <w:bCs/>
          <w:iCs/>
          <w:sz w:val="23"/>
          <w:szCs w:val="23"/>
        </w:rPr>
      </w:pPr>
    </w:p>
    <w:p w:rsidR="00213EBD" w:rsidRPr="00F54F55" w:rsidRDefault="00213EBD" w:rsidP="00213EBD">
      <w:pPr>
        <w:ind w:firstLine="20"/>
        <w:jc w:val="center"/>
        <w:rPr>
          <w:b/>
          <w:bCs/>
          <w:iCs/>
          <w:sz w:val="23"/>
          <w:szCs w:val="23"/>
        </w:rPr>
      </w:pPr>
    </w:p>
    <w:p w:rsidR="00F54F55" w:rsidRDefault="00213EBD" w:rsidP="00F54F55">
      <w:pPr>
        <w:ind w:left="567" w:firstLine="567"/>
        <w:jc w:val="both"/>
        <w:rPr>
          <w:bCs/>
          <w:color w:val="000000"/>
          <w:sz w:val="23"/>
          <w:szCs w:val="23"/>
        </w:rPr>
      </w:pPr>
      <w:bookmarkStart w:id="4" w:name="_Hlk158376914"/>
      <w:r w:rsidRPr="00F54F55">
        <w:rPr>
          <w:b/>
          <w:color w:val="000000"/>
          <w:sz w:val="23"/>
          <w:szCs w:val="23"/>
        </w:rPr>
        <w:t>Федеральное государственное казенное учреждение «Специальное управление Федеральной противопожарной службы №16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16 МЧС России»),</w:t>
      </w:r>
      <w:r w:rsidRPr="00F54F55">
        <w:rPr>
          <w:bCs/>
          <w:color w:val="000000"/>
          <w:sz w:val="23"/>
          <w:szCs w:val="23"/>
        </w:rPr>
        <w:t xml:space="preserve"> именуемое в дальнейшем «Поставщик», в лице начальника управления Степанова Дмитрия Ильича, действующего на основании Устава, с одной стороны, и </w:t>
      </w:r>
    </w:p>
    <w:p w:rsidR="00213EBD" w:rsidRPr="00F54F55" w:rsidRDefault="00F54F55" w:rsidP="00F54F55">
      <w:pPr>
        <w:ind w:left="567"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_________________________________</w:t>
      </w:r>
      <w:r w:rsidR="00B27E95" w:rsidRPr="00F54F55">
        <w:rPr>
          <w:b/>
          <w:sz w:val="23"/>
          <w:szCs w:val="23"/>
        </w:rPr>
        <w:t xml:space="preserve">, </w:t>
      </w:r>
      <w:r w:rsidR="00B27E95" w:rsidRPr="00F54F55">
        <w:rPr>
          <w:sz w:val="23"/>
          <w:szCs w:val="23"/>
        </w:rPr>
        <w:t>именуем</w:t>
      </w:r>
      <w:r>
        <w:rPr>
          <w:sz w:val="23"/>
          <w:szCs w:val="23"/>
        </w:rPr>
        <w:t>ый</w:t>
      </w:r>
      <w:r w:rsidR="00B27E95" w:rsidRPr="00F54F55">
        <w:rPr>
          <w:sz w:val="23"/>
          <w:szCs w:val="23"/>
        </w:rPr>
        <w:t xml:space="preserve"> в дальнейшем </w:t>
      </w:r>
      <w:r w:rsidR="00B27E95" w:rsidRPr="00F54F55">
        <w:rPr>
          <w:b/>
          <w:sz w:val="23"/>
          <w:szCs w:val="23"/>
        </w:rPr>
        <w:t xml:space="preserve">«Покупатель», </w:t>
      </w:r>
      <w:r w:rsidR="00B27E95" w:rsidRPr="00F54F55">
        <w:rPr>
          <w:sz w:val="23"/>
          <w:szCs w:val="23"/>
        </w:rPr>
        <w:t xml:space="preserve">действующий на основании </w:t>
      </w:r>
      <w:r>
        <w:rPr>
          <w:sz w:val="23"/>
          <w:szCs w:val="23"/>
        </w:rPr>
        <w:t>______________________________________</w:t>
      </w:r>
      <w:r w:rsidR="00B27E95" w:rsidRPr="00F54F55">
        <w:rPr>
          <w:sz w:val="23"/>
          <w:szCs w:val="23"/>
        </w:rPr>
        <w:t xml:space="preserve">, </w:t>
      </w:r>
      <w:r w:rsidR="00213EBD" w:rsidRPr="00F54F55">
        <w:rPr>
          <w:sz w:val="23"/>
          <w:szCs w:val="23"/>
        </w:rPr>
        <w:t>с другой стороны, при совместном упоминании именуемые Стороны, а по отдельности Сторона</w:t>
      </w:r>
      <w:bookmarkEnd w:id="4"/>
      <w:r w:rsidR="00213EBD" w:rsidRPr="00F54F55">
        <w:rPr>
          <w:sz w:val="23"/>
          <w:szCs w:val="23"/>
        </w:rPr>
        <w:t>, подписали настоящ</w:t>
      </w:r>
      <w:r w:rsidR="003B2212" w:rsidRPr="00F54F55">
        <w:rPr>
          <w:sz w:val="23"/>
          <w:szCs w:val="23"/>
        </w:rPr>
        <w:t xml:space="preserve">ий Акт </w:t>
      </w:r>
      <w:r w:rsidR="00213EBD" w:rsidRPr="00F54F55">
        <w:rPr>
          <w:sz w:val="23"/>
          <w:szCs w:val="23"/>
        </w:rPr>
        <w:t>о нижеследующем:</w:t>
      </w:r>
    </w:p>
    <w:p w:rsidR="00213EBD" w:rsidRPr="00F54F55" w:rsidRDefault="00213EBD" w:rsidP="00213EBD">
      <w:pPr>
        <w:ind w:left="567" w:firstLine="426"/>
        <w:jc w:val="both"/>
        <w:rPr>
          <w:sz w:val="23"/>
          <w:szCs w:val="23"/>
        </w:rPr>
      </w:pPr>
    </w:p>
    <w:p w:rsidR="00213EBD" w:rsidRPr="00F54F55" w:rsidRDefault="00213EBD" w:rsidP="00213EBD">
      <w:pPr>
        <w:numPr>
          <w:ilvl w:val="0"/>
          <w:numId w:val="17"/>
        </w:numPr>
        <w:ind w:left="567" w:firstLine="426"/>
        <w:jc w:val="both"/>
        <w:rPr>
          <w:b/>
          <w:bCs/>
          <w:iCs/>
          <w:sz w:val="23"/>
          <w:szCs w:val="23"/>
        </w:rPr>
      </w:pPr>
      <w:r w:rsidRPr="00F54F55">
        <w:rPr>
          <w:sz w:val="23"/>
          <w:szCs w:val="23"/>
        </w:rPr>
        <w:t xml:space="preserve">Стороны пришли к соглашению </w:t>
      </w:r>
      <w:r w:rsidR="00B83B9C" w:rsidRPr="00F54F55">
        <w:rPr>
          <w:sz w:val="23"/>
          <w:szCs w:val="23"/>
        </w:rPr>
        <w:t xml:space="preserve">настоящим актом </w:t>
      </w:r>
      <w:r w:rsidRPr="00F54F55">
        <w:rPr>
          <w:sz w:val="23"/>
          <w:szCs w:val="23"/>
        </w:rPr>
        <w:t>установить следующий перечень Товара</w:t>
      </w:r>
      <w:r w:rsidR="00B83B9C" w:rsidRPr="00F54F55">
        <w:rPr>
          <w:sz w:val="23"/>
          <w:szCs w:val="23"/>
        </w:rPr>
        <w:t>, его количество,</w:t>
      </w:r>
      <w:r w:rsidRPr="00F54F55">
        <w:rPr>
          <w:sz w:val="23"/>
          <w:szCs w:val="23"/>
        </w:rPr>
        <w:t xml:space="preserve"> цену на Товар</w:t>
      </w:r>
      <w:r w:rsidR="00B83B9C" w:rsidRPr="00F54F55">
        <w:rPr>
          <w:sz w:val="23"/>
          <w:szCs w:val="23"/>
        </w:rPr>
        <w:t xml:space="preserve"> и общую стоимость</w:t>
      </w:r>
      <w:r w:rsidRPr="00F54F55">
        <w:rPr>
          <w:sz w:val="23"/>
          <w:szCs w:val="23"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1758"/>
        <w:gridCol w:w="1596"/>
        <w:gridCol w:w="1880"/>
        <w:gridCol w:w="1788"/>
      </w:tblGrid>
      <w:tr w:rsidR="00B83B9C" w:rsidRPr="00F54F55">
        <w:trPr>
          <w:trHeight w:val="1114"/>
        </w:trPr>
        <w:tc>
          <w:tcPr>
            <w:tcW w:w="3238" w:type="dxa"/>
          </w:tcPr>
          <w:p w:rsidR="00B83B9C" w:rsidRPr="00F54F55" w:rsidRDefault="00B83B9C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54F55">
              <w:rPr>
                <w:b/>
                <w:bCs/>
                <w:iCs/>
                <w:sz w:val="23"/>
                <w:szCs w:val="23"/>
              </w:rPr>
              <w:t>Наименование:</w:t>
            </w:r>
          </w:p>
        </w:tc>
        <w:tc>
          <w:tcPr>
            <w:tcW w:w="1807" w:type="dxa"/>
          </w:tcPr>
          <w:p w:rsidR="00B83B9C" w:rsidRPr="00F54F55" w:rsidRDefault="00B83B9C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54F55">
              <w:rPr>
                <w:b/>
                <w:bCs/>
                <w:iCs/>
                <w:sz w:val="23"/>
                <w:szCs w:val="23"/>
              </w:rPr>
              <w:t>Кол-во</w:t>
            </w:r>
          </w:p>
        </w:tc>
        <w:tc>
          <w:tcPr>
            <w:tcW w:w="1618" w:type="dxa"/>
          </w:tcPr>
          <w:p w:rsidR="00B83B9C" w:rsidRPr="00F54F55" w:rsidRDefault="00B83B9C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54F55">
              <w:rPr>
                <w:b/>
                <w:bCs/>
                <w:iCs/>
                <w:sz w:val="23"/>
                <w:szCs w:val="23"/>
              </w:rPr>
              <w:t xml:space="preserve">Единица </w:t>
            </w:r>
          </w:p>
        </w:tc>
        <w:tc>
          <w:tcPr>
            <w:tcW w:w="1932" w:type="dxa"/>
          </w:tcPr>
          <w:p w:rsidR="00B83B9C" w:rsidRPr="00F54F55" w:rsidRDefault="00B83B9C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54F55">
              <w:rPr>
                <w:b/>
                <w:bCs/>
                <w:iCs/>
                <w:sz w:val="23"/>
                <w:szCs w:val="23"/>
              </w:rPr>
              <w:t>Цена</w:t>
            </w:r>
            <w:r w:rsidR="003B2212" w:rsidRPr="00F54F55">
              <w:rPr>
                <w:b/>
                <w:bCs/>
                <w:iCs/>
                <w:sz w:val="23"/>
                <w:szCs w:val="23"/>
              </w:rPr>
              <w:t>,</w:t>
            </w:r>
            <w:r w:rsidRPr="00F54F55">
              <w:rPr>
                <w:b/>
                <w:bCs/>
                <w:iCs/>
                <w:sz w:val="23"/>
                <w:szCs w:val="23"/>
              </w:rPr>
              <w:t xml:space="preserve"> руб.</w:t>
            </w:r>
          </w:p>
        </w:tc>
        <w:tc>
          <w:tcPr>
            <w:tcW w:w="1827" w:type="dxa"/>
          </w:tcPr>
          <w:p w:rsidR="00B83B9C" w:rsidRPr="00F54F55" w:rsidRDefault="00B83B9C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F54F55">
              <w:rPr>
                <w:b/>
                <w:bCs/>
                <w:iCs/>
                <w:sz w:val="23"/>
                <w:szCs w:val="23"/>
              </w:rPr>
              <w:t>Сумма</w:t>
            </w:r>
            <w:r w:rsidR="003B2212" w:rsidRPr="00F54F55">
              <w:rPr>
                <w:b/>
                <w:bCs/>
                <w:iCs/>
                <w:sz w:val="23"/>
                <w:szCs w:val="23"/>
              </w:rPr>
              <w:t>, руб.</w:t>
            </w:r>
          </w:p>
        </w:tc>
      </w:tr>
      <w:tr w:rsidR="00B83B9C" w:rsidRPr="00F54F55">
        <w:tc>
          <w:tcPr>
            <w:tcW w:w="3238" w:type="dxa"/>
          </w:tcPr>
          <w:p w:rsidR="00B83B9C" w:rsidRPr="00F54F55" w:rsidRDefault="00B83B9C">
            <w:pPr>
              <w:jc w:val="both"/>
              <w:rPr>
                <w:iCs/>
                <w:sz w:val="23"/>
                <w:szCs w:val="23"/>
              </w:rPr>
            </w:pPr>
            <w:r w:rsidRPr="00F54F55">
              <w:rPr>
                <w:iCs/>
                <w:sz w:val="23"/>
                <w:szCs w:val="23"/>
              </w:rPr>
              <w:t xml:space="preserve">Макулатура </w:t>
            </w:r>
            <w:r w:rsidR="008D7E50" w:rsidRPr="00F54F55">
              <w:rPr>
                <w:iCs/>
                <w:sz w:val="23"/>
                <w:szCs w:val="23"/>
              </w:rPr>
              <w:t>(</w:t>
            </w:r>
            <w:r w:rsidRPr="00F54F55">
              <w:rPr>
                <w:iCs/>
                <w:sz w:val="23"/>
                <w:szCs w:val="23"/>
              </w:rPr>
              <w:t>марки 7Б1</w:t>
            </w:r>
            <w:r w:rsidR="008D7E50" w:rsidRPr="00F54F55">
              <w:rPr>
                <w:iCs/>
                <w:sz w:val="23"/>
                <w:szCs w:val="23"/>
              </w:rPr>
              <w:t>)</w:t>
            </w:r>
          </w:p>
        </w:tc>
        <w:tc>
          <w:tcPr>
            <w:tcW w:w="1807" w:type="dxa"/>
          </w:tcPr>
          <w:p w:rsidR="00B83B9C" w:rsidRPr="00F54F55" w:rsidRDefault="00E2334E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619,5</w:t>
            </w:r>
          </w:p>
        </w:tc>
        <w:tc>
          <w:tcPr>
            <w:tcW w:w="1618" w:type="dxa"/>
          </w:tcPr>
          <w:p w:rsidR="00B83B9C" w:rsidRPr="00F54F55" w:rsidRDefault="00E2334E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кг.</w:t>
            </w:r>
          </w:p>
        </w:tc>
        <w:tc>
          <w:tcPr>
            <w:tcW w:w="1932" w:type="dxa"/>
          </w:tcPr>
          <w:p w:rsidR="00B83B9C" w:rsidRPr="00F54F55" w:rsidRDefault="00B83B9C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1827" w:type="dxa"/>
          </w:tcPr>
          <w:p w:rsidR="00B83B9C" w:rsidRPr="00F54F55" w:rsidRDefault="00B83B9C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F54F55" w:rsidRPr="00F54F55">
        <w:tc>
          <w:tcPr>
            <w:tcW w:w="3238" w:type="dxa"/>
          </w:tcPr>
          <w:p w:rsidR="00F54F55" w:rsidRPr="00F54F55" w:rsidRDefault="00F54F55">
            <w:pPr>
              <w:jc w:val="both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Картон </w:t>
            </w:r>
            <w:r w:rsidR="00E2334E">
              <w:rPr>
                <w:iCs/>
                <w:sz w:val="23"/>
                <w:szCs w:val="23"/>
              </w:rPr>
              <w:t>(5Б)</w:t>
            </w:r>
          </w:p>
        </w:tc>
        <w:tc>
          <w:tcPr>
            <w:tcW w:w="1807" w:type="dxa"/>
          </w:tcPr>
          <w:p w:rsidR="00F54F55" w:rsidRPr="00F54F55" w:rsidRDefault="00E2334E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130</w:t>
            </w:r>
          </w:p>
        </w:tc>
        <w:tc>
          <w:tcPr>
            <w:tcW w:w="1618" w:type="dxa"/>
          </w:tcPr>
          <w:p w:rsidR="00F54F55" w:rsidRPr="00F54F55" w:rsidRDefault="00E2334E">
            <w:pPr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кг.</w:t>
            </w:r>
          </w:p>
        </w:tc>
        <w:tc>
          <w:tcPr>
            <w:tcW w:w="1932" w:type="dxa"/>
          </w:tcPr>
          <w:p w:rsidR="00F54F55" w:rsidRPr="00F54F55" w:rsidRDefault="00F54F55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1827" w:type="dxa"/>
          </w:tcPr>
          <w:p w:rsidR="00F54F55" w:rsidRPr="00F54F55" w:rsidRDefault="00F54F55">
            <w:pPr>
              <w:jc w:val="center"/>
              <w:rPr>
                <w:iCs/>
                <w:sz w:val="23"/>
                <w:szCs w:val="23"/>
              </w:rPr>
            </w:pPr>
          </w:p>
        </w:tc>
      </w:tr>
    </w:tbl>
    <w:p w:rsidR="00213EBD" w:rsidRPr="00F54F55" w:rsidRDefault="003B2212" w:rsidP="003B2212">
      <w:pPr>
        <w:numPr>
          <w:ilvl w:val="0"/>
          <w:numId w:val="17"/>
        </w:numPr>
        <w:ind w:left="426" w:firstLine="567"/>
        <w:jc w:val="both"/>
        <w:rPr>
          <w:b/>
          <w:bCs/>
          <w:iCs/>
          <w:sz w:val="23"/>
          <w:szCs w:val="23"/>
        </w:rPr>
      </w:pPr>
      <w:r w:rsidRPr="00F54F55">
        <w:rPr>
          <w:bCs/>
          <w:sz w:val="23"/>
          <w:szCs w:val="23"/>
        </w:rPr>
        <w:t xml:space="preserve">Макулатура </w:t>
      </w:r>
      <w:r w:rsidR="00F54F55">
        <w:rPr>
          <w:bCs/>
          <w:sz w:val="23"/>
          <w:szCs w:val="23"/>
        </w:rPr>
        <w:t xml:space="preserve">и картон </w:t>
      </w:r>
      <w:r w:rsidRPr="00F54F55">
        <w:rPr>
          <w:bCs/>
          <w:sz w:val="23"/>
          <w:szCs w:val="23"/>
        </w:rPr>
        <w:t>не пригодн</w:t>
      </w:r>
      <w:r w:rsidR="00F54F55">
        <w:rPr>
          <w:bCs/>
          <w:sz w:val="23"/>
          <w:szCs w:val="23"/>
        </w:rPr>
        <w:t>ы</w:t>
      </w:r>
      <w:r w:rsidRPr="00F54F55">
        <w:rPr>
          <w:bCs/>
          <w:sz w:val="23"/>
          <w:szCs w:val="23"/>
        </w:rPr>
        <w:t xml:space="preserve"> к дальнейшему использованию в качестве первоисточника информации.</w:t>
      </w:r>
    </w:p>
    <w:p w:rsidR="00F54F55" w:rsidRPr="00F54F55" w:rsidRDefault="00F54F55" w:rsidP="00F54F55">
      <w:pPr>
        <w:ind w:left="993"/>
        <w:jc w:val="both"/>
        <w:rPr>
          <w:b/>
          <w:bCs/>
          <w:iCs/>
          <w:sz w:val="23"/>
          <w:szCs w:val="23"/>
        </w:rPr>
      </w:pPr>
    </w:p>
    <w:tbl>
      <w:tblPr>
        <w:tblW w:w="103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426"/>
        <w:gridCol w:w="427"/>
        <w:gridCol w:w="4669"/>
        <w:gridCol w:w="7"/>
        <w:gridCol w:w="8"/>
      </w:tblGrid>
      <w:tr w:rsidR="00F54F55" w:rsidRPr="006A1001" w:rsidTr="00D7016E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F55" w:rsidRPr="006A1001" w:rsidRDefault="00F54F55" w:rsidP="00D7016E">
            <w:pPr>
              <w:rPr>
                <w:b/>
                <w:bCs/>
                <w:sz w:val="18"/>
                <w:szCs w:val="18"/>
              </w:rPr>
            </w:pPr>
            <w:r w:rsidRPr="006A1001">
              <w:rPr>
                <w:b/>
                <w:bCs/>
                <w:sz w:val="18"/>
                <w:szCs w:val="18"/>
              </w:rPr>
              <w:t>Продавец:</w:t>
            </w:r>
          </w:p>
          <w:p w:rsidR="00F54F55" w:rsidRPr="006A1001" w:rsidRDefault="00F54F55" w:rsidP="00D7016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1001">
              <w:rPr>
                <w:sz w:val="18"/>
                <w:szCs w:val="18"/>
              </w:rPr>
              <w:t>ФГКУ «Специальное управление ФПС № 16 МЧС России»</w:t>
            </w:r>
          </w:p>
          <w:p w:rsidR="00F54F55" w:rsidRDefault="00F54F55" w:rsidP="00D7016E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</w:p>
          <w:p w:rsidR="00F54F55" w:rsidRDefault="00F54F55" w:rsidP="00D7016E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</w:p>
          <w:p w:rsidR="00F54F55" w:rsidRDefault="00F54F55" w:rsidP="00D7016E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</w:rPr>
              <w:t>__________________________/</w:t>
            </w:r>
            <w:r w:rsidR="00253F41">
              <w:rPr>
                <w:rFonts w:eastAsia="Calibri"/>
                <w:bCs/>
                <w:iCs/>
                <w:sz w:val="18"/>
                <w:szCs w:val="18"/>
              </w:rPr>
              <w:t xml:space="preserve">                                      </w:t>
            </w:r>
            <w:r>
              <w:rPr>
                <w:rFonts w:eastAsia="Calibri"/>
                <w:bCs/>
                <w:iCs/>
                <w:sz w:val="18"/>
                <w:szCs w:val="18"/>
              </w:rPr>
              <w:t>/</w:t>
            </w:r>
          </w:p>
          <w:p w:rsidR="00F54F55" w:rsidRPr="006E756A" w:rsidRDefault="00F54F55" w:rsidP="00D7016E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</w:rPr>
              <w:t>МП</w:t>
            </w:r>
          </w:p>
          <w:p w:rsidR="00F54F55" w:rsidRPr="006A1001" w:rsidRDefault="00F54F55" w:rsidP="00D7016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55" w:rsidRDefault="00F54F55" w:rsidP="00D7016E">
            <w:pPr>
              <w:rPr>
                <w:b/>
                <w:bCs/>
                <w:sz w:val="18"/>
                <w:szCs w:val="18"/>
              </w:rPr>
            </w:pPr>
            <w:r w:rsidRPr="006A1001">
              <w:rPr>
                <w:b/>
                <w:bCs/>
                <w:sz w:val="18"/>
                <w:szCs w:val="18"/>
              </w:rPr>
              <w:t>Покупатель:</w:t>
            </w:r>
          </w:p>
          <w:p w:rsidR="00F54F55" w:rsidRDefault="00F54F55" w:rsidP="00D7016E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D7016E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D7016E">
            <w:pPr>
              <w:rPr>
                <w:b/>
                <w:bCs/>
                <w:sz w:val="18"/>
                <w:szCs w:val="18"/>
              </w:rPr>
            </w:pPr>
          </w:p>
          <w:p w:rsidR="00F54F55" w:rsidRDefault="00F54F55" w:rsidP="00D7016E">
            <w:pPr>
              <w:rPr>
                <w:b/>
                <w:bCs/>
                <w:sz w:val="18"/>
                <w:szCs w:val="18"/>
              </w:rPr>
            </w:pPr>
            <w:r w:rsidRPr="00F54F55">
              <w:rPr>
                <w:b/>
                <w:bCs/>
                <w:sz w:val="18"/>
                <w:szCs w:val="18"/>
              </w:rPr>
              <w:t>__________________________/</w:t>
            </w:r>
            <w:r>
              <w:rPr>
                <w:b/>
                <w:bCs/>
                <w:sz w:val="18"/>
                <w:szCs w:val="18"/>
              </w:rPr>
              <w:t>_____________________</w:t>
            </w:r>
            <w:r w:rsidRPr="00F54F55">
              <w:rPr>
                <w:b/>
                <w:bCs/>
                <w:sz w:val="18"/>
                <w:szCs w:val="18"/>
              </w:rPr>
              <w:t>/</w:t>
            </w:r>
          </w:p>
          <w:p w:rsidR="00F54F55" w:rsidRPr="00F54F55" w:rsidRDefault="00F54F55" w:rsidP="00D7016E">
            <w:pPr>
              <w:rPr>
                <w:sz w:val="18"/>
                <w:szCs w:val="18"/>
              </w:rPr>
            </w:pPr>
            <w:r w:rsidRPr="00F54F55">
              <w:rPr>
                <w:sz w:val="18"/>
                <w:szCs w:val="18"/>
              </w:rPr>
              <w:t>МП</w:t>
            </w:r>
          </w:p>
          <w:p w:rsidR="00F54F55" w:rsidRPr="006A1001" w:rsidRDefault="00F54F55" w:rsidP="00D7016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54F55" w:rsidRPr="006A1001" w:rsidTr="00D7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</w:trPr>
        <w:tc>
          <w:tcPr>
            <w:tcW w:w="4819" w:type="dxa"/>
          </w:tcPr>
          <w:p w:rsidR="00F54F55" w:rsidRPr="006A1001" w:rsidRDefault="00F54F55" w:rsidP="00D7016E">
            <w:pPr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</w:tcPr>
          <w:p w:rsidR="00F54F55" w:rsidRPr="006A1001" w:rsidRDefault="00F54F55" w:rsidP="00D7016E">
            <w:pPr>
              <w:ind w:left="34"/>
              <w:jc w:val="both"/>
              <w:rPr>
                <w:sz w:val="18"/>
                <w:szCs w:val="18"/>
              </w:rPr>
            </w:pPr>
          </w:p>
        </w:tc>
      </w:tr>
      <w:tr w:rsidR="00F54F55" w:rsidRPr="006A1001" w:rsidTr="00253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" w:type="dxa"/>
          <w:trHeight w:val="20"/>
        </w:trPr>
        <w:tc>
          <w:tcPr>
            <w:tcW w:w="5245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54F55" w:rsidRPr="006A1001" w:rsidRDefault="00253F41" w:rsidP="00D7016E">
            <w:pPr>
              <w:widowControl w:val="0"/>
              <w:autoSpaceDE w:val="0"/>
              <w:autoSpaceDN w:val="0"/>
              <w:adjustRightInd w:val="0"/>
              <w:ind w:left="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СОГЛАСОВАНО:</w:t>
            </w:r>
          </w:p>
        </w:tc>
        <w:tc>
          <w:tcPr>
            <w:tcW w:w="5096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54F55" w:rsidRPr="006A1001" w:rsidRDefault="00F54F55" w:rsidP="00D7016E">
            <w:pPr>
              <w:widowControl w:val="0"/>
              <w:autoSpaceDE w:val="0"/>
              <w:autoSpaceDN w:val="0"/>
              <w:adjustRightInd w:val="0"/>
              <w:ind w:left="15"/>
              <w:rPr>
                <w:sz w:val="18"/>
                <w:szCs w:val="18"/>
              </w:rPr>
            </w:pPr>
          </w:p>
        </w:tc>
      </w:tr>
      <w:tr w:rsidR="00F54F55" w:rsidRPr="006A1001" w:rsidTr="00253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" w:type="dxa"/>
          <w:trHeight w:val="20"/>
        </w:trPr>
        <w:tc>
          <w:tcPr>
            <w:tcW w:w="5245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54F55" w:rsidRPr="006A1001" w:rsidRDefault="00F54F55" w:rsidP="00D7016E">
            <w:pPr>
              <w:widowControl w:val="0"/>
              <w:autoSpaceDE w:val="0"/>
              <w:autoSpaceDN w:val="0"/>
              <w:adjustRightInd w:val="0"/>
              <w:ind w:left="1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6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54F55" w:rsidRPr="006A1001" w:rsidRDefault="00F54F55" w:rsidP="00D7016E">
            <w:pPr>
              <w:widowControl w:val="0"/>
              <w:autoSpaceDE w:val="0"/>
              <w:autoSpaceDN w:val="0"/>
              <w:adjustRightInd w:val="0"/>
              <w:ind w:left="15"/>
              <w:rPr>
                <w:sz w:val="18"/>
                <w:szCs w:val="18"/>
              </w:rPr>
            </w:pPr>
          </w:p>
        </w:tc>
      </w:tr>
      <w:tr w:rsidR="00253F41" w:rsidRPr="006A1001" w:rsidTr="00253F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5" w:type="dxa"/>
          <w:trHeight w:val="799"/>
        </w:trPr>
        <w:tc>
          <w:tcPr>
            <w:tcW w:w="5245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253F41" w:rsidRPr="006A1001" w:rsidRDefault="00253F41" w:rsidP="00253F41">
            <w:pPr>
              <w:rPr>
                <w:b/>
                <w:bCs/>
                <w:sz w:val="18"/>
                <w:szCs w:val="18"/>
              </w:rPr>
            </w:pPr>
            <w:r w:rsidRPr="006A1001">
              <w:rPr>
                <w:b/>
                <w:bCs/>
                <w:sz w:val="18"/>
                <w:szCs w:val="18"/>
              </w:rPr>
              <w:t>Продавец:</w:t>
            </w:r>
          </w:p>
          <w:p w:rsidR="00253F41" w:rsidRPr="006A1001" w:rsidRDefault="00253F41" w:rsidP="00253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A1001">
              <w:rPr>
                <w:sz w:val="18"/>
                <w:szCs w:val="18"/>
              </w:rPr>
              <w:t>ФГКУ «Специальное управление ФПС № 16 МЧС России»</w:t>
            </w:r>
          </w:p>
          <w:p w:rsidR="00253F41" w:rsidRDefault="00253F41" w:rsidP="00253F41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</w:p>
          <w:p w:rsidR="00253F41" w:rsidRDefault="00253F41" w:rsidP="00253F41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</w:rPr>
              <w:t>Начальник управления</w:t>
            </w:r>
          </w:p>
          <w:p w:rsidR="00253F41" w:rsidRDefault="00253F41" w:rsidP="00253F41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</w:p>
          <w:p w:rsidR="00253F41" w:rsidRDefault="00253F41" w:rsidP="00253F41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</w:rPr>
              <w:t>__________________________/Д.И. Степанов/</w:t>
            </w:r>
          </w:p>
          <w:p w:rsidR="00253F41" w:rsidRPr="006E756A" w:rsidRDefault="00253F41" w:rsidP="00253F41">
            <w:pPr>
              <w:jc w:val="both"/>
              <w:rPr>
                <w:rFonts w:eastAsia="Calibri"/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sz w:val="18"/>
                <w:szCs w:val="18"/>
              </w:rPr>
              <w:t>МП</w:t>
            </w:r>
          </w:p>
          <w:p w:rsidR="00253F41" w:rsidRPr="006A1001" w:rsidRDefault="00253F41" w:rsidP="00253F41">
            <w:pPr>
              <w:widowControl w:val="0"/>
              <w:autoSpaceDE w:val="0"/>
              <w:autoSpaceDN w:val="0"/>
              <w:adjustRightInd w:val="0"/>
              <w:ind w:left="1836" w:hanging="1821"/>
              <w:rPr>
                <w:sz w:val="18"/>
                <w:szCs w:val="18"/>
              </w:rPr>
            </w:pPr>
          </w:p>
        </w:tc>
        <w:tc>
          <w:tcPr>
            <w:tcW w:w="5096" w:type="dxa"/>
            <w:gridSpan w:val="2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253F41" w:rsidRDefault="00253F41" w:rsidP="00253F41">
            <w:pPr>
              <w:rPr>
                <w:b/>
                <w:bCs/>
                <w:sz w:val="18"/>
                <w:szCs w:val="18"/>
              </w:rPr>
            </w:pPr>
            <w:r w:rsidRPr="006A1001">
              <w:rPr>
                <w:b/>
                <w:bCs/>
                <w:sz w:val="18"/>
                <w:szCs w:val="18"/>
              </w:rPr>
              <w:t>Покупатель:</w:t>
            </w:r>
          </w:p>
          <w:p w:rsidR="00253F41" w:rsidRDefault="00253F41" w:rsidP="00253F41">
            <w:pPr>
              <w:rPr>
                <w:b/>
                <w:bCs/>
                <w:sz w:val="18"/>
                <w:szCs w:val="18"/>
              </w:rPr>
            </w:pPr>
          </w:p>
          <w:p w:rsidR="00253F41" w:rsidRDefault="00253F41" w:rsidP="00253F41">
            <w:pPr>
              <w:rPr>
                <w:b/>
                <w:bCs/>
                <w:sz w:val="18"/>
                <w:szCs w:val="18"/>
              </w:rPr>
            </w:pPr>
          </w:p>
          <w:p w:rsidR="00253F41" w:rsidRDefault="00253F41" w:rsidP="00253F41">
            <w:pPr>
              <w:rPr>
                <w:b/>
                <w:bCs/>
                <w:sz w:val="18"/>
                <w:szCs w:val="18"/>
              </w:rPr>
            </w:pPr>
          </w:p>
          <w:p w:rsidR="00253F41" w:rsidRDefault="00253F41" w:rsidP="00253F41">
            <w:pPr>
              <w:rPr>
                <w:b/>
                <w:bCs/>
                <w:sz w:val="18"/>
                <w:szCs w:val="18"/>
              </w:rPr>
            </w:pPr>
            <w:r w:rsidRPr="00F54F55">
              <w:rPr>
                <w:b/>
                <w:bCs/>
                <w:sz w:val="18"/>
                <w:szCs w:val="18"/>
              </w:rPr>
              <w:t>__________________________/</w:t>
            </w:r>
            <w:r>
              <w:rPr>
                <w:b/>
                <w:bCs/>
                <w:sz w:val="18"/>
                <w:szCs w:val="18"/>
              </w:rPr>
              <w:t>_____________________</w:t>
            </w:r>
            <w:r w:rsidRPr="00F54F55">
              <w:rPr>
                <w:b/>
                <w:bCs/>
                <w:sz w:val="18"/>
                <w:szCs w:val="18"/>
              </w:rPr>
              <w:t>/</w:t>
            </w:r>
          </w:p>
          <w:p w:rsidR="00253F41" w:rsidRPr="00F54F55" w:rsidRDefault="00253F41" w:rsidP="00253F41">
            <w:pPr>
              <w:rPr>
                <w:sz w:val="18"/>
                <w:szCs w:val="18"/>
              </w:rPr>
            </w:pPr>
            <w:r w:rsidRPr="00F54F55">
              <w:rPr>
                <w:sz w:val="18"/>
                <w:szCs w:val="18"/>
              </w:rPr>
              <w:t>МП</w:t>
            </w:r>
          </w:p>
          <w:p w:rsidR="00253F41" w:rsidRPr="006A1001" w:rsidRDefault="00253F41" w:rsidP="00253F41">
            <w:pPr>
              <w:widowControl w:val="0"/>
              <w:autoSpaceDE w:val="0"/>
              <w:autoSpaceDN w:val="0"/>
              <w:adjustRightInd w:val="0"/>
              <w:ind w:left="1827" w:hanging="1812"/>
              <w:rPr>
                <w:sz w:val="18"/>
                <w:szCs w:val="18"/>
              </w:rPr>
            </w:pPr>
          </w:p>
        </w:tc>
      </w:tr>
      <w:tr w:rsidR="00253F41" w:rsidRPr="006A1001" w:rsidTr="00D70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4684" w:type="dxa"/>
          <w:trHeight w:val="257"/>
        </w:trPr>
        <w:tc>
          <w:tcPr>
            <w:tcW w:w="5672" w:type="dxa"/>
            <w:gridSpan w:val="3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53F41" w:rsidRPr="006A1001" w:rsidRDefault="00253F41" w:rsidP="00253F41">
            <w:pPr>
              <w:widowControl w:val="0"/>
              <w:autoSpaceDE w:val="0"/>
              <w:autoSpaceDN w:val="0"/>
              <w:adjustRightInd w:val="0"/>
              <w:ind w:left="1827" w:hanging="1812"/>
              <w:rPr>
                <w:sz w:val="18"/>
                <w:szCs w:val="18"/>
              </w:rPr>
            </w:pPr>
          </w:p>
        </w:tc>
      </w:tr>
    </w:tbl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08058F" w:rsidRPr="00F54F55" w:rsidRDefault="0008058F">
      <w:pPr>
        <w:ind w:left="142" w:firstLine="709"/>
        <w:jc w:val="both"/>
        <w:rPr>
          <w:b/>
          <w:sz w:val="23"/>
          <w:szCs w:val="23"/>
        </w:rPr>
      </w:pPr>
    </w:p>
    <w:p w:rsidR="003B2212" w:rsidRPr="003B2212" w:rsidRDefault="003B2212" w:rsidP="003B2212">
      <w:pPr>
        <w:tabs>
          <w:tab w:val="left" w:pos="1680"/>
        </w:tabs>
        <w:rPr>
          <w:sz w:val="24"/>
        </w:rPr>
      </w:pPr>
    </w:p>
    <w:sectPr w:rsidR="003B2212" w:rsidRPr="003B2212" w:rsidSect="007D23BF">
      <w:pgSz w:w="11906" w:h="16838"/>
      <w:pgMar w:top="993" w:right="56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AC2"/>
    <w:multiLevelType w:val="multilevel"/>
    <w:tmpl w:val="FD9AA3BC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" w15:restartNumberingAfterBreak="0">
    <w:nsid w:val="10BA7397"/>
    <w:multiLevelType w:val="multilevel"/>
    <w:tmpl w:val="363268D0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ascii="Times New Roman" w:hAnsi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</w:rPr>
    </w:lvl>
  </w:abstractNum>
  <w:abstractNum w:abstractNumId="2" w15:restartNumberingAfterBreak="0">
    <w:nsid w:val="136E156C"/>
    <w:multiLevelType w:val="multilevel"/>
    <w:tmpl w:val="01686C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3" w15:restartNumberingAfterBreak="0">
    <w:nsid w:val="1560443A"/>
    <w:multiLevelType w:val="multilevel"/>
    <w:tmpl w:val="1560443A"/>
    <w:lvl w:ilvl="0">
      <w:start w:val="12"/>
      <w:numFmt w:val="decimal"/>
      <w:pStyle w:val="1-"/>
      <w:lvlText w:val="%1."/>
      <w:lvlJc w:val="left"/>
      <w:pPr>
        <w:tabs>
          <w:tab w:val="left" w:pos="709"/>
        </w:tabs>
        <w:ind w:left="0" w:firstLine="0"/>
      </w:pPr>
    </w:lvl>
    <w:lvl w:ilvl="1">
      <w:start w:val="1"/>
      <w:numFmt w:val="decimal"/>
      <w:pStyle w:val="2-"/>
      <w:lvlText w:val="12.%2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-"/>
      <w:lvlText w:val="%1.%2.%3."/>
      <w:lvlJc w:val="left"/>
      <w:pPr>
        <w:tabs>
          <w:tab w:val="left" w:pos="1418"/>
        </w:tabs>
        <w:ind w:left="1418" w:hanging="709"/>
      </w:pPr>
    </w:lvl>
    <w:lvl w:ilvl="3">
      <w:start w:val="1"/>
      <w:numFmt w:val="decimal"/>
      <w:pStyle w:val="4-"/>
      <w:lvlText w:val="%1.%2.%3.%4."/>
      <w:lvlJc w:val="left"/>
      <w:pPr>
        <w:tabs>
          <w:tab w:val="left" w:pos="2268"/>
        </w:tabs>
        <w:ind w:left="2268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pStyle w:val="2-0"/>
      <w:lvlText w:val=""/>
      <w:lvlJc w:val="left"/>
      <w:pPr>
        <w:tabs>
          <w:tab w:val="left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pStyle w:val="3-0"/>
      <w:lvlText w:val=""/>
      <w:lvlJc w:val="left"/>
      <w:pPr>
        <w:tabs>
          <w:tab w:val="left" w:pos="1418"/>
        </w:tabs>
        <w:ind w:left="1418" w:hanging="709"/>
      </w:pPr>
      <w:rPr>
        <w:rFonts w:ascii="Symbol" w:hAnsi="Symbol" w:hint="default"/>
      </w:rPr>
    </w:lvl>
    <w:lvl w:ilvl="7">
      <w:start w:val="1"/>
      <w:numFmt w:val="bullet"/>
      <w:pStyle w:val="4-0"/>
      <w:lvlText w:val=""/>
      <w:lvlJc w:val="left"/>
      <w:pPr>
        <w:tabs>
          <w:tab w:val="left" w:pos="2268"/>
        </w:tabs>
        <w:ind w:left="2268" w:hanging="85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AF4BB8"/>
    <w:multiLevelType w:val="hybridMultilevel"/>
    <w:tmpl w:val="A86470AA"/>
    <w:lvl w:ilvl="0" w:tplc="CC9C3B1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D1C31"/>
    <w:multiLevelType w:val="multilevel"/>
    <w:tmpl w:val="F83E1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 w15:restartNumberingAfterBreak="0">
    <w:nsid w:val="1E0D0569"/>
    <w:multiLevelType w:val="hybridMultilevel"/>
    <w:tmpl w:val="4A28677E"/>
    <w:lvl w:ilvl="0" w:tplc="F1C262D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0465556"/>
    <w:multiLevelType w:val="hybridMultilevel"/>
    <w:tmpl w:val="8E4A542A"/>
    <w:lvl w:ilvl="0" w:tplc="EEE67D7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4333E3"/>
    <w:multiLevelType w:val="multilevel"/>
    <w:tmpl w:val="214333E3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2891946"/>
    <w:multiLevelType w:val="multilevel"/>
    <w:tmpl w:val="22891946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89" w:hanging="48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0" w15:restartNumberingAfterBreak="0">
    <w:nsid w:val="265B1A39"/>
    <w:multiLevelType w:val="multilevel"/>
    <w:tmpl w:val="265B1A39"/>
    <w:lvl w:ilvl="0">
      <w:start w:val="1"/>
      <w:numFmt w:val="decimal"/>
      <w:pStyle w:val="111"/>
      <w:lvlText w:val="%1."/>
      <w:lvlJc w:val="left"/>
      <w:pPr>
        <w:tabs>
          <w:tab w:val="left" w:pos="3780"/>
        </w:tabs>
        <w:ind w:left="3780" w:hanging="360"/>
      </w:pPr>
    </w:lvl>
    <w:lvl w:ilvl="1">
      <w:start w:val="1"/>
      <w:numFmt w:val="decimal"/>
      <w:pStyle w:val="a"/>
      <w:lvlText w:val="%1.%2."/>
      <w:lvlJc w:val="left"/>
      <w:pPr>
        <w:tabs>
          <w:tab w:val="left" w:pos="1850"/>
        </w:tabs>
        <w:ind w:left="1850" w:hanging="432"/>
      </w:pPr>
      <w:rPr>
        <w:b w:val="0"/>
        <w:i w:val="0"/>
      </w:rPr>
    </w:lvl>
    <w:lvl w:ilvl="2">
      <w:start w:val="1"/>
      <w:numFmt w:val="decimal"/>
      <w:lvlText w:val="6.1.%3."/>
      <w:lvlJc w:val="left"/>
      <w:pPr>
        <w:tabs>
          <w:tab w:val="left" w:pos="1288"/>
        </w:tabs>
        <w:ind w:left="1072" w:hanging="50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7D13F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7A4CB6"/>
    <w:multiLevelType w:val="multilevel"/>
    <w:tmpl w:val="4E66F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2DA5F23"/>
    <w:multiLevelType w:val="singleLevel"/>
    <w:tmpl w:val="114CFC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E447A5"/>
    <w:multiLevelType w:val="multilevel"/>
    <w:tmpl w:val="6E3C6C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 w15:restartNumberingAfterBreak="0">
    <w:nsid w:val="483D0041"/>
    <w:multiLevelType w:val="hybridMultilevel"/>
    <w:tmpl w:val="2B1AEA3C"/>
    <w:lvl w:ilvl="0" w:tplc="75C46FBE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4F0CEB"/>
    <w:multiLevelType w:val="multilevel"/>
    <w:tmpl w:val="8AB49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515E563B"/>
    <w:multiLevelType w:val="multilevel"/>
    <w:tmpl w:val="A11A01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8" w15:restartNumberingAfterBreak="0">
    <w:nsid w:val="6B1F59DB"/>
    <w:multiLevelType w:val="multilevel"/>
    <w:tmpl w:val="D1D0C0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num w:numId="1" w16cid:durableId="1654334067">
    <w:abstractNumId w:val="11"/>
  </w:num>
  <w:num w:numId="2" w16cid:durableId="1626693208">
    <w:abstractNumId w:val="17"/>
  </w:num>
  <w:num w:numId="3" w16cid:durableId="557518958">
    <w:abstractNumId w:val="13"/>
  </w:num>
  <w:num w:numId="4" w16cid:durableId="1902865996">
    <w:abstractNumId w:val="0"/>
  </w:num>
  <w:num w:numId="5" w16cid:durableId="405031055">
    <w:abstractNumId w:val="16"/>
  </w:num>
  <w:num w:numId="6" w16cid:durableId="1728450201">
    <w:abstractNumId w:val="2"/>
  </w:num>
  <w:num w:numId="7" w16cid:durableId="788353236">
    <w:abstractNumId w:val="18"/>
  </w:num>
  <w:num w:numId="8" w16cid:durableId="705446315">
    <w:abstractNumId w:val="5"/>
  </w:num>
  <w:num w:numId="9" w16cid:durableId="2089300116">
    <w:abstractNumId w:val="4"/>
  </w:num>
  <w:num w:numId="10" w16cid:durableId="1833721051">
    <w:abstractNumId w:val="14"/>
  </w:num>
  <w:num w:numId="11" w16cid:durableId="306059852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3340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24982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1"/>
    </w:lvlOverride>
  </w:num>
  <w:num w:numId="14" w16cid:durableId="1815563704">
    <w:abstractNumId w:val="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0411332">
    <w:abstractNumId w:val="12"/>
  </w:num>
  <w:num w:numId="16" w16cid:durableId="1243947728">
    <w:abstractNumId w:val="7"/>
  </w:num>
  <w:num w:numId="17" w16cid:durableId="765349227">
    <w:abstractNumId w:val="6"/>
  </w:num>
  <w:num w:numId="18" w16cid:durableId="9976139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9486341">
    <w:abstractNumId w:val="1"/>
  </w:num>
  <w:num w:numId="20" w16cid:durableId="13292113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FA"/>
    <w:rsid w:val="000106A7"/>
    <w:rsid w:val="00023835"/>
    <w:rsid w:val="00045569"/>
    <w:rsid w:val="0008058F"/>
    <w:rsid w:val="00130F86"/>
    <w:rsid w:val="00147CC6"/>
    <w:rsid w:val="00167896"/>
    <w:rsid w:val="001913FB"/>
    <w:rsid w:val="001F3373"/>
    <w:rsid w:val="00213EBD"/>
    <w:rsid w:val="00224659"/>
    <w:rsid w:val="00225D1C"/>
    <w:rsid w:val="00253F41"/>
    <w:rsid w:val="002A045B"/>
    <w:rsid w:val="003B2212"/>
    <w:rsid w:val="00414FFA"/>
    <w:rsid w:val="004462E2"/>
    <w:rsid w:val="00473E4F"/>
    <w:rsid w:val="00474546"/>
    <w:rsid w:val="00512535"/>
    <w:rsid w:val="00553C1B"/>
    <w:rsid w:val="005C4948"/>
    <w:rsid w:val="005E64D9"/>
    <w:rsid w:val="00607613"/>
    <w:rsid w:val="0063239F"/>
    <w:rsid w:val="006A0A9C"/>
    <w:rsid w:val="006A1001"/>
    <w:rsid w:val="006B70A7"/>
    <w:rsid w:val="006E48E8"/>
    <w:rsid w:val="006E756A"/>
    <w:rsid w:val="007141B4"/>
    <w:rsid w:val="00775F5A"/>
    <w:rsid w:val="007B40AF"/>
    <w:rsid w:val="007D23BF"/>
    <w:rsid w:val="007E2C3B"/>
    <w:rsid w:val="00825AE8"/>
    <w:rsid w:val="00853FD8"/>
    <w:rsid w:val="008D7E50"/>
    <w:rsid w:val="00930DC6"/>
    <w:rsid w:val="00946951"/>
    <w:rsid w:val="009844EE"/>
    <w:rsid w:val="00AE6295"/>
    <w:rsid w:val="00AF18DE"/>
    <w:rsid w:val="00AF1EE4"/>
    <w:rsid w:val="00B019E4"/>
    <w:rsid w:val="00B27E95"/>
    <w:rsid w:val="00B82529"/>
    <w:rsid w:val="00B83B9C"/>
    <w:rsid w:val="00BA2546"/>
    <w:rsid w:val="00BA5F24"/>
    <w:rsid w:val="00C268C3"/>
    <w:rsid w:val="00C31A7B"/>
    <w:rsid w:val="00C370D2"/>
    <w:rsid w:val="00C37EFC"/>
    <w:rsid w:val="00CF5B37"/>
    <w:rsid w:val="00D31838"/>
    <w:rsid w:val="00D433AA"/>
    <w:rsid w:val="00D55EA6"/>
    <w:rsid w:val="00D62562"/>
    <w:rsid w:val="00D7016E"/>
    <w:rsid w:val="00D713B7"/>
    <w:rsid w:val="00D769D9"/>
    <w:rsid w:val="00D9700B"/>
    <w:rsid w:val="00DE6195"/>
    <w:rsid w:val="00E2334E"/>
    <w:rsid w:val="00EC1BB1"/>
    <w:rsid w:val="00F055C4"/>
    <w:rsid w:val="00F4253D"/>
    <w:rsid w:val="00F54F55"/>
    <w:rsid w:val="00F735D3"/>
    <w:rsid w:val="00FD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E520B-53C9-4D0B-A65E-9EE1E711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54F55"/>
  </w:style>
  <w:style w:type="paragraph" w:styleId="2">
    <w:name w:val="heading 2"/>
    <w:basedOn w:val="a0"/>
    <w:next w:val="a0"/>
    <w:link w:val="20"/>
    <w:semiHidden/>
    <w:unhideWhenUsed/>
    <w:qFormat/>
    <w:rsid w:val="000106A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0"/>
    <w:qFormat/>
    <w:pPr>
      <w:jc w:val="center"/>
    </w:pPr>
    <w:rPr>
      <w:sz w:val="28"/>
    </w:rPr>
  </w:style>
  <w:style w:type="paragraph" w:styleId="a5">
    <w:name w:val="Body Text Indent"/>
    <w:basedOn w:val="a0"/>
    <w:pPr>
      <w:ind w:firstLine="567"/>
      <w:jc w:val="both"/>
    </w:pPr>
    <w:rPr>
      <w:sz w:val="24"/>
    </w:rPr>
  </w:style>
  <w:style w:type="paragraph" w:styleId="a6">
    <w:name w:val="Body Text"/>
    <w:basedOn w:val="a0"/>
    <w:pPr>
      <w:ind w:right="-341"/>
    </w:pPr>
  </w:style>
  <w:style w:type="paragraph" w:styleId="21">
    <w:name w:val="Body Text Indent 2"/>
    <w:basedOn w:val="a0"/>
    <w:pPr>
      <w:ind w:left="709" w:hanging="142"/>
      <w:jc w:val="both"/>
    </w:pPr>
    <w:rPr>
      <w:sz w:val="24"/>
    </w:rPr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3">
    <w:name w:val="Body Text Indent 3"/>
    <w:basedOn w:val="a0"/>
    <w:pPr>
      <w:ind w:left="142" w:firstLine="709"/>
      <w:jc w:val="both"/>
    </w:pPr>
    <w:rPr>
      <w:sz w:val="24"/>
    </w:rPr>
  </w:style>
  <w:style w:type="paragraph" w:customStyle="1" w:styleId="a8">
    <w:name w:val="подпункты договора"/>
    <w:basedOn w:val="a0"/>
    <w:qFormat/>
    <w:rsid w:val="0008058F"/>
    <w:rPr>
      <w:sz w:val="24"/>
      <w:szCs w:val="24"/>
    </w:rPr>
  </w:style>
  <w:style w:type="paragraph" w:customStyle="1" w:styleId="111">
    <w:name w:val="Стиль Заголовок 1 + 11 пт"/>
    <w:basedOn w:val="a0"/>
    <w:rsid w:val="0008058F"/>
    <w:pPr>
      <w:numPr>
        <w:numId w:val="12"/>
      </w:numPr>
    </w:pPr>
    <w:rPr>
      <w:sz w:val="24"/>
      <w:szCs w:val="24"/>
    </w:rPr>
  </w:style>
  <w:style w:type="paragraph" w:customStyle="1" w:styleId="a">
    <w:name w:val="статьи договора"/>
    <w:basedOn w:val="a0"/>
    <w:qFormat/>
    <w:rsid w:val="0008058F"/>
    <w:pPr>
      <w:numPr>
        <w:ilvl w:val="1"/>
        <w:numId w:val="12"/>
      </w:numPr>
    </w:pPr>
    <w:rPr>
      <w:sz w:val="24"/>
      <w:szCs w:val="24"/>
    </w:rPr>
  </w:style>
  <w:style w:type="paragraph" w:styleId="a9">
    <w:name w:val="List Paragraph"/>
    <w:basedOn w:val="a0"/>
    <w:uiPriority w:val="99"/>
    <w:qFormat/>
    <w:rsid w:val="000805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-">
    <w:name w:val="Контракты 1 - Номер"/>
    <w:qFormat/>
    <w:rsid w:val="0008058F"/>
    <w:pPr>
      <w:keepNext/>
      <w:numPr>
        <w:numId w:val="13"/>
      </w:numPr>
      <w:spacing w:before="480" w:after="120"/>
      <w:jc w:val="center"/>
    </w:pPr>
    <w:rPr>
      <w:rFonts w:eastAsia="Calibri"/>
      <w:b/>
      <w:bCs/>
      <w:caps/>
      <w:sz w:val="24"/>
      <w:szCs w:val="24"/>
      <w:lang w:eastAsia="en-US"/>
    </w:rPr>
  </w:style>
  <w:style w:type="paragraph" w:customStyle="1" w:styleId="2-">
    <w:name w:val="Контракты 2 - Номер"/>
    <w:qFormat/>
    <w:rsid w:val="0008058F"/>
    <w:pPr>
      <w:numPr>
        <w:ilvl w:val="1"/>
        <w:numId w:val="13"/>
      </w:numPr>
      <w:spacing w:before="120" w:after="120"/>
      <w:jc w:val="both"/>
    </w:pPr>
    <w:rPr>
      <w:rFonts w:eastAsia="Calibri"/>
      <w:bCs/>
      <w:sz w:val="24"/>
      <w:szCs w:val="24"/>
      <w:lang w:eastAsia="en-US"/>
    </w:rPr>
  </w:style>
  <w:style w:type="paragraph" w:customStyle="1" w:styleId="2-0">
    <w:name w:val="Контракты 2 - Список"/>
    <w:qFormat/>
    <w:rsid w:val="0008058F"/>
    <w:pPr>
      <w:numPr>
        <w:ilvl w:val="5"/>
        <w:numId w:val="13"/>
      </w:numPr>
      <w:spacing w:before="120" w:after="120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3-">
    <w:name w:val="Контракты 3 - Номер"/>
    <w:qFormat/>
    <w:rsid w:val="0008058F"/>
    <w:pPr>
      <w:numPr>
        <w:ilvl w:val="2"/>
        <w:numId w:val="13"/>
      </w:numPr>
      <w:spacing w:before="120" w:after="120"/>
      <w:jc w:val="both"/>
    </w:pPr>
    <w:rPr>
      <w:rFonts w:eastAsia="Calibri"/>
      <w:bCs/>
      <w:sz w:val="24"/>
      <w:szCs w:val="24"/>
      <w:lang w:eastAsia="en-US"/>
    </w:rPr>
  </w:style>
  <w:style w:type="paragraph" w:customStyle="1" w:styleId="3-0">
    <w:name w:val="Контракты 3 - Список"/>
    <w:qFormat/>
    <w:rsid w:val="0008058F"/>
    <w:pPr>
      <w:numPr>
        <w:ilvl w:val="6"/>
        <w:numId w:val="13"/>
      </w:numPr>
      <w:spacing w:before="120" w:after="120"/>
      <w:contextualSpacing/>
      <w:jc w:val="both"/>
    </w:pPr>
    <w:rPr>
      <w:rFonts w:eastAsia="Calibri"/>
      <w:sz w:val="24"/>
      <w:szCs w:val="22"/>
      <w:lang w:eastAsia="en-US"/>
    </w:rPr>
  </w:style>
  <w:style w:type="paragraph" w:customStyle="1" w:styleId="4-">
    <w:name w:val="Контракты 4 - Номер"/>
    <w:qFormat/>
    <w:rsid w:val="0008058F"/>
    <w:pPr>
      <w:numPr>
        <w:ilvl w:val="3"/>
        <w:numId w:val="13"/>
      </w:numPr>
      <w:spacing w:before="120" w:after="120"/>
      <w:jc w:val="both"/>
    </w:pPr>
    <w:rPr>
      <w:rFonts w:eastAsia="Calibri"/>
      <w:bCs/>
      <w:sz w:val="24"/>
      <w:szCs w:val="24"/>
      <w:lang w:eastAsia="en-US"/>
    </w:rPr>
  </w:style>
  <w:style w:type="paragraph" w:customStyle="1" w:styleId="4-0">
    <w:name w:val="Контракты 4 - Список"/>
    <w:qFormat/>
    <w:rsid w:val="0008058F"/>
    <w:pPr>
      <w:numPr>
        <w:ilvl w:val="7"/>
        <w:numId w:val="13"/>
      </w:numPr>
      <w:spacing w:before="120" w:after="120"/>
      <w:contextualSpacing/>
      <w:jc w:val="both"/>
    </w:pPr>
    <w:rPr>
      <w:rFonts w:eastAsia="Calibri"/>
      <w:sz w:val="24"/>
      <w:szCs w:val="22"/>
      <w:lang w:eastAsia="en-US"/>
    </w:rPr>
  </w:style>
  <w:style w:type="table" w:styleId="aa">
    <w:name w:val="Table Grid"/>
    <w:basedOn w:val="a2"/>
    <w:rsid w:val="0021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0106A7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3B254-3608-47FD-BC33-20B1AA08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 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subject/>
  <dc:creator>User</dc:creator>
  <cp:keywords/>
  <cp:lastModifiedBy>Ольга Л. Кайсина</cp:lastModifiedBy>
  <cp:revision>2</cp:revision>
  <cp:lastPrinted>2024-02-13T07:36:00Z</cp:lastPrinted>
  <dcterms:created xsi:type="dcterms:W3CDTF">2026-06-17T12:23:00Z</dcterms:created>
  <dcterms:modified xsi:type="dcterms:W3CDTF">2026-06-17T12:23:00Z</dcterms:modified>
</cp:coreProperties>
</file>