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166"/>
        <w:gridCol w:w="1183"/>
        <w:gridCol w:w="2270"/>
        <w:gridCol w:w="770"/>
        <w:gridCol w:w="964"/>
        <w:gridCol w:w="868"/>
        <w:gridCol w:w="675"/>
        <w:gridCol w:w="167"/>
        <w:gridCol w:w="415"/>
        <w:gridCol w:w="166"/>
        <w:gridCol w:w="414"/>
        <w:gridCol w:w="387"/>
        <w:gridCol w:w="868"/>
        <w:gridCol w:w="869"/>
      </w:tblGrid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511F7F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Договор № ________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об оказании платных образовательных услуг</w:t>
            </w:r>
          </w:p>
        </w:tc>
      </w:tr>
      <w:tr w:rsidR="00622906" w:rsidTr="00300F3C">
        <w:trPr>
          <w:gridAfter w:val="1"/>
          <w:wAfter w:w="869" w:type="dxa"/>
          <w:cantSplit/>
        </w:trPr>
        <w:tc>
          <w:tcPr>
            <w:tcW w:w="483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2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734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2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0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387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 w:rsidTr="00300F3C">
        <w:trPr>
          <w:gridAfter w:val="1"/>
          <w:wAfter w:w="869" w:type="dxa"/>
          <w:cantSplit/>
        </w:trPr>
        <w:tc>
          <w:tcPr>
            <w:tcW w:w="1832" w:type="dxa"/>
            <w:gridSpan w:val="3"/>
            <w:shd w:val="clear" w:color="auto" w:fill="auto"/>
            <w:vAlign w:val="bottom"/>
          </w:tcPr>
          <w:p w:rsidR="00622906" w:rsidRDefault="00044CF4">
            <w:pPr>
              <w:spacing w:after="0"/>
            </w:pPr>
            <w:r>
              <w:rPr>
                <w:rFonts w:ascii="Times New Roman" w:hAnsi="Times New Roman"/>
                <w:sz w:val="16"/>
                <w:szCs w:val="16"/>
              </w:rPr>
              <w:t>г. Иркутск</w:t>
            </w:r>
          </w:p>
        </w:tc>
        <w:tc>
          <w:tcPr>
            <w:tcW w:w="22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734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2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835" w:type="dxa"/>
            <w:gridSpan w:val="4"/>
            <w:shd w:val="clear" w:color="auto" w:fill="auto"/>
            <w:vAlign w:val="bottom"/>
          </w:tcPr>
          <w:p w:rsidR="00622906" w:rsidRDefault="00511F7F" w:rsidP="007758B8">
            <w:pPr>
              <w:spacing w:after="0"/>
              <w:jc w:val="right"/>
            </w:pPr>
            <w:r>
              <w:rPr>
                <w:rFonts w:ascii="Times New Roman" w:hAnsi="Times New Roman"/>
                <w:sz w:val="16"/>
                <w:szCs w:val="16"/>
              </w:rPr>
              <w:t>________________</w:t>
            </w:r>
            <w:r w:rsidR="00044CF4">
              <w:rPr>
                <w:rFonts w:ascii="Times New Roman" w:hAnsi="Times New Roman"/>
                <w:sz w:val="16"/>
                <w:szCs w:val="16"/>
              </w:rPr>
              <w:t xml:space="preserve"> 202</w:t>
            </w:r>
            <w:r w:rsidR="007758B8">
              <w:rPr>
                <w:rFonts w:ascii="Times New Roman" w:hAnsi="Times New Roman"/>
                <w:sz w:val="16"/>
                <w:szCs w:val="16"/>
              </w:rPr>
              <w:t>6</w:t>
            </w:r>
            <w:r w:rsidR="00044CF4">
              <w:rPr>
                <w:rFonts w:ascii="Times New Roman" w:hAnsi="Times New Roman"/>
                <w:sz w:val="16"/>
                <w:szCs w:val="16"/>
              </w:rPr>
              <w:t> г.</w:t>
            </w:r>
          </w:p>
        </w:tc>
      </w:tr>
      <w:tr w:rsidR="00622906" w:rsidTr="00300F3C">
        <w:trPr>
          <w:gridAfter w:val="1"/>
          <w:wAfter w:w="869" w:type="dxa"/>
          <w:cantSplit/>
        </w:trPr>
        <w:tc>
          <w:tcPr>
            <w:tcW w:w="483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2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734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2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0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255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511F7F" w:rsidP="007758B8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</w:t>
            </w:r>
            <w:r w:rsidR="00044CF4">
              <w:rPr>
                <w:rFonts w:ascii="Times New Roman" w:hAnsi="Times New Roman"/>
                <w:sz w:val="16"/>
                <w:szCs w:val="16"/>
              </w:rPr>
              <w:t xml:space="preserve">, осуществляющее образовательную деятельность на основании лицензии от </w:t>
            </w:r>
            <w:r>
              <w:rPr>
                <w:rFonts w:ascii="Times New Roman" w:hAnsi="Times New Roman"/>
                <w:sz w:val="16"/>
                <w:szCs w:val="16"/>
              </w:rPr>
              <w:t>«____»</w:t>
            </w:r>
            <w:r w:rsidR="00044CF4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__________20_____</w:t>
            </w:r>
            <w:r w:rsidR="00044CF4">
              <w:rPr>
                <w:rFonts w:ascii="Times New Roman" w:hAnsi="Times New Roman"/>
                <w:sz w:val="16"/>
                <w:szCs w:val="16"/>
              </w:rPr>
              <w:t xml:space="preserve"> г. № </w:t>
            </w:r>
            <w:r>
              <w:rPr>
                <w:rFonts w:ascii="Times New Roman" w:hAnsi="Times New Roman"/>
                <w:sz w:val="16"/>
                <w:szCs w:val="16"/>
              </w:rPr>
              <w:t>_____</w:t>
            </w:r>
            <w:r w:rsidR="00044CF4">
              <w:rPr>
                <w:rFonts w:ascii="Times New Roman" w:hAnsi="Times New Roman"/>
                <w:sz w:val="16"/>
                <w:szCs w:val="16"/>
              </w:rPr>
              <w:t xml:space="preserve"> (срок действия – </w:t>
            </w:r>
            <w:r>
              <w:rPr>
                <w:rFonts w:ascii="Times New Roman" w:hAnsi="Times New Roman"/>
                <w:sz w:val="16"/>
                <w:szCs w:val="16"/>
              </w:rPr>
              <w:t>__________</w:t>
            </w:r>
            <w:r w:rsidR="00044CF4">
              <w:rPr>
                <w:rFonts w:ascii="Times New Roman" w:hAnsi="Times New Roman"/>
                <w:sz w:val="16"/>
                <w:szCs w:val="16"/>
              </w:rPr>
              <w:t xml:space="preserve">), выданной </w:t>
            </w:r>
            <w:r>
              <w:rPr>
                <w:rFonts w:ascii="Times New Roman" w:hAnsi="Times New Roman"/>
                <w:sz w:val="16"/>
                <w:szCs w:val="16"/>
              </w:rPr>
              <w:t>_______________________________________________</w:t>
            </w:r>
            <w:r w:rsidR="00044CF4">
              <w:rPr>
                <w:rFonts w:ascii="Times New Roman" w:hAnsi="Times New Roman"/>
                <w:sz w:val="16"/>
                <w:szCs w:val="16"/>
              </w:rPr>
              <w:t xml:space="preserve">, именуемое в дальнейшем "Исполнитель", в лице </w:t>
            </w:r>
            <w:r>
              <w:rPr>
                <w:rFonts w:ascii="Times New Roman" w:hAnsi="Times New Roman"/>
                <w:sz w:val="16"/>
                <w:szCs w:val="16"/>
              </w:rPr>
              <w:t>________________________________</w:t>
            </w:r>
            <w:r w:rsidR="00044CF4">
              <w:rPr>
                <w:rFonts w:ascii="Times New Roman" w:hAnsi="Times New Roman"/>
                <w:sz w:val="16"/>
                <w:szCs w:val="16"/>
              </w:rPr>
              <w:t xml:space="preserve">, действующего на основании </w:t>
            </w:r>
            <w:r w:rsidR="00F7015C">
              <w:rPr>
                <w:rFonts w:ascii="Times New Roman" w:hAnsi="Times New Roman"/>
                <w:sz w:val="16"/>
                <w:szCs w:val="16"/>
              </w:rPr>
              <w:t>_______</w:t>
            </w:r>
            <w:r w:rsidR="00044CF4">
              <w:rPr>
                <w:rFonts w:ascii="Times New Roman" w:hAnsi="Times New Roman"/>
                <w:sz w:val="16"/>
                <w:szCs w:val="16"/>
              </w:rPr>
              <w:t>, и ФЕДЕРАЛЬНОЕ ГОСУДАРСТВЕННОЕ БЮДЖЕТНОЕ УЧРЕЖДЕНИЕ НАУКИ ИНСТИТУТ ГЕОГРАФИИ ИМ. В.Б. СОЧАВЫ СИБИРСКОГО ОТДЕЛЕНИЯ РОССИЙСКОЙ АКАДЕМИИ НАУК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(ИГ СО РАН), именуемое</w:t>
            </w:r>
            <w:r w:rsidR="00044CF4">
              <w:rPr>
                <w:rFonts w:ascii="Times New Roman" w:hAnsi="Times New Roman"/>
                <w:sz w:val="16"/>
                <w:szCs w:val="16"/>
              </w:rPr>
              <w:t xml:space="preserve"> в дальнейшем "Заказчик", в лице Директора </w:t>
            </w:r>
            <w:r w:rsidR="007758B8">
              <w:rPr>
                <w:rFonts w:ascii="Times New Roman" w:hAnsi="Times New Roman"/>
                <w:sz w:val="16"/>
                <w:szCs w:val="16"/>
              </w:rPr>
              <w:t>Сорокового Андрея Анатольевича</w:t>
            </w:r>
            <w:r w:rsidR="00044CF4">
              <w:rPr>
                <w:rFonts w:ascii="Times New Roman" w:hAnsi="Times New Roman"/>
                <w:sz w:val="16"/>
                <w:szCs w:val="16"/>
              </w:rPr>
              <w:t xml:space="preserve">, действующего на основании Устава, с другой стороны, вместе именуемые Стороны, с соблюдением </w:t>
            </w:r>
            <w:r w:rsidR="00044CF4" w:rsidRPr="00BA36DC">
              <w:rPr>
                <w:rFonts w:ascii="Times New Roman" w:hAnsi="Times New Roman"/>
                <w:sz w:val="16"/>
                <w:szCs w:val="16"/>
              </w:rPr>
              <w:t xml:space="preserve">требований </w:t>
            </w:r>
            <w:r w:rsidRPr="00BA36DC">
              <w:rPr>
                <w:rFonts w:ascii="Times New Roman" w:hAnsi="Times New Roman"/>
                <w:sz w:val="16"/>
                <w:szCs w:val="16"/>
              </w:rPr>
              <w:t>пп.4 ч.1 ст.</w:t>
            </w:r>
            <w:r w:rsidR="00044CF4" w:rsidRPr="00BA36DC">
              <w:rPr>
                <w:rFonts w:ascii="Times New Roman" w:hAnsi="Times New Roman"/>
                <w:sz w:val="16"/>
                <w:szCs w:val="16"/>
              </w:rPr>
              <w:t xml:space="preserve"> 93</w:t>
            </w:r>
            <w:r w:rsidR="00044CF4">
              <w:rPr>
                <w:rFonts w:ascii="Times New Roman" w:hAnsi="Times New Roman"/>
                <w:sz w:val="16"/>
                <w:szCs w:val="16"/>
              </w:rPr>
              <w:t xml:space="preserve"> Федерально</w:t>
            </w:r>
            <w:r>
              <w:rPr>
                <w:rFonts w:ascii="Times New Roman" w:hAnsi="Times New Roman"/>
                <w:sz w:val="16"/>
                <w:szCs w:val="16"/>
              </w:rPr>
              <w:t>го закона от 05.04.2013 г. №44 -</w:t>
            </w:r>
            <w:r w:rsidR="00044CF4">
              <w:rPr>
                <w:rFonts w:ascii="Times New Roman" w:hAnsi="Times New Roman"/>
                <w:sz w:val="16"/>
                <w:szCs w:val="16"/>
              </w:rPr>
              <w:t xml:space="preserve"> ФЗ "О контрактной системе в сфере закупок товаров, работ, услуг для обеспечения государственных и муниципальных нужд", заключили Договор о нижеследующем:</w:t>
            </w:r>
          </w:p>
        </w:tc>
      </w:tr>
      <w:tr w:rsidR="00622906" w:rsidTr="00300F3C">
        <w:trPr>
          <w:gridAfter w:val="1"/>
          <w:wAfter w:w="869" w:type="dxa"/>
          <w:cantSplit/>
        </w:trPr>
        <w:tc>
          <w:tcPr>
            <w:tcW w:w="483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2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  <w:bookmarkStart w:id="0" w:name="_GoBack"/>
            <w:bookmarkEnd w:id="0"/>
          </w:p>
        </w:tc>
        <w:tc>
          <w:tcPr>
            <w:tcW w:w="1734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2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0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387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I.</w:t>
            </w:r>
            <w:r w:rsidR="00300F3C">
              <w:rPr>
                <w:rFonts w:ascii="Times New Roman" w:hAnsi="Times New Roman"/>
                <w:b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Предмет Договора</w:t>
            </w:r>
          </w:p>
        </w:tc>
      </w:tr>
      <w:tr w:rsidR="00622906" w:rsidTr="00300F3C">
        <w:trPr>
          <w:gridAfter w:val="1"/>
          <w:wAfter w:w="869" w:type="dxa"/>
          <w:cantSplit/>
        </w:trPr>
        <w:tc>
          <w:tcPr>
            <w:tcW w:w="483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2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734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2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0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387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1.1. Исполнитель обязуется предоставить образовательную услугу Слушателю/Слушателям (Приложение № 1 к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Договору)  (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далее – Слушатель), а Заказчик обязуется оплатить образовательную услугу в соответствии с дополнительной образовательной программой. Наименование образовательной программы, срок освоения, объем и форма обучения приведены в таблице №1.</w:t>
            </w:r>
          </w:p>
        </w:tc>
      </w:tr>
      <w:tr w:rsidR="00622906" w:rsidTr="00300F3C">
        <w:trPr>
          <w:gridAfter w:val="1"/>
          <w:wAfter w:w="869" w:type="dxa"/>
          <w:cantSplit/>
        </w:trPr>
        <w:tc>
          <w:tcPr>
            <w:tcW w:w="483" w:type="dxa"/>
            <w:shd w:val="clear" w:color="auto" w:fill="auto"/>
            <w:vAlign w:val="bottom"/>
          </w:tcPr>
          <w:p w:rsidR="00622906" w:rsidRDefault="00622906">
            <w:pPr>
              <w:spacing w:after="0"/>
              <w:jc w:val="both"/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2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734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2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0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387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right"/>
            </w:pPr>
            <w:r>
              <w:rPr>
                <w:rFonts w:ascii="Times New Roman" w:hAnsi="Times New Roman"/>
                <w:sz w:val="16"/>
                <w:szCs w:val="16"/>
              </w:rPr>
              <w:t>Таблица №1</w:t>
            </w:r>
          </w:p>
        </w:tc>
      </w:tr>
      <w:tr w:rsidR="00622906" w:rsidTr="00300F3C">
        <w:trPr>
          <w:cantSplit/>
        </w:trPr>
        <w:tc>
          <w:tcPr>
            <w:tcW w:w="4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22906" w:rsidRDefault="00044CF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№</w:t>
            </w:r>
          </w:p>
        </w:tc>
        <w:tc>
          <w:tcPr>
            <w:tcW w:w="7063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22906" w:rsidRDefault="00044CF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Профессия, программа обучения</w:t>
            </w:r>
          </w:p>
        </w:tc>
        <w:tc>
          <w:tcPr>
            <w:tcW w:w="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22906" w:rsidRDefault="00044CF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Кол-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br/>
              <w:t>во</w:t>
            </w:r>
          </w:p>
        </w:tc>
        <w:tc>
          <w:tcPr>
            <w:tcW w:w="5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22906" w:rsidRDefault="00044CF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Ед.</w:t>
            </w:r>
          </w:p>
        </w:tc>
        <w:tc>
          <w:tcPr>
            <w:tcW w:w="12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22906" w:rsidRDefault="00044CF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Цена,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86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22906" w:rsidRDefault="00044CF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Сумма, </w:t>
            </w:r>
            <w:proofErr w:type="spellStart"/>
            <w:r>
              <w:rPr>
                <w:rFonts w:ascii="Times New Roman" w:hAnsi="Times New Roman"/>
                <w:b/>
                <w:sz w:val="16"/>
                <w:szCs w:val="16"/>
              </w:rPr>
              <w:t>руб</w:t>
            </w:r>
            <w:proofErr w:type="spellEnd"/>
          </w:p>
        </w:tc>
      </w:tr>
      <w:tr w:rsidR="00622906" w:rsidTr="00300F3C">
        <w:trPr>
          <w:cantSplit/>
        </w:trPr>
        <w:tc>
          <w:tcPr>
            <w:tcW w:w="48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22906" w:rsidRDefault="00044CF4"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6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auto" w:fill="auto"/>
            <w:vAlign w:val="center"/>
          </w:tcPr>
          <w:p w:rsidR="00622906" w:rsidRDefault="00622906">
            <w:pPr>
              <w:spacing w:after="0"/>
              <w:jc w:val="both"/>
            </w:pPr>
          </w:p>
        </w:tc>
        <w:tc>
          <w:tcPr>
            <w:tcW w:w="6730" w:type="dxa"/>
            <w:gridSpan w:val="6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8"/>
                <w:szCs w:val="18"/>
              </w:rPr>
              <w:t>Подготовка руководителей и специалистов организаций, осуществляющих деятельность в области энергетической безопасности производственных объектов (тепловые энергоустановки и тепловые сети), 40 часов, фор</w:t>
            </w:r>
            <w:r w:rsidR="00300F3C">
              <w:rPr>
                <w:rFonts w:ascii="Times New Roman" w:hAnsi="Times New Roman"/>
                <w:sz w:val="18"/>
                <w:szCs w:val="18"/>
              </w:rPr>
              <w:t>ма обучения очная</w:t>
            </w:r>
          </w:p>
        </w:tc>
        <w:tc>
          <w:tcPr>
            <w:tcW w:w="167" w:type="dxa"/>
            <w:tcBorders>
              <w:top w:val="single" w:sz="5" w:space="0" w:color="auto"/>
              <w:bottom w:val="single" w:sz="5" w:space="0" w:color="auto"/>
            </w:tcBorders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4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22906" w:rsidRDefault="00044CF4"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8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22906" w:rsidRDefault="00044CF4"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чел</w:t>
            </w:r>
          </w:p>
        </w:tc>
        <w:tc>
          <w:tcPr>
            <w:tcW w:w="12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22906" w:rsidRDefault="00622906">
            <w:pPr>
              <w:spacing w:after="0"/>
              <w:jc w:val="center"/>
            </w:pPr>
          </w:p>
        </w:tc>
        <w:tc>
          <w:tcPr>
            <w:tcW w:w="86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22906" w:rsidRDefault="00622906">
            <w:pPr>
              <w:spacing w:after="0"/>
              <w:jc w:val="center"/>
            </w:pPr>
          </w:p>
        </w:tc>
      </w:tr>
      <w:tr w:rsidR="00622906" w:rsidTr="00300F3C">
        <w:trPr>
          <w:gridAfter w:val="1"/>
          <w:wAfter w:w="869" w:type="dxa"/>
          <w:cantSplit/>
        </w:trPr>
        <w:tc>
          <w:tcPr>
            <w:tcW w:w="483" w:type="dxa"/>
            <w:shd w:val="clear" w:color="auto" w:fill="auto"/>
            <w:vAlign w:val="bottom"/>
          </w:tcPr>
          <w:p w:rsidR="00622906" w:rsidRDefault="00622906">
            <w:pPr>
              <w:spacing w:after="0"/>
              <w:jc w:val="right"/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2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734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2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0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387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 w:rsidP="00300F3C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1.2. После освоения Слушателем образовательной программы и успешного прохождения проверки знаний выдается документ установленного образца в соответствии с Законодательством об образовании в зависимости от образовательной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программы.(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>протокол/удостоверение/свидетельство/диплом/удостоверение о повышении квалификации/ свидетельство о профессии рабочего, должности служащего и прочие  предусмотренные Законодательством РФ).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1.3. Образовательные услуги оказываются в соответствии с программой, учебным планом или индивидуальным учебным планом, расписанием занятий и другими локальными нормативными актами Исполнителя.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 w:rsidP="007758B8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1.4. Период проведения обучения по настоящему Договору с </w:t>
            </w:r>
            <w:r w:rsidR="0075654F">
              <w:rPr>
                <w:rFonts w:ascii="Times New Roman" w:hAnsi="Times New Roman"/>
                <w:sz w:val="16"/>
                <w:szCs w:val="16"/>
              </w:rPr>
              <w:t>__________ 202</w:t>
            </w:r>
            <w:r w:rsidR="007758B8">
              <w:rPr>
                <w:rFonts w:ascii="Times New Roman" w:hAnsi="Times New Roman"/>
                <w:sz w:val="16"/>
                <w:szCs w:val="16"/>
              </w:rPr>
              <w:t>6</w:t>
            </w:r>
            <w:r w:rsidR="0075654F">
              <w:rPr>
                <w:rFonts w:ascii="Times New Roman" w:hAnsi="Times New Roman"/>
                <w:sz w:val="16"/>
                <w:szCs w:val="16"/>
              </w:rPr>
              <w:t xml:space="preserve"> г.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по </w:t>
            </w:r>
            <w:r w:rsidR="0075654F">
              <w:rPr>
                <w:rFonts w:ascii="Times New Roman" w:hAnsi="Times New Roman"/>
                <w:sz w:val="16"/>
                <w:szCs w:val="16"/>
              </w:rPr>
              <w:t>__________202</w:t>
            </w:r>
            <w:r w:rsidR="007758B8">
              <w:rPr>
                <w:rFonts w:ascii="Times New Roman" w:hAnsi="Times New Roman"/>
                <w:sz w:val="16"/>
                <w:szCs w:val="16"/>
              </w:rPr>
              <w:t>6</w:t>
            </w:r>
            <w:r w:rsidR="0075654F">
              <w:rPr>
                <w:rFonts w:ascii="Times New Roman" w:hAnsi="Times New Roman"/>
                <w:sz w:val="16"/>
                <w:szCs w:val="16"/>
              </w:rPr>
              <w:t xml:space="preserve"> г.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включая все виды аудиторной и внеаудиторной (самостоятельной) работы.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 w:rsidP="0075654F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1.5. Место оказания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услуг:  г.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Иркутск, ул. </w:t>
            </w:r>
            <w:r w:rsidR="0075654F">
              <w:rPr>
                <w:rFonts w:ascii="Times New Roman" w:hAnsi="Times New Roman"/>
                <w:sz w:val="16"/>
                <w:szCs w:val="16"/>
              </w:rPr>
              <w:t>_______________________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II. Права и обязанности Сторон</w:t>
            </w:r>
          </w:p>
        </w:tc>
      </w:tr>
      <w:tr w:rsidR="00622906" w:rsidTr="00300F3C">
        <w:trPr>
          <w:gridAfter w:val="1"/>
          <w:wAfter w:w="869" w:type="dxa"/>
          <w:cantSplit/>
        </w:trPr>
        <w:tc>
          <w:tcPr>
            <w:tcW w:w="483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2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734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2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0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387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</w:pPr>
            <w:r>
              <w:rPr>
                <w:rFonts w:ascii="Times New Roman" w:hAnsi="Times New Roman"/>
                <w:sz w:val="16"/>
                <w:szCs w:val="16"/>
              </w:rPr>
              <w:t>2.1. Исполнитель вправе: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Слушателя.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2.1.2. Применять к Слушателю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2.3.  Слушатель вправе:</w:t>
            </w:r>
          </w:p>
        </w:tc>
      </w:tr>
      <w:tr w:rsidR="00622906">
        <w:trPr>
          <w:cantSplit/>
          <w:trHeight w:val="510"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2.3.1.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Получать  информацию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 от  Исполнителя  по  вопросам  организации  и  обеспечения  надлежащего  предоставления  услуг,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предусмотренных разделом 1 настоящего Договора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</w:pPr>
            <w:r>
              <w:rPr>
                <w:rFonts w:ascii="Times New Roman" w:hAnsi="Times New Roman"/>
                <w:sz w:val="16"/>
                <w:szCs w:val="16"/>
              </w:rPr>
              <w:t>2.3.2. Обращаться к Исполнителю по вопросам, касающимся образовательного процесса.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</w:pPr>
            <w:r>
              <w:rPr>
                <w:rFonts w:ascii="Times New Roman" w:hAnsi="Times New Roman"/>
                <w:sz w:val="16"/>
                <w:szCs w:val="16"/>
              </w:rPr>
              <w:t>2.4. Исполнитель обязан: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2.4.1. Зачислить Слушателя, в отношении которого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выполнены  установленные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законодательством Российской Федерации учредительными документами Исполнителя, локальными нормативными актами Исполнителя условия приема, на обучение по дополнительной образовательной программе.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№ 2300-1 «О защите прав потребителей» и Федеральным законом от 29.12.2012 № 273-ФЗ «Об образовании в Российской Федерации».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2.4.3. Организовать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с дополнительными образовательными программами, учебным планом, а также требованиями законодательства.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2.4.4. Обеспечить Слушателю предусмотренные выбранной образовательной программой условия ее освоения.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2.4.5. Сохранить место за Слушателем в случае пропуска занятий по уважительным причинам.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2.4.6. Принимать от Заказчика плату за образовательные услуги.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2.4.7. Обеспечить Слушателю уважение человеческого достоинства, защиту от всех форм физического и психического насилия, оскорбления личности, охрану жизни и здоровья.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2.5. Заказчик обязан: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2.5.1. Направить заявку на прохождение обучения с указанием данных Слушателя(-ей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).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В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соответствии с Постановлением Правительства РФ от 15 сентября 2020 г. N 1441 раздел 2 п. 13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п.п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(е) Заказчик предоставляет список Слушателей по форме Приложения 1.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2.5.2. Обеспечить посещение Слушателем (-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ями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) занятий согласно учебному расписанию. Создать условия Слушателю(-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ям)  для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освоения программы обучения, в установленные сроки согласно поданной заявке и известить Исполнителя о необходимости изменения сроков обучения Слушателя(ей) или об отказе от обучения не менее чем за 3 дня до начала занятий.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2.5.3. Своевременно вносить плату за предоставляемые Слушателю(-ям) образовательные Услуги, указанные в разделе 1 настоящего Договора, в размере и порядке, определенными настоящим Договором, а также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предоставлять  платежные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документы, подтверждающие такую оплату.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2.5.4. При прохождении профессионального обучения Слушателя(-ей) предоставить места для прохождения производственной практики, закрепить за каждым Слушателем наставника из числа опытных работников предприятия.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</w:pPr>
            <w:r>
              <w:rPr>
                <w:rFonts w:ascii="Times New Roman" w:hAnsi="Times New Roman"/>
                <w:sz w:val="16"/>
                <w:szCs w:val="16"/>
              </w:rPr>
              <w:t>2.6. Слушатель обязан: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2.6.1.Соблюдать требования, установленные в статье 43 Федерального закона от 29 декабря 2012 г. № 273-ФЗ «Об образовании в Российской Федерации», в том числе: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2.6.1.1. Выполнять задания, предусмотренные учебной программой.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2.6.1.2. При поступлении в организацию, осуществляющую обучение, и в процессе обучения, своевременно представлять и получать все необходимые документы.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2.6.2. Соблюдать требования правил внутреннего распорядка и иные локальные нормативные акты Исполнителя, учебную дисциплину и общепринятые нормы поведения.</w:t>
            </w:r>
          </w:p>
        </w:tc>
      </w:tr>
      <w:tr w:rsidR="00622906" w:rsidTr="00300F3C">
        <w:trPr>
          <w:gridAfter w:val="1"/>
          <w:wAfter w:w="869" w:type="dxa"/>
          <w:cantSplit/>
        </w:trPr>
        <w:tc>
          <w:tcPr>
            <w:tcW w:w="483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2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734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2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0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387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III. Стоимость образовательных услуг и порядок расчетов</w:t>
            </w:r>
          </w:p>
        </w:tc>
      </w:tr>
      <w:tr w:rsidR="00622906" w:rsidTr="00300F3C">
        <w:trPr>
          <w:gridAfter w:val="1"/>
          <w:wAfter w:w="869" w:type="dxa"/>
          <w:cantSplit/>
        </w:trPr>
        <w:tc>
          <w:tcPr>
            <w:tcW w:w="483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2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734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2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0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387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 w:rsidP="00300F3C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3.1. Полная стоимость образовательных услуг составляет </w:t>
            </w:r>
            <w:r w:rsidR="0075654F">
              <w:rPr>
                <w:rFonts w:ascii="Times New Roman" w:hAnsi="Times New Roman"/>
                <w:sz w:val="16"/>
                <w:szCs w:val="16"/>
              </w:rPr>
              <w:t>__________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 w:rsidR="0075654F">
              <w:rPr>
                <w:rFonts w:ascii="Times New Roman" w:hAnsi="Times New Roman"/>
                <w:sz w:val="16"/>
                <w:szCs w:val="16"/>
              </w:rPr>
              <w:t>________________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) рублей, </w:t>
            </w:r>
            <w:r w:rsidR="00300F3C">
              <w:rPr>
                <w:rFonts w:ascii="Times New Roman" w:hAnsi="Times New Roman"/>
                <w:sz w:val="16"/>
                <w:szCs w:val="16"/>
              </w:rPr>
              <w:t xml:space="preserve">в </w:t>
            </w:r>
            <w:proofErr w:type="spellStart"/>
            <w:r w:rsidR="00300F3C">
              <w:rPr>
                <w:rFonts w:ascii="Times New Roman" w:hAnsi="Times New Roman"/>
                <w:sz w:val="16"/>
                <w:szCs w:val="16"/>
              </w:rPr>
              <w:t>т.ч</w:t>
            </w:r>
            <w:proofErr w:type="spellEnd"/>
            <w:r w:rsidR="00300F3C">
              <w:rPr>
                <w:rFonts w:ascii="Times New Roman" w:hAnsi="Times New Roman"/>
                <w:sz w:val="16"/>
                <w:szCs w:val="16"/>
              </w:rPr>
              <w:t xml:space="preserve">. НДС /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НДС не взимается в соответствии </w:t>
            </w:r>
            <w:r w:rsidR="00300F3C">
              <w:rPr>
                <w:rFonts w:ascii="Times New Roman" w:hAnsi="Times New Roman"/>
                <w:sz w:val="16"/>
                <w:szCs w:val="16"/>
              </w:rPr>
              <w:t>_____</w:t>
            </w:r>
            <w:r>
              <w:rPr>
                <w:rFonts w:ascii="Times New Roman" w:hAnsi="Times New Roman"/>
                <w:sz w:val="16"/>
                <w:szCs w:val="16"/>
              </w:rPr>
              <w:t>НК РФ.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3.2. Расчеты между сторонами за выполненные «Исполнителем» и принятые «Заказчиком» услуги производятся безналичным расчетом, без предоплаты, путем перечисления денежных средств с лицевого счета «Заказчика» на расчетный счет «Исполнителя» за фактически оказанные услуги в течение 10 (десяти) рабочих дней, с момента предоставления счета на оплату, на основании подписания Сторонами акта об оказании услуг.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3.3. Цена Договора является твердой и определяется на весь срок исполнения Договора.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 w:rsidP="0075654F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3.4. Оплата производится за счет средств </w:t>
            </w:r>
            <w:r w:rsidR="0075654F">
              <w:rPr>
                <w:rFonts w:ascii="Times New Roman" w:hAnsi="Times New Roman"/>
                <w:sz w:val="16"/>
                <w:szCs w:val="16"/>
              </w:rPr>
              <w:t>Заказчика (средства бюджетных учреждений)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 w:rsidP="008C03E1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3.5. Оказанные услуги оформляются Актом об оказании услуг (далее – Акт)</w:t>
            </w:r>
            <w:r w:rsidR="008C03E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8C03E1" w:rsidRPr="008C03E1">
              <w:rPr>
                <w:rFonts w:ascii="Times New Roman" w:hAnsi="Times New Roman"/>
                <w:sz w:val="16"/>
                <w:szCs w:val="16"/>
              </w:rPr>
              <w:t>или Универсальным передаточным документом (далее - УПД).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По окончании оказания Услуг Исполнитель составляет и передает Заказчику два экземпляра Акта</w:t>
            </w:r>
            <w:r w:rsidR="008C03E1">
              <w:rPr>
                <w:rFonts w:ascii="Times New Roman" w:hAnsi="Times New Roman"/>
                <w:sz w:val="16"/>
                <w:szCs w:val="16"/>
              </w:rPr>
              <w:t>/УПД</w:t>
            </w:r>
            <w:r>
              <w:rPr>
                <w:rFonts w:ascii="Times New Roman" w:hAnsi="Times New Roman"/>
                <w:sz w:val="16"/>
                <w:szCs w:val="16"/>
              </w:rPr>
              <w:t>. Заказчик обязан подписать Акт</w:t>
            </w:r>
            <w:r w:rsidR="008C03E1">
              <w:rPr>
                <w:rFonts w:ascii="Times New Roman" w:hAnsi="Times New Roman"/>
                <w:sz w:val="16"/>
                <w:szCs w:val="16"/>
              </w:rPr>
              <w:t>/УПД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и передать один экземпляр Акта</w:t>
            </w:r>
            <w:r w:rsidR="008C03E1">
              <w:rPr>
                <w:rFonts w:ascii="Times New Roman" w:hAnsi="Times New Roman"/>
                <w:sz w:val="16"/>
                <w:szCs w:val="16"/>
              </w:rPr>
              <w:t xml:space="preserve">/УПД </w:t>
            </w:r>
            <w:r>
              <w:rPr>
                <w:rFonts w:ascii="Times New Roman" w:hAnsi="Times New Roman"/>
                <w:sz w:val="16"/>
                <w:szCs w:val="16"/>
              </w:rPr>
              <w:t>Исполнителю в течение пяти дней после окончания оказания Услуг, либо предоставить в этот срок Исполнителю письменные мотивированные возражения отказа подписать Акт</w:t>
            </w:r>
            <w:r w:rsidR="008C03E1">
              <w:rPr>
                <w:rFonts w:ascii="Times New Roman" w:hAnsi="Times New Roman"/>
                <w:sz w:val="16"/>
                <w:szCs w:val="16"/>
              </w:rPr>
              <w:t>/УПД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В случае, если в течение 10 (десяти) рабочих дней Заказчик не подписывает предоставленный Исполнителем Акт</w:t>
            </w:r>
            <w:r w:rsidR="008C03E1">
              <w:rPr>
                <w:rFonts w:ascii="Times New Roman" w:hAnsi="Times New Roman"/>
                <w:sz w:val="16"/>
                <w:szCs w:val="16"/>
              </w:rPr>
              <w:t>/УПД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и не предоставляет Исполнителю письменного мотивированного отказа, услуга считается принятой Заказчиком на сумму, указанную в Акте</w:t>
            </w:r>
            <w:r w:rsidR="00977FBE">
              <w:rPr>
                <w:rFonts w:ascii="Times New Roman" w:hAnsi="Times New Roman"/>
                <w:sz w:val="16"/>
                <w:szCs w:val="16"/>
              </w:rPr>
              <w:t>/УПД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3.6.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финансовый и плановый год.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3.7. При расторжении Договора возврат денежных средств за оказанные образовательные услуги не производится. Оказание образовательных услуг определяется согласно утвержденному учебному плану, в том числе индивидуальному учебному плану Исполнителя.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3.8. Перечисление денежных средств, подлежащих возврату при расторжении Договора, осуществляется на основании заявления Заказчика, с указанием реквизитов для перечисления.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IV. Порядок изменения и расторжения Договора</w:t>
            </w:r>
          </w:p>
        </w:tc>
      </w:tr>
      <w:tr w:rsidR="00622906" w:rsidTr="00300F3C">
        <w:trPr>
          <w:gridAfter w:val="1"/>
          <w:wAfter w:w="869" w:type="dxa"/>
          <w:cantSplit/>
        </w:trPr>
        <w:tc>
          <w:tcPr>
            <w:tcW w:w="483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2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734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2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0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387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4.2. Настоящий Договор может быть расторгнут по соглашению Сторон.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4.3. Настоящий Договор может быть расторгнут по инициативе Исполнителя в одностороннем внесудебном порядке в случаях: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а) установления нарушения порядка приема в осуществляющую образовательную деятельность организацию, повлекшего по вине Слушателя или Заказчика его незаконное зачисление в эту образовательную организацию;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б) просрочки оплаты стоимости образовательных услуг;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в) невозможность надлежащего исполнения обязательств по оказанию платных образовательных услуг вследствие действий (бездействия) Слушателя, в частности, в случае если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Слушатель  своим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поведением систематически нарушает права и законные интересы других слушателей и работников Исполнителя, игнорирует расписание занятий или препятствует осуществлению образовательного процесса. Исполнитель вправе отказаться от исполнения Договора в одностороннем порядке, если после предупреждения Заказчика и Слушателя, указанные нарушения не будут устранены;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г) в иных случаях, предусмотренных законодательством Российской Федерации.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V. Ответственность Исполнителя, Заказчика и Слушателя</w:t>
            </w:r>
          </w:p>
        </w:tc>
      </w:tr>
      <w:tr w:rsidR="00622906" w:rsidTr="00300F3C">
        <w:trPr>
          <w:gridAfter w:val="1"/>
          <w:wAfter w:w="869" w:type="dxa"/>
          <w:cantSplit/>
        </w:trPr>
        <w:tc>
          <w:tcPr>
            <w:tcW w:w="483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2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734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2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0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387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5.2. Стороны освобождаются от ответственности за неисполнение или ненадлежащее исполнение обязательств по настоящему Договору, если неисполнение было вызвано обстоятельствами непреодолимой силы. О наступлении и прекращении непреодолимой силы заинтересованная Сторона письменно уведомляет в течение 5 (пяти) дней с момента ее наступления или прекращения, в противном случае она теряет право ссылаться на непреодолимую силу, как на основании для освобождения от ответственности за ненадлежащее исполнение обязательств по Договору.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VI. Конфиденциальность</w:t>
            </w:r>
          </w:p>
        </w:tc>
      </w:tr>
      <w:tr w:rsidR="00622906" w:rsidTr="00300F3C">
        <w:trPr>
          <w:gridAfter w:val="1"/>
          <w:wAfter w:w="869" w:type="dxa"/>
          <w:cantSplit/>
        </w:trPr>
        <w:tc>
          <w:tcPr>
            <w:tcW w:w="483" w:type="dxa"/>
            <w:shd w:val="clear" w:color="auto" w:fill="auto"/>
            <w:vAlign w:val="bottom"/>
          </w:tcPr>
          <w:p w:rsidR="00622906" w:rsidRDefault="00622906">
            <w:pPr>
              <w:spacing w:after="0"/>
              <w:jc w:val="center"/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2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734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2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0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387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6.1.Исполнитель не несет ответственности за действия Заказчика по соблюдению Заказчиком положений Федерального закона от 27 июля 2006 года № 152-ФЗ "О персональных данных" в отношении Слушателей. При подаче заявки на обучение Исполнителю, Заказчик обязуется получить от Слушателя и сохранить его в личном деле Слушателя согласие на обработку Исполнителем его персональных данных в соответствии с Федеральным законом от 27.07.2006 № 152-ФЗ «О персональных данных».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6.2.Передача, распространение и обеспечение защиты информации, связанной с исполнением обязательств по Договору, осуществляется Сторонами с соблюдением требований Федерального закона от 27 июля 2006 года № 149-ФЗ "Об информации, информационных технологиях и о защите информации".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6.3.Принятые Сторонами обязательства по соблюдению конфиденциальности или неиспользованию информации, полученной в ходе оказания Услуг,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6.4.Стороны Договора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Договором и действующим законодательством Российской Федерации.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6.5.Обязательства по обеспечению конфиденциальности информации, предусмотренные Договором, не распространяются на предоставление информации государственным органам и саморегулируемым организациям в сфере охраны труда в случаях, предусмотренных законодательством Российской Федерации.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6.6.Исполнитель имеет право снимать копии с документации Заказчика, когда это необходимо для оказания Услуг, и сохранять у себя копии, необходимые для подтверждения факта оказания Услуг и/или обоснования сделанных выводов, либо в случаях, предусмотренных применимыми профессиональными стандартами и инструкциями.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VII. Срок действия Договора</w:t>
            </w:r>
          </w:p>
        </w:tc>
      </w:tr>
      <w:tr w:rsidR="00622906" w:rsidTr="00300F3C">
        <w:trPr>
          <w:gridAfter w:val="1"/>
          <w:wAfter w:w="869" w:type="dxa"/>
          <w:cantSplit/>
        </w:trPr>
        <w:tc>
          <w:tcPr>
            <w:tcW w:w="483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2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734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2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0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387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</w:pPr>
            <w:r>
              <w:rPr>
                <w:rFonts w:ascii="Times New Roman" w:hAnsi="Times New Roman"/>
                <w:sz w:val="16"/>
                <w:szCs w:val="16"/>
              </w:rPr>
              <w:t>7.1. Настоящий Договор вступает в силу со дня его заключения Сторонами.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7.2. Договор действует в течение всего периода обучения, предусмотренного учебным планом и/или расписанием. При прекращении Договора в связи с окончанием обучения, освоения дополнительной образовательной программы, услуги считаются оказанными в полном объеме.</w:t>
            </w:r>
          </w:p>
        </w:tc>
      </w:tr>
      <w:tr w:rsidR="00622906" w:rsidTr="00300F3C">
        <w:trPr>
          <w:gridAfter w:val="1"/>
          <w:wAfter w:w="869" w:type="dxa"/>
          <w:cantSplit/>
        </w:trPr>
        <w:tc>
          <w:tcPr>
            <w:tcW w:w="483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2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734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2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0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387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VIII</w:t>
            </w:r>
            <w:proofErr w:type="gramStart"/>
            <w:r>
              <w:rPr>
                <w:rFonts w:ascii="Times New Roman" w:hAnsi="Times New Roman"/>
                <w:b/>
                <w:sz w:val="16"/>
                <w:szCs w:val="16"/>
              </w:rPr>
              <w:t>.  Прочие</w:t>
            </w:r>
            <w:proofErr w:type="gramEnd"/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условия</w:t>
            </w:r>
          </w:p>
        </w:tc>
      </w:tr>
      <w:tr w:rsidR="00622906" w:rsidTr="00300F3C">
        <w:trPr>
          <w:gridAfter w:val="1"/>
          <w:wAfter w:w="869" w:type="dxa"/>
          <w:cantSplit/>
        </w:trPr>
        <w:tc>
          <w:tcPr>
            <w:tcW w:w="483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2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734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2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0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387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8.1. Стороны договорились принимать все меры к разрешению разногласий между ними, вытекающих из настоящего Договора, путем переговоров.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8.2. В случае если стороны не достигли взаимного соглашения, споры разрешаются в судебном порядке по месту нахождения Исполнителя в г. Иркутске.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8.3. Условия приема на обучение: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8.3.1. К освоению дополнительных профессиональных программ допускаются лица, имеющие или получающие среднее профессиональное и (или) высшее образование.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8.3.2. Для зачисления в состав слушателей Исполнителя Слушателем предъявляется: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- копия документа об образовании (среднем профессиональном и (или) высшем) с приложением к нему;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- справка об обучении или периоде обучения из организации, осуществляющей образовательную деятельность (для лиц, получающих среднее профессиональное и (или) высшее образование);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- копия документа, удостоверяющего личность, и гражданство;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- копия документа, подтверждающего факт изменения фамилии, имени или отчества (при их смене);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- документ установленного образца об эквивалентности российскому диплому предъявляемого диплома о высшем образовании, если он выдан другим государством.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8.5. Условия настоящего Договора могут быть изменены или дополнены по соглашению сторон, оформляемому подписанием дополнительного соглашения к Договору.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8.6. В случае приостановления действия или аннулирования лицензии, прекращения деятельности Исполнителя Слушателю предоставляются соответствующие гарантии, предусмотренные законодательством Российской Федерации.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8.7. Настоящий Договор составлен в двух экземплярах, имеющих одинаковую юридическую силу: один – для Исполнителя, один – для Заказчика.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8.8. О любых изменениях данных стороны (в том числе изменениях фамилии, адреса, паспортных данных и банковских реквизитов) каждая из сторон обязана уведомить другую сторону.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Исполнитель уведомляет об изменении данных путем размещения информации на официальном сайте и информационном стенде Исполнителя.</w:t>
            </w: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both"/>
            </w:pPr>
            <w:r>
              <w:rPr>
                <w:rFonts w:ascii="Times New Roman" w:hAnsi="Times New Roman"/>
                <w:sz w:val="16"/>
                <w:szCs w:val="16"/>
              </w:rPr>
              <w:t>8.9.  Сведения, указанные в настоящем Договоре, соответствуют информации, размещенной на официальном сайте Исполнителя на дату заключения настоящего Договора.</w:t>
            </w:r>
          </w:p>
        </w:tc>
      </w:tr>
      <w:tr w:rsidR="00622906" w:rsidTr="00300F3C">
        <w:trPr>
          <w:gridAfter w:val="1"/>
          <w:wAfter w:w="869" w:type="dxa"/>
          <w:cantSplit/>
        </w:trPr>
        <w:tc>
          <w:tcPr>
            <w:tcW w:w="483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2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734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2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0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387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>
        <w:trPr>
          <w:cantSplit/>
        </w:trPr>
        <w:tc>
          <w:tcPr>
            <w:tcW w:w="10665" w:type="dxa"/>
            <w:gridSpan w:val="15"/>
            <w:shd w:val="clear" w:color="auto" w:fill="auto"/>
            <w:vAlign w:val="bottom"/>
          </w:tcPr>
          <w:p w:rsidR="00622906" w:rsidRDefault="00044CF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IX. Адреса и реквизиты Сторон</w:t>
            </w:r>
          </w:p>
        </w:tc>
      </w:tr>
      <w:tr w:rsidR="00622906" w:rsidTr="00300F3C">
        <w:trPr>
          <w:gridAfter w:val="1"/>
          <w:wAfter w:w="869" w:type="dxa"/>
          <w:cantSplit/>
        </w:trPr>
        <w:tc>
          <w:tcPr>
            <w:tcW w:w="483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2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734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2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0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387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 w:rsidTr="00300F3C">
        <w:trPr>
          <w:cantSplit/>
        </w:trPr>
        <w:tc>
          <w:tcPr>
            <w:tcW w:w="1832" w:type="dxa"/>
            <w:gridSpan w:val="3"/>
            <w:shd w:val="clear" w:color="auto" w:fill="auto"/>
            <w:vAlign w:val="bottom"/>
          </w:tcPr>
          <w:p w:rsidR="00622906" w:rsidRDefault="00044CF4">
            <w:pPr>
              <w:spacing w:after="0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ИСПОЛНИТЕЛЬ</w:t>
            </w:r>
          </w:p>
        </w:tc>
        <w:tc>
          <w:tcPr>
            <w:tcW w:w="22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734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4829" w:type="dxa"/>
            <w:gridSpan w:val="9"/>
            <w:shd w:val="clear" w:color="auto" w:fill="auto"/>
            <w:vAlign w:val="bottom"/>
          </w:tcPr>
          <w:p w:rsidR="00622906" w:rsidRDefault="00044CF4">
            <w:pPr>
              <w:spacing w:after="0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ЗАКАЗЧИК</w:t>
            </w:r>
          </w:p>
        </w:tc>
      </w:tr>
      <w:tr w:rsidR="00622906" w:rsidTr="00300F3C">
        <w:trPr>
          <w:cantSplit/>
        </w:trPr>
        <w:tc>
          <w:tcPr>
            <w:tcW w:w="4872" w:type="dxa"/>
            <w:gridSpan w:val="5"/>
            <w:shd w:val="clear" w:color="auto" w:fill="auto"/>
          </w:tcPr>
          <w:p w:rsidR="00622906" w:rsidRDefault="00622906">
            <w:pPr>
              <w:spacing w:after="0"/>
            </w:pPr>
          </w:p>
        </w:tc>
        <w:tc>
          <w:tcPr>
            <w:tcW w:w="964" w:type="dxa"/>
            <w:shd w:val="clear" w:color="auto" w:fill="auto"/>
            <w:vAlign w:val="bottom"/>
          </w:tcPr>
          <w:p w:rsidR="00622906" w:rsidRDefault="00622906">
            <w:pPr>
              <w:spacing w:after="0"/>
              <w:jc w:val="both"/>
            </w:pPr>
          </w:p>
        </w:tc>
        <w:tc>
          <w:tcPr>
            <w:tcW w:w="4829" w:type="dxa"/>
            <w:gridSpan w:val="9"/>
            <w:shd w:val="clear" w:color="auto" w:fill="auto"/>
          </w:tcPr>
          <w:p w:rsidR="00D01F14" w:rsidRPr="00D01F14" w:rsidRDefault="00D01F14" w:rsidP="00D01F1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01F14">
              <w:rPr>
                <w:rFonts w:ascii="Times New Roman" w:hAnsi="Times New Roman"/>
                <w:sz w:val="16"/>
                <w:szCs w:val="16"/>
              </w:rPr>
              <w:t>Юр. адрес: 664033, Иркутская область, г. Иркутск, Улан-Баторская ул., д. 1</w:t>
            </w:r>
          </w:p>
          <w:p w:rsidR="00D01F14" w:rsidRPr="00D01F14" w:rsidRDefault="00D01F14" w:rsidP="00D01F1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01F14">
              <w:rPr>
                <w:rFonts w:ascii="Times New Roman" w:hAnsi="Times New Roman"/>
                <w:sz w:val="16"/>
                <w:szCs w:val="16"/>
              </w:rPr>
              <w:t xml:space="preserve">Почтовый </w:t>
            </w:r>
            <w:proofErr w:type="gramStart"/>
            <w:r w:rsidRPr="00D01F14">
              <w:rPr>
                <w:rFonts w:ascii="Times New Roman" w:hAnsi="Times New Roman"/>
                <w:sz w:val="16"/>
                <w:szCs w:val="16"/>
              </w:rPr>
              <w:t>адрес:  664033</w:t>
            </w:r>
            <w:proofErr w:type="gramEnd"/>
            <w:r w:rsidRPr="00D01F14">
              <w:rPr>
                <w:rFonts w:ascii="Times New Roman" w:hAnsi="Times New Roman"/>
                <w:sz w:val="16"/>
                <w:szCs w:val="16"/>
              </w:rPr>
              <w:t>, Иркутская область, г. Иркутск, Улан-Баторская ул., д. 1</w:t>
            </w:r>
          </w:p>
          <w:p w:rsidR="00D01F14" w:rsidRPr="00D01F14" w:rsidRDefault="00D01F14" w:rsidP="00D01F1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01F14">
              <w:rPr>
                <w:rFonts w:ascii="Times New Roman" w:hAnsi="Times New Roman"/>
                <w:sz w:val="16"/>
                <w:szCs w:val="16"/>
              </w:rPr>
              <w:t>ИНН 3812011724 КПП 381201001</w:t>
            </w:r>
          </w:p>
          <w:p w:rsidR="00D01F14" w:rsidRPr="00D01F14" w:rsidRDefault="00D01F14" w:rsidP="00D01F1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01F14">
              <w:rPr>
                <w:rFonts w:ascii="Times New Roman" w:hAnsi="Times New Roman"/>
                <w:sz w:val="16"/>
                <w:szCs w:val="16"/>
              </w:rPr>
              <w:t>УФК по Иркутской области (ИГ СО РАН, л/с 20346Ц31790)</w:t>
            </w:r>
          </w:p>
          <w:p w:rsidR="00D01F14" w:rsidRPr="00D01F14" w:rsidRDefault="00D01F14" w:rsidP="00D01F1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01F14">
              <w:rPr>
                <w:rFonts w:ascii="Times New Roman" w:hAnsi="Times New Roman"/>
                <w:sz w:val="16"/>
                <w:szCs w:val="16"/>
              </w:rPr>
              <w:t>р/счет: 03214643000000013400</w:t>
            </w:r>
          </w:p>
          <w:p w:rsidR="00D01F14" w:rsidRPr="00D01F14" w:rsidRDefault="00D01F14" w:rsidP="00D01F1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01F14">
              <w:rPr>
                <w:rFonts w:ascii="Times New Roman" w:hAnsi="Times New Roman"/>
                <w:sz w:val="16"/>
                <w:szCs w:val="16"/>
              </w:rPr>
              <w:t>Единый казначейский счет Управления:</w:t>
            </w:r>
          </w:p>
          <w:p w:rsidR="00D01F14" w:rsidRPr="00D01F14" w:rsidRDefault="00D01F14" w:rsidP="00D01F1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01F14">
              <w:rPr>
                <w:rFonts w:ascii="Times New Roman" w:hAnsi="Times New Roman"/>
                <w:sz w:val="16"/>
                <w:szCs w:val="16"/>
              </w:rPr>
              <w:t>40102810145370000026</w:t>
            </w:r>
          </w:p>
          <w:p w:rsidR="00D01F14" w:rsidRPr="00D01F14" w:rsidRDefault="007758B8" w:rsidP="00D01F1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7758B8">
              <w:rPr>
                <w:rFonts w:ascii="Times New Roman" w:hAnsi="Times New Roman"/>
                <w:sz w:val="16"/>
                <w:szCs w:val="16"/>
              </w:rPr>
              <w:t xml:space="preserve">ОКЦ № 4 </w:t>
            </w:r>
            <w:proofErr w:type="spellStart"/>
            <w:r w:rsidRPr="007758B8">
              <w:rPr>
                <w:rFonts w:ascii="Times New Roman" w:hAnsi="Times New Roman"/>
                <w:sz w:val="16"/>
                <w:szCs w:val="16"/>
              </w:rPr>
              <w:t>СибГУ</w:t>
            </w:r>
            <w:proofErr w:type="spellEnd"/>
            <w:r w:rsidRPr="007758B8">
              <w:rPr>
                <w:rFonts w:ascii="Times New Roman" w:hAnsi="Times New Roman"/>
                <w:sz w:val="16"/>
                <w:szCs w:val="16"/>
              </w:rPr>
              <w:t xml:space="preserve"> Банка России// УФК по Иркутской области, г Иркутск</w:t>
            </w:r>
          </w:p>
          <w:p w:rsidR="00D01F14" w:rsidRPr="00D01F14" w:rsidRDefault="00D01F14" w:rsidP="00D01F14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D01F14">
              <w:rPr>
                <w:rFonts w:ascii="Times New Roman" w:hAnsi="Times New Roman"/>
                <w:sz w:val="16"/>
                <w:szCs w:val="16"/>
              </w:rPr>
              <w:t>БИК 012520101</w:t>
            </w:r>
          </w:p>
          <w:p w:rsidR="00622906" w:rsidRDefault="00D01F14" w:rsidP="00D01F14">
            <w:pPr>
              <w:spacing w:after="0"/>
            </w:pPr>
            <w:r w:rsidRPr="00D01F14">
              <w:rPr>
                <w:rFonts w:ascii="Times New Roman" w:hAnsi="Times New Roman"/>
                <w:sz w:val="16"/>
                <w:szCs w:val="16"/>
              </w:rPr>
              <w:t>Телефон: +7(3952) 42-63-32</w:t>
            </w:r>
          </w:p>
        </w:tc>
      </w:tr>
      <w:tr w:rsidR="00622906" w:rsidTr="00300F3C">
        <w:trPr>
          <w:cantSplit/>
        </w:trPr>
        <w:tc>
          <w:tcPr>
            <w:tcW w:w="483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2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734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4829" w:type="dxa"/>
            <w:gridSpan w:val="9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 w:rsidTr="00300F3C">
        <w:trPr>
          <w:gridAfter w:val="1"/>
          <w:wAfter w:w="869" w:type="dxa"/>
          <w:cantSplit/>
        </w:trPr>
        <w:tc>
          <w:tcPr>
            <w:tcW w:w="1832" w:type="dxa"/>
            <w:gridSpan w:val="3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2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734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622906" w:rsidRDefault="00044CF4">
            <w:pPr>
              <w:spacing w:after="0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582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0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387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 w:rsidTr="00300F3C">
        <w:trPr>
          <w:cantSplit/>
        </w:trPr>
        <w:tc>
          <w:tcPr>
            <w:tcW w:w="4102" w:type="dxa"/>
            <w:gridSpan w:val="4"/>
            <w:shd w:val="clear" w:color="auto" w:fill="auto"/>
            <w:vAlign w:val="bottom"/>
          </w:tcPr>
          <w:p w:rsidR="00622906" w:rsidRDefault="00044CF4">
            <w:pPr>
              <w:spacing w:after="0"/>
            </w:pPr>
            <w:r>
              <w:rPr>
                <w:rFonts w:ascii="Times New Roman" w:hAnsi="Times New Roman"/>
                <w:sz w:val="16"/>
                <w:szCs w:val="16"/>
              </w:rPr>
              <w:t>Директор</w:t>
            </w:r>
          </w:p>
        </w:tc>
        <w:tc>
          <w:tcPr>
            <w:tcW w:w="1734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4829" w:type="dxa"/>
            <w:gridSpan w:val="9"/>
            <w:shd w:val="clear" w:color="auto" w:fill="auto"/>
            <w:vAlign w:val="bottom"/>
          </w:tcPr>
          <w:p w:rsidR="00622906" w:rsidRDefault="00044CF4">
            <w:pPr>
              <w:spacing w:after="0"/>
            </w:pPr>
            <w:r>
              <w:rPr>
                <w:rFonts w:ascii="Times New Roman" w:hAnsi="Times New Roman"/>
                <w:sz w:val="16"/>
                <w:szCs w:val="16"/>
              </w:rPr>
              <w:t>Директор</w:t>
            </w:r>
          </w:p>
        </w:tc>
      </w:tr>
      <w:tr w:rsidR="00622906" w:rsidTr="00300F3C">
        <w:trPr>
          <w:cantSplit/>
        </w:trPr>
        <w:tc>
          <w:tcPr>
            <w:tcW w:w="4102" w:type="dxa"/>
            <w:gridSpan w:val="4"/>
            <w:shd w:val="clear" w:color="auto" w:fill="auto"/>
            <w:vAlign w:val="bottom"/>
          </w:tcPr>
          <w:p w:rsidR="00622906" w:rsidRDefault="00044CF4" w:rsidP="00FD0881">
            <w:pPr>
              <w:spacing w:after="0"/>
            </w:pPr>
            <w:r>
              <w:rPr>
                <w:rFonts w:ascii="Times New Roman" w:hAnsi="Times New Roman"/>
                <w:sz w:val="16"/>
                <w:szCs w:val="16"/>
              </w:rPr>
              <w:t>__________________ /</w:t>
            </w:r>
            <w:r w:rsidR="00FD0881">
              <w:rPr>
                <w:rFonts w:ascii="Times New Roman" w:hAnsi="Times New Roman"/>
                <w:sz w:val="16"/>
                <w:szCs w:val="16"/>
              </w:rPr>
              <w:t>_____________________</w:t>
            </w:r>
            <w:r>
              <w:rPr>
                <w:rFonts w:ascii="Times New Roman" w:hAnsi="Times New Roman"/>
                <w:sz w:val="16"/>
                <w:szCs w:val="16"/>
              </w:rPr>
              <w:t>./</w:t>
            </w:r>
          </w:p>
        </w:tc>
        <w:tc>
          <w:tcPr>
            <w:tcW w:w="1734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4829" w:type="dxa"/>
            <w:gridSpan w:val="9"/>
            <w:shd w:val="clear" w:color="auto" w:fill="auto"/>
            <w:vAlign w:val="bottom"/>
          </w:tcPr>
          <w:p w:rsidR="00622906" w:rsidRDefault="00044CF4" w:rsidP="007758B8">
            <w:pPr>
              <w:spacing w:after="0"/>
            </w:pPr>
            <w:r>
              <w:rPr>
                <w:rFonts w:ascii="Times New Roman" w:hAnsi="Times New Roman"/>
                <w:sz w:val="16"/>
                <w:szCs w:val="16"/>
              </w:rPr>
              <w:t>__________________ /</w:t>
            </w:r>
            <w:r w:rsidR="007758B8">
              <w:rPr>
                <w:rFonts w:ascii="Times New Roman" w:hAnsi="Times New Roman"/>
                <w:sz w:val="16"/>
                <w:szCs w:val="16"/>
              </w:rPr>
              <w:t>Сороковой А.А.</w:t>
            </w:r>
            <w:r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</w:tr>
      <w:tr w:rsidR="00622906" w:rsidTr="00300F3C">
        <w:trPr>
          <w:cantSplit/>
        </w:trPr>
        <w:tc>
          <w:tcPr>
            <w:tcW w:w="1832" w:type="dxa"/>
            <w:gridSpan w:val="3"/>
            <w:shd w:val="clear" w:color="auto" w:fill="auto"/>
            <w:vAlign w:val="bottom"/>
          </w:tcPr>
          <w:p w:rsidR="00622906" w:rsidRDefault="00044CF4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м.п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22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734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710" w:type="dxa"/>
            <w:gridSpan w:val="3"/>
            <w:shd w:val="clear" w:color="auto" w:fill="auto"/>
            <w:vAlign w:val="bottom"/>
          </w:tcPr>
          <w:p w:rsidR="00622906" w:rsidRDefault="00044CF4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м.п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581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01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9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 w:rsidTr="00300F3C">
        <w:trPr>
          <w:gridAfter w:val="1"/>
          <w:wAfter w:w="869" w:type="dxa"/>
          <w:cantSplit/>
        </w:trPr>
        <w:tc>
          <w:tcPr>
            <w:tcW w:w="483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349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2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734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2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580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387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868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</w:tbl>
    <w:p w:rsidR="00622906" w:rsidRDefault="00044CF4">
      <w:r>
        <w:br w:type="page"/>
      </w:r>
    </w:p>
    <w:tbl>
      <w:tblPr>
        <w:tblW w:w="106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"/>
        <w:gridCol w:w="1413"/>
        <w:gridCol w:w="2379"/>
        <w:gridCol w:w="1817"/>
        <w:gridCol w:w="462"/>
        <w:gridCol w:w="448"/>
        <w:gridCol w:w="361"/>
        <w:gridCol w:w="174"/>
        <w:gridCol w:w="174"/>
        <w:gridCol w:w="260"/>
        <w:gridCol w:w="174"/>
        <w:gridCol w:w="174"/>
        <w:gridCol w:w="260"/>
        <w:gridCol w:w="347"/>
        <w:gridCol w:w="404"/>
        <w:gridCol w:w="909"/>
        <w:gridCol w:w="404"/>
      </w:tblGrid>
      <w:tr w:rsidR="00622906">
        <w:trPr>
          <w:cantSplit/>
        </w:trPr>
        <w:tc>
          <w:tcPr>
            <w:tcW w:w="10665" w:type="dxa"/>
            <w:gridSpan w:val="17"/>
            <w:shd w:val="clear" w:color="auto" w:fill="auto"/>
            <w:vAlign w:val="bottom"/>
          </w:tcPr>
          <w:p w:rsidR="00622906" w:rsidRDefault="00044CF4" w:rsidP="00076917">
            <w:pPr>
              <w:spacing w:after="0"/>
              <w:jc w:val="right"/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Приложение № 1 к договору № </w:t>
            </w:r>
            <w:r w:rsidR="00F2005E">
              <w:rPr>
                <w:rFonts w:ascii="Times New Roman" w:hAnsi="Times New Roman"/>
                <w:sz w:val="16"/>
                <w:szCs w:val="16"/>
              </w:rPr>
              <w:t>______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от </w:t>
            </w:r>
            <w:r w:rsidR="00F2005E">
              <w:rPr>
                <w:rFonts w:ascii="Times New Roman" w:hAnsi="Times New Roman"/>
                <w:sz w:val="16"/>
                <w:szCs w:val="16"/>
              </w:rPr>
              <w:t>____________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202</w:t>
            </w:r>
            <w:r w:rsidR="00076917">
              <w:rPr>
                <w:rFonts w:ascii="Times New Roman" w:hAnsi="Times New Roman"/>
                <w:sz w:val="16"/>
                <w:szCs w:val="16"/>
              </w:rPr>
              <w:t>6</w:t>
            </w:r>
            <w:r>
              <w:rPr>
                <w:rFonts w:ascii="Times New Roman" w:hAnsi="Times New Roman"/>
                <w:sz w:val="16"/>
                <w:szCs w:val="16"/>
              </w:rPr>
              <w:t> г.</w:t>
            </w:r>
          </w:p>
        </w:tc>
      </w:tr>
      <w:tr w:rsidR="00622906">
        <w:trPr>
          <w:gridAfter w:val="1"/>
          <w:wAfter w:w="360" w:type="dxa"/>
          <w:cantSplit/>
        </w:trPr>
        <w:tc>
          <w:tcPr>
            <w:tcW w:w="52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4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735" w:type="dxa"/>
            <w:gridSpan w:val="3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30" w:type="dxa"/>
            <w:gridSpan w:val="3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30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>
        <w:trPr>
          <w:cantSplit/>
        </w:trPr>
        <w:tc>
          <w:tcPr>
            <w:tcW w:w="10665" w:type="dxa"/>
            <w:gridSpan w:val="17"/>
            <w:shd w:val="clear" w:color="auto" w:fill="auto"/>
            <w:vAlign w:val="bottom"/>
          </w:tcPr>
          <w:p w:rsidR="00622906" w:rsidRDefault="00044CF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СПИСОК СЛУШАТЕЛЕЙ</w:t>
            </w:r>
          </w:p>
        </w:tc>
      </w:tr>
      <w:tr w:rsidR="00622906">
        <w:trPr>
          <w:gridAfter w:val="1"/>
          <w:wAfter w:w="360" w:type="dxa"/>
          <w:cantSplit/>
        </w:trPr>
        <w:tc>
          <w:tcPr>
            <w:tcW w:w="52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4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735" w:type="dxa"/>
            <w:gridSpan w:val="3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30" w:type="dxa"/>
            <w:gridSpan w:val="3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30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>
        <w:trPr>
          <w:cantSplit/>
        </w:trPr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622906" w:rsidRDefault="00044CF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39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622906" w:rsidRDefault="00044CF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ФИО</w:t>
            </w:r>
          </w:p>
        </w:tc>
        <w:tc>
          <w:tcPr>
            <w:tcW w:w="283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622906" w:rsidRDefault="00044CF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Должность</w:t>
            </w:r>
          </w:p>
        </w:tc>
        <w:tc>
          <w:tcPr>
            <w:tcW w:w="1995" w:type="dxa"/>
            <w:gridSpan w:val="8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622906" w:rsidRDefault="00044CF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Адрес</w:t>
            </w:r>
          </w:p>
        </w:tc>
        <w:tc>
          <w:tcPr>
            <w:tcW w:w="13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622906" w:rsidRDefault="00044CF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Телефон</w:t>
            </w:r>
          </w:p>
        </w:tc>
      </w:tr>
      <w:tr w:rsidR="00622906">
        <w:trPr>
          <w:cantSplit/>
        </w:trPr>
        <w:tc>
          <w:tcPr>
            <w:tcW w:w="5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22906" w:rsidRDefault="00044CF4">
            <w:pPr>
              <w:spacing w:after="0"/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9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22906" w:rsidRDefault="00622906">
            <w:pPr>
              <w:spacing w:after="0"/>
              <w:jc w:val="center"/>
            </w:pPr>
          </w:p>
        </w:tc>
        <w:tc>
          <w:tcPr>
            <w:tcW w:w="2835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22906" w:rsidRDefault="00622906">
            <w:pPr>
              <w:spacing w:after="0"/>
              <w:jc w:val="center"/>
            </w:pPr>
          </w:p>
        </w:tc>
        <w:tc>
          <w:tcPr>
            <w:tcW w:w="1995" w:type="dxa"/>
            <w:gridSpan w:val="8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22906" w:rsidRDefault="00622906">
            <w:pPr>
              <w:spacing w:after="0"/>
              <w:jc w:val="center"/>
            </w:pPr>
          </w:p>
        </w:tc>
        <w:tc>
          <w:tcPr>
            <w:tcW w:w="13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22906" w:rsidRDefault="00622906">
            <w:pPr>
              <w:spacing w:after="0"/>
              <w:jc w:val="center"/>
            </w:pPr>
          </w:p>
        </w:tc>
      </w:tr>
      <w:tr w:rsidR="00622906">
        <w:trPr>
          <w:gridAfter w:val="1"/>
          <w:wAfter w:w="360" w:type="dxa"/>
          <w:cantSplit/>
        </w:trPr>
        <w:tc>
          <w:tcPr>
            <w:tcW w:w="52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4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735" w:type="dxa"/>
            <w:gridSpan w:val="3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30" w:type="dxa"/>
            <w:gridSpan w:val="3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30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>
        <w:trPr>
          <w:gridAfter w:val="1"/>
          <w:wAfter w:w="360" w:type="dxa"/>
          <w:cantSplit/>
        </w:trPr>
        <w:tc>
          <w:tcPr>
            <w:tcW w:w="52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4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735" w:type="dxa"/>
            <w:gridSpan w:val="3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30" w:type="dxa"/>
            <w:gridSpan w:val="3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30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>
        <w:trPr>
          <w:cantSplit/>
        </w:trPr>
        <w:tc>
          <w:tcPr>
            <w:tcW w:w="10665" w:type="dxa"/>
            <w:gridSpan w:val="17"/>
            <w:shd w:val="clear" w:color="auto" w:fill="auto"/>
            <w:vAlign w:val="bottom"/>
          </w:tcPr>
          <w:p w:rsidR="00622906" w:rsidRDefault="00622906">
            <w:pPr>
              <w:spacing w:after="0"/>
              <w:jc w:val="both"/>
            </w:pPr>
          </w:p>
        </w:tc>
      </w:tr>
      <w:tr w:rsidR="00622906">
        <w:trPr>
          <w:cantSplit/>
        </w:trPr>
        <w:tc>
          <w:tcPr>
            <w:tcW w:w="10665" w:type="dxa"/>
            <w:gridSpan w:val="17"/>
            <w:shd w:val="clear" w:color="auto" w:fill="auto"/>
            <w:vAlign w:val="bottom"/>
          </w:tcPr>
          <w:p w:rsidR="00622906" w:rsidRDefault="00622906">
            <w:pPr>
              <w:spacing w:after="0"/>
              <w:jc w:val="both"/>
            </w:pPr>
          </w:p>
        </w:tc>
      </w:tr>
      <w:tr w:rsidR="00622906">
        <w:trPr>
          <w:gridAfter w:val="1"/>
          <w:wAfter w:w="360" w:type="dxa"/>
          <w:cantSplit/>
        </w:trPr>
        <w:tc>
          <w:tcPr>
            <w:tcW w:w="52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4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735" w:type="dxa"/>
            <w:gridSpan w:val="3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30" w:type="dxa"/>
            <w:gridSpan w:val="3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30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>
        <w:trPr>
          <w:gridAfter w:val="1"/>
          <w:wAfter w:w="360" w:type="dxa"/>
          <w:cantSplit/>
        </w:trPr>
        <w:tc>
          <w:tcPr>
            <w:tcW w:w="52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4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735" w:type="dxa"/>
            <w:gridSpan w:val="3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30" w:type="dxa"/>
            <w:gridSpan w:val="3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30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>
        <w:trPr>
          <w:gridAfter w:val="1"/>
          <w:wAfter w:w="360" w:type="dxa"/>
          <w:cantSplit/>
        </w:trPr>
        <w:tc>
          <w:tcPr>
            <w:tcW w:w="4470" w:type="dxa"/>
            <w:gridSpan w:val="3"/>
            <w:shd w:val="clear" w:color="auto" w:fill="auto"/>
            <w:vAlign w:val="bottom"/>
          </w:tcPr>
          <w:p w:rsidR="00622906" w:rsidRDefault="00044CF4" w:rsidP="00D75B59">
            <w:pPr>
              <w:spacing w:after="0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Директор </w:t>
            </w:r>
            <w:r w:rsidR="00D75B59">
              <w:rPr>
                <w:rFonts w:ascii="Times New Roman" w:hAnsi="Times New Roman"/>
                <w:sz w:val="16"/>
                <w:szCs w:val="16"/>
              </w:rPr>
              <w:t>_____________________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4305" w:type="dxa"/>
            <w:gridSpan w:val="12"/>
            <w:shd w:val="clear" w:color="auto" w:fill="auto"/>
            <w:vAlign w:val="bottom"/>
          </w:tcPr>
          <w:p w:rsidR="00622906" w:rsidRDefault="00044CF4">
            <w:pPr>
              <w:spacing w:after="0"/>
            </w:pPr>
            <w:r>
              <w:rPr>
                <w:rFonts w:ascii="Times New Roman" w:hAnsi="Times New Roman"/>
                <w:sz w:val="16"/>
                <w:szCs w:val="16"/>
              </w:rPr>
              <w:t>Директор ИГ СО РАН</w:t>
            </w:r>
          </w:p>
        </w:tc>
      </w:tr>
      <w:tr w:rsidR="00622906">
        <w:trPr>
          <w:gridAfter w:val="1"/>
          <w:wAfter w:w="360" w:type="dxa"/>
          <w:cantSplit/>
        </w:trPr>
        <w:tc>
          <w:tcPr>
            <w:tcW w:w="1995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4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4305" w:type="dxa"/>
            <w:gridSpan w:val="1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>
        <w:trPr>
          <w:gridAfter w:val="1"/>
          <w:wAfter w:w="360" w:type="dxa"/>
          <w:cantSplit/>
        </w:trPr>
        <w:tc>
          <w:tcPr>
            <w:tcW w:w="4470" w:type="dxa"/>
            <w:gridSpan w:val="3"/>
            <w:shd w:val="clear" w:color="auto" w:fill="auto"/>
            <w:vAlign w:val="bottom"/>
          </w:tcPr>
          <w:p w:rsidR="00622906" w:rsidRDefault="00044CF4" w:rsidP="00F2005E">
            <w:pPr>
              <w:spacing w:after="0"/>
            </w:pPr>
            <w:r>
              <w:rPr>
                <w:rFonts w:ascii="Times New Roman" w:hAnsi="Times New Roman"/>
                <w:sz w:val="16"/>
                <w:szCs w:val="16"/>
              </w:rPr>
              <w:t>__________________ /</w:t>
            </w:r>
            <w:r w:rsidR="00F2005E">
              <w:rPr>
                <w:rFonts w:ascii="Times New Roman" w:hAnsi="Times New Roman"/>
                <w:sz w:val="16"/>
                <w:szCs w:val="16"/>
              </w:rPr>
              <w:t>_________________</w:t>
            </w:r>
            <w:r>
              <w:rPr>
                <w:rFonts w:ascii="Times New Roman" w:hAnsi="Times New Roman"/>
                <w:sz w:val="16"/>
                <w:szCs w:val="16"/>
              </w:rPr>
              <w:t>./</w:t>
            </w:r>
          </w:p>
        </w:tc>
        <w:tc>
          <w:tcPr>
            <w:tcW w:w="189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4305" w:type="dxa"/>
            <w:gridSpan w:val="12"/>
            <w:shd w:val="clear" w:color="auto" w:fill="auto"/>
            <w:vAlign w:val="bottom"/>
          </w:tcPr>
          <w:p w:rsidR="00622906" w:rsidRDefault="00044CF4">
            <w:pPr>
              <w:spacing w:after="0"/>
            </w:pPr>
            <w:r>
              <w:rPr>
                <w:rFonts w:ascii="Times New Roman" w:hAnsi="Times New Roman"/>
                <w:sz w:val="16"/>
                <w:szCs w:val="16"/>
              </w:rPr>
              <w:t>__________________ /</w:t>
            </w:r>
            <w:r w:rsidR="007758B8">
              <w:rPr>
                <w:rFonts w:ascii="Times New Roman" w:hAnsi="Times New Roman"/>
                <w:sz w:val="16"/>
                <w:szCs w:val="16"/>
              </w:rPr>
              <w:t xml:space="preserve"> Сороковой А.А.</w:t>
            </w:r>
            <w:r>
              <w:rPr>
                <w:rFonts w:ascii="Times New Roman" w:hAnsi="Times New Roman"/>
                <w:sz w:val="16"/>
                <w:szCs w:val="16"/>
              </w:rPr>
              <w:t>/</w:t>
            </w:r>
          </w:p>
        </w:tc>
      </w:tr>
      <w:tr w:rsidR="00622906">
        <w:trPr>
          <w:gridAfter w:val="1"/>
          <w:wAfter w:w="360" w:type="dxa"/>
          <w:cantSplit/>
        </w:trPr>
        <w:tc>
          <w:tcPr>
            <w:tcW w:w="52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4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48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46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3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>
        <w:trPr>
          <w:gridAfter w:val="1"/>
          <w:wAfter w:w="360" w:type="dxa"/>
          <w:cantSplit/>
        </w:trPr>
        <w:tc>
          <w:tcPr>
            <w:tcW w:w="52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4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4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735" w:type="dxa"/>
            <w:gridSpan w:val="3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30" w:type="dxa"/>
            <w:gridSpan w:val="3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30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  <w:tr w:rsidR="00622906">
        <w:trPr>
          <w:gridAfter w:val="1"/>
          <w:wAfter w:w="360" w:type="dxa"/>
          <w:cantSplit/>
        </w:trPr>
        <w:tc>
          <w:tcPr>
            <w:tcW w:w="525" w:type="dxa"/>
            <w:shd w:val="clear" w:color="auto" w:fill="auto"/>
            <w:vAlign w:val="bottom"/>
          </w:tcPr>
          <w:p w:rsidR="00622906" w:rsidRDefault="00044CF4">
            <w:pPr>
              <w:spacing w:after="0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М. П.</w:t>
            </w:r>
          </w:p>
        </w:tc>
        <w:tc>
          <w:tcPr>
            <w:tcW w:w="147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247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89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1680" w:type="dxa"/>
            <w:gridSpan w:val="5"/>
            <w:shd w:val="clear" w:color="auto" w:fill="auto"/>
            <w:vAlign w:val="bottom"/>
          </w:tcPr>
          <w:p w:rsidR="00622906" w:rsidRDefault="00044CF4">
            <w:pPr>
              <w:spacing w:after="0"/>
            </w:pPr>
            <w:r>
              <w:rPr>
                <w:rFonts w:ascii="Times New Roman" w:hAnsi="Times New Roman"/>
                <w:sz w:val="16"/>
                <w:szCs w:val="16"/>
              </w:rPr>
              <w:t>М.П.</w:t>
            </w:r>
          </w:p>
        </w:tc>
        <w:tc>
          <w:tcPr>
            <w:tcW w:w="630" w:type="dxa"/>
            <w:gridSpan w:val="3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630" w:type="dxa"/>
            <w:gridSpan w:val="2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622906" w:rsidRDefault="00622906">
            <w:pPr>
              <w:spacing w:after="0"/>
            </w:pPr>
          </w:p>
        </w:tc>
      </w:tr>
    </w:tbl>
    <w:p w:rsidR="00044CF4" w:rsidRDefault="00044CF4"/>
    <w:sectPr w:rsidR="00044CF4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22906"/>
    <w:rsid w:val="00044CF4"/>
    <w:rsid w:val="00076917"/>
    <w:rsid w:val="00300F3C"/>
    <w:rsid w:val="003B5E6D"/>
    <w:rsid w:val="00511F7F"/>
    <w:rsid w:val="00622906"/>
    <w:rsid w:val="0075654F"/>
    <w:rsid w:val="007758B8"/>
    <w:rsid w:val="008C03E1"/>
    <w:rsid w:val="00977FBE"/>
    <w:rsid w:val="00BA36DC"/>
    <w:rsid w:val="00D01F14"/>
    <w:rsid w:val="00D75B59"/>
    <w:rsid w:val="00F2005E"/>
    <w:rsid w:val="00F7015C"/>
    <w:rsid w:val="00FD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19752-4711-4563-A7E8-7EE295839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2460</Words>
  <Characters>14023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Скрипченко</cp:lastModifiedBy>
  <cp:revision>8</cp:revision>
  <dcterms:created xsi:type="dcterms:W3CDTF">2025-03-11T07:50:00Z</dcterms:created>
  <dcterms:modified xsi:type="dcterms:W3CDTF">2026-04-14T07:59:00Z</dcterms:modified>
</cp:coreProperties>
</file>