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BBC" w:rsidRDefault="006A7AD6" w:rsidP="00A1519A">
      <w:pPr>
        <w:jc w:val="center"/>
        <w:rPr>
          <w:b/>
        </w:rPr>
      </w:pPr>
      <w:r>
        <w:rPr>
          <w:b/>
        </w:rPr>
        <w:t>ДОГОВОР ПОСТАВКИ №</w:t>
      </w:r>
      <w:r w:rsidR="00B10D87">
        <w:rPr>
          <w:b/>
        </w:rPr>
        <w:t xml:space="preserve"> </w:t>
      </w:r>
      <w:r w:rsidR="002E78B6">
        <w:rPr>
          <w:b/>
        </w:rPr>
        <w:t>01/06</w:t>
      </w:r>
    </w:p>
    <w:p w:rsidR="00A1519A" w:rsidRDefault="00A1519A" w:rsidP="00A1519A">
      <w:pPr>
        <w:jc w:val="center"/>
        <w:rPr>
          <w:b/>
        </w:rPr>
      </w:pPr>
    </w:p>
    <w:p w:rsidR="00A1519A" w:rsidRPr="00102DBE" w:rsidRDefault="00A1519A" w:rsidP="00A1519A">
      <w:pPr>
        <w:jc w:val="center"/>
      </w:pPr>
    </w:p>
    <w:p w:rsidR="001D1BBC" w:rsidRPr="004E054B" w:rsidRDefault="001D1BBC" w:rsidP="001D1BBC">
      <w:pPr>
        <w:shd w:val="clear" w:color="auto" w:fill="FFFFFF"/>
        <w:jc w:val="center"/>
        <w:rPr>
          <w:b/>
          <w:sz w:val="20"/>
          <w:szCs w:val="20"/>
        </w:rPr>
      </w:pPr>
    </w:p>
    <w:p w:rsidR="001D1BBC" w:rsidRPr="00102DBE" w:rsidRDefault="001D1BBC" w:rsidP="001D1BBC">
      <w:pPr>
        <w:shd w:val="clear" w:color="auto" w:fill="FFFFFF"/>
        <w:jc w:val="center"/>
        <w:rPr>
          <w:b/>
          <w:sz w:val="22"/>
        </w:rPr>
      </w:pPr>
      <w:r w:rsidRPr="00102DBE">
        <w:rPr>
          <w:b/>
          <w:sz w:val="22"/>
        </w:rPr>
        <w:t xml:space="preserve">г. </w:t>
      </w:r>
      <w:r w:rsidR="00E16635">
        <w:rPr>
          <w:b/>
          <w:sz w:val="22"/>
        </w:rPr>
        <w:t>Орёл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415EDD">
        <w:rPr>
          <w:b/>
          <w:sz w:val="22"/>
        </w:rPr>
        <w:t xml:space="preserve"> </w:t>
      </w:r>
      <w:r w:rsidR="009773C1">
        <w:rPr>
          <w:b/>
          <w:sz w:val="22"/>
        </w:rPr>
        <w:t xml:space="preserve">         </w:t>
      </w:r>
      <w:r>
        <w:rPr>
          <w:b/>
          <w:sz w:val="22"/>
        </w:rPr>
        <w:tab/>
      </w:r>
      <w:r w:rsidR="009773C1">
        <w:rPr>
          <w:b/>
          <w:sz w:val="22"/>
        </w:rPr>
        <w:t xml:space="preserve">      </w:t>
      </w:r>
      <w:r>
        <w:rPr>
          <w:b/>
          <w:sz w:val="22"/>
        </w:rPr>
        <w:tab/>
      </w:r>
      <w:r w:rsidRPr="00102DBE">
        <w:rPr>
          <w:b/>
          <w:sz w:val="22"/>
        </w:rPr>
        <w:t xml:space="preserve"> </w:t>
      </w:r>
      <w:r w:rsidR="009773C1">
        <w:rPr>
          <w:b/>
          <w:sz w:val="22"/>
        </w:rPr>
        <w:t xml:space="preserve">                                                          </w:t>
      </w:r>
      <w:r w:rsidRPr="00102DBE">
        <w:rPr>
          <w:b/>
          <w:sz w:val="22"/>
        </w:rPr>
        <w:t>«</w:t>
      </w:r>
      <w:r w:rsidR="002E78B6">
        <w:rPr>
          <w:b/>
          <w:sz w:val="22"/>
        </w:rPr>
        <w:t>___</w:t>
      </w:r>
      <w:r w:rsidRPr="00102DBE">
        <w:rPr>
          <w:b/>
          <w:sz w:val="22"/>
        </w:rPr>
        <w:t>»</w:t>
      </w:r>
      <w:r w:rsidR="00415EDD">
        <w:rPr>
          <w:b/>
          <w:sz w:val="22"/>
        </w:rPr>
        <w:t xml:space="preserve"> </w:t>
      </w:r>
      <w:r w:rsidR="002E78B6">
        <w:rPr>
          <w:b/>
          <w:sz w:val="22"/>
        </w:rPr>
        <w:t>июня</w:t>
      </w:r>
      <w:r w:rsidR="00415EDD">
        <w:rPr>
          <w:b/>
          <w:sz w:val="22"/>
        </w:rPr>
        <w:t xml:space="preserve"> </w:t>
      </w:r>
      <w:r w:rsidRPr="00102DBE">
        <w:rPr>
          <w:b/>
          <w:sz w:val="22"/>
        </w:rPr>
        <w:t>20</w:t>
      </w:r>
      <w:r w:rsidR="00505738">
        <w:rPr>
          <w:b/>
          <w:sz w:val="22"/>
        </w:rPr>
        <w:t>2</w:t>
      </w:r>
      <w:r w:rsidR="00A1519A">
        <w:rPr>
          <w:b/>
          <w:sz w:val="22"/>
        </w:rPr>
        <w:t>6</w:t>
      </w:r>
      <w:r w:rsidR="009773C1">
        <w:rPr>
          <w:b/>
          <w:sz w:val="22"/>
        </w:rPr>
        <w:t xml:space="preserve"> </w:t>
      </w:r>
      <w:r w:rsidR="00ED7257">
        <w:rPr>
          <w:b/>
          <w:sz w:val="22"/>
        </w:rPr>
        <w:t>г</w:t>
      </w:r>
      <w:r w:rsidR="009773C1">
        <w:rPr>
          <w:b/>
          <w:sz w:val="22"/>
        </w:rPr>
        <w:t>.</w:t>
      </w:r>
    </w:p>
    <w:p w:rsidR="001D1BBC" w:rsidRPr="001A57B0" w:rsidRDefault="001D1BBC" w:rsidP="001D1BBC">
      <w:pPr>
        <w:shd w:val="clear" w:color="auto" w:fill="FFFFFF"/>
        <w:jc w:val="center"/>
        <w:rPr>
          <w:b/>
          <w:sz w:val="20"/>
          <w:szCs w:val="20"/>
        </w:rPr>
      </w:pPr>
    </w:p>
    <w:p w:rsidR="004350CF" w:rsidRPr="008E715E" w:rsidRDefault="002E78B6" w:rsidP="00A51C59">
      <w:pPr>
        <w:ind w:firstLine="567"/>
        <w:jc w:val="both"/>
        <w:rPr>
          <w:lang w:eastAsia="zh-CN"/>
        </w:rPr>
      </w:pPr>
      <w:r>
        <w:rPr>
          <w:lang w:eastAsia="zh-CN"/>
        </w:rPr>
        <w:t>_____________</w:t>
      </w:r>
      <w:r w:rsidR="00B10D87" w:rsidRPr="00B10D87">
        <w:rPr>
          <w:lang w:eastAsia="zh-CN"/>
        </w:rPr>
        <w:t>,</w:t>
      </w:r>
      <w:r w:rsidR="001D1B62" w:rsidRPr="008E715E">
        <w:rPr>
          <w:lang w:eastAsia="zh-CN"/>
        </w:rPr>
        <w:t xml:space="preserve"> именуемое в дальнейшем </w:t>
      </w:r>
      <w:r w:rsidR="004350CF" w:rsidRPr="008E715E">
        <w:rPr>
          <w:lang w:eastAsia="zh-CN"/>
        </w:rPr>
        <w:t>«</w:t>
      </w:r>
      <w:r w:rsidR="001D1B62" w:rsidRPr="008E715E">
        <w:rPr>
          <w:lang w:eastAsia="zh-CN"/>
        </w:rPr>
        <w:t>Поставщик</w:t>
      </w:r>
      <w:r w:rsidR="004350CF" w:rsidRPr="008E715E">
        <w:rPr>
          <w:lang w:eastAsia="zh-CN"/>
        </w:rPr>
        <w:t>»</w:t>
      </w:r>
      <w:r w:rsidR="001D1B62" w:rsidRPr="008E715E">
        <w:rPr>
          <w:lang w:eastAsia="zh-CN"/>
        </w:rPr>
        <w:t>,</w:t>
      </w:r>
      <w:r w:rsidR="009773C1">
        <w:rPr>
          <w:lang w:eastAsia="zh-CN"/>
        </w:rPr>
        <w:t xml:space="preserve"> </w:t>
      </w:r>
      <w:r w:rsidR="00DC4B90" w:rsidRPr="008E715E">
        <w:rPr>
          <w:lang w:eastAsia="zh-CN"/>
        </w:rPr>
        <w:t>в лице</w:t>
      </w:r>
      <w:r w:rsidR="009773C1">
        <w:rPr>
          <w:lang w:eastAsia="zh-CN"/>
        </w:rPr>
        <w:t xml:space="preserve"> </w:t>
      </w:r>
      <w:r>
        <w:rPr>
          <w:lang w:eastAsia="zh-CN"/>
        </w:rPr>
        <w:t>______________</w:t>
      </w:r>
      <w:r w:rsidR="00E16635" w:rsidRPr="008E715E">
        <w:rPr>
          <w:lang w:eastAsia="zh-CN"/>
        </w:rPr>
        <w:t xml:space="preserve">, действующего на основании </w:t>
      </w:r>
      <w:r>
        <w:rPr>
          <w:lang w:eastAsia="zh-CN"/>
        </w:rPr>
        <w:t>_______________</w:t>
      </w:r>
      <w:r w:rsidR="00975693">
        <w:rPr>
          <w:lang w:eastAsia="zh-CN"/>
        </w:rPr>
        <w:t xml:space="preserve">, </w:t>
      </w:r>
      <w:r w:rsidR="00F65032" w:rsidRPr="008E715E">
        <w:rPr>
          <w:lang w:eastAsia="zh-CN"/>
        </w:rPr>
        <w:t>с одной стороны, и</w:t>
      </w:r>
    </w:p>
    <w:p w:rsidR="00466F5B" w:rsidRPr="00466F5B" w:rsidRDefault="003C3BD7" w:rsidP="00970C9D">
      <w:pPr>
        <w:ind w:firstLine="567"/>
        <w:jc w:val="both"/>
        <w:rPr>
          <w:lang w:eastAsia="zh-CN"/>
        </w:rPr>
      </w:pPr>
      <w:r w:rsidRPr="004939E4">
        <w:rPr>
          <w:lang w:eastAsia="zh-CN"/>
        </w:rPr>
        <w:t>Бюджетное учреждение культуры Орловской области «Орловский государственный театр для детей и молодежи «Свободное пространство» (БУКОО «Театр «Свободное пространство»), именуемое в дальнейшем «Заказчик</w:t>
      </w:r>
      <w:r w:rsidRPr="00175ACE">
        <w:rPr>
          <w:lang w:eastAsia="zh-CN"/>
        </w:rPr>
        <w:t xml:space="preserve">», </w:t>
      </w:r>
      <w:r w:rsidR="009773C1">
        <w:rPr>
          <w:lang w:eastAsia="zh-CN"/>
        </w:rPr>
        <w:t xml:space="preserve">в лице и.о. </w:t>
      </w:r>
      <w:r w:rsidR="00F00483" w:rsidRPr="00175ACE">
        <w:t xml:space="preserve">директора </w:t>
      </w:r>
      <w:r w:rsidR="009773C1">
        <w:t>Селиховой Ларисы Петровны</w:t>
      </w:r>
      <w:r w:rsidR="00F00483" w:rsidRPr="00175ACE">
        <w:t xml:space="preserve">, действующего на основании </w:t>
      </w:r>
      <w:r w:rsidR="009773C1">
        <w:t>приказа от 01.01.2025г. №167-к</w:t>
      </w:r>
      <w:r w:rsidR="00F00483" w:rsidRPr="00175ACE">
        <w:t>,</w:t>
      </w:r>
      <w:r w:rsidRPr="00175ACE">
        <w:rPr>
          <w:lang w:eastAsia="zh-CN"/>
        </w:rPr>
        <w:t xml:space="preserve"> с другой  стороны, </w:t>
      </w:r>
      <w:r w:rsidR="00970C9D" w:rsidRPr="00742EBF">
        <w:t xml:space="preserve">на основании Закона от 18.07.2011г. № 223-ФЗ «О закупках товаров, работ, услуг отдельными видами юридических лиц» и </w:t>
      </w:r>
      <w:r w:rsidR="00A1519A" w:rsidRPr="00A1519A">
        <w:t>подп. «а», п.33.3, статьи  33</w:t>
      </w:r>
      <w:r w:rsidR="00A1519A">
        <w:t xml:space="preserve"> </w:t>
      </w:r>
      <w:r w:rsidR="00970C9D" w:rsidRPr="00742EBF">
        <w:t xml:space="preserve">Положения о закупке товаров, работ, услуг, для нужд БУКОО «Театр «Свободное пространство», </w:t>
      </w:r>
      <w:r w:rsidR="00466F5B" w:rsidRPr="00742EBF">
        <w:rPr>
          <w:iCs/>
          <w:lang w:eastAsia="zh-CN"/>
        </w:rPr>
        <w:t>заключили настоящий договор (далее по тексту - «Договор») о нижеследующем:</w:t>
      </w:r>
    </w:p>
    <w:p w:rsidR="007107A2" w:rsidRDefault="007107A2" w:rsidP="00E768EC">
      <w:pPr>
        <w:pStyle w:val="af1"/>
        <w:rPr>
          <w:b/>
        </w:rPr>
      </w:pPr>
    </w:p>
    <w:p w:rsidR="001D1BBC" w:rsidRPr="00102DBE" w:rsidRDefault="001D1BBC" w:rsidP="007107A2">
      <w:pPr>
        <w:pStyle w:val="a7"/>
        <w:shd w:val="clear" w:color="auto" w:fill="FFFFFF"/>
        <w:ind w:firstLine="567"/>
        <w:jc w:val="center"/>
        <w:rPr>
          <w:b/>
        </w:rPr>
      </w:pPr>
      <w:r w:rsidRPr="001D1BBC">
        <w:rPr>
          <w:b/>
        </w:rPr>
        <w:t>1</w:t>
      </w:r>
      <w:r w:rsidRPr="00102DBE">
        <w:rPr>
          <w:b/>
        </w:rPr>
        <w:t xml:space="preserve">.Предмет </w:t>
      </w:r>
      <w:r w:rsidRPr="00102DBE">
        <w:rPr>
          <w:b/>
          <w:bCs/>
        </w:rPr>
        <w:t>Д</w:t>
      </w:r>
      <w:r w:rsidRPr="00102DBE">
        <w:rPr>
          <w:b/>
        </w:rPr>
        <w:t>оговора</w:t>
      </w:r>
    </w:p>
    <w:p w:rsidR="00D029A9" w:rsidRDefault="001D1BBC" w:rsidP="001D1BBC">
      <w:pPr>
        <w:shd w:val="clear" w:color="auto" w:fill="FFFFFF"/>
        <w:ind w:firstLine="708"/>
        <w:jc w:val="both"/>
        <w:rPr>
          <w:lang w:eastAsia="zh-CN"/>
        </w:rPr>
      </w:pPr>
      <w:r w:rsidRPr="001D1BBC">
        <w:rPr>
          <w:bCs/>
        </w:rPr>
        <w:t>1.1.</w:t>
      </w:r>
      <w:r w:rsidR="009773C1">
        <w:rPr>
          <w:bCs/>
        </w:rPr>
        <w:t xml:space="preserve"> </w:t>
      </w:r>
      <w:r w:rsidR="00D029A9" w:rsidRPr="00D029A9">
        <w:rPr>
          <w:lang w:eastAsia="zh-CN"/>
        </w:rPr>
        <w:t xml:space="preserve">Поставщик обязуется передать в собственность </w:t>
      </w:r>
      <w:r w:rsidR="007E58F3">
        <w:rPr>
          <w:lang w:eastAsia="zh-CN"/>
        </w:rPr>
        <w:t>Заказчику</w:t>
      </w:r>
      <w:r w:rsidR="00D029A9" w:rsidRPr="00D029A9">
        <w:rPr>
          <w:lang w:eastAsia="zh-CN"/>
        </w:rPr>
        <w:t xml:space="preserve"> товар, согласно спецификации (Приложение №1), а </w:t>
      </w:r>
      <w:r w:rsidR="007E58F3">
        <w:rPr>
          <w:lang w:eastAsia="zh-CN"/>
        </w:rPr>
        <w:t>Заказчик</w:t>
      </w:r>
      <w:r w:rsidR="00D029A9" w:rsidRPr="00D029A9">
        <w:rPr>
          <w:lang w:eastAsia="zh-CN"/>
        </w:rPr>
        <w:t xml:space="preserve"> обязуется принять товар и оплатить его в соответствии с условиями настоящего Договора.</w:t>
      </w:r>
    </w:p>
    <w:p w:rsidR="001D1BBC" w:rsidRPr="001D1BBC" w:rsidRDefault="001D1BBC" w:rsidP="001D1BBC">
      <w:pPr>
        <w:shd w:val="clear" w:color="auto" w:fill="FFFFFF"/>
        <w:ind w:firstLine="708"/>
        <w:jc w:val="both"/>
      </w:pPr>
      <w:r w:rsidRPr="001D1BBC">
        <w:t xml:space="preserve">1.2. Цена на товар определяется в выставленном Поставщиком счете. </w:t>
      </w:r>
    </w:p>
    <w:p w:rsidR="00944FE7" w:rsidRDefault="001D1BBC" w:rsidP="002B2D6C">
      <w:pPr>
        <w:shd w:val="clear" w:color="auto" w:fill="FFFFFF"/>
        <w:ind w:firstLine="708"/>
        <w:jc w:val="both"/>
      </w:pPr>
      <w:r w:rsidRPr="001D1BBC">
        <w:t xml:space="preserve">1.3. </w:t>
      </w:r>
      <w:r w:rsidR="00944FE7" w:rsidRPr="00944FE7">
        <w:t xml:space="preserve">Номенклатура, количество и общая стоимость партии товара </w:t>
      </w:r>
      <w:r w:rsidR="00742EBF" w:rsidRPr="00944FE7">
        <w:t>определяются Универсальным</w:t>
      </w:r>
      <w:r w:rsidR="00944FE7" w:rsidRPr="00944FE7">
        <w:t xml:space="preserve"> передаточным документом (далее – УПД), который является неотъемлемой частью настоящего Договора.</w:t>
      </w:r>
    </w:p>
    <w:p w:rsidR="004350CF" w:rsidRPr="002B2D6C" w:rsidRDefault="004350CF" w:rsidP="002B2D6C">
      <w:pPr>
        <w:shd w:val="clear" w:color="auto" w:fill="FFFFFF"/>
        <w:ind w:firstLine="708"/>
        <w:jc w:val="both"/>
      </w:pPr>
    </w:p>
    <w:p w:rsidR="001D1BBC" w:rsidRPr="001D1BBC" w:rsidRDefault="001D1BBC" w:rsidP="001D1BBC">
      <w:pPr>
        <w:shd w:val="clear" w:color="auto" w:fill="FFFFFF"/>
        <w:jc w:val="center"/>
        <w:rPr>
          <w:b/>
        </w:rPr>
      </w:pPr>
      <w:r w:rsidRPr="001D1BBC">
        <w:rPr>
          <w:b/>
        </w:rPr>
        <w:t>2. Условия передачи товара</w:t>
      </w:r>
    </w:p>
    <w:p w:rsidR="001D1BBC" w:rsidRPr="000B23DC" w:rsidRDefault="001D1BBC" w:rsidP="001D1BBC">
      <w:pPr>
        <w:pStyle w:val="2"/>
        <w:shd w:val="clear" w:color="auto" w:fill="FFFFFF"/>
        <w:ind w:firstLine="708"/>
        <w:rPr>
          <w:i w:val="0"/>
        </w:rPr>
      </w:pPr>
      <w:r w:rsidRPr="001D1BBC">
        <w:rPr>
          <w:i w:val="0"/>
        </w:rPr>
        <w:t xml:space="preserve">2.1. Риск случайной гибели, повреждения товара переходит к </w:t>
      </w:r>
      <w:r w:rsidR="007E58F3">
        <w:rPr>
          <w:i w:val="0"/>
        </w:rPr>
        <w:t>Заказчику</w:t>
      </w:r>
      <w:r w:rsidRPr="001D1BBC">
        <w:rPr>
          <w:i w:val="0"/>
        </w:rPr>
        <w:t xml:space="preserve"> в момент передачи товара.</w:t>
      </w:r>
    </w:p>
    <w:p w:rsidR="009A79F0" w:rsidRPr="008E715E" w:rsidRDefault="008E715E" w:rsidP="008E715E">
      <w:pPr>
        <w:pStyle w:val="2"/>
        <w:shd w:val="clear" w:color="auto" w:fill="FFFFFF"/>
        <w:ind w:firstLine="708"/>
        <w:rPr>
          <w:i w:val="0"/>
        </w:rPr>
      </w:pPr>
      <w:r w:rsidRPr="008E715E">
        <w:rPr>
          <w:i w:val="0"/>
        </w:rPr>
        <w:t xml:space="preserve">2.2. Товар передается Поставщиком и принимается </w:t>
      </w:r>
      <w:r w:rsidR="007E58F3">
        <w:rPr>
          <w:i w:val="0"/>
        </w:rPr>
        <w:t>Заказчиком</w:t>
      </w:r>
      <w:r w:rsidRPr="008E715E">
        <w:rPr>
          <w:i w:val="0"/>
        </w:rPr>
        <w:t xml:space="preserve"> по УПД, подписанному уполномоченными представителями Сторон.</w:t>
      </w:r>
    </w:p>
    <w:p w:rsidR="002B2D6C" w:rsidRPr="000B23DC" w:rsidRDefault="001D1BBC" w:rsidP="001D1BBC">
      <w:pPr>
        <w:shd w:val="clear" w:color="auto" w:fill="FFFFFF"/>
        <w:tabs>
          <w:tab w:val="left" w:pos="0"/>
        </w:tabs>
        <w:ind w:firstLine="709"/>
        <w:jc w:val="both"/>
      </w:pPr>
      <w:r w:rsidRPr="001D1BBC">
        <w:rPr>
          <w:rFonts w:eastAsia="MS Mincho"/>
        </w:rPr>
        <w:t xml:space="preserve">Документы, определяющие представителей, уполномоченных действовать от имени </w:t>
      </w:r>
      <w:r w:rsidR="00345D36">
        <w:rPr>
          <w:rFonts w:eastAsia="MS Mincho"/>
        </w:rPr>
        <w:t>Заказчика</w:t>
      </w:r>
      <w:r w:rsidRPr="001D1BBC">
        <w:rPr>
          <w:rFonts w:eastAsia="MS Mincho"/>
        </w:rPr>
        <w:t xml:space="preserve"> в течение всего срока действия Договора и их полномочия, могут быть оформлены в письменной форме и прилагаться к Договору. </w:t>
      </w:r>
      <w:r w:rsidRPr="001D1BBC">
        <w:t xml:space="preserve">В иных случаях документы, подтверждающие полномочия представителей </w:t>
      </w:r>
      <w:r w:rsidR="00345D36">
        <w:t>Заказчика</w:t>
      </w:r>
      <w:r w:rsidRPr="001D1BBC">
        <w:t xml:space="preserve"> (разовые доверенности), </w:t>
      </w:r>
      <w:r w:rsidRPr="00DB3ECA">
        <w:t xml:space="preserve">передаются </w:t>
      </w:r>
      <w:r w:rsidR="00345D36">
        <w:t>Поставщику</w:t>
      </w:r>
      <w:r w:rsidRPr="00DB3ECA">
        <w:t xml:space="preserve"> в момент отгрузки товара.</w:t>
      </w:r>
    </w:p>
    <w:p w:rsidR="008E715E" w:rsidRPr="008E715E" w:rsidRDefault="008E715E" w:rsidP="001D1BBC">
      <w:pPr>
        <w:shd w:val="clear" w:color="auto" w:fill="FFFFFF"/>
        <w:tabs>
          <w:tab w:val="left" w:pos="0"/>
        </w:tabs>
        <w:ind w:firstLine="709"/>
        <w:jc w:val="both"/>
      </w:pPr>
      <w:r w:rsidRPr="008E715E">
        <w:t>2</w:t>
      </w:r>
      <w:r>
        <w:t xml:space="preserve">.3. Поставка товара осуществляется Поставщиком в течение </w:t>
      </w:r>
      <w:r w:rsidR="006B4B6A">
        <w:t xml:space="preserve">7 </w:t>
      </w:r>
      <w:r>
        <w:t xml:space="preserve"> (</w:t>
      </w:r>
      <w:r w:rsidR="006B4B6A">
        <w:t>семи</w:t>
      </w:r>
      <w:r>
        <w:t xml:space="preserve">) </w:t>
      </w:r>
      <w:r w:rsidR="00B05C09">
        <w:t>рабочих</w:t>
      </w:r>
      <w:r>
        <w:t xml:space="preserve"> дней с момента заключения Договора.</w:t>
      </w:r>
    </w:p>
    <w:p w:rsidR="004350CF" w:rsidRPr="00DB3ECA" w:rsidRDefault="004350CF" w:rsidP="001D1BBC">
      <w:pPr>
        <w:shd w:val="clear" w:color="auto" w:fill="FFFFFF"/>
        <w:tabs>
          <w:tab w:val="left" w:pos="0"/>
        </w:tabs>
        <w:ind w:firstLine="709"/>
        <w:jc w:val="both"/>
      </w:pPr>
    </w:p>
    <w:p w:rsidR="001D1BBC" w:rsidRPr="001D1BBC" w:rsidRDefault="001D1BBC" w:rsidP="001D1BBC">
      <w:pPr>
        <w:jc w:val="center"/>
        <w:rPr>
          <w:b/>
          <w:bCs/>
        </w:rPr>
      </w:pPr>
      <w:r w:rsidRPr="001D1BBC">
        <w:rPr>
          <w:b/>
          <w:bCs/>
        </w:rPr>
        <w:t>3. Качество и комплектность</w:t>
      </w:r>
    </w:p>
    <w:p w:rsidR="001D1BBC" w:rsidRPr="001D1BBC" w:rsidRDefault="001D1BBC" w:rsidP="001D1BBC">
      <w:pPr>
        <w:ind w:firstLine="708"/>
        <w:jc w:val="both"/>
      </w:pPr>
      <w:r w:rsidRPr="001D1BBC">
        <w:t>3.1. Качество поставляемых товаров и их маркировка должны соответствовать установленным законодательством РФ для данного вида товаров стандартам и техническим условиям.</w:t>
      </w:r>
    </w:p>
    <w:p w:rsidR="004E054B" w:rsidRDefault="001D1BBC" w:rsidP="002B2D6C">
      <w:pPr>
        <w:ind w:firstLine="708"/>
        <w:jc w:val="both"/>
      </w:pPr>
      <w:r w:rsidRPr="001D1BBC">
        <w:t xml:space="preserve">3.2. Поставщик передает </w:t>
      </w:r>
      <w:r w:rsidR="00345D36">
        <w:t>Заказчиком</w:t>
      </w:r>
      <w:r w:rsidRPr="001D1BBC">
        <w:t xml:space="preserve"> товар в заводской таре и/или упаковке, обеспечивающей ее сохранность при стандартных условиях хранения и транспортирования.</w:t>
      </w:r>
    </w:p>
    <w:p w:rsidR="004350CF" w:rsidRPr="006F7A12" w:rsidRDefault="004350CF" w:rsidP="002B2D6C">
      <w:pPr>
        <w:ind w:firstLine="708"/>
        <w:jc w:val="both"/>
      </w:pPr>
    </w:p>
    <w:p w:rsidR="008604AF" w:rsidRDefault="004E054B" w:rsidP="008604AF">
      <w:pPr>
        <w:shd w:val="clear" w:color="auto" w:fill="FFFFFF"/>
        <w:jc w:val="center"/>
        <w:rPr>
          <w:b/>
        </w:rPr>
      </w:pPr>
      <w:r w:rsidRPr="00102DBE">
        <w:rPr>
          <w:b/>
        </w:rPr>
        <w:t>4.</w:t>
      </w:r>
      <w:r w:rsidR="004350CF">
        <w:rPr>
          <w:b/>
        </w:rPr>
        <w:t>Цена договора и порядок оплаты</w:t>
      </w:r>
    </w:p>
    <w:p w:rsidR="00B10D87" w:rsidRDefault="00A07E27" w:rsidP="004939E4">
      <w:pPr>
        <w:ind w:firstLine="708"/>
        <w:jc w:val="both"/>
      </w:pPr>
      <w:r w:rsidRPr="00DB6564">
        <w:t>4</w:t>
      </w:r>
      <w:r w:rsidR="004350CF" w:rsidRPr="00DB6564">
        <w:t>.</w:t>
      </w:r>
      <w:r w:rsidRPr="00DB6564">
        <w:t>1</w:t>
      </w:r>
      <w:r w:rsidR="004350CF" w:rsidRPr="00DB6564">
        <w:t xml:space="preserve">. Цена настоящего договора составляет </w:t>
      </w:r>
      <w:r w:rsidR="002E78B6">
        <w:t>_____</w:t>
      </w:r>
      <w:r w:rsidR="00B10D87">
        <w:t xml:space="preserve"> </w:t>
      </w:r>
      <w:r w:rsidR="000F658D" w:rsidRPr="00DB6564">
        <w:t xml:space="preserve">руб. </w:t>
      </w:r>
      <w:r w:rsidR="002E78B6">
        <w:t>____</w:t>
      </w:r>
      <w:r w:rsidR="00B10D87">
        <w:t xml:space="preserve"> </w:t>
      </w:r>
      <w:r w:rsidR="004350CF" w:rsidRPr="00DB6564">
        <w:t>коп.(</w:t>
      </w:r>
      <w:r w:rsidR="00B10D87">
        <w:t>Тридцать четыре тысячи восемьсот пятьдесят два</w:t>
      </w:r>
      <w:r w:rsidR="00A1519A">
        <w:t xml:space="preserve"> </w:t>
      </w:r>
      <w:r w:rsidR="00DB6564" w:rsidRPr="00DB6564">
        <w:t xml:space="preserve"> рубл</w:t>
      </w:r>
      <w:r w:rsidR="00B10D87">
        <w:t>я</w:t>
      </w:r>
      <w:r w:rsidR="00DB6564" w:rsidRPr="00DB6564">
        <w:t xml:space="preserve"> </w:t>
      </w:r>
      <w:r w:rsidR="00B10D87">
        <w:t>53</w:t>
      </w:r>
      <w:r w:rsidR="00DB6564" w:rsidRPr="00DB6564">
        <w:t xml:space="preserve"> копейки</w:t>
      </w:r>
      <w:r w:rsidR="004350CF" w:rsidRPr="00DB6564">
        <w:t xml:space="preserve">), в том числе НДС </w:t>
      </w:r>
      <w:r w:rsidR="00B10D87">
        <w:t>2</w:t>
      </w:r>
      <w:r w:rsidR="002E78B6">
        <w:t>_</w:t>
      </w:r>
      <w:r w:rsidR="00B10D87">
        <w:t xml:space="preserve"> </w:t>
      </w:r>
      <w:r w:rsidRPr="00DB6564">
        <w:t xml:space="preserve">% </w:t>
      </w:r>
      <w:r w:rsidR="002E78B6">
        <w:t>____</w:t>
      </w:r>
      <w:r w:rsidR="00B10D87">
        <w:t xml:space="preserve"> руб. </w:t>
      </w:r>
      <w:r w:rsidR="002E78B6">
        <w:t>_</w:t>
      </w:r>
      <w:r w:rsidR="00B10D87">
        <w:t xml:space="preserve">коп. </w:t>
      </w:r>
    </w:p>
    <w:p w:rsidR="00E16635" w:rsidRPr="00BB687D" w:rsidRDefault="00A07E27" w:rsidP="004939E4">
      <w:pPr>
        <w:ind w:firstLine="708"/>
        <w:jc w:val="both"/>
      </w:pPr>
      <w:r w:rsidRPr="00BB687D">
        <w:t>4.2</w:t>
      </w:r>
      <w:r w:rsidR="00A51C59" w:rsidRPr="00BB687D">
        <w:t xml:space="preserve">. Оплата осуществляется на расчетный счет Поставщика, после поставки товара, на основании счета, </w:t>
      </w:r>
      <w:r w:rsidR="007E58F3" w:rsidRPr="00BB687D">
        <w:t>УПД</w:t>
      </w:r>
      <w:r w:rsidR="00A51C59" w:rsidRPr="00BB687D">
        <w:t>, в течение 7 (семи) банковских дней с даты их подписания.</w:t>
      </w:r>
      <w:r w:rsidR="00A1519A">
        <w:t xml:space="preserve"> </w:t>
      </w:r>
      <w:r w:rsidR="00A51C59" w:rsidRPr="00BB687D">
        <w:rPr>
          <w:rStyle w:val="FontStyle11"/>
          <w:sz w:val="24"/>
          <w:szCs w:val="24"/>
        </w:rPr>
        <w:t xml:space="preserve">Датой оплаты считается дата поступления всей суммы </w:t>
      </w:r>
      <w:r w:rsidR="00A51C59" w:rsidRPr="00BB687D">
        <w:rPr>
          <w:rFonts w:eastAsia="Calibri"/>
        </w:rPr>
        <w:t>денежных средс</w:t>
      </w:r>
      <w:r w:rsidR="006F7A12" w:rsidRPr="00BB687D">
        <w:rPr>
          <w:rFonts w:eastAsia="Calibri"/>
        </w:rPr>
        <w:t>тв на расчётный счёт Поставщика.</w:t>
      </w:r>
    </w:p>
    <w:p w:rsidR="003430AD" w:rsidRPr="00BB687D" w:rsidRDefault="003430AD" w:rsidP="007169D1">
      <w:pPr>
        <w:shd w:val="clear" w:color="auto" w:fill="FFFFFF"/>
        <w:jc w:val="center"/>
        <w:rPr>
          <w:b/>
        </w:rPr>
      </w:pPr>
    </w:p>
    <w:p w:rsidR="007169D1" w:rsidRPr="00BB687D" w:rsidRDefault="007169D1" w:rsidP="007169D1">
      <w:pPr>
        <w:shd w:val="clear" w:color="auto" w:fill="FFFFFF"/>
        <w:jc w:val="center"/>
        <w:rPr>
          <w:b/>
        </w:rPr>
      </w:pPr>
      <w:r w:rsidRPr="00BB687D">
        <w:rPr>
          <w:b/>
        </w:rPr>
        <w:t xml:space="preserve">5.Срок действия </w:t>
      </w:r>
      <w:r w:rsidRPr="00BB687D">
        <w:rPr>
          <w:b/>
          <w:bCs/>
        </w:rPr>
        <w:t>Д</w:t>
      </w:r>
      <w:r w:rsidRPr="00BB687D">
        <w:rPr>
          <w:b/>
        </w:rPr>
        <w:t>оговора</w:t>
      </w:r>
    </w:p>
    <w:p w:rsidR="00A51C59" w:rsidRPr="008E715E" w:rsidRDefault="007169D1" w:rsidP="00A51C59">
      <w:pPr>
        <w:shd w:val="clear" w:color="auto" w:fill="FFFFFF"/>
        <w:ind w:right="72"/>
        <w:jc w:val="both"/>
      </w:pPr>
      <w:r w:rsidRPr="00BB687D">
        <w:t xml:space="preserve">5.1. </w:t>
      </w:r>
      <w:r w:rsidR="00A51C59" w:rsidRPr="00BB687D">
        <w:t>Настоящий договор вступает в силу со дня подписания обеими Сторонами и</w:t>
      </w:r>
      <w:r w:rsidR="009773C1">
        <w:t xml:space="preserve"> </w:t>
      </w:r>
      <w:r w:rsidR="00A51C59" w:rsidRPr="00BB687D">
        <w:t xml:space="preserve">действует по </w:t>
      </w:r>
      <w:r w:rsidR="002E78B6">
        <w:t>16</w:t>
      </w:r>
      <w:r w:rsidR="00DB6564">
        <w:t xml:space="preserve"> </w:t>
      </w:r>
      <w:r w:rsidR="002E78B6">
        <w:t>июня</w:t>
      </w:r>
      <w:r w:rsidR="009773C1">
        <w:t xml:space="preserve"> </w:t>
      </w:r>
      <w:r w:rsidR="003C3BD7" w:rsidRPr="00BB687D">
        <w:t>202</w:t>
      </w:r>
      <w:r w:rsidR="00A1519A">
        <w:t>6</w:t>
      </w:r>
      <w:r w:rsidR="00A51C59" w:rsidRPr="00BB687D">
        <w:t xml:space="preserve"> года или до полного исполнения Сторонами своих обязательств.</w:t>
      </w:r>
    </w:p>
    <w:p w:rsidR="004350CF" w:rsidRPr="00D7453D" w:rsidRDefault="004350CF" w:rsidP="00A51C59">
      <w:pPr>
        <w:shd w:val="clear" w:color="auto" w:fill="FFFFFF"/>
        <w:ind w:right="72"/>
        <w:jc w:val="both"/>
        <w:rPr>
          <w:color w:val="000000"/>
        </w:rPr>
      </w:pPr>
    </w:p>
    <w:p w:rsidR="007169D1" w:rsidRPr="00102DBE" w:rsidRDefault="007169D1" w:rsidP="007169D1">
      <w:pPr>
        <w:shd w:val="clear" w:color="auto" w:fill="FFFFFF"/>
        <w:ind w:left="360"/>
        <w:jc w:val="center"/>
        <w:rPr>
          <w:b/>
        </w:rPr>
      </w:pPr>
      <w:r w:rsidRPr="00102DBE">
        <w:rPr>
          <w:b/>
        </w:rPr>
        <w:t>6.Форс-мажор</w:t>
      </w:r>
    </w:p>
    <w:p w:rsidR="007169D1" w:rsidRPr="00102DBE" w:rsidRDefault="007169D1" w:rsidP="007169D1">
      <w:pPr>
        <w:shd w:val="clear" w:color="auto" w:fill="FFFFFF"/>
        <w:ind w:firstLine="708"/>
        <w:jc w:val="both"/>
      </w:pPr>
      <w:r w:rsidRPr="00102DBE">
        <w:t xml:space="preserve">6.1. Стороны не несут ответственность за выполнение условий настоящего Договора, если они являются прямо или косвенно следствием наводнения, катастрофы, всеобщей забастовки, гражданской войны или каких-либо других причин вне разумного контроля </w:t>
      </w:r>
      <w:r w:rsidRPr="00102DBE">
        <w:rPr>
          <w:lang w:eastAsia="zh-CN"/>
        </w:rPr>
        <w:t>Поставщика</w:t>
      </w:r>
      <w:r w:rsidRPr="00102DBE">
        <w:t xml:space="preserve"> и Покупателя.</w:t>
      </w:r>
    </w:p>
    <w:p w:rsidR="007169D1" w:rsidRPr="004E054B" w:rsidRDefault="007169D1" w:rsidP="007169D1">
      <w:pPr>
        <w:shd w:val="clear" w:color="auto" w:fill="FFFFFF"/>
        <w:jc w:val="both"/>
        <w:rPr>
          <w:b/>
          <w:sz w:val="20"/>
          <w:szCs w:val="20"/>
        </w:rPr>
      </w:pPr>
    </w:p>
    <w:p w:rsidR="007169D1" w:rsidRPr="00102DBE" w:rsidRDefault="007169D1" w:rsidP="007169D1">
      <w:pPr>
        <w:shd w:val="clear" w:color="auto" w:fill="FFFFFF"/>
        <w:jc w:val="center"/>
        <w:rPr>
          <w:b/>
        </w:rPr>
      </w:pPr>
      <w:r w:rsidRPr="00102DBE">
        <w:rPr>
          <w:b/>
        </w:rPr>
        <w:t>7.Ответственность Сторон</w:t>
      </w:r>
    </w:p>
    <w:p w:rsidR="007169D1" w:rsidRDefault="007169D1" w:rsidP="007169D1">
      <w:pPr>
        <w:shd w:val="clear" w:color="auto" w:fill="FFFFFF"/>
        <w:ind w:firstLine="708"/>
        <w:jc w:val="both"/>
      </w:pPr>
      <w:r w:rsidRPr="00102DBE">
        <w:t>7.1. За невыполнение условий настоящего Договора Стороны несут ответственность в соответствии с законами и правилами, действующими на территории Российской Федерации.</w:t>
      </w:r>
    </w:p>
    <w:p w:rsidR="004350CF" w:rsidRPr="00102DBE" w:rsidRDefault="004350CF" w:rsidP="007169D1">
      <w:pPr>
        <w:shd w:val="clear" w:color="auto" w:fill="FFFFFF"/>
        <w:ind w:firstLine="708"/>
        <w:jc w:val="both"/>
      </w:pPr>
    </w:p>
    <w:p w:rsidR="007169D1" w:rsidRPr="00102DBE" w:rsidRDefault="007169D1" w:rsidP="007169D1">
      <w:pPr>
        <w:shd w:val="clear" w:color="auto" w:fill="FFFFFF"/>
        <w:jc w:val="center"/>
        <w:rPr>
          <w:b/>
        </w:rPr>
      </w:pPr>
      <w:r w:rsidRPr="00102DBE">
        <w:rPr>
          <w:b/>
        </w:rPr>
        <w:t>8.Порядок разрешения споров</w:t>
      </w:r>
    </w:p>
    <w:p w:rsidR="007169D1" w:rsidRPr="00102DBE" w:rsidRDefault="007169D1" w:rsidP="007169D1">
      <w:pPr>
        <w:pStyle w:val="a7"/>
        <w:shd w:val="clear" w:color="auto" w:fill="FFFFFF"/>
        <w:ind w:firstLine="708"/>
        <w:rPr>
          <w:bCs/>
          <w:lang w:eastAsia="zh-CN"/>
        </w:rPr>
      </w:pPr>
      <w:r w:rsidRPr="00102DBE">
        <w:rPr>
          <w:bCs/>
          <w:lang w:eastAsia="zh-CN"/>
        </w:rPr>
        <w:t xml:space="preserve">8.1. Все споры, возникающие из настоящего </w:t>
      </w:r>
      <w:r w:rsidRPr="00102DBE">
        <w:t>Д</w:t>
      </w:r>
      <w:r w:rsidRPr="00102DBE">
        <w:rPr>
          <w:bCs/>
          <w:lang w:eastAsia="zh-CN"/>
        </w:rPr>
        <w:t xml:space="preserve">оговора, </w:t>
      </w:r>
      <w:r w:rsidRPr="00102DBE">
        <w:t>С</w:t>
      </w:r>
      <w:r w:rsidRPr="00102DBE">
        <w:rPr>
          <w:bCs/>
          <w:lang w:eastAsia="zh-CN"/>
        </w:rPr>
        <w:t>тороны будут стремиться разрешить путем переговоров.</w:t>
      </w:r>
    </w:p>
    <w:p w:rsidR="007169D1" w:rsidRDefault="007169D1" w:rsidP="007169D1">
      <w:pPr>
        <w:shd w:val="clear" w:color="auto" w:fill="FFFFFF"/>
        <w:ind w:firstLine="708"/>
        <w:jc w:val="both"/>
        <w:rPr>
          <w:bCs/>
        </w:rPr>
      </w:pPr>
      <w:r w:rsidRPr="00102DBE">
        <w:rPr>
          <w:bCs/>
        </w:rPr>
        <w:t xml:space="preserve">8.2. В случае </w:t>
      </w:r>
      <w:r w:rsidR="00742EBF" w:rsidRPr="00102DBE">
        <w:rPr>
          <w:bCs/>
        </w:rPr>
        <w:t>не достижения</w:t>
      </w:r>
      <w:r w:rsidRPr="00102DBE">
        <w:rPr>
          <w:bCs/>
        </w:rPr>
        <w:t xml:space="preserve"> согласия, спор подлежит рассмотрению в суде по месту нахождения Поставщика.</w:t>
      </w:r>
    </w:p>
    <w:p w:rsidR="008E715E" w:rsidRPr="008E715E" w:rsidRDefault="008E715E" w:rsidP="008E715E">
      <w:pPr>
        <w:ind w:firstLine="708"/>
        <w:jc w:val="both"/>
        <w:rPr>
          <w:bCs/>
        </w:rPr>
      </w:pPr>
      <w:r w:rsidRPr="008E715E">
        <w:rPr>
          <w:bCs/>
        </w:rPr>
        <w:t xml:space="preserve">8.3. </w:t>
      </w:r>
      <w:r w:rsidR="007E58F3">
        <w:t>Заказчик в течение 5</w:t>
      </w:r>
      <w:r w:rsidRPr="008E715E">
        <w:t xml:space="preserve"> (</w:t>
      </w:r>
      <w:r w:rsidR="007E58F3">
        <w:t>пяти</w:t>
      </w:r>
      <w:r w:rsidRPr="008E715E">
        <w:t xml:space="preserve">) календарных дней с момента приемки товара уведомляет Поставщика о выявленных в процессе приемки расхождениях путем направления Акта расхождений по количеству и качеству товара, на основании которого Поставщик, в случае подтверждения претензии, оформляет УКД (кроме излишков) в электронной форме и направляет его </w:t>
      </w:r>
      <w:r w:rsidR="007E58F3">
        <w:t>Заказчику</w:t>
      </w:r>
      <w:r w:rsidRPr="008E715E">
        <w:t xml:space="preserve">. Излишки товара возвращаются Поставщику или остаются у </w:t>
      </w:r>
      <w:r w:rsidR="007E58F3">
        <w:t>Заказчика</w:t>
      </w:r>
      <w:r w:rsidRPr="008E715E">
        <w:t xml:space="preserve"> при условии оформления Поставщиком и подписания </w:t>
      </w:r>
      <w:r w:rsidR="007E58F3">
        <w:t>Заказчиком</w:t>
      </w:r>
      <w:r w:rsidRPr="008E715E">
        <w:t xml:space="preserve"> нового УПД от текущей даты.</w:t>
      </w:r>
    </w:p>
    <w:p w:rsidR="00125950" w:rsidRDefault="00125950" w:rsidP="007169D1">
      <w:pPr>
        <w:shd w:val="clear" w:color="auto" w:fill="FFFFFF"/>
        <w:jc w:val="center"/>
        <w:rPr>
          <w:b/>
        </w:rPr>
      </w:pPr>
    </w:p>
    <w:p w:rsidR="007169D1" w:rsidRPr="00102DBE" w:rsidRDefault="007169D1" w:rsidP="007169D1">
      <w:pPr>
        <w:shd w:val="clear" w:color="auto" w:fill="FFFFFF"/>
        <w:jc w:val="center"/>
        <w:rPr>
          <w:b/>
        </w:rPr>
      </w:pPr>
      <w:r w:rsidRPr="00102DBE">
        <w:rPr>
          <w:b/>
        </w:rPr>
        <w:t>9.Прочие условия</w:t>
      </w:r>
    </w:p>
    <w:p w:rsidR="007169D1" w:rsidRDefault="007169D1" w:rsidP="00822493">
      <w:pPr>
        <w:pStyle w:val="a7"/>
        <w:shd w:val="clear" w:color="auto" w:fill="FFFFFF"/>
        <w:ind w:firstLine="708"/>
        <w:rPr>
          <w:lang w:eastAsia="zh-CN"/>
        </w:rPr>
      </w:pPr>
      <w:r w:rsidRPr="00102DBE">
        <w:rPr>
          <w:lang w:eastAsia="zh-CN"/>
        </w:rPr>
        <w:t xml:space="preserve">9.1. Поставщик и </w:t>
      </w:r>
      <w:r w:rsidR="007E58F3">
        <w:rPr>
          <w:lang w:eastAsia="zh-CN"/>
        </w:rPr>
        <w:t>Заказчик</w:t>
      </w:r>
      <w:r w:rsidRPr="00102DBE">
        <w:rPr>
          <w:lang w:eastAsia="zh-CN"/>
        </w:rPr>
        <w:t xml:space="preserve"> свидетельствуют, что они ознакомлены с настоящим </w:t>
      </w:r>
      <w:r w:rsidRPr="00102DBE">
        <w:t>Д</w:t>
      </w:r>
      <w:r w:rsidRPr="00102DBE">
        <w:rPr>
          <w:lang w:eastAsia="zh-CN"/>
        </w:rPr>
        <w:t>оговором, понимают его содержание и принимают положения, условия и обязательства, вытекаю</w:t>
      </w:r>
      <w:r w:rsidR="00822493">
        <w:rPr>
          <w:lang w:eastAsia="zh-CN"/>
        </w:rPr>
        <w:t>щие из него.</w:t>
      </w:r>
    </w:p>
    <w:p w:rsidR="004350CF" w:rsidRPr="004350CF" w:rsidRDefault="004350CF" w:rsidP="004350CF">
      <w:pPr>
        <w:ind w:firstLine="284"/>
        <w:jc w:val="both"/>
      </w:pPr>
      <w:r>
        <w:t xml:space="preserve">       9.2</w:t>
      </w:r>
      <w:r w:rsidRPr="004350CF">
        <w:t>. Все уведомления сторон, связанные с исполнением договора, направляются в письменной форме по почте заказным письмом по почтовому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почты, уведомления считаются полученными стороной в день их отправки.</w:t>
      </w:r>
    </w:p>
    <w:p w:rsidR="004350CF" w:rsidRPr="004350CF" w:rsidRDefault="004350CF" w:rsidP="004350CF">
      <w:pPr>
        <w:ind w:firstLine="284"/>
        <w:jc w:val="both"/>
      </w:pPr>
      <w:r>
        <w:t xml:space="preserve">       9.3.</w:t>
      </w:r>
      <w:r w:rsidRPr="004350CF">
        <w:t xml:space="preserve"> Договор заключен в письменном виде в 2 (двух) экземплярах по одному для каждой из сторон, имеющих одинаковую юридическую силу.</w:t>
      </w:r>
    </w:p>
    <w:p w:rsidR="004350CF" w:rsidRPr="004350CF" w:rsidRDefault="004350CF" w:rsidP="004350CF">
      <w:pPr>
        <w:ind w:firstLine="284"/>
        <w:jc w:val="both"/>
      </w:pPr>
      <w:r>
        <w:t xml:space="preserve">      9</w:t>
      </w:r>
      <w:r w:rsidRPr="004350CF">
        <w:t>.</w:t>
      </w:r>
      <w:r>
        <w:t>4</w:t>
      </w:r>
      <w:r w:rsidRPr="004350CF">
        <w:t xml:space="preserve">. Подписанные сторонами факсимильные или сканированные копии настоящего договора имеют юридическую силу оригинала, при условии предоставления оригиналов в течение </w:t>
      </w:r>
      <w:r>
        <w:t>10</w:t>
      </w:r>
      <w:r w:rsidRPr="004350CF">
        <w:t xml:space="preserve"> (</w:t>
      </w:r>
      <w:r>
        <w:t>десяти</w:t>
      </w:r>
      <w:r w:rsidRPr="004350CF">
        <w:t>) календарных дней с момента получения факсимильных или сканированных копий договора.</w:t>
      </w:r>
    </w:p>
    <w:p w:rsidR="004350CF" w:rsidRDefault="004350CF" w:rsidP="004350CF">
      <w:pPr>
        <w:ind w:firstLine="284"/>
        <w:jc w:val="both"/>
      </w:pPr>
      <w:r>
        <w:t xml:space="preserve">      9.5</w:t>
      </w:r>
      <w:r w:rsidRPr="004350CF">
        <w:t>. Во всем, что не предусмотрено договором, стороны руководствуются законодательством Российской Федерации.</w:t>
      </w:r>
    </w:p>
    <w:p w:rsidR="00A1519A" w:rsidRPr="004350CF" w:rsidRDefault="00A1519A" w:rsidP="004350CF">
      <w:pPr>
        <w:ind w:firstLine="284"/>
        <w:jc w:val="both"/>
      </w:pPr>
    </w:p>
    <w:p w:rsidR="004350CF" w:rsidRPr="00822493" w:rsidRDefault="004350CF" w:rsidP="004350CF">
      <w:pPr>
        <w:pStyle w:val="a7"/>
        <w:shd w:val="clear" w:color="auto" w:fill="FFFFFF"/>
        <w:ind w:firstLine="708"/>
        <w:rPr>
          <w:lang w:eastAsia="zh-CN"/>
        </w:rPr>
      </w:pPr>
    </w:p>
    <w:p w:rsidR="007169D1" w:rsidRPr="00102DBE" w:rsidRDefault="007169D1" w:rsidP="004350CF">
      <w:pPr>
        <w:shd w:val="clear" w:color="auto" w:fill="FFFFFF"/>
        <w:jc w:val="center"/>
        <w:rPr>
          <w:b/>
          <w:bCs/>
        </w:rPr>
      </w:pPr>
      <w:r w:rsidRPr="00102DBE">
        <w:rPr>
          <w:b/>
          <w:bCs/>
        </w:rPr>
        <w:t xml:space="preserve">10.Адреса и реквизиты </w:t>
      </w:r>
      <w:r w:rsidRPr="00102DBE">
        <w:rPr>
          <w:b/>
        </w:rPr>
        <w:t>С</w:t>
      </w:r>
      <w:r w:rsidRPr="00102DBE">
        <w:rPr>
          <w:b/>
          <w:bCs/>
        </w:rPr>
        <w:t>торон</w:t>
      </w:r>
    </w:p>
    <w:tbl>
      <w:tblPr>
        <w:tblW w:w="10014" w:type="dxa"/>
        <w:tblBorders>
          <w:insideH w:val="single" w:sz="4" w:space="0" w:color="auto"/>
        </w:tblBorders>
        <w:tblLook w:val="0000"/>
      </w:tblPr>
      <w:tblGrid>
        <w:gridCol w:w="4804"/>
        <w:gridCol w:w="46"/>
        <w:gridCol w:w="4720"/>
        <w:gridCol w:w="444"/>
      </w:tblGrid>
      <w:tr w:rsidR="007169D1" w:rsidRPr="00102DBE" w:rsidTr="006C71B3">
        <w:trPr>
          <w:gridAfter w:val="1"/>
          <w:wAfter w:w="444" w:type="dxa"/>
        </w:trPr>
        <w:tc>
          <w:tcPr>
            <w:tcW w:w="4850" w:type="dxa"/>
            <w:gridSpan w:val="2"/>
          </w:tcPr>
          <w:p w:rsidR="007169D1" w:rsidRPr="00102DBE" w:rsidRDefault="007169D1" w:rsidP="001908EA">
            <w:pPr>
              <w:shd w:val="clear" w:color="auto" w:fill="FFFFFF"/>
              <w:rPr>
                <w:bCs/>
              </w:rPr>
            </w:pPr>
            <w:r w:rsidRPr="00102DBE">
              <w:rPr>
                <w:bCs/>
              </w:rPr>
              <w:t>ПОСТАВЩИК</w:t>
            </w:r>
          </w:p>
        </w:tc>
        <w:tc>
          <w:tcPr>
            <w:tcW w:w="4720" w:type="dxa"/>
          </w:tcPr>
          <w:p w:rsidR="007169D1" w:rsidRPr="00996378" w:rsidRDefault="00996378" w:rsidP="001908EA">
            <w:pPr>
              <w:shd w:val="clear" w:color="auto" w:fill="FFFFFF"/>
              <w:rPr>
                <w:bCs/>
                <w:highlight w:val="yellow"/>
              </w:rPr>
            </w:pPr>
            <w:r w:rsidRPr="00AB36C1">
              <w:rPr>
                <w:bCs/>
              </w:rPr>
              <w:t>ЗАКАЗЧИК</w:t>
            </w:r>
          </w:p>
        </w:tc>
      </w:tr>
      <w:tr w:rsidR="003C6E19" w:rsidRPr="004939E4" w:rsidTr="00B10D87">
        <w:tblPrEx>
          <w:tblBorders>
            <w:insideH w:val="none" w:sz="0" w:space="0" w:color="auto"/>
          </w:tblBorders>
        </w:tblPrEx>
        <w:trPr>
          <w:trHeight w:val="5532"/>
        </w:trPr>
        <w:tc>
          <w:tcPr>
            <w:tcW w:w="4804" w:type="dxa"/>
          </w:tcPr>
          <w:p w:rsidR="00B10D87" w:rsidRPr="008D6C83" w:rsidRDefault="00B10D87" w:rsidP="00B10D87">
            <w:pPr>
              <w:rPr>
                <w:bCs/>
              </w:rPr>
            </w:pPr>
          </w:p>
          <w:p w:rsidR="003C6E19" w:rsidRPr="004939E4" w:rsidRDefault="003C6E19" w:rsidP="00B10D87">
            <w:pPr>
              <w:jc w:val="center"/>
              <w:rPr>
                <w:sz w:val="23"/>
              </w:rPr>
            </w:pPr>
          </w:p>
        </w:tc>
        <w:tc>
          <w:tcPr>
            <w:tcW w:w="5210" w:type="dxa"/>
            <w:gridSpan w:val="3"/>
          </w:tcPr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4939E4">
              <w:rPr>
                <w:rStyle w:val="FontStyle52"/>
              </w:rPr>
              <w:t>БУКОО «Театр «Свободное пространство»</w:t>
            </w:r>
          </w:p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4939E4">
              <w:rPr>
                <w:rStyle w:val="FontStyle52"/>
              </w:rPr>
              <w:t>Юридически и почтовый адрес: 302001, г. Орел, пл. Карла Маркса, д.2</w:t>
            </w:r>
          </w:p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4939E4">
              <w:rPr>
                <w:rStyle w:val="FontStyle52"/>
              </w:rPr>
              <w:t xml:space="preserve">Телефон/ факс: 8 (4862) 442-552 </w:t>
            </w:r>
          </w:p>
          <w:p w:rsidR="00F00483" w:rsidRPr="002E78B6" w:rsidRDefault="00F00483" w:rsidP="00F00483">
            <w:pPr>
              <w:ind w:right="-1617"/>
              <w:rPr>
                <w:lang w:val="en-US"/>
              </w:rPr>
            </w:pPr>
            <w:r w:rsidRPr="004939E4">
              <w:rPr>
                <w:lang w:val="en-US"/>
              </w:rPr>
              <w:t>E</w:t>
            </w:r>
            <w:r w:rsidRPr="002E78B6">
              <w:rPr>
                <w:lang w:val="en-US"/>
              </w:rPr>
              <w:t>-</w:t>
            </w:r>
            <w:r w:rsidRPr="004939E4">
              <w:rPr>
                <w:lang w:val="en-US"/>
              </w:rPr>
              <w:t>mail</w:t>
            </w:r>
            <w:r w:rsidRPr="002E78B6">
              <w:rPr>
                <w:lang w:val="en-US"/>
              </w:rPr>
              <w:t xml:space="preserve">: </w:t>
            </w:r>
            <w:r w:rsidR="006C71B3">
              <w:rPr>
                <w:lang w:val="en-US"/>
              </w:rPr>
              <w:t>oo</w:t>
            </w:r>
            <w:r w:rsidR="006C71B3" w:rsidRPr="002E78B6">
              <w:rPr>
                <w:lang w:val="en-US"/>
              </w:rPr>
              <w:t>_</w:t>
            </w:r>
            <w:r w:rsidRPr="004939E4">
              <w:rPr>
                <w:lang w:val="en-US"/>
              </w:rPr>
              <w:t>orel</w:t>
            </w:r>
            <w:r w:rsidRPr="002E78B6">
              <w:rPr>
                <w:lang w:val="en-US"/>
              </w:rPr>
              <w:t>_</w:t>
            </w:r>
            <w:r w:rsidRPr="004939E4">
              <w:rPr>
                <w:lang w:val="en-US"/>
              </w:rPr>
              <w:t>spt</w:t>
            </w:r>
            <w:r w:rsidRPr="002E78B6">
              <w:rPr>
                <w:lang w:val="en-US"/>
              </w:rPr>
              <w:t>@</w:t>
            </w:r>
            <w:r w:rsidRPr="004939E4">
              <w:rPr>
                <w:lang w:val="en-US"/>
              </w:rPr>
              <w:t>orel</w:t>
            </w:r>
            <w:r w:rsidRPr="002E78B6">
              <w:rPr>
                <w:lang w:val="en-US"/>
              </w:rPr>
              <w:t>-</w:t>
            </w:r>
            <w:r w:rsidRPr="004939E4">
              <w:rPr>
                <w:lang w:val="en-US"/>
              </w:rPr>
              <w:t>region</w:t>
            </w:r>
            <w:r w:rsidRPr="002E78B6">
              <w:rPr>
                <w:lang w:val="en-US"/>
              </w:rPr>
              <w:t>.</w:t>
            </w:r>
            <w:r w:rsidRPr="004939E4">
              <w:rPr>
                <w:lang w:val="en-US"/>
              </w:rPr>
              <w:t>ru</w:t>
            </w:r>
          </w:p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4939E4">
              <w:rPr>
                <w:rStyle w:val="FontStyle52"/>
              </w:rPr>
              <w:t>ИНН 5752008615  КПП 575201001</w:t>
            </w:r>
          </w:p>
          <w:p w:rsidR="00F00483" w:rsidRPr="004939E4" w:rsidRDefault="00F00483" w:rsidP="00B10D87">
            <w:pPr>
              <w:pStyle w:val="af"/>
              <w:rPr>
                <w:rStyle w:val="FontStyle52"/>
              </w:rPr>
            </w:pPr>
            <w:r w:rsidRPr="004939E4">
              <w:rPr>
                <w:rStyle w:val="FontStyle52"/>
              </w:rPr>
              <w:t>Номер казначейского счета 03224643540000003200</w:t>
            </w:r>
          </w:p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4939E4">
              <w:rPr>
                <w:rStyle w:val="FontStyle52"/>
              </w:rPr>
              <w:t>Номер банковского счета, входящего в состав ЕКС: 40102810745370000024</w:t>
            </w:r>
          </w:p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4939E4">
              <w:rPr>
                <w:rStyle w:val="FontStyle52"/>
              </w:rPr>
              <w:t>л/с 802Ч4641000</w:t>
            </w:r>
          </w:p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4939E4">
              <w:rPr>
                <w:rStyle w:val="FontStyle52"/>
              </w:rPr>
              <w:t>БИК 012202102</w:t>
            </w:r>
          </w:p>
          <w:p w:rsidR="00F00483" w:rsidRPr="004939E4" w:rsidRDefault="00F00483" w:rsidP="00F00483">
            <w:pPr>
              <w:pStyle w:val="af"/>
              <w:jc w:val="both"/>
              <w:rPr>
                <w:rStyle w:val="FontStyle52"/>
              </w:rPr>
            </w:pPr>
            <w:r w:rsidRPr="00742EBF">
              <w:rPr>
                <w:rStyle w:val="FontStyle52"/>
              </w:rPr>
              <w:t xml:space="preserve">Наименование Банка: </w:t>
            </w:r>
            <w:r w:rsidR="00970C9D" w:rsidRPr="00742EBF">
              <w:rPr>
                <w:rStyle w:val="FontStyle52"/>
              </w:rPr>
              <w:t xml:space="preserve">ОКЦ №1 </w:t>
            </w:r>
            <w:r w:rsidRPr="00742EBF">
              <w:rPr>
                <w:rStyle w:val="FontStyle52"/>
              </w:rPr>
              <w:t>ВОЛГО-ВЯТСКО</w:t>
            </w:r>
            <w:r w:rsidR="00970C9D" w:rsidRPr="00742EBF">
              <w:rPr>
                <w:rStyle w:val="FontStyle52"/>
              </w:rPr>
              <w:t>ГО</w:t>
            </w:r>
            <w:r w:rsidRPr="00742EBF">
              <w:rPr>
                <w:rStyle w:val="FontStyle52"/>
              </w:rPr>
              <w:t xml:space="preserve"> ГУ БАНКА РОССИИ//УФК по Нижегородской области, г. Нижний Новгород.</w:t>
            </w:r>
          </w:p>
          <w:p w:rsidR="00F00483" w:rsidRPr="004939E4" w:rsidRDefault="00F00483" w:rsidP="00F00483">
            <w:pPr>
              <w:jc w:val="both"/>
            </w:pPr>
            <w:r w:rsidRPr="004939E4">
              <w:t>КБК 00000000000000000130</w:t>
            </w:r>
          </w:p>
          <w:p w:rsidR="00F00483" w:rsidRPr="004939E4" w:rsidRDefault="00F00483" w:rsidP="00F00483">
            <w:pPr>
              <w:jc w:val="both"/>
            </w:pPr>
          </w:p>
          <w:p w:rsidR="00F00483" w:rsidRPr="004939E4" w:rsidRDefault="00A1519A" w:rsidP="00F00483">
            <w:pPr>
              <w:pStyle w:val="a7"/>
              <w:autoSpaceDE w:val="0"/>
              <w:autoSpaceDN w:val="0"/>
              <w:jc w:val="left"/>
              <w:rPr>
                <w:b/>
                <w:color w:val="333333"/>
                <w:shd w:val="clear" w:color="auto" w:fill="FFFFFF"/>
              </w:rPr>
            </w:pPr>
            <w:r>
              <w:t>Д</w:t>
            </w:r>
            <w:r w:rsidR="007107A2">
              <w:t>иректор</w:t>
            </w:r>
          </w:p>
          <w:p w:rsidR="00F00483" w:rsidRPr="004939E4" w:rsidRDefault="00F00483" w:rsidP="00F00483">
            <w:pPr>
              <w:pStyle w:val="a7"/>
              <w:autoSpaceDE w:val="0"/>
              <w:autoSpaceDN w:val="0"/>
              <w:jc w:val="left"/>
              <w:rPr>
                <w:b/>
              </w:rPr>
            </w:pPr>
          </w:p>
          <w:p w:rsidR="00F00483" w:rsidRPr="004939E4" w:rsidRDefault="00F00483" w:rsidP="00F00483">
            <w:pPr>
              <w:pStyle w:val="a7"/>
              <w:autoSpaceDE w:val="0"/>
              <w:autoSpaceDN w:val="0"/>
              <w:jc w:val="left"/>
            </w:pPr>
            <w:r w:rsidRPr="004939E4">
              <w:t xml:space="preserve">____________________ </w:t>
            </w:r>
            <w:r w:rsidR="007107A2">
              <w:t xml:space="preserve">/ </w:t>
            </w:r>
            <w:r w:rsidR="00A1519A">
              <w:t>М.В. Теплова</w:t>
            </w:r>
            <w:r w:rsidR="007107A2">
              <w:t xml:space="preserve"> /</w:t>
            </w:r>
          </w:p>
          <w:p w:rsidR="003C6E19" w:rsidRPr="004939E4" w:rsidRDefault="003C6E19" w:rsidP="00DB3ECA">
            <w:pPr>
              <w:pStyle w:val="a7"/>
              <w:shd w:val="clear" w:color="auto" w:fill="FFFFFF"/>
              <w:jc w:val="left"/>
              <w:rPr>
                <w:sz w:val="23"/>
                <w:szCs w:val="23"/>
                <w:lang w:eastAsia="zh-CN"/>
              </w:rPr>
            </w:pPr>
          </w:p>
        </w:tc>
      </w:tr>
    </w:tbl>
    <w:p w:rsidR="00F03DE8" w:rsidRDefault="00A2566F" w:rsidP="00A2566F">
      <w:pPr>
        <w:tabs>
          <w:tab w:val="center" w:pos="4677"/>
        </w:tabs>
      </w:pPr>
      <w:r w:rsidRPr="004939E4">
        <w:t>М.П.</w:t>
      </w:r>
      <w:r w:rsidRPr="004939E4">
        <w:tab/>
        <w:t xml:space="preserve">            М.П.</w:t>
      </w:r>
    </w:p>
    <w:p w:rsidR="006533E5" w:rsidRDefault="006533E5" w:rsidP="00286F3C">
      <w:pPr>
        <w:jc w:val="right"/>
      </w:pPr>
    </w:p>
    <w:p w:rsidR="00125950" w:rsidRDefault="00125950" w:rsidP="00286F3C">
      <w:pPr>
        <w:jc w:val="right"/>
      </w:pPr>
    </w:p>
    <w:p w:rsidR="00125950" w:rsidRDefault="00125950" w:rsidP="00286F3C">
      <w:pPr>
        <w:jc w:val="right"/>
      </w:pPr>
    </w:p>
    <w:p w:rsidR="00125950" w:rsidRDefault="00125950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4350CF" w:rsidRDefault="004350CF" w:rsidP="00286F3C">
      <w:pPr>
        <w:jc w:val="right"/>
      </w:pPr>
    </w:p>
    <w:p w:rsidR="00175ACE" w:rsidRDefault="00175ACE" w:rsidP="00175ACE"/>
    <w:p w:rsidR="006C71B3" w:rsidRPr="00E768EC" w:rsidRDefault="006C71B3" w:rsidP="00175ACE"/>
    <w:p w:rsidR="00DB6564" w:rsidRDefault="00DB6564" w:rsidP="00175ACE">
      <w:pPr>
        <w:jc w:val="right"/>
      </w:pPr>
    </w:p>
    <w:p w:rsidR="00DB6564" w:rsidRDefault="00DB6564" w:rsidP="00175ACE">
      <w:pPr>
        <w:jc w:val="right"/>
      </w:pPr>
    </w:p>
    <w:p w:rsidR="00A1519A" w:rsidRDefault="00A1519A" w:rsidP="00175ACE">
      <w:pPr>
        <w:jc w:val="right"/>
      </w:pPr>
    </w:p>
    <w:p w:rsidR="00A1519A" w:rsidRDefault="00A1519A" w:rsidP="00175ACE">
      <w:pPr>
        <w:jc w:val="right"/>
      </w:pPr>
    </w:p>
    <w:p w:rsidR="00A1519A" w:rsidRDefault="00A1519A" w:rsidP="00175ACE">
      <w:pPr>
        <w:jc w:val="right"/>
      </w:pPr>
    </w:p>
    <w:p w:rsidR="008E715E" w:rsidRPr="006C71B3" w:rsidRDefault="009B3759" w:rsidP="00175ACE">
      <w:pPr>
        <w:jc w:val="right"/>
        <w:rPr>
          <w:sz w:val="22"/>
        </w:rPr>
      </w:pPr>
      <w:r w:rsidRPr="006C71B3">
        <w:rPr>
          <w:sz w:val="22"/>
        </w:rPr>
        <w:t xml:space="preserve">Приложение №1 </w:t>
      </w:r>
    </w:p>
    <w:p w:rsidR="008E715E" w:rsidRPr="006C71B3" w:rsidRDefault="008E715E" w:rsidP="008E715E">
      <w:pPr>
        <w:jc w:val="right"/>
        <w:rPr>
          <w:sz w:val="22"/>
        </w:rPr>
      </w:pPr>
      <w:r w:rsidRPr="006C71B3">
        <w:rPr>
          <w:sz w:val="22"/>
        </w:rPr>
        <w:t xml:space="preserve">к договору </w:t>
      </w:r>
      <w:r w:rsidR="00F21F2A" w:rsidRPr="006C71B3">
        <w:rPr>
          <w:sz w:val="22"/>
        </w:rPr>
        <w:t xml:space="preserve">от </w:t>
      </w:r>
      <w:r w:rsidR="002E78B6">
        <w:rPr>
          <w:sz w:val="22"/>
        </w:rPr>
        <w:t>___</w:t>
      </w:r>
      <w:r w:rsidR="00B05C09" w:rsidRPr="006C71B3">
        <w:rPr>
          <w:sz w:val="22"/>
        </w:rPr>
        <w:t xml:space="preserve">. </w:t>
      </w:r>
      <w:r w:rsidR="00A1519A" w:rsidRPr="006C71B3">
        <w:rPr>
          <w:sz w:val="22"/>
        </w:rPr>
        <w:t>0</w:t>
      </w:r>
      <w:r w:rsidR="002E78B6">
        <w:rPr>
          <w:sz w:val="22"/>
        </w:rPr>
        <w:t>6</w:t>
      </w:r>
      <w:r w:rsidR="00B05C09" w:rsidRPr="006C71B3">
        <w:rPr>
          <w:sz w:val="22"/>
        </w:rPr>
        <w:t>.</w:t>
      </w:r>
      <w:r w:rsidR="00DB6564" w:rsidRPr="006C71B3">
        <w:rPr>
          <w:sz w:val="22"/>
        </w:rPr>
        <w:t xml:space="preserve"> </w:t>
      </w:r>
      <w:r w:rsidR="003C3BD7" w:rsidRPr="006C71B3">
        <w:rPr>
          <w:sz w:val="22"/>
        </w:rPr>
        <w:t>202</w:t>
      </w:r>
      <w:r w:rsidR="00A1519A" w:rsidRPr="006C71B3">
        <w:rPr>
          <w:sz w:val="22"/>
        </w:rPr>
        <w:t>6</w:t>
      </w:r>
      <w:r w:rsidR="00ED7257" w:rsidRPr="006C71B3">
        <w:rPr>
          <w:sz w:val="22"/>
        </w:rPr>
        <w:t xml:space="preserve"> г</w:t>
      </w:r>
      <w:r w:rsidR="00B05C09" w:rsidRPr="006C71B3">
        <w:rPr>
          <w:sz w:val="22"/>
        </w:rPr>
        <w:t>.</w:t>
      </w:r>
    </w:p>
    <w:p w:rsidR="003C3BD7" w:rsidRPr="006C71B3" w:rsidRDefault="00B05C09" w:rsidP="00B05C09">
      <w:pPr>
        <w:jc w:val="right"/>
        <w:rPr>
          <w:b/>
          <w:szCs w:val="28"/>
        </w:rPr>
      </w:pPr>
      <w:r w:rsidRPr="006C71B3">
        <w:rPr>
          <w:sz w:val="22"/>
        </w:rPr>
        <w:lastRenderedPageBreak/>
        <w:t xml:space="preserve">№ </w:t>
      </w:r>
      <w:r w:rsidR="002E78B6">
        <w:rPr>
          <w:sz w:val="22"/>
        </w:rPr>
        <w:t>0</w:t>
      </w:r>
      <w:r w:rsidR="00B10D87">
        <w:rPr>
          <w:sz w:val="22"/>
        </w:rPr>
        <w:t>1</w:t>
      </w:r>
      <w:r w:rsidR="002E78B6">
        <w:rPr>
          <w:sz w:val="22"/>
        </w:rPr>
        <w:t>/06</w:t>
      </w:r>
    </w:p>
    <w:p w:rsidR="009B3759" w:rsidRPr="006C71B3" w:rsidRDefault="009B3759" w:rsidP="008E715E">
      <w:pPr>
        <w:jc w:val="center"/>
        <w:rPr>
          <w:b/>
          <w:szCs w:val="28"/>
        </w:rPr>
      </w:pPr>
      <w:r w:rsidRPr="006C71B3">
        <w:rPr>
          <w:b/>
          <w:szCs w:val="28"/>
        </w:rPr>
        <w:t>Спецификация</w:t>
      </w:r>
    </w:p>
    <w:p w:rsidR="00012E62" w:rsidRPr="006C71B3" w:rsidRDefault="00A07E27" w:rsidP="00012E62">
      <w:pPr>
        <w:jc w:val="center"/>
        <w:rPr>
          <w:b/>
          <w:szCs w:val="28"/>
        </w:rPr>
      </w:pPr>
      <w:r w:rsidRPr="006C71B3">
        <w:rPr>
          <w:b/>
          <w:szCs w:val="28"/>
        </w:rPr>
        <w:t>на поставку товара</w:t>
      </w:r>
    </w:p>
    <w:p w:rsidR="009F33B4" w:rsidRPr="006C71B3" w:rsidRDefault="009F33B4" w:rsidP="00012E62">
      <w:pPr>
        <w:jc w:val="center"/>
        <w:rPr>
          <w:b/>
          <w:szCs w:val="28"/>
        </w:rPr>
      </w:pPr>
    </w:p>
    <w:tbl>
      <w:tblPr>
        <w:tblW w:w="10348" w:type="dxa"/>
        <w:tblInd w:w="-840" w:type="dxa"/>
        <w:tblCellMar>
          <w:top w:w="7" w:type="dxa"/>
          <w:right w:w="79" w:type="dxa"/>
        </w:tblCellMar>
        <w:tblLook w:val="04A0"/>
      </w:tblPr>
      <w:tblGrid>
        <w:gridCol w:w="568"/>
        <w:gridCol w:w="5357"/>
        <w:gridCol w:w="851"/>
        <w:gridCol w:w="992"/>
        <w:gridCol w:w="1120"/>
        <w:gridCol w:w="1460"/>
      </w:tblGrid>
      <w:tr w:rsidR="00A1519A" w:rsidRPr="00A1519A" w:rsidTr="00A1519A">
        <w:trPr>
          <w:trHeight w:val="5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843D7C">
            <w:pPr>
              <w:ind w:left="82"/>
              <w:rPr>
                <w:sz w:val="22"/>
                <w:szCs w:val="22"/>
              </w:rPr>
            </w:pPr>
            <w:r w:rsidRPr="00A1519A">
              <w:rPr>
                <w:b/>
                <w:sz w:val="22"/>
                <w:szCs w:val="22"/>
              </w:rPr>
              <w:t xml:space="preserve">№ </w:t>
            </w:r>
          </w:p>
          <w:p w:rsidR="00A1519A" w:rsidRPr="00A1519A" w:rsidRDefault="00A1519A" w:rsidP="00843D7C">
            <w:pPr>
              <w:ind w:left="31"/>
              <w:rPr>
                <w:sz w:val="22"/>
                <w:szCs w:val="22"/>
              </w:rPr>
            </w:pPr>
            <w:r w:rsidRPr="00A1519A">
              <w:rPr>
                <w:b/>
                <w:sz w:val="22"/>
                <w:szCs w:val="22"/>
              </w:rPr>
              <w:t xml:space="preserve">п/п 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519A" w:rsidRPr="00A1519A" w:rsidRDefault="00A1519A" w:rsidP="00843D7C">
            <w:pPr>
              <w:ind w:right="30"/>
              <w:jc w:val="center"/>
              <w:rPr>
                <w:sz w:val="22"/>
                <w:szCs w:val="22"/>
              </w:rPr>
            </w:pPr>
            <w:r w:rsidRPr="00A1519A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843D7C">
            <w:pPr>
              <w:ind w:right="30"/>
              <w:jc w:val="center"/>
              <w:rPr>
                <w:b/>
                <w:sz w:val="22"/>
                <w:szCs w:val="22"/>
              </w:rPr>
            </w:pPr>
            <w:r w:rsidRPr="00A1519A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843D7C">
            <w:pPr>
              <w:jc w:val="center"/>
              <w:rPr>
                <w:sz w:val="22"/>
                <w:szCs w:val="22"/>
              </w:rPr>
            </w:pPr>
            <w:r w:rsidRPr="00A1519A">
              <w:rPr>
                <w:b/>
                <w:sz w:val="22"/>
                <w:szCs w:val="22"/>
              </w:rPr>
              <w:t xml:space="preserve">Кол-во, шт.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A1519A">
            <w:pPr>
              <w:spacing w:line="277" w:lineRule="auto"/>
              <w:jc w:val="center"/>
              <w:rPr>
                <w:sz w:val="22"/>
                <w:szCs w:val="22"/>
              </w:rPr>
            </w:pPr>
            <w:r w:rsidRPr="00A1519A">
              <w:rPr>
                <w:b/>
                <w:sz w:val="22"/>
                <w:szCs w:val="22"/>
              </w:rPr>
              <w:t xml:space="preserve">Цена за ед., руб. 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A1519A">
            <w:pPr>
              <w:ind w:right="28"/>
              <w:jc w:val="center"/>
              <w:rPr>
                <w:sz w:val="22"/>
                <w:szCs w:val="22"/>
              </w:rPr>
            </w:pPr>
            <w:r w:rsidRPr="00A1519A">
              <w:rPr>
                <w:b/>
                <w:sz w:val="22"/>
                <w:szCs w:val="22"/>
              </w:rPr>
              <w:t xml:space="preserve">Стоимость, руб. </w:t>
            </w:r>
          </w:p>
        </w:tc>
      </w:tr>
      <w:tr w:rsidR="00A1519A" w:rsidRPr="00A1519A" w:rsidTr="00A1519A">
        <w:trPr>
          <w:trHeight w:val="4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843D7C">
            <w:pPr>
              <w:ind w:left="82"/>
              <w:rPr>
                <w:sz w:val="22"/>
                <w:szCs w:val="22"/>
              </w:rPr>
            </w:pPr>
            <w:r w:rsidRPr="00A1519A">
              <w:rPr>
                <w:sz w:val="22"/>
                <w:szCs w:val="22"/>
              </w:rPr>
              <w:t>1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519A" w:rsidRPr="00A1519A" w:rsidRDefault="002E78B6" w:rsidP="00843D7C">
            <w:pPr>
              <w:ind w:right="30"/>
              <w:rPr>
                <w:bCs/>
                <w:sz w:val="22"/>
                <w:szCs w:val="22"/>
              </w:rPr>
            </w:pPr>
            <w:r w:rsidRPr="002E78B6">
              <w:rPr>
                <w:bCs/>
                <w:sz w:val="22"/>
                <w:szCs w:val="22"/>
              </w:rPr>
              <w:t>Краска акриловая художественная BRAUBERG ART CLASSIC, туба 75мл, БЕЛИЛА ТИТАНОВЫЕ, 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19A" w:rsidRPr="00A1519A" w:rsidRDefault="00A1519A" w:rsidP="00843D7C">
            <w:pPr>
              <w:ind w:right="30"/>
              <w:jc w:val="center"/>
              <w:rPr>
                <w:sz w:val="22"/>
                <w:szCs w:val="22"/>
              </w:rPr>
            </w:pPr>
            <w:r w:rsidRPr="00A1519A"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519A" w:rsidRPr="00A1519A" w:rsidRDefault="002E78B6" w:rsidP="00843D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2E78B6">
            <w:pPr>
              <w:spacing w:line="277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19A" w:rsidRPr="00A1519A" w:rsidRDefault="00A1519A" w:rsidP="00B10D87">
            <w:pPr>
              <w:ind w:right="28"/>
              <w:jc w:val="center"/>
              <w:rPr>
                <w:sz w:val="22"/>
                <w:szCs w:val="22"/>
              </w:rPr>
            </w:pPr>
          </w:p>
        </w:tc>
      </w:tr>
      <w:tr w:rsidR="00A1519A" w:rsidRPr="00A1519A" w:rsidTr="00A1519A">
        <w:tblPrEx>
          <w:tblCellMar>
            <w:top w:w="0" w:type="dxa"/>
            <w:left w:w="30" w:type="dxa"/>
            <w:right w:w="0" w:type="dxa"/>
          </w:tblCellMar>
        </w:tblPrEx>
        <w:trPr>
          <w:trHeight w:val="315"/>
        </w:trPr>
        <w:tc>
          <w:tcPr>
            <w:tcW w:w="8888" w:type="dxa"/>
            <w:gridSpan w:val="5"/>
            <w:hideMark/>
          </w:tcPr>
          <w:p w:rsidR="00A1519A" w:rsidRPr="00A1519A" w:rsidRDefault="00A1519A" w:rsidP="00843D7C">
            <w:pPr>
              <w:jc w:val="right"/>
              <w:rPr>
                <w:b/>
                <w:bCs/>
                <w:sz w:val="22"/>
                <w:szCs w:val="22"/>
              </w:rPr>
            </w:pPr>
            <w:r w:rsidRPr="00A1519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460" w:type="dxa"/>
          </w:tcPr>
          <w:p w:rsidR="00A1519A" w:rsidRPr="00A1519A" w:rsidRDefault="00A1519A" w:rsidP="00843D7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1519A" w:rsidRPr="00A1519A" w:rsidTr="00A1519A">
        <w:tblPrEx>
          <w:tblCellMar>
            <w:top w:w="0" w:type="dxa"/>
            <w:left w:w="30" w:type="dxa"/>
            <w:right w:w="0" w:type="dxa"/>
          </w:tblCellMar>
        </w:tblPrEx>
        <w:trPr>
          <w:trHeight w:val="315"/>
        </w:trPr>
        <w:tc>
          <w:tcPr>
            <w:tcW w:w="8888" w:type="dxa"/>
            <w:gridSpan w:val="5"/>
            <w:hideMark/>
          </w:tcPr>
          <w:p w:rsidR="00A1519A" w:rsidRPr="00A1519A" w:rsidRDefault="00A1519A" w:rsidP="00231C98">
            <w:pPr>
              <w:jc w:val="right"/>
              <w:rPr>
                <w:b/>
                <w:bCs/>
                <w:sz w:val="22"/>
                <w:szCs w:val="22"/>
              </w:rPr>
            </w:pPr>
            <w:r w:rsidRPr="00A1519A">
              <w:rPr>
                <w:b/>
                <w:bCs/>
                <w:sz w:val="22"/>
                <w:szCs w:val="22"/>
              </w:rPr>
              <w:t> НДС</w:t>
            </w:r>
            <w:r w:rsidR="00231C98">
              <w:rPr>
                <w:b/>
                <w:bCs/>
                <w:sz w:val="22"/>
                <w:szCs w:val="22"/>
              </w:rPr>
              <w:t xml:space="preserve"> 22%</w:t>
            </w:r>
            <w:r w:rsidRPr="00A1519A">
              <w:rPr>
                <w:b/>
                <w:bCs/>
                <w:sz w:val="22"/>
                <w:szCs w:val="22"/>
              </w:rPr>
              <w:t xml:space="preserve"> </w:t>
            </w:r>
            <w:r w:rsidR="00231C98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60" w:type="dxa"/>
            <w:hideMark/>
          </w:tcPr>
          <w:p w:rsidR="00A1519A" w:rsidRPr="00A1519A" w:rsidRDefault="00A1519A" w:rsidP="00843D7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A1519A" w:rsidRPr="00A1519A" w:rsidTr="00A1519A">
        <w:tblPrEx>
          <w:tblCellMar>
            <w:top w:w="0" w:type="dxa"/>
            <w:left w:w="30" w:type="dxa"/>
            <w:right w:w="0" w:type="dxa"/>
          </w:tblCellMar>
        </w:tblPrEx>
        <w:trPr>
          <w:trHeight w:val="315"/>
        </w:trPr>
        <w:tc>
          <w:tcPr>
            <w:tcW w:w="8888" w:type="dxa"/>
            <w:gridSpan w:val="5"/>
            <w:hideMark/>
          </w:tcPr>
          <w:p w:rsidR="00A1519A" w:rsidRPr="00A1519A" w:rsidRDefault="00A1519A" w:rsidP="00843D7C">
            <w:pPr>
              <w:jc w:val="right"/>
              <w:rPr>
                <w:b/>
                <w:bCs/>
                <w:sz w:val="22"/>
                <w:szCs w:val="22"/>
              </w:rPr>
            </w:pPr>
            <w:r w:rsidRPr="00A1519A">
              <w:rPr>
                <w:b/>
                <w:bCs/>
                <w:sz w:val="22"/>
                <w:szCs w:val="22"/>
              </w:rPr>
              <w:t>Всего к оплате:</w:t>
            </w:r>
          </w:p>
        </w:tc>
        <w:tc>
          <w:tcPr>
            <w:tcW w:w="1460" w:type="dxa"/>
          </w:tcPr>
          <w:p w:rsidR="00A1519A" w:rsidRPr="00A1519A" w:rsidRDefault="00A1519A" w:rsidP="00843D7C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DB6564" w:rsidRDefault="00DB6564" w:rsidP="00DB6564">
      <w:pPr>
        <w:rPr>
          <w:rFonts w:ascii="Arial" w:hAnsi="Arial" w:cs="Arial"/>
          <w:sz w:val="16"/>
          <w:szCs w:val="16"/>
        </w:rPr>
      </w:pPr>
    </w:p>
    <w:p w:rsidR="00A1519A" w:rsidRDefault="00A1519A" w:rsidP="00DB6564">
      <w:pPr>
        <w:rPr>
          <w:rFonts w:ascii="Arial" w:hAnsi="Arial" w:cs="Arial"/>
          <w:vanish/>
          <w:sz w:val="16"/>
          <w:szCs w:val="16"/>
        </w:rPr>
      </w:pPr>
    </w:p>
    <w:p w:rsidR="00F21F2A" w:rsidRDefault="00F21F2A" w:rsidP="00A1519A">
      <w:pPr>
        <w:jc w:val="both"/>
        <w:rPr>
          <w:rFonts w:ascii="Arial" w:hAnsi="Arial" w:cs="Arial"/>
          <w:vanish/>
          <w:sz w:val="16"/>
          <w:szCs w:val="16"/>
        </w:rPr>
      </w:pPr>
    </w:p>
    <w:p w:rsidR="0060205D" w:rsidRDefault="0060205D" w:rsidP="0060205D">
      <w:pPr>
        <w:rPr>
          <w:rFonts w:ascii="Arial" w:hAnsi="Arial" w:cs="Arial"/>
          <w:vanish/>
          <w:sz w:val="16"/>
          <w:szCs w:val="16"/>
        </w:rPr>
      </w:pPr>
    </w:p>
    <w:p w:rsidR="008660C6" w:rsidRDefault="008660C6" w:rsidP="008660C6">
      <w:pPr>
        <w:rPr>
          <w:rFonts w:ascii="Arial" w:hAnsi="Arial" w:cs="Arial"/>
          <w:vanish/>
          <w:sz w:val="16"/>
          <w:szCs w:val="16"/>
        </w:rPr>
      </w:pPr>
    </w:p>
    <w:p w:rsidR="00140CD4" w:rsidRDefault="00140CD4" w:rsidP="00140CD4">
      <w:pPr>
        <w:rPr>
          <w:rFonts w:ascii="Arial" w:hAnsi="Arial" w:cs="Arial"/>
          <w:vanish/>
          <w:sz w:val="16"/>
          <w:szCs w:val="16"/>
        </w:rPr>
      </w:pPr>
    </w:p>
    <w:p w:rsidR="00246361" w:rsidRDefault="00246361" w:rsidP="00246361">
      <w:pPr>
        <w:rPr>
          <w:rFonts w:ascii="Arial" w:hAnsi="Arial" w:cs="Arial"/>
          <w:vanish/>
          <w:sz w:val="16"/>
          <w:szCs w:val="16"/>
        </w:rPr>
      </w:pPr>
    </w:p>
    <w:p w:rsidR="001A57B0" w:rsidRDefault="001A57B0" w:rsidP="001A57B0">
      <w:pPr>
        <w:rPr>
          <w:rFonts w:ascii="Arial" w:hAnsi="Arial" w:cs="Arial"/>
          <w:vanish/>
          <w:sz w:val="16"/>
          <w:szCs w:val="16"/>
        </w:rPr>
      </w:pPr>
    </w:p>
    <w:p w:rsidR="00B345EB" w:rsidRDefault="00B345EB" w:rsidP="00B345EB">
      <w:pPr>
        <w:rPr>
          <w:rFonts w:ascii="Arial" w:hAnsi="Arial" w:cs="Arial"/>
          <w:vanish/>
          <w:sz w:val="16"/>
          <w:szCs w:val="16"/>
        </w:rPr>
      </w:pPr>
    </w:p>
    <w:p w:rsidR="008604AF" w:rsidRDefault="008604AF" w:rsidP="008604AF">
      <w:pPr>
        <w:rPr>
          <w:rFonts w:ascii="Arial" w:hAnsi="Arial" w:cs="Arial"/>
          <w:vanish/>
          <w:sz w:val="16"/>
          <w:szCs w:val="16"/>
        </w:rPr>
      </w:pPr>
    </w:p>
    <w:p w:rsidR="001F5CD7" w:rsidRDefault="001F5CD7" w:rsidP="001F5CD7">
      <w:pPr>
        <w:rPr>
          <w:rFonts w:ascii="Arial" w:hAnsi="Arial" w:cs="Arial"/>
          <w:vanish/>
          <w:sz w:val="16"/>
          <w:szCs w:val="16"/>
        </w:rPr>
      </w:pPr>
    </w:p>
    <w:p w:rsidR="009714CF" w:rsidRDefault="009714CF" w:rsidP="009714CF">
      <w:pPr>
        <w:rPr>
          <w:rFonts w:ascii="Arial" w:hAnsi="Arial" w:cs="Arial"/>
          <w:vanish/>
          <w:sz w:val="16"/>
          <w:szCs w:val="16"/>
        </w:rPr>
      </w:pPr>
    </w:p>
    <w:p w:rsidR="00880E31" w:rsidRDefault="00880E31" w:rsidP="00880E31">
      <w:pPr>
        <w:rPr>
          <w:rFonts w:ascii="Arial" w:hAnsi="Arial" w:cs="Arial"/>
          <w:vanish/>
          <w:sz w:val="16"/>
          <w:szCs w:val="16"/>
        </w:rPr>
      </w:pPr>
    </w:p>
    <w:p w:rsidR="00345D36" w:rsidRDefault="00345D36" w:rsidP="00345D36">
      <w:pPr>
        <w:rPr>
          <w:rFonts w:ascii="Arial" w:hAnsi="Arial" w:cs="Arial"/>
          <w:vanish/>
          <w:sz w:val="16"/>
          <w:szCs w:val="16"/>
        </w:rPr>
      </w:pPr>
    </w:p>
    <w:p w:rsidR="0089082B" w:rsidRDefault="0089082B" w:rsidP="0089082B">
      <w:pPr>
        <w:rPr>
          <w:rFonts w:ascii="Arial" w:hAnsi="Arial" w:cs="Arial"/>
          <w:vanish/>
          <w:sz w:val="16"/>
          <w:szCs w:val="16"/>
        </w:rPr>
      </w:pPr>
    </w:p>
    <w:p w:rsidR="009F33B4" w:rsidRDefault="009F33B4" w:rsidP="009F33B4">
      <w:pPr>
        <w:rPr>
          <w:rFonts w:ascii="Arial" w:hAnsi="Arial" w:cs="Arial"/>
          <w:vanish/>
          <w:sz w:val="16"/>
          <w:szCs w:val="16"/>
        </w:rPr>
      </w:pPr>
    </w:p>
    <w:p w:rsidR="00CC23B9" w:rsidRDefault="00CC23B9" w:rsidP="00CC23B9">
      <w:pPr>
        <w:rPr>
          <w:rFonts w:ascii="Arial" w:hAnsi="Arial" w:cs="Arial"/>
          <w:vanish/>
          <w:sz w:val="16"/>
          <w:szCs w:val="16"/>
        </w:rPr>
      </w:pPr>
    </w:p>
    <w:p w:rsidR="000F236C" w:rsidRDefault="000F236C" w:rsidP="000F236C">
      <w:pPr>
        <w:rPr>
          <w:rFonts w:ascii="Arial" w:hAnsi="Arial" w:cs="Arial"/>
          <w:vanish/>
          <w:sz w:val="16"/>
          <w:szCs w:val="16"/>
        </w:rPr>
      </w:pPr>
    </w:p>
    <w:p w:rsidR="00084D7C" w:rsidRDefault="00084D7C" w:rsidP="00084D7C">
      <w:pPr>
        <w:rPr>
          <w:rFonts w:ascii="Arial" w:hAnsi="Arial" w:cs="Arial"/>
          <w:vanish/>
          <w:sz w:val="16"/>
          <w:szCs w:val="16"/>
        </w:rPr>
      </w:pPr>
    </w:p>
    <w:p w:rsidR="00ED7257" w:rsidRDefault="00ED7257" w:rsidP="00ED7257">
      <w:pPr>
        <w:rPr>
          <w:rFonts w:ascii="Arial" w:hAnsi="Arial" w:cs="Arial"/>
          <w:vanish/>
          <w:sz w:val="16"/>
          <w:szCs w:val="16"/>
        </w:rPr>
      </w:pPr>
    </w:p>
    <w:p w:rsidR="003C3BD7" w:rsidRDefault="003C3BD7" w:rsidP="003C3BD7">
      <w:pPr>
        <w:rPr>
          <w:rFonts w:ascii="Arial" w:hAnsi="Arial" w:cs="Arial"/>
          <w:vanish/>
          <w:sz w:val="16"/>
          <w:szCs w:val="16"/>
        </w:rPr>
      </w:pPr>
    </w:p>
    <w:p w:rsidR="006212DA" w:rsidRDefault="006212DA" w:rsidP="006212DA">
      <w:pPr>
        <w:rPr>
          <w:rFonts w:ascii="Arial" w:hAnsi="Arial" w:cs="Arial"/>
          <w:vanish/>
          <w:sz w:val="16"/>
          <w:szCs w:val="16"/>
        </w:rPr>
      </w:pPr>
    </w:p>
    <w:p w:rsidR="00373EF5" w:rsidRDefault="00373EF5" w:rsidP="00373EF5">
      <w:pPr>
        <w:rPr>
          <w:rFonts w:ascii="Arial" w:hAnsi="Arial" w:cs="Arial"/>
          <w:vanish/>
          <w:sz w:val="16"/>
          <w:szCs w:val="16"/>
        </w:rPr>
      </w:pPr>
    </w:p>
    <w:p w:rsidR="00286F3C" w:rsidRDefault="00286F3C" w:rsidP="00286F3C">
      <w:pPr>
        <w:rPr>
          <w:rFonts w:ascii="Arial" w:hAnsi="Arial" w:cs="Arial"/>
          <w:vanish/>
          <w:sz w:val="16"/>
          <w:szCs w:val="16"/>
        </w:rPr>
      </w:pPr>
    </w:p>
    <w:p w:rsidR="001E2B04" w:rsidRDefault="001E2B04" w:rsidP="001E2B04">
      <w:pPr>
        <w:rPr>
          <w:rFonts w:ascii="Arial" w:hAnsi="Arial" w:cs="Arial"/>
          <w:vanish/>
          <w:sz w:val="16"/>
          <w:szCs w:val="16"/>
        </w:rPr>
      </w:pPr>
    </w:p>
    <w:p w:rsidR="001E370A" w:rsidRDefault="001E370A" w:rsidP="001E370A">
      <w:pPr>
        <w:rPr>
          <w:rFonts w:ascii="Arial" w:hAnsi="Arial" w:cs="Arial"/>
          <w:vanish/>
          <w:sz w:val="16"/>
          <w:szCs w:val="16"/>
        </w:rPr>
      </w:pPr>
    </w:p>
    <w:p w:rsidR="00AC301D" w:rsidRDefault="00AC301D" w:rsidP="00AC301D">
      <w:pPr>
        <w:rPr>
          <w:rFonts w:ascii="Arial" w:hAnsi="Arial" w:cs="Arial"/>
          <w:vanish/>
          <w:sz w:val="16"/>
          <w:szCs w:val="16"/>
        </w:rPr>
      </w:pPr>
    </w:p>
    <w:p w:rsidR="00F353CA" w:rsidRDefault="00F353CA" w:rsidP="00F353CA">
      <w:pPr>
        <w:rPr>
          <w:rFonts w:ascii="Arial" w:hAnsi="Arial" w:cs="Arial"/>
          <w:vanish/>
          <w:sz w:val="16"/>
          <w:szCs w:val="16"/>
        </w:rPr>
      </w:pPr>
    </w:p>
    <w:p w:rsidR="004C4668" w:rsidRDefault="004C4668" w:rsidP="004C4668">
      <w:pPr>
        <w:rPr>
          <w:rFonts w:ascii="Arial" w:hAnsi="Arial" w:cs="Arial"/>
          <w:vanish/>
          <w:sz w:val="16"/>
          <w:szCs w:val="16"/>
        </w:rPr>
      </w:pPr>
    </w:p>
    <w:p w:rsidR="00267EB5" w:rsidRDefault="00267EB5" w:rsidP="00267EB5">
      <w:pPr>
        <w:rPr>
          <w:rFonts w:ascii="Arial" w:hAnsi="Arial" w:cs="Arial"/>
          <w:vanish/>
          <w:sz w:val="16"/>
          <w:szCs w:val="16"/>
        </w:rPr>
      </w:pPr>
    </w:p>
    <w:p w:rsidR="00B743FB" w:rsidRDefault="00B743FB" w:rsidP="009B3759">
      <w:pPr>
        <w:jc w:val="center"/>
        <w:rPr>
          <w:b/>
          <w:sz w:val="28"/>
          <w:szCs w:val="28"/>
        </w:rPr>
      </w:pPr>
    </w:p>
    <w:p w:rsidR="00BE2503" w:rsidRDefault="00BE2503" w:rsidP="00BE2503">
      <w:pPr>
        <w:rPr>
          <w:rFonts w:ascii="Arial" w:hAnsi="Arial" w:cs="Arial"/>
          <w:vanish/>
          <w:sz w:val="16"/>
          <w:szCs w:val="16"/>
        </w:rPr>
      </w:pPr>
    </w:p>
    <w:p w:rsidR="00D36C1B" w:rsidRDefault="00D36C1B" w:rsidP="00D36C1B">
      <w:pPr>
        <w:rPr>
          <w:rFonts w:ascii="Arial" w:hAnsi="Arial" w:cs="Arial"/>
          <w:vanish/>
          <w:sz w:val="16"/>
          <w:szCs w:val="16"/>
        </w:rPr>
      </w:pPr>
    </w:p>
    <w:p w:rsidR="00BA2A18" w:rsidRDefault="00BA2A18" w:rsidP="00BA2A18">
      <w:pPr>
        <w:rPr>
          <w:rFonts w:ascii="Arial" w:hAnsi="Arial" w:cs="Arial"/>
          <w:vanish/>
          <w:sz w:val="16"/>
          <w:szCs w:val="16"/>
        </w:rPr>
      </w:pPr>
    </w:p>
    <w:p w:rsidR="00B2788E" w:rsidRDefault="00B2788E" w:rsidP="00B2788E">
      <w:pPr>
        <w:rPr>
          <w:rFonts w:ascii="Arial" w:hAnsi="Arial" w:cs="Arial"/>
          <w:vanish/>
          <w:sz w:val="16"/>
          <w:szCs w:val="16"/>
        </w:rPr>
      </w:pPr>
    </w:p>
    <w:p w:rsidR="00545212" w:rsidRDefault="00545212" w:rsidP="00545212">
      <w:pPr>
        <w:rPr>
          <w:rFonts w:ascii="Arial" w:hAnsi="Arial" w:cs="Arial"/>
          <w:vanish/>
          <w:sz w:val="16"/>
          <w:szCs w:val="16"/>
        </w:rPr>
      </w:pPr>
    </w:p>
    <w:p w:rsidR="0079013E" w:rsidRDefault="0079013E" w:rsidP="0079013E">
      <w:pPr>
        <w:rPr>
          <w:rFonts w:ascii="Arial" w:hAnsi="Arial" w:cs="Arial"/>
          <w:vanish/>
          <w:sz w:val="16"/>
          <w:szCs w:val="16"/>
        </w:rPr>
      </w:pPr>
    </w:p>
    <w:p w:rsidR="00B743FB" w:rsidRDefault="00B743FB" w:rsidP="00B743FB">
      <w:pPr>
        <w:rPr>
          <w:rFonts w:ascii="Arial" w:hAnsi="Arial" w:cs="Arial"/>
          <w:vanish/>
          <w:sz w:val="16"/>
          <w:szCs w:val="16"/>
        </w:rPr>
      </w:pPr>
    </w:p>
    <w:p w:rsidR="00146445" w:rsidRDefault="00146445" w:rsidP="00146445">
      <w:pPr>
        <w:rPr>
          <w:rFonts w:ascii="Arial" w:hAnsi="Arial" w:cs="Arial"/>
          <w:vanish/>
          <w:sz w:val="16"/>
          <w:szCs w:val="1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0"/>
        <w:gridCol w:w="4781"/>
      </w:tblGrid>
      <w:tr w:rsidR="00A1519A" w:rsidTr="00A1519A">
        <w:trPr>
          <w:trHeight w:val="286"/>
        </w:trPr>
        <w:tc>
          <w:tcPr>
            <w:tcW w:w="4780" w:type="dxa"/>
          </w:tcPr>
          <w:p w:rsidR="00A1519A" w:rsidRPr="00A1519A" w:rsidRDefault="00A1519A" w:rsidP="007169D1">
            <w:pPr>
              <w:rPr>
                <w:sz w:val="22"/>
                <w:szCs w:val="22"/>
              </w:rPr>
            </w:pPr>
            <w:r w:rsidRPr="00A1519A">
              <w:rPr>
                <w:sz w:val="22"/>
                <w:szCs w:val="22"/>
              </w:rPr>
              <w:t xml:space="preserve">Поставщик </w:t>
            </w:r>
          </w:p>
        </w:tc>
        <w:tc>
          <w:tcPr>
            <w:tcW w:w="4781" w:type="dxa"/>
          </w:tcPr>
          <w:p w:rsidR="00A1519A" w:rsidRPr="00A1519A" w:rsidRDefault="00A1519A" w:rsidP="007169D1">
            <w:pPr>
              <w:rPr>
                <w:sz w:val="22"/>
                <w:szCs w:val="22"/>
              </w:rPr>
            </w:pPr>
            <w:r w:rsidRPr="00A1519A">
              <w:rPr>
                <w:sz w:val="22"/>
                <w:szCs w:val="22"/>
              </w:rPr>
              <w:t>Заказчик</w:t>
            </w:r>
          </w:p>
        </w:tc>
      </w:tr>
      <w:tr w:rsidR="00A1519A" w:rsidTr="00A1519A">
        <w:trPr>
          <w:trHeight w:val="1377"/>
        </w:trPr>
        <w:tc>
          <w:tcPr>
            <w:tcW w:w="4780" w:type="dxa"/>
          </w:tcPr>
          <w:p w:rsidR="00A1519A" w:rsidRPr="00231C98" w:rsidRDefault="00A1519A" w:rsidP="007169D1">
            <w:pPr>
              <w:rPr>
                <w:sz w:val="22"/>
                <w:szCs w:val="22"/>
              </w:rPr>
            </w:pPr>
          </w:p>
          <w:p w:rsidR="00A1519A" w:rsidRPr="00231C98" w:rsidRDefault="00A1519A" w:rsidP="007169D1">
            <w:pPr>
              <w:rPr>
                <w:sz w:val="22"/>
                <w:szCs w:val="22"/>
              </w:rPr>
            </w:pPr>
          </w:p>
          <w:p w:rsidR="00A1519A" w:rsidRPr="00231C98" w:rsidRDefault="00A1519A" w:rsidP="00231C98">
            <w:pPr>
              <w:rPr>
                <w:sz w:val="22"/>
                <w:szCs w:val="22"/>
              </w:rPr>
            </w:pPr>
          </w:p>
        </w:tc>
        <w:tc>
          <w:tcPr>
            <w:tcW w:w="4781" w:type="dxa"/>
          </w:tcPr>
          <w:p w:rsidR="00A1519A" w:rsidRPr="00A1519A" w:rsidRDefault="00A1519A" w:rsidP="00A1519A">
            <w:pPr>
              <w:pStyle w:val="a7"/>
              <w:shd w:val="clear" w:color="auto" w:fill="FFFFFF"/>
              <w:jc w:val="left"/>
              <w:rPr>
                <w:b/>
                <w:sz w:val="22"/>
                <w:szCs w:val="22"/>
                <w:lang w:eastAsia="zh-CN"/>
              </w:rPr>
            </w:pPr>
            <w:r w:rsidRPr="00A1519A">
              <w:rPr>
                <w:b/>
                <w:sz w:val="22"/>
                <w:szCs w:val="22"/>
                <w:lang w:eastAsia="zh-CN"/>
              </w:rPr>
              <w:t>БУКОО "Театр "Свободное пространство"</w:t>
            </w:r>
          </w:p>
          <w:p w:rsidR="00A1519A" w:rsidRPr="00A1519A" w:rsidRDefault="00A1519A" w:rsidP="00A1519A">
            <w:pPr>
              <w:pStyle w:val="a7"/>
              <w:shd w:val="clear" w:color="auto" w:fill="FFFFFF"/>
              <w:rPr>
                <w:sz w:val="22"/>
                <w:szCs w:val="22"/>
              </w:rPr>
            </w:pPr>
          </w:p>
          <w:p w:rsidR="00A1519A" w:rsidRPr="00A1519A" w:rsidRDefault="00A1519A" w:rsidP="00A1519A">
            <w:pPr>
              <w:pStyle w:val="a7"/>
              <w:autoSpaceDE w:val="0"/>
              <w:autoSpaceDN w:val="0"/>
              <w:jc w:val="left"/>
              <w:rPr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A1519A">
              <w:rPr>
                <w:sz w:val="22"/>
                <w:szCs w:val="22"/>
              </w:rPr>
              <w:t>Директор</w:t>
            </w:r>
          </w:p>
          <w:p w:rsidR="00A1519A" w:rsidRPr="00A1519A" w:rsidRDefault="00A1519A" w:rsidP="00A1519A">
            <w:pPr>
              <w:pStyle w:val="a7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</w:p>
          <w:p w:rsidR="00A1519A" w:rsidRPr="00B10D87" w:rsidRDefault="00A1519A" w:rsidP="00A1519A">
            <w:pPr>
              <w:pStyle w:val="a7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A1519A">
              <w:rPr>
                <w:sz w:val="22"/>
                <w:szCs w:val="22"/>
              </w:rPr>
              <w:t>____________________</w:t>
            </w:r>
            <w:r w:rsidRPr="00B10D87">
              <w:rPr>
                <w:sz w:val="22"/>
                <w:szCs w:val="22"/>
              </w:rPr>
              <w:t>______</w:t>
            </w:r>
            <w:r w:rsidRPr="00A1519A">
              <w:rPr>
                <w:sz w:val="22"/>
                <w:szCs w:val="22"/>
              </w:rPr>
              <w:t xml:space="preserve"> /М.В.Теплова /</w:t>
            </w:r>
          </w:p>
        </w:tc>
      </w:tr>
    </w:tbl>
    <w:p w:rsidR="009B3759" w:rsidRPr="00102DBE" w:rsidRDefault="009B3759" w:rsidP="006C71B3">
      <w:pPr>
        <w:shd w:val="clear" w:color="auto" w:fill="FFFFFF"/>
      </w:pPr>
    </w:p>
    <w:sectPr w:rsidR="009B3759" w:rsidRPr="00102DBE" w:rsidSect="00A1519A">
      <w:footerReference w:type="default" r:id="rId7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E62" w:rsidRDefault="00C10E62">
      <w:r>
        <w:separator/>
      </w:r>
    </w:p>
  </w:endnote>
  <w:endnote w:type="continuationSeparator" w:id="1">
    <w:p w:rsidR="00C10E62" w:rsidRDefault="00C10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7E8" w:rsidRPr="00886A29" w:rsidRDefault="002D17E8" w:rsidP="00011919">
    <w:pPr>
      <w:pStyle w:val="a3"/>
      <w:ind w:left="-284"/>
    </w:pPr>
  </w:p>
  <w:p w:rsidR="002D17E8" w:rsidRDefault="002D17E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E62" w:rsidRDefault="00C10E62">
      <w:r>
        <w:separator/>
      </w:r>
    </w:p>
  </w:footnote>
  <w:footnote w:type="continuationSeparator" w:id="1">
    <w:p w:rsidR="00C10E62" w:rsidRDefault="00C10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BBC"/>
    <w:rsid w:val="000000BB"/>
    <w:rsid w:val="000011F0"/>
    <w:rsid w:val="000055E2"/>
    <w:rsid w:val="00005AE5"/>
    <w:rsid w:val="00011919"/>
    <w:rsid w:val="00012E62"/>
    <w:rsid w:val="00014F7E"/>
    <w:rsid w:val="00015275"/>
    <w:rsid w:val="00016C47"/>
    <w:rsid w:val="00017D99"/>
    <w:rsid w:val="0003143F"/>
    <w:rsid w:val="00033D52"/>
    <w:rsid w:val="000352EB"/>
    <w:rsid w:val="00035F79"/>
    <w:rsid w:val="00041339"/>
    <w:rsid w:val="00041B5A"/>
    <w:rsid w:val="00043066"/>
    <w:rsid w:val="00046716"/>
    <w:rsid w:val="00062102"/>
    <w:rsid w:val="00064703"/>
    <w:rsid w:val="00065D95"/>
    <w:rsid w:val="0006784D"/>
    <w:rsid w:val="000679CE"/>
    <w:rsid w:val="00084D7C"/>
    <w:rsid w:val="000918D8"/>
    <w:rsid w:val="0009724C"/>
    <w:rsid w:val="000A1B60"/>
    <w:rsid w:val="000A6855"/>
    <w:rsid w:val="000B23DC"/>
    <w:rsid w:val="000C6032"/>
    <w:rsid w:val="000D3F78"/>
    <w:rsid w:val="000F0C43"/>
    <w:rsid w:val="000F236C"/>
    <w:rsid w:val="000F658D"/>
    <w:rsid w:val="00103C99"/>
    <w:rsid w:val="00104A68"/>
    <w:rsid w:val="00111F69"/>
    <w:rsid w:val="0011283A"/>
    <w:rsid w:val="0012584A"/>
    <w:rsid w:val="00125950"/>
    <w:rsid w:val="00127AB7"/>
    <w:rsid w:val="00131A2D"/>
    <w:rsid w:val="00133B22"/>
    <w:rsid w:val="00134E7A"/>
    <w:rsid w:val="00140CD4"/>
    <w:rsid w:val="00145036"/>
    <w:rsid w:val="00146445"/>
    <w:rsid w:val="00146658"/>
    <w:rsid w:val="0015695D"/>
    <w:rsid w:val="00162D74"/>
    <w:rsid w:val="00166BD8"/>
    <w:rsid w:val="00167A3F"/>
    <w:rsid w:val="00170D5D"/>
    <w:rsid w:val="00172D65"/>
    <w:rsid w:val="0017385F"/>
    <w:rsid w:val="00175ACE"/>
    <w:rsid w:val="00175E76"/>
    <w:rsid w:val="00176046"/>
    <w:rsid w:val="0017607D"/>
    <w:rsid w:val="00180D27"/>
    <w:rsid w:val="001908EA"/>
    <w:rsid w:val="001A57B0"/>
    <w:rsid w:val="001B0ABF"/>
    <w:rsid w:val="001B2EA7"/>
    <w:rsid w:val="001B78C3"/>
    <w:rsid w:val="001D1B62"/>
    <w:rsid w:val="001D1BBC"/>
    <w:rsid w:val="001D2BF5"/>
    <w:rsid w:val="001D2E7E"/>
    <w:rsid w:val="001D4394"/>
    <w:rsid w:val="001E2B04"/>
    <w:rsid w:val="001E370A"/>
    <w:rsid w:val="001F3C9E"/>
    <w:rsid w:val="001F5CD7"/>
    <w:rsid w:val="002003A2"/>
    <w:rsid w:val="00201B28"/>
    <w:rsid w:val="002042C3"/>
    <w:rsid w:val="00207ECB"/>
    <w:rsid w:val="002160CD"/>
    <w:rsid w:val="00231C98"/>
    <w:rsid w:val="00233812"/>
    <w:rsid w:val="00235591"/>
    <w:rsid w:val="0024005D"/>
    <w:rsid w:val="002407C9"/>
    <w:rsid w:val="00245962"/>
    <w:rsid w:val="00246361"/>
    <w:rsid w:val="00250A9C"/>
    <w:rsid w:val="00253841"/>
    <w:rsid w:val="00262684"/>
    <w:rsid w:val="00267EB5"/>
    <w:rsid w:val="00276128"/>
    <w:rsid w:val="00286F3C"/>
    <w:rsid w:val="00290FB0"/>
    <w:rsid w:val="0029238D"/>
    <w:rsid w:val="002937F7"/>
    <w:rsid w:val="002A0776"/>
    <w:rsid w:val="002A0BD0"/>
    <w:rsid w:val="002B2D6C"/>
    <w:rsid w:val="002B6813"/>
    <w:rsid w:val="002B7817"/>
    <w:rsid w:val="002C0277"/>
    <w:rsid w:val="002C538B"/>
    <w:rsid w:val="002D17E8"/>
    <w:rsid w:val="002D72FB"/>
    <w:rsid w:val="002D7CBC"/>
    <w:rsid w:val="002E146C"/>
    <w:rsid w:val="002E2551"/>
    <w:rsid w:val="002E78B6"/>
    <w:rsid w:val="00300445"/>
    <w:rsid w:val="00305A2E"/>
    <w:rsid w:val="00314C5D"/>
    <w:rsid w:val="00317457"/>
    <w:rsid w:val="00322BD2"/>
    <w:rsid w:val="00333A19"/>
    <w:rsid w:val="00335C18"/>
    <w:rsid w:val="003430AD"/>
    <w:rsid w:val="00343875"/>
    <w:rsid w:val="00345D36"/>
    <w:rsid w:val="003531C1"/>
    <w:rsid w:val="003550F7"/>
    <w:rsid w:val="00355785"/>
    <w:rsid w:val="00362530"/>
    <w:rsid w:val="00366806"/>
    <w:rsid w:val="00373EF5"/>
    <w:rsid w:val="00385E28"/>
    <w:rsid w:val="003904FA"/>
    <w:rsid w:val="00390702"/>
    <w:rsid w:val="0039539D"/>
    <w:rsid w:val="003A2A88"/>
    <w:rsid w:val="003A77F0"/>
    <w:rsid w:val="003B2B8B"/>
    <w:rsid w:val="003B5417"/>
    <w:rsid w:val="003B769D"/>
    <w:rsid w:val="003C2E0F"/>
    <w:rsid w:val="003C382F"/>
    <w:rsid w:val="003C3BCE"/>
    <w:rsid w:val="003C3BD7"/>
    <w:rsid w:val="003C4D73"/>
    <w:rsid w:val="003C6E19"/>
    <w:rsid w:val="003D0FCA"/>
    <w:rsid w:val="003D2368"/>
    <w:rsid w:val="003D3A80"/>
    <w:rsid w:val="003D66F9"/>
    <w:rsid w:val="003D6DCA"/>
    <w:rsid w:val="003E3DFB"/>
    <w:rsid w:val="003E5648"/>
    <w:rsid w:val="00400CBE"/>
    <w:rsid w:val="00406011"/>
    <w:rsid w:val="004137C1"/>
    <w:rsid w:val="00414525"/>
    <w:rsid w:val="00414A54"/>
    <w:rsid w:val="00414B92"/>
    <w:rsid w:val="00415EDD"/>
    <w:rsid w:val="00422A74"/>
    <w:rsid w:val="0042763E"/>
    <w:rsid w:val="004350CF"/>
    <w:rsid w:val="0045237F"/>
    <w:rsid w:val="00462E97"/>
    <w:rsid w:val="00466F5B"/>
    <w:rsid w:val="00473AA1"/>
    <w:rsid w:val="00485E06"/>
    <w:rsid w:val="004939E4"/>
    <w:rsid w:val="004A2BB8"/>
    <w:rsid w:val="004A63C5"/>
    <w:rsid w:val="004B2813"/>
    <w:rsid w:val="004B2A4F"/>
    <w:rsid w:val="004B3404"/>
    <w:rsid w:val="004B4FFD"/>
    <w:rsid w:val="004B70BD"/>
    <w:rsid w:val="004C4668"/>
    <w:rsid w:val="004C4993"/>
    <w:rsid w:val="004D0649"/>
    <w:rsid w:val="004D0B19"/>
    <w:rsid w:val="004D1D13"/>
    <w:rsid w:val="004D6E00"/>
    <w:rsid w:val="004E0270"/>
    <w:rsid w:val="004E054B"/>
    <w:rsid w:val="004F0C3C"/>
    <w:rsid w:val="004F338D"/>
    <w:rsid w:val="00505738"/>
    <w:rsid w:val="005169AC"/>
    <w:rsid w:val="0052115C"/>
    <w:rsid w:val="00525D54"/>
    <w:rsid w:val="00525F0B"/>
    <w:rsid w:val="0052748C"/>
    <w:rsid w:val="0053701C"/>
    <w:rsid w:val="005372DE"/>
    <w:rsid w:val="00537549"/>
    <w:rsid w:val="00544B35"/>
    <w:rsid w:val="00544C4E"/>
    <w:rsid w:val="00545212"/>
    <w:rsid w:val="0054776F"/>
    <w:rsid w:val="00564CE2"/>
    <w:rsid w:val="00583C86"/>
    <w:rsid w:val="005903D3"/>
    <w:rsid w:val="005A034F"/>
    <w:rsid w:val="005A1156"/>
    <w:rsid w:val="005A3556"/>
    <w:rsid w:val="005A5A61"/>
    <w:rsid w:val="005B7651"/>
    <w:rsid w:val="005C5577"/>
    <w:rsid w:val="005C6C06"/>
    <w:rsid w:val="005C7008"/>
    <w:rsid w:val="005D429B"/>
    <w:rsid w:val="005D65B1"/>
    <w:rsid w:val="00600DBE"/>
    <w:rsid w:val="0060205D"/>
    <w:rsid w:val="006028D5"/>
    <w:rsid w:val="006070CC"/>
    <w:rsid w:val="006101D5"/>
    <w:rsid w:val="006212DA"/>
    <w:rsid w:val="00634F41"/>
    <w:rsid w:val="006430B6"/>
    <w:rsid w:val="0064736F"/>
    <w:rsid w:val="00647383"/>
    <w:rsid w:val="00652A66"/>
    <w:rsid w:val="006533E5"/>
    <w:rsid w:val="00660369"/>
    <w:rsid w:val="00663F3C"/>
    <w:rsid w:val="00673A3B"/>
    <w:rsid w:val="00693240"/>
    <w:rsid w:val="006947ED"/>
    <w:rsid w:val="006977F9"/>
    <w:rsid w:val="006A35CB"/>
    <w:rsid w:val="006A5211"/>
    <w:rsid w:val="006A5AA1"/>
    <w:rsid w:val="006A7AD6"/>
    <w:rsid w:val="006B1956"/>
    <w:rsid w:val="006B1DE8"/>
    <w:rsid w:val="006B4746"/>
    <w:rsid w:val="006B4B6A"/>
    <w:rsid w:val="006B556E"/>
    <w:rsid w:val="006B5D7D"/>
    <w:rsid w:val="006C3130"/>
    <w:rsid w:val="006C71B3"/>
    <w:rsid w:val="006D3447"/>
    <w:rsid w:val="006D6DCA"/>
    <w:rsid w:val="006E21A6"/>
    <w:rsid w:val="006E6170"/>
    <w:rsid w:val="006F61B5"/>
    <w:rsid w:val="006F660B"/>
    <w:rsid w:val="006F6D43"/>
    <w:rsid w:val="006F773B"/>
    <w:rsid w:val="006F7A12"/>
    <w:rsid w:val="007107A2"/>
    <w:rsid w:val="00711830"/>
    <w:rsid w:val="00711EC5"/>
    <w:rsid w:val="00715836"/>
    <w:rsid w:val="007169D1"/>
    <w:rsid w:val="00717162"/>
    <w:rsid w:val="007177DF"/>
    <w:rsid w:val="00723447"/>
    <w:rsid w:val="00730CFE"/>
    <w:rsid w:val="00732B42"/>
    <w:rsid w:val="00742EBF"/>
    <w:rsid w:val="0075481E"/>
    <w:rsid w:val="0077377D"/>
    <w:rsid w:val="0077678E"/>
    <w:rsid w:val="00780C30"/>
    <w:rsid w:val="00786CB0"/>
    <w:rsid w:val="0079013E"/>
    <w:rsid w:val="007902B3"/>
    <w:rsid w:val="007B6A32"/>
    <w:rsid w:val="007C2E8F"/>
    <w:rsid w:val="007C379D"/>
    <w:rsid w:val="007D0CDD"/>
    <w:rsid w:val="007D285B"/>
    <w:rsid w:val="007D4958"/>
    <w:rsid w:val="007D7DE0"/>
    <w:rsid w:val="007E22F6"/>
    <w:rsid w:val="007E4E25"/>
    <w:rsid w:val="007E58F3"/>
    <w:rsid w:val="007E6186"/>
    <w:rsid w:val="007F419B"/>
    <w:rsid w:val="00805AF9"/>
    <w:rsid w:val="00806114"/>
    <w:rsid w:val="00822493"/>
    <w:rsid w:val="00823323"/>
    <w:rsid w:val="008260DD"/>
    <w:rsid w:val="008265A4"/>
    <w:rsid w:val="0083719C"/>
    <w:rsid w:val="00840832"/>
    <w:rsid w:val="00841751"/>
    <w:rsid w:val="00845E60"/>
    <w:rsid w:val="0085166A"/>
    <w:rsid w:val="00853ABF"/>
    <w:rsid w:val="00853DD7"/>
    <w:rsid w:val="008604AF"/>
    <w:rsid w:val="008660C6"/>
    <w:rsid w:val="00872216"/>
    <w:rsid w:val="008759F8"/>
    <w:rsid w:val="008766C5"/>
    <w:rsid w:val="00880B60"/>
    <w:rsid w:val="00880E31"/>
    <w:rsid w:val="00883634"/>
    <w:rsid w:val="00885140"/>
    <w:rsid w:val="00890805"/>
    <w:rsid w:val="0089082B"/>
    <w:rsid w:val="00891736"/>
    <w:rsid w:val="0089492C"/>
    <w:rsid w:val="008A22F1"/>
    <w:rsid w:val="008A4F2D"/>
    <w:rsid w:val="008B171E"/>
    <w:rsid w:val="008B1827"/>
    <w:rsid w:val="008B4441"/>
    <w:rsid w:val="008B6745"/>
    <w:rsid w:val="008C4BB8"/>
    <w:rsid w:val="008D7246"/>
    <w:rsid w:val="008E3A0E"/>
    <w:rsid w:val="008E715E"/>
    <w:rsid w:val="008F245C"/>
    <w:rsid w:val="00903815"/>
    <w:rsid w:val="009051C8"/>
    <w:rsid w:val="00914B51"/>
    <w:rsid w:val="0091618C"/>
    <w:rsid w:val="00916A2A"/>
    <w:rsid w:val="0092373D"/>
    <w:rsid w:val="00932757"/>
    <w:rsid w:val="00932CE2"/>
    <w:rsid w:val="009340E2"/>
    <w:rsid w:val="0093683C"/>
    <w:rsid w:val="00944FE7"/>
    <w:rsid w:val="00945FEC"/>
    <w:rsid w:val="00955C82"/>
    <w:rsid w:val="00970C9D"/>
    <w:rsid w:val="009714CF"/>
    <w:rsid w:val="00974ECA"/>
    <w:rsid w:val="00975693"/>
    <w:rsid w:val="009773C1"/>
    <w:rsid w:val="00977DEE"/>
    <w:rsid w:val="00996378"/>
    <w:rsid w:val="00997BC2"/>
    <w:rsid w:val="009A79F0"/>
    <w:rsid w:val="009B3759"/>
    <w:rsid w:val="009B3962"/>
    <w:rsid w:val="009B7401"/>
    <w:rsid w:val="009C636F"/>
    <w:rsid w:val="009D3EA8"/>
    <w:rsid w:val="009D6589"/>
    <w:rsid w:val="009E33B8"/>
    <w:rsid w:val="009E4CA1"/>
    <w:rsid w:val="009F33B4"/>
    <w:rsid w:val="00A02D1F"/>
    <w:rsid w:val="00A04E1C"/>
    <w:rsid w:val="00A057DF"/>
    <w:rsid w:val="00A07E27"/>
    <w:rsid w:val="00A10E2B"/>
    <w:rsid w:val="00A1519A"/>
    <w:rsid w:val="00A2566F"/>
    <w:rsid w:val="00A3285A"/>
    <w:rsid w:val="00A35F3C"/>
    <w:rsid w:val="00A36253"/>
    <w:rsid w:val="00A44A21"/>
    <w:rsid w:val="00A51C59"/>
    <w:rsid w:val="00A53300"/>
    <w:rsid w:val="00A55F7F"/>
    <w:rsid w:val="00A57FD0"/>
    <w:rsid w:val="00A70325"/>
    <w:rsid w:val="00A71C88"/>
    <w:rsid w:val="00A81575"/>
    <w:rsid w:val="00A8701C"/>
    <w:rsid w:val="00A9022A"/>
    <w:rsid w:val="00A905FB"/>
    <w:rsid w:val="00A93217"/>
    <w:rsid w:val="00AB1509"/>
    <w:rsid w:val="00AB36C1"/>
    <w:rsid w:val="00AB3DC6"/>
    <w:rsid w:val="00AB5CE5"/>
    <w:rsid w:val="00AC301D"/>
    <w:rsid w:val="00AD0FBA"/>
    <w:rsid w:val="00AD2CF8"/>
    <w:rsid w:val="00AD5CA6"/>
    <w:rsid w:val="00AE33CC"/>
    <w:rsid w:val="00AE39D2"/>
    <w:rsid w:val="00AE65D1"/>
    <w:rsid w:val="00B003C9"/>
    <w:rsid w:val="00B05C09"/>
    <w:rsid w:val="00B10D87"/>
    <w:rsid w:val="00B1388E"/>
    <w:rsid w:val="00B15439"/>
    <w:rsid w:val="00B15900"/>
    <w:rsid w:val="00B17AD7"/>
    <w:rsid w:val="00B21D9B"/>
    <w:rsid w:val="00B2309C"/>
    <w:rsid w:val="00B2788E"/>
    <w:rsid w:val="00B30E0D"/>
    <w:rsid w:val="00B328A6"/>
    <w:rsid w:val="00B345EB"/>
    <w:rsid w:val="00B350FE"/>
    <w:rsid w:val="00B37809"/>
    <w:rsid w:val="00B429F8"/>
    <w:rsid w:val="00B43D3C"/>
    <w:rsid w:val="00B5069B"/>
    <w:rsid w:val="00B52091"/>
    <w:rsid w:val="00B54324"/>
    <w:rsid w:val="00B55F1F"/>
    <w:rsid w:val="00B625A1"/>
    <w:rsid w:val="00B743FB"/>
    <w:rsid w:val="00B847E9"/>
    <w:rsid w:val="00B86019"/>
    <w:rsid w:val="00B927D0"/>
    <w:rsid w:val="00B944A5"/>
    <w:rsid w:val="00B95296"/>
    <w:rsid w:val="00BA2A18"/>
    <w:rsid w:val="00BA3C02"/>
    <w:rsid w:val="00BB687D"/>
    <w:rsid w:val="00BC1D07"/>
    <w:rsid w:val="00BC65A6"/>
    <w:rsid w:val="00BC75B2"/>
    <w:rsid w:val="00BD0C39"/>
    <w:rsid w:val="00BE2503"/>
    <w:rsid w:val="00BE2C6D"/>
    <w:rsid w:val="00BF7840"/>
    <w:rsid w:val="00C072A6"/>
    <w:rsid w:val="00C1020F"/>
    <w:rsid w:val="00C10E62"/>
    <w:rsid w:val="00C124E7"/>
    <w:rsid w:val="00C17F05"/>
    <w:rsid w:val="00C2071F"/>
    <w:rsid w:val="00C23D09"/>
    <w:rsid w:val="00C24283"/>
    <w:rsid w:val="00C277F3"/>
    <w:rsid w:val="00C3150B"/>
    <w:rsid w:val="00C40C77"/>
    <w:rsid w:val="00C52B96"/>
    <w:rsid w:val="00C545E0"/>
    <w:rsid w:val="00C548E4"/>
    <w:rsid w:val="00C60740"/>
    <w:rsid w:val="00C660BB"/>
    <w:rsid w:val="00C66EBD"/>
    <w:rsid w:val="00C705D6"/>
    <w:rsid w:val="00C76CDE"/>
    <w:rsid w:val="00C85228"/>
    <w:rsid w:val="00C86B8F"/>
    <w:rsid w:val="00CA0964"/>
    <w:rsid w:val="00CA1792"/>
    <w:rsid w:val="00CA2407"/>
    <w:rsid w:val="00CA422D"/>
    <w:rsid w:val="00CA67B1"/>
    <w:rsid w:val="00CB2C79"/>
    <w:rsid w:val="00CC1DEE"/>
    <w:rsid w:val="00CC23B9"/>
    <w:rsid w:val="00CC7BFE"/>
    <w:rsid w:val="00CD31EA"/>
    <w:rsid w:val="00CD4BFB"/>
    <w:rsid w:val="00CE091C"/>
    <w:rsid w:val="00CE3092"/>
    <w:rsid w:val="00CF3374"/>
    <w:rsid w:val="00CF3583"/>
    <w:rsid w:val="00CF53A1"/>
    <w:rsid w:val="00D0185B"/>
    <w:rsid w:val="00D029A9"/>
    <w:rsid w:val="00D05634"/>
    <w:rsid w:val="00D063DC"/>
    <w:rsid w:val="00D140D1"/>
    <w:rsid w:val="00D14B13"/>
    <w:rsid w:val="00D210D0"/>
    <w:rsid w:val="00D2291D"/>
    <w:rsid w:val="00D26E07"/>
    <w:rsid w:val="00D275D9"/>
    <w:rsid w:val="00D32878"/>
    <w:rsid w:val="00D33DFB"/>
    <w:rsid w:val="00D36C1B"/>
    <w:rsid w:val="00D44F54"/>
    <w:rsid w:val="00D716DE"/>
    <w:rsid w:val="00D9113F"/>
    <w:rsid w:val="00D92033"/>
    <w:rsid w:val="00DA2996"/>
    <w:rsid w:val="00DA4874"/>
    <w:rsid w:val="00DB3ECA"/>
    <w:rsid w:val="00DB407F"/>
    <w:rsid w:val="00DB5455"/>
    <w:rsid w:val="00DB62A8"/>
    <w:rsid w:val="00DB6564"/>
    <w:rsid w:val="00DC4B90"/>
    <w:rsid w:val="00DD45D0"/>
    <w:rsid w:val="00DD4894"/>
    <w:rsid w:val="00DE6948"/>
    <w:rsid w:val="00DF1491"/>
    <w:rsid w:val="00DF26D7"/>
    <w:rsid w:val="00DF3C54"/>
    <w:rsid w:val="00DF4CE8"/>
    <w:rsid w:val="00DF6719"/>
    <w:rsid w:val="00E134C3"/>
    <w:rsid w:val="00E16635"/>
    <w:rsid w:val="00E17196"/>
    <w:rsid w:val="00E175C9"/>
    <w:rsid w:val="00E27B65"/>
    <w:rsid w:val="00E4089D"/>
    <w:rsid w:val="00E40FD8"/>
    <w:rsid w:val="00E428FB"/>
    <w:rsid w:val="00E462FE"/>
    <w:rsid w:val="00E53C92"/>
    <w:rsid w:val="00E571E9"/>
    <w:rsid w:val="00E5724E"/>
    <w:rsid w:val="00E6236D"/>
    <w:rsid w:val="00E73524"/>
    <w:rsid w:val="00E768EC"/>
    <w:rsid w:val="00E809A4"/>
    <w:rsid w:val="00E81C8F"/>
    <w:rsid w:val="00E86096"/>
    <w:rsid w:val="00E93039"/>
    <w:rsid w:val="00EB1DD8"/>
    <w:rsid w:val="00EB302B"/>
    <w:rsid w:val="00EB75C4"/>
    <w:rsid w:val="00EB76B8"/>
    <w:rsid w:val="00EB7BD2"/>
    <w:rsid w:val="00ED640B"/>
    <w:rsid w:val="00ED7133"/>
    <w:rsid w:val="00ED7257"/>
    <w:rsid w:val="00EF15CB"/>
    <w:rsid w:val="00F00483"/>
    <w:rsid w:val="00F03DE8"/>
    <w:rsid w:val="00F15BD8"/>
    <w:rsid w:val="00F17177"/>
    <w:rsid w:val="00F21F2A"/>
    <w:rsid w:val="00F2526B"/>
    <w:rsid w:val="00F265F5"/>
    <w:rsid w:val="00F2736D"/>
    <w:rsid w:val="00F313F6"/>
    <w:rsid w:val="00F3382F"/>
    <w:rsid w:val="00F346E3"/>
    <w:rsid w:val="00F350BD"/>
    <w:rsid w:val="00F353CA"/>
    <w:rsid w:val="00F46C24"/>
    <w:rsid w:val="00F5787C"/>
    <w:rsid w:val="00F6177A"/>
    <w:rsid w:val="00F6308E"/>
    <w:rsid w:val="00F65032"/>
    <w:rsid w:val="00F65796"/>
    <w:rsid w:val="00F66355"/>
    <w:rsid w:val="00F70760"/>
    <w:rsid w:val="00F71AAB"/>
    <w:rsid w:val="00F72C3A"/>
    <w:rsid w:val="00F75814"/>
    <w:rsid w:val="00F76604"/>
    <w:rsid w:val="00F85D64"/>
    <w:rsid w:val="00F91629"/>
    <w:rsid w:val="00F95E56"/>
    <w:rsid w:val="00F960B9"/>
    <w:rsid w:val="00FB0136"/>
    <w:rsid w:val="00FC0B8A"/>
    <w:rsid w:val="00FE091E"/>
    <w:rsid w:val="00FE3968"/>
    <w:rsid w:val="00FF4704"/>
    <w:rsid w:val="00FF5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BB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1BBC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rsid w:val="001D1BBC"/>
    <w:pPr>
      <w:ind w:firstLine="709"/>
      <w:jc w:val="both"/>
    </w:pPr>
  </w:style>
  <w:style w:type="paragraph" w:styleId="a7">
    <w:name w:val="Body Text"/>
    <w:basedOn w:val="a"/>
    <w:link w:val="a8"/>
    <w:rsid w:val="001D1BBC"/>
    <w:pPr>
      <w:jc w:val="both"/>
    </w:pPr>
  </w:style>
  <w:style w:type="paragraph" w:styleId="2">
    <w:name w:val="Body Text 2"/>
    <w:basedOn w:val="a"/>
    <w:rsid w:val="001D1BBC"/>
    <w:pPr>
      <w:tabs>
        <w:tab w:val="num" w:pos="1440"/>
      </w:tabs>
      <w:jc w:val="both"/>
    </w:pPr>
    <w:rPr>
      <w:i/>
      <w:iCs/>
    </w:rPr>
  </w:style>
  <w:style w:type="paragraph" w:styleId="a9">
    <w:name w:val="footnote text"/>
    <w:basedOn w:val="a"/>
    <w:semiHidden/>
    <w:rsid w:val="001D1BBC"/>
    <w:rPr>
      <w:sz w:val="20"/>
      <w:szCs w:val="20"/>
    </w:rPr>
  </w:style>
  <w:style w:type="paragraph" w:customStyle="1" w:styleId="xl162">
    <w:name w:val="xl162"/>
    <w:basedOn w:val="a"/>
    <w:rsid w:val="001D1BB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styleId="aa">
    <w:name w:val="Title"/>
    <w:basedOn w:val="a"/>
    <w:qFormat/>
    <w:rsid w:val="001D1BBC"/>
    <w:pPr>
      <w:autoSpaceDE w:val="0"/>
      <w:autoSpaceDN w:val="0"/>
      <w:ind w:left="-567" w:right="-1" w:firstLine="567"/>
      <w:jc w:val="center"/>
    </w:pPr>
    <w:rPr>
      <w:b/>
      <w:bCs/>
    </w:rPr>
  </w:style>
  <w:style w:type="character" w:customStyle="1" w:styleId="a6">
    <w:name w:val="Основной текст с отступом Знак"/>
    <w:link w:val="a5"/>
    <w:rsid w:val="001D1BBC"/>
    <w:rPr>
      <w:sz w:val="24"/>
      <w:szCs w:val="24"/>
      <w:lang w:val="ru-RU" w:eastAsia="ru-RU" w:bidi="ar-SA"/>
    </w:rPr>
  </w:style>
  <w:style w:type="character" w:customStyle="1" w:styleId="a8">
    <w:name w:val="Основной текст Знак"/>
    <w:link w:val="a7"/>
    <w:rsid w:val="00C1020F"/>
    <w:rPr>
      <w:sz w:val="24"/>
      <w:szCs w:val="24"/>
    </w:rPr>
  </w:style>
  <w:style w:type="paragraph" w:styleId="ab">
    <w:name w:val="header"/>
    <w:basedOn w:val="a"/>
    <w:link w:val="ac"/>
    <w:rsid w:val="0001191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011919"/>
    <w:rPr>
      <w:sz w:val="24"/>
      <w:szCs w:val="24"/>
    </w:rPr>
  </w:style>
  <w:style w:type="character" w:customStyle="1" w:styleId="a4">
    <w:name w:val="Нижний колонтитул Знак"/>
    <w:link w:val="a3"/>
    <w:rsid w:val="00011919"/>
    <w:rPr>
      <w:sz w:val="24"/>
      <w:szCs w:val="24"/>
    </w:rPr>
  </w:style>
  <w:style w:type="paragraph" w:styleId="ad">
    <w:name w:val="Balloon Text"/>
    <w:basedOn w:val="a"/>
    <w:link w:val="ae"/>
    <w:rsid w:val="00014F7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014F7E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A51C59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rsid w:val="00F00483"/>
    <w:rPr>
      <w:rFonts w:ascii="Times New Roman" w:hAnsi="Times New Roman" w:cs="Times New Roman"/>
      <w:sz w:val="24"/>
      <w:szCs w:val="24"/>
    </w:rPr>
  </w:style>
  <w:style w:type="paragraph" w:styleId="af">
    <w:name w:val="No Spacing"/>
    <w:link w:val="af0"/>
    <w:qFormat/>
    <w:rsid w:val="00F00483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F00483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nhideWhenUsed/>
    <w:rsid w:val="00975693"/>
    <w:pPr>
      <w:ind w:firstLine="567"/>
      <w:jc w:val="both"/>
    </w:pPr>
  </w:style>
  <w:style w:type="character" w:customStyle="1" w:styleId="insert1">
    <w:name w:val="insert1"/>
    <w:rsid w:val="00975693"/>
    <w:rPr>
      <w:i/>
      <w:iCs/>
      <w:u w:val="single"/>
    </w:rPr>
  </w:style>
  <w:style w:type="table" w:styleId="af2">
    <w:name w:val="Table Grid"/>
    <w:basedOn w:val="a1"/>
    <w:rsid w:val="00A151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315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324">
          <w:marLeft w:val="-200"/>
          <w:marRight w:val="-2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16C7F-A2CD-409F-A7DA-F078592E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SAMSON</Company>
  <LinksUpToDate>false</LinksUpToDate>
  <CharactersWithSpaces>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zachinyaeva</dc:creator>
  <cp:lastModifiedBy>Пользователь Windows</cp:lastModifiedBy>
  <cp:revision>2</cp:revision>
  <cp:lastPrinted>2025-10-28T09:31:00Z</cp:lastPrinted>
  <dcterms:created xsi:type="dcterms:W3CDTF">2026-06-02T07:41:00Z</dcterms:created>
  <dcterms:modified xsi:type="dcterms:W3CDTF">2026-06-02T07:41:00Z</dcterms:modified>
</cp:coreProperties>
</file>