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573C" w14:textId="77777777" w:rsidR="00AE287E" w:rsidRPr="00574A9F" w:rsidRDefault="00AE287E" w:rsidP="00062582">
      <w:pPr>
        <w:widowControl w:val="0"/>
        <w:spacing w:after="0"/>
        <w:jc w:val="center"/>
        <w:rPr>
          <w:b/>
          <w:color w:val="FF0000"/>
          <w:lang w:eastAsia="x-none"/>
        </w:rPr>
      </w:pPr>
      <w:r w:rsidRPr="00574A9F">
        <w:rPr>
          <w:b/>
          <w:bCs/>
          <w:color w:val="FF0000"/>
        </w:rPr>
        <w:t>ПРОЕКТ ДОГОВОРА</w:t>
      </w:r>
      <w:r w:rsidRPr="00574A9F">
        <w:rPr>
          <w:b/>
          <w:color w:val="FF0000"/>
          <w:lang w:val="x-none" w:eastAsia="x-none"/>
        </w:rPr>
        <w:t xml:space="preserve"> </w:t>
      </w:r>
    </w:p>
    <w:p w14:paraId="0FF464DA" w14:textId="77777777" w:rsidR="000F013D" w:rsidRDefault="000F013D" w:rsidP="00062582">
      <w:pPr>
        <w:widowControl w:val="0"/>
        <w:spacing w:after="0"/>
        <w:jc w:val="center"/>
        <w:rPr>
          <w:b/>
          <w:sz w:val="22"/>
          <w:szCs w:val="22"/>
          <w:lang w:eastAsia="x-none"/>
        </w:rPr>
      </w:pPr>
      <w:r w:rsidRPr="002B46EB">
        <w:rPr>
          <w:b/>
          <w:sz w:val="22"/>
          <w:szCs w:val="22"/>
          <w:lang w:val="x-none" w:eastAsia="x-none"/>
        </w:rPr>
        <w:t>Договор</w:t>
      </w:r>
      <w:r w:rsidRPr="002B46EB">
        <w:rPr>
          <w:b/>
          <w:sz w:val="22"/>
          <w:szCs w:val="22"/>
          <w:lang w:eastAsia="x-none"/>
        </w:rPr>
        <w:t xml:space="preserve"> </w:t>
      </w:r>
      <w:r w:rsidRPr="002B46EB">
        <w:rPr>
          <w:b/>
          <w:sz w:val="22"/>
          <w:szCs w:val="22"/>
          <w:lang w:val="x-none" w:eastAsia="x-none"/>
        </w:rPr>
        <w:t>№</w:t>
      </w:r>
      <w:r w:rsidR="006B6A6C" w:rsidRPr="006B6A6C">
        <w:rPr>
          <w:b/>
          <w:sz w:val="22"/>
          <w:szCs w:val="22"/>
          <w:lang w:val="x-none" w:eastAsia="x-none"/>
        </w:rPr>
        <w:t>_________________________________</w:t>
      </w:r>
    </w:p>
    <w:p w14:paraId="2DCDC0AF" w14:textId="77777777" w:rsidR="000F013D" w:rsidRDefault="000F013D" w:rsidP="00062582">
      <w:pPr>
        <w:widowControl w:val="0"/>
        <w:autoSpaceDE w:val="0"/>
        <w:autoSpaceDN w:val="0"/>
        <w:adjustRightInd w:val="0"/>
        <w:spacing w:after="0"/>
        <w:jc w:val="center"/>
        <w:rPr>
          <w:b/>
          <w:sz w:val="22"/>
          <w:szCs w:val="22"/>
        </w:rPr>
      </w:pPr>
      <w:r w:rsidRPr="003D3882">
        <w:rPr>
          <w:b/>
          <w:sz w:val="22"/>
          <w:szCs w:val="22"/>
          <w:lang w:eastAsia="x-none"/>
        </w:rPr>
        <w:t xml:space="preserve">на </w:t>
      </w:r>
      <w:r w:rsidRPr="00D83201">
        <w:rPr>
          <w:b/>
          <w:sz w:val="22"/>
          <w:szCs w:val="22"/>
          <w:lang w:eastAsia="x-none"/>
        </w:rPr>
        <w:t xml:space="preserve">поставку </w:t>
      </w:r>
      <w:r w:rsidR="00AB7532" w:rsidRPr="00AB7532">
        <w:rPr>
          <w:b/>
          <w:sz w:val="22"/>
          <w:szCs w:val="22"/>
        </w:rPr>
        <w:t>государственных знаков почтовой оплаты (маркированных конвертов)</w:t>
      </w:r>
    </w:p>
    <w:p w14:paraId="4965C9F9" w14:textId="77777777" w:rsidR="005E7218" w:rsidRPr="00A027E9" w:rsidRDefault="005E7218" w:rsidP="00062582">
      <w:pPr>
        <w:widowControl w:val="0"/>
        <w:autoSpaceDE w:val="0"/>
        <w:autoSpaceDN w:val="0"/>
        <w:adjustRightInd w:val="0"/>
        <w:spacing w:after="0"/>
        <w:jc w:val="center"/>
        <w:rPr>
          <w:b/>
        </w:rPr>
      </w:pPr>
    </w:p>
    <w:p w14:paraId="61022B79" w14:textId="77777777" w:rsidR="000F013D" w:rsidRPr="00977A97" w:rsidRDefault="000F013D" w:rsidP="00062582">
      <w:pPr>
        <w:pStyle w:val="aff3"/>
        <w:widowControl w:val="0"/>
        <w:spacing w:after="0"/>
        <w:jc w:val="center"/>
        <w:rPr>
          <w:b/>
          <w:sz w:val="22"/>
          <w:szCs w:val="22"/>
          <w:lang w:val="ru-RU"/>
        </w:rPr>
      </w:pPr>
      <w:r w:rsidRPr="00977A97">
        <w:rPr>
          <w:b/>
          <w:sz w:val="22"/>
          <w:szCs w:val="22"/>
          <w:lang w:val="ru-RU"/>
        </w:rPr>
        <w:t xml:space="preserve">Идентификационный код закупки: </w:t>
      </w:r>
      <w:r w:rsidR="006B6A6C" w:rsidRPr="006B6A6C">
        <w:rPr>
          <w:b/>
          <w:sz w:val="22"/>
          <w:szCs w:val="22"/>
          <w:lang w:val="ru-RU"/>
        </w:rPr>
        <w:t>____________________________________</w:t>
      </w:r>
    </w:p>
    <w:p w14:paraId="2B4AAEE1" w14:textId="77777777" w:rsidR="000F013D" w:rsidRPr="00977A97" w:rsidRDefault="000F013D" w:rsidP="00062582">
      <w:pPr>
        <w:pStyle w:val="aff3"/>
        <w:widowControl w:val="0"/>
        <w:spacing w:after="0"/>
        <w:ind w:left="0"/>
        <w:jc w:val="center"/>
        <w:rPr>
          <w:b/>
          <w:sz w:val="22"/>
          <w:szCs w:val="22"/>
        </w:rPr>
      </w:pPr>
    </w:p>
    <w:p w14:paraId="6B23B31F" w14:textId="77777777" w:rsidR="000F013D" w:rsidRPr="00977A97" w:rsidRDefault="000F013D" w:rsidP="00062582">
      <w:pPr>
        <w:widowControl w:val="0"/>
        <w:spacing w:after="0"/>
        <w:rPr>
          <w:sz w:val="22"/>
          <w:szCs w:val="22"/>
          <w:lang w:eastAsia="x-none"/>
        </w:rPr>
      </w:pPr>
      <w:r w:rsidRPr="00977A97">
        <w:rPr>
          <w:sz w:val="22"/>
          <w:szCs w:val="22"/>
          <w:lang w:val="x-none" w:eastAsia="x-none"/>
        </w:rPr>
        <w:t>г.</w:t>
      </w:r>
      <w:r w:rsidR="00D01598">
        <w:rPr>
          <w:sz w:val="22"/>
          <w:szCs w:val="22"/>
          <w:lang w:val="x-none" w:eastAsia="x-none"/>
        </w:rPr>
        <w:t> </w:t>
      </w:r>
      <w:r w:rsidRPr="00977A97">
        <w:rPr>
          <w:sz w:val="22"/>
          <w:szCs w:val="22"/>
          <w:lang w:val="x-none" w:eastAsia="x-none"/>
        </w:rPr>
        <w:t xml:space="preserve">Уфа </w:t>
      </w:r>
      <w:r w:rsidRPr="00977A97">
        <w:rPr>
          <w:sz w:val="22"/>
          <w:szCs w:val="22"/>
          <w:lang w:eastAsia="x-none"/>
        </w:rPr>
        <w:t xml:space="preserve">                                         </w:t>
      </w:r>
      <w:r w:rsidRPr="00977A97">
        <w:rPr>
          <w:sz w:val="22"/>
          <w:szCs w:val="22"/>
          <w:lang w:val="x-none" w:eastAsia="x-none"/>
        </w:rPr>
        <w:t xml:space="preserve"> </w:t>
      </w:r>
      <w:r w:rsidRPr="00977A97">
        <w:rPr>
          <w:sz w:val="22"/>
          <w:szCs w:val="22"/>
          <w:lang w:eastAsia="x-none"/>
        </w:rPr>
        <w:t xml:space="preserve">                         </w:t>
      </w:r>
      <w:r w:rsidRPr="00977A97">
        <w:rPr>
          <w:sz w:val="22"/>
          <w:szCs w:val="22"/>
          <w:lang w:val="x-none" w:eastAsia="x-none"/>
        </w:rPr>
        <w:t xml:space="preserve"> </w:t>
      </w:r>
      <w:r w:rsidRPr="00977A97">
        <w:rPr>
          <w:sz w:val="22"/>
          <w:szCs w:val="22"/>
          <w:lang w:eastAsia="x-none"/>
        </w:rPr>
        <w:t xml:space="preserve">                         </w:t>
      </w:r>
      <w:r w:rsidRPr="00977A97">
        <w:rPr>
          <w:sz w:val="22"/>
          <w:szCs w:val="22"/>
          <w:lang w:val="x-none" w:eastAsia="x-none"/>
        </w:rPr>
        <w:t xml:space="preserve"> </w:t>
      </w:r>
      <w:r w:rsidRPr="00977A97">
        <w:rPr>
          <w:sz w:val="22"/>
          <w:szCs w:val="22"/>
          <w:lang w:eastAsia="x-none"/>
        </w:rPr>
        <w:t xml:space="preserve">                        </w:t>
      </w:r>
      <w:r w:rsidR="00574A9F">
        <w:rPr>
          <w:sz w:val="22"/>
          <w:szCs w:val="22"/>
          <w:lang w:eastAsia="x-none"/>
        </w:rPr>
        <w:t xml:space="preserve"> </w:t>
      </w:r>
      <w:r w:rsidRPr="00977A97">
        <w:rPr>
          <w:sz w:val="22"/>
          <w:szCs w:val="22"/>
          <w:lang w:eastAsia="x-none"/>
        </w:rPr>
        <w:t xml:space="preserve">  </w:t>
      </w:r>
      <w:r w:rsidRPr="00977A97">
        <w:rPr>
          <w:sz w:val="22"/>
          <w:szCs w:val="22"/>
          <w:lang w:val="x-none" w:eastAsia="x-none"/>
        </w:rPr>
        <w:t xml:space="preserve"> «___»</w:t>
      </w:r>
      <w:r w:rsidRPr="00977A97">
        <w:rPr>
          <w:sz w:val="22"/>
          <w:szCs w:val="22"/>
          <w:lang w:eastAsia="x-none"/>
        </w:rPr>
        <w:t xml:space="preserve"> </w:t>
      </w:r>
      <w:r w:rsidRPr="00977A97">
        <w:rPr>
          <w:sz w:val="22"/>
          <w:szCs w:val="22"/>
          <w:lang w:val="x-none" w:eastAsia="x-none"/>
        </w:rPr>
        <w:t>____</w:t>
      </w:r>
      <w:r w:rsidRPr="00977A97">
        <w:rPr>
          <w:sz w:val="22"/>
          <w:szCs w:val="22"/>
          <w:lang w:eastAsia="x-none"/>
        </w:rPr>
        <w:t>__</w:t>
      </w:r>
      <w:r w:rsidRPr="00977A97">
        <w:rPr>
          <w:sz w:val="22"/>
          <w:szCs w:val="22"/>
          <w:lang w:val="x-none" w:eastAsia="x-none"/>
        </w:rPr>
        <w:t>_</w:t>
      </w:r>
      <w:r w:rsidRPr="00977A97">
        <w:rPr>
          <w:sz w:val="22"/>
          <w:szCs w:val="22"/>
          <w:lang w:eastAsia="x-none"/>
        </w:rPr>
        <w:t>___</w:t>
      </w:r>
      <w:r w:rsidRPr="00977A97">
        <w:rPr>
          <w:sz w:val="22"/>
          <w:szCs w:val="22"/>
          <w:lang w:val="x-none" w:eastAsia="x-none"/>
        </w:rPr>
        <w:t>____ 20</w:t>
      </w:r>
      <w:r w:rsidRPr="00977A97">
        <w:rPr>
          <w:sz w:val="22"/>
          <w:szCs w:val="22"/>
          <w:lang w:eastAsia="x-none"/>
        </w:rPr>
        <w:t>2</w:t>
      </w:r>
      <w:r w:rsidR="00592A38">
        <w:rPr>
          <w:sz w:val="22"/>
          <w:szCs w:val="22"/>
          <w:lang w:eastAsia="x-none"/>
        </w:rPr>
        <w:t>6</w:t>
      </w:r>
      <w:r w:rsidRPr="00977A97">
        <w:rPr>
          <w:sz w:val="22"/>
          <w:szCs w:val="22"/>
          <w:lang w:eastAsia="x-none"/>
        </w:rPr>
        <w:t xml:space="preserve"> </w:t>
      </w:r>
      <w:r w:rsidRPr="00977A97">
        <w:rPr>
          <w:sz w:val="22"/>
          <w:szCs w:val="22"/>
          <w:lang w:val="x-none" w:eastAsia="x-none"/>
        </w:rPr>
        <w:t>г</w:t>
      </w:r>
      <w:r w:rsidRPr="00977A97">
        <w:rPr>
          <w:sz w:val="22"/>
          <w:szCs w:val="22"/>
          <w:lang w:eastAsia="x-none"/>
        </w:rPr>
        <w:t>.</w:t>
      </w:r>
    </w:p>
    <w:p w14:paraId="539B8DBE" w14:textId="77777777" w:rsidR="000F013D" w:rsidRPr="00977A97" w:rsidRDefault="000F013D" w:rsidP="00062582">
      <w:pPr>
        <w:widowControl w:val="0"/>
        <w:spacing w:after="0"/>
        <w:rPr>
          <w:sz w:val="22"/>
          <w:szCs w:val="22"/>
          <w:lang w:eastAsia="x-none"/>
        </w:rPr>
      </w:pPr>
    </w:p>
    <w:p w14:paraId="11999801" w14:textId="77777777" w:rsidR="000F013D" w:rsidRDefault="000F013D" w:rsidP="00062582">
      <w:pPr>
        <w:pStyle w:val="Style12"/>
        <w:spacing w:line="240" w:lineRule="auto"/>
        <w:ind w:firstLine="567"/>
        <w:jc w:val="both"/>
        <w:rPr>
          <w:rStyle w:val="FontStyle23"/>
        </w:rPr>
      </w:pPr>
      <w:bookmarkStart w:id="0" w:name="OLE_LINK15"/>
      <w:bookmarkStart w:id="1" w:name="OLE_LINK16"/>
      <w:r w:rsidRPr="00850359">
        <w:rPr>
          <w:rStyle w:val="FontStyle23"/>
        </w:rPr>
        <w:t>__________</w:t>
      </w:r>
      <w:r w:rsidR="00F96E0B">
        <w:rPr>
          <w:rStyle w:val="FontStyle23"/>
        </w:rPr>
        <w:t>__________</w:t>
      </w:r>
      <w:r w:rsidRPr="00850359">
        <w:rPr>
          <w:rStyle w:val="FontStyle23"/>
        </w:rPr>
        <w:t>___, именуемый в дальнейшем «Поставщик», в лице ________________, действующего на основании __</w:t>
      </w:r>
      <w:r>
        <w:rPr>
          <w:rStyle w:val="FontStyle23"/>
        </w:rPr>
        <w:t>___</w:t>
      </w:r>
      <w:r w:rsidRPr="00850359">
        <w:rPr>
          <w:rStyle w:val="FontStyle23"/>
        </w:rPr>
        <w:t>_______, с одной стороны, и Федеральное бюджетное учреждение науки «Уфимский научно-исследовательский институт медицины труда и экологии человека», именуемое в</w:t>
      </w:r>
      <w:r w:rsidR="00F96E0B">
        <w:rPr>
          <w:rStyle w:val="FontStyle23"/>
        </w:rPr>
        <w:t> </w:t>
      </w:r>
      <w:r w:rsidRPr="00850359">
        <w:rPr>
          <w:rStyle w:val="FontStyle23"/>
        </w:rPr>
        <w:t>дальнейшем «Заказчик», в лице директора Шайхлисламовой Эльмиры Радиковны, действующего на основании Устава, с другой стороны, вместе име</w:t>
      </w:r>
      <w:r>
        <w:rPr>
          <w:rStyle w:val="FontStyle23"/>
        </w:rPr>
        <w:t xml:space="preserve">нуемые в дальнейшем «Стороны», </w:t>
      </w:r>
      <w:r w:rsidRPr="007B510C">
        <w:rPr>
          <w:rStyle w:val="FontStyle23"/>
        </w:rPr>
        <w:t>в соответствии с</w:t>
      </w:r>
      <w:r w:rsidR="00F96E0B">
        <w:rPr>
          <w:rStyle w:val="FontStyle23"/>
        </w:rPr>
        <w:t> </w:t>
      </w:r>
      <w:r>
        <w:rPr>
          <w:rStyle w:val="FontStyle23"/>
        </w:rPr>
        <w:t xml:space="preserve">пунктом 5 части 1 статьи 93 </w:t>
      </w:r>
      <w:r w:rsidRPr="007B510C">
        <w:rPr>
          <w:rStyle w:val="FontStyle23"/>
        </w:rPr>
        <w:t>Федеральн</w:t>
      </w:r>
      <w:r>
        <w:rPr>
          <w:rStyle w:val="FontStyle23"/>
        </w:rPr>
        <w:t>ого</w:t>
      </w:r>
      <w:r w:rsidRPr="007B510C">
        <w:rPr>
          <w:rStyle w:val="FontStyle23"/>
        </w:rPr>
        <w:t xml:space="preserve"> закон</w:t>
      </w:r>
      <w:r>
        <w:rPr>
          <w:rStyle w:val="FontStyle23"/>
        </w:rPr>
        <w:t>а</w:t>
      </w:r>
      <w:r w:rsidRPr="007B510C">
        <w:rPr>
          <w:rStyle w:val="FontStyle23"/>
        </w:rPr>
        <w:t xml:space="preserve"> от 5 апреля</w:t>
      </w:r>
      <w:r w:rsidRPr="00850359">
        <w:rPr>
          <w:rStyle w:val="FontStyle23"/>
        </w:rPr>
        <w:t xml:space="preserve"> 2013 г. №44-ФЗ «О контрактной системе в</w:t>
      </w:r>
      <w:r w:rsidR="00F96E0B">
        <w:rPr>
          <w:rStyle w:val="FontStyle23"/>
        </w:rPr>
        <w:t> </w:t>
      </w:r>
      <w:r w:rsidRPr="00850359">
        <w:rPr>
          <w:rStyle w:val="FontStyle23"/>
        </w:rPr>
        <w:t>сфере закупок товаров, работ, услуг для обеспечения государственных и муниципальных нужд» (далее - Закон №44-ФЗ), заключили настоящий Договор (далее - Договор) о нижеследующем:</w:t>
      </w:r>
      <w:r w:rsidRPr="006D7C79">
        <w:rPr>
          <w:rStyle w:val="FontStyle23"/>
        </w:rPr>
        <w:t xml:space="preserve"> </w:t>
      </w:r>
    </w:p>
    <w:p w14:paraId="4C691A01" w14:textId="77777777" w:rsidR="000F013D" w:rsidRPr="008F18C8" w:rsidRDefault="000F013D" w:rsidP="00062582">
      <w:pPr>
        <w:pStyle w:val="Style12"/>
        <w:spacing w:line="240" w:lineRule="auto"/>
        <w:ind w:firstLine="567"/>
        <w:jc w:val="both"/>
        <w:rPr>
          <w:rStyle w:val="FontStyle23"/>
        </w:rPr>
      </w:pPr>
    </w:p>
    <w:bookmarkEnd w:id="0"/>
    <w:bookmarkEnd w:id="1"/>
    <w:p w14:paraId="771788AE" w14:textId="77777777" w:rsidR="000F013D" w:rsidRPr="002B46EB" w:rsidRDefault="000F013D" w:rsidP="00062582">
      <w:pPr>
        <w:widowControl w:val="0"/>
        <w:spacing w:after="0"/>
        <w:ind w:right="-1" w:firstLine="567"/>
        <w:jc w:val="center"/>
        <w:rPr>
          <w:b/>
          <w:sz w:val="22"/>
          <w:szCs w:val="22"/>
          <w:lang w:eastAsia="x-none"/>
        </w:rPr>
      </w:pPr>
      <w:r w:rsidRPr="002B46EB">
        <w:rPr>
          <w:b/>
          <w:sz w:val="22"/>
          <w:szCs w:val="22"/>
          <w:lang w:val="x-none" w:eastAsia="x-none"/>
        </w:rPr>
        <w:t>1. ПРЕДМЕТ ДОГОВОРА</w:t>
      </w:r>
    </w:p>
    <w:p w14:paraId="5CE35FC3" w14:textId="77777777" w:rsidR="000F013D" w:rsidRPr="009368A7" w:rsidRDefault="000F013D" w:rsidP="00062582">
      <w:pPr>
        <w:widowControl w:val="0"/>
        <w:autoSpaceDE w:val="0"/>
        <w:autoSpaceDN w:val="0"/>
        <w:adjustRightInd w:val="0"/>
        <w:spacing w:after="0"/>
        <w:ind w:firstLine="567"/>
        <w:rPr>
          <w:bCs/>
          <w:sz w:val="22"/>
          <w:szCs w:val="22"/>
        </w:rPr>
      </w:pPr>
      <w:r>
        <w:rPr>
          <w:sz w:val="22"/>
          <w:szCs w:val="22"/>
        </w:rPr>
        <w:t>1.1. </w:t>
      </w:r>
      <w:r w:rsidRPr="002B46EB">
        <w:rPr>
          <w:sz w:val="22"/>
          <w:szCs w:val="22"/>
        </w:rPr>
        <w:t xml:space="preserve">Поставщик </w:t>
      </w:r>
      <w:r w:rsidRPr="00A275DF">
        <w:rPr>
          <w:sz w:val="22"/>
          <w:szCs w:val="22"/>
        </w:rPr>
        <w:t xml:space="preserve">обязуется поставить, а </w:t>
      </w:r>
      <w:r w:rsidRPr="002F46F8">
        <w:rPr>
          <w:sz w:val="22"/>
          <w:szCs w:val="22"/>
        </w:rPr>
        <w:t xml:space="preserve">Заказчик принять </w:t>
      </w:r>
      <w:r w:rsidR="00AB7532" w:rsidRPr="00AB7532">
        <w:rPr>
          <w:sz w:val="22"/>
          <w:szCs w:val="22"/>
        </w:rPr>
        <w:t>государственны</w:t>
      </w:r>
      <w:r w:rsidR="00AB7532">
        <w:rPr>
          <w:sz w:val="22"/>
          <w:szCs w:val="22"/>
        </w:rPr>
        <w:t>е</w:t>
      </w:r>
      <w:r w:rsidR="00AB7532" w:rsidRPr="00AB7532">
        <w:rPr>
          <w:sz w:val="22"/>
          <w:szCs w:val="22"/>
        </w:rPr>
        <w:t xml:space="preserve"> знак</w:t>
      </w:r>
      <w:r w:rsidR="00AB7532">
        <w:rPr>
          <w:sz w:val="22"/>
          <w:szCs w:val="22"/>
        </w:rPr>
        <w:t>и</w:t>
      </w:r>
      <w:r w:rsidR="00AB7532" w:rsidRPr="00AB7532">
        <w:rPr>
          <w:sz w:val="22"/>
          <w:szCs w:val="22"/>
        </w:rPr>
        <w:t xml:space="preserve"> почтовой оплаты (маркированны</w:t>
      </w:r>
      <w:r w:rsidR="00AB7532">
        <w:rPr>
          <w:sz w:val="22"/>
          <w:szCs w:val="22"/>
        </w:rPr>
        <w:t>е</w:t>
      </w:r>
      <w:r w:rsidR="00AB7532" w:rsidRPr="00AB7532">
        <w:rPr>
          <w:sz w:val="22"/>
          <w:szCs w:val="22"/>
        </w:rPr>
        <w:t xml:space="preserve"> конверт</w:t>
      </w:r>
      <w:r w:rsidR="00AB7532">
        <w:rPr>
          <w:sz w:val="22"/>
          <w:szCs w:val="22"/>
        </w:rPr>
        <w:t>ы</w:t>
      </w:r>
      <w:r w:rsidR="00AB7532" w:rsidRPr="00AB7532">
        <w:rPr>
          <w:sz w:val="22"/>
          <w:szCs w:val="22"/>
        </w:rPr>
        <w:t xml:space="preserve">) </w:t>
      </w:r>
      <w:r w:rsidRPr="005E7218">
        <w:rPr>
          <w:sz w:val="22"/>
          <w:szCs w:val="22"/>
        </w:rPr>
        <w:t>(далее - товар) в количестве и ассортименте согласно Техническим требованиям</w:t>
      </w:r>
      <w:r w:rsidRPr="002F46F8">
        <w:rPr>
          <w:sz w:val="22"/>
          <w:szCs w:val="22"/>
        </w:rPr>
        <w:t xml:space="preserve"> (Приложение №1), являющемуся неотъемлемой частью настоящего</w:t>
      </w:r>
      <w:r w:rsidRPr="0028332C">
        <w:rPr>
          <w:sz w:val="22"/>
          <w:szCs w:val="22"/>
        </w:rPr>
        <w:t xml:space="preserve"> Договора.</w:t>
      </w:r>
    </w:p>
    <w:p w14:paraId="19DDB30E" w14:textId="77777777" w:rsidR="000F013D" w:rsidRPr="002B46EB" w:rsidRDefault="000F013D" w:rsidP="00062582">
      <w:pPr>
        <w:widowControl w:val="0"/>
        <w:spacing w:after="0"/>
        <w:ind w:right="-1" w:firstLine="567"/>
        <w:jc w:val="center"/>
        <w:rPr>
          <w:b/>
          <w:sz w:val="22"/>
          <w:szCs w:val="22"/>
          <w:lang w:eastAsia="x-none"/>
        </w:rPr>
      </w:pPr>
    </w:p>
    <w:p w14:paraId="692AD32F" w14:textId="77777777" w:rsidR="000F013D" w:rsidRPr="002B46EB" w:rsidRDefault="000F013D" w:rsidP="00062582">
      <w:pPr>
        <w:widowControl w:val="0"/>
        <w:spacing w:after="0"/>
        <w:ind w:right="-1" w:firstLine="567"/>
        <w:jc w:val="center"/>
        <w:rPr>
          <w:b/>
          <w:sz w:val="22"/>
          <w:szCs w:val="22"/>
          <w:lang w:val="x-none" w:eastAsia="x-none"/>
        </w:rPr>
      </w:pPr>
      <w:r w:rsidRPr="002B46EB">
        <w:rPr>
          <w:b/>
          <w:sz w:val="22"/>
          <w:szCs w:val="22"/>
          <w:lang w:val="x-none" w:eastAsia="x-none"/>
        </w:rPr>
        <w:t>2. ЦЕН</w:t>
      </w:r>
      <w:r w:rsidRPr="002B46EB">
        <w:rPr>
          <w:b/>
          <w:sz w:val="22"/>
          <w:szCs w:val="22"/>
          <w:lang w:eastAsia="x-none"/>
        </w:rPr>
        <w:t>А</w:t>
      </w:r>
      <w:r>
        <w:rPr>
          <w:b/>
          <w:sz w:val="22"/>
          <w:szCs w:val="22"/>
          <w:lang w:eastAsia="x-none"/>
        </w:rPr>
        <w:t xml:space="preserve"> ДОГОВОРА</w:t>
      </w:r>
      <w:r>
        <w:rPr>
          <w:b/>
          <w:sz w:val="22"/>
          <w:szCs w:val="22"/>
          <w:lang w:val="x-none" w:eastAsia="x-none"/>
        </w:rPr>
        <w:t>. ПОРЯДОК ОПЛАТЫ</w:t>
      </w:r>
      <w:r>
        <w:rPr>
          <w:b/>
          <w:sz w:val="22"/>
          <w:szCs w:val="22"/>
          <w:lang w:eastAsia="x-none"/>
        </w:rPr>
        <w:t>.</w:t>
      </w:r>
      <w:r w:rsidRPr="002B46EB">
        <w:rPr>
          <w:b/>
          <w:sz w:val="22"/>
          <w:szCs w:val="22"/>
          <w:lang w:val="x-none" w:eastAsia="x-none"/>
        </w:rPr>
        <w:t xml:space="preserve"> СРОКИ ПОСТАВКИ</w:t>
      </w:r>
    </w:p>
    <w:p w14:paraId="2AF4ADA2" w14:textId="77777777" w:rsidR="000F013D" w:rsidRDefault="000F013D" w:rsidP="00062582">
      <w:pPr>
        <w:widowControl w:val="0"/>
        <w:autoSpaceDE w:val="0"/>
        <w:autoSpaceDN w:val="0"/>
        <w:adjustRightInd w:val="0"/>
        <w:spacing w:after="0"/>
        <w:ind w:right="-1" w:firstLine="567"/>
        <w:rPr>
          <w:sz w:val="22"/>
          <w:szCs w:val="22"/>
        </w:rPr>
      </w:pPr>
      <w:r>
        <w:rPr>
          <w:sz w:val="22"/>
          <w:szCs w:val="22"/>
        </w:rPr>
        <w:t xml:space="preserve">2.1. </w:t>
      </w:r>
      <w:r w:rsidRPr="00875DCE">
        <w:rPr>
          <w:sz w:val="22"/>
          <w:szCs w:val="22"/>
        </w:rPr>
        <w:t>Цена Договора и валюта платежа устанавливаются в российских рублях.</w:t>
      </w:r>
    </w:p>
    <w:p w14:paraId="07B5E77D" w14:textId="77777777" w:rsidR="000F013D" w:rsidRPr="0064238A" w:rsidRDefault="000F013D" w:rsidP="00062582">
      <w:pPr>
        <w:pStyle w:val="aff3"/>
        <w:widowControl w:val="0"/>
        <w:spacing w:after="0"/>
        <w:ind w:left="0" w:right="-1" w:firstLine="567"/>
        <w:rPr>
          <w:rStyle w:val="FontStyle23"/>
          <w:color w:val="000000"/>
          <w:lang w:val="ru-RU"/>
        </w:rPr>
      </w:pPr>
      <w:r>
        <w:rPr>
          <w:rStyle w:val="FontStyle23"/>
        </w:rPr>
        <w:t>2.</w:t>
      </w:r>
      <w:r>
        <w:rPr>
          <w:rStyle w:val="FontStyle23"/>
          <w:lang w:val="ru-RU"/>
        </w:rPr>
        <w:t>2</w:t>
      </w:r>
      <w:r>
        <w:rPr>
          <w:rStyle w:val="FontStyle23"/>
        </w:rPr>
        <w:t xml:space="preserve">. </w:t>
      </w:r>
      <w:r w:rsidR="00062582">
        <w:rPr>
          <w:rStyle w:val="FontStyle23"/>
        </w:rPr>
        <w:t xml:space="preserve">Цена </w:t>
      </w:r>
      <w:r w:rsidR="00062582" w:rsidRPr="00815222">
        <w:rPr>
          <w:rStyle w:val="FontStyle23"/>
        </w:rPr>
        <w:t>Договор</w:t>
      </w:r>
      <w:r w:rsidR="00062582">
        <w:rPr>
          <w:rStyle w:val="FontStyle23"/>
          <w:lang w:val="ru-RU"/>
        </w:rPr>
        <w:t>а</w:t>
      </w:r>
      <w:r w:rsidR="00062582" w:rsidRPr="00815222">
        <w:rPr>
          <w:rStyle w:val="FontStyle23"/>
        </w:rPr>
        <w:t xml:space="preserve"> в соответствии со Спецификацией (Приложение №2</w:t>
      </w:r>
      <w:r w:rsidR="00062582">
        <w:rPr>
          <w:rStyle w:val="FontStyle23"/>
          <w:lang w:val="ru-RU"/>
        </w:rPr>
        <w:t xml:space="preserve">) </w:t>
      </w:r>
      <w:r w:rsidR="00062582" w:rsidRPr="00815222">
        <w:rPr>
          <w:rStyle w:val="FontStyle23"/>
        </w:rPr>
        <w:t xml:space="preserve">составляет </w:t>
      </w:r>
      <w:r w:rsidR="00062582" w:rsidRPr="00E12F8E">
        <w:rPr>
          <w:rStyle w:val="FontStyle23"/>
          <w:b/>
        </w:rPr>
        <w:t>_____________(_________) рублей</w:t>
      </w:r>
      <w:r w:rsidR="00062582" w:rsidRPr="00815222">
        <w:rPr>
          <w:rStyle w:val="FontStyle23"/>
        </w:rPr>
        <w:t>, в том числе НДС (__</w:t>
      </w:r>
      <w:r w:rsidR="00062582">
        <w:rPr>
          <w:rStyle w:val="FontStyle23"/>
        </w:rPr>
        <w:t>%)</w:t>
      </w:r>
      <w:r w:rsidR="00062582">
        <w:rPr>
          <w:rStyle w:val="FontStyle23"/>
          <w:lang w:val="ru-RU"/>
        </w:rPr>
        <w:t>/</w:t>
      </w:r>
      <w:r w:rsidR="00062582" w:rsidRPr="006D7C79">
        <w:rPr>
          <w:rStyle w:val="FontStyle23"/>
        </w:rPr>
        <w:t>НДС не облагается в соответствии с налоговым законодательством Российской Федерации.</w:t>
      </w:r>
    </w:p>
    <w:p w14:paraId="687E4C66" w14:textId="77777777" w:rsidR="000F013D" w:rsidRDefault="000F013D" w:rsidP="00062582">
      <w:pPr>
        <w:pStyle w:val="Style12"/>
        <w:spacing w:line="240" w:lineRule="auto"/>
        <w:ind w:firstLine="567"/>
        <w:jc w:val="both"/>
        <w:rPr>
          <w:rStyle w:val="FontStyle23"/>
        </w:rPr>
      </w:pPr>
      <w:r>
        <w:rPr>
          <w:rStyle w:val="FontStyle23"/>
        </w:rPr>
        <w:t xml:space="preserve">2.3. </w:t>
      </w:r>
      <w:r w:rsidRPr="00875DCE">
        <w:rPr>
          <w:rStyle w:val="FontStyle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Style w:val="FontStyle23"/>
        </w:rPr>
        <w:t>.</w:t>
      </w:r>
    </w:p>
    <w:p w14:paraId="5045C26A" w14:textId="77777777" w:rsidR="000F013D" w:rsidRPr="0064238A" w:rsidRDefault="000F013D" w:rsidP="00062582">
      <w:pPr>
        <w:pStyle w:val="Style12"/>
        <w:spacing w:line="240" w:lineRule="auto"/>
        <w:ind w:firstLine="567"/>
        <w:jc w:val="both"/>
        <w:rPr>
          <w:rStyle w:val="FontStyle23"/>
        </w:rPr>
      </w:pPr>
      <w:r>
        <w:rPr>
          <w:rFonts w:ascii="Times New Roman" w:hAnsi="Times New Roman"/>
          <w:sz w:val="22"/>
          <w:szCs w:val="22"/>
        </w:rPr>
        <w:t xml:space="preserve">2.4. </w:t>
      </w:r>
      <w:r w:rsidRPr="0064238A">
        <w:rPr>
          <w:rFonts w:ascii="Times New Roman" w:hAnsi="Times New Roman"/>
          <w:sz w:val="22"/>
          <w:szCs w:val="22"/>
        </w:rPr>
        <w:t>Цена Договора включает в себя все расходы, связанные с выполнением Поставщиком обязательств по Договору, в том числе</w:t>
      </w:r>
      <w:r w:rsidR="00592A38">
        <w:rPr>
          <w:rFonts w:ascii="Times New Roman" w:hAnsi="Times New Roman"/>
          <w:sz w:val="22"/>
          <w:szCs w:val="22"/>
        </w:rPr>
        <w:t>,</w:t>
      </w:r>
      <w:r w:rsidRPr="0064238A">
        <w:rPr>
          <w:rFonts w:ascii="Times New Roman" w:hAnsi="Times New Roman"/>
          <w:sz w:val="22"/>
          <w:szCs w:val="22"/>
        </w:rPr>
        <w:t xml:space="preserve"> налоги, сборы и другие обязательные платежи, которые Поставщик должен выплатить в связи с выполнением своих обязательств по Договору в соответствии с </w:t>
      </w:r>
      <w:hyperlink r:id="rId8" w:history="1">
        <w:r w:rsidRPr="0064238A">
          <w:rPr>
            <w:rFonts w:ascii="Times New Roman" w:hAnsi="Times New Roman"/>
            <w:sz w:val="22"/>
            <w:szCs w:val="22"/>
          </w:rPr>
          <w:t>законодательством</w:t>
        </w:r>
      </w:hyperlink>
      <w:r w:rsidRPr="0064238A">
        <w:rPr>
          <w:rFonts w:ascii="Times New Roman" w:hAnsi="Times New Roman"/>
          <w:sz w:val="22"/>
          <w:szCs w:val="22"/>
        </w:rPr>
        <w:t xml:space="preserve"> Российской Федерации.</w:t>
      </w:r>
    </w:p>
    <w:p w14:paraId="1F4042CA" w14:textId="77777777" w:rsidR="00062582" w:rsidRPr="008019AB" w:rsidRDefault="000F013D" w:rsidP="00062582">
      <w:pPr>
        <w:widowControl w:val="0"/>
        <w:spacing w:after="0"/>
        <w:ind w:right="-1" w:firstLine="567"/>
        <w:rPr>
          <w:bCs/>
          <w:color w:val="000000"/>
          <w:sz w:val="22"/>
          <w:szCs w:val="22"/>
        </w:rPr>
      </w:pPr>
      <w:r w:rsidRPr="0064238A">
        <w:rPr>
          <w:rStyle w:val="FontStyle23"/>
        </w:rPr>
        <w:t>2.</w:t>
      </w:r>
      <w:r>
        <w:rPr>
          <w:rStyle w:val="FontStyle23"/>
        </w:rPr>
        <w:t>5</w:t>
      </w:r>
      <w:r w:rsidRPr="0064238A">
        <w:rPr>
          <w:rStyle w:val="FontStyle23"/>
        </w:rPr>
        <w:t>.</w:t>
      </w:r>
      <w:r w:rsidRPr="0064238A">
        <w:rPr>
          <w:sz w:val="22"/>
          <w:szCs w:val="22"/>
        </w:rPr>
        <w:t xml:space="preserve"> </w:t>
      </w:r>
      <w:r w:rsidR="00062582" w:rsidRPr="008019AB">
        <w:rPr>
          <w:sz w:val="22"/>
          <w:szCs w:val="22"/>
        </w:rPr>
        <w:t>Цена Договора является твердой и определяется на весь срок исполнения Договора, за исключением случаев, установленных Законом №44-ФЗ и настоящим Договором.</w:t>
      </w:r>
    </w:p>
    <w:p w14:paraId="7F4EF088" w14:textId="77777777" w:rsidR="00062582" w:rsidRDefault="00062582" w:rsidP="00062582">
      <w:pPr>
        <w:widowControl w:val="0"/>
        <w:spacing w:after="0"/>
        <w:ind w:right="-1" w:firstLine="567"/>
        <w:rPr>
          <w:sz w:val="22"/>
          <w:szCs w:val="22"/>
        </w:rPr>
      </w:pPr>
      <w:r w:rsidRPr="008019AB">
        <w:rPr>
          <w:bCs/>
          <w:color w:val="000000"/>
          <w:sz w:val="22"/>
          <w:szCs w:val="22"/>
        </w:rPr>
        <w:t xml:space="preserve">Цена Договора может быть снижена по соглашению сторон </w:t>
      </w:r>
      <w:proofErr w:type="gramStart"/>
      <w:r w:rsidRPr="008019AB">
        <w:rPr>
          <w:bCs/>
          <w:color w:val="000000"/>
          <w:sz w:val="22"/>
          <w:szCs w:val="22"/>
        </w:rPr>
        <w:t>без изменения</w:t>
      </w:r>
      <w:proofErr w:type="gramEnd"/>
      <w:r w:rsidRPr="008019AB">
        <w:rPr>
          <w:bCs/>
          <w:color w:val="000000"/>
          <w:sz w:val="22"/>
          <w:szCs w:val="22"/>
        </w:rPr>
        <w:t xml:space="preserve"> предусмотренных Договором количества товара и иных условий исполнения настоящего </w:t>
      </w:r>
      <w:r>
        <w:rPr>
          <w:bCs/>
          <w:color w:val="000000"/>
          <w:sz w:val="22"/>
          <w:szCs w:val="22"/>
        </w:rPr>
        <w:t>Д</w:t>
      </w:r>
      <w:r w:rsidRPr="008019AB">
        <w:rPr>
          <w:bCs/>
          <w:color w:val="000000"/>
          <w:sz w:val="22"/>
          <w:szCs w:val="22"/>
        </w:rPr>
        <w:t>оговора</w:t>
      </w:r>
      <w:r w:rsidRPr="008019AB">
        <w:rPr>
          <w:sz w:val="22"/>
          <w:szCs w:val="22"/>
        </w:rPr>
        <w:t>.</w:t>
      </w:r>
    </w:p>
    <w:p w14:paraId="126E979B" w14:textId="77777777" w:rsidR="00062582" w:rsidRPr="006E6DC6" w:rsidRDefault="00062582" w:rsidP="00062582">
      <w:pPr>
        <w:widowControl w:val="0"/>
        <w:spacing w:after="0"/>
        <w:ind w:right="-1" w:firstLine="567"/>
        <w:rPr>
          <w:sz w:val="22"/>
          <w:szCs w:val="22"/>
        </w:rPr>
      </w:pPr>
      <w:r w:rsidRPr="006267ED">
        <w:rPr>
          <w:sz w:val="22"/>
          <w:szCs w:val="22"/>
        </w:rPr>
        <w:t xml:space="preserve">Цена Договора может быть изменена, если по предложению Заказчика увеличивается предусмотренное Договором количество </w:t>
      </w:r>
      <w:r>
        <w:rPr>
          <w:sz w:val="22"/>
          <w:szCs w:val="22"/>
        </w:rPr>
        <w:t>т</w:t>
      </w:r>
      <w:r w:rsidRPr="006267ED">
        <w:rPr>
          <w:sz w:val="22"/>
          <w:szCs w:val="22"/>
        </w:rPr>
        <w:t xml:space="preserve">овара не более чем на десять процентов или уменьшается предусмотренное Договором количество поставляемого </w:t>
      </w:r>
      <w:r>
        <w:rPr>
          <w:sz w:val="22"/>
          <w:szCs w:val="22"/>
        </w:rPr>
        <w:t>т</w:t>
      </w:r>
      <w:r w:rsidRPr="006267ED">
        <w:rPr>
          <w:sz w:val="22"/>
          <w:szCs w:val="22"/>
        </w:rPr>
        <w:t xml:space="preserve">овара не более чем на десять процентов. При этом по соглашению Сторон допускается изменение, с учетом положений </w:t>
      </w:r>
      <w:hyperlink r:id="rId9" w:history="1">
        <w:r w:rsidRPr="006267ED">
          <w:rPr>
            <w:sz w:val="22"/>
            <w:szCs w:val="22"/>
          </w:rPr>
          <w:t>бюджетного законодательства</w:t>
        </w:r>
      </w:hyperlink>
      <w:r w:rsidRPr="006267ED">
        <w:rPr>
          <w:sz w:val="22"/>
          <w:szCs w:val="22"/>
        </w:rPr>
        <w:t xml:space="preserve"> Российской Федерации, цены Договора пропорционально дополнительному количеству </w:t>
      </w:r>
      <w:r>
        <w:rPr>
          <w:sz w:val="22"/>
          <w:szCs w:val="22"/>
        </w:rPr>
        <w:t>т</w:t>
      </w:r>
      <w:r w:rsidRPr="006267ED">
        <w:rPr>
          <w:sz w:val="22"/>
          <w:szCs w:val="22"/>
        </w:rPr>
        <w:t xml:space="preserve">овара, исходя из установленной в Договоре цены единицы </w:t>
      </w:r>
      <w:r>
        <w:rPr>
          <w:sz w:val="22"/>
          <w:szCs w:val="22"/>
        </w:rPr>
        <w:t>т</w:t>
      </w:r>
      <w:r w:rsidRPr="006267ED">
        <w:rPr>
          <w:sz w:val="22"/>
          <w:szCs w:val="22"/>
        </w:rPr>
        <w:t xml:space="preserve">овара, но не более чем на десять процентов цены Договора. При уменьшении предусмотренного Договором количества </w:t>
      </w:r>
      <w:r>
        <w:rPr>
          <w:sz w:val="22"/>
          <w:szCs w:val="22"/>
        </w:rPr>
        <w:t>т</w:t>
      </w:r>
      <w:r w:rsidRPr="006267ED">
        <w:rPr>
          <w:sz w:val="22"/>
          <w:szCs w:val="22"/>
        </w:rPr>
        <w:t xml:space="preserve">овара Стороны Договора обязаны уменьшить цену Договора исходя из цены единицы </w:t>
      </w:r>
      <w:r>
        <w:rPr>
          <w:sz w:val="22"/>
          <w:szCs w:val="22"/>
        </w:rPr>
        <w:t>т</w:t>
      </w:r>
      <w:r w:rsidRPr="006267ED">
        <w:rPr>
          <w:sz w:val="22"/>
          <w:szCs w:val="22"/>
        </w:rPr>
        <w:t xml:space="preserve">овара. Цена единицы дополнительно поставляемого </w:t>
      </w:r>
      <w:r>
        <w:rPr>
          <w:sz w:val="22"/>
          <w:szCs w:val="22"/>
        </w:rPr>
        <w:t>т</w:t>
      </w:r>
      <w:r w:rsidRPr="006267ED">
        <w:rPr>
          <w:sz w:val="22"/>
          <w:szCs w:val="22"/>
        </w:rPr>
        <w:t xml:space="preserve">овара или цена единицы </w:t>
      </w:r>
      <w:r>
        <w:rPr>
          <w:sz w:val="22"/>
          <w:szCs w:val="22"/>
        </w:rPr>
        <w:t>т</w:t>
      </w:r>
      <w:r w:rsidRPr="006267ED">
        <w:rPr>
          <w:sz w:val="22"/>
          <w:szCs w:val="22"/>
        </w:rPr>
        <w:t>овара при уменьшении предусмотренного Дого</w:t>
      </w:r>
      <w:r>
        <w:rPr>
          <w:sz w:val="22"/>
          <w:szCs w:val="22"/>
        </w:rPr>
        <w:t>вором количества поставляемого т</w:t>
      </w:r>
      <w:r w:rsidRPr="006267ED">
        <w:rPr>
          <w:sz w:val="22"/>
          <w:szCs w:val="22"/>
        </w:rPr>
        <w:t xml:space="preserve">овара должна определяться как частное от деления первоначальной цены Договора на </w:t>
      </w:r>
      <w:r w:rsidRPr="006E6DC6">
        <w:rPr>
          <w:sz w:val="22"/>
          <w:szCs w:val="22"/>
        </w:rPr>
        <w:t xml:space="preserve">предусмотренное в Договоре количество </w:t>
      </w:r>
      <w:r>
        <w:rPr>
          <w:sz w:val="22"/>
          <w:szCs w:val="22"/>
        </w:rPr>
        <w:t>т</w:t>
      </w:r>
      <w:r w:rsidRPr="006E6DC6">
        <w:rPr>
          <w:sz w:val="22"/>
          <w:szCs w:val="22"/>
        </w:rPr>
        <w:t>овара.</w:t>
      </w:r>
    </w:p>
    <w:p w14:paraId="37BAD513" w14:textId="77777777" w:rsidR="000F013D" w:rsidRPr="001D2918" w:rsidRDefault="000F013D" w:rsidP="00062582">
      <w:pPr>
        <w:widowControl w:val="0"/>
        <w:spacing w:after="0"/>
        <w:ind w:right="-1" w:firstLine="567"/>
        <w:rPr>
          <w:rStyle w:val="FontStyle23"/>
          <w:bCs/>
          <w:color w:val="000000"/>
        </w:rPr>
      </w:pPr>
      <w:r w:rsidRPr="00AF7385">
        <w:rPr>
          <w:sz w:val="22"/>
          <w:szCs w:val="22"/>
        </w:rPr>
        <w:t xml:space="preserve">2.6. Источник финансирования Договора - </w:t>
      </w:r>
      <w:r w:rsidR="00DC238F" w:rsidRPr="00751C5B">
        <w:rPr>
          <w:sz w:val="22"/>
          <w:szCs w:val="22"/>
        </w:rPr>
        <w:t>средства от приносящей доход деятельности</w:t>
      </w:r>
      <w:r w:rsidRPr="001D2918">
        <w:rPr>
          <w:rStyle w:val="FontStyle23"/>
        </w:rPr>
        <w:t>.</w:t>
      </w:r>
    </w:p>
    <w:p w14:paraId="158D037C" w14:textId="77777777" w:rsidR="000F013D" w:rsidRPr="009B5777" w:rsidRDefault="000F013D" w:rsidP="00062582">
      <w:pPr>
        <w:pStyle w:val="Style12"/>
        <w:spacing w:line="240" w:lineRule="auto"/>
        <w:ind w:right="-1" w:firstLine="567"/>
        <w:jc w:val="both"/>
        <w:rPr>
          <w:rStyle w:val="FontStyle23"/>
        </w:rPr>
      </w:pPr>
      <w:r w:rsidRPr="001D2918">
        <w:rPr>
          <w:rStyle w:val="FontStyle23"/>
        </w:rPr>
        <w:t xml:space="preserve">2.7. </w:t>
      </w:r>
      <w:r w:rsidR="00062582" w:rsidRPr="005C612A">
        <w:rPr>
          <w:rStyle w:val="FontStyle23"/>
        </w:rPr>
        <w:t xml:space="preserve">Заказчик производит оплату товара по факту поставки товара на основании счета, счета-фактуры (при наличии), товарной накладной Поставщика либо универсального передаточного документа, путём перечисления указанных в них денежных средств на расчётный счёт Поставщика </w:t>
      </w:r>
      <w:r w:rsidR="00062582">
        <w:rPr>
          <w:rStyle w:val="FontStyle23"/>
        </w:rPr>
        <w:t>в течение</w:t>
      </w:r>
      <w:r w:rsidR="00062582" w:rsidRPr="005C612A">
        <w:rPr>
          <w:rStyle w:val="FontStyle23"/>
        </w:rPr>
        <w:t xml:space="preserve"> 7 </w:t>
      </w:r>
      <w:r w:rsidR="00062582">
        <w:rPr>
          <w:rStyle w:val="FontStyle23"/>
        </w:rPr>
        <w:t xml:space="preserve">(семи) </w:t>
      </w:r>
      <w:r w:rsidR="00062582" w:rsidRPr="005C612A">
        <w:rPr>
          <w:rStyle w:val="FontStyle23"/>
        </w:rPr>
        <w:t>рабочих дней с даты подписания Заказчиком документ</w:t>
      </w:r>
      <w:r w:rsidR="00062582">
        <w:rPr>
          <w:rStyle w:val="FontStyle23"/>
        </w:rPr>
        <w:t>а</w:t>
      </w:r>
      <w:r w:rsidR="00062582" w:rsidRPr="005C612A">
        <w:rPr>
          <w:rStyle w:val="FontStyle23"/>
        </w:rPr>
        <w:t xml:space="preserve"> о приемке.</w:t>
      </w:r>
    </w:p>
    <w:p w14:paraId="5DCB6DC2" w14:textId="77777777" w:rsidR="00062582" w:rsidRPr="00CD1718" w:rsidRDefault="000F013D" w:rsidP="00062582">
      <w:pPr>
        <w:pStyle w:val="Style12"/>
        <w:spacing w:line="240" w:lineRule="auto"/>
        <w:ind w:right="-1" w:firstLine="567"/>
        <w:jc w:val="both"/>
        <w:rPr>
          <w:rStyle w:val="FontStyle23"/>
        </w:rPr>
      </w:pPr>
      <w:r w:rsidRPr="009B5777">
        <w:rPr>
          <w:rStyle w:val="FontStyle23"/>
        </w:rPr>
        <w:t xml:space="preserve">2.8. </w:t>
      </w:r>
      <w:r w:rsidR="00062582" w:rsidRPr="00C62FF9">
        <w:rPr>
          <w:rFonts w:ascii="Times New Roman" w:hAnsi="Times New Roman"/>
          <w:sz w:val="22"/>
          <w:szCs w:val="22"/>
        </w:rPr>
        <w:t xml:space="preserve">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w:t>
      </w:r>
      <w:r w:rsidR="00062582" w:rsidRPr="00CD1718">
        <w:rPr>
          <w:rFonts w:ascii="Times New Roman" w:hAnsi="Times New Roman"/>
          <w:sz w:val="22"/>
          <w:szCs w:val="22"/>
        </w:rPr>
        <w:t xml:space="preserve">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062582" w:rsidRPr="00CD1718">
        <w:rPr>
          <w:rFonts w:ascii="Times New Roman" w:hAnsi="Times New Roman"/>
          <w:sz w:val="22"/>
          <w:szCs w:val="22"/>
        </w:rPr>
        <w:lastRenderedPageBreak/>
        <w:t>Договоре счет Поставщика, несет Поставщик.</w:t>
      </w:r>
    </w:p>
    <w:p w14:paraId="603E90C7" w14:textId="77777777" w:rsidR="00062582" w:rsidRPr="00731C46" w:rsidRDefault="00062582" w:rsidP="00062582">
      <w:pPr>
        <w:pStyle w:val="Style12"/>
        <w:spacing w:line="240" w:lineRule="auto"/>
        <w:ind w:right="-1" w:firstLine="567"/>
        <w:jc w:val="both"/>
        <w:rPr>
          <w:rFonts w:ascii="Times New Roman" w:hAnsi="Times New Roman"/>
          <w:color w:val="000000"/>
          <w:sz w:val="22"/>
          <w:szCs w:val="22"/>
        </w:rPr>
      </w:pPr>
      <w:r w:rsidRPr="00CD1718">
        <w:rPr>
          <w:rStyle w:val="FontStyle23"/>
        </w:rPr>
        <w:t xml:space="preserve">2.9. </w:t>
      </w:r>
      <w:r w:rsidRPr="00CD1718">
        <w:rPr>
          <w:rFonts w:ascii="Times New Roman" w:hAnsi="Times New Roman"/>
          <w:sz w:val="22"/>
          <w:szCs w:val="22"/>
        </w:rPr>
        <w:t xml:space="preserve">В случае неисполнения Поставщиком требования Заказчика об уплате </w:t>
      </w:r>
      <w:r w:rsidRPr="00731C46">
        <w:rPr>
          <w:rFonts w:ascii="Times New Roman" w:hAnsi="Times New Roman"/>
          <w:sz w:val="22"/>
          <w:szCs w:val="22"/>
        </w:rPr>
        <w:t>неустоек (штрафов, пеней) любого из обязательств по Договору, с</w:t>
      </w:r>
      <w:r w:rsidRPr="00731C46">
        <w:rPr>
          <w:rStyle w:val="FontStyle23"/>
        </w:rPr>
        <w:t xml:space="preserve">умма неисполненных </w:t>
      </w:r>
      <w:r w:rsidRPr="00731C46">
        <w:rPr>
          <w:rFonts w:ascii="Times New Roman" w:hAnsi="Times New Roman"/>
          <w:sz w:val="22"/>
          <w:szCs w:val="22"/>
        </w:rPr>
        <w:t>Поставщиком</w:t>
      </w:r>
      <w:r w:rsidRPr="00731C46">
        <w:rPr>
          <w:rStyle w:val="FontStyle23"/>
        </w:rPr>
        <w:t xml:space="preserve"> требований об уплате неустоек (штрафов, пеней), предъявленных Заказчиком в соответствии с Законом №44-ФЗ, может быть удержана Заказчиком из суммы, подлежащей оплате </w:t>
      </w:r>
      <w:r w:rsidRPr="00731C46">
        <w:rPr>
          <w:rFonts w:ascii="Times New Roman" w:hAnsi="Times New Roman"/>
          <w:sz w:val="22"/>
          <w:szCs w:val="22"/>
        </w:rPr>
        <w:t>Поставщику</w:t>
      </w:r>
      <w:r w:rsidRPr="00731C46">
        <w:rPr>
          <w:rFonts w:ascii="Times New Roman" w:hAnsi="Times New Roman"/>
          <w:color w:val="000000"/>
          <w:sz w:val="22"/>
          <w:szCs w:val="22"/>
        </w:rPr>
        <w:t>.</w:t>
      </w:r>
    </w:p>
    <w:p w14:paraId="5B45124F" w14:textId="77777777" w:rsidR="00062582" w:rsidRDefault="00062582" w:rsidP="00062582">
      <w:pPr>
        <w:pStyle w:val="Style12"/>
        <w:spacing w:line="240" w:lineRule="auto"/>
        <w:ind w:firstLine="567"/>
        <w:jc w:val="both"/>
        <w:rPr>
          <w:rStyle w:val="FontStyle23"/>
        </w:rPr>
      </w:pPr>
      <w:r w:rsidRPr="00731C46">
        <w:rPr>
          <w:rStyle w:val="FontStyle23"/>
        </w:rPr>
        <w:t xml:space="preserve">2.10. </w:t>
      </w:r>
      <w:r w:rsidRPr="00243FE3">
        <w:rPr>
          <w:rFonts w:ascii="Times New Roman" w:hAnsi="Times New Roman"/>
          <w:sz w:val="22"/>
          <w:szCs w:val="22"/>
        </w:rPr>
        <w:t>По окончании исполнения Сторонами обязательств по Договору Поставщик в течение 10</w:t>
      </w:r>
      <w:r>
        <w:rPr>
          <w:rFonts w:ascii="Times New Roman" w:hAnsi="Times New Roman"/>
          <w:sz w:val="22"/>
          <w:szCs w:val="22"/>
        </w:rPr>
        <w:t xml:space="preserve"> (десяти) </w:t>
      </w:r>
      <w:r w:rsidRPr="00243FE3">
        <w:rPr>
          <w:rFonts w:ascii="Times New Roman" w:hAnsi="Times New Roman"/>
          <w:sz w:val="22"/>
          <w:szCs w:val="22"/>
        </w:rPr>
        <w:t>рабочих дней представляет Заказчику Акт сверки расчетов по Договору.</w:t>
      </w:r>
    </w:p>
    <w:p w14:paraId="03DC4FBF" w14:textId="77777777" w:rsidR="00062582" w:rsidRDefault="00062582" w:rsidP="00062582">
      <w:pPr>
        <w:pStyle w:val="Style12"/>
        <w:spacing w:line="240" w:lineRule="auto"/>
        <w:ind w:firstLine="567"/>
        <w:jc w:val="both"/>
        <w:rPr>
          <w:rStyle w:val="FontStyle23"/>
        </w:rPr>
      </w:pPr>
      <w:r>
        <w:rPr>
          <w:rStyle w:val="FontStyle23"/>
        </w:rPr>
        <w:t xml:space="preserve">2.11. </w:t>
      </w:r>
      <w:r w:rsidRPr="00731C46">
        <w:rPr>
          <w:rStyle w:val="FontStyle23"/>
        </w:rPr>
        <w:t xml:space="preserve">Срок </w:t>
      </w:r>
      <w:r w:rsidRPr="00731C46">
        <w:rPr>
          <w:rFonts w:ascii="Times New Roman" w:hAnsi="Times New Roman"/>
          <w:sz w:val="22"/>
          <w:szCs w:val="22"/>
        </w:rPr>
        <w:t>(период) поставки</w:t>
      </w:r>
      <w:r w:rsidRPr="00731C46">
        <w:rPr>
          <w:rStyle w:val="FontStyle23"/>
        </w:rPr>
        <w:t xml:space="preserve">: </w:t>
      </w:r>
      <w:r>
        <w:rPr>
          <w:rStyle w:val="FontStyle23"/>
        </w:rPr>
        <w:t>10</w:t>
      </w:r>
      <w:r w:rsidRPr="00731C46">
        <w:rPr>
          <w:rStyle w:val="FontStyle23"/>
        </w:rPr>
        <w:t xml:space="preserve"> календарных дней с даты, следующей за днём подписания Договора.</w:t>
      </w:r>
    </w:p>
    <w:p w14:paraId="35EC0D35" w14:textId="77777777" w:rsidR="000F013D" w:rsidRDefault="000F013D" w:rsidP="00062582">
      <w:pPr>
        <w:pStyle w:val="Style12"/>
        <w:spacing w:line="240" w:lineRule="auto"/>
        <w:ind w:right="-1" w:firstLine="567"/>
        <w:jc w:val="both"/>
        <w:rPr>
          <w:rFonts w:ascii="Times New Roman" w:hAnsi="Times New Roman"/>
          <w:sz w:val="22"/>
          <w:szCs w:val="22"/>
        </w:rPr>
      </w:pPr>
    </w:p>
    <w:p w14:paraId="3BC37449" w14:textId="77777777" w:rsidR="00CB369C" w:rsidRPr="00B316C8" w:rsidRDefault="00CB369C" w:rsidP="00CB369C">
      <w:pPr>
        <w:widowControl w:val="0"/>
        <w:shd w:val="clear" w:color="auto" w:fill="FFFFFF"/>
        <w:autoSpaceDE w:val="0"/>
        <w:autoSpaceDN w:val="0"/>
        <w:adjustRightInd w:val="0"/>
        <w:spacing w:after="0"/>
        <w:ind w:right="-1" w:firstLine="567"/>
        <w:jc w:val="center"/>
        <w:rPr>
          <w:b/>
          <w:color w:val="000000"/>
          <w:sz w:val="22"/>
          <w:szCs w:val="22"/>
        </w:rPr>
      </w:pPr>
      <w:r w:rsidRPr="00B316C8">
        <w:rPr>
          <w:b/>
          <w:color w:val="000000"/>
          <w:sz w:val="22"/>
          <w:szCs w:val="22"/>
        </w:rPr>
        <w:t>3. ОБЯЗАННОСТИ СТОРОН</w:t>
      </w:r>
    </w:p>
    <w:p w14:paraId="5450D9AD" w14:textId="77777777" w:rsidR="00CB369C" w:rsidRPr="005944AE" w:rsidRDefault="00CB369C" w:rsidP="00CB369C">
      <w:pPr>
        <w:widowControl w:val="0"/>
        <w:autoSpaceDE w:val="0"/>
        <w:autoSpaceDN w:val="0"/>
        <w:adjustRightInd w:val="0"/>
        <w:spacing w:after="0"/>
        <w:ind w:firstLine="567"/>
        <w:rPr>
          <w:sz w:val="22"/>
          <w:szCs w:val="22"/>
        </w:rPr>
      </w:pPr>
      <w:r>
        <w:rPr>
          <w:sz w:val="22"/>
          <w:szCs w:val="22"/>
        </w:rPr>
        <w:t>3</w:t>
      </w:r>
      <w:r w:rsidRPr="005944AE">
        <w:rPr>
          <w:sz w:val="22"/>
          <w:szCs w:val="22"/>
        </w:rPr>
        <w:t>.1. Поставщик обязан:</w:t>
      </w:r>
    </w:p>
    <w:p w14:paraId="3CBBB4CA" w14:textId="77777777" w:rsidR="00CB369C" w:rsidRPr="005944AE" w:rsidRDefault="00CB369C" w:rsidP="00CB369C">
      <w:pPr>
        <w:widowControl w:val="0"/>
        <w:autoSpaceDE w:val="0"/>
        <w:autoSpaceDN w:val="0"/>
        <w:adjustRightInd w:val="0"/>
        <w:spacing w:after="0"/>
        <w:ind w:firstLine="567"/>
        <w:rPr>
          <w:sz w:val="22"/>
          <w:szCs w:val="22"/>
        </w:rPr>
      </w:pPr>
      <w:bookmarkStart w:id="2" w:name="sub_1311"/>
      <w:r w:rsidRPr="005944AE">
        <w:rPr>
          <w:sz w:val="22"/>
          <w:szCs w:val="22"/>
        </w:rPr>
        <w:t xml:space="preserve">3.1.1 поставить </w:t>
      </w:r>
      <w:r>
        <w:rPr>
          <w:sz w:val="22"/>
          <w:szCs w:val="22"/>
        </w:rPr>
        <w:t>товар</w:t>
      </w:r>
      <w:r w:rsidRPr="005944AE">
        <w:rPr>
          <w:sz w:val="22"/>
          <w:szCs w:val="22"/>
        </w:rPr>
        <w:t xml:space="preserve"> в строгом соответствии с условиями Договора в полном объеме, надлежащего качества и в установленные сроки;</w:t>
      </w:r>
    </w:p>
    <w:p w14:paraId="0813754A" w14:textId="77777777" w:rsidR="00CB369C" w:rsidRPr="005944AE" w:rsidRDefault="00CB369C" w:rsidP="00CB369C">
      <w:pPr>
        <w:widowControl w:val="0"/>
        <w:autoSpaceDE w:val="0"/>
        <w:autoSpaceDN w:val="0"/>
        <w:adjustRightInd w:val="0"/>
        <w:spacing w:after="0"/>
        <w:ind w:firstLine="567"/>
        <w:rPr>
          <w:sz w:val="22"/>
          <w:szCs w:val="22"/>
        </w:rPr>
      </w:pPr>
      <w:bookmarkStart w:id="3" w:name="sub_1312"/>
      <w:bookmarkEnd w:id="2"/>
      <w:r w:rsidRPr="005944AE">
        <w:rPr>
          <w:sz w:val="22"/>
          <w:szCs w:val="22"/>
        </w:rPr>
        <w:t>3.1.2</w:t>
      </w:r>
      <w:bookmarkStart w:id="4" w:name="sub_1316"/>
      <w:bookmarkEnd w:id="3"/>
      <w:r>
        <w:rPr>
          <w:sz w:val="22"/>
          <w:szCs w:val="22"/>
        </w:rPr>
        <w:t xml:space="preserve"> </w:t>
      </w:r>
      <w:r w:rsidRPr="005944AE">
        <w:rPr>
          <w:sz w:val="22"/>
          <w:szCs w:val="22"/>
        </w:rPr>
        <w:t xml:space="preserve">обеспечить соответствие поставляемого </w:t>
      </w:r>
      <w:r>
        <w:rPr>
          <w:sz w:val="22"/>
          <w:szCs w:val="22"/>
        </w:rPr>
        <w:t>товара</w:t>
      </w:r>
      <w:r w:rsidRPr="005944AE">
        <w:rPr>
          <w:sz w:val="22"/>
          <w:szCs w:val="22"/>
        </w:rPr>
        <w:t xml:space="preserve"> </w:t>
      </w:r>
      <w:r>
        <w:rPr>
          <w:sz w:val="22"/>
          <w:szCs w:val="22"/>
        </w:rPr>
        <w:t xml:space="preserve">требованиям качества </w:t>
      </w:r>
      <w:r w:rsidRPr="005944AE">
        <w:rPr>
          <w:sz w:val="22"/>
          <w:szCs w:val="22"/>
        </w:rPr>
        <w:t>в соответствия с законодательством Российской Федерации;</w:t>
      </w:r>
    </w:p>
    <w:p w14:paraId="6D874B6E" w14:textId="77777777" w:rsidR="00CB369C" w:rsidRPr="005944AE" w:rsidRDefault="00CB369C" w:rsidP="00CB369C">
      <w:pPr>
        <w:widowControl w:val="0"/>
        <w:autoSpaceDE w:val="0"/>
        <w:autoSpaceDN w:val="0"/>
        <w:adjustRightInd w:val="0"/>
        <w:spacing w:after="0"/>
        <w:ind w:firstLine="567"/>
        <w:rPr>
          <w:sz w:val="22"/>
          <w:szCs w:val="22"/>
        </w:rPr>
      </w:pPr>
      <w:bookmarkStart w:id="5" w:name="sub_1317"/>
      <w:bookmarkEnd w:id="4"/>
      <w:r>
        <w:rPr>
          <w:sz w:val="22"/>
          <w:szCs w:val="22"/>
        </w:rPr>
        <w:t>3.1.3</w:t>
      </w:r>
      <w:r w:rsidRPr="005944AE">
        <w:rPr>
          <w:sz w:val="22"/>
          <w:szCs w:val="22"/>
        </w:rPr>
        <w:t xml:space="preserve">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7A65B9F6" w14:textId="77777777" w:rsidR="00CB369C" w:rsidRPr="00464C9E" w:rsidRDefault="00CB369C" w:rsidP="00CB369C">
      <w:pPr>
        <w:widowControl w:val="0"/>
        <w:autoSpaceDE w:val="0"/>
        <w:autoSpaceDN w:val="0"/>
        <w:adjustRightInd w:val="0"/>
        <w:spacing w:after="0"/>
        <w:ind w:right="-1" w:firstLine="567"/>
        <w:rPr>
          <w:sz w:val="22"/>
          <w:szCs w:val="22"/>
        </w:rPr>
      </w:pPr>
      <w:bookmarkStart w:id="6" w:name="sub_1318"/>
      <w:bookmarkEnd w:id="5"/>
      <w:r>
        <w:rPr>
          <w:sz w:val="22"/>
          <w:szCs w:val="22"/>
        </w:rPr>
        <w:t>3.1.4</w:t>
      </w:r>
      <w:r w:rsidRPr="005944AE">
        <w:rPr>
          <w:sz w:val="22"/>
          <w:szCs w:val="22"/>
        </w:rPr>
        <w:t xml:space="preserve"> </w:t>
      </w:r>
      <w:r>
        <w:rPr>
          <w:color w:val="000000"/>
          <w:sz w:val="22"/>
          <w:szCs w:val="22"/>
        </w:rPr>
        <w:t>п</w:t>
      </w:r>
      <w:r w:rsidRPr="00DC41D1">
        <w:rPr>
          <w:color w:val="000000"/>
          <w:sz w:val="22"/>
          <w:szCs w:val="22"/>
        </w:rPr>
        <w:t xml:space="preserve">оставлять товар Заказчику собственным транспортом или с привлечением транспорта третьих </w:t>
      </w:r>
      <w:r w:rsidRPr="00464C9E">
        <w:rPr>
          <w:color w:val="000000"/>
          <w:sz w:val="22"/>
          <w:szCs w:val="22"/>
        </w:rPr>
        <w:t>лиц за свой счет;</w:t>
      </w:r>
    </w:p>
    <w:p w14:paraId="2B9C0E13" w14:textId="77777777" w:rsidR="00CB369C" w:rsidRPr="00464C9E" w:rsidRDefault="00CB369C" w:rsidP="00CB369C">
      <w:pPr>
        <w:widowControl w:val="0"/>
        <w:autoSpaceDE w:val="0"/>
        <w:autoSpaceDN w:val="0"/>
        <w:adjustRightInd w:val="0"/>
        <w:spacing w:after="0"/>
        <w:ind w:right="-1" w:firstLine="567"/>
        <w:rPr>
          <w:color w:val="000000"/>
          <w:sz w:val="22"/>
          <w:szCs w:val="22"/>
        </w:rPr>
      </w:pPr>
      <w:r w:rsidRPr="00464C9E">
        <w:rPr>
          <w:sz w:val="22"/>
          <w:szCs w:val="22"/>
        </w:rPr>
        <w:t>3.1.5 о</w:t>
      </w:r>
      <w:r w:rsidRPr="00464C9E">
        <w:rPr>
          <w:color w:val="000000"/>
          <w:sz w:val="22"/>
          <w:szCs w:val="22"/>
        </w:rPr>
        <w:t>дновременно с поставкой товара передавать Заказчику надлежащим образом оформленные сопроводительные документы, в том числе:</w:t>
      </w:r>
    </w:p>
    <w:p w14:paraId="1CD4C48C" w14:textId="77777777" w:rsidR="00CB369C" w:rsidRPr="00464C9E" w:rsidRDefault="00CB369C" w:rsidP="00CB369C">
      <w:pPr>
        <w:widowControl w:val="0"/>
        <w:numPr>
          <w:ilvl w:val="0"/>
          <w:numId w:val="4"/>
        </w:numPr>
        <w:autoSpaceDE w:val="0"/>
        <w:autoSpaceDN w:val="0"/>
        <w:adjustRightInd w:val="0"/>
        <w:spacing w:after="0"/>
        <w:ind w:left="0" w:right="-1" w:firstLine="567"/>
        <w:rPr>
          <w:color w:val="000000"/>
          <w:sz w:val="22"/>
          <w:szCs w:val="22"/>
          <w:lang w:val="x-none" w:eastAsia="x-none"/>
        </w:rPr>
      </w:pPr>
      <w:r w:rsidRPr="00464C9E">
        <w:rPr>
          <w:color w:val="000000"/>
          <w:sz w:val="22"/>
          <w:szCs w:val="22"/>
          <w:lang w:eastAsia="x-none"/>
        </w:rPr>
        <w:t>т</w:t>
      </w:r>
      <w:r w:rsidRPr="00464C9E">
        <w:rPr>
          <w:color w:val="000000"/>
          <w:sz w:val="22"/>
          <w:szCs w:val="22"/>
          <w:lang w:val="x-none" w:eastAsia="x-none"/>
        </w:rPr>
        <w:t>оварные или товарно-транспортные накладные (ТН/ТТН), оформленные в соответствии с требованиями действующего законодательства РФ;</w:t>
      </w:r>
    </w:p>
    <w:p w14:paraId="2984F9F0" w14:textId="77777777" w:rsidR="00CB369C" w:rsidRPr="00322C7A" w:rsidRDefault="00CB369C" w:rsidP="00CB369C">
      <w:pPr>
        <w:widowControl w:val="0"/>
        <w:numPr>
          <w:ilvl w:val="0"/>
          <w:numId w:val="4"/>
        </w:numPr>
        <w:autoSpaceDE w:val="0"/>
        <w:autoSpaceDN w:val="0"/>
        <w:adjustRightInd w:val="0"/>
        <w:spacing w:after="0"/>
        <w:ind w:left="0" w:right="-1" w:firstLine="567"/>
        <w:rPr>
          <w:color w:val="000000"/>
          <w:sz w:val="22"/>
          <w:szCs w:val="22"/>
          <w:lang w:val="x-none" w:eastAsia="x-none"/>
        </w:rPr>
      </w:pPr>
      <w:r w:rsidRPr="00464C9E">
        <w:rPr>
          <w:color w:val="000000"/>
          <w:sz w:val="22"/>
          <w:szCs w:val="22"/>
          <w:lang w:val="x-none" w:eastAsia="x-none"/>
        </w:rPr>
        <w:t>счет-фактуру, оформленную в соответствии с действующим налоговым законодательством РФ;</w:t>
      </w:r>
    </w:p>
    <w:p w14:paraId="6D75462D" w14:textId="77777777" w:rsidR="00CB369C" w:rsidRPr="00322C7A" w:rsidRDefault="00CB369C" w:rsidP="00CB369C">
      <w:pPr>
        <w:widowControl w:val="0"/>
        <w:numPr>
          <w:ilvl w:val="0"/>
          <w:numId w:val="4"/>
        </w:numPr>
        <w:autoSpaceDE w:val="0"/>
        <w:autoSpaceDN w:val="0"/>
        <w:adjustRightInd w:val="0"/>
        <w:spacing w:after="0"/>
        <w:ind w:left="0" w:right="-1" w:firstLine="567"/>
        <w:rPr>
          <w:sz w:val="22"/>
          <w:szCs w:val="22"/>
          <w:lang w:eastAsia="x-none"/>
        </w:rPr>
      </w:pPr>
      <w:r w:rsidRPr="00322C7A">
        <w:rPr>
          <w:sz w:val="22"/>
          <w:szCs w:val="22"/>
          <w:lang w:eastAsia="x-none"/>
        </w:rPr>
        <w:t>либо в форме электронного  документа универсальный передаточный документ,  подписанный Поставщиком  посредством электронного</w:t>
      </w:r>
      <w:r>
        <w:rPr>
          <w:sz w:val="22"/>
          <w:szCs w:val="22"/>
          <w:lang w:eastAsia="x-none"/>
        </w:rPr>
        <w:t xml:space="preserve"> </w:t>
      </w:r>
      <w:r w:rsidRPr="00322C7A">
        <w:rPr>
          <w:sz w:val="22"/>
          <w:szCs w:val="22"/>
          <w:lang w:eastAsia="x-none"/>
        </w:rPr>
        <w:t>документооборота (ЭДО), после согласова</w:t>
      </w:r>
      <w:r>
        <w:rPr>
          <w:sz w:val="22"/>
          <w:szCs w:val="22"/>
          <w:lang w:eastAsia="x-none"/>
        </w:rPr>
        <w:t>ния с  Заказчиком оператора ЭДО;</w:t>
      </w:r>
    </w:p>
    <w:p w14:paraId="47120BF5" w14:textId="77777777" w:rsidR="00CB369C" w:rsidRPr="00464C9E" w:rsidRDefault="00CB369C" w:rsidP="00CB369C">
      <w:pPr>
        <w:widowControl w:val="0"/>
        <w:numPr>
          <w:ilvl w:val="0"/>
          <w:numId w:val="4"/>
        </w:numPr>
        <w:autoSpaceDE w:val="0"/>
        <w:autoSpaceDN w:val="0"/>
        <w:adjustRightInd w:val="0"/>
        <w:spacing w:after="0"/>
        <w:ind w:left="0" w:right="-1" w:firstLine="567"/>
        <w:rPr>
          <w:color w:val="000000"/>
          <w:sz w:val="22"/>
          <w:szCs w:val="22"/>
          <w:lang w:val="x-none" w:eastAsia="x-none"/>
        </w:rPr>
      </w:pPr>
      <w:r w:rsidRPr="00464C9E">
        <w:rPr>
          <w:color w:val="000000"/>
          <w:sz w:val="22"/>
          <w:szCs w:val="22"/>
          <w:lang w:val="x-none" w:eastAsia="x-none"/>
        </w:rPr>
        <w:t>копии действующих сертификатов соответствия или деклараций о соответствии, подтверждающих соответствие поставляемого товара техническим регламентам, обязательным требованиям государственных стандартов, действующим в отношении данного вида товара</w:t>
      </w:r>
      <w:r w:rsidRPr="00464C9E">
        <w:rPr>
          <w:color w:val="000000"/>
          <w:sz w:val="22"/>
          <w:szCs w:val="22"/>
          <w:lang w:eastAsia="x-none"/>
        </w:rPr>
        <w:t xml:space="preserve"> (</w:t>
      </w:r>
      <w:r w:rsidRPr="00464C9E">
        <w:rPr>
          <w:sz w:val="22"/>
          <w:szCs w:val="22"/>
        </w:rPr>
        <w:t>если данный товар входит в единый перечень продукции, подлежащей обязательной сертификации и декларированию</w:t>
      </w:r>
      <w:r w:rsidRPr="00464C9E">
        <w:rPr>
          <w:color w:val="000000"/>
          <w:sz w:val="22"/>
          <w:szCs w:val="22"/>
          <w:lang w:eastAsia="x-none"/>
        </w:rPr>
        <w:t>)</w:t>
      </w:r>
      <w:r w:rsidRPr="00464C9E">
        <w:rPr>
          <w:color w:val="000000"/>
          <w:sz w:val="22"/>
          <w:szCs w:val="22"/>
          <w:lang w:val="x-none" w:eastAsia="x-none"/>
        </w:rPr>
        <w:t>;</w:t>
      </w:r>
    </w:p>
    <w:p w14:paraId="1A618727" w14:textId="77777777" w:rsidR="00CB369C" w:rsidRPr="00F3372C" w:rsidRDefault="00CB369C" w:rsidP="00CB369C">
      <w:pPr>
        <w:widowControl w:val="0"/>
        <w:numPr>
          <w:ilvl w:val="0"/>
          <w:numId w:val="4"/>
        </w:numPr>
        <w:autoSpaceDE w:val="0"/>
        <w:autoSpaceDN w:val="0"/>
        <w:adjustRightInd w:val="0"/>
        <w:spacing w:after="0"/>
        <w:ind w:left="0" w:right="-1" w:firstLine="567"/>
        <w:rPr>
          <w:color w:val="000000"/>
          <w:sz w:val="22"/>
          <w:szCs w:val="22"/>
          <w:lang w:val="x-none" w:eastAsia="x-none"/>
        </w:rPr>
      </w:pPr>
      <w:r w:rsidRPr="00D5179E">
        <w:rPr>
          <w:color w:val="000000"/>
          <w:sz w:val="22"/>
          <w:szCs w:val="22"/>
          <w:lang w:val="x-none" w:eastAsia="x-none"/>
        </w:rPr>
        <w:t>копии регистрационных удостоверений</w:t>
      </w:r>
      <w:r w:rsidRPr="00D5179E">
        <w:rPr>
          <w:color w:val="000000"/>
          <w:sz w:val="22"/>
          <w:szCs w:val="22"/>
          <w:lang w:eastAsia="x-none"/>
        </w:rPr>
        <w:t xml:space="preserve"> (</w:t>
      </w:r>
      <w:r w:rsidRPr="00D5179E">
        <w:rPr>
          <w:sz w:val="22"/>
          <w:szCs w:val="22"/>
        </w:rPr>
        <w:t>для товара, являющегося медицинским изделием)</w:t>
      </w:r>
      <w:r w:rsidRPr="00D5179E">
        <w:rPr>
          <w:color w:val="000000"/>
          <w:sz w:val="22"/>
          <w:szCs w:val="22"/>
          <w:lang w:eastAsia="x-none"/>
        </w:rPr>
        <w:t>;</w:t>
      </w:r>
    </w:p>
    <w:p w14:paraId="2A8AB225" w14:textId="77777777" w:rsidR="00CB369C" w:rsidRPr="00F3372C" w:rsidRDefault="00CB369C" w:rsidP="00CB369C">
      <w:pPr>
        <w:widowControl w:val="0"/>
        <w:numPr>
          <w:ilvl w:val="0"/>
          <w:numId w:val="4"/>
        </w:numPr>
        <w:autoSpaceDE w:val="0"/>
        <w:autoSpaceDN w:val="0"/>
        <w:adjustRightInd w:val="0"/>
        <w:spacing w:after="0"/>
        <w:ind w:left="0" w:right="-1" w:firstLine="567"/>
        <w:rPr>
          <w:color w:val="000000"/>
          <w:sz w:val="22"/>
          <w:szCs w:val="22"/>
          <w:lang w:val="x-none" w:eastAsia="x-none"/>
        </w:rPr>
      </w:pPr>
      <w:r w:rsidRPr="00DC41D1">
        <w:rPr>
          <w:sz w:val="22"/>
          <w:szCs w:val="22"/>
          <w:lang w:eastAsia="x-none"/>
        </w:rPr>
        <w:t>инструкцию по эксплуатации на русском языке.</w:t>
      </w:r>
    </w:p>
    <w:p w14:paraId="25E0FA27" w14:textId="77777777" w:rsidR="00CB369C" w:rsidRPr="005944AE" w:rsidRDefault="00CB369C" w:rsidP="00CB369C">
      <w:pPr>
        <w:widowControl w:val="0"/>
        <w:autoSpaceDE w:val="0"/>
        <w:autoSpaceDN w:val="0"/>
        <w:adjustRightInd w:val="0"/>
        <w:spacing w:after="0"/>
        <w:ind w:firstLine="567"/>
        <w:rPr>
          <w:sz w:val="22"/>
          <w:szCs w:val="22"/>
        </w:rPr>
      </w:pPr>
      <w:r w:rsidRPr="00720A83">
        <w:rPr>
          <w:sz w:val="22"/>
          <w:szCs w:val="22"/>
        </w:rPr>
        <w:t>3.1.6 незамедлительно информировать Заказчика обо всех обстоятельствах, препятствующих исполнению Договора;</w:t>
      </w:r>
    </w:p>
    <w:p w14:paraId="42E9734C" w14:textId="77777777" w:rsidR="00CB369C" w:rsidRPr="005944AE" w:rsidRDefault="00CB369C" w:rsidP="00CB369C">
      <w:pPr>
        <w:widowControl w:val="0"/>
        <w:autoSpaceDE w:val="0"/>
        <w:autoSpaceDN w:val="0"/>
        <w:adjustRightInd w:val="0"/>
        <w:spacing w:after="0"/>
        <w:ind w:firstLine="567"/>
        <w:rPr>
          <w:sz w:val="22"/>
          <w:szCs w:val="22"/>
        </w:rPr>
      </w:pPr>
      <w:bookmarkStart w:id="7" w:name="sub_1319"/>
      <w:bookmarkEnd w:id="6"/>
      <w:r>
        <w:rPr>
          <w:sz w:val="22"/>
          <w:szCs w:val="22"/>
        </w:rPr>
        <w:t>3.1.7</w:t>
      </w:r>
      <w:r w:rsidRPr="005944AE">
        <w:rPr>
          <w:sz w:val="22"/>
          <w:szCs w:val="22"/>
        </w:rPr>
        <w:t xml:space="preserve"> </w:t>
      </w:r>
      <w:r>
        <w:rPr>
          <w:sz w:val="22"/>
          <w:szCs w:val="22"/>
        </w:rPr>
        <w:t>с</w:t>
      </w:r>
      <w:proofErr w:type="spellStart"/>
      <w:r w:rsidRPr="00594884">
        <w:rPr>
          <w:color w:val="000000"/>
          <w:sz w:val="22"/>
          <w:szCs w:val="22"/>
          <w:lang w:val="x-none" w:eastAsia="x-none"/>
        </w:rPr>
        <w:t>воими</w:t>
      </w:r>
      <w:proofErr w:type="spellEnd"/>
      <w:r w:rsidRPr="002B46EB">
        <w:rPr>
          <w:color w:val="000000"/>
          <w:sz w:val="22"/>
          <w:szCs w:val="22"/>
          <w:lang w:val="x-none" w:eastAsia="x-none"/>
        </w:rPr>
        <w:t xml:space="preserve"> силами и за свой счет устранять недостатки, выявленные Заказчиком относительно количества и качества поставленного товара</w:t>
      </w:r>
      <w:r w:rsidRPr="005944AE">
        <w:rPr>
          <w:sz w:val="22"/>
          <w:szCs w:val="22"/>
        </w:rPr>
        <w:t>;</w:t>
      </w:r>
    </w:p>
    <w:p w14:paraId="10F90F3E" w14:textId="77777777" w:rsidR="00CB369C" w:rsidRPr="005944AE" w:rsidRDefault="00CB369C" w:rsidP="00CB369C">
      <w:pPr>
        <w:widowControl w:val="0"/>
        <w:autoSpaceDE w:val="0"/>
        <w:autoSpaceDN w:val="0"/>
        <w:adjustRightInd w:val="0"/>
        <w:spacing w:after="0"/>
        <w:ind w:firstLine="567"/>
        <w:rPr>
          <w:sz w:val="22"/>
          <w:szCs w:val="22"/>
        </w:rPr>
      </w:pPr>
      <w:bookmarkStart w:id="8" w:name="sub_13110"/>
      <w:bookmarkEnd w:id="7"/>
      <w:r w:rsidRPr="005944AE">
        <w:rPr>
          <w:sz w:val="22"/>
          <w:szCs w:val="22"/>
        </w:rPr>
        <w:t>3.1.</w:t>
      </w:r>
      <w:r>
        <w:rPr>
          <w:sz w:val="22"/>
          <w:szCs w:val="22"/>
        </w:rPr>
        <w:t>8</w:t>
      </w:r>
      <w:r w:rsidRPr="005944AE">
        <w:rPr>
          <w:sz w:val="22"/>
          <w:szCs w:val="22"/>
        </w:rPr>
        <w:t xml:space="preserve"> выполнять свои обязатель</w:t>
      </w:r>
      <w:r>
        <w:rPr>
          <w:sz w:val="22"/>
          <w:szCs w:val="22"/>
        </w:rPr>
        <w:t>ства, предусмотренные Договором.</w:t>
      </w:r>
    </w:p>
    <w:bookmarkEnd w:id="8"/>
    <w:p w14:paraId="3DCA6ED4" w14:textId="77777777" w:rsidR="00CB369C" w:rsidRPr="005944AE" w:rsidRDefault="00CB369C" w:rsidP="00CB369C">
      <w:pPr>
        <w:widowControl w:val="0"/>
        <w:autoSpaceDE w:val="0"/>
        <w:autoSpaceDN w:val="0"/>
        <w:adjustRightInd w:val="0"/>
        <w:spacing w:after="0"/>
        <w:ind w:firstLine="567"/>
        <w:rPr>
          <w:sz w:val="22"/>
          <w:szCs w:val="22"/>
        </w:rPr>
      </w:pPr>
      <w:r w:rsidRPr="005944AE">
        <w:rPr>
          <w:sz w:val="22"/>
          <w:szCs w:val="22"/>
        </w:rPr>
        <w:t>3.2. Поставщик вправе:</w:t>
      </w:r>
    </w:p>
    <w:p w14:paraId="1A0A826D" w14:textId="77777777" w:rsidR="00CB369C" w:rsidRPr="005944AE" w:rsidRDefault="00CB369C" w:rsidP="00CB369C">
      <w:pPr>
        <w:widowControl w:val="0"/>
        <w:autoSpaceDE w:val="0"/>
        <w:autoSpaceDN w:val="0"/>
        <w:adjustRightInd w:val="0"/>
        <w:spacing w:after="0"/>
        <w:ind w:firstLine="567"/>
        <w:rPr>
          <w:sz w:val="22"/>
          <w:szCs w:val="22"/>
        </w:rPr>
      </w:pPr>
      <w:bookmarkStart w:id="9" w:name="sub_1322"/>
      <w:r w:rsidRPr="005944AE">
        <w:rPr>
          <w:sz w:val="22"/>
          <w:szCs w:val="22"/>
        </w:rPr>
        <w:t>3.2.1 требовать от Заказчика предоставления имеющейся у него информации, необходимой для исполнения обязательств по Договору;</w:t>
      </w:r>
    </w:p>
    <w:p w14:paraId="203A470C" w14:textId="77777777" w:rsidR="00CB369C" w:rsidRDefault="00CB369C" w:rsidP="00CB369C">
      <w:pPr>
        <w:widowControl w:val="0"/>
        <w:autoSpaceDE w:val="0"/>
        <w:autoSpaceDN w:val="0"/>
        <w:adjustRightInd w:val="0"/>
        <w:spacing w:after="0"/>
        <w:ind w:firstLine="567"/>
        <w:rPr>
          <w:sz w:val="22"/>
          <w:szCs w:val="22"/>
        </w:rPr>
      </w:pPr>
      <w:bookmarkStart w:id="10" w:name="sub_1323"/>
      <w:bookmarkEnd w:id="9"/>
      <w:r w:rsidRPr="005944AE">
        <w:rPr>
          <w:sz w:val="22"/>
          <w:szCs w:val="22"/>
        </w:rPr>
        <w:t xml:space="preserve">3.2.2 требовать от Заказчика своевременной оплаты поставленного </w:t>
      </w:r>
      <w:r>
        <w:rPr>
          <w:sz w:val="22"/>
          <w:szCs w:val="22"/>
        </w:rPr>
        <w:t>товара</w:t>
      </w:r>
      <w:r w:rsidRPr="005944AE">
        <w:rPr>
          <w:sz w:val="22"/>
          <w:szCs w:val="22"/>
        </w:rPr>
        <w:t xml:space="preserve"> в порядке и на усло</w:t>
      </w:r>
      <w:r>
        <w:rPr>
          <w:sz w:val="22"/>
          <w:szCs w:val="22"/>
        </w:rPr>
        <w:t>виях, предусмотренных Договором;</w:t>
      </w:r>
    </w:p>
    <w:p w14:paraId="76C45AB8" w14:textId="77777777" w:rsidR="00CB369C" w:rsidRPr="005944AE" w:rsidRDefault="00CB369C" w:rsidP="00CB369C">
      <w:pPr>
        <w:widowControl w:val="0"/>
        <w:autoSpaceDE w:val="0"/>
        <w:autoSpaceDN w:val="0"/>
        <w:adjustRightInd w:val="0"/>
        <w:spacing w:after="0"/>
        <w:ind w:firstLine="567"/>
        <w:rPr>
          <w:sz w:val="22"/>
          <w:szCs w:val="22"/>
        </w:rPr>
      </w:pPr>
      <w:r>
        <w:rPr>
          <w:sz w:val="22"/>
          <w:szCs w:val="22"/>
        </w:rPr>
        <w:t>3.2.3 т</w:t>
      </w:r>
      <w:r w:rsidRPr="006D7C79">
        <w:rPr>
          <w:rStyle w:val="FontStyle23"/>
        </w:rPr>
        <w:t xml:space="preserve">ребовать возмещения убытков, уплаты неустоек (штрафов, пеней) в соответствии с </w:t>
      </w:r>
      <w:hyperlink w:anchor="P211" w:history="1">
        <w:r w:rsidRPr="006D7C79">
          <w:rPr>
            <w:rStyle w:val="FontStyle23"/>
          </w:rPr>
          <w:t xml:space="preserve">разделом </w:t>
        </w:r>
      </w:hyperlink>
      <w:r>
        <w:rPr>
          <w:rStyle w:val="FontStyle23"/>
        </w:rPr>
        <w:t xml:space="preserve">7 </w:t>
      </w:r>
      <w:r w:rsidRPr="006D7C79">
        <w:rPr>
          <w:rStyle w:val="FontStyle23"/>
        </w:rPr>
        <w:t>настоящего Договора</w:t>
      </w:r>
      <w:r>
        <w:rPr>
          <w:rStyle w:val="FontStyle23"/>
        </w:rPr>
        <w:t>.</w:t>
      </w:r>
    </w:p>
    <w:p w14:paraId="65D929FF" w14:textId="77777777" w:rsidR="00CB369C" w:rsidRPr="005944AE" w:rsidRDefault="00CB369C" w:rsidP="00CB369C">
      <w:pPr>
        <w:widowControl w:val="0"/>
        <w:autoSpaceDE w:val="0"/>
        <w:autoSpaceDN w:val="0"/>
        <w:adjustRightInd w:val="0"/>
        <w:spacing w:after="0"/>
        <w:ind w:firstLine="567"/>
        <w:rPr>
          <w:sz w:val="22"/>
          <w:szCs w:val="22"/>
        </w:rPr>
      </w:pPr>
      <w:bookmarkStart w:id="11" w:name="sub_1303"/>
      <w:bookmarkEnd w:id="10"/>
      <w:r w:rsidRPr="005944AE">
        <w:rPr>
          <w:sz w:val="22"/>
          <w:szCs w:val="22"/>
        </w:rPr>
        <w:t>3.3. Заказчик обязан:</w:t>
      </w:r>
    </w:p>
    <w:p w14:paraId="572CFDDE" w14:textId="77777777" w:rsidR="00CB369C" w:rsidRPr="005944AE" w:rsidRDefault="00CB369C" w:rsidP="00CB369C">
      <w:pPr>
        <w:widowControl w:val="0"/>
        <w:autoSpaceDE w:val="0"/>
        <w:autoSpaceDN w:val="0"/>
        <w:adjustRightInd w:val="0"/>
        <w:spacing w:after="0"/>
        <w:ind w:firstLine="567"/>
        <w:rPr>
          <w:sz w:val="22"/>
          <w:szCs w:val="22"/>
        </w:rPr>
      </w:pPr>
      <w:bookmarkStart w:id="12" w:name="sub_1331"/>
      <w:bookmarkEnd w:id="11"/>
      <w:r w:rsidRPr="005944AE">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4140C81" w14:textId="77777777" w:rsidR="00CB369C" w:rsidRPr="005944AE" w:rsidRDefault="00CB369C" w:rsidP="00CB369C">
      <w:pPr>
        <w:widowControl w:val="0"/>
        <w:autoSpaceDE w:val="0"/>
        <w:autoSpaceDN w:val="0"/>
        <w:adjustRightInd w:val="0"/>
        <w:spacing w:after="0"/>
        <w:ind w:firstLine="567"/>
        <w:rPr>
          <w:sz w:val="22"/>
          <w:szCs w:val="22"/>
        </w:rPr>
      </w:pPr>
      <w:bookmarkStart w:id="13" w:name="sub_1333"/>
      <w:bookmarkEnd w:id="12"/>
      <w:r w:rsidRPr="005944AE">
        <w:rPr>
          <w:sz w:val="22"/>
          <w:szCs w:val="22"/>
        </w:rPr>
        <w:t>3.3.2 своевременно</w:t>
      </w:r>
      <w:r>
        <w:rPr>
          <w:sz w:val="22"/>
          <w:szCs w:val="22"/>
        </w:rPr>
        <w:t xml:space="preserve"> принять и оплатить поставленный товар</w:t>
      </w:r>
      <w:r w:rsidRPr="005944AE">
        <w:rPr>
          <w:sz w:val="22"/>
          <w:szCs w:val="22"/>
        </w:rPr>
        <w:t>;</w:t>
      </w:r>
    </w:p>
    <w:p w14:paraId="4030AF6B" w14:textId="77777777" w:rsidR="00CB369C" w:rsidRDefault="00CB369C" w:rsidP="00CB369C">
      <w:pPr>
        <w:widowControl w:val="0"/>
        <w:autoSpaceDE w:val="0"/>
        <w:autoSpaceDN w:val="0"/>
        <w:adjustRightInd w:val="0"/>
        <w:spacing w:after="0"/>
        <w:ind w:firstLine="567"/>
        <w:rPr>
          <w:sz w:val="22"/>
          <w:szCs w:val="22"/>
        </w:rPr>
      </w:pPr>
      <w:bookmarkStart w:id="14" w:name="sub_1334"/>
      <w:bookmarkEnd w:id="13"/>
      <w:r w:rsidRPr="005944AE">
        <w:rPr>
          <w:sz w:val="22"/>
          <w:szCs w:val="22"/>
        </w:rPr>
        <w:t xml:space="preserve">3.3.3 </w:t>
      </w:r>
      <w:r>
        <w:rPr>
          <w:rStyle w:val="FontStyle23"/>
        </w:rPr>
        <w:t>т</w:t>
      </w:r>
      <w:r w:rsidRPr="006D7C79">
        <w:rPr>
          <w:rStyle w:val="FontStyle23"/>
        </w:rPr>
        <w:t xml:space="preserve">ребовать уплаты неустоек (штрафов, пеней) в соответствии с </w:t>
      </w:r>
      <w:hyperlink w:anchor="P211" w:history="1">
        <w:r w:rsidRPr="006D7C79">
          <w:rPr>
            <w:rStyle w:val="FontStyle23"/>
          </w:rPr>
          <w:t xml:space="preserve">разделом </w:t>
        </w:r>
      </w:hyperlink>
      <w:r>
        <w:rPr>
          <w:rStyle w:val="FontStyle23"/>
        </w:rPr>
        <w:t>7</w:t>
      </w:r>
      <w:r w:rsidRPr="006D7C79">
        <w:rPr>
          <w:rStyle w:val="FontStyle23"/>
        </w:rPr>
        <w:t xml:space="preserve"> настоящего Договора</w:t>
      </w:r>
      <w:r>
        <w:rPr>
          <w:rStyle w:val="FontStyle23"/>
        </w:rPr>
        <w:t>;</w:t>
      </w:r>
    </w:p>
    <w:p w14:paraId="26C66DC5" w14:textId="77777777" w:rsidR="00CB369C" w:rsidRPr="005944AE" w:rsidRDefault="00CB369C" w:rsidP="00CB369C">
      <w:pPr>
        <w:widowControl w:val="0"/>
        <w:autoSpaceDE w:val="0"/>
        <w:autoSpaceDN w:val="0"/>
        <w:adjustRightInd w:val="0"/>
        <w:spacing w:after="0"/>
        <w:ind w:firstLine="567"/>
        <w:rPr>
          <w:sz w:val="22"/>
          <w:szCs w:val="22"/>
        </w:rPr>
      </w:pPr>
      <w:r>
        <w:rPr>
          <w:sz w:val="22"/>
          <w:szCs w:val="22"/>
        </w:rPr>
        <w:t xml:space="preserve">3.3.4 </w:t>
      </w:r>
      <w:r w:rsidRPr="005944AE">
        <w:rPr>
          <w:sz w:val="22"/>
          <w:szCs w:val="22"/>
        </w:rPr>
        <w:t>выполнять свои обязательства, предусмотренные иными положениями Договора.</w:t>
      </w:r>
    </w:p>
    <w:p w14:paraId="256DE680" w14:textId="77777777" w:rsidR="00CB369C" w:rsidRPr="005944AE" w:rsidRDefault="00CB369C" w:rsidP="00CB369C">
      <w:pPr>
        <w:widowControl w:val="0"/>
        <w:autoSpaceDE w:val="0"/>
        <w:autoSpaceDN w:val="0"/>
        <w:adjustRightInd w:val="0"/>
        <w:spacing w:after="0"/>
        <w:ind w:firstLine="567"/>
        <w:rPr>
          <w:sz w:val="22"/>
          <w:szCs w:val="22"/>
        </w:rPr>
      </w:pPr>
      <w:bookmarkStart w:id="15" w:name="sub_1304"/>
      <w:bookmarkEnd w:id="14"/>
      <w:r w:rsidRPr="005944AE">
        <w:rPr>
          <w:sz w:val="22"/>
          <w:szCs w:val="22"/>
        </w:rPr>
        <w:t>3.4. Заказчик вправе:</w:t>
      </w:r>
    </w:p>
    <w:p w14:paraId="04307E5E" w14:textId="77777777" w:rsidR="00CB369C" w:rsidRPr="005944AE" w:rsidRDefault="00CB369C" w:rsidP="00CB369C">
      <w:pPr>
        <w:widowControl w:val="0"/>
        <w:autoSpaceDE w:val="0"/>
        <w:autoSpaceDN w:val="0"/>
        <w:adjustRightInd w:val="0"/>
        <w:spacing w:after="0"/>
        <w:ind w:firstLine="567"/>
        <w:rPr>
          <w:sz w:val="22"/>
          <w:szCs w:val="22"/>
        </w:rPr>
      </w:pPr>
      <w:bookmarkStart w:id="16" w:name="sub_1341"/>
      <w:bookmarkEnd w:id="15"/>
      <w:r w:rsidRPr="005944AE">
        <w:rPr>
          <w:sz w:val="22"/>
          <w:szCs w:val="22"/>
        </w:rPr>
        <w:t>3.4.1 требовать от Поставщика надлежащего исполнения обязательств, предусмотренных Договором;</w:t>
      </w:r>
    </w:p>
    <w:p w14:paraId="536C82A9" w14:textId="77777777" w:rsidR="00CB369C" w:rsidRPr="005944AE" w:rsidRDefault="00CB369C" w:rsidP="00CB369C">
      <w:pPr>
        <w:widowControl w:val="0"/>
        <w:autoSpaceDE w:val="0"/>
        <w:autoSpaceDN w:val="0"/>
        <w:adjustRightInd w:val="0"/>
        <w:spacing w:after="0"/>
        <w:ind w:firstLine="567"/>
        <w:rPr>
          <w:sz w:val="22"/>
          <w:szCs w:val="22"/>
        </w:rPr>
      </w:pPr>
      <w:bookmarkStart w:id="17" w:name="sub_1342"/>
      <w:bookmarkEnd w:id="16"/>
      <w:r w:rsidRPr="005944AE">
        <w:rPr>
          <w:sz w:val="22"/>
          <w:szCs w:val="22"/>
        </w:rPr>
        <w:t>3.4.2 запрашивать у Поставщика информацию об исполнении им обязательств по Договору;</w:t>
      </w:r>
    </w:p>
    <w:p w14:paraId="04DD752D" w14:textId="77777777" w:rsidR="00CB369C" w:rsidRPr="005944AE" w:rsidRDefault="00CB369C" w:rsidP="00CB369C">
      <w:pPr>
        <w:widowControl w:val="0"/>
        <w:autoSpaceDE w:val="0"/>
        <w:autoSpaceDN w:val="0"/>
        <w:adjustRightInd w:val="0"/>
        <w:spacing w:after="0"/>
        <w:ind w:firstLine="567"/>
        <w:rPr>
          <w:sz w:val="22"/>
          <w:szCs w:val="22"/>
        </w:rPr>
      </w:pPr>
      <w:bookmarkStart w:id="18" w:name="sub_1343"/>
      <w:bookmarkEnd w:id="17"/>
      <w:r w:rsidRPr="005944AE">
        <w:rPr>
          <w:sz w:val="22"/>
          <w:szCs w:val="22"/>
        </w:rPr>
        <w:t>3.4.3 проверять в любое время ход исполнения Поставщиком обязательств по Договору;</w:t>
      </w:r>
    </w:p>
    <w:p w14:paraId="3EE4E26A" w14:textId="77777777" w:rsidR="00CB369C" w:rsidRPr="005944AE" w:rsidRDefault="00CB369C" w:rsidP="00CB369C">
      <w:pPr>
        <w:widowControl w:val="0"/>
        <w:autoSpaceDE w:val="0"/>
        <w:autoSpaceDN w:val="0"/>
        <w:adjustRightInd w:val="0"/>
        <w:spacing w:after="0"/>
        <w:ind w:firstLine="567"/>
        <w:rPr>
          <w:sz w:val="22"/>
          <w:szCs w:val="22"/>
        </w:rPr>
      </w:pPr>
      <w:bookmarkStart w:id="19" w:name="sub_1344"/>
      <w:bookmarkEnd w:id="18"/>
      <w:r w:rsidRPr="005944AE">
        <w:rPr>
          <w:sz w:val="22"/>
          <w:szCs w:val="22"/>
        </w:rPr>
        <w:t xml:space="preserve">3.4.4 осуществлять контроль соответствия качества поставляемого </w:t>
      </w:r>
      <w:r>
        <w:rPr>
          <w:sz w:val="22"/>
          <w:szCs w:val="22"/>
        </w:rPr>
        <w:t>товара</w:t>
      </w:r>
      <w:r w:rsidRPr="005944AE">
        <w:rPr>
          <w:sz w:val="22"/>
          <w:szCs w:val="22"/>
        </w:rPr>
        <w:t xml:space="preserve">, сроков поставки </w:t>
      </w:r>
      <w:r>
        <w:rPr>
          <w:sz w:val="22"/>
          <w:szCs w:val="22"/>
        </w:rPr>
        <w:t xml:space="preserve">согласно </w:t>
      </w:r>
      <w:r w:rsidRPr="005944AE">
        <w:rPr>
          <w:sz w:val="22"/>
          <w:szCs w:val="22"/>
        </w:rPr>
        <w:t>требованиям Договора;</w:t>
      </w:r>
    </w:p>
    <w:p w14:paraId="6DCED6A5" w14:textId="77777777" w:rsidR="00CB369C" w:rsidRPr="005944AE" w:rsidRDefault="00CB369C" w:rsidP="00CB369C">
      <w:pPr>
        <w:widowControl w:val="0"/>
        <w:autoSpaceDE w:val="0"/>
        <w:autoSpaceDN w:val="0"/>
        <w:adjustRightInd w:val="0"/>
        <w:spacing w:after="0"/>
        <w:ind w:firstLine="567"/>
        <w:rPr>
          <w:sz w:val="22"/>
          <w:szCs w:val="22"/>
        </w:rPr>
      </w:pPr>
      <w:bookmarkStart w:id="20" w:name="sub_1345"/>
      <w:bookmarkEnd w:id="19"/>
      <w:r w:rsidRPr="005944AE">
        <w:rPr>
          <w:sz w:val="22"/>
          <w:szCs w:val="22"/>
        </w:rPr>
        <w:t>3.4.5 требовать от Поставщика устранения недостатков, допущенных при исполнении Договора;</w:t>
      </w:r>
    </w:p>
    <w:p w14:paraId="330D657D" w14:textId="77777777" w:rsidR="00CB369C" w:rsidRPr="005944AE" w:rsidRDefault="00CB369C" w:rsidP="00CB369C">
      <w:pPr>
        <w:widowControl w:val="0"/>
        <w:autoSpaceDE w:val="0"/>
        <w:autoSpaceDN w:val="0"/>
        <w:adjustRightInd w:val="0"/>
        <w:spacing w:after="0"/>
        <w:ind w:firstLine="567"/>
        <w:rPr>
          <w:sz w:val="22"/>
          <w:szCs w:val="22"/>
        </w:rPr>
      </w:pPr>
      <w:bookmarkStart w:id="21" w:name="sub_1346"/>
      <w:bookmarkEnd w:id="20"/>
      <w:r w:rsidRPr="005944AE">
        <w:rPr>
          <w:sz w:val="22"/>
          <w:szCs w:val="22"/>
        </w:rPr>
        <w:t xml:space="preserve">3.4.6 отказаться от приемки некачественного </w:t>
      </w:r>
      <w:r>
        <w:rPr>
          <w:sz w:val="22"/>
          <w:szCs w:val="22"/>
        </w:rPr>
        <w:t>товара</w:t>
      </w:r>
      <w:r w:rsidRPr="005944AE">
        <w:rPr>
          <w:sz w:val="22"/>
          <w:szCs w:val="22"/>
        </w:rPr>
        <w:t xml:space="preserve"> и потребовать безвозмездного устранения недостатков;</w:t>
      </w:r>
    </w:p>
    <w:p w14:paraId="23FB3578" w14:textId="77777777" w:rsidR="00CB369C" w:rsidRPr="005944AE" w:rsidRDefault="00CB369C" w:rsidP="00CB369C">
      <w:pPr>
        <w:widowControl w:val="0"/>
        <w:autoSpaceDE w:val="0"/>
        <w:autoSpaceDN w:val="0"/>
        <w:adjustRightInd w:val="0"/>
        <w:spacing w:after="0"/>
        <w:ind w:firstLine="567"/>
        <w:rPr>
          <w:sz w:val="22"/>
          <w:szCs w:val="22"/>
        </w:rPr>
      </w:pPr>
      <w:bookmarkStart w:id="22" w:name="sub_1347"/>
      <w:bookmarkEnd w:id="21"/>
      <w:r w:rsidRPr="005944AE">
        <w:rPr>
          <w:sz w:val="22"/>
          <w:szCs w:val="22"/>
        </w:rPr>
        <w:t xml:space="preserve">3.4.7 привлекать экспертов для проверки соответствия исполнения Поставщиком обязательств по </w:t>
      </w:r>
      <w:r w:rsidRPr="005944AE">
        <w:rPr>
          <w:sz w:val="22"/>
          <w:szCs w:val="22"/>
        </w:rPr>
        <w:lastRenderedPageBreak/>
        <w:t>Договору требованиям, установленным Договором.</w:t>
      </w:r>
    </w:p>
    <w:bookmarkEnd w:id="22"/>
    <w:p w14:paraId="773EF3E3" w14:textId="77777777" w:rsidR="00CB369C" w:rsidRDefault="00CB369C" w:rsidP="00062582">
      <w:pPr>
        <w:pStyle w:val="Style12"/>
        <w:spacing w:line="240" w:lineRule="auto"/>
        <w:ind w:right="-1" w:firstLine="567"/>
        <w:jc w:val="both"/>
        <w:rPr>
          <w:rFonts w:ascii="Times New Roman" w:hAnsi="Times New Roman"/>
          <w:sz w:val="22"/>
          <w:szCs w:val="22"/>
        </w:rPr>
      </w:pPr>
    </w:p>
    <w:p w14:paraId="451F4D9E" w14:textId="77777777" w:rsidR="000F013D" w:rsidRPr="002B46EB" w:rsidRDefault="000F013D" w:rsidP="00062582">
      <w:pPr>
        <w:widowControl w:val="0"/>
        <w:autoSpaceDE w:val="0"/>
        <w:autoSpaceDN w:val="0"/>
        <w:adjustRightInd w:val="0"/>
        <w:spacing w:after="0"/>
        <w:ind w:right="-1" w:firstLine="567"/>
        <w:jc w:val="center"/>
        <w:rPr>
          <w:b/>
          <w:color w:val="000000"/>
          <w:sz w:val="22"/>
          <w:szCs w:val="22"/>
        </w:rPr>
      </w:pPr>
      <w:r w:rsidRPr="002B46EB">
        <w:rPr>
          <w:b/>
          <w:color w:val="000000"/>
          <w:sz w:val="22"/>
          <w:szCs w:val="22"/>
        </w:rPr>
        <w:t>4. КАЧЕСТВО ТОВАРА</w:t>
      </w:r>
    </w:p>
    <w:p w14:paraId="5CF16D81" w14:textId="77777777" w:rsidR="00CB369C" w:rsidRPr="002B46EB" w:rsidRDefault="00CB369C" w:rsidP="00CB369C">
      <w:pPr>
        <w:widowControl w:val="0"/>
        <w:autoSpaceDE w:val="0"/>
        <w:autoSpaceDN w:val="0"/>
        <w:adjustRightInd w:val="0"/>
        <w:spacing w:after="0"/>
        <w:ind w:right="-1" w:firstLine="567"/>
        <w:rPr>
          <w:color w:val="000000"/>
          <w:sz w:val="22"/>
          <w:szCs w:val="22"/>
        </w:rPr>
      </w:pPr>
      <w:r w:rsidRPr="002B46EB">
        <w:rPr>
          <w:color w:val="000000"/>
          <w:sz w:val="22"/>
          <w:szCs w:val="22"/>
        </w:rPr>
        <w:t xml:space="preserve">4.1. Качество </w:t>
      </w:r>
      <w:r>
        <w:rPr>
          <w:color w:val="000000"/>
          <w:sz w:val="22"/>
          <w:szCs w:val="22"/>
        </w:rPr>
        <w:t>т</w:t>
      </w:r>
      <w:r w:rsidRPr="002B46EB">
        <w:rPr>
          <w:color w:val="000000"/>
          <w:sz w:val="22"/>
          <w:szCs w:val="22"/>
        </w:rPr>
        <w:t>овара должно соответствовать ГОСТам, ТУ для данного вида товаров, в течение всего срока поставки.</w:t>
      </w:r>
    </w:p>
    <w:p w14:paraId="3502D62A" w14:textId="77777777" w:rsidR="00CB369C" w:rsidRPr="002B46EB" w:rsidRDefault="00CB369C" w:rsidP="00CB369C">
      <w:pPr>
        <w:widowControl w:val="0"/>
        <w:autoSpaceDE w:val="0"/>
        <w:autoSpaceDN w:val="0"/>
        <w:adjustRightInd w:val="0"/>
        <w:spacing w:after="0"/>
        <w:ind w:right="-1" w:firstLine="567"/>
        <w:rPr>
          <w:color w:val="000000"/>
          <w:sz w:val="22"/>
          <w:szCs w:val="22"/>
        </w:rPr>
      </w:pPr>
      <w:r w:rsidRPr="002B46EB">
        <w:rPr>
          <w:color w:val="000000"/>
          <w:sz w:val="22"/>
          <w:szCs w:val="22"/>
        </w:rPr>
        <w:t xml:space="preserve">4.2. Одновременно со всеми поставляемыми партиями товара в соответствии с настоящим </w:t>
      </w:r>
      <w:r>
        <w:rPr>
          <w:color w:val="000000"/>
          <w:sz w:val="22"/>
          <w:szCs w:val="22"/>
        </w:rPr>
        <w:t>Д</w:t>
      </w:r>
      <w:r w:rsidRPr="002B46EB">
        <w:rPr>
          <w:color w:val="000000"/>
          <w:sz w:val="22"/>
          <w:szCs w:val="22"/>
        </w:rPr>
        <w:t>оговором Поставщик передаёт Заказчику должным образом оформленную исполнительную документацию н</w:t>
      </w:r>
      <w:r>
        <w:rPr>
          <w:color w:val="000000"/>
          <w:sz w:val="22"/>
          <w:szCs w:val="22"/>
        </w:rPr>
        <w:t>а каждый вид т</w:t>
      </w:r>
      <w:r w:rsidRPr="002B46EB">
        <w:rPr>
          <w:color w:val="000000"/>
          <w:sz w:val="22"/>
          <w:szCs w:val="22"/>
        </w:rPr>
        <w:t>овара согласно п</w:t>
      </w:r>
      <w:r>
        <w:rPr>
          <w:color w:val="000000"/>
          <w:sz w:val="22"/>
          <w:szCs w:val="22"/>
        </w:rPr>
        <w:t>ункту 3.1.5 настоящего Д</w:t>
      </w:r>
      <w:r w:rsidRPr="002B46EB">
        <w:rPr>
          <w:color w:val="000000"/>
          <w:sz w:val="22"/>
          <w:szCs w:val="22"/>
        </w:rPr>
        <w:t>оговора.</w:t>
      </w:r>
    </w:p>
    <w:p w14:paraId="48DEDD1A" w14:textId="77777777" w:rsidR="00CB369C" w:rsidRDefault="00CB369C" w:rsidP="00CB369C">
      <w:pPr>
        <w:widowControl w:val="0"/>
        <w:autoSpaceDE w:val="0"/>
        <w:autoSpaceDN w:val="0"/>
        <w:adjustRightInd w:val="0"/>
        <w:spacing w:after="0"/>
        <w:ind w:right="-1" w:firstLine="567"/>
        <w:rPr>
          <w:color w:val="000000"/>
          <w:sz w:val="22"/>
          <w:szCs w:val="22"/>
        </w:rPr>
      </w:pPr>
      <w:r w:rsidRPr="002B46EB">
        <w:rPr>
          <w:color w:val="000000"/>
          <w:sz w:val="22"/>
          <w:szCs w:val="22"/>
        </w:rPr>
        <w:t xml:space="preserve">4.3. Товар, поставляемый согласно настоящему Договору, должен соответствовать санитарным нормам и правилам, требованиям государственных и отраслевых стандартов Российской Федерации, технических условий, а </w:t>
      </w:r>
      <w:r>
        <w:rPr>
          <w:color w:val="000000"/>
          <w:sz w:val="22"/>
          <w:szCs w:val="22"/>
        </w:rPr>
        <w:t>т</w:t>
      </w:r>
      <w:r w:rsidRPr="002B46EB">
        <w:rPr>
          <w:color w:val="000000"/>
          <w:sz w:val="22"/>
          <w:szCs w:val="22"/>
        </w:rPr>
        <w:t xml:space="preserve">овар, подлежащий в соответствии с законодательством Российской Федерации обязательной сертификации, должен иметь сертификат соответствия. Весь </w:t>
      </w:r>
      <w:r>
        <w:rPr>
          <w:color w:val="000000"/>
          <w:sz w:val="22"/>
          <w:szCs w:val="22"/>
        </w:rPr>
        <w:t>т</w:t>
      </w:r>
      <w:r w:rsidRPr="002B46EB">
        <w:rPr>
          <w:color w:val="000000"/>
          <w:sz w:val="22"/>
          <w:szCs w:val="22"/>
        </w:rPr>
        <w:t xml:space="preserve">овар должен быть снабжен соответствующими сертификатами и другими сопроводительными документами (на русском языке), подтверждающими качество и безопасность поставляемого </w:t>
      </w:r>
      <w:r>
        <w:rPr>
          <w:color w:val="000000"/>
          <w:sz w:val="22"/>
          <w:szCs w:val="22"/>
        </w:rPr>
        <w:t>т</w:t>
      </w:r>
      <w:r w:rsidRPr="002B46EB">
        <w:rPr>
          <w:color w:val="000000"/>
          <w:sz w:val="22"/>
          <w:szCs w:val="22"/>
        </w:rPr>
        <w:t>овара</w:t>
      </w:r>
      <w:r>
        <w:rPr>
          <w:color w:val="000000"/>
          <w:sz w:val="22"/>
          <w:szCs w:val="22"/>
        </w:rPr>
        <w:t xml:space="preserve"> (при их наличии)</w:t>
      </w:r>
      <w:r w:rsidRPr="002B46EB">
        <w:rPr>
          <w:color w:val="000000"/>
          <w:sz w:val="22"/>
          <w:szCs w:val="22"/>
        </w:rPr>
        <w:t>.</w:t>
      </w:r>
    </w:p>
    <w:p w14:paraId="28D5121A" w14:textId="77777777" w:rsidR="00CB369C" w:rsidRPr="002B46EB" w:rsidRDefault="00CB369C" w:rsidP="00CB369C">
      <w:pPr>
        <w:widowControl w:val="0"/>
        <w:autoSpaceDE w:val="0"/>
        <w:autoSpaceDN w:val="0"/>
        <w:adjustRightInd w:val="0"/>
        <w:spacing w:after="0"/>
        <w:ind w:firstLine="567"/>
        <w:rPr>
          <w:color w:val="000000"/>
          <w:sz w:val="22"/>
          <w:szCs w:val="22"/>
        </w:rPr>
      </w:pPr>
      <w:r>
        <w:rPr>
          <w:sz w:val="22"/>
          <w:szCs w:val="22"/>
        </w:rPr>
        <w:t>4</w:t>
      </w:r>
      <w:r w:rsidRPr="007E7653">
        <w:rPr>
          <w:sz w:val="22"/>
          <w:szCs w:val="22"/>
        </w:rPr>
        <w:t>.</w:t>
      </w:r>
      <w:r>
        <w:rPr>
          <w:sz w:val="22"/>
          <w:szCs w:val="22"/>
        </w:rPr>
        <w:t>4</w:t>
      </w:r>
      <w:r w:rsidRPr="007E7653">
        <w:rPr>
          <w:sz w:val="22"/>
          <w:szCs w:val="22"/>
        </w:rPr>
        <w:t xml:space="preserve">. </w:t>
      </w:r>
      <w:r w:rsidRPr="002B46EB">
        <w:rPr>
          <w:color w:val="000000"/>
          <w:sz w:val="22"/>
          <w:szCs w:val="22"/>
        </w:rPr>
        <w:t>Срок годности товара</w:t>
      </w:r>
      <w:r>
        <w:rPr>
          <w:color w:val="000000"/>
          <w:sz w:val="22"/>
          <w:szCs w:val="22"/>
        </w:rPr>
        <w:t xml:space="preserve"> (при наличии)</w:t>
      </w:r>
      <w:r w:rsidRPr="002B46EB">
        <w:rPr>
          <w:color w:val="000000"/>
          <w:sz w:val="22"/>
          <w:szCs w:val="22"/>
        </w:rPr>
        <w:t xml:space="preserve"> на момент поставки Поставщиком на склад Заказчика должен соответствовать значению, указанному в </w:t>
      </w:r>
      <w:r w:rsidRPr="00977A97">
        <w:rPr>
          <w:sz w:val="22"/>
          <w:szCs w:val="22"/>
        </w:rPr>
        <w:t>Техническ</w:t>
      </w:r>
      <w:r>
        <w:rPr>
          <w:sz w:val="22"/>
          <w:szCs w:val="22"/>
        </w:rPr>
        <w:t>их требованиях</w:t>
      </w:r>
      <w:r w:rsidRPr="002B46EB">
        <w:rPr>
          <w:color w:val="000000"/>
          <w:sz w:val="22"/>
          <w:szCs w:val="22"/>
        </w:rPr>
        <w:t xml:space="preserve"> (Приложение №1).</w:t>
      </w:r>
    </w:p>
    <w:p w14:paraId="11243941" w14:textId="77777777" w:rsidR="00CB369C" w:rsidRDefault="00CB369C" w:rsidP="00CB369C">
      <w:pPr>
        <w:widowControl w:val="0"/>
        <w:autoSpaceDE w:val="0"/>
        <w:autoSpaceDN w:val="0"/>
        <w:adjustRightInd w:val="0"/>
        <w:spacing w:after="0"/>
        <w:ind w:right="-1" w:firstLine="567"/>
        <w:rPr>
          <w:color w:val="000000"/>
          <w:sz w:val="22"/>
          <w:szCs w:val="22"/>
        </w:rPr>
      </w:pPr>
      <w:r w:rsidRPr="002B46EB">
        <w:rPr>
          <w:color w:val="000000"/>
          <w:sz w:val="22"/>
          <w:szCs w:val="22"/>
        </w:rPr>
        <w:t xml:space="preserve">Поставка </w:t>
      </w:r>
      <w:r>
        <w:rPr>
          <w:color w:val="000000"/>
          <w:sz w:val="22"/>
          <w:szCs w:val="22"/>
        </w:rPr>
        <w:t>т</w:t>
      </w:r>
      <w:r w:rsidRPr="002B46EB">
        <w:rPr>
          <w:color w:val="000000"/>
          <w:sz w:val="22"/>
          <w:szCs w:val="22"/>
        </w:rPr>
        <w:t>овара с меньшим сроком годности возможна только по согласованию сторон.</w:t>
      </w:r>
    </w:p>
    <w:p w14:paraId="35B522DE" w14:textId="77777777" w:rsidR="00CB369C" w:rsidRPr="002B46EB" w:rsidRDefault="00CB369C" w:rsidP="00CB369C">
      <w:pPr>
        <w:widowControl w:val="0"/>
        <w:autoSpaceDE w:val="0"/>
        <w:autoSpaceDN w:val="0"/>
        <w:adjustRightInd w:val="0"/>
        <w:spacing w:after="0"/>
        <w:ind w:right="-1" w:firstLine="567"/>
        <w:rPr>
          <w:color w:val="000000"/>
          <w:sz w:val="22"/>
          <w:szCs w:val="22"/>
        </w:rPr>
      </w:pPr>
    </w:p>
    <w:p w14:paraId="01077798" w14:textId="77777777" w:rsidR="000F013D" w:rsidRPr="002B46EB" w:rsidRDefault="000F013D" w:rsidP="00062582">
      <w:pPr>
        <w:widowControl w:val="0"/>
        <w:spacing w:after="0"/>
        <w:ind w:right="-1" w:firstLine="567"/>
        <w:jc w:val="center"/>
        <w:rPr>
          <w:b/>
          <w:bCs/>
          <w:color w:val="000000"/>
          <w:sz w:val="22"/>
          <w:szCs w:val="22"/>
        </w:rPr>
      </w:pPr>
      <w:r w:rsidRPr="002B46EB">
        <w:rPr>
          <w:b/>
          <w:color w:val="000000"/>
          <w:sz w:val="22"/>
          <w:szCs w:val="22"/>
        </w:rPr>
        <w:t>5. ТАРА (УПАКОВКА) ТОВАРА</w:t>
      </w:r>
    </w:p>
    <w:p w14:paraId="1683A6A3" w14:textId="77777777" w:rsidR="000F013D" w:rsidRPr="002B46EB" w:rsidRDefault="000F013D" w:rsidP="00062582">
      <w:pPr>
        <w:widowControl w:val="0"/>
        <w:suppressAutoHyphens/>
        <w:spacing w:after="0"/>
        <w:ind w:right="-1" w:firstLine="567"/>
        <w:rPr>
          <w:color w:val="000000"/>
          <w:sz w:val="22"/>
          <w:szCs w:val="22"/>
          <w:lang w:val="x-none" w:eastAsia="x-none"/>
        </w:rPr>
      </w:pPr>
      <w:r w:rsidRPr="002B46EB">
        <w:rPr>
          <w:color w:val="000000"/>
          <w:sz w:val="22"/>
          <w:szCs w:val="22"/>
          <w:lang w:val="x-none" w:eastAsia="x-none"/>
        </w:rPr>
        <w:t>5.1.</w:t>
      </w:r>
      <w:r w:rsidRPr="002B46EB">
        <w:rPr>
          <w:color w:val="000000"/>
          <w:sz w:val="22"/>
          <w:szCs w:val="22"/>
          <w:lang w:eastAsia="x-none"/>
        </w:rPr>
        <w:t xml:space="preserve"> </w:t>
      </w:r>
      <w:r w:rsidRPr="002B46EB">
        <w:rPr>
          <w:color w:val="000000"/>
          <w:sz w:val="22"/>
          <w:szCs w:val="22"/>
          <w:lang w:val="x-none" w:eastAsia="x-none"/>
        </w:rPr>
        <w:t xml:space="preserve">Тара (упаковка) поставляемого </w:t>
      </w:r>
      <w:r>
        <w:rPr>
          <w:color w:val="000000"/>
          <w:sz w:val="22"/>
          <w:szCs w:val="22"/>
          <w:lang w:eastAsia="x-none"/>
        </w:rPr>
        <w:t>т</w:t>
      </w:r>
      <w:r w:rsidRPr="002B46EB">
        <w:rPr>
          <w:color w:val="000000"/>
          <w:sz w:val="22"/>
          <w:szCs w:val="22"/>
          <w:lang w:eastAsia="x-none"/>
        </w:rPr>
        <w:t>овар</w:t>
      </w:r>
      <w:r w:rsidRPr="002B46EB">
        <w:rPr>
          <w:color w:val="000000"/>
          <w:sz w:val="22"/>
          <w:szCs w:val="22"/>
          <w:lang w:val="x-none" w:eastAsia="x-none"/>
        </w:rPr>
        <w:t xml:space="preserve">а должна соответствовать требованиям, установленным государственным и отраслевым стандартам, техническим условиям, а также иным документам, устанавливающим требования к таре (упаковке) данного </w:t>
      </w:r>
      <w:r>
        <w:rPr>
          <w:color w:val="000000"/>
          <w:sz w:val="22"/>
          <w:szCs w:val="22"/>
          <w:lang w:eastAsia="x-none"/>
        </w:rPr>
        <w:t>т</w:t>
      </w:r>
      <w:r w:rsidRPr="002B46EB">
        <w:rPr>
          <w:color w:val="000000"/>
          <w:sz w:val="22"/>
          <w:szCs w:val="22"/>
          <w:lang w:eastAsia="x-none"/>
        </w:rPr>
        <w:t>овар</w:t>
      </w:r>
      <w:r w:rsidRPr="002B46EB">
        <w:rPr>
          <w:color w:val="000000"/>
          <w:sz w:val="22"/>
          <w:szCs w:val="22"/>
          <w:lang w:val="x-none" w:eastAsia="x-none"/>
        </w:rPr>
        <w:t>а.</w:t>
      </w:r>
    </w:p>
    <w:p w14:paraId="539C7955" w14:textId="77777777" w:rsidR="000F013D" w:rsidRDefault="000F013D" w:rsidP="00062582">
      <w:pPr>
        <w:widowControl w:val="0"/>
        <w:suppressAutoHyphens/>
        <w:spacing w:after="0"/>
        <w:ind w:right="-1" w:firstLine="567"/>
        <w:rPr>
          <w:color w:val="000000"/>
          <w:sz w:val="22"/>
          <w:szCs w:val="22"/>
          <w:lang w:eastAsia="x-none"/>
        </w:rPr>
      </w:pPr>
      <w:r w:rsidRPr="002B46EB">
        <w:rPr>
          <w:color w:val="000000"/>
          <w:sz w:val="22"/>
          <w:szCs w:val="22"/>
          <w:lang w:val="x-none" w:eastAsia="x-none"/>
        </w:rPr>
        <w:t>5.2.</w:t>
      </w:r>
      <w:r w:rsidRPr="002B46EB">
        <w:rPr>
          <w:color w:val="000000"/>
          <w:sz w:val="22"/>
          <w:szCs w:val="22"/>
          <w:lang w:eastAsia="x-none"/>
        </w:rPr>
        <w:t xml:space="preserve"> </w:t>
      </w:r>
      <w:r w:rsidRPr="002B46EB">
        <w:rPr>
          <w:color w:val="000000"/>
          <w:sz w:val="22"/>
          <w:szCs w:val="22"/>
          <w:lang w:val="x-none" w:eastAsia="x-none"/>
        </w:rPr>
        <w:t xml:space="preserve">При отсутствии указанных требований поставляемый </w:t>
      </w:r>
      <w:r>
        <w:rPr>
          <w:color w:val="000000"/>
          <w:sz w:val="22"/>
          <w:szCs w:val="22"/>
          <w:lang w:eastAsia="x-none"/>
        </w:rPr>
        <w:t>т</w:t>
      </w:r>
      <w:r w:rsidRPr="002B46EB">
        <w:rPr>
          <w:color w:val="000000"/>
          <w:sz w:val="22"/>
          <w:szCs w:val="22"/>
          <w:lang w:eastAsia="x-none"/>
        </w:rPr>
        <w:t>овар</w:t>
      </w:r>
      <w:r w:rsidRPr="002B46EB">
        <w:rPr>
          <w:color w:val="000000"/>
          <w:sz w:val="22"/>
          <w:szCs w:val="22"/>
          <w:lang w:val="x-none" w:eastAsia="x-none"/>
        </w:rPr>
        <w:t xml:space="preserve"> должен быть упакован в тару (упаковку), обе</w:t>
      </w:r>
      <w:r>
        <w:rPr>
          <w:color w:val="000000"/>
          <w:sz w:val="22"/>
          <w:szCs w:val="22"/>
          <w:lang w:val="x-none" w:eastAsia="x-none"/>
        </w:rPr>
        <w:t xml:space="preserve">спечивающую полную сохранность </w:t>
      </w:r>
      <w:r>
        <w:rPr>
          <w:color w:val="000000"/>
          <w:sz w:val="22"/>
          <w:szCs w:val="22"/>
          <w:lang w:eastAsia="x-none"/>
        </w:rPr>
        <w:t>т</w:t>
      </w:r>
      <w:proofErr w:type="spellStart"/>
      <w:r w:rsidRPr="002B46EB">
        <w:rPr>
          <w:color w:val="000000"/>
          <w:sz w:val="22"/>
          <w:szCs w:val="22"/>
          <w:lang w:val="x-none" w:eastAsia="x-none"/>
        </w:rPr>
        <w:t>овара</w:t>
      </w:r>
      <w:proofErr w:type="spellEnd"/>
      <w:r w:rsidRPr="002B46EB">
        <w:rPr>
          <w:color w:val="000000"/>
          <w:sz w:val="22"/>
          <w:szCs w:val="22"/>
          <w:lang w:val="x-none" w:eastAsia="x-none"/>
        </w:rPr>
        <w:t xml:space="preserve"> при его транспортировке, погрузочно-разгрузочных работах и хранении в течение гарантийного срока.</w:t>
      </w:r>
    </w:p>
    <w:p w14:paraId="34E7871C" w14:textId="77777777" w:rsidR="000F013D" w:rsidRPr="00DE3F1C" w:rsidRDefault="000F013D" w:rsidP="00062582">
      <w:pPr>
        <w:widowControl w:val="0"/>
        <w:suppressAutoHyphens/>
        <w:spacing w:after="0"/>
        <w:ind w:right="-1" w:firstLine="567"/>
        <w:rPr>
          <w:color w:val="000000"/>
          <w:sz w:val="22"/>
          <w:szCs w:val="22"/>
          <w:lang w:eastAsia="x-none"/>
        </w:rPr>
      </w:pPr>
    </w:p>
    <w:p w14:paraId="31371B6F" w14:textId="77777777" w:rsidR="000F013D" w:rsidRPr="009B27A5" w:rsidRDefault="000F013D" w:rsidP="00062582">
      <w:pPr>
        <w:widowControl w:val="0"/>
        <w:spacing w:after="0"/>
        <w:ind w:right="-1" w:firstLine="567"/>
        <w:jc w:val="center"/>
        <w:rPr>
          <w:b/>
          <w:color w:val="000000"/>
          <w:sz w:val="22"/>
          <w:szCs w:val="22"/>
        </w:rPr>
      </w:pPr>
      <w:r w:rsidRPr="009B27A5">
        <w:rPr>
          <w:b/>
          <w:color w:val="000000"/>
          <w:sz w:val="22"/>
          <w:szCs w:val="22"/>
        </w:rPr>
        <w:t xml:space="preserve">6. ПОРЯДОК, УСЛОВИЯ ПОСТАВКИ И ПРИЕМКИ ТОВАРА </w:t>
      </w:r>
    </w:p>
    <w:p w14:paraId="2A243822" w14:textId="77777777" w:rsidR="000300D8" w:rsidRPr="009B27A5" w:rsidRDefault="000F013D" w:rsidP="00062582">
      <w:pPr>
        <w:widowControl w:val="0"/>
        <w:autoSpaceDE w:val="0"/>
        <w:autoSpaceDN w:val="0"/>
        <w:adjustRightInd w:val="0"/>
        <w:spacing w:after="0"/>
        <w:ind w:right="-1" w:firstLine="567"/>
        <w:rPr>
          <w:color w:val="000000"/>
          <w:sz w:val="22"/>
          <w:szCs w:val="22"/>
        </w:rPr>
      </w:pPr>
      <w:r w:rsidRPr="009B27A5">
        <w:rPr>
          <w:rFonts w:eastAsia="Calibri"/>
          <w:sz w:val="22"/>
          <w:szCs w:val="22"/>
          <w:lang w:eastAsia="en-US"/>
        </w:rPr>
        <w:t xml:space="preserve">6.1. </w:t>
      </w:r>
      <w:r w:rsidR="000300D8" w:rsidRPr="00CA7FF2">
        <w:rPr>
          <w:rFonts w:eastAsia="Calibri"/>
          <w:sz w:val="22"/>
          <w:szCs w:val="22"/>
          <w:lang w:eastAsia="en-US"/>
        </w:rPr>
        <w:t xml:space="preserve">Поставка товара осуществляется Поставщиком Заказчику по адресу: 450106, Российская Федерация, Республика Башкортостан, город Уфа, улица Степана Кувыкина, дом 94, </w:t>
      </w:r>
      <w:r w:rsidR="000300D8">
        <w:rPr>
          <w:rFonts w:eastAsia="Calibri"/>
          <w:sz w:val="22"/>
          <w:szCs w:val="22"/>
          <w:lang w:eastAsia="en-US"/>
        </w:rPr>
        <w:t>кабинет 215</w:t>
      </w:r>
      <w:r w:rsidR="000300D8" w:rsidRPr="00CA7FF2">
        <w:rPr>
          <w:rFonts w:eastAsia="Calibri"/>
          <w:sz w:val="22"/>
          <w:szCs w:val="22"/>
          <w:lang w:eastAsia="en-US"/>
        </w:rPr>
        <w:t xml:space="preserve"> (далее – Место доставки),</w:t>
      </w:r>
      <w:r w:rsidR="000300D8" w:rsidRPr="00CA7FF2">
        <w:rPr>
          <w:snapToGrid w:val="0"/>
          <w:color w:val="000000"/>
          <w:sz w:val="22"/>
          <w:szCs w:val="22"/>
        </w:rPr>
        <w:t xml:space="preserve"> в рабочий день, в период времени с 9-00 до 16-00 часов местного времени,</w:t>
      </w:r>
      <w:r w:rsidR="000300D8" w:rsidRPr="00CA7FF2">
        <w:rPr>
          <w:rFonts w:ascii="Arial" w:hAnsi="Arial" w:cs="Arial"/>
          <w:sz w:val="22"/>
          <w:szCs w:val="22"/>
        </w:rPr>
        <w:t xml:space="preserve"> </w:t>
      </w:r>
      <w:r w:rsidR="000300D8" w:rsidRPr="00CA7FF2">
        <w:rPr>
          <w:snapToGrid w:val="0"/>
          <w:color w:val="000000"/>
          <w:sz w:val="22"/>
          <w:szCs w:val="22"/>
        </w:rPr>
        <w:t>обеденный перерыв с 13-00 до 13-30 часов местного времени</w:t>
      </w:r>
      <w:r w:rsidR="000300D8">
        <w:rPr>
          <w:snapToGrid w:val="0"/>
          <w:color w:val="000000"/>
          <w:sz w:val="22"/>
          <w:szCs w:val="22"/>
        </w:rPr>
        <w:t xml:space="preserve">, </w:t>
      </w:r>
      <w:r w:rsidR="000300D8" w:rsidRPr="008E5717">
        <w:rPr>
          <w:sz w:val="22"/>
          <w:szCs w:val="22"/>
        </w:rPr>
        <w:t>телефон 8 (347) 255-</w:t>
      </w:r>
      <w:r w:rsidR="000300D8">
        <w:rPr>
          <w:sz w:val="22"/>
          <w:szCs w:val="22"/>
        </w:rPr>
        <w:t>57</w:t>
      </w:r>
      <w:r w:rsidR="000300D8" w:rsidRPr="008E5717">
        <w:rPr>
          <w:sz w:val="22"/>
          <w:szCs w:val="22"/>
        </w:rPr>
        <w:t>-</w:t>
      </w:r>
      <w:r w:rsidR="000300D8">
        <w:rPr>
          <w:sz w:val="22"/>
          <w:szCs w:val="22"/>
        </w:rPr>
        <w:t>03</w:t>
      </w:r>
      <w:r w:rsidR="000300D8" w:rsidRPr="008E5717">
        <w:rPr>
          <w:sz w:val="22"/>
          <w:szCs w:val="22"/>
        </w:rPr>
        <w:t>.</w:t>
      </w:r>
    </w:p>
    <w:p w14:paraId="4A8A3CC7" w14:textId="77777777" w:rsidR="0091531F" w:rsidRDefault="0091531F" w:rsidP="0091531F">
      <w:pPr>
        <w:widowControl w:val="0"/>
        <w:autoSpaceDE w:val="0"/>
        <w:autoSpaceDN w:val="0"/>
        <w:adjustRightInd w:val="0"/>
        <w:spacing w:after="0"/>
        <w:ind w:right="-1" w:firstLine="567"/>
        <w:rPr>
          <w:rFonts w:eastAsia="Calibri"/>
          <w:sz w:val="22"/>
          <w:szCs w:val="22"/>
          <w:lang w:eastAsia="en-US"/>
        </w:rPr>
      </w:pPr>
      <w:r w:rsidRPr="00CA7FF2">
        <w:rPr>
          <w:rFonts w:eastAsia="Calibri"/>
          <w:sz w:val="22"/>
          <w:szCs w:val="22"/>
          <w:lang w:eastAsia="en-US"/>
        </w:rPr>
        <w:t>Поставщик н</w:t>
      </w:r>
      <w:r w:rsidRPr="00CA7FF2">
        <w:rPr>
          <w:color w:val="000000"/>
          <w:sz w:val="22"/>
          <w:szCs w:val="22"/>
        </w:rPr>
        <w:t xml:space="preserve">е менее чем за </w:t>
      </w:r>
      <w:r>
        <w:rPr>
          <w:color w:val="000000"/>
          <w:sz w:val="22"/>
          <w:szCs w:val="22"/>
        </w:rPr>
        <w:t>1 (</w:t>
      </w:r>
      <w:r w:rsidRPr="00CA7FF2">
        <w:rPr>
          <w:color w:val="000000"/>
          <w:sz w:val="22"/>
          <w:szCs w:val="22"/>
        </w:rPr>
        <w:t>один</w:t>
      </w:r>
      <w:r>
        <w:rPr>
          <w:color w:val="000000"/>
          <w:sz w:val="22"/>
          <w:szCs w:val="22"/>
        </w:rPr>
        <w:t>)</w:t>
      </w:r>
      <w:r w:rsidRPr="00CA7FF2">
        <w:rPr>
          <w:color w:val="000000"/>
          <w:sz w:val="22"/>
          <w:szCs w:val="22"/>
        </w:rPr>
        <w:t xml:space="preserve"> рабочий день </w:t>
      </w:r>
      <w:r w:rsidRPr="00CA7FF2">
        <w:rPr>
          <w:rFonts w:eastAsia="Calibri"/>
          <w:sz w:val="22"/>
          <w:szCs w:val="22"/>
          <w:lang w:eastAsia="en-US"/>
        </w:rPr>
        <w:t>до осуществления поставки товара направляет в адрес Заказчика</w:t>
      </w:r>
      <w:r>
        <w:rPr>
          <w:rFonts w:eastAsia="Calibri"/>
          <w:sz w:val="22"/>
          <w:szCs w:val="22"/>
          <w:lang w:eastAsia="en-US"/>
        </w:rPr>
        <w:t xml:space="preserve"> </w:t>
      </w:r>
      <w:r w:rsidRPr="00CA7FF2">
        <w:rPr>
          <w:rFonts w:eastAsia="Calibri"/>
          <w:sz w:val="22"/>
          <w:szCs w:val="22"/>
          <w:lang w:eastAsia="en-US"/>
        </w:rPr>
        <w:t>уведомление о дате и времени доставки товара.</w:t>
      </w:r>
    </w:p>
    <w:p w14:paraId="344A829F" w14:textId="77777777" w:rsidR="009326AE" w:rsidRDefault="009326AE" w:rsidP="009326AE">
      <w:pPr>
        <w:widowControl w:val="0"/>
        <w:spacing w:after="0"/>
        <w:ind w:right="-1" w:firstLine="567"/>
        <w:rPr>
          <w:sz w:val="22"/>
          <w:szCs w:val="22"/>
        </w:rPr>
      </w:pPr>
      <w:r>
        <w:rPr>
          <w:sz w:val="22"/>
          <w:szCs w:val="22"/>
        </w:rPr>
        <w:t>В случае если Договором предусмотрен</w:t>
      </w:r>
      <w:bookmarkStart w:id="23" w:name="P145"/>
      <w:bookmarkEnd w:id="23"/>
      <w:r>
        <w:rPr>
          <w:sz w:val="22"/>
          <w:szCs w:val="22"/>
        </w:rPr>
        <w:t>а п</w:t>
      </w:r>
      <w:r w:rsidRPr="005944AE">
        <w:rPr>
          <w:sz w:val="22"/>
          <w:szCs w:val="22"/>
        </w:rPr>
        <w:t xml:space="preserve">оставка </w:t>
      </w:r>
      <w:r>
        <w:rPr>
          <w:sz w:val="22"/>
          <w:szCs w:val="22"/>
        </w:rPr>
        <w:t xml:space="preserve">товара по </w:t>
      </w:r>
      <w:r w:rsidRPr="005944AE">
        <w:rPr>
          <w:sz w:val="22"/>
          <w:szCs w:val="22"/>
        </w:rPr>
        <w:t>заявк</w:t>
      </w:r>
      <w:r>
        <w:rPr>
          <w:sz w:val="22"/>
          <w:szCs w:val="22"/>
        </w:rPr>
        <w:t>ам</w:t>
      </w:r>
      <w:r w:rsidRPr="005944AE">
        <w:rPr>
          <w:sz w:val="22"/>
          <w:szCs w:val="22"/>
        </w:rPr>
        <w:t xml:space="preserve"> Заказчика</w:t>
      </w:r>
      <w:r>
        <w:rPr>
          <w:sz w:val="22"/>
          <w:szCs w:val="22"/>
        </w:rPr>
        <w:t>,</w:t>
      </w:r>
      <w:r w:rsidRPr="00BC3E9F">
        <w:rPr>
          <w:sz w:val="22"/>
          <w:szCs w:val="22"/>
        </w:rPr>
        <w:t xml:space="preserve"> </w:t>
      </w:r>
      <w:r>
        <w:rPr>
          <w:sz w:val="22"/>
          <w:szCs w:val="22"/>
        </w:rPr>
        <w:t xml:space="preserve">Заказчик за 5 (пять) рабочих дней до получения </w:t>
      </w:r>
      <w:r>
        <w:rPr>
          <w:color w:val="000000"/>
          <w:sz w:val="22"/>
          <w:szCs w:val="22"/>
        </w:rPr>
        <w:t>товара</w:t>
      </w:r>
      <w:r>
        <w:rPr>
          <w:sz w:val="22"/>
          <w:szCs w:val="22"/>
        </w:rPr>
        <w:t xml:space="preserve"> направляет Поставщику заявку о поставке </w:t>
      </w:r>
      <w:r>
        <w:rPr>
          <w:color w:val="000000"/>
          <w:sz w:val="22"/>
          <w:szCs w:val="22"/>
        </w:rPr>
        <w:t>товара</w:t>
      </w:r>
      <w:r>
        <w:rPr>
          <w:sz w:val="22"/>
          <w:szCs w:val="22"/>
        </w:rPr>
        <w:t xml:space="preserve"> </w:t>
      </w:r>
      <w:r>
        <w:rPr>
          <w:rFonts w:eastAsia="Calibri"/>
          <w:sz w:val="22"/>
          <w:szCs w:val="22"/>
          <w:lang w:eastAsia="en-US"/>
        </w:rPr>
        <w:t>(письменная, электронная или устная формы)</w:t>
      </w:r>
      <w:r w:rsidRPr="006267ED">
        <w:rPr>
          <w:sz w:val="22"/>
          <w:szCs w:val="22"/>
        </w:rPr>
        <w:t>.</w:t>
      </w:r>
      <w:r>
        <w:rPr>
          <w:sz w:val="22"/>
          <w:szCs w:val="22"/>
        </w:rPr>
        <w:t xml:space="preserve"> П</w:t>
      </w:r>
      <w:r w:rsidRPr="005944AE">
        <w:rPr>
          <w:sz w:val="22"/>
          <w:szCs w:val="22"/>
        </w:rPr>
        <w:t xml:space="preserve">оставка </w:t>
      </w:r>
      <w:r>
        <w:rPr>
          <w:sz w:val="22"/>
          <w:szCs w:val="22"/>
        </w:rPr>
        <w:t xml:space="preserve">товара без </w:t>
      </w:r>
      <w:r w:rsidRPr="005944AE">
        <w:rPr>
          <w:sz w:val="22"/>
          <w:szCs w:val="22"/>
        </w:rPr>
        <w:t>заявк</w:t>
      </w:r>
      <w:r>
        <w:rPr>
          <w:sz w:val="22"/>
          <w:szCs w:val="22"/>
        </w:rPr>
        <w:t>и</w:t>
      </w:r>
      <w:r w:rsidRPr="005944AE">
        <w:rPr>
          <w:sz w:val="22"/>
          <w:szCs w:val="22"/>
        </w:rPr>
        <w:t xml:space="preserve"> Заказчика или поставка </w:t>
      </w:r>
      <w:r>
        <w:rPr>
          <w:sz w:val="22"/>
          <w:szCs w:val="22"/>
        </w:rPr>
        <w:t>товара</w:t>
      </w:r>
      <w:r w:rsidRPr="005944AE">
        <w:rPr>
          <w:sz w:val="22"/>
          <w:szCs w:val="22"/>
        </w:rPr>
        <w:t xml:space="preserve"> в объеме отличном от предусмотренного заявкой Заказчика не допускается.</w:t>
      </w:r>
      <w:r>
        <w:rPr>
          <w:sz w:val="22"/>
          <w:szCs w:val="22"/>
        </w:rPr>
        <w:t xml:space="preserve"> </w:t>
      </w:r>
      <w:r w:rsidRPr="005944AE">
        <w:rPr>
          <w:sz w:val="22"/>
          <w:szCs w:val="22"/>
        </w:rPr>
        <w:t>Направление заявок осуществляется по</w:t>
      </w:r>
      <w:r>
        <w:rPr>
          <w:sz w:val="22"/>
          <w:szCs w:val="22"/>
        </w:rPr>
        <w:t xml:space="preserve"> телефону,</w:t>
      </w:r>
      <w:r w:rsidRPr="005944AE">
        <w:rPr>
          <w:sz w:val="22"/>
          <w:szCs w:val="22"/>
        </w:rPr>
        <w:t xml:space="preserve"> факсу, электронной почте, указанных в разделе «</w:t>
      </w:r>
      <w:r>
        <w:rPr>
          <w:sz w:val="22"/>
          <w:szCs w:val="22"/>
        </w:rPr>
        <w:t>Адреса и реквизиты сторон</w:t>
      </w:r>
      <w:r w:rsidRPr="005944AE">
        <w:rPr>
          <w:sz w:val="22"/>
          <w:szCs w:val="22"/>
        </w:rPr>
        <w:t>».</w:t>
      </w:r>
    </w:p>
    <w:p w14:paraId="2981EFEB" w14:textId="77777777" w:rsidR="009326AE" w:rsidRPr="005944AE" w:rsidRDefault="009326AE" w:rsidP="009326AE">
      <w:pPr>
        <w:widowControl w:val="0"/>
        <w:autoSpaceDE w:val="0"/>
        <w:autoSpaceDN w:val="0"/>
        <w:adjustRightInd w:val="0"/>
        <w:spacing w:after="0"/>
        <w:ind w:firstLine="540"/>
        <w:rPr>
          <w:sz w:val="22"/>
          <w:szCs w:val="22"/>
        </w:rPr>
      </w:pPr>
      <w:r>
        <w:rPr>
          <w:sz w:val="22"/>
          <w:szCs w:val="22"/>
        </w:rPr>
        <w:t>6</w:t>
      </w:r>
      <w:r w:rsidRPr="005944AE">
        <w:rPr>
          <w:sz w:val="22"/>
          <w:szCs w:val="22"/>
        </w:rPr>
        <w:t xml:space="preserve">.2. </w:t>
      </w:r>
      <w:r w:rsidRPr="006C3A42">
        <w:rPr>
          <w:sz w:val="22"/>
          <w:szCs w:val="22"/>
        </w:rPr>
        <w:t xml:space="preserve">Датой приемки </w:t>
      </w:r>
      <w:r>
        <w:rPr>
          <w:sz w:val="22"/>
          <w:szCs w:val="22"/>
        </w:rPr>
        <w:t>товара</w:t>
      </w:r>
      <w:r w:rsidRPr="006C3A42">
        <w:rPr>
          <w:sz w:val="22"/>
          <w:szCs w:val="22"/>
        </w:rPr>
        <w:t xml:space="preserve"> считается дата подписания Заказчиком </w:t>
      </w:r>
      <w:r>
        <w:rPr>
          <w:sz w:val="22"/>
          <w:szCs w:val="22"/>
        </w:rPr>
        <w:t>документа о приемке.</w:t>
      </w:r>
    </w:p>
    <w:p w14:paraId="78DDE242" w14:textId="77777777" w:rsidR="009326AE" w:rsidRPr="005944AE" w:rsidRDefault="009326AE" w:rsidP="009326AE">
      <w:pPr>
        <w:widowControl w:val="0"/>
        <w:autoSpaceDE w:val="0"/>
        <w:autoSpaceDN w:val="0"/>
        <w:adjustRightInd w:val="0"/>
        <w:spacing w:after="0"/>
        <w:ind w:firstLine="540"/>
        <w:rPr>
          <w:sz w:val="22"/>
          <w:szCs w:val="22"/>
        </w:rPr>
      </w:pPr>
      <w:r>
        <w:rPr>
          <w:rFonts w:eastAsia="Calibri"/>
          <w:sz w:val="22"/>
          <w:szCs w:val="22"/>
          <w:lang w:eastAsia="en-US"/>
        </w:rPr>
        <w:t xml:space="preserve">6.3. </w:t>
      </w:r>
      <w:r w:rsidRPr="005944AE">
        <w:rPr>
          <w:sz w:val="22"/>
          <w:szCs w:val="22"/>
        </w:rPr>
        <w:t xml:space="preserve">Приемка поставленного </w:t>
      </w:r>
      <w:r>
        <w:rPr>
          <w:sz w:val="22"/>
          <w:szCs w:val="22"/>
        </w:rPr>
        <w:t>товара Заказчиком</w:t>
      </w:r>
      <w:r w:rsidRPr="005944AE">
        <w:rPr>
          <w:sz w:val="22"/>
          <w:szCs w:val="22"/>
        </w:rPr>
        <w:t xml:space="preserve"> осуществляется </w:t>
      </w:r>
      <w:r w:rsidRPr="00BD13B3">
        <w:rPr>
          <w:sz w:val="22"/>
          <w:szCs w:val="22"/>
        </w:rPr>
        <w:t xml:space="preserve">в течение </w:t>
      </w:r>
      <w:r>
        <w:rPr>
          <w:sz w:val="22"/>
          <w:szCs w:val="22"/>
        </w:rPr>
        <w:t>5</w:t>
      </w:r>
      <w:r w:rsidRPr="00BD13B3">
        <w:rPr>
          <w:sz w:val="22"/>
          <w:szCs w:val="22"/>
        </w:rPr>
        <w:t xml:space="preserve"> (</w:t>
      </w:r>
      <w:r>
        <w:rPr>
          <w:sz w:val="22"/>
          <w:szCs w:val="22"/>
        </w:rPr>
        <w:t>пяти</w:t>
      </w:r>
      <w:r w:rsidRPr="00BD13B3">
        <w:rPr>
          <w:sz w:val="22"/>
          <w:szCs w:val="22"/>
        </w:rPr>
        <w:t>) рабочих дней со дня получения от Поставщика документов, указанных в п.</w:t>
      </w:r>
      <w:r>
        <w:rPr>
          <w:sz w:val="22"/>
          <w:szCs w:val="22"/>
        </w:rPr>
        <w:t xml:space="preserve"> 3</w:t>
      </w:r>
      <w:r w:rsidRPr="00F05869">
        <w:rPr>
          <w:sz w:val="22"/>
          <w:szCs w:val="22"/>
        </w:rPr>
        <w:t>.</w:t>
      </w:r>
      <w:r>
        <w:rPr>
          <w:sz w:val="22"/>
          <w:szCs w:val="22"/>
        </w:rPr>
        <w:t xml:space="preserve">1.5 </w:t>
      </w:r>
      <w:r w:rsidRPr="00F05869">
        <w:rPr>
          <w:sz w:val="22"/>
          <w:szCs w:val="22"/>
        </w:rPr>
        <w:t>Договора</w:t>
      </w:r>
      <w:r w:rsidRPr="00BD13B3">
        <w:rPr>
          <w:sz w:val="22"/>
          <w:szCs w:val="22"/>
        </w:rPr>
        <w:t xml:space="preserve"> </w:t>
      </w:r>
      <w:r w:rsidRPr="005944AE">
        <w:rPr>
          <w:sz w:val="22"/>
          <w:szCs w:val="22"/>
        </w:rPr>
        <w:t>и включает в себя следующее:</w:t>
      </w:r>
    </w:p>
    <w:p w14:paraId="733E00A6" w14:textId="77777777" w:rsidR="009326AE" w:rsidRPr="005944AE" w:rsidRDefault="009326AE" w:rsidP="009326AE">
      <w:pPr>
        <w:widowControl w:val="0"/>
        <w:spacing w:after="0"/>
        <w:ind w:right="-1" w:firstLine="567"/>
        <w:rPr>
          <w:sz w:val="22"/>
          <w:szCs w:val="22"/>
        </w:rPr>
      </w:pPr>
      <w:r w:rsidRPr="005944AE">
        <w:rPr>
          <w:sz w:val="22"/>
          <w:szCs w:val="22"/>
        </w:rPr>
        <w:t xml:space="preserve">а) проверку по упаковочным листам номенклатуры поставленного </w:t>
      </w:r>
      <w:r>
        <w:rPr>
          <w:sz w:val="22"/>
          <w:szCs w:val="22"/>
        </w:rPr>
        <w:t>товара</w:t>
      </w:r>
      <w:r w:rsidRPr="005944AE">
        <w:rPr>
          <w:sz w:val="22"/>
          <w:szCs w:val="22"/>
        </w:rPr>
        <w:t xml:space="preserve"> на соответствие Спецификации</w:t>
      </w:r>
      <w:r>
        <w:rPr>
          <w:sz w:val="22"/>
          <w:szCs w:val="22"/>
        </w:rPr>
        <w:t xml:space="preserve"> и </w:t>
      </w:r>
      <w:r w:rsidRPr="006267ED">
        <w:rPr>
          <w:sz w:val="22"/>
          <w:szCs w:val="22"/>
        </w:rPr>
        <w:t xml:space="preserve">Техническим </w:t>
      </w:r>
      <w:proofErr w:type="spellStart"/>
      <w:r>
        <w:rPr>
          <w:sz w:val="22"/>
          <w:szCs w:val="22"/>
        </w:rPr>
        <w:t>требовованиям</w:t>
      </w:r>
      <w:proofErr w:type="spellEnd"/>
      <w:r w:rsidRPr="005944AE">
        <w:rPr>
          <w:sz w:val="22"/>
          <w:szCs w:val="22"/>
        </w:rPr>
        <w:t>;</w:t>
      </w:r>
    </w:p>
    <w:p w14:paraId="2CABD81E" w14:textId="77777777" w:rsidR="009326AE" w:rsidRPr="005944AE" w:rsidRDefault="009326AE" w:rsidP="009326AE">
      <w:pPr>
        <w:widowControl w:val="0"/>
        <w:spacing w:after="0"/>
        <w:ind w:right="-1" w:firstLine="567"/>
        <w:rPr>
          <w:sz w:val="22"/>
          <w:szCs w:val="22"/>
        </w:rPr>
      </w:pPr>
      <w:r w:rsidRPr="005944AE">
        <w:rPr>
          <w:sz w:val="22"/>
          <w:szCs w:val="22"/>
        </w:rPr>
        <w:t xml:space="preserve">б) проверку полноты и правильности оформления комплекта сопроводительных документов в соответствии с условиями </w:t>
      </w:r>
      <w:r>
        <w:rPr>
          <w:sz w:val="22"/>
          <w:szCs w:val="22"/>
        </w:rPr>
        <w:t>Договора</w:t>
      </w:r>
      <w:r w:rsidRPr="005944AE">
        <w:rPr>
          <w:sz w:val="22"/>
          <w:szCs w:val="22"/>
        </w:rPr>
        <w:t>;</w:t>
      </w:r>
    </w:p>
    <w:p w14:paraId="578EBB75" w14:textId="77777777" w:rsidR="009326AE" w:rsidRPr="005944AE" w:rsidRDefault="009326AE" w:rsidP="009326AE">
      <w:pPr>
        <w:widowControl w:val="0"/>
        <w:spacing w:after="0"/>
        <w:ind w:right="-1" w:firstLine="567"/>
        <w:rPr>
          <w:sz w:val="22"/>
          <w:szCs w:val="22"/>
        </w:rPr>
      </w:pPr>
      <w:r w:rsidRPr="005944AE">
        <w:rPr>
          <w:sz w:val="22"/>
          <w:szCs w:val="22"/>
        </w:rPr>
        <w:t xml:space="preserve">в) контроль наличия/отсутствия внешних повреждений оригинальной упаковки </w:t>
      </w:r>
      <w:r>
        <w:rPr>
          <w:sz w:val="22"/>
          <w:szCs w:val="22"/>
        </w:rPr>
        <w:t>товара</w:t>
      </w:r>
      <w:r w:rsidRPr="005944AE">
        <w:rPr>
          <w:sz w:val="22"/>
          <w:szCs w:val="22"/>
        </w:rPr>
        <w:t>;</w:t>
      </w:r>
    </w:p>
    <w:p w14:paraId="19BA5910" w14:textId="77777777" w:rsidR="009326AE" w:rsidRPr="007D244C" w:rsidRDefault="009326AE" w:rsidP="009326AE">
      <w:pPr>
        <w:widowControl w:val="0"/>
        <w:spacing w:after="0"/>
        <w:ind w:firstLine="567"/>
        <w:contextualSpacing/>
        <w:rPr>
          <w:color w:val="000000"/>
          <w:sz w:val="22"/>
          <w:szCs w:val="22"/>
        </w:rPr>
      </w:pPr>
      <w:r w:rsidRPr="005944AE">
        <w:rPr>
          <w:sz w:val="22"/>
          <w:szCs w:val="22"/>
        </w:rPr>
        <w:t xml:space="preserve">г) </w:t>
      </w:r>
      <w:r w:rsidRPr="007D244C">
        <w:rPr>
          <w:color w:val="000000"/>
          <w:sz w:val="22"/>
          <w:szCs w:val="22"/>
        </w:rPr>
        <w:t xml:space="preserve">проверку наличия необходимых документов (копий документов) на товар: регистрационных удостоверений (для товара, являющегося медицинским изделием), </w:t>
      </w:r>
      <w:r w:rsidRPr="00DC41D1">
        <w:rPr>
          <w:color w:val="000000"/>
          <w:sz w:val="22"/>
          <w:szCs w:val="22"/>
          <w:lang w:val="x-none" w:eastAsia="x-none"/>
        </w:rPr>
        <w:t>действующих сертификатов соответствия</w:t>
      </w:r>
      <w:r>
        <w:rPr>
          <w:color w:val="000000"/>
          <w:sz w:val="22"/>
          <w:szCs w:val="22"/>
          <w:lang w:val="x-none" w:eastAsia="x-none"/>
        </w:rPr>
        <w:t xml:space="preserve"> или деклараций о соответствии</w:t>
      </w:r>
      <w:r>
        <w:rPr>
          <w:color w:val="000000"/>
          <w:sz w:val="22"/>
          <w:szCs w:val="22"/>
          <w:lang w:eastAsia="x-none"/>
        </w:rPr>
        <w:t xml:space="preserve"> </w:t>
      </w:r>
      <w:r w:rsidRPr="00DC41D1">
        <w:rPr>
          <w:color w:val="000000"/>
          <w:sz w:val="22"/>
          <w:szCs w:val="22"/>
          <w:lang w:eastAsia="x-none"/>
        </w:rPr>
        <w:t>(</w:t>
      </w:r>
      <w:r w:rsidRPr="005944AE">
        <w:rPr>
          <w:sz w:val="22"/>
          <w:szCs w:val="22"/>
        </w:rPr>
        <w:t>если данный товар входит в единый перечень продукции, подлежащей обязательной сертификации и декларированию</w:t>
      </w:r>
      <w:r w:rsidRPr="00DC41D1">
        <w:rPr>
          <w:color w:val="000000"/>
          <w:sz w:val="22"/>
          <w:szCs w:val="22"/>
          <w:lang w:eastAsia="x-none"/>
        </w:rPr>
        <w:t>)</w:t>
      </w:r>
      <w:r w:rsidRPr="007D244C">
        <w:rPr>
          <w:color w:val="000000"/>
          <w:sz w:val="22"/>
          <w:szCs w:val="22"/>
        </w:rPr>
        <w:t>;</w:t>
      </w:r>
    </w:p>
    <w:p w14:paraId="1CF78153" w14:textId="77777777" w:rsidR="009326AE" w:rsidRPr="007D244C" w:rsidRDefault="009326AE" w:rsidP="009326AE">
      <w:pPr>
        <w:widowControl w:val="0"/>
        <w:spacing w:after="0"/>
        <w:ind w:firstLine="567"/>
        <w:contextualSpacing/>
        <w:rPr>
          <w:color w:val="000000"/>
          <w:sz w:val="22"/>
          <w:szCs w:val="22"/>
        </w:rPr>
      </w:pPr>
      <w:r w:rsidRPr="007D244C">
        <w:rPr>
          <w:color w:val="000000"/>
          <w:sz w:val="22"/>
          <w:szCs w:val="22"/>
        </w:rPr>
        <w:t>д) проверку наличия технической и (или) эксплуатационной документации производителя (изготовителя) товара на русском языке;</w:t>
      </w:r>
    </w:p>
    <w:p w14:paraId="5E28FDB4" w14:textId="77777777" w:rsidR="009326AE" w:rsidRDefault="009326AE" w:rsidP="009326AE">
      <w:pPr>
        <w:widowControl w:val="0"/>
        <w:spacing w:after="0"/>
        <w:ind w:right="-1" w:firstLine="567"/>
        <w:rPr>
          <w:sz w:val="22"/>
          <w:szCs w:val="22"/>
        </w:rPr>
      </w:pPr>
      <w:r>
        <w:rPr>
          <w:sz w:val="22"/>
          <w:szCs w:val="22"/>
        </w:rPr>
        <w:t xml:space="preserve">е) </w:t>
      </w:r>
      <w:r w:rsidRPr="00BD13B3">
        <w:rPr>
          <w:sz w:val="22"/>
          <w:szCs w:val="22"/>
        </w:rPr>
        <w:t xml:space="preserve">проверку комплектности и целостности поставленного </w:t>
      </w:r>
      <w:r>
        <w:rPr>
          <w:sz w:val="22"/>
          <w:szCs w:val="22"/>
        </w:rPr>
        <w:t>товара</w:t>
      </w:r>
      <w:r w:rsidRPr="00BD13B3">
        <w:rPr>
          <w:sz w:val="22"/>
          <w:szCs w:val="22"/>
        </w:rPr>
        <w:t>.</w:t>
      </w:r>
    </w:p>
    <w:p w14:paraId="6599D734" w14:textId="77777777" w:rsidR="009326AE" w:rsidRDefault="009326AE" w:rsidP="009326AE">
      <w:pPr>
        <w:widowControl w:val="0"/>
        <w:spacing w:after="0"/>
        <w:ind w:firstLine="567"/>
        <w:rPr>
          <w:sz w:val="22"/>
          <w:szCs w:val="22"/>
        </w:rPr>
      </w:pPr>
      <w:r>
        <w:rPr>
          <w:sz w:val="22"/>
          <w:szCs w:val="22"/>
        </w:rPr>
        <w:t xml:space="preserve">6.4. </w:t>
      </w:r>
      <w:r w:rsidRPr="006267ED">
        <w:rPr>
          <w:sz w:val="22"/>
          <w:szCs w:val="22"/>
        </w:rPr>
        <w:t>Для проверки предоставленных Поставщиком результатов поставки, предусмотренных Договором, в части их соответствия условиям Договора, За</w:t>
      </w:r>
      <w:r>
        <w:rPr>
          <w:sz w:val="22"/>
          <w:szCs w:val="22"/>
        </w:rPr>
        <w:t>казчиком проводится экспертиза т</w:t>
      </w:r>
      <w:r w:rsidRPr="006267ED">
        <w:rPr>
          <w:sz w:val="22"/>
          <w:szCs w:val="22"/>
        </w:rPr>
        <w:t xml:space="preserve">овара в порядке, предусмотренном </w:t>
      </w:r>
      <w:hyperlink r:id="rId10" w:history="1">
        <w:r w:rsidRPr="006267ED">
          <w:rPr>
            <w:sz w:val="22"/>
            <w:szCs w:val="22"/>
          </w:rPr>
          <w:t>статьей 94</w:t>
        </w:r>
      </w:hyperlink>
      <w:r w:rsidRPr="006267ED">
        <w:rPr>
          <w:sz w:val="22"/>
          <w:szCs w:val="22"/>
        </w:rPr>
        <w:t xml:space="preserve"> </w:t>
      </w:r>
      <w:r>
        <w:rPr>
          <w:sz w:val="22"/>
          <w:szCs w:val="22"/>
        </w:rPr>
        <w:t>Закона №44-ФЗ</w:t>
      </w:r>
      <w:r w:rsidRPr="006267ED">
        <w:rPr>
          <w:sz w:val="22"/>
          <w:szCs w:val="22"/>
        </w:rPr>
        <w:t>. Экспертиза может проводиться силами Заказчика или к ее проведению могут привлекаться эксперты, экспертные организации.</w:t>
      </w:r>
    </w:p>
    <w:p w14:paraId="59E1C68C" w14:textId="77777777" w:rsidR="009326AE" w:rsidRDefault="009326AE" w:rsidP="009326AE">
      <w:pPr>
        <w:pStyle w:val="Style12"/>
        <w:spacing w:line="240" w:lineRule="auto"/>
        <w:ind w:firstLine="567"/>
        <w:jc w:val="both"/>
        <w:rPr>
          <w:rStyle w:val="FontStyle23"/>
        </w:rPr>
      </w:pPr>
      <w:r>
        <w:rPr>
          <w:rStyle w:val="FontStyle23"/>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58ACED6" w14:textId="77777777" w:rsidR="009326AE" w:rsidRDefault="009326AE" w:rsidP="009326AE">
      <w:pPr>
        <w:pStyle w:val="aff"/>
        <w:widowControl w:val="0"/>
        <w:tabs>
          <w:tab w:val="left" w:pos="1134"/>
        </w:tabs>
        <w:ind w:left="0" w:firstLine="567"/>
        <w:jc w:val="both"/>
        <w:rPr>
          <w:sz w:val="22"/>
          <w:szCs w:val="22"/>
        </w:rPr>
      </w:pPr>
      <w:r>
        <w:rPr>
          <w:sz w:val="22"/>
          <w:szCs w:val="22"/>
        </w:rPr>
        <w:lastRenderedPageBreak/>
        <w:t>6</w:t>
      </w:r>
      <w:r w:rsidRPr="00BD13B3">
        <w:rPr>
          <w:sz w:val="22"/>
          <w:szCs w:val="22"/>
        </w:rPr>
        <w:t>.</w:t>
      </w:r>
      <w:r>
        <w:rPr>
          <w:sz w:val="22"/>
          <w:szCs w:val="22"/>
        </w:rPr>
        <w:t>5</w:t>
      </w:r>
      <w:r w:rsidRPr="00BD13B3">
        <w:rPr>
          <w:sz w:val="22"/>
          <w:szCs w:val="22"/>
        </w:rPr>
        <w:t xml:space="preserve">. </w:t>
      </w:r>
      <w:proofErr w:type="gramStart"/>
      <w:r w:rsidRPr="006F7C04">
        <w:rPr>
          <w:sz w:val="22"/>
          <w:szCs w:val="22"/>
        </w:rPr>
        <w:t xml:space="preserve">В случае получения </w:t>
      </w:r>
      <w:r w:rsidRPr="006F7C04">
        <w:rPr>
          <w:rFonts w:eastAsia="Calibri"/>
          <w:sz w:val="22"/>
          <w:szCs w:val="22"/>
          <w:lang w:eastAsia="en-US"/>
        </w:rPr>
        <w:t>мотивированного отказа от подписания документа о приемке с указанием причин такого отказа,</w:t>
      </w:r>
      <w:proofErr w:type="gramEnd"/>
      <w:r w:rsidRPr="006F7C04">
        <w:rPr>
          <w:sz w:val="22"/>
          <w:szCs w:val="22"/>
        </w:rPr>
        <w:t xml:space="preserve"> Поставщик обязан в течение 5 (пяти) рабочих дней с момента получения перечня выявленных недостатков, устранить указанные в нем несоответствия за свой счет.</w:t>
      </w:r>
    </w:p>
    <w:p w14:paraId="792DC9BF" w14:textId="77777777" w:rsidR="009326AE" w:rsidRDefault="009326AE" w:rsidP="009326AE">
      <w:pPr>
        <w:pStyle w:val="aff"/>
        <w:widowControl w:val="0"/>
        <w:tabs>
          <w:tab w:val="left" w:pos="1134"/>
        </w:tabs>
        <w:ind w:left="0" w:firstLine="567"/>
        <w:jc w:val="both"/>
        <w:rPr>
          <w:sz w:val="22"/>
          <w:szCs w:val="22"/>
        </w:rPr>
      </w:pPr>
      <w:r>
        <w:rPr>
          <w:sz w:val="22"/>
          <w:szCs w:val="22"/>
        </w:rPr>
        <w:t xml:space="preserve">6.6. </w:t>
      </w:r>
      <w:r w:rsidRPr="00BD13B3">
        <w:rPr>
          <w:sz w:val="22"/>
          <w:szCs w:val="22"/>
        </w:rPr>
        <w:t xml:space="preserve">По окончании устранения Поставщиком всех замечаний, отраженных в </w:t>
      </w:r>
      <w:r>
        <w:rPr>
          <w:sz w:val="22"/>
          <w:szCs w:val="22"/>
        </w:rPr>
        <w:t>перечне</w:t>
      </w:r>
      <w:r w:rsidRPr="00BD13B3">
        <w:rPr>
          <w:sz w:val="22"/>
          <w:szCs w:val="22"/>
        </w:rPr>
        <w:t xml:space="preserve"> </w:t>
      </w:r>
      <w:proofErr w:type="gramStart"/>
      <w:r w:rsidRPr="00BD13B3">
        <w:rPr>
          <w:sz w:val="22"/>
          <w:szCs w:val="22"/>
        </w:rPr>
        <w:t>выявленных недостатков</w:t>
      </w:r>
      <w:proofErr w:type="gramEnd"/>
      <w:r w:rsidRPr="00BD13B3">
        <w:rPr>
          <w:sz w:val="22"/>
          <w:szCs w:val="22"/>
        </w:rPr>
        <w:t xml:space="preserve"> Заказчик обязан принять поставленн</w:t>
      </w:r>
      <w:r>
        <w:rPr>
          <w:sz w:val="22"/>
          <w:szCs w:val="22"/>
        </w:rPr>
        <w:t>ый</w:t>
      </w:r>
      <w:r w:rsidRPr="00BD13B3">
        <w:rPr>
          <w:sz w:val="22"/>
          <w:szCs w:val="22"/>
        </w:rPr>
        <w:t xml:space="preserve"> </w:t>
      </w:r>
      <w:r>
        <w:rPr>
          <w:sz w:val="22"/>
          <w:szCs w:val="22"/>
        </w:rPr>
        <w:t>товар</w:t>
      </w:r>
      <w:r w:rsidRPr="00BD13B3">
        <w:rPr>
          <w:sz w:val="22"/>
          <w:szCs w:val="22"/>
        </w:rPr>
        <w:t xml:space="preserve"> с учетом отработанных замечаний и подпи</w:t>
      </w:r>
      <w:r>
        <w:rPr>
          <w:sz w:val="22"/>
          <w:szCs w:val="22"/>
        </w:rPr>
        <w:t>сать документы, указанные в п. 2.7 Договора</w:t>
      </w:r>
      <w:r w:rsidRPr="00BD13B3">
        <w:rPr>
          <w:sz w:val="22"/>
          <w:szCs w:val="22"/>
        </w:rPr>
        <w:t xml:space="preserve"> в порядке, установленном разделом </w:t>
      </w:r>
      <w:r>
        <w:rPr>
          <w:sz w:val="22"/>
          <w:szCs w:val="22"/>
        </w:rPr>
        <w:t>6</w:t>
      </w:r>
      <w:r w:rsidRPr="00BD13B3">
        <w:rPr>
          <w:sz w:val="22"/>
          <w:szCs w:val="22"/>
        </w:rPr>
        <w:t xml:space="preserve"> </w:t>
      </w:r>
      <w:r>
        <w:rPr>
          <w:sz w:val="22"/>
          <w:szCs w:val="22"/>
        </w:rPr>
        <w:t>Договора</w:t>
      </w:r>
      <w:r w:rsidRPr="00BD13B3">
        <w:rPr>
          <w:sz w:val="22"/>
          <w:szCs w:val="22"/>
        </w:rPr>
        <w:t>.</w:t>
      </w:r>
    </w:p>
    <w:p w14:paraId="6CA194B4" w14:textId="77777777" w:rsidR="009326AE" w:rsidRPr="00F05869" w:rsidRDefault="009326AE" w:rsidP="009326AE">
      <w:pPr>
        <w:pStyle w:val="aff"/>
        <w:widowControl w:val="0"/>
        <w:tabs>
          <w:tab w:val="left" w:pos="1134"/>
        </w:tabs>
        <w:ind w:left="0" w:firstLine="567"/>
        <w:jc w:val="both"/>
        <w:rPr>
          <w:sz w:val="22"/>
          <w:szCs w:val="22"/>
        </w:rPr>
      </w:pPr>
      <w:r>
        <w:rPr>
          <w:sz w:val="22"/>
          <w:szCs w:val="22"/>
        </w:rPr>
        <w:t xml:space="preserve">6.7. </w:t>
      </w:r>
      <w:r w:rsidRPr="00BD13B3">
        <w:rPr>
          <w:sz w:val="22"/>
          <w:szCs w:val="22"/>
        </w:rPr>
        <w:t xml:space="preserve">Заказчик в течение </w:t>
      </w:r>
      <w:r>
        <w:rPr>
          <w:sz w:val="22"/>
          <w:szCs w:val="22"/>
        </w:rPr>
        <w:t>5</w:t>
      </w:r>
      <w:r w:rsidRPr="00BD13B3">
        <w:rPr>
          <w:sz w:val="22"/>
          <w:szCs w:val="22"/>
        </w:rPr>
        <w:t xml:space="preserve"> (</w:t>
      </w:r>
      <w:r>
        <w:rPr>
          <w:sz w:val="22"/>
          <w:szCs w:val="22"/>
        </w:rPr>
        <w:t>пяти)</w:t>
      </w:r>
      <w:r w:rsidRPr="00BD13B3">
        <w:rPr>
          <w:sz w:val="22"/>
          <w:szCs w:val="22"/>
        </w:rPr>
        <w:t xml:space="preserve"> рабочих дней со дня получения от Поставщика документов, указанных </w:t>
      </w:r>
      <w:r w:rsidRPr="00F05869">
        <w:rPr>
          <w:sz w:val="22"/>
          <w:szCs w:val="22"/>
        </w:rPr>
        <w:t>в п.</w:t>
      </w:r>
      <w:r>
        <w:rPr>
          <w:sz w:val="22"/>
          <w:szCs w:val="22"/>
        </w:rPr>
        <w:t xml:space="preserve"> 3.1.5 </w:t>
      </w:r>
      <w:r w:rsidRPr="00F05869">
        <w:rPr>
          <w:sz w:val="22"/>
          <w:szCs w:val="22"/>
        </w:rPr>
        <w:t>Договора оформляет по итогам приемки Акт приемки</w:t>
      </w:r>
      <w:r>
        <w:rPr>
          <w:sz w:val="22"/>
          <w:szCs w:val="22"/>
        </w:rPr>
        <w:t xml:space="preserve"> товаров, работ, услуг</w:t>
      </w:r>
      <w:r w:rsidRPr="00F05869">
        <w:rPr>
          <w:sz w:val="22"/>
          <w:szCs w:val="22"/>
        </w:rPr>
        <w:t xml:space="preserve"> (ф.0510452) </w:t>
      </w:r>
      <w:r>
        <w:rPr>
          <w:sz w:val="22"/>
          <w:szCs w:val="22"/>
        </w:rPr>
        <w:t xml:space="preserve">(далее - </w:t>
      </w:r>
      <w:r w:rsidRPr="00BD13B3">
        <w:rPr>
          <w:sz w:val="22"/>
          <w:szCs w:val="22"/>
        </w:rPr>
        <w:t>Акт приемки (ф. 0510452)</w:t>
      </w:r>
      <w:r>
        <w:rPr>
          <w:sz w:val="22"/>
          <w:szCs w:val="22"/>
        </w:rPr>
        <w:t xml:space="preserve"> </w:t>
      </w:r>
      <w:r w:rsidRPr="00F05869">
        <w:rPr>
          <w:sz w:val="22"/>
          <w:szCs w:val="22"/>
        </w:rPr>
        <w:t>по унифицированной форме, установленной Приказом</w:t>
      </w:r>
      <w:r>
        <w:rPr>
          <w:sz w:val="22"/>
          <w:szCs w:val="22"/>
        </w:rPr>
        <w:t xml:space="preserve"> Минфина России от 15.06.2021 №</w:t>
      </w:r>
      <w:r w:rsidRPr="00F05869">
        <w:rPr>
          <w:sz w:val="22"/>
          <w:szCs w:val="22"/>
        </w:rPr>
        <w:t>61н.</w:t>
      </w:r>
    </w:p>
    <w:p w14:paraId="0DD2A206" w14:textId="77777777" w:rsidR="009326AE" w:rsidRPr="00BD13B3" w:rsidRDefault="009326AE" w:rsidP="009326AE">
      <w:pPr>
        <w:pStyle w:val="aff"/>
        <w:widowControl w:val="0"/>
        <w:tabs>
          <w:tab w:val="left" w:pos="1134"/>
        </w:tabs>
        <w:ind w:left="0" w:firstLine="567"/>
        <w:jc w:val="both"/>
        <w:rPr>
          <w:sz w:val="22"/>
          <w:szCs w:val="22"/>
        </w:rPr>
      </w:pPr>
      <w:r>
        <w:rPr>
          <w:sz w:val="22"/>
          <w:szCs w:val="22"/>
        </w:rPr>
        <w:t>6</w:t>
      </w:r>
      <w:r w:rsidRPr="00F05869">
        <w:rPr>
          <w:sz w:val="22"/>
          <w:szCs w:val="22"/>
        </w:rPr>
        <w:t>.</w:t>
      </w:r>
      <w:r>
        <w:rPr>
          <w:sz w:val="22"/>
          <w:szCs w:val="22"/>
        </w:rPr>
        <w:t>8</w:t>
      </w:r>
      <w:r w:rsidRPr="00F05869">
        <w:rPr>
          <w:sz w:val="22"/>
          <w:szCs w:val="22"/>
        </w:rPr>
        <w:t>. Оформление</w:t>
      </w:r>
      <w:r w:rsidRPr="00BD13B3">
        <w:rPr>
          <w:sz w:val="22"/>
          <w:szCs w:val="22"/>
        </w:rPr>
        <w:t xml:space="preserve"> и обмен документами о приемке поставленного </w:t>
      </w:r>
      <w:r>
        <w:rPr>
          <w:sz w:val="22"/>
          <w:szCs w:val="22"/>
        </w:rPr>
        <w:t>товара</w:t>
      </w:r>
      <w:r w:rsidRPr="00BD13B3">
        <w:rPr>
          <w:sz w:val="22"/>
          <w:szCs w:val="22"/>
        </w:rPr>
        <w:t xml:space="preserve"> осуществляются по телекоммуникационным каналам связи через систему электронного документооборота. </w:t>
      </w:r>
      <w:proofErr w:type="gramStart"/>
      <w:r w:rsidRPr="00BD13B3">
        <w:rPr>
          <w:sz w:val="22"/>
          <w:szCs w:val="22"/>
        </w:rPr>
        <w:t>В отсутствие организационно-технической возможности составления Акта приемки (ф. 0510452) в электронной форме,</w:t>
      </w:r>
      <w:proofErr w:type="gramEnd"/>
      <w:r w:rsidRPr="00BD13B3">
        <w:rPr>
          <w:sz w:val="22"/>
          <w:szCs w:val="22"/>
        </w:rPr>
        <w:t xml:space="preserve"> Акт формируется на бумажном носителе и </w:t>
      </w:r>
      <w:r w:rsidRPr="001D7ABB">
        <w:rPr>
          <w:sz w:val="22"/>
          <w:szCs w:val="22"/>
        </w:rPr>
        <w:t xml:space="preserve">утверждается Заказчиком без подписи </w:t>
      </w:r>
      <w:r>
        <w:rPr>
          <w:sz w:val="22"/>
          <w:szCs w:val="22"/>
        </w:rPr>
        <w:t>Поставщика</w:t>
      </w:r>
      <w:r w:rsidRPr="00BD13B3">
        <w:rPr>
          <w:sz w:val="22"/>
          <w:szCs w:val="22"/>
        </w:rPr>
        <w:t>.</w:t>
      </w:r>
    </w:p>
    <w:p w14:paraId="649E718E" w14:textId="77777777" w:rsidR="009326AE" w:rsidRPr="00BD13B3" w:rsidRDefault="009326AE" w:rsidP="009326AE">
      <w:pPr>
        <w:pStyle w:val="aff"/>
        <w:widowControl w:val="0"/>
        <w:tabs>
          <w:tab w:val="left" w:pos="1134"/>
        </w:tabs>
        <w:ind w:left="0" w:firstLine="567"/>
        <w:jc w:val="both"/>
        <w:rPr>
          <w:sz w:val="22"/>
          <w:szCs w:val="22"/>
        </w:rPr>
      </w:pPr>
      <w:r>
        <w:rPr>
          <w:sz w:val="22"/>
          <w:szCs w:val="22"/>
        </w:rPr>
        <w:t>6</w:t>
      </w:r>
      <w:r w:rsidRPr="00BD13B3">
        <w:rPr>
          <w:sz w:val="22"/>
          <w:szCs w:val="22"/>
        </w:rPr>
        <w:t>.</w:t>
      </w:r>
      <w:r>
        <w:rPr>
          <w:sz w:val="22"/>
          <w:szCs w:val="22"/>
        </w:rPr>
        <w:t>9</w:t>
      </w:r>
      <w:r w:rsidRPr="00BD13B3">
        <w:rPr>
          <w:sz w:val="22"/>
          <w:szCs w:val="22"/>
        </w:rPr>
        <w:t xml:space="preserve">. Оформление документов о приемке осуществляется в порядке и на условиях, которые определены в </w:t>
      </w:r>
      <w:r>
        <w:rPr>
          <w:sz w:val="22"/>
          <w:szCs w:val="22"/>
        </w:rPr>
        <w:t>приказе Минфина от 15.04.2021 №</w:t>
      </w:r>
      <w:r w:rsidRPr="00BD13B3">
        <w:rPr>
          <w:sz w:val="22"/>
          <w:szCs w:val="22"/>
        </w:rPr>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D774953" w14:textId="77777777" w:rsidR="009326AE" w:rsidRPr="00BD13B3" w:rsidRDefault="009326AE" w:rsidP="009326AE">
      <w:pPr>
        <w:pStyle w:val="aff"/>
        <w:widowControl w:val="0"/>
        <w:tabs>
          <w:tab w:val="left" w:pos="1134"/>
        </w:tabs>
        <w:ind w:left="0" w:firstLine="567"/>
        <w:jc w:val="both"/>
        <w:rPr>
          <w:sz w:val="22"/>
          <w:szCs w:val="22"/>
        </w:rPr>
      </w:pPr>
      <w:r>
        <w:rPr>
          <w:sz w:val="22"/>
          <w:szCs w:val="22"/>
        </w:rPr>
        <w:t>6</w:t>
      </w:r>
      <w:r w:rsidRPr="00BD13B3">
        <w:rPr>
          <w:sz w:val="22"/>
          <w:szCs w:val="22"/>
        </w:rPr>
        <w:t>.</w:t>
      </w:r>
      <w:r>
        <w:rPr>
          <w:sz w:val="22"/>
          <w:szCs w:val="22"/>
        </w:rPr>
        <w:t>10</w:t>
      </w:r>
      <w:r w:rsidRPr="00BD13B3">
        <w:rPr>
          <w:sz w:val="22"/>
          <w:szCs w:val="22"/>
        </w:rPr>
        <w:t xml:space="preserve">. Отказ представителя Поставщика от участия в приемке поставленного </w:t>
      </w:r>
      <w:r>
        <w:rPr>
          <w:sz w:val="22"/>
          <w:szCs w:val="22"/>
        </w:rPr>
        <w:t>товара</w:t>
      </w:r>
      <w:r w:rsidRPr="00BD13B3">
        <w:rPr>
          <w:sz w:val="22"/>
          <w:szCs w:val="22"/>
        </w:rPr>
        <w:t xml:space="preserve"> и подписания Акта приемки (ф. 05010452) не может служить препятствием приемки </w:t>
      </w:r>
      <w:r>
        <w:rPr>
          <w:sz w:val="22"/>
          <w:szCs w:val="22"/>
        </w:rPr>
        <w:t>товара</w:t>
      </w:r>
      <w:r w:rsidRPr="00BD13B3">
        <w:rPr>
          <w:sz w:val="22"/>
          <w:szCs w:val="22"/>
        </w:rPr>
        <w:t xml:space="preserve"> по настоящему </w:t>
      </w:r>
      <w:r>
        <w:rPr>
          <w:sz w:val="22"/>
          <w:szCs w:val="22"/>
        </w:rPr>
        <w:t>Договору</w:t>
      </w:r>
      <w:r w:rsidRPr="00BD13B3">
        <w:rPr>
          <w:sz w:val="22"/>
          <w:szCs w:val="22"/>
        </w:rPr>
        <w:t xml:space="preserve"> и оформлению ее результатов.</w:t>
      </w:r>
    </w:p>
    <w:p w14:paraId="5444CED7" w14:textId="77777777" w:rsidR="009326AE" w:rsidRPr="00BD13B3" w:rsidRDefault="009326AE" w:rsidP="009326AE">
      <w:pPr>
        <w:pStyle w:val="aff"/>
        <w:widowControl w:val="0"/>
        <w:tabs>
          <w:tab w:val="left" w:pos="1134"/>
        </w:tabs>
        <w:ind w:left="0" w:firstLine="567"/>
        <w:jc w:val="both"/>
        <w:rPr>
          <w:sz w:val="22"/>
          <w:szCs w:val="22"/>
        </w:rPr>
      </w:pPr>
      <w:r>
        <w:rPr>
          <w:sz w:val="22"/>
          <w:szCs w:val="22"/>
        </w:rPr>
        <w:t>6</w:t>
      </w:r>
      <w:r w:rsidRPr="00BD13B3">
        <w:rPr>
          <w:sz w:val="22"/>
          <w:szCs w:val="22"/>
        </w:rPr>
        <w:t>.1</w:t>
      </w:r>
      <w:r>
        <w:rPr>
          <w:sz w:val="22"/>
          <w:szCs w:val="22"/>
        </w:rPr>
        <w:t>1</w:t>
      </w:r>
      <w:r w:rsidRPr="00BD13B3">
        <w:rPr>
          <w:sz w:val="22"/>
          <w:szCs w:val="22"/>
        </w:rPr>
        <w:t xml:space="preserve">.Заказчик, обнаруживший после приемки </w:t>
      </w:r>
      <w:r>
        <w:rPr>
          <w:sz w:val="22"/>
          <w:szCs w:val="22"/>
        </w:rPr>
        <w:t>товара</w:t>
      </w:r>
      <w:r w:rsidRPr="00BD13B3">
        <w:rPr>
          <w:sz w:val="22"/>
          <w:szCs w:val="22"/>
        </w:rPr>
        <w:t xml:space="preserve"> отступления от настоящего </w:t>
      </w:r>
      <w:r>
        <w:rPr>
          <w:sz w:val="22"/>
          <w:szCs w:val="22"/>
        </w:rPr>
        <w:t>Договора</w:t>
      </w:r>
      <w:r w:rsidRPr="00BD13B3">
        <w:rPr>
          <w:sz w:val="22"/>
          <w:szCs w:val="22"/>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w:t>
      </w:r>
    </w:p>
    <w:p w14:paraId="6EBFF834" w14:textId="77777777" w:rsidR="009326AE" w:rsidRPr="00BD13B3" w:rsidRDefault="009326AE" w:rsidP="009326AE">
      <w:pPr>
        <w:pStyle w:val="aff"/>
        <w:widowControl w:val="0"/>
        <w:tabs>
          <w:tab w:val="left" w:pos="1134"/>
        </w:tabs>
        <w:ind w:left="0" w:firstLine="567"/>
        <w:jc w:val="both"/>
        <w:rPr>
          <w:snapToGrid w:val="0"/>
          <w:sz w:val="22"/>
          <w:szCs w:val="22"/>
        </w:rPr>
      </w:pPr>
      <w:r>
        <w:rPr>
          <w:snapToGrid w:val="0"/>
          <w:sz w:val="22"/>
          <w:szCs w:val="22"/>
        </w:rPr>
        <w:t>6</w:t>
      </w:r>
      <w:r w:rsidRPr="00BD13B3">
        <w:rPr>
          <w:snapToGrid w:val="0"/>
          <w:sz w:val="22"/>
          <w:szCs w:val="22"/>
        </w:rPr>
        <w:t>.1</w:t>
      </w:r>
      <w:r>
        <w:rPr>
          <w:snapToGrid w:val="0"/>
          <w:sz w:val="22"/>
          <w:szCs w:val="22"/>
        </w:rPr>
        <w:t>2</w:t>
      </w:r>
      <w:r w:rsidRPr="00BD13B3">
        <w:rPr>
          <w:snapToGrid w:val="0"/>
          <w:sz w:val="22"/>
          <w:szCs w:val="22"/>
        </w:rPr>
        <w:t xml:space="preserve">. Обязанность Поставщика поставить </w:t>
      </w:r>
      <w:r>
        <w:rPr>
          <w:sz w:val="22"/>
          <w:szCs w:val="22"/>
        </w:rPr>
        <w:t>товар</w:t>
      </w:r>
      <w:r w:rsidRPr="00BD13B3">
        <w:rPr>
          <w:snapToGrid w:val="0"/>
          <w:sz w:val="22"/>
          <w:szCs w:val="22"/>
        </w:rPr>
        <w:t xml:space="preserve"> Заказчику считается исполненной с момента перехода права собственности на поставленн</w:t>
      </w:r>
      <w:r>
        <w:rPr>
          <w:snapToGrid w:val="0"/>
          <w:sz w:val="22"/>
          <w:szCs w:val="22"/>
        </w:rPr>
        <w:t>ый</w:t>
      </w:r>
      <w:r w:rsidRPr="00BD13B3">
        <w:rPr>
          <w:snapToGrid w:val="0"/>
          <w:sz w:val="22"/>
          <w:szCs w:val="22"/>
        </w:rPr>
        <w:t xml:space="preserve"> </w:t>
      </w:r>
      <w:r>
        <w:rPr>
          <w:sz w:val="22"/>
          <w:szCs w:val="22"/>
        </w:rPr>
        <w:t>товар</w:t>
      </w:r>
      <w:r w:rsidRPr="00BD13B3">
        <w:rPr>
          <w:snapToGrid w:val="0"/>
          <w:sz w:val="22"/>
          <w:szCs w:val="22"/>
        </w:rPr>
        <w:t>.</w:t>
      </w:r>
    </w:p>
    <w:p w14:paraId="55A1C485" w14:textId="77777777" w:rsidR="009326AE" w:rsidRPr="00BD13B3" w:rsidRDefault="009326AE" w:rsidP="009326AE">
      <w:pPr>
        <w:pStyle w:val="aff"/>
        <w:widowControl w:val="0"/>
        <w:tabs>
          <w:tab w:val="left" w:pos="1134"/>
        </w:tabs>
        <w:ind w:left="0" w:firstLine="567"/>
        <w:jc w:val="both"/>
        <w:rPr>
          <w:snapToGrid w:val="0"/>
          <w:sz w:val="22"/>
          <w:szCs w:val="22"/>
        </w:rPr>
      </w:pPr>
      <w:r>
        <w:rPr>
          <w:snapToGrid w:val="0"/>
          <w:sz w:val="22"/>
          <w:szCs w:val="22"/>
        </w:rPr>
        <w:t>6</w:t>
      </w:r>
      <w:r w:rsidRPr="00BD13B3">
        <w:rPr>
          <w:snapToGrid w:val="0"/>
          <w:sz w:val="22"/>
          <w:szCs w:val="22"/>
        </w:rPr>
        <w:t>.1</w:t>
      </w:r>
      <w:r>
        <w:rPr>
          <w:snapToGrid w:val="0"/>
          <w:sz w:val="22"/>
          <w:szCs w:val="22"/>
        </w:rPr>
        <w:t>3</w:t>
      </w:r>
      <w:r w:rsidRPr="00BD13B3">
        <w:rPr>
          <w:snapToGrid w:val="0"/>
          <w:sz w:val="22"/>
          <w:szCs w:val="22"/>
        </w:rPr>
        <w:t xml:space="preserve">. </w:t>
      </w:r>
      <w:r>
        <w:rPr>
          <w:snapToGrid w:val="0"/>
          <w:sz w:val="22"/>
          <w:szCs w:val="22"/>
        </w:rPr>
        <w:t>Пр</w:t>
      </w:r>
      <w:r w:rsidRPr="009166B6">
        <w:rPr>
          <w:rFonts w:eastAsia="Calibri"/>
          <w:sz w:val="22"/>
          <w:szCs w:val="22"/>
          <w:lang w:eastAsia="en-US"/>
        </w:rPr>
        <w:t>аво собственности и р</w:t>
      </w:r>
      <w:r>
        <w:rPr>
          <w:rFonts w:eastAsia="Calibri"/>
          <w:sz w:val="22"/>
          <w:szCs w:val="22"/>
          <w:lang w:eastAsia="en-US"/>
        </w:rPr>
        <w:t>иск случайной гибели или порчи т</w:t>
      </w:r>
      <w:r w:rsidRPr="009166B6">
        <w:rPr>
          <w:rFonts w:eastAsia="Calibri"/>
          <w:sz w:val="22"/>
          <w:szCs w:val="22"/>
          <w:lang w:eastAsia="en-US"/>
        </w:rPr>
        <w:t>овара переходит от Поставщика</w:t>
      </w:r>
      <w:r>
        <w:rPr>
          <w:rFonts w:eastAsia="Calibri"/>
          <w:sz w:val="22"/>
          <w:szCs w:val="22"/>
          <w:lang w:eastAsia="en-US"/>
        </w:rPr>
        <w:t xml:space="preserve"> к Заказчику с момента приемки т</w:t>
      </w:r>
      <w:r w:rsidRPr="009166B6">
        <w:rPr>
          <w:rFonts w:eastAsia="Calibri"/>
          <w:sz w:val="22"/>
          <w:szCs w:val="22"/>
          <w:lang w:eastAsia="en-US"/>
        </w:rPr>
        <w:t>овара Заказчиком и подписания Сторонами документов.</w:t>
      </w:r>
      <w:r w:rsidRPr="00BD13B3">
        <w:rPr>
          <w:snapToGrid w:val="0"/>
          <w:sz w:val="22"/>
          <w:szCs w:val="22"/>
        </w:rPr>
        <w:t xml:space="preserve"> При этом за Заказчиком сохраняется право предъявить Поставщику требования, установленные разделом </w:t>
      </w:r>
      <w:r>
        <w:rPr>
          <w:snapToGrid w:val="0"/>
          <w:sz w:val="22"/>
          <w:szCs w:val="22"/>
        </w:rPr>
        <w:t>6</w:t>
      </w:r>
      <w:r w:rsidRPr="00BD13B3">
        <w:rPr>
          <w:snapToGrid w:val="0"/>
          <w:sz w:val="22"/>
          <w:szCs w:val="22"/>
        </w:rPr>
        <w:t xml:space="preserve"> настоящего </w:t>
      </w:r>
      <w:r>
        <w:rPr>
          <w:snapToGrid w:val="0"/>
          <w:sz w:val="22"/>
          <w:szCs w:val="22"/>
        </w:rPr>
        <w:t>Договора</w:t>
      </w:r>
      <w:r w:rsidRPr="00BD13B3">
        <w:rPr>
          <w:snapToGrid w:val="0"/>
          <w:sz w:val="22"/>
          <w:szCs w:val="22"/>
        </w:rPr>
        <w:t xml:space="preserve">, а Поставщик обязан устранить выявленные несоответствия в порядке, предусмотренные п. </w:t>
      </w:r>
      <w:r>
        <w:rPr>
          <w:snapToGrid w:val="0"/>
          <w:sz w:val="22"/>
          <w:szCs w:val="22"/>
        </w:rPr>
        <w:t>6</w:t>
      </w:r>
      <w:r w:rsidRPr="00BD13B3">
        <w:rPr>
          <w:snapToGrid w:val="0"/>
          <w:sz w:val="22"/>
          <w:szCs w:val="22"/>
        </w:rPr>
        <w:t>.</w:t>
      </w:r>
      <w:r>
        <w:rPr>
          <w:snapToGrid w:val="0"/>
          <w:sz w:val="22"/>
          <w:szCs w:val="22"/>
        </w:rPr>
        <w:t>5</w:t>
      </w:r>
      <w:r w:rsidRPr="00BD13B3">
        <w:rPr>
          <w:snapToGrid w:val="0"/>
          <w:sz w:val="22"/>
          <w:szCs w:val="22"/>
        </w:rPr>
        <w:t xml:space="preserve"> настоящего </w:t>
      </w:r>
      <w:r>
        <w:rPr>
          <w:snapToGrid w:val="0"/>
          <w:sz w:val="22"/>
          <w:szCs w:val="22"/>
        </w:rPr>
        <w:t>Договора</w:t>
      </w:r>
      <w:r w:rsidRPr="00BD13B3">
        <w:rPr>
          <w:snapToGrid w:val="0"/>
          <w:sz w:val="22"/>
          <w:szCs w:val="22"/>
        </w:rPr>
        <w:t>.</w:t>
      </w:r>
    </w:p>
    <w:p w14:paraId="39FD163B" w14:textId="77777777" w:rsidR="009326AE" w:rsidRDefault="009326AE" w:rsidP="009326AE">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6.14</w:t>
      </w:r>
      <w:r w:rsidRPr="00474449">
        <w:rPr>
          <w:rFonts w:eastAsia="Calibri"/>
          <w:sz w:val="22"/>
          <w:szCs w:val="22"/>
          <w:lang w:eastAsia="en-US"/>
        </w:rPr>
        <w:t xml:space="preserve">. </w:t>
      </w:r>
      <w:r w:rsidRPr="009166B6">
        <w:rPr>
          <w:rFonts w:eastAsia="Calibri"/>
          <w:sz w:val="22"/>
          <w:szCs w:val="22"/>
          <w:lang w:eastAsia="en-US"/>
        </w:rPr>
        <w:t xml:space="preserve">Во </w:t>
      </w:r>
      <w:r>
        <w:rPr>
          <w:rFonts w:eastAsia="Calibri"/>
          <w:sz w:val="22"/>
          <w:szCs w:val="22"/>
          <w:lang w:eastAsia="en-US"/>
        </w:rPr>
        <w:t>всех случаях, влекущих возврат т</w:t>
      </w:r>
      <w:r w:rsidRPr="009166B6">
        <w:rPr>
          <w:rFonts w:eastAsia="Calibri"/>
          <w:sz w:val="22"/>
          <w:szCs w:val="22"/>
          <w:lang w:eastAsia="en-US"/>
        </w:rPr>
        <w:t>овара Поставщику, Заказчик обязан обеспечить сохр</w:t>
      </w:r>
      <w:r>
        <w:rPr>
          <w:rFonts w:eastAsia="Calibri"/>
          <w:sz w:val="22"/>
          <w:szCs w:val="22"/>
          <w:lang w:eastAsia="en-US"/>
        </w:rPr>
        <w:t>анность этого т</w:t>
      </w:r>
      <w:r w:rsidRPr="009166B6">
        <w:rPr>
          <w:rFonts w:eastAsia="Calibri"/>
          <w:sz w:val="22"/>
          <w:szCs w:val="22"/>
          <w:lang w:eastAsia="en-US"/>
        </w:rPr>
        <w:t xml:space="preserve">овара до момента фактического его возврата. Возврат (замена) </w:t>
      </w:r>
      <w:r>
        <w:rPr>
          <w:rFonts w:eastAsia="Calibri"/>
          <w:sz w:val="22"/>
          <w:szCs w:val="22"/>
          <w:lang w:eastAsia="en-US"/>
        </w:rPr>
        <w:t>т</w:t>
      </w:r>
      <w:r w:rsidRPr="009166B6">
        <w:rPr>
          <w:rFonts w:eastAsia="Calibri"/>
          <w:sz w:val="22"/>
          <w:szCs w:val="22"/>
          <w:lang w:eastAsia="en-US"/>
        </w:rPr>
        <w:t xml:space="preserve">овара осуществляется силами и за счет средств Поставщика. Расходы, понесенные Заказчиком в связи с принятием </w:t>
      </w:r>
      <w:r>
        <w:rPr>
          <w:rFonts w:eastAsia="Calibri"/>
          <w:sz w:val="22"/>
          <w:szCs w:val="22"/>
          <w:lang w:eastAsia="en-US"/>
        </w:rPr>
        <w:t>т</w:t>
      </w:r>
      <w:r w:rsidRPr="009166B6">
        <w:rPr>
          <w:rFonts w:eastAsia="Calibri"/>
          <w:sz w:val="22"/>
          <w:szCs w:val="22"/>
          <w:lang w:eastAsia="en-US"/>
        </w:rPr>
        <w:t>овара на ответственное хранение и (или) его возвратом (заменой), подлежат возмещению Поставщиком.</w:t>
      </w:r>
    </w:p>
    <w:p w14:paraId="3D4AAF33" w14:textId="77777777" w:rsidR="000F013D" w:rsidRPr="007E7653" w:rsidRDefault="000F013D" w:rsidP="00062582">
      <w:pPr>
        <w:widowControl w:val="0"/>
        <w:autoSpaceDE w:val="0"/>
        <w:autoSpaceDN w:val="0"/>
        <w:adjustRightInd w:val="0"/>
        <w:spacing w:after="0"/>
        <w:ind w:firstLine="567"/>
        <w:rPr>
          <w:rFonts w:eastAsia="Calibri"/>
          <w:sz w:val="22"/>
          <w:szCs w:val="22"/>
          <w:lang w:eastAsia="en-US"/>
        </w:rPr>
      </w:pPr>
    </w:p>
    <w:p w14:paraId="7530023A" w14:textId="77777777" w:rsidR="000F013D" w:rsidRPr="002B46EB" w:rsidRDefault="000F013D" w:rsidP="00062582">
      <w:pPr>
        <w:widowControl w:val="0"/>
        <w:spacing w:after="0"/>
        <w:ind w:right="-1" w:firstLine="567"/>
        <w:contextualSpacing/>
        <w:jc w:val="center"/>
        <w:rPr>
          <w:color w:val="000000"/>
          <w:sz w:val="22"/>
          <w:szCs w:val="22"/>
        </w:rPr>
      </w:pPr>
      <w:r w:rsidRPr="002B46EB">
        <w:rPr>
          <w:b/>
          <w:color w:val="000000"/>
          <w:sz w:val="22"/>
          <w:szCs w:val="22"/>
        </w:rPr>
        <w:t>7. ОТВЕТСТВЕННОСТЬ СТОРОН</w:t>
      </w:r>
    </w:p>
    <w:p w14:paraId="4DD26EF2" w14:textId="77777777" w:rsidR="007B0FDF" w:rsidRPr="0067377F" w:rsidRDefault="007B0FDF" w:rsidP="007B0FDF">
      <w:pPr>
        <w:widowControl w:val="0"/>
        <w:autoSpaceDE w:val="0"/>
        <w:autoSpaceDN w:val="0"/>
        <w:adjustRightInd w:val="0"/>
        <w:spacing w:after="0"/>
        <w:ind w:firstLine="567"/>
        <w:rPr>
          <w:sz w:val="22"/>
          <w:szCs w:val="22"/>
        </w:rPr>
      </w:pPr>
      <w:r>
        <w:rPr>
          <w:sz w:val="22"/>
          <w:szCs w:val="22"/>
        </w:rPr>
        <w:t>7</w:t>
      </w:r>
      <w:r w:rsidRPr="0067377F">
        <w:rPr>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1CF707C4" w14:textId="77777777" w:rsidR="007B0FDF" w:rsidRPr="0067377F" w:rsidRDefault="007B0FDF" w:rsidP="007B0FDF">
      <w:pPr>
        <w:widowControl w:val="0"/>
        <w:autoSpaceDE w:val="0"/>
        <w:autoSpaceDN w:val="0"/>
        <w:adjustRightInd w:val="0"/>
        <w:spacing w:after="0"/>
        <w:ind w:firstLine="567"/>
        <w:rPr>
          <w:sz w:val="22"/>
          <w:szCs w:val="22"/>
        </w:rPr>
      </w:pPr>
      <w:r>
        <w:rPr>
          <w:sz w:val="22"/>
          <w:szCs w:val="22"/>
        </w:rPr>
        <w:t>7</w:t>
      </w:r>
      <w:r w:rsidRPr="0067377F">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4BF1B97A" w14:textId="77777777" w:rsidR="007B0FDF" w:rsidRPr="003A410A" w:rsidRDefault="007B0FDF" w:rsidP="007B0FDF">
      <w:pPr>
        <w:widowControl w:val="0"/>
        <w:autoSpaceDE w:val="0"/>
        <w:autoSpaceDN w:val="0"/>
        <w:adjustRightInd w:val="0"/>
        <w:spacing w:after="0"/>
        <w:ind w:firstLine="567"/>
        <w:contextualSpacing/>
        <w:rPr>
          <w:sz w:val="22"/>
          <w:szCs w:val="22"/>
        </w:rPr>
      </w:pPr>
      <w:r>
        <w:rPr>
          <w:sz w:val="22"/>
          <w:szCs w:val="22"/>
        </w:rPr>
        <w:t>7</w:t>
      </w:r>
      <w:r w:rsidRPr="0067377F">
        <w:rPr>
          <w:sz w:val="22"/>
          <w:szCs w:val="22"/>
        </w:rPr>
        <w:t xml:space="preserve">.3. </w:t>
      </w:r>
      <w:bookmarkStart w:id="24" w:name="P216"/>
      <w:bookmarkEnd w:id="24"/>
      <w:r w:rsidRPr="0067377F">
        <w:rPr>
          <w:sz w:val="22"/>
          <w:szCs w:val="22"/>
        </w:rPr>
        <w:t>В случае неисполнения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w:t>
      </w:r>
      <w:r>
        <w:rPr>
          <w:sz w:val="22"/>
          <w:szCs w:val="22"/>
        </w:rPr>
        <w:t>)</w:t>
      </w:r>
      <w:r w:rsidRPr="0067377F">
        <w:rPr>
          <w:sz w:val="22"/>
          <w:szCs w:val="22"/>
        </w:rPr>
        <w:t xml:space="preserve">, размер штрафа устанавливается в порядке, установленном </w:t>
      </w:r>
      <w:r w:rsidRPr="003A410A">
        <w:rPr>
          <w:sz w:val="22"/>
          <w:szCs w:val="22"/>
        </w:rPr>
        <w:t>Правилами определения размера штрафа, утвержденными постановлением Правительства Российской Федерации от 30.08.2017 №1042.</w:t>
      </w:r>
    </w:p>
    <w:p w14:paraId="13655DE8" w14:textId="77777777" w:rsidR="007B0FDF" w:rsidRPr="0067377F" w:rsidRDefault="007B0FDF" w:rsidP="007B0FDF">
      <w:pPr>
        <w:widowControl w:val="0"/>
        <w:autoSpaceDE w:val="0"/>
        <w:autoSpaceDN w:val="0"/>
        <w:adjustRightInd w:val="0"/>
        <w:spacing w:after="0"/>
        <w:ind w:firstLine="567"/>
        <w:rPr>
          <w:sz w:val="22"/>
          <w:szCs w:val="22"/>
        </w:rPr>
      </w:pPr>
      <w:r>
        <w:rPr>
          <w:sz w:val="22"/>
          <w:szCs w:val="22"/>
        </w:rPr>
        <w:t>7</w:t>
      </w:r>
      <w:r w:rsidRPr="003A410A">
        <w:rPr>
          <w:sz w:val="22"/>
          <w:szCs w:val="22"/>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w:t>
      </w:r>
      <w:r w:rsidRPr="0067377F">
        <w:rPr>
          <w:sz w:val="22"/>
          <w:szCs w:val="22"/>
        </w:rPr>
        <w:t xml:space="preserve"> обязательств, предусмотренных Договором,</w:t>
      </w:r>
      <w:r>
        <w:rPr>
          <w:sz w:val="22"/>
          <w:szCs w:val="22"/>
        </w:rPr>
        <w:t xml:space="preserve"> Заказчик направляет Поставщику </w:t>
      </w:r>
      <w:r w:rsidRPr="0067377F">
        <w:rPr>
          <w:sz w:val="22"/>
          <w:szCs w:val="22"/>
        </w:rPr>
        <w:t>требование об уплате неустоек (штрафов, пеней).</w:t>
      </w:r>
    </w:p>
    <w:p w14:paraId="32D045EE" w14:textId="77777777" w:rsidR="007B0FDF" w:rsidRDefault="007B0FDF" w:rsidP="007B0FDF">
      <w:pPr>
        <w:widowControl w:val="0"/>
        <w:autoSpaceDE w:val="0"/>
        <w:autoSpaceDN w:val="0"/>
        <w:adjustRightInd w:val="0"/>
        <w:spacing w:after="0"/>
        <w:ind w:firstLine="567"/>
        <w:contextualSpacing/>
        <w:rPr>
          <w:sz w:val="22"/>
          <w:szCs w:val="22"/>
        </w:rPr>
      </w:pPr>
      <w:r>
        <w:rPr>
          <w:sz w:val="22"/>
          <w:szCs w:val="22"/>
        </w:rPr>
        <w:t>7</w:t>
      </w:r>
      <w:r w:rsidRPr="0067377F">
        <w:rPr>
          <w:sz w:val="22"/>
          <w:szCs w:val="22"/>
        </w:rPr>
        <w:t xml:space="preserve">.5. </w:t>
      </w:r>
      <w:r>
        <w:rPr>
          <w:sz w:val="22"/>
          <w:szCs w:val="22"/>
        </w:rPr>
        <w:t>В соответствии с пунктом 7 статьи 34 Закона №44-ФЗ п</w:t>
      </w:r>
      <w:r w:rsidRPr="0067377F">
        <w:rPr>
          <w:sz w:val="22"/>
          <w:szCs w:val="22"/>
        </w:rPr>
        <w:t>еня начисляется за каждый день просрочки исполнения Поставщиком обязательств, предусмотренных Договором, начиная со дня, следу</w:t>
      </w:r>
      <w:r w:rsidRPr="00E24988">
        <w:rPr>
          <w:sz w:val="22"/>
          <w:szCs w:val="22"/>
        </w:rPr>
        <w:t>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B177B39" w14:textId="77777777" w:rsidR="007B0FDF" w:rsidRPr="00E24988" w:rsidRDefault="007B0FDF" w:rsidP="007B0FDF">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 xml:space="preserve">.6.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w:t>
      </w:r>
      <w:r w:rsidRPr="00E24988">
        <w:rPr>
          <w:sz w:val="22"/>
          <w:szCs w:val="22"/>
        </w:rPr>
        <w:lastRenderedPageBreak/>
        <w:t xml:space="preserve">гарантийного обязательства), предусмотренных Договором, Поставщик выплачивает Заказчику штраф в </w:t>
      </w:r>
      <w:r w:rsidRPr="0067377F">
        <w:rPr>
          <w:sz w:val="22"/>
          <w:szCs w:val="22"/>
        </w:rPr>
        <w:t xml:space="preserve">размере </w:t>
      </w:r>
      <w:r w:rsidRPr="00EC59E2">
        <w:rPr>
          <w:sz w:val="22"/>
          <w:szCs w:val="22"/>
        </w:rPr>
        <w:t>10 процентов цены Договора</w:t>
      </w:r>
      <w:r w:rsidRPr="0067377F">
        <w:rPr>
          <w:sz w:val="22"/>
          <w:szCs w:val="22"/>
        </w:rPr>
        <w:t xml:space="preserve"> (этапа)</w:t>
      </w:r>
      <w:r w:rsidRPr="0067377F">
        <w:rPr>
          <w:rStyle w:val="FontStyle23"/>
        </w:rPr>
        <w:t>.</w:t>
      </w:r>
    </w:p>
    <w:p w14:paraId="4EDF29A6" w14:textId="77777777" w:rsidR="007B0FDF" w:rsidRPr="00E24988" w:rsidRDefault="007B0FDF" w:rsidP="007B0FDF">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(Одна тысяча) рублей.</w:t>
      </w:r>
    </w:p>
    <w:p w14:paraId="624DAD87" w14:textId="77777777" w:rsidR="007B0FDF" w:rsidRPr="00E24988" w:rsidRDefault="007B0FDF" w:rsidP="007B0FDF">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9070748" w14:textId="77777777" w:rsidR="007B0FDF" w:rsidRPr="00E24988" w:rsidRDefault="007B0FDF" w:rsidP="007B0FDF">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.9. В соответствии с пунктом 5 статьи 34 Закона №44-ФЗ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7DAF3CEE" w14:textId="77777777" w:rsidR="007B0FDF" w:rsidRPr="00E24988" w:rsidRDefault="007B0FDF" w:rsidP="007B0FDF">
      <w:pPr>
        <w:widowControl w:val="0"/>
        <w:autoSpaceDE w:val="0"/>
        <w:autoSpaceDN w:val="0"/>
        <w:adjustRightInd w:val="0"/>
        <w:spacing w:after="0"/>
        <w:ind w:firstLine="567"/>
        <w:contextualSpacing/>
        <w:rPr>
          <w:sz w:val="22"/>
          <w:szCs w:val="22"/>
        </w:rPr>
      </w:pPr>
      <w:r>
        <w:rPr>
          <w:sz w:val="22"/>
          <w:szCs w:val="22"/>
        </w:rPr>
        <w:t>7</w:t>
      </w:r>
      <w:r w:rsidRPr="00E24988">
        <w:rPr>
          <w:sz w:val="22"/>
          <w:szCs w:val="22"/>
        </w:rPr>
        <w:t>.10. За каждый факт неисполнения Заказчиком обязательств, предусмотренных Договором, за исключением просрочки исполнения обязательств, предус</w:t>
      </w:r>
      <w:r>
        <w:rPr>
          <w:sz w:val="22"/>
          <w:szCs w:val="22"/>
        </w:rPr>
        <w:t xml:space="preserve">мотренных Договором, Поставщик </w:t>
      </w:r>
      <w:r w:rsidRPr="00E24988">
        <w:rPr>
          <w:sz w:val="22"/>
          <w:szCs w:val="22"/>
        </w:rPr>
        <w:t>вправе взыскать с Заказчика штраф в размере 1 000 (Одна тысяча) рублей.</w:t>
      </w:r>
    </w:p>
    <w:p w14:paraId="46C16641" w14:textId="77777777" w:rsidR="007B0FDF" w:rsidRPr="00E24988" w:rsidRDefault="007B0FDF" w:rsidP="007B0FDF">
      <w:pPr>
        <w:widowControl w:val="0"/>
        <w:autoSpaceDE w:val="0"/>
        <w:autoSpaceDN w:val="0"/>
        <w:adjustRightInd w:val="0"/>
        <w:spacing w:after="0"/>
        <w:ind w:firstLine="567"/>
        <w:rPr>
          <w:sz w:val="22"/>
          <w:szCs w:val="22"/>
        </w:rPr>
      </w:pPr>
      <w:r>
        <w:rPr>
          <w:sz w:val="22"/>
          <w:szCs w:val="22"/>
        </w:rPr>
        <w:t>7</w:t>
      </w:r>
      <w:r w:rsidRPr="00E24988">
        <w:rPr>
          <w:sz w:val="22"/>
          <w:szCs w:val="22"/>
        </w:rPr>
        <w:t>.11.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047CA5C2" w14:textId="77777777" w:rsidR="007B0FDF" w:rsidRPr="0067377F" w:rsidRDefault="007B0FDF" w:rsidP="007B0FDF">
      <w:pPr>
        <w:widowControl w:val="0"/>
        <w:autoSpaceDE w:val="0"/>
        <w:autoSpaceDN w:val="0"/>
        <w:adjustRightInd w:val="0"/>
        <w:spacing w:after="0"/>
        <w:ind w:firstLine="567"/>
        <w:rPr>
          <w:sz w:val="22"/>
          <w:szCs w:val="22"/>
        </w:rPr>
      </w:pPr>
      <w:r>
        <w:rPr>
          <w:sz w:val="22"/>
          <w:szCs w:val="22"/>
        </w:rPr>
        <w:t>7</w:t>
      </w:r>
      <w:r w:rsidRPr="00E24988">
        <w:rPr>
          <w:sz w:val="22"/>
          <w:szCs w:val="22"/>
        </w:rPr>
        <w:t xml:space="preserve">.12. Общая сумма начисленных штрафов за ненадлежащее исполнение Заказчиком обязательств, предусмотренных </w:t>
      </w:r>
      <w:r w:rsidRPr="00E24988">
        <w:rPr>
          <w:rStyle w:val="FontStyle23"/>
        </w:rPr>
        <w:t>Договором</w:t>
      </w:r>
      <w:r w:rsidRPr="00E24988">
        <w:rPr>
          <w:sz w:val="22"/>
          <w:szCs w:val="22"/>
        </w:rPr>
        <w:t>,</w:t>
      </w:r>
      <w:r w:rsidRPr="0067377F">
        <w:rPr>
          <w:sz w:val="22"/>
          <w:szCs w:val="22"/>
        </w:rPr>
        <w:t xml:space="preserve"> не может превышать цену </w:t>
      </w:r>
      <w:r w:rsidRPr="0067377F">
        <w:rPr>
          <w:rStyle w:val="FontStyle23"/>
        </w:rPr>
        <w:t>Договор</w:t>
      </w:r>
      <w:r w:rsidRPr="0067377F">
        <w:rPr>
          <w:sz w:val="22"/>
          <w:szCs w:val="22"/>
        </w:rPr>
        <w:t>а.</w:t>
      </w:r>
    </w:p>
    <w:p w14:paraId="3CEFA44C" w14:textId="77777777" w:rsidR="000F013D" w:rsidRDefault="007B0FDF" w:rsidP="00062582">
      <w:pPr>
        <w:widowControl w:val="0"/>
        <w:autoSpaceDE w:val="0"/>
        <w:autoSpaceDN w:val="0"/>
        <w:adjustRightInd w:val="0"/>
        <w:spacing w:after="0"/>
        <w:ind w:firstLine="567"/>
        <w:rPr>
          <w:sz w:val="22"/>
          <w:szCs w:val="22"/>
        </w:rPr>
      </w:pPr>
      <w:r>
        <w:rPr>
          <w:sz w:val="22"/>
          <w:szCs w:val="22"/>
        </w:rPr>
        <w:t>7</w:t>
      </w:r>
      <w:r w:rsidRPr="0067377F">
        <w:rPr>
          <w:sz w:val="22"/>
          <w:szCs w:val="22"/>
        </w:rPr>
        <w:t>.13. Применение неустойки (штрафа, пени) не освобождает Стороны от исполнения обяз</w:t>
      </w:r>
      <w:r w:rsidR="008F6E05">
        <w:rPr>
          <w:sz w:val="22"/>
          <w:szCs w:val="22"/>
        </w:rPr>
        <w:t>ательств по настоящему Договору.</w:t>
      </w:r>
    </w:p>
    <w:p w14:paraId="507EC084" w14:textId="77777777" w:rsidR="00DA1119" w:rsidRDefault="00DA1119" w:rsidP="00062582">
      <w:pPr>
        <w:widowControl w:val="0"/>
        <w:autoSpaceDE w:val="0"/>
        <w:autoSpaceDN w:val="0"/>
        <w:adjustRightInd w:val="0"/>
        <w:spacing w:after="0"/>
        <w:ind w:firstLine="567"/>
        <w:rPr>
          <w:sz w:val="22"/>
          <w:szCs w:val="22"/>
        </w:rPr>
      </w:pPr>
    </w:p>
    <w:p w14:paraId="29AC57AE" w14:textId="77777777" w:rsidR="000F013D" w:rsidRPr="0024164B" w:rsidRDefault="000F013D" w:rsidP="00062582">
      <w:pPr>
        <w:widowControl w:val="0"/>
        <w:suppressLineNumbers/>
        <w:shd w:val="clear" w:color="auto" w:fill="FFFFFF"/>
        <w:suppressAutoHyphens/>
        <w:autoSpaceDE w:val="0"/>
        <w:autoSpaceDN w:val="0"/>
        <w:adjustRightInd w:val="0"/>
        <w:spacing w:after="0"/>
        <w:ind w:right="-1" w:firstLine="567"/>
        <w:contextualSpacing/>
        <w:jc w:val="center"/>
        <w:rPr>
          <w:b/>
          <w:sz w:val="22"/>
          <w:szCs w:val="22"/>
        </w:rPr>
      </w:pPr>
      <w:r>
        <w:rPr>
          <w:b/>
          <w:sz w:val="22"/>
          <w:szCs w:val="22"/>
        </w:rPr>
        <w:t>8</w:t>
      </w:r>
      <w:r w:rsidRPr="002B46EB">
        <w:rPr>
          <w:b/>
          <w:sz w:val="22"/>
          <w:szCs w:val="22"/>
        </w:rPr>
        <w:t>.</w:t>
      </w:r>
      <w:r w:rsidRPr="002B46EB">
        <w:rPr>
          <w:sz w:val="22"/>
          <w:szCs w:val="22"/>
        </w:rPr>
        <w:t xml:space="preserve"> </w:t>
      </w:r>
      <w:r w:rsidRPr="002B46EB">
        <w:rPr>
          <w:b/>
          <w:sz w:val="22"/>
          <w:szCs w:val="22"/>
        </w:rPr>
        <w:t xml:space="preserve">ПОРЯДОК ИЗМЕНЕНИЯ И РАСТОРЖЕНИЯ </w:t>
      </w:r>
      <w:r w:rsidRPr="0024164B">
        <w:rPr>
          <w:b/>
          <w:sz w:val="22"/>
          <w:szCs w:val="22"/>
        </w:rPr>
        <w:t>ДОГОВОРА</w:t>
      </w:r>
    </w:p>
    <w:p w14:paraId="53AC6BE0" w14:textId="77777777" w:rsidR="008F6E05" w:rsidRPr="007E6507" w:rsidRDefault="008F6E05" w:rsidP="008F6E05">
      <w:pPr>
        <w:widowControl w:val="0"/>
        <w:autoSpaceDE w:val="0"/>
        <w:autoSpaceDN w:val="0"/>
        <w:adjustRightInd w:val="0"/>
        <w:spacing w:after="0"/>
        <w:ind w:firstLine="567"/>
        <w:rPr>
          <w:b/>
          <w:bCs/>
          <w:sz w:val="22"/>
          <w:szCs w:val="22"/>
        </w:rPr>
      </w:pPr>
      <w:r>
        <w:rPr>
          <w:sz w:val="22"/>
          <w:szCs w:val="22"/>
        </w:rPr>
        <w:t>8</w:t>
      </w:r>
      <w:r w:rsidRPr="00C03411">
        <w:rPr>
          <w:sz w:val="22"/>
          <w:szCs w:val="22"/>
        </w:rPr>
        <w:t xml:space="preserve">.1. </w:t>
      </w:r>
      <w:r w:rsidRPr="00C03411">
        <w:rPr>
          <w:bCs/>
          <w:sz w:val="22"/>
          <w:szCs w:val="22"/>
        </w:rPr>
        <w:t xml:space="preserve">Договор вступает в силу с даты его подписания обеими Сторонами и </w:t>
      </w:r>
      <w:r w:rsidRPr="00367487">
        <w:rPr>
          <w:bCs/>
          <w:sz w:val="22"/>
          <w:szCs w:val="22"/>
        </w:rPr>
        <w:t xml:space="preserve">действует </w:t>
      </w:r>
      <w:r w:rsidRPr="0080304A">
        <w:rPr>
          <w:bCs/>
          <w:sz w:val="22"/>
          <w:szCs w:val="22"/>
        </w:rPr>
        <w:t xml:space="preserve">по </w:t>
      </w:r>
      <w:r>
        <w:rPr>
          <w:bCs/>
          <w:sz w:val="22"/>
          <w:szCs w:val="22"/>
        </w:rPr>
        <w:t>31</w:t>
      </w:r>
      <w:r w:rsidRPr="0080304A">
        <w:rPr>
          <w:bCs/>
          <w:sz w:val="22"/>
          <w:szCs w:val="22"/>
        </w:rPr>
        <w:t>.0</w:t>
      </w:r>
      <w:r>
        <w:rPr>
          <w:bCs/>
          <w:sz w:val="22"/>
          <w:szCs w:val="22"/>
        </w:rPr>
        <w:t>8</w:t>
      </w:r>
      <w:r w:rsidRPr="0080304A">
        <w:rPr>
          <w:bCs/>
          <w:sz w:val="22"/>
          <w:szCs w:val="22"/>
        </w:rPr>
        <w:t>.2026.</w:t>
      </w:r>
      <w:r w:rsidRPr="007E6507">
        <w:rPr>
          <w:bCs/>
          <w:sz w:val="22"/>
          <w:szCs w:val="22"/>
        </w:rPr>
        <w:t xml:space="preserve">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 (при наличии).</w:t>
      </w:r>
    </w:p>
    <w:p w14:paraId="18B35D06" w14:textId="77777777" w:rsidR="008F6E05" w:rsidRPr="006D7C79" w:rsidRDefault="008F6E05" w:rsidP="008F6E05">
      <w:pPr>
        <w:pStyle w:val="ConsPlusNormal"/>
        <w:ind w:firstLine="567"/>
        <w:jc w:val="both"/>
        <w:rPr>
          <w:rFonts w:ascii="Times New Roman" w:hAnsi="Times New Roman" w:cs="Times New Roman"/>
          <w:sz w:val="22"/>
          <w:szCs w:val="22"/>
        </w:rPr>
      </w:pPr>
      <w:r w:rsidRPr="007E6507">
        <w:rPr>
          <w:rFonts w:ascii="Times New Roman" w:hAnsi="Times New Roman" w:cs="Times New Roman"/>
          <w:sz w:val="22"/>
          <w:szCs w:val="22"/>
        </w:rPr>
        <w:t>8.2.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w:t>
      </w:r>
      <w:r w:rsidRPr="006D7C79">
        <w:rPr>
          <w:rFonts w:ascii="Times New Roman" w:hAnsi="Times New Roman" w:cs="Times New Roman"/>
          <w:sz w:val="22"/>
          <w:szCs w:val="22"/>
        </w:rPr>
        <w:t xml:space="preserve">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r>
        <w:rPr>
          <w:rFonts w:ascii="Times New Roman" w:hAnsi="Times New Roman" w:cs="Times New Roman"/>
          <w:sz w:val="22"/>
          <w:szCs w:val="22"/>
        </w:rPr>
        <w:t xml:space="preserve"> </w:t>
      </w:r>
    </w:p>
    <w:p w14:paraId="34047131" w14:textId="77777777" w:rsidR="008F6E05" w:rsidRPr="006D7C79" w:rsidRDefault="008F6E05" w:rsidP="008F6E05">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r w:rsidRPr="006D7C79">
        <w:rPr>
          <w:rFonts w:ascii="Times New Roman" w:hAnsi="Times New Roman" w:cs="Times New Roman"/>
          <w:sz w:val="22"/>
          <w:szCs w:val="22"/>
        </w:rPr>
        <w:t xml:space="preserve">.3.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1" w:history="1">
        <w:r>
          <w:rPr>
            <w:rFonts w:ascii="Times New Roman" w:hAnsi="Times New Roman" w:cs="Times New Roman"/>
            <w:sz w:val="22"/>
            <w:szCs w:val="22"/>
          </w:rPr>
          <w:t>З</w:t>
        </w:r>
        <w:r w:rsidRPr="006D7C79">
          <w:rPr>
            <w:rFonts w:ascii="Times New Roman" w:hAnsi="Times New Roman" w:cs="Times New Roman"/>
            <w:sz w:val="22"/>
            <w:szCs w:val="22"/>
          </w:rPr>
          <w:t>аконом</w:t>
        </w:r>
      </w:hyperlink>
      <w:r w:rsidRPr="006D7C79">
        <w:rPr>
          <w:rFonts w:ascii="Times New Roman" w:hAnsi="Times New Roman" w:cs="Times New Roman"/>
          <w:sz w:val="22"/>
          <w:szCs w:val="22"/>
        </w:rPr>
        <w:t xml:space="preserve"> №44-ФЗ порядке в реестр недобросовестных поставщиков (подрядчиков, исполнителей).</w:t>
      </w:r>
    </w:p>
    <w:p w14:paraId="29773F9E" w14:textId="77777777" w:rsidR="008F6E05" w:rsidRPr="006D7C79" w:rsidRDefault="008F6E05" w:rsidP="008F6E05">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r w:rsidRPr="006D7C79">
        <w:rPr>
          <w:rFonts w:ascii="Times New Roman" w:hAnsi="Times New Roman" w:cs="Times New Roman"/>
          <w:sz w:val="22"/>
          <w:szCs w:val="22"/>
        </w:rPr>
        <w:t>.4.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5ED04991" w14:textId="77777777" w:rsidR="008F6E05" w:rsidRPr="006D7C79" w:rsidRDefault="008F6E05" w:rsidP="008F6E05">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r w:rsidRPr="006D7C79">
        <w:rPr>
          <w:rFonts w:ascii="Times New Roman" w:hAnsi="Times New Roman" w:cs="Times New Roman"/>
          <w:sz w:val="22"/>
          <w:szCs w:val="22"/>
        </w:rPr>
        <w:t xml:space="preserve">.5. Изменение условий настоящего Договора при его исполнении не допускается, за исключением случаев, предусмотренных </w:t>
      </w:r>
      <w:hyperlink r:id="rId12" w:history="1">
        <w:r w:rsidRPr="006D7C79">
          <w:rPr>
            <w:rFonts w:ascii="Times New Roman" w:hAnsi="Times New Roman" w:cs="Times New Roman"/>
            <w:sz w:val="22"/>
            <w:szCs w:val="22"/>
          </w:rPr>
          <w:t>статьей 95</w:t>
        </w:r>
      </w:hyperlink>
      <w:r w:rsidRPr="006D7C79">
        <w:rPr>
          <w:rFonts w:ascii="Times New Roman" w:hAnsi="Times New Roman" w:cs="Times New Roman"/>
          <w:sz w:val="22"/>
          <w:szCs w:val="22"/>
        </w:rPr>
        <w:t xml:space="preserve"> </w:t>
      </w:r>
      <w:r>
        <w:rPr>
          <w:rFonts w:ascii="Times New Roman" w:hAnsi="Times New Roman" w:cs="Times New Roman"/>
          <w:sz w:val="22"/>
          <w:szCs w:val="22"/>
        </w:rPr>
        <w:t>За</w:t>
      </w:r>
      <w:r w:rsidRPr="006D7C79">
        <w:rPr>
          <w:rFonts w:ascii="Times New Roman" w:hAnsi="Times New Roman" w:cs="Times New Roman"/>
          <w:sz w:val="22"/>
          <w:szCs w:val="22"/>
        </w:rPr>
        <w:t>кона №44-ФЗ.</w:t>
      </w:r>
    </w:p>
    <w:p w14:paraId="77A33037" w14:textId="77777777" w:rsidR="000F013D" w:rsidRPr="002B46EB" w:rsidRDefault="000F013D" w:rsidP="00062582">
      <w:pPr>
        <w:widowControl w:val="0"/>
        <w:autoSpaceDE w:val="0"/>
        <w:autoSpaceDN w:val="0"/>
        <w:adjustRightInd w:val="0"/>
        <w:spacing w:after="0"/>
        <w:ind w:right="-1" w:firstLine="567"/>
        <w:contextualSpacing/>
        <w:rPr>
          <w:b/>
          <w:sz w:val="22"/>
          <w:szCs w:val="22"/>
          <w:lang w:eastAsia="x-none"/>
        </w:rPr>
      </w:pPr>
    </w:p>
    <w:p w14:paraId="4A7DA770" w14:textId="77777777" w:rsidR="008F6E05" w:rsidRPr="006267ED" w:rsidRDefault="008F6E05" w:rsidP="008F6E05">
      <w:pPr>
        <w:pStyle w:val="1"/>
        <w:keepNext w:val="0"/>
        <w:widowControl w:val="0"/>
        <w:numPr>
          <w:ilvl w:val="0"/>
          <w:numId w:val="0"/>
        </w:numPr>
        <w:spacing w:before="0" w:after="0"/>
        <w:ind w:firstLine="567"/>
        <w:rPr>
          <w:sz w:val="22"/>
          <w:szCs w:val="22"/>
        </w:rPr>
      </w:pPr>
      <w:bookmarkStart w:id="25" w:name="sub_10400"/>
      <w:r>
        <w:rPr>
          <w:sz w:val="22"/>
          <w:szCs w:val="22"/>
        </w:rPr>
        <w:t>9</w:t>
      </w:r>
      <w:r w:rsidRPr="006267ED">
        <w:rPr>
          <w:sz w:val="22"/>
          <w:szCs w:val="22"/>
        </w:rPr>
        <w:t xml:space="preserve">. </w:t>
      </w:r>
      <w:r>
        <w:rPr>
          <w:sz w:val="22"/>
          <w:szCs w:val="22"/>
        </w:rPr>
        <w:t>ОБСТОЯТЕЛЬСТВА НЕПРЕОДОЛИМОЙ СИЛЫ</w:t>
      </w:r>
    </w:p>
    <w:p w14:paraId="518D5E76" w14:textId="77777777" w:rsidR="008F6E05" w:rsidRPr="006267ED" w:rsidRDefault="008F6E05" w:rsidP="008F6E05">
      <w:pPr>
        <w:widowControl w:val="0"/>
        <w:spacing w:after="0"/>
        <w:ind w:firstLine="567"/>
        <w:rPr>
          <w:sz w:val="22"/>
          <w:szCs w:val="22"/>
        </w:rPr>
      </w:pPr>
      <w:bookmarkStart w:id="26" w:name="sub_10141"/>
      <w:bookmarkEnd w:id="25"/>
      <w:r>
        <w:rPr>
          <w:sz w:val="22"/>
          <w:szCs w:val="22"/>
        </w:rPr>
        <w:t>9</w:t>
      </w:r>
      <w:r w:rsidRPr="006267ED">
        <w:rPr>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376DA87D" w14:textId="77777777" w:rsidR="008F6E05" w:rsidRPr="006267ED" w:rsidRDefault="008F6E05" w:rsidP="008F6E05">
      <w:pPr>
        <w:widowControl w:val="0"/>
        <w:spacing w:after="0"/>
        <w:ind w:firstLine="567"/>
        <w:rPr>
          <w:sz w:val="22"/>
          <w:szCs w:val="22"/>
        </w:rPr>
      </w:pPr>
      <w:bookmarkStart w:id="27" w:name="sub_10142"/>
      <w:bookmarkEnd w:id="26"/>
      <w:r>
        <w:rPr>
          <w:sz w:val="22"/>
          <w:szCs w:val="22"/>
        </w:rPr>
        <w:t>9</w:t>
      </w:r>
      <w:r w:rsidRPr="006267ED">
        <w:rPr>
          <w:sz w:val="22"/>
          <w:szCs w:val="22"/>
        </w:rPr>
        <w:t>.2. Сторона, у которой возникли обстоятельства непреодолимой силы, обязана в течение 5</w:t>
      </w:r>
      <w:r>
        <w:rPr>
          <w:sz w:val="22"/>
          <w:szCs w:val="22"/>
        </w:rPr>
        <w:t xml:space="preserve"> (пяти)</w:t>
      </w:r>
      <w:r w:rsidRPr="006267ED">
        <w:rPr>
          <w:sz w:val="22"/>
          <w:szCs w:val="22"/>
        </w:rPr>
        <w:t xml:space="preserve">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04E5922A" w14:textId="77777777" w:rsidR="008F6E05" w:rsidRPr="006267ED" w:rsidRDefault="008F6E05" w:rsidP="008F6E05">
      <w:pPr>
        <w:widowControl w:val="0"/>
        <w:spacing w:after="0"/>
        <w:ind w:firstLine="567"/>
        <w:rPr>
          <w:sz w:val="22"/>
          <w:szCs w:val="22"/>
        </w:rPr>
      </w:pPr>
      <w:r>
        <w:rPr>
          <w:sz w:val="22"/>
          <w:szCs w:val="22"/>
        </w:rPr>
        <w:t>9</w:t>
      </w:r>
      <w:r w:rsidRPr="006267ED">
        <w:rPr>
          <w:sz w:val="22"/>
          <w:szCs w:val="22"/>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7625050F" w14:textId="77777777" w:rsidR="008F6E05" w:rsidRPr="006267ED" w:rsidRDefault="008F6E05" w:rsidP="008F6E05">
      <w:pPr>
        <w:widowControl w:val="0"/>
        <w:spacing w:after="0"/>
        <w:ind w:firstLine="567"/>
        <w:rPr>
          <w:sz w:val="22"/>
          <w:szCs w:val="22"/>
        </w:rPr>
      </w:pPr>
      <w:r>
        <w:rPr>
          <w:sz w:val="22"/>
          <w:szCs w:val="22"/>
        </w:rPr>
        <w:t>9</w:t>
      </w:r>
      <w:r w:rsidRPr="006267ED">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bookmarkEnd w:id="27"/>
    <w:p w14:paraId="05400C4F" w14:textId="77777777" w:rsidR="000F013D" w:rsidRDefault="000F013D" w:rsidP="00062582">
      <w:pPr>
        <w:widowControl w:val="0"/>
        <w:autoSpaceDE w:val="0"/>
        <w:autoSpaceDN w:val="0"/>
        <w:adjustRightInd w:val="0"/>
        <w:spacing w:after="0"/>
        <w:ind w:firstLine="567"/>
        <w:contextualSpacing/>
        <w:rPr>
          <w:iCs/>
          <w:sz w:val="22"/>
          <w:szCs w:val="22"/>
        </w:rPr>
      </w:pPr>
    </w:p>
    <w:p w14:paraId="0524EFEB" w14:textId="77777777" w:rsidR="008F6E05" w:rsidRPr="002B46EB" w:rsidRDefault="008F6E05" w:rsidP="008F6E05">
      <w:pPr>
        <w:widowControl w:val="0"/>
        <w:spacing w:after="0"/>
        <w:ind w:right="-1" w:firstLine="567"/>
        <w:jc w:val="center"/>
        <w:rPr>
          <w:b/>
          <w:sz w:val="22"/>
          <w:szCs w:val="22"/>
          <w:lang w:val="x-none" w:eastAsia="x-none"/>
        </w:rPr>
      </w:pPr>
      <w:r>
        <w:rPr>
          <w:b/>
          <w:sz w:val="22"/>
          <w:szCs w:val="22"/>
          <w:lang w:eastAsia="x-none"/>
        </w:rPr>
        <w:t>10</w:t>
      </w:r>
      <w:r w:rsidRPr="002B46EB">
        <w:rPr>
          <w:b/>
          <w:sz w:val="22"/>
          <w:szCs w:val="22"/>
          <w:lang w:val="x-none" w:eastAsia="x-none"/>
        </w:rPr>
        <w:t>. ПРОЧИЕ УСЛОВИЯ</w:t>
      </w:r>
    </w:p>
    <w:p w14:paraId="7514CD34" w14:textId="77777777" w:rsidR="008F6E05" w:rsidRPr="002E1AB1" w:rsidRDefault="008F6E05" w:rsidP="008F6E05">
      <w:pPr>
        <w:pStyle w:val="ConsPlusNormal"/>
        <w:ind w:firstLine="540"/>
        <w:jc w:val="both"/>
        <w:rPr>
          <w:rFonts w:ascii="Times New Roman" w:hAnsi="Times New Roman" w:cs="Times New Roman"/>
          <w:sz w:val="22"/>
          <w:szCs w:val="22"/>
        </w:rPr>
      </w:pPr>
      <w:r w:rsidRPr="002E1AB1">
        <w:rPr>
          <w:rFonts w:ascii="Times New Roman" w:hAnsi="Times New Roman" w:cs="Times New Roman"/>
          <w:sz w:val="22"/>
          <w:szCs w:val="22"/>
        </w:rPr>
        <w:t xml:space="preserve">10.1. </w:t>
      </w:r>
      <w:r w:rsidRPr="00476279">
        <w:rPr>
          <w:rFonts w:ascii="Times New Roman" w:hAnsi="Times New Roman" w:cs="Times New Roman"/>
          <w:sz w:val="22"/>
          <w:szCs w:val="22"/>
          <w:highlight w:val="yellow"/>
        </w:rPr>
        <w:t>Договор составлен в форме электронного документа, подписанного усиленными электронными подписями Сторон.</w:t>
      </w:r>
    </w:p>
    <w:p w14:paraId="3A1144FE" w14:textId="77777777" w:rsidR="008F6E05" w:rsidRPr="00C1098C" w:rsidRDefault="008F6E05" w:rsidP="008F6E0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Pr="00C1098C">
        <w:rPr>
          <w:rFonts w:ascii="Times New Roman" w:hAnsi="Times New Roman" w:cs="Times New Roman"/>
          <w:sz w:val="22"/>
          <w:szCs w:val="22"/>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43909CEA" w14:textId="77777777" w:rsidR="008F6E05" w:rsidRPr="00C1098C" w:rsidRDefault="008F6E05" w:rsidP="008F6E0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Pr="00C1098C">
        <w:rPr>
          <w:rFonts w:ascii="Times New Roman" w:hAnsi="Times New Roman" w:cs="Times New Roman"/>
          <w:sz w:val="22"/>
          <w:szCs w:val="22"/>
        </w:rPr>
        <w:t xml:space="preserve">.3. Любые изменения, дополнения и приложения к </w:t>
      </w:r>
      <w:r>
        <w:rPr>
          <w:rFonts w:ascii="Times New Roman" w:hAnsi="Times New Roman" w:cs="Times New Roman"/>
          <w:sz w:val="22"/>
          <w:szCs w:val="22"/>
        </w:rPr>
        <w:t>Договор</w:t>
      </w:r>
      <w:r w:rsidRPr="00C1098C">
        <w:rPr>
          <w:rFonts w:ascii="Times New Roman" w:hAnsi="Times New Roman" w:cs="Times New Roman"/>
          <w:sz w:val="22"/>
          <w:szCs w:val="22"/>
        </w:rPr>
        <w:t>у, выполненные в письменной</w:t>
      </w:r>
      <w:r>
        <w:rPr>
          <w:rFonts w:ascii="Times New Roman" w:hAnsi="Times New Roman" w:cs="Times New Roman"/>
          <w:sz w:val="22"/>
          <w:szCs w:val="22"/>
        </w:rPr>
        <w:t xml:space="preserve"> или </w:t>
      </w:r>
      <w:r>
        <w:rPr>
          <w:rFonts w:ascii="Times New Roman" w:hAnsi="Times New Roman" w:cs="Times New Roman"/>
          <w:sz w:val="22"/>
          <w:szCs w:val="22"/>
        </w:rPr>
        <w:lastRenderedPageBreak/>
        <w:t>электронной</w:t>
      </w:r>
      <w:r w:rsidRPr="00C1098C">
        <w:rPr>
          <w:rFonts w:ascii="Times New Roman" w:hAnsi="Times New Roman" w:cs="Times New Roman"/>
          <w:sz w:val="22"/>
          <w:szCs w:val="22"/>
        </w:rPr>
        <w:t xml:space="preserve"> форме и подписанные каждой из Сторон, являются его неотъемлемой частью.</w:t>
      </w:r>
    </w:p>
    <w:p w14:paraId="1DE09247" w14:textId="77777777" w:rsidR="008F6E05" w:rsidRPr="00C1098C" w:rsidRDefault="008F6E05" w:rsidP="008F6E05">
      <w:pPr>
        <w:pStyle w:val="ConsPlusNormal"/>
        <w:ind w:firstLine="540"/>
        <w:jc w:val="both"/>
        <w:rPr>
          <w:rFonts w:ascii="Times New Roman" w:hAnsi="Times New Roman" w:cs="Times New Roman"/>
          <w:sz w:val="22"/>
          <w:szCs w:val="22"/>
        </w:rPr>
      </w:pPr>
      <w:r w:rsidRPr="00C1098C">
        <w:rPr>
          <w:rFonts w:ascii="Times New Roman" w:hAnsi="Times New Roman" w:cs="Times New Roman"/>
          <w:sz w:val="22"/>
          <w:szCs w:val="22"/>
        </w:rPr>
        <w:t>1</w:t>
      </w:r>
      <w:r>
        <w:rPr>
          <w:rFonts w:ascii="Times New Roman" w:hAnsi="Times New Roman" w:cs="Times New Roman"/>
          <w:sz w:val="22"/>
          <w:szCs w:val="22"/>
        </w:rPr>
        <w:t>0</w:t>
      </w:r>
      <w:r w:rsidRPr="00C1098C">
        <w:rPr>
          <w:rFonts w:ascii="Times New Roman" w:hAnsi="Times New Roman" w:cs="Times New Roman"/>
          <w:sz w:val="22"/>
          <w:szCs w:val="22"/>
        </w:rPr>
        <w:t xml:space="preserve">.4. При исполнении </w:t>
      </w:r>
      <w:r>
        <w:rPr>
          <w:rFonts w:ascii="Times New Roman" w:hAnsi="Times New Roman" w:cs="Times New Roman"/>
          <w:sz w:val="22"/>
          <w:szCs w:val="22"/>
        </w:rPr>
        <w:t xml:space="preserve">Договора </w:t>
      </w:r>
      <w:r w:rsidRPr="00C1098C">
        <w:rPr>
          <w:rFonts w:ascii="Times New Roman" w:hAnsi="Times New Roman" w:cs="Times New Roman"/>
          <w:sz w:val="22"/>
          <w:szCs w:val="22"/>
        </w:rPr>
        <w:t xml:space="preserve">не допускается перемена Поставщика, за исключением случая, если новый </w:t>
      </w:r>
      <w:r>
        <w:rPr>
          <w:rFonts w:ascii="Times New Roman" w:hAnsi="Times New Roman" w:cs="Times New Roman"/>
          <w:sz w:val="22"/>
          <w:szCs w:val="22"/>
        </w:rPr>
        <w:t>П</w:t>
      </w:r>
      <w:r w:rsidRPr="00C1098C">
        <w:rPr>
          <w:rFonts w:ascii="Times New Roman" w:hAnsi="Times New Roman" w:cs="Times New Roman"/>
          <w:sz w:val="22"/>
          <w:szCs w:val="22"/>
        </w:rPr>
        <w:t>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B587C64" w14:textId="77777777" w:rsidR="008F6E05" w:rsidRPr="00C1098C" w:rsidRDefault="008F6E05" w:rsidP="008F6E05">
      <w:pPr>
        <w:pStyle w:val="ConsPlusNormal"/>
        <w:ind w:firstLine="540"/>
        <w:jc w:val="both"/>
        <w:rPr>
          <w:rFonts w:ascii="Times New Roman" w:hAnsi="Times New Roman" w:cs="Times New Roman"/>
          <w:sz w:val="22"/>
          <w:szCs w:val="22"/>
        </w:rPr>
      </w:pPr>
      <w:r w:rsidRPr="00C1098C">
        <w:rPr>
          <w:rFonts w:ascii="Times New Roman" w:hAnsi="Times New Roman" w:cs="Times New Roman"/>
          <w:sz w:val="22"/>
          <w:szCs w:val="22"/>
        </w:rPr>
        <w:t xml:space="preserve">Передача прав и обязанностей по настоящему </w:t>
      </w:r>
      <w:r>
        <w:rPr>
          <w:rFonts w:ascii="Times New Roman" w:hAnsi="Times New Roman" w:cs="Times New Roman"/>
          <w:sz w:val="22"/>
          <w:szCs w:val="22"/>
        </w:rPr>
        <w:t>Договору</w:t>
      </w:r>
      <w:r w:rsidRPr="00C1098C">
        <w:rPr>
          <w:rFonts w:ascii="Times New Roman" w:hAnsi="Times New Roman" w:cs="Times New Roman"/>
          <w:sz w:val="22"/>
          <w:szCs w:val="22"/>
        </w:rPr>
        <w:t xml:space="preserve"> правопреемнику Поставщика осуществляется путем заключения соответствующего дополнительного соглашения к настоящему </w:t>
      </w:r>
      <w:r>
        <w:rPr>
          <w:rFonts w:ascii="Times New Roman" w:hAnsi="Times New Roman" w:cs="Times New Roman"/>
          <w:sz w:val="22"/>
          <w:szCs w:val="22"/>
        </w:rPr>
        <w:t>Договору</w:t>
      </w:r>
      <w:r w:rsidRPr="00C1098C">
        <w:rPr>
          <w:rFonts w:ascii="Times New Roman" w:hAnsi="Times New Roman" w:cs="Times New Roman"/>
          <w:sz w:val="22"/>
          <w:szCs w:val="22"/>
        </w:rPr>
        <w:t>.</w:t>
      </w:r>
    </w:p>
    <w:p w14:paraId="1CA8F6ED" w14:textId="77777777" w:rsidR="008F6E05" w:rsidRPr="0033712A" w:rsidRDefault="008F6E05" w:rsidP="008F6E05">
      <w:pPr>
        <w:pStyle w:val="ConsPlusNormal"/>
        <w:ind w:firstLine="540"/>
        <w:jc w:val="both"/>
        <w:rPr>
          <w:rFonts w:ascii="Times New Roman" w:hAnsi="Times New Roman" w:cs="Times New Roman"/>
          <w:sz w:val="22"/>
          <w:szCs w:val="22"/>
        </w:rPr>
      </w:pPr>
      <w:r w:rsidRPr="00C1098C">
        <w:rPr>
          <w:rFonts w:ascii="Times New Roman" w:hAnsi="Times New Roman" w:cs="Times New Roman"/>
          <w:sz w:val="22"/>
          <w:szCs w:val="22"/>
        </w:rPr>
        <w:t>1</w:t>
      </w:r>
      <w:r>
        <w:rPr>
          <w:rFonts w:ascii="Times New Roman" w:hAnsi="Times New Roman" w:cs="Times New Roman"/>
          <w:sz w:val="22"/>
          <w:szCs w:val="22"/>
        </w:rPr>
        <w:t>0.5</w:t>
      </w:r>
      <w:r w:rsidRPr="00C1098C">
        <w:rPr>
          <w:rFonts w:ascii="Times New Roman" w:hAnsi="Times New Roman" w:cs="Times New Roman"/>
          <w:sz w:val="22"/>
          <w:szCs w:val="22"/>
        </w:rPr>
        <w:t xml:space="preserve">. </w:t>
      </w:r>
      <w:r>
        <w:rPr>
          <w:rFonts w:ascii="Times New Roman" w:hAnsi="Times New Roman" w:cs="Times New Roman"/>
          <w:sz w:val="22"/>
          <w:szCs w:val="22"/>
        </w:rPr>
        <w:t xml:space="preserve">Договор </w:t>
      </w:r>
      <w:r w:rsidRPr="00C1098C">
        <w:rPr>
          <w:rFonts w:ascii="Times New Roman" w:hAnsi="Times New Roman" w:cs="Times New Roman"/>
          <w:sz w:val="22"/>
          <w:szCs w:val="22"/>
        </w:rPr>
        <w:t xml:space="preserve">будет считаться исполненным и прекратившим свое действие после выполнения Сторонами взаимных обязательств по </w:t>
      </w:r>
      <w:r>
        <w:rPr>
          <w:rFonts w:ascii="Times New Roman" w:hAnsi="Times New Roman" w:cs="Times New Roman"/>
          <w:sz w:val="22"/>
          <w:szCs w:val="22"/>
        </w:rPr>
        <w:t>Договору</w:t>
      </w:r>
      <w:r w:rsidRPr="00C1098C">
        <w:rPr>
          <w:rFonts w:ascii="Times New Roman" w:hAnsi="Times New Roman" w:cs="Times New Roman"/>
          <w:sz w:val="22"/>
          <w:szCs w:val="22"/>
        </w:rPr>
        <w:t xml:space="preserve"> и осуществления окончательных расчетов между </w:t>
      </w:r>
      <w:r w:rsidRPr="0033712A">
        <w:rPr>
          <w:rFonts w:ascii="Times New Roman" w:hAnsi="Times New Roman" w:cs="Times New Roman"/>
          <w:sz w:val="22"/>
          <w:szCs w:val="22"/>
        </w:rPr>
        <w:t>Сторонами.</w:t>
      </w:r>
    </w:p>
    <w:p w14:paraId="19159979" w14:textId="77777777" w:rsidR="008F6E05" w:rsidRDefault="008F6E05" w:rsidP="008F6E05">
      <w:pPr>
        <w:widowControl w:val="0"/>
        <w:autoSpaceDE w:val="0"/>
        <w:autoSpaceDN w:val="0"/>
        <w:adjustRightInd w:val="0"/>
        <w:spacing w:after="0"/>
        <w:ind w:right="-1" w:firstLine="567"/>
        <w:rPr>
          <w:sz w:val="22"/>
          <w:szCs w:val="22"/>
        </w:rPr>
      </w:pPr>
      <w:r w:rsidRPr="009E7836">
        <w:rPr>
          <w:sz w:val="22"/>
          <w:szCs w:val="22"/>
        </w:rPr>
        <w:t>1</w:t>
      </w:r>
      <w:r>
        <w:rPr>
          <w:sz w:val="22"/>
          <w:szCs w:val="22"/>
        </w:rPr>
        <w:t>0</w:t>
      </w:r>
      <w:r w:rsidRPr="009E7836">
        <w:rPr>
          <w:sz w:val="22"/>
          <w:szCs w:val="22"/>
        </w:rPr>
        <w:t>.</w:t>
      </w:r>
      <w:r>
        <w:rPr>
          <w:sz w:val="22"/>
          <w:szCs w:val="22"/>
        </w:rPr>
        <w:t>6</w:t>
      </w:r>
      <w:r w:rsidRPr="009E7836">
        <w:rPr>
          <w:sz w:val="22"/>
          <w:szCs w:val="22"/>
        </w:rPr>
        <w:t xml:space="preserve">. </w:t>
      </w:r>
      <w:r w:rsidRPr="001F2B3C">
        <w:rPr>
          <w:sz w:val="22"/>
          <w:szCs w:val="22"/>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14:paraId="6CAD7359" w14:textId="77777777" w:rsidR="008F6E05" w:rsidRPr="00E128E4" w:rsidRDefault="008F6E05" w:rsidP="008F6E05">
      <w:pPr>
        <w:widowControl w:val="0"/>
        <w:autoSpaceDE w:val="0"/>
        <w:autoSpaceDN w:val="0"/>
        <w:adjustRightInd w:val="0"/>
        <w:spacing w:after="0"/>
        <w:ind w:right="-1" w:firstLine="567"/>
        <w:rPr>
          <w:sz w:val="22"/>
          <w:szCs w:val="22"/>
        </w:rPr>
      </w:pPr>
      <w:r>
        <w:rPr>
          <w:sz w:val="22"/>
          <w:szCs w:val="22"/>
        </w:rPr>
        <w:t xml:space="preserve">10.7. </w:t>
      </w:r>
      <w:r w:rsidRPr="009E7836">
        <w:rPr>
          <w:sz w:val="22"/>
          <w:szCs w:val="22"/>
        </w:rPr>
        <w:t xml:space="preserve">Во всем, что не </w:t>
      </w:r>
      <w:r>
        <w:rPr>
          <w:sz w:val="22"/>
          <w:szCs w:val="22"/>
        </w:rPr>
        <w:t>предусмотрено настоящим Д</w:t>
      </w:r>
      <w:r w:rsidRPr="00E128E4">
        <w:rPr>
          <w:sz w:val="22"/>
          <w:szCs w:val="22"/>
        </w:rPr>
        <w:t>оговором, стороны руководствуются нормативными правовыми актами Российской Федерации.</w:t>
      </w:r>
    </w:p>
    <w:p w14:paraId="552F069B" w14:textId="77777777" w:rsidR="00323969" w:rsidRDefault="000F013D" w:rsidP="00062582">
      <w:pPr>
        <w:widowControl w:val="0"/>
        <w:spacing w:after="0"/>
        <w:ind w:firstLine="567"/>
        <w:rPr>
          <w:sz w:val="22"/>
          <w:szCs w:val="22"/>
        </w:rPr>
      </w:pPr>
      <w:r>
        <w:rPr>
          <w:sz w:val="22"/>
          <w:szCs w:val="22"/>
        </w:rPr>
        <w:t>10</w:t>
      </w:r>
      <w:r w:rsidRPr="009E7836">
        <w:rPr>
          <w:sz w:val="22"/>
          <w:szCs w:val="22"/>
        </w:rPr>
        <w:t>.</w:t>
      </w:r>
      <w:r w:rsidR="001F2B3C">
        <w:rPr>
          <w:sz w:val="22"/>
          <w:szCs w:val="22"/>
        </w:rPr>
        <w:t>8</w:t>
      </w:r>
      <w:r w:rsidRPr="009E7836">
        <w:rPr>
          <w:sz w:val="22"/>
          <w:szCs w:val="22"/>
        </w:rPr>
        <w:t xml:space="preserve">. Ответственный исполнитель по настоящему договору от имени Заказчика – </w:t>
      </w:r>
      <w:r w:rsidR="00592A38">
        <w:rPr>
          <w:sz w:val="22"/>
          <w:szCs w:val="22"/>
        </w:rPr>
        <w:t xml:space="preserve">Касимова </w:t>
      </w:r>
      <w:r w:rsidR="008531C7" w:rsidRPr="008531C7">
        <w:rPr>
          <w:sz w:val="22"/>
          <w:szCs w:val="22"/>
        </w:rPr>
        <w:t>Е</w:t>
      </w:r>
      <w:r w:rsidR="00592A38">
        <w:rPr>
          <w:sz w:val="22"/>
          <w:szCs w:val="22"/>
        </w:rPr>
        <w:t>лена Валерьевна</w:t>
      </w:r>
      <w:r w:rsidR="008531C7" w:rsidRPr="008531C7">
        <w:rPr>
          <w:sz w:val="22"/>
          <w:szCs w:val="22"/>
        </w:rPr>
        <w:t>, тел. (347) 255-57-03</w:t>
      </w:r>
      <w:r w:rsidRPr="009E7836">
        <w:rPr>
          <w:sz w:val="22"/>
          <w:szCs w:val="22"/>
        </w:rPr>
        <w:t>.</w:t>
      </w:r>
    </w:p>
    <w:p w14:paraId="081D4A18" w14:textId="77777777" w:rsidR="008F6E05" w:rsidRPr="00592A38" w:rsidRDefault="008F6E05" w:rsidP="00062582">
      <w:pPr>
        <w:widowControl w:val="0"/>
        <w:spacing w:after="0"/>
        <w:ind w:firstLine="567"/>
        <w:rPr>
          <w:sz w:val="22"/>
          <w:szCs w:val="22"/>
        </w:rPr>
      </w:pPr>
    </w:p>
    <w:p w14:paraId="66B02FC4" w14:textId="77777777" w:rsidR="000F013D" w:rsidRDefault="000F013D" w:rsidP="00062582">
      <w:pPr>
        <w:widowControl w:val="0"/>
        <w:spacing w:after="0"/>
        <w:ind w:firstLine="567"/>
        <w:jc w:val="center"/>
        <w:rPr>
          <w:b/>
          <w:sz w:val="22"/>
          <w:szCs w:val="22"/>
        </w:rPr>
      </w:pPr>
      <w:r w:rsidRPr="00E84E69">
        <w:rPr>
          <w:b/>
          <w:sz w:val="22"/>
          <w:szCs w:val="22"/>
        </w:rPr>
        <w:t>1</w:t>
      </w:r>
      <w:r>
        <w:rPr>
          <w:b/>
          <w:sz w:val="22"/>
          <w:szCs w:val="22"/>
        </w:rPr>
        <w:t>1</w:t>
      </w:r>
      <w:r w:rsidRPr="00E84E69">
        <w:rPr>
          <w:b/>
          <w:sz w:val="22"/>
          <w:szCs w:val="22"/>
        </w:rPr>
        <w:t xml:space="preserve">. </w:t>
      </w:r>
      <w:r w:rsidR="007B6134" w:rsidRPr="00E84E69">
        <w:rPr>
          <w:b/>
          <w:sz w:val="22"/>
          <w:szCs w:val="22"/>
        </w:rPr>
        <w:t>АДРЕСА И РЕКВИЗИТЫ СТОРОН</w:t>
      </w:r>
    </w:p>
    <w:p w14:paraId="10256320" w14:textId="77777777" w:rsidR="00232527" w:rsidRDefault="00232527" w:rsidP="00062582">
      <w:pPr>
        <w:widowControl w:val="0"/>
        <w:spacing w:after="0"/>
        <w:ind w:firstLine="567"/>
        <w:jc w:val="center"/>
        <w:rPr>
          <w:b/>
          <w:sz w:val="22"/>
          <w:szCs w:val="22"/>
        </w:rPr>
      </w:pPr>
    </w:p>
    <w:tbl>
      <w:tblPr>
        <w:tblW w:w="10206" w:type="dxa"/>
        <w:tblInd w:w="108" w:type="dxa"/>
        <w:tblLook w:val="04A0" w:firstRow="1" w:lastRow="0" w:firstColumn="1" w:lastColumn="0" w:noHBand="0" w:noVBand="1"/>
      </w:tblPr>
      <w:tblGrid>
        <w:gridCol w:w="5245"/>
        <w:gridCol w:w="4961"/>
      </w:tblGrid>
      <w:tr w:rsidR="00232527" w:rsidRPr="00D70C6C" w14:paraId="46AD536A" w14:textId="77777777" w:rsidTr="00394A3D">
        <w:tc>
          <w:tcPr>
            <w:tcW w:w="5245" w:type="dxa"/>
          </w:tcPr>
          <w:p w14:paraId="05586BD7" w14:textId="77777777" w:rsidR="00232527" w:rsidRPr="002B46EB" w:rsidRDefault="00232527" w:rsidP="00394A3D">
            <w:pPr>
              <w:widowControl w:val="0"/>
              <w:spacing w:after="0"/>
              <w:jc w:val="left"/>
              <w:rPr>
                <w:rFonts w:eastAsia="Calibri"/>
                <w:b/>
                <w:sz w:val="22"/>
                <w:szCs w:val="22"/>
              </w:rPr>
            </w:pPr>
            <w:r w:rsidRPr="002B46EB">
              <w:rPr>
                <w:rFonts w:eastAsia="Calibri"/>
                <w:b/>
                <w:sz w:val="22"/>
                <w:szCs w:val="22"/>
              </w:rPr>
              <w:t xml:space="preserve">Заказчик: </w:t>
            </w:r>
          </w:p>
          <w:p w14:paraId="2C2DC6D6" w14:textId="77777777" w:rsidR="00232527" w:rsidRPr="002B46EB" w:rsidRDefault="00232527" w:rsidP="00394A3D">
            <w:pPr>
              <w:widowControl w:val="0"/>
              <w:autoSpaceDE w:val="0"/>
              <w:autoSpaceDN w:val="0"/>
              <w:adjustRightInd w:val="0"/>
              <w:spacing w:after="0"/>
              <w:jc w:val="left"/>
              <w:rPr>
                <w:sz w:val="22"/>
                <w:szCs w:val="22"/>
              </w:rPr>
            </w:pPr>
            <w:r w:rsidRPr="002B46EB">
              <w:rPr>
                <w:sz w:val="22"/>
                <w:szCs w:val="22"/>
              </w:rPr>
              <w:t xml:space="preserve">Федеральное бюджетное учреждение науки </w:t>
            </w:r>
          </w:p>
          <w:p w14:paraId="7331CE44" w14:textId="77777777" w:rsidR="00232527" w:rsidRPr="002B46EB" w:rsidRDefault="00232527" w:rsidP="00394A3D">
            <w:pPr>
              <w:widowControl w:val="0"/>
              <w:autoSpaceDE w:val="0"/>
              <w:autoSpaceDN w:val="0"/>
              <w:adjustRightInd w:val="0"/>
              <w:spacing w:after="0"/>
              <w:jc w:val="left"/>
              <w:rPr>
                <w:sz w:val="22"/>
                <w:szCs w:val="22"/>
              </w:rPr>
            </w:pPr>
            <w:r w:rsidRPr="002B46EB">
              <w:rPr>
                <w:sz w:val="22"/>
                <w:szCs w:val="22"/>
              </w:rPr>
              <w:t>«Уфимский научно-исследовательский институт</w:t>
            </w:r>
          </w:p>
          <w:p w14:paraId="58C2EE54" w14:textId="77777777" w:rsidR="00232527" w:rsidRPr="002B46EB" w:rsidRDefault="00232527" w:rsidP="00394A3D">
            <w:pPr>
              <w:widowControl w:val="0"/>
              <w:autoSpaceDE w:val="0"/>
              <w:autoSpaceDN w:val="0"/>
              <w:adjustRightInd w:val="0"/>
              <w:spacing w:after="0"/>
              <w:jc w:val="left"/>
              <w:rPr>
                <w:sz w:val="22"/>
                <w:szCs w:val="22"/>
              </w:rPr>
            </w:pPr>
            <w:r w:rsidRPr="002B46EB">
              <w:rPr>
                <w:sz w:val="22"/>
                <w:szCs w:val="22"/>
              </w:rPr>
              <w:t xml:space="preserve">медицины труда и экологии человека» </w:t>
            </w:r>
          </w:p>
          <w:p w14:paraId="493DEE72" w14:textId="77777777" w:rsidR="00232527" w:rsidRPr="002B46EB" w:rsidRDefault="00232527" w:rsidP="00394A3D">
            <w:pPr>
              <w:widowControl w:val="0"/>
              <w:autoSpaceDE w:val="0"/>
              <w:autoSpaceDN w:val="0"/>
              <w:adjustRightInd w:val="0"/>
              <w:spacing w:after="0"/>
              <w:jc w:val="left"/>
              <w:rPr>
                <w:sz w:val="22"/>
                <w:szCs w:val="22"/>
              </w:rPr>
            </w:pPr>
          </w:p>
          <w:p w14:paraId="67F174C3" w14:textId="77777777" w:rsidR="00232527" w:rsidRPr="002B46EB" w:rsidRDefault="00232527" w:rsidP="00394A3D">
            <w:pPr>
              <w:widowControl w:val="0"/>
              <w:autoSpaceDE w:val="0"/>
              <w:autoSpaceDN w:val="0"/>
              <w:adjustRightInd w:val="0"/>
              <w:spacing w:after="0"/>
              <w:jc w:val="left"/>
              <w:rPr>
                <w:sz w:val="22"/>
                <w:szCs w:val="22"/>
              </w:rPr>
            </w:pPr>
            <w:r w:rsidRPr="002B46EB">
              <w:rPr>
                <w:sz w:val="22"/>
                <w:szCs w:val="22"/>
              </w:rPr>
              <w:t>ИНН 0274022366 / КПП 027401001</w:t>
            </w:r>
          </w:p>
          <w:p w14:paraId="35194584" w14:textId="77777777" w:rsidR="00232527" w:rsidRPr="002B46EB" w:rsidRDefault="00232527" w:rsidP="00394A3D">
            <w:pPr>
              <w:widowControl w:val="0"/>
              <w:autoSpaceDE w:val="0"/>
              <w:autoSpaceDN w:val="0"/>
              <w:adjustRightInd w:val="0"/>
              <w:spacing w:after="0"/>
              <w:jc w:val="left"/>
              <w:rPr>
                <w:sz w:val="22"/>
                <w:szCs w:val="22"/>
              </w:rPr>
            </w:pPr>
            <w:r w:rsidRPr="002B46EB">
              <w:rPr>
                <w:sz w:val="22"/>
                <w:szCs w:val="22"/>
              </w:rPr>
              <w:t>Адрес фактический/юридический: РФ, РБ, 450106,</w:t>
            </w:r>
          </w:p>
          <w:p w14:paraId="258CA947" w14:textId="77777777" w:rsidR="00232527" w:rsidRPr="002B46EB" w:rsidRDefault="00232527" w:rsidP="00394A3D">
            <w:pPr>
              <w:widowControl w:val="0"/>
              <w:autoSpaceDE w:val="0"/>
              <w:autoSpaceDN w:val="0"/>
              <w:adjustRightInd w:val="0"/>
              <w:spacing w:after="0"/>
              <w:jc w:val="left"/>
              <w:rPr>
                <w:sz w:val="22"/>
                <w:szCs w:val="22"/>
              </w:rPr>
            </w:pPr>
            <w:r w:rsidRPr="002B46EB">
              <w:rPr>
                <w:sz w:val="22"/>
                <w:szCs w:val="22"/>
              </w:rPr>
              <w:t>г.</w:t>
            </w:r>
            <w:r>
              <w:rPr>
                <w:sz w:val="22"/>
                <w:szCs w:val="22"/>
              </w:rPr>
              <w:t xml:space="preserve"> </w:t>
            </w:r>
            <w:r w:rsidRPr="002B46EB">
              <w:rPr>
                <w:sz w:val="22"/>
                <w:szCs w:val="22"/>
              </w:rPr>
              <w:t>Уфа, ул.</w:t>
            </w:r>
            <w:r>
              <w:rPr>
                <w:sz w:val="22"/>
                <w:szCs w:val="22"/>
              </w:rPr>
              <w:t xml:space="preserve"> </w:t>
            </w:r>
            <w:r w:rsidRPr="002B46EB">
              <w:rPr>
                <w:sz w:val="22"/>
                <w:szCs w:val="22"/>
              </w:rPr>
              <w:t>Степана Кувыкина, д.94</w:t>
            </w:r>
          </w:p>
          <w:p w14:paraId="2046D7D8" w14:textId="77777777" w:rsidR="00232527" w:rsidRPr="00E17652" w:rsidRDefault="00232527" w:rsidP="00394A3D">
            <w:pPr>
              <w:widowControl w:val="0"/>
              <w:autoSpaceDE w:val="0"/>
              <w:autoSpaceDN w:val="0"/>
              <w:adjustRightInd w:val="0"/>
              <w:spacing w:after="0"/>
              <w:jc w:val="left"/>
              <w:rPr>
                <w:sz w:val="22"/>
                <w:szCs w:val="22"/>
              </w:rPr>
            </w:pPr>
            <w:r w:rsidRPr="00E17652">
              <w:rPr>
                <w:sz w:val="22"/>
                <w:szCs w:val="22"/>
              </w:rPr>
              <w:t>Банковские реквизиты:</w:t>
            </w:r>
          </w:p>
          <w:p w14:paraId="58D34525" w14:textId="77777777" w:rsidR="00232527" w:rsidRPr="00E17652" w:rsidRDefault="00232527" w:rsidP="00394A3D">
            <w:pPr>
              <w:widowControl w:val="0"/>
              <w:autoSpaceDE w:val="0"/>
              <w:autoSpaceDN w:val="0"/>
              <w:adjustRightInd w:val="0"/>
              <w:spacing w:after="0"/>
              <w:jc w:val="left"/>
              <w:rPr>
                <w:sz w:val="22"/>
                <w:szCs w:val="22"/>
              </w:rPr>
            </w:pPr>
            <w:r w:rsidRPr="00E17652">
              <w:rPr>
                <w:sz w:val="22"/>
                <w:szCs w:val="22"/>
              </w:rPr>
              <w:t>Казначейский счет (КС) 03214643000000015109 (счет плательщика)</w:t>
            </w:r>
          </w:p>
          <w:p w14:paraId="3C1087D0" w14:textId="77777777" w:rsidR="00232527" w:rsidRPr="00E17652" w:rsidRDefault="00232527" w:rsidP="00394A3D">
            <w:pPr>
              <w:widowControl w:val="0"/>
              <w:autoSpaceDE w:val="0"/>
              <w:autoSpaceDN w:val="0"/>
              <w:adjustRightInd w:val="0"/>
              <w:spacing w:after="0"/>
              <w:jc w:val="left"/>
              <w:rPr>
                <w:sz w:val="22"/>
                <w:szCs w:val="22"/>
              </w:rPr>
            </w:pPr>
            <w:r w:rsidRPr="00E17652">
              <w:rPr>
                <w:sz w:val="22"/>
                <w:szCs w:val="22"/>
              </w:rPr>
              <w:t>ОКЦ № 1 Сибирского ГУ Банка России // УФК по Новосибирской области, г. Новосибирск</w:t>
            </w:r>
          </w:p>
          <w:p w14:paraId="61371B90" w14:textId="77777777" w:rsidR="00232527" w:rsidRPr="00E17652" w:rsidRDefault="00232527" w:rsidP="00394A3D">
            <w:pPr>
              <w:widowControl w:val="0"/>
              <w:autoSpaceDE w:val="0"/>
              <w:autoSpaceDN w:val="0"/>
              <w:adjustRightInd w:val="0"/>
              <w:spacing w:after="0"/>
              <w:jc w:val="left"/>
              <w:rPr>
                <w:sz w:val="22"/>
                <w:szCs w:val="22"/>
              </w:rPr>
            </w:pPr>
            <w:r w:rsidRPr="00E17652">
              <w:rPr>
                <w:sz w:val="22"/>
                <w:szCs w:val="22"/>
              </w:rPr>
              <w:t>Получатель: УФК по Новосибирской области (ФБУН «Уфимский НИИ медицины труда и экологии человека» л/с 20016У59790)</w:t>
            </w:r>
          </w:p>
          <w:p w14:paraId="1A295DD3" w14:textId="77777777" w:rsidR="00232527" w:rsidRPr="00E17652" w:rsidRDefault="00232527" w:rsidP="00394A3D">
            <w:pPr>
              <w:widowControl w:val="0"/>
              <w:autoSpaceDE w:val="0"/>
              <w:autoSpaceDN w:val="0"/>
              <w:adjustRightInd w:val="0"/>
              <w:spacing w:after="0"/>
              <w:jc w:val="left"/>
              <w:rPr>
                <w:sz w:val="22"/>
                <w:szCs w:val="22"/>
              </w:rPr>
            </w:pPr>
            <w:r w:rsidRPr="00E17652">
              <w:rPr>
                <w:sz w:val="22"/>
                <w:szCs w:val="22"/>
              </w:rPr>
              <w:t>Единый казначейский счет (ЕКС) 40102810445370000043 (корреспондентский счет)</w:t>
            </w:r>
          </w:p>
          <w:p w14:paraId="40011A74" w14:textId="77777777" w:rsidR="00232527" w:rsidRPr="00E17652" w:rsidRDefault="00232527" w:rsidP="00394A3D">
            <w:pPr>
              <w:widowControl w:val="0"/>
              <w:autoSpaceDE w:val="0"/>
              <w:autoSpaceDN w:val="0"/>
              <w:adjustRightInd w:val="0"/>
              <w:spacing w:after="0"/>
              <w:jc w:val="left"/>
              <w:rPr>
                <w:sz w:val="22"/>
                <w:szCs w:val="22"/>
              </w:rPr>
            </w:pPr>
            <w:r w:rsidRPr="00E17652">
              <w:rPr>
                <w:sz w:val="22"/>
                <w:szCs w:val="22"/>
              </w:rPr>
              <w:t>Банковский идентификационный код (БИК) 015004950</w:t>
            </w:r>
          </w:p>
          <w:p w14:paraId="0560B3D4" w14:textId="77777777" w:rsidR="00232527" w:rsidRPr="002B46EB" w:rsidRDefault="00232527" w:rsidP="00394A3D">
            <w:pPr>
              <w:widowControl w:val="0"/>
              <w:autoSpaceDE w:val="0"/>
              <w:autoSpaceDN w:val="0"/>
              <w:adjustRightInd w:val="0"/>
              <w:spacing w:after="0"/>
              <w:jc w:val="left"/>
              <w:rPr>
                <w:sz w:val="22"/>
                <w:szCs w:val="22"/>
              </w:rPr>
            </w:pPr>
            <w:r w:rsidRPr="002B46EB">
              <w:rPr>
                <w:sz w:val="22"/>
                <w:szCs w:val="22"/>
              </w:rPr>
              <w:t>ОГРН 1030203900902</w:t>
            </w:r>
          </w:p>
          <w:p w14:paraId="69DF7DC4" w14:textId="77777777" w:rsidR="00232527" w:rsidRPr="002B46EB" w:rsidRDefault="00232527" w:rsidP="00394A3D">
            <w:pPr>
              <w:widowControl w:val="0"/>
              <w:autoSpaceDE w:val="0"/>
              <w:autoSpaceDN w:val="0"/>
              <w:adjustRightInd w:val="0"/>
              <w:spacing w:after="0"/>
              <w:jc w:val="left"/>
              <w:rPr>
                <w:sz w:val="22"/>
                <w:szCs w:val="22"/>
              </w:rPr>
            </w:pPr>
            <w:r w:rsidRPr="002B46EB">
              <w:rPr>
                <w:sz w:val="22"/>
                <w:szCs w:val="22"/>
              </w:rPr>
              <w:t>тел./факс: 8 (347) 255-19-57 / 255-57-03</w:t>
            </w:r>
          </w:p>
          <w:p w14:paraId="3DE8B96C" w14:textId="77777777" w:rsidR="00232527" w:rsidRPr="002B46EB" w:rsidRDefault="00232527" w:rsidP="00394A3D">
            <w:pPr>
              <w:widowControl w:val="0"/>
              <w:spacing w:after="0"/>
              <w:jc w:val="left"/>
              <w:rPr>
                <w:rFonts w:eastAsia="Calibri"/>
                <w:sz w:val="22"/>
                <w:szCs w:val="22"/>
              </w:rPr>
            </w:pPr>
            <w:r w:rsidRPr="002B46EB">
              <w:rPr>
                <w:sz w:val="22"/>
                <w:szCs w:val="22"/>
                <w:lang w:val="en-US"/>
              </w:rPr>
              <w:t>e</w:t>
            </w:r>
            <w:r w:rsidRPr="002B46EB">
              <w:rPr>
                <w:sz w:val="22"/>
                <w:szCs w:val="22"/>
              </w:rPr>
              <w:t>-</w:t>
            </w:r>
            <w:r w:rsidRPr="002B46EB">
              <w:rPr>
                <w:sz w:val="22"/>
                <w:szCs w:val="22"/>
                <w:lang w:val="en-US"/>
              </w:rPr>
              <w:t>mail</w:t>
            </w:r>
            <w:r w:rsidRPr="002B46EB">
              <w:rPr>
                <w:sz w:val="22"/>
                <w:szCs w:val="22"/>
              </w:rPr>
              <w:t xml:space="preserve">: </w:t>
            </w:r>
            <w:proofErr w:type="spellStart"/>
            <w:r w:rsidRPr="002B46EB">
              <w:rPr>
                <w:sz w:val="22"/>
                <w:szCs w:val="22"/>
                <w:lang w:val="en-US"/>
              </w:rPr>
              <w:t>fbun</w:t>
            </w:r>
            <w:proofErr w:type="spellEnd"/>
            <w:r w:rsidRPr="002B46EB">
              <w:rPr>
                <w:sz w:val="22"/>
                <w:szCs w:val="22"/>
              </w:rPr>
              <w:t>@</w:t>
            </w:r>
            <w:proofErr w:type="spellStart"/>
            <w:r w:rsidRPr="002B46EB">
              <w:rPr>
                <w:sz w:val="22"/>
                <w:szCs w:val="22"/>
                <w:lang w:val="en-US"/>
              </w:rPr>
              <w:t>uniimtech</w:t>
            </w:r>
            <w:proofErr w:type="spellEnd"/>
            <w:r w:rsidRPr="002B46EB">
              <w:rPr>
                <w:sz w:val="22"/>
                <w:szCs w:val="22"/>
              </w:rPr>
              <w:t>.</w:t>
            </w:r>
            <w:proofErr w:type="spellStart"/>
            <w:r w:rsidRPr="002B46EB">
              <w:rPr>
                <w:sz w:val="22"/>
                <w:szCs w:val="22"/>
                <w:lang w:val="en-US"/>
              </w:rPr>
              <w:t>ru</w:t>
            </w:r>
            <w:proofErr w:type="spellEnd"/>
            <w:r w:rsidRPr="002B46EB">
              <w:rPr>
                <w:sz w:val="22"/>
                <w:szCs w:val="22"/>
              </w:rPr>
              <w:t xml:space="preserve">, </w:t>
            </w:r>
            <w:proofErr w:type="spellStart"/>
            <w:r w:rsidRPr="002B46EB">
              <w:rPr>
                <w:sz w:val="22"/>
                <w:szCs w:val="22"/>
                <w:lang w:val="en-US"/>
              </w:rPr>
              <w:t>zakupki</w:t>
            </w:r>
            <w:proofErr w:type="spellEnd"/>
            <w:r w:rsidRPr="002B46EB">
              <w:rPr>
                <w:sz w:val="22"/>
                <w:szCs w:val="22"/>
              </w:rPr>
              <w:t>@</w:t>
            </w:r>
            <w:proofErr w:type="spellStart"/>
            <w:r w:rsidRPr="002B46EB">
              <w:rPr>
                <w:sz w:val="22"/>
                <w:szCs w:val="22"/>
                <w:lang w:val="en-US"/>
              </w:rPr>
              <w:t>uniimtech</w:t>
            </w:r>
            <w:proofErr w:type="spellEnd"/>
            <w:r w:rsidRPr="002B46EB">
              <w:rPr>
                <w:sz w:val="22"/>
                <w:szCs w:val="22"/>
              </w:rPr>
              <w:t>.</w:t>
            </w:r>
            <w:proofErr w:type="spellStart"/>
            <w:r w:rsidRPr="002B46EB">
              <w:rPr>
                <w:sz w:val="22"/>
                <w:szCs w:val="22"/>
                <w:lang w:val="en-US"/>
              </w:rPr>
              <w:t>ru</w:t>
            </w:r>
            <w:proofErr w:type="spellEnd"/>
          </w:p>
          <w:p w14:paraId="241E2952" w14:textId="77777777" w:rsidR="00232527" w:rsidRPr="002B46EB" w:rsidRDefault="00232527" w:rsidP="00394A3D">
            <w:pPr>
              <w:widowControl w:val="0"/>
              <w:spacing w:after="0"/>
              <w:jc w:val="left"/>
              <w:rPr>
                <w:rFonts w:eastAsia="Calibri"/>
                <w:sz w:val="22"/>
                <w:szCs w:val="22"/>
              </w:rPr>
            </w:pPr>
          </w:p>
          <w:p w14:paraId="3423F466" w14:textId="77777777" w:rsidR="00232527" w:rsidRDefault="00232527" w:rsidP="00394A3D">
            <w:pPr>
              <w:widowControl w:val="0"/>
              <w:spacing w:after="0"/>
              <w:jc w:val="left"/>
              <w:rPr>
                <w:rFonts w:eastAsia="Calibri"/>
                <w:sz w:val="22"/>
                <w:szCs w:val="22"/>
              </w:rPr>
            </w:pPr>
          </w:p>
          <w:p w14:paraId="6263BD14" w14:textId="77777777" w:rsidR="00232527" w:rsidRPr="002B46EB" w:rsidRDefault="00232527" w:rsidP="00394A3D">
            <w:pPr>
              <w:widowControl w:val="0"/>
              <w:spacing w:after="0"/>
              <w:jc w:val="left"/>
              <w:rPr>
                <w:rFonts w:eastAsia="Calibri"/>
                <w:sz w:val="22"/>
                <w:szCs w:val="22"/>
              </w:rPr>
            </w:pPr>
            <w:r>
              <w:rPr>
                <w:rFonts w:eastAsia="Calibri"/>
                <w:sz w:val="22"/>
                <w:szCs w:val="22"/>
              </w:rPr>
              <w:t>Директор</w:t>
            </w:r>
          </w:p>
          <w:p w14:paraId="275981CF" w14:textId="77777777" w:rsidR="00232527" w:rsidRPr="002B46EB" w:rsidRDefault="00232527" w:rsidP="00394A3D">
            <w:pPr>
              <w:widowControl w:val="0"/>
              <w:spacing w:after="0"/>
              <w:jc w:val="left"/>
              <w:rPr>
                <w:rFonts w:eastAsia="Calibri"/>
                <w:sz w:val="22"/>
                <w:szCs w:val="22"/>
              </w:rPr>
            </w:pPr>
          </w:p>
          <w:p w14:paraId="2FD59800" w14:textId="77777777" w:rsidR="00232527" w:rsidRPr="002B46EB" w:rsidRDefault="00232527" w:rsidP="00394A3D">
            <w:pPr>
              <w:widowControl w:val="0"/>
              <w:spacing w:after="0"/>
              <w:jc w:val="left"/>
              <w:rPr>
                <w:rFonts w:eastAsia="Calibri"/>
                <w:sz w:val="22"/>
                <w:szCs w:val="22"/>
              </w:rPr>
            </w:pPr>
            <w:r w:rsidRPr="002B46EB">
              <w:rPr>
                <w:rFonts w:eastAsia="Calibri"/>
                <w:sz w:val="22"/>
                <w:szCs w:val="22"/>
              </w:rPr>
              <w:t xml:space="preserve">________________________ </w:t>
            </w:r>
            <w:proofErr w:type="gramStart"/>
            <w:r>
              <w:rPr>
                <w:rFonts w:eastAsia="Calibri"/>
                <w:sz w:val="22"/>
                <w:szCs w:val="22"/>
              </w:rPr>
              <w:t>Э.Р.</w:t>
            </w:r>
            <w:proofErr w:type="gramEnd"/>
            <w:r>
              <w:rPr>
                <w:rFonts w:eastAsia="Calibri"/>
                <w:sz w:val="22"/>
                <w:szCs w:val="22"/>
              </w:rPr>
              <w:t xml:space="preserve"> </w:t>
            </w:r>
            <w:proofErr w:type="spellStart"/>
            <w:r>
              <w:rPr>
                <w:rFonts w:eastAsia="Calibri"/>
                <w:sz w:val="22"/>
                <w:szCs w:val="22"/>
              </w:rPr>
              <w:t>Шайхлисламова</w:t>
            </w:r>
            <w:proofErr w:type="spellEnd"/>
          </w:p>
          <w:p w14:paraId="3034FB83" w14:textId="77777777" w:rsidR="00232527" w:rsidRPr="002B46EB" w:rsidRDefault="00232527" w:rsidP="00394A3D">
            <w:pPr>
              <w:widowControl w:val="0"/>
              <w:spacing w:after="0"/>
              <w:jc w:val="left"/>
              <w:rPr>
                <w:rFonts w:eastAsia="Calibri"/>
                <w:sz w:val="22"/>
                <w:szCs w:val="22"/>
              </w:rPr>
            </w:pPr>
            <w:r w:rsidRPr="002B46EB">
              <w:rPr>
                <w:rFonts w:eastAsia="Calibri"/>
                <w:sz w:val="22"/>
                <w:szCs w:val="22"/>
              </w:rPr>
              <w:t xml:space="preserve">          М.П.</w:t>
            </w:r>
          </w:p>
        </w:tc>
        <w:tc>
          <w:tcPr>
            <w:tcW w:w="4961" w:type="dxa"/>
          </w:tcPr>
          <w:p w14:paraId="7BA19D50" w14:textId="77777777" w:rsidR="00232527" w:rsidRPr="002B46EB" w:rsidRDefault="00232527" w:rsidP="00394A3D">
            <w:pPr>
              <w:widowControl w:val="0"/>
              <w:spacing w:after="0"/>
              <w:jc w:val="left"/>
              <w:rPr>
                <w:rFonts w:eastAsia="Calibri"/>
                <w:b/>
                <w:sz w:val="22"/>
                <w:szCs w:val="22"/>
              </w:rPr>
            </w:pPr>
            <w:r w:rsidRPr="002B46EB">
              <w:rPr>
                <w:b/>
                <w:bCs/>
                <w:sz w:val="22"/>
                <w:szCs w:val="22"/>
              </w:rPr>
              <w:t>Поставщик</w:t>
            </w:r>
            <w:r w:rsidRPr="002B46EB">
              <w:rPr>
                <w:rFonts w:eastAsia="Calibri"/>
                <w:b/>
                <w:sz w:val="22"/>
                <w:szCs w:val="22"/>
              </w:rPr>
              <w:t xml:space="preserve">: </w:t>
            </w:r>
          </w:p>
          <w:p w14:paraId="021D0645" w14:textId="77777777" w:rsidR="00232527" w:rsidRPr="00AB31CC" w:rsidRDefault="00232527" w:rsidP="00394A3D">
            <w:pPr>
              <w:widowControl w:val="0"/>
              <w:spacing w:after="0"/>
              <w:contextualSpacing/>
              <w:jc w:val="left"/>
              <w:rPr>
                <w:rFonts w:eastAsia="Calibri"/>
                <w:sz w:val="22"/>
                <w:szCs w:val="22"/>
              </w:rPr>
            </w:pPr>
            <w:r w:rsidRPr="00AB31CC">
              <w:rPr>
                <w:rFonts w:eastAsia="Calibri"/>
                <w:sz w:val="22"/>
                <w:szCs w:val="22"/>
              </w:rPr>
              <w:t>_________________________________</w:t>
            </w:r>
          </w:p>
          <w:p w14:paraId="2E863074" w14:textId="77777777" w:rsidR="00232527" w:rsidRPr="00AB31CC" w:rsidRDefault="00232527" w:rsidP="00394A3D">
            <w:pPr>
              <w:widowControl w:val="0"/>
              <w:spacing w:after="0"/>
              <w:contextualSpacing/>
              <w:jc w:val="left"/>
              <w:rPr>
                <w:rFonts w:eastAsia="Calibri"/>
                <w:i/>
                <w:sz w:val="22"/>
                <w:szCs w:val="22"/>
              </w:rPr>
            </w:pPr>
            <w:r w:rsidRPr="00AB31CC">
              <w:rPr>
                <w:rFonts w:eastAsia="Calibri"/>
                <w:i/>
                <w:sz w:val="22"/>
                <w:szCs w:val="22"/>
              </w:rPr>
              <w:t>(полное наименование организации)</w:t>
            </w:r>
          </w:p>
          <w:p w14:paraId="6CFD8C23" w14:textId="77777777" w:rsidR="00232527" w:rsidRPr="00AB31CC" w:rsidRDefault="00232527" w:rsidP="00394A3D">
            <w:pPr>
              <w:widowControl w:val="0"/>
              <w:spacing w:after="0"/>
              <w:contextualSpacing/>
              <w:jc w:val="left"/>
              <w:rPr>
                <w:rFonts w:eastAsia="Calibri"/>
                <w:sz w:val="22"/>
                <w:szCs w:val="22"/>
              </w:rPr>
            </w:pPr>
          </w:p>
          <w:p w14:paraId="55F5FBD2" w14:textId="77777777" w:rsidR="00232527" w:rsidRPr="00AB31CC" w:rsidRDefault="00232527" w:rsidP="00394A3D">
            <w:pPr>
              <w:widowControl w:val="0"/>
              <w:spacing w:after="0"/>
              <w:contextualSpacing/>
              <w:jc w:val="left"/>
              <w:rPr>
                <w:rFonts w:eastAsia="Calibri"/>
                <w:sz w:val="22"/>
                <w:szCs w:val="22"/>
              </w:rPr>
            </w:pPr>
          </w:p>
          <w:p w14:paraId="58CA90B6" w14:textId="77777777" w:rsidR="00232527" w:rsidRPr="00AB31CC" w:rsidRDefault="00232527" w:rsidP="00394A3D">
            <w:pPr>
              <w:widowControl w:val="0"/>
              <w:spacing w:after="0"/>
              <w:contextualSpacing/>
              <w:jc w:val="left"/>
              <w:rPr>
                <w:sz w:val="22"/>
                <w:szCs w:val="22"/>
                <w:lang w:eastAsia="x-none"/>
              </w:rPr>
            </w:pPr>
            <w:r w:rsidRPr="00AB31CC">
              <w:rPr>
                <w:rFonts w:eastAsia="Calibri"/>
                <w:sz w:val="22"/>
                <w:szCs w:val="22"/>
              </w:rPr>
              <w:t>ИНН ______________ / КПП __________________</w:t>
            </w:r>
            <w:r>
              <w:rPr>
                <w:rFonts w:eastAsia="Calibri"/>
                <w:sz w:val="22"/>
                <w:szCs w:val="22"/>
              </w:rPr>
              <w:t xml:space="preserve"> </w:t>
            </w:r>
          </w:p>
          <w:p w14:paraId="6E1E85C2" w14:textId="77777777" w:rsidR="00232527" w:rsidRDefault="00232527" w:rsidP="00394A3D">
            <w:pPr>
              <w:widowControl w:val="0"/>
              <w:spacing w:after="0"/>
              <w:contextualSpacing/>
              <w:jc w:val="left"/>
              <w:rPr>
                <w:rFonts w:eastAsia="Calibri"/>
                <w:sz w:val="22"/>
                <w:szCs w:val="22"/>
              </w:rPr>
            </w:pPr>
            <w:r w:rsidRPr="00AB31CC">
              <w:rPr>
                <w:sz w:val="22"/>
                <w:szCs w:val="22"/>
                <w:lang w:eastAsia="x-none"/>
              </w:rPr>
              <w:t>Адрес места нахождения:</w:t>
            </w:r>
            <w:r>
              <w:rPr>
                <w:sz w:val="22"/>
                <w:szCs w:val="22"/>
                <w:lang w:eastAsia="x-none"/>
              </w:rPr>
              <w:t xml:space="preserve"> </w:t>
            </w:r>
            <w:r>
              <w:rPr>
                <w:rFonts w:eastAsia="Calibri"/>
                <w:sz w:val="22"/>
                <w:szCs w:val="22"/>
              </w:rPr>
              <w:t>_________________</w:t>
            </w:r>
            <w:r w:rsidRPr="00AB31CC">
              <w:rPr>
                <w:rFonts w:eastAsia="Calibri"/>
                <w:sz w:val="22"/>
                <w:szCs w:val="22"/>
              </w:rPr>
              <w:t>___</w:t>
            </w:r>
            <w:r>
              <w:rPr>
                <w:rFonts w:eastAsia="Calibri"/>
                <w:sz w:val="22"/>
                <w:szCs w:val="22"/>
              </w:rPr>
              <w:t xml:space="preserve"> </w:t>
            </w:r>
            <w:r w:rsidRPr="00AB31CC">
              <w:rPr>
                <w:sz w:val="22"/>
                <w:szCs w:val="22"/>
                <w:lang w:eastAsia="x-none"/>
              </w:rPr>
              <w:t>Адрес почтовый</w:t>
            </w:r>
            <w:r w:rsidRPr="00AB31CC">
              <w:rPr>
                <w:rFonts w:eastAsia="Calibri"/>
                <w:sz w:val="22"/>
                <w:szCs w:val="22"/>
              </w:rPr>
              <w:t>: ____________________________</w:t>
            </w:r>
          </w:p>
          <w:p w14:paraId="23FE560B" w14:textId="77777777" w:rsidR="00232527" w:rsidRDefault="00232527" w:rsidP="00394A3D">
            <w:pPr>
              <w:widowControl w:val="0"/>
              <w:spacing w:after="0"/>
              <w:contextualSpacing/>
              <w:jc w:val="left"/>
              <w:rPr>
                <w:bCs/>
                <w:sz w:val="22"/>
                <w:szCs w:val="22"/>
                <w:lang w:eastAsia="x-none"/>
              </w:rPr>
            </w:pPr>
            <w:r>
              <w:rPr>
                <w:bCs/>
                <w:sz w:val="22"/>
                <w:szCs w:val="22"/>
                <w:lang w:val="x-none" w:eastAsia="x-none"/>
              </w:rPr>
              <w:t>ОГРН _______________</w:t>
            </w:r>
            <w:r w:rsidRPr="00AB31CC">
              <w:rPr>
                <w:bCs/>
                <w:sz w:val="22"/>
                <w:szCs w:val="22"/>
                <w:lang w:val="x-none" w:eastAsia="x-none"/>
              </w:rPr>
              <w:t>_____</w:t>
            </w:r>
            <w:r w:rsidRPr="00AB31CC">
              <w:rPr>
                <w:bCs/>
                <w:sz w:val="22"/>
                <w:szCs w:val="22"/>
                <w:lang w:eastAsia="x-none"/>
              </w:rPr>
              <w:t>______________</w:t>
            </w:r>
            <w:r w:rsidRPr="00AB31CC">
              <w:rPr>
                <w:bCs/>
                <w:sz w:val="22"/>
                <w:szCs w:val="22"/>
                <w:lang w:val="x-none" w:eastAsia="x-none"/>
              </w:rPr>
              <w:t>___</w:t>
            </w:r>
          </w:p>
          <w:p w14:paraId="6F37B37E" w14:textId="77777777" w:rsidR="00232527" w:rsidRPr="00AB31CC" w:rsidRDefault="00232527" w:rsidP="00394A3D">
            <w:pPr>
              <w:widowControl w:val="0"/>
              <w:spacing w:after="0"/>
              <w:contextualSpacing/>
              <w:jc w:val="left"/>
              <w:rPr>
                <w:rFonts w:eastAsia="Calibri"/>
                <w:sz w:val="22"/>
                <w:szCs w:val="22"/>
              </w:rPr>
            </w:pPr>
            <w:r>
              <w:rPr>
                <w:bCs/>
                <w:sz w:val="22"/>
                <w:szCs w:val="22"/>
                <w:lang w:val="x-none" w:eastAsia="x-none"/>
              </w:rPr>
              <w:t>О</w:t>
            </w:r>
            <w:r>
              <w:rPr>
                <w:bCs/>
                <w:sz w:val="22"/>
                <w:szCs w:val="22"/>
                <w:lang w:eastAsia="x-none"/>
              </w:rPr>
              <w:t>КТМО</w:t>
            </w:r>
            <w:r>
              <w:rPr>
                <w:bCs/>
                <w:sz w:val="22"/>
                <w:szCs w:val="22"/>
                <w:lang w:val="x-none" w:eastAsia="x-none"/>
              </w:rPr>
              <w:t>_____________</w:t>
            </w:r>
            <w:r w:rsidRPr="00AB31CC">
              <w:rPr>
                <w:bCs/>
                <w:sz w:val="22"/>
                <w:szCs w:val="22"/>
                <w:lang w:val="x-none" w:eastAsia="x-none"/>
              </w:rPr>
              <w:t>_____</w:t>
            </w:r>
            <w:r w:rsidRPr="00AB31CC">
              <w:rPr>
                <w:bCs/>
                <w:sz w:val="22"/>
                <w:szCs w:val="22"/>
                <w:lang w:eastAsia="x-none"/>
              </w:rPr>
              <w:t>______________</w:t>
            </w:r>
            <w:r w:rsidRPr="00AB31CC">
              <w:rPr>
                <w:bCs/>
                <w:sz w:val="22"/>
                <w:szCs w:val="22"/>
                <w:lang w:val="x-none" w:eastAsia="x-none"/>
              </w:rPr>
              <w:t>___</w:t>
            </w:r>
            <w:r>
              <w:rPr>
                <w:bCs/>
                <w:sz w:val="22"/>
                <w:szCs w:val="22"/>
                <w:lang w:val="x-none" w:eastAsia="x-none"/>
              </w:rPr>
              <w:t xml:space="preserve">  </w:t>
            </w:r>
            <w:r>
              <w:rPr>
                <w:rFonts w:eastAsia="Calibri"/>
                <w:sz w:val="22"/>
                <w:szCs w:val="22"/>
              </w:rPr>
              <w:t xml:space="preserve"> </w:t>
            </w:r>
            <w:r w:rsidRPr="00AB31CC">
              <w:rPr>
                <w:rFonts w:eastAsia="Calibri"/>
                <w:sz w:val="22"/>
                <w:szCs w:val="22"/>
              </w:rPr>
              <w:t>Банковские реквизиты:</w:t>
            </w:r>
          </w:p>
          <w:p w14:paraId="46EDDE43" w14:textId="77777777" w:rsidR="00232527" w:rsidRPr="00D70C6C" w:rsidRDefault="00232527" w:rsidP="00394A3D">
            <w:pPr>
              <w:widowControl w:val="0"/>
              <w:spacing w:after="0"/>
              <w:jc w:val="left"/>
              <w:rPr>
                <w:rFonts w:eastAsia="Calibri"/>
                <w:sz w:val="22"/>
                <w:szCs w:val="22"/>
              </w:rPr>
            </w:pPr>
            <w:r w:rsidRPr="00AB31CC">
              <w:rPr>
                <w:rFonts w:eastAsia="Calibri"/>
                <w:i/>
                <w:sz w:val="22"/>
                <w:szCs w:val="22"/>
              </w:rPr>
              <w:t>Наименование банка</w:t>
            </w:r>
            <w:r>
              <w:rPr>
                <w:rFonts w:eastAsia="Calibri"/>
                <w:i/>
                <w:sz w:val="22"/>
                <w:szCs w:val="22"/>
              </w:rPr>
              <w:t xml:space="preserve"> _</w:t>
            </w:r>
            <w:r>
              <w:rPr>
                <w:rFonts w:eastAsia="Calibri"/>
                <w:sz w:val="22"/>
                <w:szCs w:val="22"/>
              </w:rPr>
              <w:t>________________</w:t>
            </w:r>
            <w:r w:rsidRPr="00AB31CC">
              <w:rPr>
                <w:rFonts w:eastAsia="Calibri"/>
                <w:sz w:val="22"/>
                <w:szCs w:val="22"/>
              </w:rPr>
              <w:t>_______</w:t>
            </w:r>
            <w:r>
              <w:rPr>
                <w:rFonts w:eastAsia="Calibri"/>
                <w:sz w:val="22"/>
                <w:szCs w:val="22"/>
              </w:rPr>
              <w:t xml:space="preserve"> Р/с ___________________</w:t>
            </w:r>
            <w:r w:rsidRPr="00AB31CC">
              <w:rPr>
                <w:rFonts w:eastAsia="Calibri"/>
                <w:sz w:val="22"/>
                <w:szCs w:val="22"/>
              </w:rPr>
              <w:t>___________________</w:t>
            </w:r>
            <w:r>
              <w:rPr>
                <w:rFonts w:eastAsia="Calibri"/>
                <w:sz w:val="22"/>
                <w:szCs w:val="22"/>
              </w:rPr>
              <w:t>__ К</w:t>
            </w:r>
            <w:r w:rsidRPr="00AB31CC">
              <w:rPr>
                <w:rFonts w:eastAsia="Calibri"/>
                <w:sz w:val="22"/>
                <w:szCs w:val="22"/>
              </w:rPr>
              <w:t>/с</w:t>
            </w:r>
            <w:r>
              <w:rPr>
                <w:rFonts w:eastAsia="Calibri"/>
                <w:sz w:val="22"/>
                <w:szCs w:val="22"/>
              </w:rPr>
              <w:t xml:space="preserve"> ________________</w:t>
            </w:r>
            <w:r w:rsidRPr="00AB31CC">
              <w:rPr>
                <w:rFonts w:eastAsia="Calibri"/>
                <w:sz w:val="22"/>
                <w:szCs w:val="22"/>
              </w:rPr>
              <w:t>____________________</w:t>
            </w:r>
            <w:r>
              <w:rPr>
                <w:rFonts w:eastAsia="Calibri"/>
                <w:sz w:val="22"/>
                <w:szCs w:val="22"/>
              </w:rPr>
              <w:t>__</w:t>
            </w:r>
            <w:r w:rsidRPr="00AB31CC">
              <w:rPr>
                <w:rFonts w:eastAsia="Calibri"/>
                <w:sz w:val="22"/>
                <w:szCs w:val="22"/>
              </w:rPr>
              <w:t>_</w:t>
            </w:r>
            <w:r>
              <w:rPr>
                <w:rFonts w:eastAsia="Calibri"/>
                <w:sz w:val="22"/>
                <w:szCs w:val="22"/>
              </w:rPr>
              <w:t xml:space="preserve"> </w:t>
            </w:r>
            <w:r w:rsidRPr="00AB31CC">
              <w:rPr>
                <w:rFonts w:eastAsia="Calibri"/>
                <w:sz w:val="22"/>
                <w:szCs w:val="22"/>
              </w:rPr>
              <w:t>БИК _</w:t>
            </w:r>
            <w:r>
              <w:rPr>
                <w:rFonts w:eastAsia="Calibri"/>
                <w:sz w:val="22"/>
                <w:szCs w:val="22"/>
              </w:rPr>
              <w:t>______________</w:t>
            </w:r>
            <w:r w:rsidRPr="00AB31CC">
              <w:rPr>
                <w:rFonts w:eastAsia="Calibri"/>
                <w:sz w:val="22"/>
                <w:szCs w:val="22"/>
              </w:rPr>
              <w:t>_______________________</w:t>
            </w:r>
            <w:r>
              <w:rPr>
                <w:rFonts w:eastAsia="Calibri"/>
                <w:sz w:val="22"/>
                <w:szCs w:val="22"/>
              </w:rPr>
              <w:t xml:space="preserve"> Т</w:t>
            </w:r>
            <w:r w:rsidRPr="00AB31CC">
              <w:rPr>
                <w:rFonts w:eastAsia="Calibri"/>
                <w:sz w:val="22"/>
                <w:szCs w:val="22"/>
              </w:rPr>
              <w:t>елефон: ____________, факс: ________________</w:t>
            </w:r>
            <w:r>
              <w:rPr>
                <w:rFonts w:eastAsia="Calibri"/>
                <w:sz w:val="22"/>
                <w:szCs w:val="22"/>
              </w:rPr>
              <w:t xml:space="preserve"> </w:t>
            </w:r>
            <w:r w:rsidRPr="00AB31CC">
              <w:rPr>
                <w:bCs/>
                <w:sz w:val="22"/>
                <w:szCs w:val="22"/>
              </w:rPr>
              <w:t>Адрес электронной почты</w:t>
            </w:r>
            <w:r>
              <w:rPr>
                <w:sz w:val="22"/>
                <w:szCs w:val="22"/>
              </w:rPr>
              <w:t>: _______________</w:t>
            </w:r>
            <w:r w:rsidRPr="00AB31CC">
              <w:rPr>
                <w:sz w:val="22"/>
                <w:szCs w:val="22"/>
              </w:rPr>
              <w:t>___</w:t>
            </w:r>
            <w:r>
              <w:rPr>
                <w:sz w:val="22"/>
                <w:szCs w:val="22"/>
              </w:rPr>
              <w:t>_</w:t>
            </w:r>
          </w:p>
          <w:p w14:paraId="2E7482FD" w14:textId="77777777" w:rsidR="00232527" w:rsidRDefault="00232527" w:rsidP="00394A3D">
            <w:pPr>
              <w:widowControl w:val="0"/>
              <w:spacing w:after="0"/>
              <w:jc w:val="left"/>
              <w:rPr>
                <w:rFonts w:eastAsia="Calibri"/>
                <w:sz w:val="22"/>
                <w:szCs w:val="22"/>
              </w:rPr>
            </w:pPr>
          </w:p>
          <w:p w14:paraId="46D1E4CC" w14:textId="77777777" w:rsidR="00232527" w:rsidRDefault="00232527" w:rsidP="00394A3D">
            <w:pPr>
              <w:widowControl w:val="0"/>
              <w:spacing w:after="0"/>
              <w:jc w:val="left"/>
              <w:rPr>
                <w:rFonts w:eastAsia="Calibri"/>
                <w:sz w:val="22"/>
                <w:szCs w:val="22"/>
              </w:rPr>
            </w:pPr>
          </w:p>
          <w:p w14:paraId="7D434B7C" w14:textId="77777777" w:rsidR="00232527" w:rsidRDefault="00232527" w:rsidP="00394A3D">
            <w:pPr>
              <w:widowControl w:val="0"/>
              <w:spacing w:after="0"/>
              <w:jc w:val="left"/>
              <w:rPr>
                <w:rFonts w:eastAsia="Calibri"/>
                <w:sz w:val="22"/>
                <w:szCs w:val="22"/>
              </w:rPr>
            </w:pPr>
          </w:p>
          <w:p w14:paraId="19B3CB09" w14:textId="77777777" w:rsidR="00232527" w:rsidRDefault="00232527" w:rsidP="00394A3D">
            <w:pPr>
              <w:widowControl w:val="0"/>
              <w:spacing w:after="0"/>
              <w:jc w:val="left"/>
              <w:rPr>
                <w:rFonts w:eastAsia="Calibri"/>
                <w:sz w:val="22"/>
                <w:szCs w:val="22"/>
              </w:rPr>
            </w:pPr>
          </w:p>
          <w:p w14:paraId="2180DCD5" w14:textId="77777777" w:rsidR="00232527" w:rsidRDefault="00232527" w:rsidP="00394A3D">
            <w:pPr>
              <w:widowControl w:val="0"/>
              <w:spacing w:after="0"/>
              <w:jc w:val="left"/>
              <w:rPr>
                <w:rFonts w:eastAsia="Calibri"/>
                <w:sz w:val="22"/>
                <w:szCs w:val="22"/>
              </w:rPr>
            </w:pPr>
          </w:p>
          <w:p w14:paraId="67A49292" w14:textId="77777777" w:rsidR="00232527" w:rsidRDefault="00232527" w:rsidP="00394A3D">
            <w:pPr>
              <w:widowControl w:val="0"/>
              <w:spacing w:after="0"/>
              <w:jc w:val="left"/>
              <w:rPr>
                <w:rFonts w:eastAsia="Calibri"/>
                <w:sz w:val="22"/>
                <w:szCs w:val="22"/>
              </w:rPr>
            </w:pPr>
          </w:p>
          <w:p w14:paraId="2F97D7E9" w14:textId="77777777" w:rsidR="00232527" w:rsidRDefault="00232527" w:rsidP="00394A3D">
            <w:pPr>
              <w:widowControl w:val="0"/>
              <w:spacing w:after="0"/>
              <w:jc w:val="left"/>
              <w:rPr>
                <w:rFonts w:eastAsia="Calibri"/>
                <w:sz w:val="22"/>
                <w:szCs w:val="22"/>
              </w:rPr>
            </w:pPr>
          </w:p>
          <w:p w14:paraId="6F42DC8F" w14:textId="77777777" w:rsidR="00232527" w:rsidRDefault="00232527" w:rsidP="00394A3D">
            <w:pPr>
              <w:widowControl w:val="0"/>
              <w:spacing w:after="0"/>
              <w:jc w:val="left"/>
              <w:rPr>
                <w:rFonts w:eastAsia="Calibri"/>
                <w:sz w:val="22"/>
                <w:szCs w:val="22"/>
              </w:rPr>
            </w:pPr>
          </w:p>
          <w:p w14:paraId="73144EC2" w14:textId="77777777" w:rsidR="00232527" w:rsidRDefault="00232527" w:rsidP="00394A3D">
            <w:pPr>
              <w:widowControl w:val="0"/>
              <w:spacing w:after="0"/>
              <w:jc w:val="left"/>
              <w:rPr>
                <w:rFonts w:eastAsia="Calibri"/>
                <w:sz w:val="22"/>
                <w:szCs w:val="22"/>
              </w:rPr>
            </w:pPr>
            <w:r>
              <w:rPr>
                <w:rFonts w:eastAsia="Calibri"/>
                <w:sz w:val="22"/>
                <w:szCs w:val="22"/>
              </w:rPr>
              <w:t>Должность</w:t>
            </w:r>
          </w:p>
          <w:p w14:paraId="6D1E6F92" w14:textId="77777777" w:rsidR="00232527" w:rsidRPr="00D70C6C" w:rsidRDefault="00232527" w:rsidP="00394A3D">
            <w:pPr>
              <w:widowControl w:val="0"/>
              <w:spacing w:after="0"/>
              <w:jc w:val="left"/>
              <w:rPr>
                <w:rFonts w:eastAsia="Calibri"/>
                <w:sz w:val="22"/>
                <w:szCs w:val="22"/>
              </w:rPr>
            </w:pPr>
          </w:p>
          <w:p w14:paraId="43AB210F" w14:textId="77777777" w:rsidR="00232527" w:rsidRPr="00D70C6C" w:rsidRDefault="00232527" w:rsidP="00394A3D">
            <w:pPr>
              <w:widowControl w:val="0"/>
              <w:spacing w:after="0"/>
              <w:jc w:val="left"/>
              <w:rPr>
                <w:rFonts w:eastAsia="Calibri"/>
                <w:sz w:val="22"/>
                <w:szCs w:val="22"/>
              </w:rPr>
            </w:pPr>
            <w:r w:rsidRPr="00D70C6C">
              <w:rPr>
                <w:rFonts w:eastAsia="Calibri"/>
                <w:sz w:val="22"/>
                <w:szCs w:val="22"/>
              </w:rPr>
              <w:t xml:space="preserve">________________________ </w:t>
            </w:r>
            <w:r w:rsidRPr="002B46EB">
              <w:rPr>
                <w:rFonts w:eastAsia="Calibri"/>
                <w:i/>
                <w:sz w:val="22"/>
                <w:szCs w:val="22"/>
              </w:rPr>
              <w:t>ФИО</w:t>
            </w:r>
          </w:p>
          <w:p w14:paraId="17202161" w14:textId="77777777" w:rsidR="00232527" w:rsidRPr="00D70C6C" w:rsidRDefault="00232527" w:rsidP="00394A3D">
            <w:pPr>
              <w:widowControl w:val="0"/>
              <w:spacing w:after="0"/>
              <w:jc w:val="left"/>
              <w:rPr>
                <w:rFonts w:eastAsia="Calibri"/>
                <w:sz w:val="22"/>
                <w:szCs w:val="22"/>
              </w:rPr>
            </w:pPr>
            <w:r w:rsidRPr="00D70C6C">
              <w:rPr>
                <w:rFonts w:eastAsia="Calibri"/>
                <w:sz w:val="22"/>
                <w:szCs w:val="22"/>
              </w:rPr>
              <w:t xml:space="preserve">          </w:t>
            </w:r>
            <w:r w:rsidRPr="002B46EB">
              <w:rPr>
                <w:rFonts w:eastAsia="Calibri"/>
                <w:sz w:val="22"/>
                <w:szCs w:val="22"/>
              </w:rPr>
              <w:t>М</w:t>
            </w:r>
            <w:r w:rsidRPr="00D70C6C">
              <w:rPr>
                <w:rFonts w:eastAsia="Calibri"/>
                <w:sz w:val="22"/>
                <w:szCs w:val="22"/>
              </w:rPr>
              <w:t>.</w:t>
            </w:r>
            <w:r w:rsidRPr="002B46EB">
              <w:rPr>
                <w:rFonts w:eastAsia="Calibri"/>
                <w:sz w:val="22"/>
                <w:szCs w:val="22"/>
              </w:rPr>
              <w:t>П</w:t>
            </w:r>
            <w:r w:rsidRPr="00D70C6C">
              <w:rPr>
                <w:rFonts w:eastAsia="Calibri"/>
                <w:sz w:val="22"/>
                <w:szCs w:val="22"/>
              </w:rPr>
              <w:t>.</w:t>
            </w:r>
          </w:p>
        </w:tc>
      </w:tr>
    </w:tbl>
    <w:p w14:paraId="0265E6CC" w14:textId="77777777" w:rsidR="00232527" w:rsidRPr="00E84E69" w:rsidRDefault="00232527" w:rsidP="00062582">
      <w:pPr>
        <w:widowControl w:val="0"/>
        <w:spacing w:after="0"/>
        <w:ind w:firstLine="567"/>
        <w:jc w:val="center"/>
        <w:rPr>
          <w:b/>
          <w:sz w:val="22"/>
          <w:szCs w:val="22"/>
        </w:rPr>
      </w:pPr>
    </w:p>
    <w:p w14:paraId="1A53D90F" w14:textId="77777777" w:rsidR="000F013D" w:rsidRPr="002B46EB" w:rsidRDefault="000F013D" w:rsidP="00062582">
      <w:pPr>
        <w:widowControl w:val="0"/>
        <w:autoSpaceDE w:val="0"/>
        <w:autoSpaceDN w:val="0"/>
        <w:adjustRightInd w:val="0"/>
        <w:spacing w:after="0"/>
        <w:ind w:right="-1" w:firstLine="567"/>
        <w:jc w:val="center"/>
        <w:rPr>
          <w:rFonts w:ascii="Century Schoolbook" w:hAnsi="Century Schoolbook"/>
          <w:b/>
          <w:sz w:val="22"/>
          <w:szCs w:val="22"/>
        </w:rPr>
      </w:pPr>
    </w:p>
    <w:p w14:paraId="1DBAC9BA" w14:textId="77777777" w:rsidR="007B5CCF" w:rsidRPr="00D70C6C" w:rsidRDefault="007B5CCF" w:rsidP="00062582">
      <w:pPr>
        <w:widowControl w:val="0"/>
        <w:spacing w:after="0"/>
        <w:rPr>
          <w:sz w:val="22"/>
          <w:szCs w:val="22"/>
        </w:rPr>
        <w:sectPr w:rsidR="007B5CCF" w:rsidRPr="00D70C6C" w:rsidSect="00574A9F">
          <w:footerReference w:type="default" r:id="rId13"/>
          <w:footerReference w:type="first" r:id="rId14"/>
          <w:pgSz w:w="11906" w:h="16838" w:code="9"/>
          <w:pgMar w:top="568" w:right="567" w:bottom="567" w:left="1134" w:header="0" w:footer="284" w:gutter="0"/>
          <w:cols w:space="708"/>
          <w:titlePg/>
          <w:docGrid w:linePitch="360"/>
        </w:sectPr>
      </w:pPr>
    </w:p>
    <w:p w14:paraId="21D9B4AC" w14:textId="77777777" w:rsidR="002B46EB" w:rsidRPr="002B46EB" w:rsidRDefault="002B46EB" w:rsidP="00062582">
      <w:pPr>
        <w:widowControl w:val="0"/>
        <w:spacing w:after="0"/>
        <w:jc w:val="right"/>
        <w:rPr>
          <w:bCs/>
          <w:sz w:val="22"/>
          <w:szCs w:val="22"/>
        </w:rPr>
      </w:pPr>
      <w:r w:rsidRPr="002B46EB">
        <w:rPr>
          <w:bCs/>
          <w:sz w:val="22"/>
          <w:szCs w:val="22"/>
        </w:rPr>
        <w:lastRenderedPageBreak/>
        <w:t>Приложение №1 к Договору</w:t>
      </w:r>
    </w:p>
    <w:p w14:paraId="37F4E4A1" w14:textId="77777777" w:rsidR="002B46EB" w:rsidRPr="002B46EB" w:rsidRDefault="002B46EB" w:rsidP="00062582">
      <w:pPr>
        <w:widowControl w:val="0"/>
        <w:autoSpaceDE w:val="0"/>
        <w:autoSpaceDN w:val="0"/>
        <w:adjustRightInd w:val="0"/>
        <w:spacing w:after="0"/>
        <w:ind w:left="40"/>
        <w:jc w:val="right"/>
        <w:rPr>
          <w:bCs/>
          <w:sz w:val="22"/>
          <w:szCs w:val="22"/>
        </w:rPr>
      </w:pPr>
      <w:r w:rsidRPr="002B46EB">
        <w:rPr>
          <w:bCs/>
          <w:sz w:val="22"/>
          <w:szCs w:val="22"/>
        </w:rPr>
        <w:t>№</w:t>
      </w:r>
      <w:r w:rsidR="006B6A6C" w:rsidRPr="006B6A6C">
        <w:rPr>
          <w:bCs/>
          <w:sz w:val="22"/>
          <w:szCs w:val="22"/>
        </w:rPr>
        <w:t>_______________________</w:t>
      </w:r>
    </w:p>
    <w:p w14:paraId="48F3CC87" w14:textId="77777777" w:rsidR="002B46EB" w:rsidRPr="007948E4" w:rsidRDefault="002B46EB" w:rsidP="00062582">
      <w:pPr>
        <w:widowControl w:val="0"/>
        <w:autoSpaceDE w:val="0"/>
        <w:autoSpaceDN w:val="0"/>
        <w:adjustRightInd w:val="0"/>
        <w:spacing w:after="0"/>
        <w:ind w:left="40"/>
        <w:jc w:val="right"/>
        <w:rPr>
          <w:bCs/>
          <w:sz w:val="22"/>
          <w:szCs w:val="22"/>
        </w:rPr>
      </w:pPr>
      <w:r w:rsidRPr="007948E4">
        <w:rPr>
          <w:bCs/>
          <w:sz w:val="22"/>
          <w:szCs w:val="22"/>
        </w:rPr>
        <w:t>от ___.___.202</w:t>
      </w:r>
      <w:r w:rsidR="008541BE">
        <w:rPr>
          <w:bCs/>
          <w:sz w:val="22"/>
          <w:szCs w:val="22"/>
        </w:rPr>
        <w:t>6</w:t>
      </w:r>
    </w:p>
    <w:p w14:paraId="4BFA414A" w14:textId="77777777" w:rsidR="008E698C" w:rsidRDefault="008E698C" w:rsidP="00062582">
      <w:pPr>
        <w:widowControl w:val="0"/>
        <w:spacing w:after="0"/>
        <w:jc w:val="center"/>
        <w:rPr>
          <w:b/>
          <w:bCs/>
          <w:color w:val="000000"/>
          <w:sz w:val="22"/>
          <w:szCs w:val="22"/>
        </w:rPr>
      </w:pPr>
      <w:bookmarkStart w:id="28" w:name="_Ref248728669"/>
    </w:p>
    <w:p w14:paraId="5AA7A373" w14:textId="77777777" w:rsidR="008E698C" w:rsidRDefault="008E698C" w:rsidP="00062582">
      <w:pPr>
        <w:widowControl w:val="0"/>
        <w:spacing w:after="0"/>
        <w:jc w:val="center"/>
        <w:rPr>
          <w:b/>
          <w:bCs/>
          <w:color w:val="000000"/>
          <w:sz w:val="22"/>
          <w:szCs w:val="22"/>
        </w:rPr>
      </w:pPr>
    </w:p>
    <w:p w14:paraId="6C365E5F" w14:textId="77777777" w:rsidR="00204B2C" w:rsidRPr="00551A17" w:rsidRDefault="00204B2C" w:rsidP="00062582">
      <w:pPr>
        <w:widowControl w:val="0"/>
        <w:autoSpaceDE w:val="0"/>
        <w:autoSpaceDN w:val="0"/>
        <w:adjustRightInd w:val="0"/>
        <w:spacing w:after="0"/>
        <w:jc w:val="center"/>
        <w:outlineLvl w:val="0"/>
        <w:rPr>
          <w:b/>
          <w:bCs/>
          <w:sz w:val="22"/>
          <w:szCs w:val="22"/>
        </w:rPr>
      </w:pPr>
      <w:r w:rsidRPr="00551A17">
        <w:rPr>
          <w:b/>
          <w:bCs/>
          <w:sz w:val="22"/>
          <w:szCs w:val="22"/>
        </w:rPr>
        <w:t xml:space="preserve">ТЕХНИЧЕСКИЕ ТРЕБОВАНИЯ </w:t>
      </w:r>
      <w:r w:rsidRPr="00551A17">
        <w:rPr>
          <w:b/>
          <w:bCs/>
          <w:color w:val="000000"/>
          <w:sz w:val="22"/>
          <w:szCs w:val="22"/>
        </w:rPr>
        <w:t>(описание объекта закупки)</w:t>
      </w:r>
    </w:p>
    <w:p w14:paraId="7CCF5C6B" w14:textId="77777777" w:rsidR="00A55942" w:rsidRDefault="00933E29" w:rsidP="00062582">
      <w:pPr>
        <w:widowControl w:val="0"/>
        <w:autoSpaceDE w:val="0"/>
        <w:autoSpaceDN w:val="0"/>
        <w:adjustRightInd w:val="0"/>
        <w:spacing w:after="0"/>
        <w:jc w:val="center"/>
        <w:rPr>
          <w:b/>
          <w:sz w:val="22"/>
          <w:szCs w:val="22"/>
        </w:rPr>
      </w:pPr>
      <w:r w:rsidRPr="00551A17">
        <w:rPr>
          <w:b/>
          <w:sz w:val="22"/>
          <w:szCs w:val="22"/>
        </w:rPr>
        <w:t xml:space="preserve">на поставку </w:t>
      </w:r>
      <w:r w:rsidR="001B533B" w:rsidRPr="001B533B">
        <w:rPr>
          <w:b/>
          <w:sz w:val="22"/>
          <w:szCs w:val="22"/>
        </w:rPr>
        <w:t>государственных знаков почтовой оплаты (маркированных конвертов)</w:t>
      </w:r>
    </w:p>
    <w:p w14:paraId="3A196317" w14:textId="77777777" w:rsidR="00933E29" w:rsidRPr="00551A17" w:rsidRDefault="00933E29" w:rsidP="00062582">
      <w:pPr>
        <w:widowControl w:val="0"/>
        <w:autoSpaceDE w:val="0"/>
        <w:autoSpaceDN w:val="0"/>
        <w:adjustRightInd w:val="0"/>
        <w:spacing w:after="0"/>
        <w:jc w:val="center"/>
        <w:rPr>
          <w:b/>
          <w:sz w:val="22"/>
          <w:szCs w:val="22"/>
        </w:rPr>
      </w:pPr>
    </w:p>
    <w:p w14:paraId="7AFB4AAF" w14:textId="77777777" w:rsidR="00500D9B" w:rsidRDefault="00500D9B" w:rsidP="00500D9B">
      <w:pPr>
        <w:widowControl w:val="0"/>
        <w:suppressAutoHyphens/>
        <w:spacing w:after="0"/>
        <w:ind w:firstLine="567"/>
        <w:jc w:val="left"/>
        <w:rPr>
          <w:rFonts w:eastAsia="Calibri"/>
          <w:b/>
          <w:color w:val="000000"/>
          <w:sz w:val="22"/>
          <w:szCs w:val="22"/>
          <w:lang w:eastAsia="en-US"/>
        </w:rPr>
      </w:pPr>
      <w:r w:rsidRPr="009936A6">
        <w:rPr>
          <w:rFonts w:eastAsia="Calibri"/>
          <w:b/>
          <w:sz w:val="22"/>
          <w:szCs w:val="22"/>
          <w:lang w:eastAsia="en-US"/>
        </w:rPr>
        <w:t xml:space="preserve">1. Характеристика </w:t>
      </w:r>
      <w:r w:rsidRPr="009936A6">
        <w:rPr>
          <w:rFonts w:eastAsia="Calibri"/>
          <w:b/>
          <w:color w:val="000000"/>
          <w:sz w:val="22"/>
          <w:szCs w:val="22"/>
          <w:lang w:eastAsia="en-US"/>
        </w:rPr>
        <w:t>товара/работы/услуги:</w:t>
      </w: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985"/>
        <w:gridCol w:w="850"/>
        <w:gridCol w:w="851"/>
        <w:gridCol w:w="2551"/>
        <w:gridCol w:w="2977"/>
        <w:gridCol w:w="851"/>
        <w:gridCol w:w="3260"/>
      </w:tblGrid>
      <w:tr w:rsidR="00962A18" w:rsidRPr="00DA03C7" w14:paraId="2B977AF7" w14:textId="77777777" w:rsidTr="00060525">
        <w:trPr>
          <w:trHeight w:val="110"/>
        </w:trPr>
        <w:tc>
          <w:tcPr>
            <w:tcW w:w="534" w:type="dxa"/>
            <w:vMerge w:val="restart"/>
            <w:vAlign w:val="center"/>
            <w:hideMark/>
          </w:tcPr>
          <w:p w14:paraId="156D19E8" w14:textId="77777777" w:rsidR="00962A18" w:rsidRPr="00DA03C7" w:rsidRDefault="00962A18" w:rsidP="00394A3D">
            <w:pPr>
              <w:spacing w:after="0"/>
              <w:contextualSpacing/>
              <w:jc w:val="center"/>
              <w:rPr>
                <w:color w:val="000000"/>
                <w:sz w:val="18"/>
                <w:szCs w:val="18"/>
              </w:rPr>
            </w:pPr>
            <w:r w:rsidRPr="00DA03C7">
              <w:rPr>
                <w:color w:val="000000"/>
                <w:sz w:val="18"/>
                <w:szCs w:val="18"/>
              </w:rPr>
              <w:t>№ п/п</w:t>
            </w:r>
          </w:p>
        </w:tc>
        <w:tc>
          <w:tcPr>
            <w:tcW w:w="1275" w:type="dxa"/>
            <w:vMerge w:val="restart"/>
            <w:vAlign w:val="center"/>
            <w:hideMark/>
          </w:tcPr>
          <w:p w14:paraId="1587965A" w14:textId="77777777" w:rsidR="00962A18" w:rsidRPr="00DA03C7" w:rsidRDefault="00962A18" w:rsidP="00394A3D">
            <w:pPr>
              <w:spacing w:after="0"/>
              <w:contextualSpacing/>
              <w:jc w:val="center"/>
              <w:rPr>
                <w:color w:val="000000"/>
                <w:sz w:val="18"/>
                <w:szCs w:val="18"/>
              </w:rPr>
            </w:pPr>
            <w:r w:rsidRPr="00DA03C7">
              <w:rPr>
                <w:color w:val="000000"/>
                <w:sz w:val="18"/>
                <w:szCs w:val="18"/>
              </w:rPr>
              <w:t>ОКПД</w:t>
            </w:r>
            <w:r>
              <w:rPr>
                <w:color w:val="000000"/>
                <w:sz w:val="18"/>
                <w:szCs w:val="18"/>
              </w:rPr>
              <w:t xml:space="preserve"> </w:t>
            </w:r>
            <w:r w:rsidRPr="00DA03C7">
              <w:rPr>
                <w:color w:val="000000"/>
                <w:sz w:val="18"/>
                <w:szCs w:val="18"/>
              </w:rPr>
              <w:t>2/</w:t>
            </w:r>
          </w:p>
          <w:p w14:paraId="0D9FAF99" w14:textId="77777777" w:rsidR="00962A18" w:rsidRPr="00DA03C7" w:rsidRDefault="00962A18" w:rsidP="00394A3D">
            <w:pPr>
              <w:spacing w:after="0"/>
              <w:contextualSpacing/>
              <w:jc w:val="center"/>
              <w:rPr>
                <w:color w:val="000000"/>
                <w:sz w:val="18"/>
                <w:szCs w:val="18"/>
              </w:rPr>
            </w:pPr>
            <w:r w:rsidRPr="00DA03C7">
              <w:rPr>
                <w:color w:val="000000"/>
                <w:sz w:val="18"/>
                <w:szCs w:val="18"/>
              </w:rPr>
              <w:t>КТРУ</w:t>
            </w:r>
          </w:p>
        </w:tc>
        <w:tc>
          <w:tcPr>
            <w:tcW w:w="1985" w:type="dxa"/>
            <w:vMerge w:val="restart"/>
            <w:vAlign w:val="center"/>
          </w:tcPr>
          <w:p w14:paraId="42203D33" w14:textId="77777777" w:rsidR="00962A18" w:rsidRPr="00DA03C7" w:rsidRDefault="00962A18" w:rsidP="00394A3D">
            <w:pPr>
              <w:spacing w:after="0"/>
              <w:contextualSpacing/>
              <w:jc w:val="center"/>
              <w:rPr>
                <w:color w:val="000000"/>
                <w:sz w:val="18"/>
                <w:szCs w:val="18"/>
              </w:rPr>
            </w:pPr>
            <w:r w:rsidRPr="00DA03C7">
              <w:rPr>
                <w:color w:val="000000"/>
                <w:sz w:val="18"/>
                <w:szCs w:val="18"/>
              </w:rPr>
              <w:t>Наименование товара/работы/услуги</w:t>
            </w:r>
          </w:p>
        </w:tc>
        <w:tc>
          <w:tcPr>
            <w:tcW w:w="850" w:type="dxa"/>
            <w:vMerge w:val="restart"/>
            <w:vAlign w:val="center"/>
          </w:tcPr>
          <w:p w14:paraId="69D8A557" w14:textId="77777777" w:rsidR="00962A18" w:rsidRPr="00DA03C7" w:rsidRDefault="00962A18" w:rsidP="00394A3D">
            <w:pPr>
              <w:keepNext/>
              <w:spacing w:after="0"/>
              <w:contextualSpacing/>
              <w:jc w:val="center"/>
              <w:rPr>
                <w:bCs/>
                <w:color w:val="000000"/>
                <w:sz w:val="18"/>
                <w:szCs w:val="18"/>
              </w:rPr>
            </w:pPr>
            <w:r w:rsidRPr="00DA03C7">
              <w:rPr>
                <w:color w:val="000000"/>
                <w:sz w:val="18"/>
                <w:szCs w:val="18"/>
              </w:rPr>
              <w:t>Ед. изм.</w:t>
            </w:r>
          </w:p>
        </w:tc>
        <w:tc>
          <w:tcPr>
            <w:tcW w:w="851" w:type="dxa"/>
            <w:vMerge w:val="restart"/>
            <w:vAlign w:val="center"/>
          </w:tcPr>
          <w:p w14:paraId="374BF650" w14:textId="77777777" w:rsidR="00962A18" w:rsidRPr="00DA03C7" w:rsidRDefault="00962A18" w:rsidP="00394A3D">
            <w:pPr>
              <w:keepNext/>
              <w:spacing w:after="0"/>
              <w:contextualSpacing/>
              <w:jc w:val="center"/>
              <w:rPr>
                <w:bCs/>
                <w:color w:val="000000"/>
                <w:sz w:val="18"/>
                <w:szCs w:val="18"/>
              </w:rPr>
            </w:pPr>
            <w:r w:rsidRPr="00DA03C7">
              <w:rPr>
                <w:color w:val="000000"/>
                <w:sz w:val="18"/>
                <w:szCs w:val="18"/>
              </w:rPr>
              <w:t>Кол-во</w:t>
            </w:r>
          </w:p>
        </w:tc>
        <w:tc>
          <w:tcPr>
            <w:tcW w:w="9639" w:type="dxa"/>
            <w:gridSpan w:val="4"/>
            <w:hideMark/>
          </w:tcPr>
          <w:p w14:paraId="783530A1" w14:textId="77777777" w:rsidR="00962A18" w:rsidRPr="00DA03C7" w:rsidRDefault="00962A18" w:rsidP="00394A3D">
            <w:pPr>
              <w:spacing w:after="0"/>
              <w:contextualSpacing/>
              <w:jc w:val="center"/>
              <w:rPr>
                <w:color w:val="000000"/>
                <w:sz w:val="18"/>
                <w:szCs w:val="18"/>
              </w:rPr>
            </w:pPr>
            <w:r w:rsidRPr="00DA03C7">
              <w:rPr>
                <w:color w:val="000000"/>
                <w:sz w:val="18"/>
                <w:szCs w:val="18"/>
              </w:rPr>
              <w:t>Функциональные, количественные и качественные характеристики товара. Показатели, позволяющие определить соответствие закупаемых товаров. Дополнительные требования установлены в соответствии с п.5 и п.6 «Правил использования каталога товаров, работ, услуг», утвержденных Постановлением Правительства РФ от 08.02.2017 №145.</w:t>
            </w:r>
          </w:p>
        </w:tc>
      </w:tr>
      <w:tr w:rsidR="00060525" w:rsidRPr="00DA03C7" w14:paraId="43035F48" w14:textId="77777777" w:rsidTr="00060525">
        <w:trPr>
          <w:trHeight w:val="464"/>
        </w:trPr>
        <w:tc>
          <w:tcPr>
            <w:tcW w:w="534" w:type="dxa"/>
            <w:vMerge/>
            <w:vAlign w:val="center"/>
          </w:tcPr>
          <w:p w14:paraId="6D550D8D" w14:textId="77777777" w:rsidR="00060525" w:rsidRPr="00DA03C7" w:rsidRDefault="00060525" w:rsidP="00394A3D">
            <w:pPr>
              <w:keepNext/>
              <w:spacing w:after="0"/>
              <w:contextualSpacing/>
              <w:jc w:val="center"/>
              <w:rPr>
                <w:color w:val="000000"/>
                <w:sz w:val="18"/>
                <w:szCs w:val="18"/>
              </w:rPr>
            </w:pPr>
          </w:p>
        </w:tc>
        <w:tc>
          <w:tcPr>
            <w:tcW w:w="1275" w:type="dxa"/>
            <w:vMerge/>
            <w:vAlign w:val="center"/>
          </w:tcPr>
          <w:p w14:paraId="72F5C06C" w14:textId="77777777" w:rsidR="00060525" w:rsidRPr="00DA03C7" w:rsidRDefault="00060525" w:rsidP="00394A3D">
            <w:pPr>
              <w:keepNext/>
              <w:spacing w:after="0"/>
              <w:contextualSpacing/>
              <w:jc w:val="center"/>
              <w:rPr>
                <w:color w:val="000000"/>
                <w:sz w:val="18"/>
                <w:szCs w:val="18"/>
              </w:rPr>
            </w:pPr>
          </w:p>
        </w:tc>
        <w:tc>
          <w:tcPr>
            <w:tcW w:w="1985" w:type="dxa"/>
            <w:vMerge/>
            <w:vAlign w:val="center"/>
          </w:tcPr>
          <w:p w14:paraId="58E3E625" w14:textId="77777777" w:rsidR="00060525" w:rsidRPr="00DA03C7" w:rsidRDefault="00060525" w:rsidP="00394A3D">
            <w:pPr>
              <w:keepNext/>
              <w:spacing w:after="0"/>
              <w:contextualSpacing/>
              <w:jc w:val="center"/>
              <w:rPr>
                <w:color w:val="000000"/>
                <w:sz w:val="18"/>
                <w:szCs w:val="18"/>
              </w:rPr>
            </w:pPr>
          </w:p>
        </w:tc>
        <w:tc>
          <w:tcPr>
            <w:tcW w:w="850" w:type="dxa"/>
            <w:vMerge/>
            <w:vAlign w:val="center"/>
          </w:tcPr>
          <w:p w14:paraId="3A00FD79" w14:textId="77777777" w:rsidR="00060525" w:rsidRPr="00DA03C7" w:rsidRDefault="00060525" w:rsidP="00394A3D">
            <w:pPr>
              <w:keepNext/>
              <w:spacing w:after="0"/>
              <w:contextualSpacing/>
              <w:jc w:val="center"/>
              <w:rPr>
                <w:color w:val="000000"/>
                <w:sz w:val="18"/>
                <w:szCs w:val="18"/>
              </w:rPr>
            </w:pPr>
          </w:p>
        </w:tc>
        <w:tc>
          <w:tcPr>
            <w:tcW w:w="851" w:type="dxa"/>
            <w:vMerge/>
            <w:vAlign w:val="center"/>
          </w:tcPr>
          <w:p w14:paraId="5308D13D" w14:textId="77777777" w:rsidR="00060525" w:rsidRPr="00DA03C7" w:rsidRDefault="00060525" w:rsidP="00394A3D">
            <w:pPr>
              <w:keepNext/>
              <w:spacing w:after="0"/>
              <w:contextualSpacing/>
              <w:jc w:val="center"/>
              <w:rPr>
                <w:color w:val="000000"/>
                <w:sz w:val="18"/>
                <w:szCs w:val="18"/>
              </w:rPr>
            </w:pPr>
          </w:p>
        </w:tc>
        <w:tc>
          <w:tcPr>
            <w:tcW w:w="2551" w:type="dxa"/>
            <w:vAlign w:val="center"/>
          </w:tcPr>
          <w:p w14:paraId="144FF98A" w14:textId="77777777" w:rsidR="00060525" w:rsidRPr="00DA03C7" w:rsidRDefault="00060525" w:rsidP="00394A3D">
            <w:pPr>
              <w:spacing w:after="0"/>
              <w:contextualSpacing/>
              <w:jc w:val="center"/>
              <w:rPr>
                <w:color w:val="000000"/>
                <w:sz w:val="18"/>
                <w:szCs w:val="18"/>
              </w:rPr>
            </w:pPr>
            <w:r w:rsidRPr="00DA03C7">
              <w:rPr>
                <w:color w:val="000000"/>
                <w:sz w:val="18"/>
                <w:szCs w:val="18"/>
              </w:rPr>
              <w:t>Наименование характеристики</w:t>
            </w:r>
          </w:p>
        </w:tc>
        <w:tc>
          <w:tcPr>
            <w:tcW w:w="2977" w:type="dxa"/>
            <w:vAlign w:val="center"/>
          </w:tcPr>
          <w:p w14:paraId="5B24D795" w14:textId="77777777" w:rsidR="00060525" w:rsidRPr="00DA03C7" w:rsidRDefault="00060525" w:rsidP="00394A3D">
            <w:pPr>
              <w:spacing w:after="0"/>
              <w:contextualSpacing/>
              <w:jc w:val="center"/>
              <w:rPr>
                <w:color w:val="000000"/>
                <w:sz w:val="18"/>
                <w:szCs w:val="18"/>
              </w:rPr>
            </w:pPr>
            <w:r w:rsidRPr="00DA03C7">
              <w:rPr>
                <w:color w:val="000000"/>
                <w:sz w:val="18"/>
                <w:szCs w:val="18"/>
              </w:rPr>
              <w:t>Значение  характеристики</w:t>
            </w:r>
          </w:p>
        </w:tc>
        <w:tc>
          <w:tcPr>
            <w:tcW w:w="851" w:type="dxa"/>
            <w:vAlign w:val="center"/>
          </w:tcPr>
          <w:p w14:paraId="2F6F4EAA" w14:textId="77777777" w:rsidR="00060525" w:rsidRPr="00DA03C7" w:rsidRDefault="00060525" w:rsidP="00394A3D">
            <w:pPr>
              <w:keepNext/>
              <w:spacing w:after="0"/>
              <w:contextualSpacing/>
              <w:jc w:val="center"/>
              <w:rPr>
                <w:color w:val="000000"/>
                <w:sz w:val="18"/>
                <w:szCs w:val="18"/>
              </w:rPr>
            </w:pPr>
            <w:r w:rsidRPr="00DA03C7">
              <w:rPr>
                <w:color w:val="000000"/>
                <w:sz w:val="18"/>
                <w:szCs w:val="18"/>
              </w:rPr>
              <w:t>Ед. изм.</w:t>
            </w:r>
          </w:p>
        </w:tc>
        <w:tc>
          <w:tcPr>
            <w:tcW w:w="3260" w:type="dxa"/>
            <w:vAlign w:val="center"/>
          </w:tcPr>
          <w:p w14:paraId="5C2999EF" w14:textId="77777777" w:rsidR="00060525" w:rsidRPr="00DA03C7" w:rsidRDefault="00060525" w:rsidP="00394A3D">
            <w:pPr>
              <w:spacing w:after="0"/>
              <w:contextualSpacing/>
              <w:jc w:val="center"/>
              <w:rPr>
                <w:color w:val="000000"/>
                <w:sz w:val="18"/>
                <w:szCs w:val="18"/>
              </w:rPr>
            </w:pPr>
            <w:r w:rsidRPr="00DA03C7">
              <w:rPr>
                <w:color w:val="000000"/>
                <w:sz w:val="18"/>
                <w:szCs w:val="18"/>
              </w:rPr>
              <w:t xml:space="preserve">Обоснование включения показателя в описание объекта закупки  </w:t>
            </w:r>
          </w:p>
        </w:tc>
      </w:tr>
      <w:tr w:rsidR="00962A18" w:rsidRPr="00DA03C7" w14:paraId="0E353482" w14:textId="77777777" w:rsidTr="00060525">
        <w:trPr>
          <w:trHeight w:val="60"/>
        </w:trPr>
        <w:tc>
          <w:tcPr>
            <w:tcW w:w="534" w:type="dxa"/>
            <w:vMerge w:val="restart"/>
          </w:tcPr>
          <w:p w14:paraId="736B37DA" w14:textId="77777777" w:rsidR="00962A18" w:rsidRPr="00DA03C7" w:rsidRDefault="00962A18" w:rsidP="00394A3D">
            <w:pPr>
              <w:keepNext/>
              <w:spacing w:after="0"/>
              <w:contextualSpacing/>
              <w:jc w:val="center"/>
              <w:rPr>
                <w:sz w:val="18"/>
                <w:szCs w:val="18"/>
              </w:rPr>
            </w:pPr>
            <w:r w:rsidRPr="00DA03C7">
              <w:rPr>
                <w:sz w:val="18"/>
                <w:szCs w:val="18"/>
              </w:rPr>
              <w:t>1</w:t>
            </w:r>
          </w:p>
        </w:tc>
        <w:tc>
          <w:tcPr>
            <w:tcW w:w="1275" w:type="dxa"/>
            <w:vMerge w:val="restart"/>
          </w:tcPr>
          <w:p w14:paraId="734A9935" w14:textId="77777777" w:rsidR="00962A18" w:rsidRPr="005D52CD" w:rsidRDefault="00962A18" w:rsidP="00394A3D">
            <w:pPr>
              <w:widowControl w:val="0"/>
              <w:spacing w:after="0"/>
              <w:contextualSpacing/>
              <w:jc w:val="center"/>
              <w:rPr>
                <w:color w:val="000000"/>
                <w:sz w:val="18"/>
                <w:szCs w:val="18"/>
                <w:lang w:val="en-US"/>
              </w:rPr>
            </w:pPr>
            <w:r w:rsidRPr="005D52CD">
              <w:rPr>
                <w:color w:val="000000"/>
                <w:sz w:val="18"/>
                <w:szCs w:val="18"/>
                <w:lang w:val="en-US"/>
              </w:rPr>
              <w:t>17.23.12.110-00000003</w:t>
            </w:r>
          </w:p>
        </w:tc>
        <w:tc>
          <w:tcPr>
            <w:tcW w:w="1985" w:type="dxa"/>
            <w:vMerge w:val="restart"/>
          </w:tcPr>
          <w:p w14:paraId="0FE47F91" w14:textId="77777777" w:rsidR="00962A18" w:rsidRPr="005D52CD" w:rsidRDefault="00962A18" w:rsidP="00394A3D">
            <w:pPr>
              <w:widowControl w:val="0"/>
              <w:spacing w:after="0"/>
              <w:contextualSpacing/>
              <w:jc w:val="center"/>
              <w:rPr>
                <w:color w:val="000000"/>
                <w:sz w:val="18"/>
                <w:szCs w:val="18"/>
                <w:lang w:val="en-US"/>
              </w:rPr>
            </w:pPr>
            <w:proofErr w:type="spellStart"/>
            <w:r w:rsidRPr="005D52CD">
              <w:rPr>
                <w:color w:val="000000"/>
                <w:sz w:val="18"/>
                <w:szCs w:val="18"/>
                <w:lang w:val="en-US"/>
              </w:rPr>
              <w:t>Конверт</w:t>
            </w:r>
            <w:proofErr w:type="spellEnd"/>
            <w:r w:rsidRPr="005D52CD">
              <w:rPr>
                <w:color w:val="000000"/>
                <w:sz w:val="18"/>
                <w:szCs w:val="18"/>
                <w:lang w:val="en-US"/>
              </w:rPr>
              <w:t xml:space="preserve"> </w:t>
            </w:r>
            <w:proofErr w:type="spellStart"/>
            <w:r w:rsidRPr="005D52CD">
              <w:rPr>
                <w:color w:val="000000"/>
                <w:sz w:val="18"/>
                <w:szCs w:val="18"/>
                <w:lang w:val="en-US"/>
              </w:rPr>
              <w:t>почтовый</w:t>
            </w:r>
            <w:proofErr w:type="spellEnd"/>
            <w:r w:rsidRPr="005D52CD">
              <w:rPr>
                <w:color w:val="000000"/>
                <w:sz w:val="18"/>
                <w:szCs w:val="18"/>
                <w:lang w:val="en-US"/>
              </w:rPr>
              <w:t xml:space="preserve"> </w:t>
            </w:r>
            <w:proofErr w:type="spellStart"/>
            <w:r w:rsidRPr="005D52CD">
              <w:rPr>
                <w:color w:val="000000"/>
                <w:sz w:val="18"/>
                <w:szCs w:val="18"/>
                <w:lang w:val="en-US"/>
              </w:rPr>
              <w:t>бумажный</w:t>
            </w:r>
            <w:proofErr w:type="spellEnd"/>
          </w:p>
        </w:tc>
        <w:tc>
          <w:tcPr>
            <w:tcW w:w="850" w:type="dxa"/>
            <w:vMerge w:val="restart"/>
          </w:tcPr>
          <w:p w14:paraId="4BFE9426" w14:textId="77777777" w:rsidR="00962A18" w:rsidRPr="00304ABA" w:rsidRDefault="00962A18" w:rsidP="00394A3D">
            <w:pPr>
              <w:widowControl w:val="0"/>
              <w:spacing w:after="0"/>
              <w:contextualSpacing/>
              <w:jc w:val="center"/>
              <w:rPr>
                <w:color w:val="000000"/>
                <w:sz w:val="18"/>
                <w:szCs w:val="18"/>
              </w:rPr>
            </w:pPr>
            <w:r w:rsidRPr="005D52CD">
              <w:rPr>
                <w:color w:val="000000"/>
                <w:sz w:val="18"/>
                <w:szCs w:val="18"/>
                <w:lang w:val="en-US"/>
              </w:rPr>
              <w:t>шт</w:t>
            </w:r>
            <w:proofErr w:type="spellStart"/>
            <w:r>
              <w:rPr>
                <w:color w:val="000000"/>
                <w:sz w:val="18"/>
                <w:szCs w:val="18"/>
              </w:rPr>
              <w:t>ука</w:t>
            </w:r>
            <w:proofErr w:type="spellEnd"/>
          </w:p>
        </w:tc>
        <w:tc>
          <w:tcPr>
            <w:tcW w:w="851" w:type="dxa"/>
            <w:vMerge w:val="restart"/>
          </w:tcPr>
          <w:p w14:paraId="008651AC" w14:textId="77777777" w:rsidR="00962A18" w:rsidRPr="005D52CD" w:rsidRDefault="00962A18" w:rsidP="00394A3D">
            <w:pPr>
              <w:widowControl w:val="0"/>
              <w:spacing w:after="0"/>
              <w:contextualSpacing/>
              <w:jc w:val="center"/>
              <w:rPr>
                <w:color w:val="000000"/>
                <w:sz w:val="18"/>
                <w:szCs w:val="18"/>
                <w:lang w:val="en-US"/>
              </w:rPr>
            </w:pPr>
            <w:r>
              <w:rPr>
                <w:color w:val="000000"/>
                <w:sz w:val="18"/>
                <w:szCs w:val="18"/>
              </w:rPr>
              <w:t>10</w:t>
            </w:r>
            <w:r w:rsidRPr="005D52CD">
              <w:rPr>
                <w:color w:val="000000"/>
                <w:sz w:val="18"/>
                <w:szCs w:val="18"/>
                <w:lang w:val="en-US"/>
              </w:rPr>
              <w:t>00</w:t>
            </w:r>
          </w:p>
        </w:tc>
        <w:tc>
          <w:tcPr>
            <w:tcW w:w="2551" w:type="dxa"/>
            <w:vAlign w:val="center"/>
          </w:tcPr>
          <w:p w14:paraId="3BF7DB1F" w14:textId="77777777" w:rsidR="00962A18" w:rsidRPr="005D52CD" w:rsidRDefault="00962A18"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Обозначение</w:t>
            </w:r>
            <w:proofErr w:type="spellEnd"/>
            <w:r w:rsidRPr="005D52CD">
              <w:rPr>
                <w:bCs/>
                <w:color w:val="000000"/>
                <w:sz w:val="18"/>
                <w:szCs w:val="18"/>
                <w:lang w:val="en-US"/>
              </w:rPr>
              <w:t xml:space="preserve"> </w:t>
            </w:r>
            <w:proofErr w:type="spellStart"/>
            <w:r w:rsidRPr="005D52CD">
              <w:rPr>
                <w:bCs/>
                <w:color w:val="000000"/>
                <w:sz w:val="18"/>
                <w:szCs w:val="18"/>
                <w:lang w:val="en-US"/>
              </w:rPr>
              <w:t>конверта</w:t>
            </w:r>
            <w:proofErr w:type="spellEnd"/>
          </w:p>
        </w:tc>
        <w:tc>
          <w:tcPr>
            <w:tcW w:w="2977" w:type="dxa"/>
            <w:vAlign w:val="center"/>
          </w:tcPr>
          <w:p w14:paraId="2E9E117A" w14:textId="77777777" w:rsidR="00962A18" w:rsidRPr="005D52CD" w:rsidRDefault="00962A18" w:rsidP="00394A3D">
            <w:pPr>
              <w:widowControl w:val="0"/>
              <w:spacing w:after="0"/>
              <w:contextualSpacing/>
              <w:jc w:val="center"/>
              <w:rPr>
                <w:color w:val="000000"/>
                <w:sz w:val="18"/>
                <w:szCs w:val="18"/>
              </w:rPr>
            </w:pPr>
            <w:r w:rsidRPr="005D52CD">
              <w:rPr>
                <w:color w:val="000000"/>
                <w:sz w:val="18"/>
                <w:szCs w:val="18"/>
                <w:lang w:val="en-US"/>
              </w:rPr>
              <w:t>DL</w:t>
            </w:r>
            <w:r w:rsidRPr="008541BE">
              <w:rPr>
                <w:rStyle w:val="afb"/>
                <w:color w:val="FF0000"/>
                <w:sz w:val="20"/>
                <w:szCs w:val="20"/>
              </w:rPr>
              <w:footnoteReference w:id="1"/>
            </w:r>
          </w:p>
        </w:tc>
        <w:tc>
          <w:tcPr>
            <w:tcW w:w="851" w:type="dxa"/>
            <w:vAlign w:val="center"/>
          </w:tcPr>
          <w:p w14:paraId="011132C4" w14:textId="77777777" w:rsidR="00962A18" w:rsidRPr="005D52CD" w:rsidRDefault="00962A18" w:rsidP="00394A3D">
            <w:pPr>
              <w:widowControl w:val="0"/>
              <w:spacing w:after="0"/>
              <w:contextualSpacing/>
              <w:jc w:val="center"/>
              <w:textAlignment w:val="baseline"/>
              <w:rPr>
                <w:b/>
                <w:sz w:val="18"/>
                <w:szCs w:val="18"/>
              </w:rPr>
            </w:pPr>
          </w:p>
        </w:tc>
        <w:tc>
          <w:tcPr>
            <w:tcW w:w="3260" w:type="dxa"/>
            <w:vMerge w:val="restart"/>
            <w:vAlign w:val="center"/>
          </w:tcPr>
          <w:p w14:paraId="0BD53A96" w14:textId="77777777" w:rsidR="00962A18" w:rsidRPr="00DA03C7" w:rsidRDefault="00962A18" w:rsidP="00394A3D">
            <w:pPr>
              <w:spacing w:after="0"/>
              <w:contextualSpacing/>
              <w:jc w:val="center"/>
              <w:rPr>
                <w:sz w:val="18"/>
                <w:szCs w:val="18"/>
              </w:rPr>
            </w:pPr>
            <w:r>
              <w:rPr>
                <w:color w:val="000000"/>
                <w:sz w:val="18"/>
                <w:szCs w:val="18"/>
              </w:rPr>
              <w:t>С</w:t>
            </w:r>
            <w:r w:rsidRPr="008B6699">
              <w:rPr>
                <w:color w:val="000000"/>
                <w:sz w:val="18"/>
                <w:szCs w:val="18"/>
              </w:rPr>
              <w:t>огласно КТРУ</w:t>
            </w:r>
          </w:p>
        </w:tc>
      </w:tr>
      <w:tr w:rsidR="00962A18" w:rsidRPr="00DA03C7" w14:paraId="0AACF8D4" w14:textId="77777777" w:rsidTr="00060525">
        <w:trPr>
          <w:trHeight w:val="60"/>
        </w:trPr>
        <w:tc>
          <w:tcPr>
            <w:tcW w:w="534" w:type="dxa"/>
            <w:vMerge/>
          </w:tcPr>
          <w:p w14:paraId="2A2C1E0E" w14:textId="77777777" w:rsidR="00962A18" w:rsidRPr="00DA03C7" w:rsidRDefault="00962A18" w:rsidP="00394A3D">
            <w:pPr>
              <w:keepNext/>
              <w:spacing w:after="0"/>
              <w:contextualSpacing/>
              <w:jc w:val="center"/>
              <w:rPr>
                <w:sz w:val="18"/>
                <w:szCs w:val="18"/>
              </w:rPr>
            </w:pPr>
          </w:p>
        </w:tc>
        <w:tc>
          <w:tcPr>
            <w:tcW w:w="1275" w:type="dxa"/>
            <w:vMerge/>
          </w:tcPr>
          <w:p w14:paraId="7989D177"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1985" w:type="dxa"/>
            <w:vMerge/>
          </w:tcPr>
          <w:p w14:paraId="3735CAA3" w14:textId="77777777" w:rsidR="00962A18" w:rsidRPr="008B6699" w:rsidRDefault="00962A18" w:rsidP="00394A3D">
            <w:pPr>
              <w:pStyle w:val="af0"/>
              <w:spacing w:before="0" w:beforeAutospacing="0" w:after="0" w:afterAutospacing="0"/>
              <w:contextualSpacing/>
              <w:jc w:val="center"/>
              <w:rPr>
                <w:sz w:val="18"/>
                <w:szCs w:val="18"/>
              </w:rPr>
            </w:pPr>
          </w:p>
        </w:tc>
        <w:tc>
          <w:tcPr>
            <w:tcW w:w="850" w:type="dxa"/>
            <w:vMerge/>
          </w:tcPr>
          <w:p w14:paraId="25ABAFF3"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851" w:type="dxa"/>
            <w:vMerge/>
          </w:tcPr>
          <w:p w14:paraId="4689C3DC" w14:textId="77777777" w:rsidR="00962A18" w:rsidRPr="008B6699" w:rsidRDefault="00962A18" w:rsidP="00394A3D">
            <w:pPr>
              <w:pStyle w:val="af0"/>
              <w:spacing w:before="0" w:beforeAutospacing="0" w:after="0" w:afterAutospacing="0"/>
              <w:contextualSpacing/>
              <w:jc w:val="center"/>
              <w:rPr>
                <w:bCs/>
                <w:sz w:val="18"/>
                <w:szCs w:val="18"/>
              </w:rPr>
            </w:pPr>
          </w:p>
        </w:tc>
        <w:tc>
          <w:tcPr>
            <w:tcW w:w="2551" w:type="dxa"/>
            <w:vAlign w:val="center"/>
          </w:tcPr>
          <w:p w14:paraId="2E2BACCF" w14:textId="77777777" w:rsidR="00962A18" w:rsidRPr="005D52CD" w:rsidRDefault="00962A18"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Тип</w:t>
            </w:r>
            <w:proofErr w:type="spellEnd"/>
            <w:r w:rsidRPr="005D52CD">
              <w:rPr>
                <w:bCs/>
                <w:color w:val="000000"/>
                <w:sz w:val="18"/>
                <w:szCs w:val="18"/>
                <w:lang w:val="en-US"/>
              </w:rPr>
              <w:t xml:space="preserve"> </w:t>
            </w:r>
            <w:proofErr w:type="spellStart"/>
            <w:r w:rsidRPr="005D52CD">
              <w:rPr>
                <w:bCs/>
                <w:color w:val="000000"/>
                <w:sz w:val="18"/>
                <w:szCs w:val="18"/>
                <w:lang w:val="en-US"/>
              </w:rPr>
              <w:t>заклеивания</w:t>
            </w:r>
            <w:proofErr w:type="spellEnd"/>
          </w:p>
        </w:tc>
        <w:tc>
          <w:tcPr>
            <w:tcW w:w="2977" w:type="dxa"/>
            <w:vAlign w:val="center"/>
          </w:tcPr>
          <w:p w14:paraId="5C914B87" w14:textId="77777777" w:rsidR="00962A18" w:rsidRPr="005D52CD" w:rsidRDefault="00962A18" w:rsidP="00394A3D">
            <w:pPr>
              <w:widowControl w:val="0"/>
              <w:spacing w:after="0"/>
              <w:contextualSpacing/>
              <w:jc w:val="center"/>
              <w:rPr>
                <w:color w:val="000000"/>
                <w:sz w:val="18"/>
                <w:szCs w:val="18"/>
                <w:lang w:val="en-US"/>
              </w:rPr>
            </w:pPr>
            <w:r w:rsidRPr="005D52CD">
              <w:rPr>
                <w:color w:val="000000"/>
                <w:sz w:val="18"/>
                <w:szCs w:val="18"/>
                <w:lang w:val="en-US"/>
              </w:rPr>
              <w:t xml:space="preserve">С </w:t>
            </w:r>
            <w:proofErr w:type="spellStart"/>
            <w:r w:rsidRPr="005D52CD">
              <w:rPr>
                <w:color w:val="000000"/>
                <w:sz w:val="18"/>
                <w:szCs w:val="18"/>
                <w:lang w:val="en-US"/>
              </w:rPr>
              <w:t>клеем</w:t>
            </w:r>
            <w:proofErr w:type="spellEnd"/>
          </w:p>
        </w:tc>
        <w:tc>
          <w:tcPr>
            <w:tcW w:w="851" w:type="dxa"/>
            <w:vAlign w:val="center"/>
          </w:tcPr>
          <w:p w14:paraId="4D0B5B13" w14:textId="77777777" w:rsidR="00962A18" w:rsidRPr="005D52CD" w:rsidRDefault="00962A18" w:rsidP="00394A3D">
            <w:pPr>
              <w:widowControl w:val="0"/>
              <w:spacing w:after="0"/>
              <w:contextualSpacing/>
              <w:jc w:val="center"/>
              <w:rPr>
                <w:bCs/>
                <w:color w:val="000000"/>
                <w:sz w:val="18"/>
                <w:szCs w:val="18"/>
                <w:lang w:val="en-US"/>
              </w:rPr>
            </w:pPr>
          </w:p>
        </w:tc>
        <w:tc>
          <w:tcPr>
            <w:tcW w:w="3260" w:type="dxa"/>
            <w:vMerge/>
            <w:vAlign w:val="center"/>
          </w:tcPr>
          <w:p w14:paraId="47B1CA5C" w14:textId="77777777" w:rsidR="00962A18" w:rsidRPr="00DA03C7" w:rsidRDefault="00962A18" w:rsidP="00394A3D">
            <w:pPr>
              <w:spacing w:after="0"/>
              <w:contextualSpacing/>
              <w:jc w:val="center"/>
              <w:rPr>
                <w:sz w:val="18"/>
                <w:szCs w:val="18"/>
              </w:rPr>
            </w:pPr>
          </w:p>
        </w:tc>
      </w:tr>
      <w:tr w:rsidR="00962A18" w:rsidRPr="00DA03C7" w14:paraId="1661A581" w14:textId="77777777" w:rsidTr="00060525">
        <w:trPr>
          <w:trHeight w:val="60"/>
        </w:trPr>
        <w:tc>
          <w:tcPr>
            <w:tcW w:w="534" w:type="dxa"/>
            <w:vMerge/>
          </w:tcPr>
          <w:p w14:paraId="28D2827B" w14:textId="77777777" w:rsidR="00962A18" w:rsidRPr="00DA03C7" w:rsidRDefault="00962A18" w:rsidP="00394A3D">
            <w:pPr>
              <w:keepNext/>
              <w:spacing w:after="0"/>
              <w:contextualSpacing/>
              <w:jc w:val="center"/>
              <w:rPr>
                <w:sz w:val="18"/>
                <w:szCs w:val="18"/>
              </w:rPr>
            </w:pPr>
          </w:p>
        </w:tc>
        <w:tc>
          <w:tcPr>
            <w:tcW w:w="1275" w:type="dxa"/>
            <w:vMerge/>
          </w:tcPr>
          <w:p w14:paraId="2EE47BA1"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1985" w:type="dxa"/>
            <w:vMerge/>
          </w:tcPr>
          <w:p w14:paraId="0E67AC41" w14:textId="77777777" w:rsidR="00962A18" w:rsidRPr="008B6699" w:rsidRDefault="00962A18" w:rsidP="00394A3D">
            <w:pPr>
              <w:pStyle w:val="af0"/>
              <w:spacing w:before="0" w:beforeAutospacing="0" w:after="0" w:afterAutospacing="0"/>
              <w:contextualSpacing/>
              <w:jc w:val="center"/>
              <w:rPr>
                <w:sz w:val="18"/>
                <w:szCs w:val="18"/>
              </w:rPr>
            </w:pPr>
          </w:p>
        </w:tc>
        <w:tc>
          <w:tcPr>
            <w:tcW w:w="850" w:type="dxa"/>
            <w:vMerge/>
          </w:tcPr>
          <w:p w14:paraId="3A47E825"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851" w:type="dxa"/>
            <w:vMerge/>
          </w:tcPr>
          <w:p w14:paraId="73A1A58F" w14:textId="77777777" w:rsidR="00962A18" w:rsidRPr="008B6699" w:rsidRDefault="00962A18" w:rsidP="00394A3D">
            <w:pPr>
              <w:pStyle w:val="af0"/>
              <w:spacing w:before="0" w:beforeAutospacing="0" w:after="0" w:afterAutospacing="0"/>
              <w:contextualSpacing/>
              <w:jc w:val="center"/>
              <w:rPr>
                <w:bCs/>
                <w:sz w:val="18"/>
                <w:szCs w:val="18"/>
              </w:rPr>
            </w:pPr>
          </w:p>
        </w:tc>
        <w:tc>
          <w:tcPr>
            <w:tcW w:w="2551" w:type="dxa"/>
            <w:vAlign w:val="center"/>
          </w:tcPr>
          <w:p w14:paraId="1B596227" w14:textId="77777777" w:rsidR="00962A18" w:rsidRPr="005D52CD" w:rsidRDefault="00962A18"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Наличие</w:t>
            </w:r>
            <w:proofErr w:type="spellEnd"/>
            <w:r w:rsidRPr="005D52CD">
              <w:rPr>
                <w:bCs/>
                <w:color w:val="000000"/>
                <w:sz w:val="18"/>
                <w:szCs w:val="18"/>
                <w:lang w:val="en-US"/>
              </w:rPr>
              <w:t xml:space="preserve"> </w:t>
            </w:r>
            <w:proofErr w:type="spellStart"/>
            <w:r w:rsidRPr="005D52CD">
              <w:rPr>
                <w:bCs/>
                <w:color w:val="000000"/>
                <w:sz w:val="18"/>
                <w:szCs w:val="18"/>
                <w:lang w:val="en-US"/>
              </w:rPr>
              <w:t>окна</w:t>
            </w:r>
            <w:proofErr w:type="spellEnd"/>
          </w:p>
        </w:tc>
        <w:tc>
          <w:tcPr>
            <w:tcW w:w="2977" w:type="dxa"/>
            <w:vAlign w:val="center"/>
          </w:tcPr>
          <w:p w14:paraId="4F1727BE" w14:textId="77777777" w:rsidR="00962A18" w:rsidRPr="005D52CD" w:rsidRDefault="00962A18" w:rsidP="00394A3D">
            <w:pPr>
              <w:widowControl w:val="0"/>
              <w:spacing w:after="0"/>
              <w:contextualSpacing/>
              <w:jc w:val="center"/>
              <w:rPr>
                <w:color w:val="000000"/>
                <w:sz w:val="18"/>
                <w:szCs w:val="18"/>
                <w:lang w:val="en-US"/>
              </w:rPr>
            </w:pPr>
            <w:proofErr w:type="spellStart"/>
            <w:r w:rsidRPr="005D52CD">
              <w:rPr>
                <w:color w:val="000000"/>
                <w:sz w:val="18"/>
                <w:szCs w:val="18"/>
                <w:lang w:val="en-US"/>
              </w:rPr>
              <w:t>Нет</w:t>
            </w:r>
            <w:proofErr w:type="spellEnd"/>
          </w:p>
        </w:tc>
        <w:tc>
          <w:tcPr>
            <w:tcW w:w="851" w:type="dxa"/>
            <w:vAlign w:val="center"/>
          </w:tcPr>
          <w:p w14:paraId="465C78FE" w14:textId="77777777" w:rsidR="00962A18" w:rsidRPr="005D52CD" w:rsidRDefault="00962A18" w:rsidP="00394A3D">
            <w:pPr>
              <w:widowControl w:val="0"/>
              <w:spacing w:after="0"/>
              <w:contextualSpacing/>
              <w:jc w:val="center"/>
              <w:rPr>
                <w:bCs/>
                <w:color w:val="000000"/>
                <w:sz w:val="18"/>
                <w:szCs w:val="18"/>
                <w:lang w:val="en-US"/>
              </w:rPr>
            </w:pPr>
          </w:p>
        </w:tc>
        <w:tc>
          <w:tcPr>
            <w:tcW w:w="3260" w:type="dxa"/>
            <w:vMerge/>
            <w:vAlign w:val="center"/>
          </w:tcPr>
          <w:p w14:paraId="649A815C" w14:textId="77777777" w:rsidR="00962A18" w:rsidRPr="00DA03C7" w:rsidRDefault="00962A18" w:rsidP="00394A3D">
            <w:pPr>
              <w:spacing w:after="0"/>
              <w:contextualSpacing/>
              <w:jc w:val="center"/>
              <w:rPr>
                <w:sz w:val="18"/>
                <w:szCs w:val="18"/>
              </w:rPr>
            </w:pPr>
          </w:p>
        </w:tc>
      </w:tr>
      <w:tr w:rsidR="00962A18" w:rsidRPr="00DA03C7" w14:paraId="2B7FC59E" w14:textId="77777777" w:rsidTr="00060525">
        <w:trPr>
          <w:trHeight w:val="60"/>
        </w:trPr>
        <w:tc>
          <w:tcPr>
            <w:tcW w:w="534" w:type="dxa"/>
            <w:vMerge/>
          </w:tcPr>
          <w:p w14:paraId="3B16FBBD" w14:textId="77777777" w:rsidR="00962A18" w:rsidRPr="00DA03C7" w:rsidRDefault="00962A18" w:rsidP="00394A3D">
            <w:pPr>
              <w:keepNext/>
              <w:spacing w:after="0"/>
              <w:contextualSpacing/>
              <w:jc w:val="center"/>
              <w:rPr>
                <w:sz w:val="18"/>
                <w:szCs w:val="18"/>
              </w:rPr>
            </w:pPr>
          </w:p>
        </w:tc>
        <w:tc>
          <w:tcPr>
            <w:tcW w:w="1275" w:type="dxa"/>
            <w:vMerge/>
          </w:tcPr>
          <w:p w14:paraId="7BC44C23"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1985" w:type="dxa"/>
            <w:vMerge/>
          </w:tcPr>
          <w:p w14:paraId="34A9C9AF" w14:textId="77777777" w:rsidR="00962A18" w:rsidRPr="008B6699" w:rsidRDefault="00962A18" w:rsidP="00394A3D">
            <w:pPr>
              <w:pStyle w:val="af0"/>
              <w:spacing w:before="0" w:beforeAutospacing="0" w:after="0" w:afterAutospacing="0"/>
              <w:contextualSpacing/>
              <w:jc w:val="center"/>
              <w:rPr>
                <w:sz w:val="18"/>
                <w:szCs w:val="18"/>
              </w:rPr>
            </w:pPr>
          </w:p>
        </w:tc>
        <w:tc>
          <w:tcPr>
            <w:tcW w:w="850" w:type="dxa"/>
            <w:vMerge/>
          </w:tcPr>
          <w:p w14:paraId="70AB18DC"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851" w:type="dxa"/>
            <w:vMerge/>
          </w:tcPr>
          <w:p w14:paraId="6EE5AB67" w14:textId="77777777" w:rsidR="00962A18" w:rsidRPr="008B6699" w:rsidRDefault="00962A18" w:rsidP="00394A3D">
            <w:pPr>
              <w:pStyle w:val="af0"/>
              <w:spacing w:before="0" w:beforeAutospacing="0" w:after="0" w:afterAutospacing="0"/>
              <w:contextualSpacing/>
              <w:jc w:val="center"/>
              <w:rPr>
                <w:bCs/>
                <w:sz w:val="18"/>
                <w:szCs w:val="18"/>
              </w:rPr>
            </w:pPr>
          </w:p>
        </w:tc>
        <w:tc>
          <w:tcPr>
            <w:tcW w:w="2551" w:type="dxa"/>
            <w:vAlign w:val="center"/>
          </w:tcPr>
          <w:p w14:paraId="7BED7571" w14:textId="77777777" w:rsidR="00962A18" w:rsidRPr="005D52CD" w:rsidRDefault="00962A18"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Форма</w:t>
            </w:r>
            <w:proofErr w:type="spellEnd"/>
            <w:r w:rsidRPr="005D52CD">
              <w:rPr>
                <w:bCs/>
                <w:color w:val="000000"/>
                <w:sz w:val="18"/>
                <w:szCs w:val="18"/>
                <w:lang w:val="en-US"/>
              </w:rPr>
              <w:t xml:space="preserve"> </w:t>
            </w:r>
            <w:proofErr w:type="spellStart"/>
            <w:r w:rsidRPr="005D52CD">
              <w:rPr>
                <w:bCs/>
                <w:color w:val="000000"/>
                <w:sz w:val="18"/>
                <w:szCs w:val="18"/>
                <w:lang w:val="en-US"/>
              </w:rPr>
              <w:t>клапана</w:t>
            </w:r>
            <w:proofErr w:type="spellEnd"/>
          </w:p>
        </w:tc>
        <w:tc>
          <w:tcPr>
            <w:tcW w:w="2977" w:type="dxa"/>
            <w:vAlign w:val="center"/>
          </w:tcPr>
          <w:p w14:paraId="5FBF66F6" w14:textId="77777777" w:rsidR="00962A18" w:rsidRPr="005D52CD" w:rsidRDefault="00962A18" w:rsidP="00394A3D">
            <w:pPr>
              <w:widowControl w:val="0"/>
              <w:spacing w:after="0"/>
              <w:contextualSpacing/>
              <w:jc w:val="center"/>
              <w:rPr>
                <w:color w:val="000000"/>
                <w:sz w:val="18"/>
                <w:szCs w:val="18"/>
                <w:lang w:val="en-US"/>
              </w:rPr>
            </w:pPr>
            <w:proofErr w:type="spellStart"/>
            <w:r w:rsidRPr="005D52CD">
              <w:rPr>
                <w:color w:val="000000"/>
                <w:sz w:val="18"/>
                <w:szCs w:val="18"/>
                <w:lang w:val="en-US"/>
              </w:rPr>
              <w:t>Прямой</w:t>
            </w:r>
            <w:proofErr w:type="spellEnd"/>
          </w:p>
        </w:tc>
        <w:tc>
          <w:tcPr>
            <w:tcW w:w="851" w:type="dxa"/>
            <w:vAlign w:val="center"/>
          </w:tcPr>
          <w:p w14:paraId="4CDDCF65" w14:textId="77777777" w:rsidR="00962A18" w:rsidRPr="005D52CD" w:rsidRDefault="00962A18" w:rsidP="00394A3D">
            <w:pPr>
              <w:widowControl w:val="0"/>
              <w:spacing w:after="0"/>
              <w:contextualSpacing/>
              <w:jc w:val="center"/>
              <w:rPr>
                <w:bCs/>
                <w:color w:val="000000"/>
                <w:sz w:val="18"/>
                <w:szCs w:val="18"/>
                <w:lang w:val="en-US"/>
              </w:rPr>
            </w:pPr>
          </w:p>
        </w:tc>
        <w:tc>
          <w:tcPr>
            <w:tcW w:w="3260" w:type="dxa"/>
            <w:vMerge/>
            <w:vAlign w:val="center"/>
          </w:tcPr>
          <w:p w14:paraId="746A4256" w14:textId="77777777" w:rsidR="00962A18" w:rsidRPr="00DA03C7" w:rsidRDefault="00962A18" w:rsidP="00394A3D">
            <w:pPr>
              <w:spacing w:after="0"/>
              <w:contextualSpacing/>
              <w:jc w:val="center"/>
              <w:rPr>
                <w:sz w:val="18"/>
                <w:szCs w:val="18"/>
              </w:rPr>
            </w:pPr>
          </w:p>
        </w:tc>
      </w:tr>
      <w:tr w:rsidR="00962A18" w:rsidRPr="00DA03C7" w14:paraId="05AC68A4" w14:textId="77777777" w:rsidTr="00060525">
        <w:trPr>
          <w:trHeight w:val="60"/>
        </w:trPr>
        <w:tc>
          <w:tcPr>
            <w:tcW w:w="534" w:type="dxa"/>
            <w:vMerge/>
          </w:tcPr>
          <w:p w14:paraId="5FCD1949" w14:textId="77777777" w:rsidR="00962A18" w:rsidRPr="00DA03C7" w:rsidRDefault="00962A18" w:rsidP="00394A3D">
            <w:pPr>
              <w:keepNext/>
              <w:spacing w:after="0"/>
              <w:contextualSpacing/>
              <w:jc w:val="center"/>
              <w:rPr>
                <w:sz w:val="18"/>
                <w:szCs w:val="18"/>
              </w:rPr>
            </w:pPr>
          </w:p>
        </w:tc>
        <w:tc>
          <w:tcPr>
            <w:tcW w:w="1275" w:type="dxa"/>
            <w:vMerge/>
          </w:tcPr>
          <w:p w14:paraId="5A4FEC05"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1985" w:type="dxa"/>
            <w:vMerge/>
          </w:tcPr>
          <w:p w14:paraId="471E683D" w14:textId="77777777" w:rsidR="00962A18" w:rsidRPr="008B6699" w:rsidRDefault="00962A18" w:rsidP="00394A3D">
            <w:pPr>
              <w:pStyle w:val="af0"/>
              <w:spacing w:before="0" w:beforeAutospacing="0" w:after="0" w:afterAutospacing="0"/>
              <w:contextualSpacing/>
              <w:jc w:val="center"/>
              <w:rPr>
                <w:sz w:val="18"/>
                <w:szCs w:val="18"/>
              </w:rPr>
            </w:pPr>
          </w:p>
        </w:tc>
        <w:tc>
          <w:tcPr>
            <w:tcW w:w="850" w:type="dxa"/>
            <w:vMerge/>
          </w:tcPr>
          <w:p w14:paraId="7491BFA1"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851" w:type="dxa"/>
            <w:vMerge/>
          </w:tcPr>
          <w:p w14:paraId="16716AAB" w14:textId="77777777" w:rsidR="00962A18" w:rsidRPr="008B6699" w:rsidRDefault="00962A18" w:rsidP="00394A3D">
            <w:pPr>
              <w:pStyle w:val="af0"/>
              <w:spacing w:before="0" w:beforeAutospacing="0" w:after="0" w:afterAutospacing="0"/>
              <w:contextualSpacing/>
              <w:jc w:val="center"/>
              <w:rPr>
                <w:bCs/>
                <w:sz w:val="18"/>
                <w:szCs w:val="18"/>
              </w:rPr>
            </w:pPr>
          </w:p>
        </w:tc>
        <w:tc>
          <w:tcPr>
            <w:tcW w:w="2551" w:type="dxa"/>
            <w:vAlign w:val="center"/>
          </w:tcPr>
          <w:p w14:paraId="1815DA3F" w14:textId="77777777" w:rsidR="00962A18" w:rsidRPr="005D52CD" w:rsidRDefault="00962A18" w:rsidP="00394A3D">
            <w:pPr>
              <w:widowControl w:val="0"/>
              <w:spacing w:after="0"/>
              <w:contextualSpacing/>
              <w:jc w:val="center"/>
              <w:rPr>
                <w:bCs/>
                <w:color w:val="000000"/>
                <w:sz w:val="18"/>
                <w:szCs w:val="18"/>
              </w:rPr>
            </w:pPr>
            <w:r w:rsidRPr="005D52CD">
              <w:rPr>
                <w:bCs/>
                <w:color w:val="000000"/>
                <w:sz w:val="18"/>
                <w:szCs w:val="18"/>
              </w:rPr>
              <w:t>Плотность бумаги</w:t>
            </w:r>
          </w:p>
        </w:tc>
        <w:tc>
          <w:tcPr>
            <w:tcW w:w="2977" w:type="dxa"/>
            <w:vAlign w:val="center"/>
          </w:tcPr>
          <w:p w14:paraId="1962583D" w14:textId="77777777" w:rsidR="00962A18" w:rsidRPr="005D52CD" w:rsidRDefault="00962A18" w:rsidP="004A5DB9">
            <w:pPr>
              <w:widowControl w:val="0"/>
              <w:spacing w:after="0"/>
              <w:contextualSpacing/>
              <w:jc w:val="center"/>
              <w:rPr>
                <w:color w:val="000000"/>
                <w:sz w:val="18"/>
                <w:szCs w:val="18"/>
                <w:lang w:val="en-US"/>
              </w:rPr>
            </w:pPr>
            <w:r w:rsidRPr="005D52CD">
              <w:rPr>
                <w:color w:val="000000"/>
                <w:sz w:val="18"/>
                <w:szCs w:val="18"/>
                <w:lang w:val="en-US"/>
              </w:rPr>
              <w:t>≥ 80 и</w:t>
            </w:r>
            <w:r w:rsidR="004A5DB9">
              <w:rPr>
                <w:color w:val="000000"/>
                <w:sz w:val="18"/>
                <w:szCs w:val="18"/>
              </w:rPr>
              <w:t xml:space="preserve"> </w:t>
            </w:r>
            <w:r w:rsidRPr="005D52CD">
              <w:rPr>
                <w:color w:val="000000"/>
                <w:sz w:val="18"/>
                <w:szCs w:val="18"/>
                <w:lang w:val="en-US"/>
              </w:rPr>
              <w:t>&lt; 90</w:t>
            </w:r>
          </w:p>
        </w:tc>
        <w:tc>
          <w:tcPr>
            <w:tcW w:w="851" w:type="dxa"/>
            <w:vAlign w:val="center"/>
          </w:tcPr>
          <w:p w14:paraId="6CDFDC39" w14:textId="77777777" w:rsidR="00962A18" w:rsidRPr="005D52CD" w:rsidRDefault="00962A18" w:rsidP="00394A3D">
            <w:pPr>
              <w:widowControl w:val="0"/>
              <w:spacing w:after="0"/>
              <w:contextualSpacing/>
              <w:jc w:val="center"/>
              <w:rPr>
                <w:bCs/>
                <w:color w:val="000000"/>
                <w:sz w:val="18"/>
                <w:szCs w:val="18"/>
              </w:rPr>
            </w:pPr>
            <w:r w:rsidRPr="005D52CD">
              <w:rPr>
                <w:bCs/>
                <w:color w:val="000000"/>
                <w:sz w:val="18"/>
                <w:szCs w:val="18"/>
              </w:rPr>
              <w:t>г/</w:t>
            </w:r>
            <w:proofErr w:type="spellStart"/>
            <w:r w:rsidRPr="005D52CD">
              <w:rPr>
                <w:bCs/>
                <w:color w:val="000000"/>
                <w:sz w:val="18"/>
                <w:szCs w:val="18"/>
              </w:rPr>
              <w:t>кв.м</w:t>
            </w:r>
            <w:proofErr w:type="spellEnd"/>
          </w:p>
        </w:tc>
        <w:tc>
          <w:tcPr>
            <w:tcW w:w="3260" w:type="dxa"/>
            <w:vMerge/>
            <w:vAlign w:val="center"/>
          </w:tcPr>
          <w:p w14:paraId="63105C28" w14:textId="77777777" w:rsidR="00962A18" w:rsidRPr="00DA03C7" w:rsidRDefault="00962A18" w:rsidP="00394A3D">
            <w:pPr>
              <w:spacing w:after="0"/>
              <w:contextualSpacing/>
              <w:jc w:val="center"/>
              <w:rPr>
                <w:sz w:val="18"/>
                <w:szCs w:val="18"/>
              </w:rPr>
            </w:pPr>
          </w:p>
        </w:tc>
      </w:tr>
      <w:tr w:rsidR="00962A18" w:rsidRPr="00DA03C7" w14:paraId="53ADC9C6" w14:textId="77777777" w:rsidTr="00060525">
        <w:trPr>
          <w:trHeight w:val="60"/>
        </w:trPr>
        <w:tc>
          <w:tcPr>
            <w:tcW w:w="534" w:type="dxa"/>
            <w:vMerge/>
          </w:tcPr>
          <w:p w14:paraId="42370397" w14:textId="77777777" w:rsidR="00962A18" w:rsidRPr="00DA03C7" w:rsidRDefault="00962A18" w:rsidP="00394A3D">
            <w:pPr>
              <w:keepNext/>
              <w:spacing w:after="0"/>
              <w:contextualSpacing/>
              <w:jc w:val="center"/>
              <w:rPr>
                <w:sz w:val="18"/>
                <w:szCs w:val="18"/>
              </w:rPr>
            </w:pPr>
          </w:p>
        </w:tc>
        <w:tc>
          <w:tcPr>
            <w:tcW w:w="1275" w:type="dxa"/>
            <w:vMerge/>
          </w:tcPr>
          <w:p w14:paraId="5391918B"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1985" w:type="dxa"/>
            <w:vMerge/>
          </w:tcPr>
          <w:p w14:paraId="12896B99" w14:textId="77777777" w:rsidR="00962A18" w:rsidRPr="008B6699" w:rsidRDefault="00962A18" w:rsidP="00394A3D">
            <w:pPr>
              <w:pStyle w:val="af0"/>
              <w:spacing w:before="0" w:beforeAutospacing="0" w:after="0" w:afterAutospacing="0"/>
              <w:contextualSpacing/>
              <w:jc w:val="center"/>
              <w:rPr>
                <w:sz w:val="18"/>
                <w:szCs w:val="18"/>
              </w:rPr>
            </w:pPr>
          </w:p>
        </w:tc>
        <w:tc>
          <w:tcPr>
            <w:tcW w:w="850" w:type="dxa"/>
            <w:vMerge/>
          </w:tcPr>
          <w:p w14:paraId="3CF187DA" w14:textId="77777777" w:rsidR="00962A18" w:rsidRPr="008B6699" w:rsidRDefault="00962A18" w:rsidP="00394A3D">
            <w:pPr>
              <w:pStyle w:val="af0"/>
              <w:spacing w:before="0" w:beforeAutospacing="0" w:after="0" w:afterAutospacing="0"/>
              <w:contextualSpacing/>
              <w:jc w:val="center"/>
              <w:rPr>
                <w:kern w:val="36"/>
                <w:sz w:val="18"/>
                <w:szCs w:val="18"/>
              </w:rPr>
            </w:pPr>
          </w:p>
        </w:tc>
        <w:tc>
          <w:tcPr>
            <w:tcW w:w="851" w:type="dxa"/>
            <w:vMerge/>
          </w:tcPr>
          <w:p w14:paraId="18F583AD" w14:textId="77777777" w:rsidR="00962A18" w:rsidRPr="008B6699" w:rsidRDefault="00962A18" w:rsidP="00394A3D">
            <w:pPr>
              <w:pStyle w:val="af0"/>
              <w:spacing w:before="0" w:beforeAutospacing="0" w:after="0" w:afterAutospacing="0"/>
              <w:contextualSpacing/>
              <w:jc w:val="center"/>
              <w:rPr>
                <w:bCs/>
                <w:sz w:val="18"/>
                <w:szCs w:val="18"/>
              </w:rPr>
            </w:pPr>
          </w:p>
        </w:tc>
        <w:tc>
          <w:tcPr>
            <w:tcW w:w="2551" w:type="dxa"/>
            <w:vAlign w:val="center"/>
          </w:tcPr>
          <w:p w14:paraId="1DC93048" w14:textId="77777777" w:rsidR="00962A18" w:rsidRPr="005D52CD" w:rsidRDefault="00962A18"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Цвет</w:t>
            </w:r>
            <w:proofErr w:type="spellEnd"/>
          </w:p>
        </w:tc>
        <w:tc>
          <w:tcPr>
            <w:tcW w:w="2977" w:type="dxa"/>
            <w:vAlign w:val="center"/>
          </w:tcPr>
          <w:p w14:paraId="4A4E08FB" w14:textId="77777777" w:rsidR="00962A18" w:rsidRPr="005D52CD" w:rsidRDefault="00962A18" w:rsidP="00394A3D">
            <w:pPr>
              <w:widowControl w:val="0"/>
              <w:spacing w:after="0"/>
              <w:contextualSpacing/>
              <w:jc w:val="center"/>
              <w:rPr>
                <w:color w:val="000000"/>
                <w:sz w:val="18"/>
                <w:szCs w:val="18"/>
                <w:lang w:val="en-US"/>
              </w:rPr>
            </w:pPr>
            <w:proofErr w:type="spellStart"/>
            <w:r w:rsidRPr="005D52CD">
              <w:rPr>
                <w:color w:val="000000"/>
                <w:sz w:val="18"/>
                <w:szCs w:val="18"/>
                <w:lang w:val="en-US"/>
              </w:rPr>
              <w:t>Белый</w:t>
            </w:r>
            <w:proofErr w:type="spellEnd"/>
          </w:p>
        </w:tc>
        <w:tc>
          <w:tcPr>
            <w:tcW w:w="851" w:type="dxa"/>
            <w:vAlign w:val="center"/>
          </w:tcPr>
          <w:p w14:paraId="2EBB6252" w14:textId="77777777" w:rsidR="00962A18" w:rsidRPr="005D52CD" w:rsidRDefault="00962A18" w:rsidP="00394A3D">
            <w:pPr>
              <w:widowControl w:val="0"/>
              <w:spacing w:after="0"/>
              <w:contextualSpacing/>
              <w:jc w:val="center"/>
              <w:textAlignment w:val="baseline"/>
              <w:rPr>
                <w:b/>
                <w:sz w:val="18"/>
                <w:szCs w:val="18"/>
              </w:rPr>
            </w:pPr>
          </w:p>
        </w:tc>
        <w:tc>
          <w:tcPr>
            <w:tcW w:w="3260" w:type="dxa"/>
            <w:vMerge/>
            <w:vAlign w:val="center"/>
          </w:tcPr>
          <w:p w14:paraId="65B7B529" w14:textId="77777777" w:rsidR="00962A18" w:rsidRPr="00DA03C7" w:rsidRDefault="00962A18" w:rsidP="00394A3D">
            <w:pPr>
              <w:spacing w:after="0"/>
              <w:contextualSpacing/>
              <w:jc w:val="center"/>
              <w:rPr>
                <w:sz w:val="18"/>
                <w:szCs w:val="18"/>
              </w:rPr>
            </w:pPr>
          </w:p>
        </w:tc>
      </w:tr>
      <w:tr w:rsidR="00962A18" w:rsidRPr="00DA03C7" w14:paraId="5C66F9C4" w14:textId="77777777" w:rsidTr="00060525">
        <w:trPr>
          <w:trHeight w:val="106"/>
        </w:trPr>
        <w:tc>
          <w:tcPr>
            <w:tcW w:w="534" w:type="dxa"/>
            <w:vMerge/>
          </w:tcPr>
          <w:p w14:paraId="4D228FA3" w14:textId="77777777" w:rsidR="00962A18" w:rsidRPr="00DA03C7" w:rsidRDefault="00962A18" w:rsidP="00394A3D">
            <w:pPr>
              <w:keepNext/>
              <w:spacing w:after="0"/>
              <w:contextualSpacing/>
              <w:jc w:val="center"/>
              <w:rPr>
                <w:sz w:val="18"/>
                <w:szCs w:val="18"/>
              </w:rPr>
            </w:pPr>
          </w:p>
        </w:tc>
        <w:tc>
          <w:tcPr>
            <w:tcW w:w="1275" w:type="dxa"/>
            <w:vMerge/>
          </w:tcPr>
          <w:p w14:paraId="41ED50D5" w14:textId="77777777" w:rsidR="00962A18" w:rsidRPr="00DA03C7" w:rsidRDefault="00962A18" w:rsidP="00394A3D">
            <w:pPr>
              <w:pStyle w:val="aff"/>
              <w:keepNext/>
              <w:ind w:left="0"/>
              <w:contextualSpacing/>
              <w:jc w:val="center"/>
              <w:rPr>
                <w:bCs/>
                <w:sz w:val="18"/>
                <w:szCs w:val="18"/>
              </w:rPr>
            </w:pPr>
          </w:p>
        </w:tc>
        <w:tc>
          <w:tcPr>
            <w:tcW w:w="1985" w:type="dxa"/>
            <w:vMerge/>
          </w:tcPr>
          <w:p w14:paraId="4842D571" w14:textId="77777777" w:rsidR="00962A18" w:rsidRPr="00DA03C7" w:rsidRDefault="00962A18" w:rsidP="00394A3D">
            <w:pPr>
              <w:pStyle w:val="aff"/>
              <w:keepNext/>
              <w:ind w:left="0" w:right="-114"/>
              <w:contextualSpacing/>
              <w:jc w:val="center"/>
              <w:rPr>
                <w:bCs/>
                <w:sz w:val="18"/>
                <w:szCs w:val="18"/>
              </w:rPr>
            </w:pPr>
          </w:p>
        </w:tc>
        <w:tc>
          <w:tcPr>
            <w:tcW w:w="850" w:type="dxa"/>
            <w:vMerge/>
          </w:tcPr>
          <w:p w14:paraId="470336A1" w14:textId="77777777" w:rsidR="00962A18" w:rsidRPr="00DA03C7" w:rsidRDefault="00962A18" w:rsidP="00394A3D">
            <w:pPr>
              <w:pStyle w:val="aff"/>
              <w:keepNext/>
              <w:ind w:left="0"/>
              <w:contextualSpacing/>
              <w:jc w:val="center"/>
              <w:rPr>
                <w:bCs/>
                <w:color w:val="000000"/>
                <w:sz w:val="18"/>
                <w:szCs w:val="18"/>
              </w:rPr>
            </w:pPr>
          </w:p>
        </w:tc>
        <w:tc>
          <w:tcPr>
            <w:tcW w:w="851" w:type="dxa"/>
            <w:vMerge/>
          </w:tcPr>
          <w:p w14:paraId="61538B83" w14:textId="77777777" w:rsidR="00962A18" w:rsidRPr="00DA03C7" w:rsidRDefault="00962A18" w:rsidP="00394A3D">
            <w:pPr>
              <w:pStyle w:val="aff"/>
              <w:keepNext/>
              <w:ind w:left="0"/>
              <w:contextualSpacing/>
              <w:jc w:val="center"/>
              <w:rPr>
                <w:color w:val="000000"/>
                <w:sz w:val="18"/>
                <w:szCs w:val="18"/>
              </w:rPr>
            </w:pPr>
          </w:p>
        </w:tc>
        <w:tc>
          <w:tcPr>
            <w:tcW w:w="2551" w:type="dxa"/>
            <w:vAlign w:val="center"/>
          </w:tcPr>
          <w:p w14:paraId="5D1C164D" w14:textId="77777777" w:rsidR="00962A18" w:rsidRPr="005D52CD" w:rsidRDefault="00962A18" w:rsidP="00394A3D">
            <w:pPr>
              <w:widowControl w:val="0"/>
              <w:spacing w:after="0"/>
              <w:contextualSpacing/>
              <w:jc w:val="center"/>
              <w:rPr>
                <w:bCs/>
                <w:color w:val="000000"/>
                <w:sz w:val="18"/>
                <w:szCs w:val="18"/>
                <w:lang w:val="en-US"/>
              </w:rPr>
            </w:pPr>
            <w:r w:rsidRPr="005D52CD">
              <w:rPr>
                <w:bCs/>
                <w:color w:val="000000"/>
                <w:sz w:val="18"/>
                <w:szCs w:val="18"/>
              </w:rPr>
              <w:t>Маркировка</w:t>
            </w:r>
          </w:p>
        </w:tc>
        <w:tc>
          <w:tcPr>
            <w:tcW w:w="2977" w:type="dxa"/>
            <w:vAlign w:val="center"/>
          </w:tcPr>
          <w:p w14:paraId="19906F87" w14:textId="77777777" w:rsidR="00962A18" w:rsidRPr="005D52CD" w:rsidRDefault="00962A18" w:rsidP="00394A3D">
            <w:pPr>
              <w:widowControl w:val="0"/>
              <w:spacing w:after="0"/>
              <w:contextualSpacing/>
              <w:jc w:val="center"/>
              <w:rPr>
                <w:color w:val="000000"/>
                <w:sz w:val="18"/>
                <w:szCs w:val="18"/>
              </w:rPr>
            </w:pPr>
            <w:r w:rsidRPr="005D52CD">
              <w:rPr>
                <w:color w:val="000000"/>
                <w:sz w:val="18"/>
                <w:szCs w:val="18"/>
              </w:rPr>
              <w:t>типографское изображение почтовой марки с литерой «А»</w:t>
            </w:r>
          </w:p>
        </w:tc>
        <w:tc>
          <w:tcPr>
            <w:tcW w:w="851" w:type="dxa"/>
            <w:vAlign w:val="center"/>
          </w:tcPr>
          <w:p w14:paraId="55134291" w14:textId="77777777" w:rsidR="00962A18" w:rsidRPr="005D52CD" w:rsidRDefault="00962A18" w:rsidP="00394A3D">
            <w:pPr>
              <w:widowControl w:val="0"/>
              <w:spacing w:after="0"/>
              <w:contextualSpacing/>
              <w:jc w:val="center"/>
              <w:rPr>
                <w:bCs/>
                <w:color w:val="000000"/>
                <w:sz w:val="18"/>
                <w:szCs w:val="18"/>
              </w:rPr>
            </w:pPr>
          </w:p>
        </w:tc>
        <w:tc>
          <w:tcPr>
            <w:tcW w:w="3260" w:type="dxa"/>
            <w:vAlign w:val="center"/>
          </w:tcPr>
          <w:p w14:paraId="5EED9B2D" w14:textId="77777777" w:rsidR="00962A18" w:rsidRPr="00DA03C7" w:rsidRDefault="00962A18" w:rsidP="00394A3D">
            <w:pPr>
              <w:spacing w:after="0"/>
              <w:contextualSpacing/>
              <w:jc w:val="center"/>
              <w:rPr>
                <w:color w:val="000000"/>
                <w:sz w:val="18"/>
                <w:szCs w:val="18"/>
              </w:rPr>
            </w:pPr>
            <w:r w:rsidRPr="005D52CD">
              <w:rPr>
                <w:color w:val="000000"/>
                <w:sz w:val="18"/>
                <w:szCs w:val="18"/>
              </w:rPr>
              <w:t>Обеспечение возможности отправки корреспонденции простым почтовым отправлением по Российской Федерации</w:t>
            </w:r>
          </w:p>
        </w:tc>
      </w:tr>
      <w:tr w:rsidR="00060525" w:rsidRPr="00DA03C7" w14:paraId="4998940C" w14:textId="77777777" w:rsidTr="00060525">
        <w:trPr>
          <w:trHeight w:val="60"/>
        </w:trPr>
        <w:tc>
          <w:tcPr>
            <w:tcW w:w="534" w:type="dxa"/>
            <w:vMerge w:val="restart"/>
          </w:tcPr>
          <w:p w14:paraId="7588CE09" w14:textId="77777777" w:rsidR="00060525" w:rsidRPr="00DA03C7" w:rsidRDefault="00060525" w:rsidP="00394A3D">
            <w:pPr>
              <w:keepNext/>
              <w:spacing w:after="0"/>
              <w:contextualSpacing/>
              <w:jc w:val="center"/>
              <w:rPr>
                <w:sz w:val="18"/>
                <w:szCs w:val="18"/>
              </w:rPr>
            </w:pPr>
            <w:r w:rsidRPr="00DA03C7">
              <w:rPr>
                <w:sz w:val="18"/>
                <w:szCs w:val="18"/>
              </w:rPr>
              <w:t>2</w:t>
            </w:r>
          </w:p>
        </w:tc>
        <w:tc>
          <w:tcPr>
            <w:tcW w:w="1275" w:type="dxa"/>
            <w:vMerge w:val="restart"/>
          </w:tcPr>
          <w:p w14:paraId="1C551673" w14:textId="77777777" w:rsidR="00060525" w:rsidRPr="005D52CD" w:rsidRDefault="00060525" w:rsidP="00394A3D">
            <w:pPr>
              <w:widowControl w:val="0"/>
              <w:spacing w:after="0"/>
              <w:contextualSpacing/>
              <w:jc w:val="center"/>
              <w:rPr>
                <w:color w:val="000000"/>
                <w:sz w:val="18"/>
                <w:szCs w:val="18"/>
                <w:lang w:val="en-US"/>
              </w:rPr>
            </w:pPr>
            <w:r w:rsidRPr="005D52CD">
              <w:rPr>
                <w:color w:val="000000"/>
                <w:sz w:val="18"/>
                <w:szCs w:val="18"/>
                <w:lang w:val="en-US"/>
              </w:rPr>
              <w:t>17.23.12.110-00000003</w:t>
            </w:r>
          </w:p>
        </w:tc>
        <w:tc>
          <w:tcPr>
            <w:tcW w:w="1985" w:type="dxa"/>
            <w:vMerge w:val="restart"/>
          </w:tcPr>
          <w:p w14:paraId="074AF1E7" w14:textId="77777777" w:rsidR="00060525" w:rsidRPr="005D52CD" w:rsidRDefault="00060525" w:rsidP="00394A3D">
            <w:pPr>
              <w:widowControl w:val="0"/>
              <w:spacing w:after="0"/>
              <w:contextualSpacing/>
              <w:jc w:val="center"/>
              <w:rPr>
                <w:color w:val="000000"/>
                <w:sz w:val="18"/>
                <w:szCs w:val="18"/>
                <w:lang w:val="en-US"/>
              </w:rPr>
            </w:pPr>
            <w:proofErr w:type="spellStart"/>
            <w:r w:rsidRPr="005D52CD">
              <w:rPr>
                <w:color w:val="000000"/>
                <w:sz w:val="18"/>
                <w:szCs w:val="18"/>
                <w:lang w:val="en-US"/>
              </w:rPr>
              <w:t>Конверт</w:t>
            </w:r>
            <w:proofErr w:type="spellEnd"/>
            <w:r w:rsidRPr="005D52CD">
              <w:rPr>
                <w:color w:val="000000"/>
                <w:sz w:val="18"/>
                <w:szCs w:val="18"/>
                <w:lang w:val="en-US"/>
              </w:rPr>
              <w:t xml:space="preserve"> </w:t>
            </w:r>
            <w:proofErr w:type="spellStart"/>
            <w:r w:rsidRPr="005D52CD">
              <w:rPr>
                <w:color w:val="000000"/>
                <w:sz w:val="18"/>
                <w:szCs w:val="18"/>
                <w:lang w:val="en-US"/>
              </w:rPr>
              <w:t>почтовый</w:t>
            </w:r>
            <w:proofErr w:type="spellEnd"/>
            <w:r w:rsidRPr="005D52CD">
              <w:rPr>
                <w:color w:val="000000"/>
                <w:sz w:val="18"/>
                <w:szCs w:val="18"/>
                <w:lang w:val="en-US"/>
              </w:rPr>
              <w:t xml:space="preserve"> </w:t>
            </w:r>
            <w:proofErr w:type="spellStart"/>
            <w:r w:rsidRPr="005D52CD">
              <w:rPr>
                <w:color w:val="000000"/>
                <w:sz w:val="18"/>
                <w:szCs w:val="18"/>
                <w:lang w:val="en-US"/>
              </w:rPr>
              <w:t>бумажный</w:t>
            </w:r>
            <w:proofErr w:type="spellEnd"/>
          </w:p>
        </w:tc>
        <w:tc>
          <w:tcPr>
            <w:tcW w:w="850" w:type="dxa"/>
            <w:vMerge w:val="restart"/>
          </w:tcPr>
          <w:p w14:paraId="612EE044" w14:textId="77777777" w:rsidR="00060525" w:rsidRPr="005D52CD" w:rsidRDefault="00060525" w:rsidP="00394A3D">
            <w:pPr>
              <w:widowControl w:val="0"/>
              <w:spacing w:after="0"/>
              <w:contextualSpacing/>
              <w:jc w:val="center"/>
              <w:rPr>
                <w:color w:val="000000"/>
                <w:sz w:val="18"/>
                <w:szCs w:val="18"/>
                <w:lang w:val="en-US"/>
              </w:rPr>
            </w:pPr>
            <w:r w:rsidRPr="005D52CD">
              <w:rPr>
                <w:color w:val="000000"/>
                <w:sz w:val="18"/>
                <w:szCs w:val="18"/>
                <w:lang w:val="en-US"/>
              </w:rPr>
              <w:t>шт</w:t>
            </w:r>
            <w:proofErr w:type="spellStart"/>
            <w:r>
              <w:rPr>
                <w:color w:val="000000"/>
                <w:sz w:val="18"/>
                <w:szCs w:val="18"/>
              </w:rPr>
              <w:t>ука</w:t>
            </w:r>
            <w:proofErr w:type="spellEnd"/>
          </w:p>
        </w:tc>
        <w:tc>
          <w:tcPr>
            <w:tcW w:w="851" w:type="dxa"/>
            <w:vMerge w:val="restart"/>
          </w:tcPr>
          <w:p w14:paraId="5E5E7721" w14:textId="77777777" w:rsidR="00060525" w:rsidRPr="005D52CD" w:rsidRDefault="00060525" w:rsidP="00394A3D">
            <w:pPr>
              <w:widowControl w:val="0"/>
              <w:spacing w:after="0"/>
              <w:contextualSpacing/>
              <w:jc w:val="center"/>
              <w:rPr>
                <w:color w:val="000000"/>
                <w:sz w:val="18"/>
                <w:szCs w:val="18"/>
                <w:lang w:val="en-US"/>
              </w:rPr>
            </w:pPr>
            <w:r w:rsidRPr="005D52CD">
              <w:rPr>
                <w:color w:val="000000"/>
                <w:sz w:val="18"/>
                <w:szCs w:val="18"/>
                <w:lang w:val="en-US"/>
              </w:rPr>
              <w:t>1</w:t>
            </w:r>
            <w:r>
              <w:rPr>
                <w:color w:val="000000"/>
                <w:sz w:val="18"/>
                <w:szCs w:val="18"/>
              </w:rPr>
              <w:t>0</w:t>
            </w:r>
            <w:r w:rsidRPr="005D52CD">
              <w:rPr>
                <w:color w:val="000000"/>
                <w:sz w:val="18"/>
                <w:szCs w:val="18"/>
                <w:lang w:val="en-US"/>
              </w:rPr>
              <w:t>00</w:t>
            </w:r>
          </w:p>
        </w:tc>
        <w:tc>
          <w:tcPr>
            <w:tcW w:w="2551" w:type="dxa"/>
            <w:vAlign w:val="center"/>
          </w:tcPr>
          <w:p w14:paraId="690D1270" w14:textId="77777777" w:rsidR="00060525" w:rsidRPr="005D52CD" w:rsidRDefault="00060525"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Обозначение</w:t>
            </w:r>
            <w:proofErr w:type="spellEnd"/>
            <w:r w:rsidRPr="005D52CD">
              <w:rPr>
                <w:bCs/>
                <w:color w:val="000000"/>
                <w:sz w:val="18"/>
                <w:szCs w:val="18"/>
                <w:lang w:val="en-US"/>
              </w:rPr>
              <w:t xml:space="preserve"> </w:t>
            </w:r>
            <w:proofErr w:type="spellStart"/>
            <w:r w:rsidRPr="005D52CD">
              <w:rPr>
                <w:bCs/>
                <w:color w:val="000000"/>
                <w:sz w:val="18"/>
                <w:szCs w:val="18"/>
                <w:lang w:val="en-US"/>
              </w:rPr>
              <w:t>конверта</w:t>
            </w:r>
            <w:proofErr w:type="spellEnd"/>
          </w:p>
        </w:tc>
        <w:tc>
          <w:tcPr>
            <w:tcW w:w="2977" w:type="dxa"/>
            <w:vAlign w:val="center"/>
          </w:tcPr>
          <w:p w14:paraId="358950A5" w14:textId="77777777" w:rsidR="00060525" w:rsidRPr="005D52CD" w:rsidRDefault="00060525" w:rsidP="00394A3D">
            <w:pPr>
              <w:widowControl w:val="0"/>
              <w:spacing w:after="0"/>
              <w:contextualSpacing/>
              <w:jc w:val="center"/>
              <w:rPr>
                <w:color w:val="000000"/>
                <w:sz w:val="18"/>
                <w:szCs w:val="18"/>
              </w:rPr>
            </w:pPr>
            <w:r w:rsidRPr="005D52CD">
              <w:rPr>
                <w:color w:val="000000"/>
                <w:sz w:val="18"/>
                <w:szCs w:val="18"/>
                <w:lang w:val="en-US"/>
              </w:rPr>
              <w:t>C5</w:t>
            </w:r>
            <w:r w:rsidRPr="008541BE">
              <w:rPr>
                <w:rStyle w:val="afb"/>
                <w:color w:val="FF0000"/>
                <w:sz w:val="20"/>
                <w:szCs w:val="20"/>
                <w:lang w:val="en-US"/>
              </w:rPr>
              <w:footnoteReference w:id="2"/>
            </w:r>
          </w:p>
        </w:tc>
        <w:tc>
          <w:tcPr>
            <w:tcW w:w="851" w:type="dxa"/>
            <w:vAlign w:val="center"/>
          </w:tcPr>
          <w:p w14:paraId="6FE78A61" w14:textId="77777777" w:rsidR="00060525" w:rsidRPr="005D52CD" w:rsidRDefault="00060525" w:rsidP="00394A3D">
            <w:pPr>
              <w:widowControl w:val="0"/>
              <w:spacing w:after="0"/>
              <w:contextualSpacing/>
              <w:jc w:val="center"/>
              <w:rPr>
                <w:bCs/>
                <w:color w:val="000000"/>
                <w:sz w:val="18"/>
                <w:szCs w:val="18"/>
                <w:lang w:val="en-US"/>
              </w:rPr>
            </w:pPr>
          </w:p>
        </w:tc>
        <w:tc>
          <w:tcPr>
            <w:tcW w:w="3260" w:type="dxa"/>
            <w:vMerge w:val="restart"/>
            <w:vAlign w:val="center"/>
          </w:tcPr>
          <w:p w14:paraId="20B48D2C" w14:textId="77777777" w:rsidR="00060525" w:rsidRPr="00DA03C7" w:rsidRDefault="00060525" w:rsidP="00394A3D">
            <w:pPr>
              <w:spacing w:after="0"/>
              <w:contextualSpacing/>
              <w:jc w:val="center"/>
              <w:rPr>
                <w:sz w:val="18"/>
                <w:szCs w:val="18"/>
              </w:rPr>
            </w:pPr>
            <w:r>
              <w:rPr>
                <w:color w:val="000000"/>
                <w:sz w:val="18"/>
                <w:szCs w:val="18"/>
              </w:rPr>
              <w:t>С</w:t>
            </w:r>
            <w:r w:rsidRPr="008B6699">
              <w:rPr>
                <w:color w:val="000000"/>
                <w:sz w:val="18"/>
                <w:szCs w:val="18"/>
              </w:rPr>
              <w:t>огласно КТРУ</w:t>
            </w:r>
          </w:p>
        </w:tc>
      </w:tr>
      <w:tr w:rsidR="00060525" w:rsidRPr="00DA03C7" w14:paraId="71DA5F96" w14:textId="77777777" w:rsidTr="00394A3D">
        <w:trPr>
          <w:trHeight w:val="60"/>
        </w:trPr>
        <w:tc>
          <w:tcPr>
            <w:tcW w:w="534" w:type="dxa"/>
            <w:vMerge/>
          </w:tcPr>
          <w:p w14:paraId="7D7459A3" w14:textId="77777777" w:rsidR="00060525" w:rsidRPr="00DA03C7" w:rsidRDefault="00060525" w:rsidP="00394A3D">
            <w:pPr>
              <w:keepNext/>
              <w:spacing w:after="0"/>
              <w:contextualSpacing/>
              <w:jc w:val="center"/>
              <w:rPr>
                <w:sz w:val="18"/>
                <w:szCs w:val="18"/>
              </w:rPr>
            </w:pPr>
          </w:p>
        </w:tc>
        <w:tc>
          <w:tcPr>
            <w:tcW w:w="1275" w:type="dxa"/>
            <w:vMerge/>
            <w:vAlign w:val="center"/>
          </w:tcPr>
          <w:p w14:paraId="739FB4C7" w14:textId="77777777" w:rsidR="00060525" w:rsidRPr="00DA03C7" w:rsidRDefault="00060525" w:rsidP="00394A3D">
            <w:pPr>
              <w:pStyle w:val="af0"/>
              <w:spacing w:before="0" w:beforeAutospacing="0" w:after="0" w:afterAutospacing="0"/>
              <w:contextualSpacing/>
              <w:jc w:val="center"/>
              <w:rPr>
                <w:sz w:val="18"/>
                <w:szCs w:val="18"/>
              </w:rPr>
            </w:pPr>
          </w:p>
        </w:tc>
        <w:tc>
          <w:tcPr>
            <w:tcW w:w="1985" w:type="dxa"/>
            <w:vMerge/>
            <w:vAlign w:val="center"/>
          </w:tcPr>
          <w:p w14:paraId="50E72C28" w14:textId="77777777" w:rsidR="00060525" w:rsidRPr="00DA03C7" w:rsidRDefault="00060525" w:rsidP="00394A3D">
            <w:pPr>
              <w:pStyle w:val="af0"/>
              <w:spacing w:before="0" w:beforeAutospacing="0" w:after="0" w:afterAutospacing="0"/>
              <w:contextualSpacing/>
              <w:jc w:val="center"/>
              <w:rPr>
                <w:bCs/>
                <w:sz w:val="18"/>
                <w:szCs w:val="18"/>
              </w:rPr>
            </w:pPr>
          </w:p>
        </w:tc>
        <w:tc>
          <w:tcPr>
            <w:tcW w:w="850" w:type="dxa"/>
            <w:vMerge/>
            <w:vAlign w:val="center"/>
          </w:tcPr>
          <w:p w14:paraId="4F95C9BB" w14:textId="77777777" w:rsidR="00060525" w:rsidRPr="00DA03C7" w:rsidRDefault="00060525" w:rsidP="00394A3D">
            <w:pPr>
              <w:pStyle w:val="af0"/>
              <w:spacing w:before="0" w:beforeAutospacing="0" w:after="0" w:afterAutospacing="0"/>
              <w:contextualSpacing/>
              <w:jc w:val="center"/>
              <w:rPr>
                <w:sz w:val="18"/>
                <w:szCs w:val="18"/>
              </w:rPr>
            </w:pPr>
          </w:p>
        </w:tc>
        <w:tc>
          <w:tcPr>
            <w:tcW w:w="851" w:type="dxa"/>
            <w:vMerge/>
            <w:vAlign w:val="center"/>
          </w:tcPr>
          <w:p w14:paraId="4068E48C" w14:textId="77777777" w:rsidR="00060525" w:rsidRPr="00DA03C7" w:rsidRDefault="00060525" w:rsidP="00394A3D">
            <w:pPr>
              <w:pStyle w:val="af0"/>
              <w:spacing w:before="0" w:beforeAutospacing="0" w:after="0" w:afterAutospacing="0"/>
              <w:contextualSpacing/>
              <w:jc w:val="center"/>
              <w:rPr>
                <w:sz w:val="18"/>
                <w:szCs w:val="18"/>
              </w:rPr>
            </w:pPr>
          </w:p>
        </w:tc>
        <w:tc>
          <w:tcPr>
            <w:tcW w:w="2551" w:type="dxa"/>
            <w:vAlign w:val="center"/>
          </w:tcPr>
          <w:p w14:paraId="1314B1FE" w14:textId="77777777" w:rsidR="00060525" w:rsidRPr="005D52CD" w:rsidRDefault="00060525"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Тип</w:t>
            </w:r>
            <w:proofErr w:type="spellEnd"/>
            <w:r w:rsidRPr="005D52CD">
              <w:rPr>
                <w:bCs/>
                <w:color w:val="000000"/>
                <w:sz w:val="18"/>
                <w:szCs w:val="18"/>
                <w:lang w:val="en-US"/>
              </w:rPr>
              <w:t xml:space="preserve"> </w:t>
            </w:r>
            <w:proofErr w:type="spellStart"/>
            <w:r w:rsidRPr="005D52CD">
              <w:rPr>
                <w:bCs/>
                <w:color w:val="000000"/>
                <w:sz w:val="18"/>
                <w:szCs w:val="18"/>
                <w:lang w:val="en-US"/>
              </w:rPr>
              <w:t>заклеивания</w:t>
            </w:r>
            <w:proofErr w:type="spellEnd"/>
          </w:p>
        </w:tc>
        <w:tc>
          <w:tcPr>
            <w:tcW w:w="2977" w:type="dxa"/>
            <w:vAlign w:val="center"/>
          </w:tcPr>
          <w:p w14:paraId="1BFD1CAA" w14:textId="77777777" w:rsidR="00060525" w:rsidRPr="005D52CD" w:rsidRDefault="00060525" w:rsidP="00394A3D">
            <w:pPr>
              <w:widowControl w:val="0"/>
              <w:spacing w:after="0"/>
              <w:contextualSpacing/>
              <w:jc w:val="center"/>
              <w:rPr>
                <w:color w:val="000000"/>
                <w:sz w:val="18"/>
                <w:szCs w:val="18"/>
                <w:lang w:val="en-US"/>
              </w:rPr>
            </w:pPr>
            <w:r w:rsidRPr="005D52CD">
              <w:rPr>
                <w:color w:val="000000"/>
                <w:sz w:val="18"/>
                <w:szCs w:val="18"/>
                <w:lang w:val="en-US"/>
              </w:rPr>
              <w:t xml:space="preserve">С </w:t>
            </w:r>
            <w:proofErr w:type="spellStart"/>
            <w:r w:rsidRPr="005D52CD">
              <w:rPr>
                <w:color w:val="000000"/>
                <w:sz w:val="18"/>
                <w:szCs w:val="18"/>
                <w:lang w:val="en-US"/>
              </w:rPr>
              <w:t>клеем</w:t>
            </w:r>
            <w:proofErr w:type="spellEnd"/>
          </w:p>
        </w:tc>
        <w:tc>
          <w:tcPr>
            <w:tcW w:w="851" w:type="dxa"/>
            <w:vAlign w:val="center"/>
          </w:tcPr>
          <w:p w14:paraId="584172DC" w14:textId="77777777" w:rsidR="00060525" w:rsidRPr="005D52CD" w:rsidRDefault="00060525" w:rsidP="00394A3D">
            <w:pPr>
              <w:widowControl w:val="0"/>
              <w:spacing w:after="0"/>
              <w:contextualSpacing/>
              <w:jc w:val="center"/>
              <w:rPr>
                <w:bCs/>
                <w:color w:val="000000"/>
                <w:sz w:val="18"/>
                <w:szCs w:val="18"/>
                <w:lang w:val="en-US"/>
              </w:rPr>
            </w:pPr>
          </w:p>
        </w:tc>
        <w:tc>
          <w:tcPr>
            <w:tcW w:w="3260" w:type="dxa"/>
            <w:vMerge/>
            <w:vAlign w:val="center"/>
          </w:tcPr>
          <w:p w14:paraId="61E0383D" w14:textId="77777777" w:rsidR="00060525" w:rsidRPr="00DA03C7" w:rsidRDefault="00060525" w:rsidP="00394A3D">
            <w:pPr>
              <w:spacing w:after="0"/>
              <w:contextualSpacing/>
              <w:jc w:val="center"/>
              <w:rPr>
                <w:sz w:val="18"/>
                <w:szCs w:val="18"/>
              </w:rPr>
            </w:pPr>
          </w:p>
        </w:tc>
      </w:tr>
      <w:tr w:rsidR="00060525" w:rsidRPr="00DA03C7" w14:paraId="05C5B101" w14:textId="77777777" w:rsidTr="00394A3D">
        <w:trPr>
          <w:trHeight w:val="60"/>
        </w:trPr>
        <w:tc>
          <w:tcPr>
            <w:tcW w:w="534" w:type="dxa"/>
            <w:vMerge/>
          </w:tcPr>
          <w:p w14:paraId="6191FF1E" w14:textId="77777777" w:rsidR="00060525" w:rsidRPr="00DA03C7" w:rsidRDefault="00060525" w:rsidP="00394A3D">
            <w:pPr>
              <w:keepNext/>
              <w:spacing w:after="0"/>
              <w:contextualSpacing/>
              <w:jc w:val="center"/>
              <w:rPr>
                <w:sz w:val="18"/>
                <w:szCs w:val="18"/>
              </w:rPr>
            </w:pPr>
          </w:p>
        </w:tc>
        <w:tc>
          <w:tcPr>
            <w:tcW w:w="1275" w:type="dxa"/>
            <w:vMerge/>
            <w:vAlign w:val="center"/>
          </w:tcPr>
          <w:p w14:paraId="38F50508" w14:textId="77777777" w:rsidR="00060525" w:rsidRPr="00DA03C7" w:rsidRDefault="00060525" w:rsidP="00394A3D">
            <w:pPr>
              <w:pStyle w:val="af0"/>
              <w:spacing w:before="0" w:beforeAutospacing="0" w:after="0" w:afterAutospacing="0"/>
              <w:contextualSpacing/>
              <w:jc w:val="center"/>
              <w:rPr>
                <w:sz w:val="18"/>
                <w:szCs w:val="18"/>
              </w:rPr>
            </w:pPr>
          </w:p>
        </w:tc>
        <w:tc>
          <w:tcPr>
            <w:tcW w:w="1985" w:type="dxa"/>
            <w:vMerge/>
            <w:vAlign w:val="center"/>
          </w:tcPr>
          <w:p w14:paraId="2ACEC34C" w14:textId="77777777" w:rsidR="00060525" w:rsidRPr="00DA03C7" w:rsidRDefault="00060525" w:rsidP="00394A3D">
            <w:pPr>
              <w:pStyle w:val="af0"/>
              <w:spacing w:before="0" w:beforeAutospacing="0" w:after="0" w:afterAutospacing="0"/>
              <w:contextualSpacing/>
              <w:jc w:val="center"/>
              <w:rPr>
                <w:bCs/>
                <w:sz w:val="18"/>
                <w:szCs w:val="18"/>
              </w:rPr>
            </w:pPr>
          </w:p>
        </w:tc>
        <w:tc>
          <w:tcPr>
            <w:tcW w:w="850" w:type="dxa"/>
            <w:vMerge/>
            <w:vAlign w:val="center"/>
          </w:tcPr>
          <w:p w14:paraId="592707B6" w14:textId="77777777" w:rsidR="00060525" w:rsidRPr="00DA03C7" w:rsidRDefault="00060525" w:rsidP="00394A3D">
            <w:pPr>
              <w:pStyle w:val="af0"/>
              <w:spacing w:before="0" w:beforeAutospacing="0" w:after="0" w:afterAutospacing="0"/>
              <w:contextualSpacing/>
              <w:jc w:val="center"/>
              <w:rPr>
                <w:sz w:val="18"/>
                <w:szCs w:val="18"/>
              </w:rPr>
            </w:pPr>
          </w:p>
        </w:tc>
        <w:tc>
          <w:tcPr>
            <w:tcW w:w="851" w:type="dxa"/>
            <w:vMerge/>
            <w:vAlign w:val="center"/>
          </w:tcPr>
          <w:p w14:paraId="495FA76F" w14:textId="77777777" w:rsidR="00060525" w:rsidRPr="00DA03C7" w:rsidRDefault="00060525" w:rsidP="00394A3D">
            <w:pPr>
              <w:pStyle w:val="af0"/>
              <w:spacing w:before="0" w:beforeAutospacing="0" w:after="0" w:afterAutospacing="0"/>
              <w:contextualSpacing/>
              <w:jc w:val="center"/>
              <w:rPr>
                <w:sz w:val="18"/>
                <w:szCs w:val="18"/>
              </w:rPr>
            </w:pPr>
          </w:p>
        </w:tc>
        <w:tc>
          <w:tcPr>
            <w:tcW w:w="2551" w:type="dxa"/>
            <w:vAlign w:val="center"/>
          </w:tcPr>
          <w:p w14:paraId="75A730C0" w14:textId="77777777" w:rsidR="00060525" w:rsidRPr="005D52CD" w:rsidRDefault="00060525"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Наличие</w:t>
            </w:r>
            <w:proofErr w:type="spellEnd"/>
            <w:r w:rsidRPr="005D52CD">
              <w:rPr>
                <w:bCs/>
                <w:color w:val="000000"/>
                <w:sz w:val="18"/>
                <w:szCs w:val="18"/>
                <w:lang w:val="en-US"/>
              </w:rPr>
              <w:t xml:space="preserve"> </w:t>
            </w:r>
            <w:proofErr w:type="spellStart"/>
            <w:r w:rsidRPr="005D52CD">
              <w:rPr>
                <w:bCs/>
                <w:color w:val="000000"/>
                <w:sz w:val="18"/>
                <w:szCs w:val="18"/>
                <w:lang w:val="en-US"/>
              </w:rPr>
              <w:t>окна</w:t>
            </w:r>
            <w:proofErr w:type="spellEnd"/>
          </w:p>
        </w:tc>
        <w:tc>
          <w:tcPr>
            <w:tcW w:w="2977" w:type="dxa"/>
            <w:vAlign w:val="center"/>
          </w:tcPr>
          <w:p w14:paraId="2A063761" w14:textId="77777777" w:rsidR="00060525" w:rsidRPr="005D52CD" w:rsidRDefault="00060525" w:rsidP="00394A3D">
            <w:pPr>
              <w:widowControl w:val="0"/>
              <w:spacing w:after="0"/>
              <w:contextualSpacing/>
              <w:jc w:val="center"/>
              <w:rPr>
                <w:color w:val="000000"/>
                <w:sz w:val="18"/>
                <w:szCs w:val="18"/>
                <w:lang w:val="en-US"/>
              </w:rPr>
            </w:pPr>
            <w:proofErr w:type="spellStart"/>
            <w:r w:rsidRPr="005D52CD">
              <w:rPr>
                <w:color w:val="000000"/>
                <w:sz w:val="18"/>
                <w:szCs w:val="18"/>
                <w:lang w:val="en-US"/>
              </w:rPr>
              <w:t>Нет</w:t>
            </w:r>
            <w:proofErr w:type="spellEnd"/>
          </w:p>
        </w:tc>
        <w:tc>
          <w:tcPr>
            <w:tcW w:w="851" w:type="dxa"/>
            <w:vAlign w:val="center"/>
          </w:tcPr>
          <w:p w14:paraId="4B874101" w14:textId="77777777" w:rsidR="00060525" w:rsidRPr="005D52CD" w:rsidRDefault="00060525" w:rsidP="00394A3D">
            <w:pPr>
              <w:widowControl w:val="0"/>
              <w:spacing w:after="0"/>
              <w:contextualSpacing/>
              <w:jc w:val="center"/>
              <w:rPr>
                <w:bCs/>
                <w:color w:val="000000"/>
                <w:sz w:val="18"/>
                <w:szCs w:val="18"/>
                <w:lang w:val="en-US"/>
              </w:rPr>
            </w:pPr>
          </w:p>
        </w:tc>
        <w:tc>
          <w:tcPr>
            <w:tcW w:w="3260" w:type="dxa"/>
            <w:vMerge/>
            <w:vAlign w:val="center"/>
          </w:tcPr>
          <w:p w14:paraId="1ED5A91E" w14:textId="77777777" w:rsidR="00060525" w:rsidRPr="00DA03C7" w:rsidRDefault="00060525" w:rsidP="00394A3D">
            <w:pPr>
              <w:spacing w:after="0"/>
              <w:contextualSpacing/>
              <w:jc w:val="center"/>
              <w:rPr>
                <w:sz w:val="18"/>
                <w:szCs w:val="18"/>
              </w:rPr>
            </w:pPr>
          </w:p>
        </w:tc>
      </w:tr>
      <w:tr w:rsidR="00060525" w:rsidRPr="00DA03C7" w14:paraId="715DAC37" w14:textId="77777777" w:rsidTr="00394A3D">
        <w:trPr>
          <w:trHeight w:val="132"/>
        </w:trPr>
        <w:tc>
          <w:tcPr>
            <w:tcW w:w="534" w:type="dxa"/>
            <w:vMerge/>
          </w:tcPr>
          <w:p w14:paraId="0C242352" w14:textId="77777777" w:rsidR="00060525" w:rsidRPr="00DA03C7" w:rsidRDefault="00060525" w:rsidP="00394A3D">
            <w:pPr>
              <w:keepNext/>
              <w:spacing w:after="0"/>
              <w:contextualSpacing/>
              <w:jc w:val="center"/>
              <w:rPr>
                <w:sz w:val="18"/>
                <w:szCs w:val="18"/>
              </w:rPr>
            </w:pPr>
          </w:p>
        </w:tc>
        <w:tc>
          <w:tcPr>
            <w:tcW w:w="1275" w:type="dxa"/>
            <w:vMerge/>
            <w:vAlign w:val="center"/>
          </w:tcPr>
          <w:p w14:paraId="616BBDDB" w14:textId="77777777" w:rsidR="00060525" w:rsidRPr="00DA03C7" w:rsidRDefault="00060525" w:rsidP="00394A3D">
            <w:pPr>
              <w:pStyle w:val="af0"/>
              <w:spacing w:before="0" w:beforeAutospacing="0" w:after="0" w:afterAutospacing="0"/>
              <w:contextualSpacing/>
              <w:jc w:val="center"/>
              <w:rPr>
                <w:sz w:val="18"/>
                <w:szCs w:val="18"/>
              </w:rPr>
            </w:pPr>
          </w:p>
        </w:tc>
        <w:tc>
          <w:tcPr>
            <w:tcW w:w="1985" w:type="dxa"/>
            <w:vMerge/>
            <w:vAlign w:val="center"/>
          </w:tcPr>
          <w:p w14:paraId="7D5F55D1" w14:textId="77777777" w:rsidR="00060525" w:rsidRPr="00DA03C7" w:rsidRDefault="00060525" w:rsidP="00394A3D">
            <w:pPr>
              <w:pStyle w:val="af0"/>
              <w:spacing w:before="0" w:beforeAutospacing="0" w:after="0" w:afterAutospacing="0"/>
              <w:contextualSpacing/>
              <w:jc w:val="center"/>
              <w:rPr>
                <w:bCs/>
                <w:sz w:val="18"/>
                <w:szCs w:val="18"/>
              </w:rPr>
            </w:pPr>
          </w:p>
        </w:tc>
        <w:tc>
          <w:tcPr>
            <w:tcW w:w="850" w:type="dxa"/>
            <w:vMerge/>
            <w:vAlign w:val="center"/>
          </w:tcPr>
          <w:p w14:paraId="4D6C3C45" w14:textId="77777777" w:rsidR="00060525" w:rsidRPr="00DA03C7" w:rsidRDefault="00060525" w:rsidP="00394A3D">
            <w:pPr>
              <w:pStyle w:val="af0"/>
              <w:spacing w:before="0" w:beforeAutospacing="0" w:after="0" w:afterAutospacing="0"/>
              <w:contextualSpacing/>
              <w:jc w:val="center"/>
              <w:rPr>
                <w:sz w:val="18"/>
                <w:szCs w:val="18"/>
              </w:rPr>
            </w:pPr>
          </w:p>
        </w:tc>
        <w:tc>
          <w:tcPr>
            <w:tcW w:w="851" w:type="dxa"/>
            <w:vMerge/>
            <w:vAlign w:val="center"/>
          </w:tcPr>
          <w:p w14:paraId="4C50FAF5" w14:textId="77777777" w:rsidR="00060525" w:rsidRPr="00DA03C7" w:rsidRDefault="00060525" w:rsidP="00394A3D">
            <w:pPr>
              <w:pStyle w:val="af0"/>
              <w:spacing w:before="0" w:beforeAutospacing="0" w:after="0" w:afterAutospacing="0"/>
              <w:contextualSpacing/>
              <w:jc w:val="center"/>
              <w:rPr>
                <w:sz w:val="18"/>
                <w:szCs w:val="18"/>
              </w:rPr>
            </w:pPr>
          </w:p>
        </w:tc>
        <w:tc>
          <w:tcPr>
            <w:tcW w:w="2551" w:type="dxa"/>
            <w:vAlign w:val="center"/>
          </w:tcPr>
          <w:p w14:paraId="59B86550" w14:textId="77777777" w:rsidR="00060525" w:rsidRPr="005D52CD" w:rsidRDefault="00060525"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Форма</w:t>
            </w:r>
            <w:proofErr w:type="spellEnd"/>
            <w:r w:rsidRPr="005D52CD">
              <w:rPr>
                <w:bCs/>
                <w:color w:val="000000"/>
                <w:sz w:val="18"/>
                <w:szCs w:val="18"/>
                <w:lang w:val="en-US"/>
              </w:rPr>
              <w:t xml:space="preserve"> </w:t>
            </w:r>
            <w:proofErr w:type="spellStart"/>
            <w:r w:rsidRPr="005D52CD">
              <w:rPr>
                <w:bCs/>
                <w:color w:val="000000"/>
                <w:sz w:val="18"/>
                <w:szCs w:val="18"/>
                <w:lang w:val="en-US"/>
              </w:rPr>
              <w:t>клапана</w:t>
            </w:r>
            <w:proofErr w:type="spellEnd"/>
          </w:p>
        </w:tc>
        <w:tc>
          <w:tcPr>
            <w:tcW w:w="2977" w:type="dxa"/>
            <w:vAlign w:val="center"/>
          </w:tcPr>
          <w:p w14:paraId="1213A5E0" w14:textId="77777777" w:rsidR="00060525" w:rsidRPr="005D52CD" w:rsidRDefault="00060525" w:rsidP="00394A3D">
            <w:pPr>
              <w:widowControl w:val="0"/>
              <w:spacing w:after="0"/>
              <w:contextualSpacing/>
              <w:jc w:val="center"/>
              <w:rPr>
                <w:color w:val="000000"/>
                <w:sz w:val="18"/>
                <w:szCs w:val="18"/>
                <w:lang w:val="en-US"/>
              </w:rPr>
            </w:pPr>
            <w:proofErr w:type="spellStart"/>
            <w:r w:rsidRPr="005D52CD">
              <w:rPr>
                <w:color w:val="000000"/>
                <w:sz w:val="18"/>
                <w:szCs w:val="18"/>
                <w:lang w:val="en-US"/>
              </w:rPr>
              <w:t>Прямой</w:t>
            </w:r>
            <w:proofErr w:type="spellEnd"/>
          </w:p>
        </w:tc>
        <w:tc>
          <w:tcPr>
            <w:tcW w:w="851" w:type="dxa"/>
            <w:vAlign w:val="center"/>
          </w:tcPr>
          <w:p w14:paraId="16CF46DD" w14:textId="77777777" w:rsidR="00060525" w:rsidRPr="005D52CD" w:rsidRDefault="00060525" w:rsidP="00394A3D">
            <w:pPr>
              <w:widowControl w:val="0"/>
              <w:spacing w:after="0"/>
              <w:contextualSpacing/>
              <w:jc w:val="center"/>
              <w:rPr>
                <w:bCs/>
                <w:color w:val="000000"/>
                <w:sz w:val="18"/>
                <w:szCs w:val="18"/>
                <w:lang w:val="en-US"/>
              </w:rPr>
            </w:pPr>
          </w:p>
        </w:tc>
        <w:tc>
          <w:tcPr>
            <w:tcW w:w="3260" w:type="dxa"/>
            <w:vMerge/>
            <w:vAlign w:val="center"/>
          </w:tcPr>
          <w:p w14:paraId="28DE4083" w14:textId="77777777" w:rsidR="00060525" w:rsidRPr="00DA03C7" w:rsidRDefault="00060525" w:rsidP="00394A3D">
            <w:pPr>
              <w:spacing w:after="0"/>
              <w:contextualSpacing/>
              <w:jc w:val="center"/>
              <w:rPr>
                <w:sz w:val="18"/>
                <w:szCs w:val="18"/>
              </w:rPr>
            </w:pPr>
          </w:p>
        </w:tc>
      </w:tr>
      <w:tr w:rsidR="00060525" w:rsidRPr="00DA03C7" w14:paraId="42F3E681" w14:textId="77777777" w:rsidTr="00394A3D">
        <w:trPr>
          <w:trHeight w:val="60"/>
        </w:trPr>
        <w:tc>
          <w:tcPr>
            <w:tcW w:w="534" w:type="dxa"/>
            <w:vMerge/>
          </w:tcPr>
          <w:p w14:paraId="31A4B6E3" w14:textId="77777777" w:rsidR="00060525" w:rsidRPr="00DA03C7" w:rsidRDefault="00060525" w:rsidP="00394A3D">
            <w:pPr>
              <w:keepNext/>
              <w:spacing w:after="0"/>
              <w:contextualSpacing/>
              <w:jc w:val="center"/>
              <w:rPr>
                <w:sz w:val="18"/>
                <w:szCs w:val="18"/>
              </w:rPr>
            </w:pPr>
          </w:p>
        </w:tc>
        <w:tc>
          <w:tcPr>
            <w:tcW w:w="1275" w:type="dxa"/>
            <w:vMerge/>
            <w:vAlign w:val="center"/>
          </w:tcPr>
          <w:p w14:paraId="1708F484" w14:textId="77777777" w:rsidR="00060525" w:rsidRPr="00DA03C7" w:rsidRDefault="00060525" w:rsidP="00394A3D">
            <w:pPr>
              <w:widowControl w:val="0"/>
              <w:spacing w:after="0"/>
              <w:contextualSpacing/>
              <w:jc w:val="center"/>
              <w:rPr>
                <w:bCs/>
                <w:sz w:val="18"/>
                <w:szCs w:val="18"/>
              </w:rPr>
            </w:pPr>
          </w:p>
        </w:tc>
        <w:tc>
          <w:tcPr>
            <w:tcW w:w="1985" w:type="dxa"/>
            <w:vMerge/>
            <w:vAlign w:val="center"/>
          </w:tcPr>
          <w:p w14:paraId="4D991B75" w14:textId="77777777" w:rsidR="00060525" w:rsidRPr="00DA03C7" w:rsidRDefault="00060525" w:rsidP="00394A3D">
            <w:pPr>
              <w:widowControl w:val="0"/>
              <w:spacing w:after="0"/>
              <w:contextualSpacing/>
              <w:jc w:val="center"/>
              <w:rPr>
                <w:bCs/>
                <w:sz w:val="18"/>
                <w:szCs w:val="18"/>
              </w:rPr>
            </w:pPr>
          </w:p>
        </w:tc>
        <w:tc>
          <w:tcPr>
            <w:tcW w:w="850" w:type="dxa"/>
            <w:vMerge/>
            <w:vAlign w:val="center"/>
          </w:tcPr>
          <w:p w14:paraId="05BF377E" w14:textId="77777777" w:rsidR="00060525" w:rsidRPr="00DA03C7" w:rsidRDefault="00060525" w:rsidP="00394A3D">
            <w:pPr>
              <w:widowControl w:val="0"/>
              <w:spacing w:after="0"/>
              <w:contextualSpacing/>
              <w:jc w:val="center"/>
              <w:rPr>
                <w:bCs/>
                <w:sz w:val="18"/>
                <w:szCs w:val="18"/>
              </w:rPr>
            </w:pPr>
          </w:p>
        </w:tc>
        <w:tc>
          <w:tcPr>
            <w:tcW w:w="851" w:type="dxa"/>
            <w:vMerge/>
            <w:vAlign w:val="center"/>
          </w:tcPr>
          <w:p w14:paraId="13C0840A" w14:textId="77777777" w:rsidR="00060525" w:rsidRPr="00DA03C7" w:rsidRDefault="00060525" w:rsidP="00394A3D">
            <w:pPr>
              <w:widowControl w:val="0"/>
              <w:spacing w:after="0"/>
              <w:contextualSpacing/>
              <w:jc w:val="center"/>
              <w:rPr>
                <w:bCs/>
                <w:sz w:val="18"/>
                <w:szCs w:val="18"/>
              </w:rPr>
            </w:pPr>
          </w:p>
        </w:tc>
        <w:tc>
          <w:tcPr>
            <w:tcW w:w="2551" w:type="dxa"/>
            <w:vAlign w:val="center"/>
          </w:tcPr>
          <w:p w14:paraId="5B962E00" w14:textId="77777777" w:rsidR="00060525" w:rsidRPr="005D52CD" w:rsidRDefault="00060525" w:rsidP="00394A3D">
            <w:pPr>
              <w:widowControl w:val="0"/>
              <w:spacing w:after="0"/>
              <w:contextualSpacing/>
              <w:jc w:val="center"/>
              <w:rPr>
                <w:bCs/>
                <w:color w:val="000000"/>
                <w:sz w:val="18"/>
                <w:szCs w:val="18"/>
              </w:rPr>
            </w:pPr>
            <w:r w:rsidRPr="005D52CD">
              <w:rPr>
                <w:bCs/>
                <w:color w:val="000000"/>
                <w:sz w:val="18"/>
                <w:szCs w:val="18"/>
              </w:rPr>
              <w:t>Плотность бумаги</w:t>
            </w:r>
          </w:p>
        </w:tc>
        <w:tc>
          <w:tcPr>
            <w:tcW w:w="2977" w:type="dxa"/>
            <w:vAlign w:val="center"/>
          </w:tcPr>
          <w:p w14:paraId="2B6FA2F3" w14:textId="77777777" w:rsidR="00060525" w:rsidRPr="005D52CD" w:rsidRDefault="00060525" w:rsidP="004A5DB9">
            <w:pPr>
              <w:widowControl w:val="0"/>
              <w:spacing w:after="0"/>
              <w:contextualSpacing/>
              <w:jc w:val="center"/>
              <w:rPr>
                <w:color w:val="000000"/>
                <w:sz w:val="18"/>
                <w:szCs w:val="18"/>
                <w:lang w:val="en-US"/>
              </w:rPr>
            </w:pPr>
            <w:r w:rsidRPr="005D52CD">
              <w:rPr>
                <w:color w:val="000000"/>
                <w:sz w:val="18"/>
                <w:szCs w:val="18"/>
                <w:lang w:val="en-US"/>
              </w:rPr>
              <w:t>≥ 80</w:t>
            </w:r>
            <w:r w:rsidR="004A5DB9">
              <w:rPr>
                <w:color w:val="000000"/>
                <w:sz w:val="18"/>
                <w:szCs w:val="18"/>
              </w:rPr>
              <w:t xml:space="preserve"> </w:t>
            </w:r>
            <w:r w:rsidRPr="005D52CD">
              <w:rPr>
                <w:color w:val="000000"/>
                <w:sz w:val="18"/>
                <w:szCs w:val="18"/>
                <w:lang w:val="en-US"/>
              </w:rPr>
              <w:t>и</w:t>
            </w:r>
            <w:r w:rsidR="004A5DB9">
              <w:rPr>
                <w:color w:val="000000"/>
                <w:sz w:val="18"/>
                <w:szCs w:val="18"/>
              </w:rPr>
              <w:t xml:space="preserve"> </w:t>
            </w:r>
            <w:r w:rsidRPr="005D52CD">
              <w:rPr>
                <w:color w:val="000000"/>
                <w:sz w:val="18"/>
                <w:szCs w:val="18"/>
                <w:lang w:val="en-US"/>
              </w:rPr>
              <w:t>&lt; 90</w:t>
            </w:r>
          </w:p>
        </w:tc>
        <w:tc>
          <w:tcPr>
            <w:tcW w:w="851" w:type="dxa"/>
            <w:vAlign w:val="center"/>
          </w:tcPr>
          <w:p w14:paraId="74CAFBCC" w14:textId="77777777" w:rsidR="00060525" w:rsidRPr="005D52CD" w:rsidRDefault="00060525" w:rsidP="00394A3D">
            <w:pPr>
              <w:widowControl w:val="0"/>
              <w:spacing w:after="0"/>
              <w:contextualSpacing/>
              <w:jc w:val="center"/>
              <w:rPr>
                <w:bCs/>
                <w:color w:val="000000"/>
                <w:sz w:val="18"/>
                <w:szCs w:val="18"/>
                <w:lang w:val="en-US"/>
              </w:rPr>
            </w:pPr>
            <w:r w:rsidRPr="005D52CD">
              <w:rPr>
                <w:bCs/>
                <w:color w:val="000000"/>
                <w:sz w:val="18"/>
                <w:szCs w:val="18"/>
              </w:rPr>
              <w:t>г/</w:t>
            </w:r>
            <w:proofErr w:type="spellStart"/>
            <w:r w:rsidRPr="005D52CD">
              <w:rPr>
                <w:bCs/>
                <w:color w:val="000000"/>
                <w:sz w:val="18"/>
                <w:szCs w:val="18"/>
              </w:rPr>
              <w:t>кв.м</w:t>
            </w:r>
            <w:proofErr w:type="spellEnd"/>
          </w:p>
        </w:tc>
        <w:tc>
          <w:tcPr>
            <w:tcW w:w="3260" w:type="dxa"/>
            <w:vMerge/>
            <w:vAlign w:val="center"/>
          </w:tcPr>
          <w:p w14:paraId="2A2AB1CE" w14:textId="77777777" w:rsidR="00060525" w:rsidRPr="00DA03C7" w:rsidRDefault="00060525" w:rsidP="00394A3D">
            <w:pPr>
              <w:spacing w:after="0"/>
              <w:contextualSpacing/>
              <w:jc w:val="center"/>
              <w:rPr>
                <w:sz w:val="18"/>
                <w:szCs w:val="18"/>
              </w:rPr>
            </w:pPr>
          </w:p>
        </w:tc>
      </w:tr>
      <w:tr w:rsidR="00060525" w:rsidRPr="00DA03C7" w14:paraId="57A5E1FA" w14:textId="77777777" w:rsidTr="00394A3D">
        <w:trPr>
          <w:trHeight w:val="60"/>
        </w:trPr>
        <w:tc>
          <w:tcPr>
            <w:tcW w:w="534" w:type="dxa"/>
            <w:vMerge/>
          </w:tcPr>
          <w:p w14:paraId="21DEC552" w14:textId="77777777" w:rsidR="00060525" w:rsidRPr="00DA03C7" w:rsidRDefault="00060525" w:rsidP="00394A3D">
            <w:pPr>
              <w:keepNext/>
              <w:spacing w:after="0"/>
              <w:contextualSpacing/>
              <w:jc w:val="center"/>
              <w:rPr>
                <w:sz w:val="18"/>
                <w:szCs w:val="18"/>
              </w:rPr>
            </w:pPr>
          </w:p>
        </w:tc>
        <w:tc>
          <w:tcPr>
            <w:tcW w:w="1275" w:type="dxa"/>
            <w:vMerge/>
            <w:vAlign w:val="center"/>
          </w:tcPr>
          <w:p w14:paraId="7A44A830" w14:textId="77777777" w:rsidR="00060525" w:rsidRPr="00DA03C7" w:rsidRDefault="00060525" w:rsidP="00394A3D">
            <w:pPr>
              <w:widowControl w:val="0"/>
              <w:spacing w:after="0"/>
              <w:contextualSpacing/>
              <w:jc w:val="center"/>
              <w:rPr>
                <w:bCs/>
                <w:sz w:val="18"/>
                <w:szCs w:val="18"/>
              </w:rPr>
            </w:pPr>
          </w:p>
        </w:tc>
        <w:tc>
          <w:tcPr>
            <w:tcW w:w="1985" w:type="dxa"/>
            <w:vMerge/>
            <w:vAlign w:val="center"/>
          </w:tcPr>
          <w:p w14:paraId="36F52BA1" w14:textId="77777777" w:rsidR="00060525" w:rsidRPr="00DA03C7" w:rsidRDefault="00060525" w:rsidP="00394A3D">
            <w:pPr>
              <w:widowControl w:val="0"/>
              <w:spacing w:after="0"/>
              <w:contextualSpacing/>
              <w:jc w:val="center"/>
              <w:rPr>
                <w:bCs/>
                <w:sz w:val="18"/>
                <w:szCs w:val="18"/>
              </w:rPr>
            </w:pPr>
          </w:p>
        </w:tc>
        <w:tc>
          <w:tcPr>
            <w:tcW w:w="850" w:type="dxa"/>
            <w:vMerge/>
            <w:vAlign w:val="center"/>
          </w:tcPr>
          <w:p w14:paraId="7697926E" w14:textId="77777777" w:rsidR="00060525" w:rsidRPr="00DA03C7" w:rsidRDefault="00060525" w:rsidP="00394A3D">
            <w:pPr>
              <w:widowControl w:val="0"/>
              <w:spacing w:after="0"/>
              <w:contextualSpacing/>
              <w:jc w:val="center"/>
              <w:rPr>
                <w:bCs/>
                <w:sz w:val="18"/>
                <w:szCs w:val="18"/>
              </w:rPr>
            </w:pPr>
          </w:p>
        </w:tc>
        <w:tc>
          <w:tcPr>
            <w:tcW w:w="851" w:type="dxa"/>
            <w:vMerge/>
            <w:vAlign w:val="center"/>
          </w:tcPr>
          <w:p w14:paraId="2FD98916" w14:textId="77777777" w:rsidR="00060525" w:rsidRPr="00DA03C7" w:rsidRDefault="00060525" w:rsidP="00394A3D">
            <w:pPr>
              <w:widowControl w:val="0"/>
              <w:spacing w:after="0"/>
              <w:contextualSpacing/>
              <w:jc w:val="center"/>
              <w:rPr>
                <w:bCs/>
                <w:sz w:val="18"/>
                <w:szCs w:val="18"/>
              </w:rPr>
            </w:pPr>
          </w:p>
        </w:tc>
        <w:tc>
          <w:tcPr>
            <w:tcW w:w="2551" w:type="dxa"/>
            <w:vAlign w:val="center"/>
          </w:tcPr>
          <w:p w14:paraId="476CE609" w14:textId="77777777" w:rsidR="00060525" w:rsidRPr="005D52CD" w:rsidRDefault="00060525" w:rsidP="00394A3D">
            <w:pPr>
              <w:widowControl w:val="0"/>
              <w:spacing w:after="0"/>
              <w:contextualSpacing/>
              <w:jc w:val="center"/>
              <w:rPr>
                <w:bCs/>
                <w:color w:val="000000"/>
                <w:sz w:val="18"/>
                <w:szCs w:val="18"/>
                <w:lang w:val="en-US"/>
              </w:rPr>
            </w:pPr>
            <w:proofErr w:type="spellStart"/>
            <w:r w:rsidRPr="005D52CD">
              <w:rPr>
                <w:bCs/>
                <w:color w:val="000000"/>
                <w:sz w:val="18"/>
                <w:szCs w:val="18"/>
                <w:lang w:val="en-US"/>
              </w:rPr>
              <w:t>Цвет</w:t>
            </w:r>
            <w:proofErr w:type="spellEnd"/>
          </w:p>
        </w:tc>
        <w:tc>
          <w:tcPr>
            <w:tcW w:w="2977" w:type="dxa"/>
            <w:vAlign w:val="center"/>
          </w:tcPr>
          <w:p w14:paraId="37C1C754" w14:textId="77777777" w:rsidR="00060525" w:rsidRPr="005D52CD" w:rsidRDefault="00060525" w:rsidP="00394A3D">
            <w:pPr>
              <w:widowControl w:val="0"/>
              <w:spacing w:after="0"/>
              <w:contextualSpacing/>
              <w:jc w:val="center"/>
              <w:rPr>
                <w:color w:val="000000"/>
                <w:sz w:val="18"/>
                <w:szCs w:val="18"/>
                <w:lang w:val="en-US"/>
              </w:rPr>
            </w:pPr>
            <w:proofErr w:type="spellStart"/>
            <w:r w:rsidRPr="005D52CD">
              <w:rPr>
                <w:color w:val="000000"/>
                <w:sz w:val="18"/>
                <w:szCs w:val="18"/>
                <w:lang w:val="en-US"/>
              </w:rPr>
              <w:t>Белый</w:t>
            </w:r>
            <w:proofErr w:type="spellEnd"/>
          </w:p>
        </w:tc>
        <w:tc>
          <w:tcPr>
            <w:tcW w:w="851" w:type="dxa"/>
            <w:vAlign w:val="center"/>
          </w:tcPr>
          <w:p w14:paraId="2008B61D" w14:textId="77777777" w:rsidR="00060525" w:rsidRPr="005D52CD" w:rsidRDefault="00060525" w:rsidP="00394A3D">
            <w:pPr>
              <w:widowControl w:val="0"/>
              <w:spacing w:after="0"/>
              <w:contextualSpacing/>
              <w:jc w:val="center"/>
              <w:rPr>
                <w:bCs/>
                <w:color w:val="000000"/>
                <w:sz w:val="18"/>
                <w:szCs w:val="18"/>
                <w:lang w:val="en-US"/>
              </w:rPr>
            </w:pPr>
          </w:p>
        </w:tc>
        <w:tc>
          <w:tcPr>
            <w:tcW w:w="3260" w:type="dxa"/>
            <w:vMerge/>
            <w:vAlign w:val="center"/>
          </w:tcPr>
          <w:p w14:paraId="093F2CC9" w14:textId="77777777" w:rsidR="00060525" w:rsidRPr="00DA03C7" w:rsidRDefault="00060525" w:rsidP="00394A3D">
            <w:pPr>
              <w:spacing w:after="0"/>
              <w:contextualSpacing/>
              <w:jc w:val="center"/>
              <w:rPr>
                <w:sz w:val="18"/>
                <w:szCs w:val="18"/>
              </w:rPr>
            </w:pPr>
          </w:p>
        </w:tc>
      </w:tr>
      <w:tr w:rsidR="00060525" w:rsidRPr="00DA03C7" w14:paraId="6735EF85" w14:textId="77777777" w:rsidTr="00394A3D">
        <w:trPr>
          <w:trHeight w:val="464"/>
        </w:trPr>
        <w:tc>
          <w:tcPr>
            <w:tcW w:w="534" w:type="dxa"/>
            <w:vMerge/>
          </w:tcPr>
          <w:p w14:paraId="11DB0E30" w14:textId="77777777" w:rsidR="00060525" w:rsidRPr="00DA03C7" w:rsidRDefault="00060525" w:rsidP="00394A3D">
            <w:pPr>
              <w:keepNext/>
              <w:spacing w:after="0"/>
              <w:contextualSpacing/>
              <w:jc w:val="center"/>
              <w:rPr>
                <w:sz w:val="18"/>
                <w:szCs w:val="18"/>
              </w:rPr>
            </w:pPr>
          </w:p>
        </w:tc>
        <w:tc>
          <w:tcPr>
            <w:tcW w:w="1275" w:type="dxa"/>
            <w:vMerge/>
            <w:vAlign w:val="center"/>
          </w:tcPr>
          <w:p w14:paraId="1BBBFD2A" w14:textId="77777777" w:rsidR="00060525" w:rsidRPr="00DA03C7" w:rsidRDefault="00060525" w:rsidP="00394A3D">
            <w:pPr>
              <w:widowControl w:val="0"/>
              <w:spacing w:after="0"/>
              <w:contextualSpacing/>
              <w:jc w:val="center"/>
              <w:rPr>
                <w:bCs/>
                <w:sz w:val="18"/>
                <w:szCs w:val="18"/>
              </w:rPr>
            </w:pPr>
          </w:p>
        </w:tc>
        <w:tc>
          <w:tcPr>
            <w:tcW w:w="1985" w:type="dxa"/>
            <w:vMerge/>
            <w:vAlign w:val="center"/>
          </w:tcPr>
          <w:p w14:paraId="15EBF0CE" w14:textId="77777777" w:rsidR="00060525" w:rsidRPr="00DA03C7" w:rsidRDefault="00060525" w:rsidP="00394A3D">
            <w:pPr>
              <w:widowControl w:val="0"/>
              <w:spacing w:after="0"/>
              <w:contextualSpacing/>
              <w:jc w:val="center"/>
              <w:rPr>
                <w:bCs/>
                <w:sz w:val="18"/>
                <w:szCs w:val="18"/>
              </w:rPr>
            </w:pPr>
          </w:p>
        </w:tc>
        <w:tc>
          <w:tcPr>
            <w:tcW w:w="850" w:type="dxa"/>
            <w:vMerge/>
            <w:vAlign w:val="center"/>
          </w:tcPr>
          <w:p w14:paraId="1781B953" w14:textId="77777777" w:rsidR="00060525" w:rsidRPr="00DA03C7" w:rsidRDefault="00060525" w:rsidP="00394A3D">
            <w:pPr>
              <w:widowControl w:val="0"/>
              <w:spacing w:after="0"/>
              <w:contextualSpacing/>
              <w:jc w:val="center"/>
              <w:rPr>
                <w:bCs/>
                <w:sz w:val="18"/>
                <w:szCs w:val="18"/>
              </w:rPr>
            </w:pPr>
          </w:p>
        </w:tc>
        <w:tc>
          <w:tcPr>
            <w:tcW w:w="851" w:type="dxa"/>
            <w:vMerge/>
            <w:vAlign w:val="center"/>
          </w:tcPr>
          <w:p w14:paraId="66AF5840" w14:textId="77777777" w:rsidR="00060525" w:rsidRPr="00DA03C7" w:rsidRDefault="00060525" w:rsidP="00394A3D">
            <w:pPr>
              <w:widowControl w:val="0"/>
              <w:spacing w:after="0"/>
              <w:contextualSpacing/>
              <w:jc w:val="center"/>
              <w:rPr>
                <w:bCs/>
                <w:sz w:val="18"/>
                <w:szCs w:val="18"/>
              </w:rPr>
            </w:pPr>
          </w:p>
        </w:tc>
        <w:tc>
          <w:tcPr>
            <w:tcW w:w="2551" w:type="dxa"/>
            <w:vAlign w:val="center"/>
          </w:tcPr>
          <w:p w14:paraId="6FD98ACE" w14:textId="77777777" w:rsidR="00060525" w:rsidRPr="005D52CD" w:rsidRDefault="00060525" w:rsidP="00394A3D">
            <w:pPr>
              <w:widowControl w:val="0"/>
              <w:spacing w:after="0"/>
              <w:contextualSpacing/>
              <w:jc w:val="center"/>
              <w:rPr>
                <w:bCs/>
                <w:color w:val="000000"/>
                <w:sz w:val="18"/>
                <w:szCs w:val="18"/>
                <w:lang w:val="en-US"/>
              </w:rPr>
            </w:pPr>
            <w:r w:rsidRPr="005D52CD">
              <w:rPr>
                <w:bCs/>
                <w:color w:val="000000"/>
                <w:sz w:val="18"/>
                <w:szCs w:val="18"/>
              </w:rPr>
              <w:t>Маркировка</w:t>
            </w:r>
          </w:p>
        </w:tc>
        <w:tc>
          <w:tcPr>
            <w:tcW w:w="2977" w:type="dxa"/>
            <w:vAlign w:val="center"/>
          </w:tcPr>
          <w:p w14:paraId="07AEEED6" w14:textId="77777777" w:rsidR="00060525" w:rsidRPr="005D52CD" w:rsidRDefault="00060525" w:rsidP="00394A3D">
            <w:pPr>
              <w:widowControl w:val="0"/>
              <w:spacing w:after="0"/>
              <w:contextualSpacing/>
              <w:jc w:val="center"/>
              <w:rPr>
                <w:color w:val="000000"/>
                <w:sz w:val="18"/>
                <w:szCs w:val="18"/>
              </w:rPr>
            </w:pPr>
            <w:r w:rsidRPr="005D52CD">
              <w:rPr>
                <w:color w:val="000000"/>
                <w:sz w:val="18"/>
                <w:szCs w:val="18"/>
              </w:rPr>
              <w:t>типографское изображение почтовой марки с литерой «А»</w:t>
            </w:r>
          </w:p>
        </w:tc>
        <w:tc>
          <w:tcPr>
            <w:tcW w:w="851" w:type="dxa"/>
            <w:vAlign w:val="center"/>
          </w:tcPr>
          <w:p w14:paraId="5D0D2DBB" w14:textId="77777777" w:rsidR="00060525" w:rsidRPr="005D52CD" w:rsidRDefault="00060525" w:rsidP="00394A3D">
            <w:pPr>
              <w:widowControl w:val="0"/>
              <w:spacing w:after="0"/>
              <w:contextualSpacing/>
              <w:jc w:val="center"/>
              <w:rPr>
                <w:bCs/>
                <w:color w:val="000000"/>
                <w:sz w:val="18"/>
                <w:szCs w:val="18"/>
              </w:rPr>
            </w:pPr>
          </w:p>
        </w:tc>
        <w:tc>
          <w:tcPr>
            <w:tcW w:w="3260" w:type="dxa"/>
            <w:vAlign w:val="center"/>
          </w:tcPr>
          <w:p w14:paraId="5DA03C4B" w14:textId="77777777" w:rsidR="00060525" w:rsidRPr="00DA03C7" w:rsidRDefault="00060525" w:rsidP="00394A3D">
            <w:pPr>
              <w:spacing w:after="0"/>
              <w:contextualSpacing/>
              <w:jc w:val="center"/>
              <w:rPr>
                <w:sz w:val="18"/>
                <w:szCs w:val="18"/>
              </w:rPr>
            </w:pPr>
            <w:r w:rsidRPr="005D52CD">
              <w:rPr>
                <w:color w:val="000000"/>
                <w:sz w:val="18"/>
                <w:szCs w:val="18"/>
              </w:rPr>
              <w:t>Обеспечение возможности отправки корреспонденции простым почтовым отправлением по Российской Федерации</w:t>
            </w:r>
          </w:p>
        </w:tc>
      </w:tr>
    </w:tbl>
    <w:p w14:paraId="1B32BF33" w14:textId="77777777" w:rsidR="001B533B" w:rsidRPr="00A33462" w:rsidRDefault="001B533B" w:rsidP="00062582">
      <w:pPr>
        <w:pStyle w:val="aff"/>
        <w:widowControl w:val="0"/>
        <w:contextualSpacing/>
        <w:jc w:val="both"/>
        <w:rPr>
          <w:bCs/>
          <w:iCs/>
          <w:sz w:val="22"/>
          <w:szCs w:val="22"/>
        </w:rPr>
      </w:pPr>
    </w:p>
    <w:p w14:paraId="04DDC100" w14:textId="77777777" w:rsidR="00500D9B" w:rsidRDefault="004A5DB9" w:rsidP="00500D9B">
      <w:pPr>
        <w:widowControl w:val="0"/>
        <w:autoSpaceDE w:val="0"/>
        <w:autoSpaceDN w:val="0"/>
        <w:adjustRightInd w:val="0"/>
        <w:spacing w:after="0"/>
        <w:ind w:firstLine="567"/>
        <w:contextualSpacing/>
        <w:rPr>
          <w:b/>
          <w:sz w:val="22"/>
          <w:szCs w:val="22"/>
        </w:rPr>
      </w:pPr>
      <w:r>
        <w:rPr>
          <w:b/>
          <w:sz w:val="22"/>
          <w:szCs w:val="22"/>
        </w:rPr>
        <w:t>2</w:t>
      </w:r>
      <w:r w:rsidR="00500D9B" w:rsidRPr="00E46BF4">
        <w:rPr>
          <w:b/>
          <w:sz w:val="22"/>
          <w:szCs w:val="22"/>
        </w:rPr>
        <w:t>. Требования к товару:</w:t>
      </w:r>
    </w:p>
    <w:p w14:paraId="4A41DCB0" w14:textId="77777777" w:rsidR="004A5DB9" w:rsidRPr="005D52CD" w:rsidRDefault="004A5DB9" w:rsidP="004A5DB9">
      <w:pPr>
        <w:widowControl w:val="0"/>
        <w:spacing w:after="0"/>
        <w:ind w:firstLine="567"/>
        <w:contextualSpacing/>
        <w:rPr>
          <w:sz w:val="22"/>
          <w:szCs w:val="22"/>
        </w:rPr>
      </w:pPr>
      <w:r w:rsidRPr="005D52CD">
        <w:rPr>
          <w:sz w:val="22"/>
          <w:szCs w:val="22"/>
        </w:rPr>
        <w:t xml:space="preserve">Товар должен соответствовать ГОСТ Р </w:t>
      </w:r>
      <w:proofErr w:type="gramStart"/>
      <w:r w:rsidRPr="005D52CD">
        <w:rPr>
          <w:sz w:val="22"/>
          <w:szCs w:val="22"/>
        </w:rPr>
        <w:t>51506-99</w:t>
      </w:r>
      <w:proofErr w:type="gramEnd"/>
      <w:r w:rsidRPr="005D52CD">
        <w:rPr>
          <w:sz w:val="22"/>
          <w:szCs w:val="22"/>
        </w:rPr>
        <w:t>. Государственный стандарт Российской Федерации. Конверты почтовые. Технические требования. Методы контроля.</w:t>
      </w:r>
    </w:p>
    <w:p w14:paraId="5BBC34E9" w14:textId="77777777" w:rsidR="004A5DB9" w:rsidRPr="005D52CD" w:rsidRDefault="004A5DB9" w:rsidP="004A5DB9">
      <w:pPr>
        <w:widowControl w:val="0"/>
        <w:spacing w:after="0"/>
        <w:ind w:firstLine="567"/>
        <w:contextualSpacing/>
        <w:rPr>
          <w:sz w:val="22"/>
          <w:szCs w:val="22"/>
        </w:rPr>
      </w:pPr>
      <w:r w:rsidRPr="005D52CD">
        <w:rPr>
          <w:sz w:val="22"/>
          <w:szCs w:val="22"/>
        </w:rPr>
        <w:t>При поставке товар должен сопровождаться декларацией и/или сертификатом о соответствии, другими предусмотренными законодательством документами, подтверждающими качество и безопасность товара и/или их копиями, заверенными надлежащим образом (при наличии).</w:t>
      </w:r>
    </w:p>
    <w:p w14:paraId="5E46BAD7" w14:textId="77777777" w:rsidR="00500D9B" w:rsidRDefault="00500D9B" w:rsidP="00500D9B">
      <w:pPr>
        <w:widowControl w:val="0"/>
        <w:tabs>
          <w:tab w:val="left" w:pos="545"/>
        </w:tabs>
        <w:spacing w:after="0"/>
        <w:ind w:right="-1" w:firstLine="567"/>
        <w:rPr>
          <w:sz w:val="22"/>
          <w:szCs w:val="22"/>
        </w:rPr>
      </w:pPr>
      <w:r w:rsidRPr="008E5717">
        <w:rPr>
          <w:sz w:val="22"/>
          <w:szCs w:val="22"/>
        </w:rPr>
        <w:t>Поставляемы</w:t>
      </w:r>
      <w:r>
        <w:rPr>
          <w:sz w:val="22"/>
          <w:szCs w:val="22"/>
        </w:rPr>
        <w:t>й</w:t>
      </w:r>
      <w:r w:rsidRPr="008E5717">
        <w:rPr>
          <w:sz w:val="22"/>
          <w:szCs w:val="22"/>
        </w:rPr>
        <w:t xml:space="preserve"> </w:t>
      </w:r>
      <w:r>
        <w:rPr>
          <w:sz w:val="22"/>
          <w:szCs w:val="22"/>
        </w:rPr>
        <w:t>товар</w:t>
      </w:r>
      <w:r w:rsidRPr="008E5717">
        <w:rPr>
          <w:sz w:val="22"/>
          <w:szCs w:val="22"/>
        </w:rPr>
        <w:t xml:space="preserve"> долж</w:t>
      </w:r>
      <w:r>
        <w:rPr>
          <w:sz w:val="22"/>
          <w:szCs w:val="22"/>
        </w:rPr>
        <w:t>ен</w:t>
      </w:r>
      <w:r w:rsidRPr="008E5717">
        <w:rPr>
          <w:sz w:val="22"/>
          <w:szCs w:val="22"/>
        </w:rPr>
        <w:t xml:space="preserve"> быть новым</w:t>
      </w:r>
      <w:r>
        <w:rPr>
          <w:sz w:val="22"/>
          <w:szCs w:val="22"/>
        </w:rPr>
        <w:t xml:space="preserve"> (не бывшим</w:t>
      </w:r>
      <w:r w:rsidRPr="008E5717">
        <w:rPr>
          <w:sz w:val="22"/>
          <w:szCs w:val="22"/>
        </w:rPr>
        <w:t xml:space="preserve"> в употреблении).</w:t>
      </w:r>
    </w:p>
    <w:p w14:paraId="5A7AAF08" w14:textId="77777777" w:rsidR="004A5DB9" w:rsidRPr="005D52CD" w:rsidRDefault="004A5DB9" w:rsidP="004A5DB9">
      <w:pPr>
        <w:widowControl w:val="0"/>
        <w:spacing w:after="0"/>
        <w:ind w:right="34" w:firstLine="567"/>
        <w:contextualSpacing/>
        <w:rPr>
          <w:sz w:val="22"/>
          <w:szCs w:val="22"/>
        </w:rPr>
      </w:pPr>
      <w:r w:rsidRPr="005D52CD">
        <w:rPr>
          <w:sz w:val="22"/>
          <w:szCs w:val="22"/>
        </w:rPr>
        <w:t xml:space="preserve">Товар должен быть упакован обычным для такого товара способом, а при отсутствии такового, способом, обеспечивающим сохранность товаров такого </w:t>
      </w:r>
      <w:r w:rsidRPr="005D52CD">
        <w:rPr>
          <w:sz w:val="22"/>
          <w:szCs w:val="22"/>
        </w:rPr>
        <w:lastRenderedPageBreak/>
        <w:t>рода при обычных условиях хранения и транспортирования.</w:t>
      </w:r>
    </w:p>
    <w:p w14:paraId="2F99B972" w14:textId="77777777" w:rsidR="004A5DB9" w:rsidRPr="005D52CD" w:rsidRDefault="004A5DB9" w:rsidP="004A5DB9">
      <w:pPr>
        <w:widowControl w:val="0"/>
        <w:spacing w:after="0"/>
        <w:ind w:firstLine="567"/>
        <w:contextualSpacing/>
        <w:rPr>
          <w:bCs/>
          <w:iCs/>
          <w:sz w:val="22"/>
          <w:szCs w:val="22"/>
        </w:rPr>
      </w:pPr>
      <w:r w:rsidRPr="005D52CD">
        <w:rPr>
          <w:bCs/>
          <w:iCs/>
          <w:sz w:val="22"/>
          <w:szCs w:val="22"/>
        </w:rPr>
        <w:t xml:space="preserve">Маркировка упаковки должна быть изложена на русском языке. </w:t>
      </w:r>
    </w:p>
    <w:p w14:paraId="376C27B3" w14:textId="77777777" w:rsidR="004A5DB9" w:rsidRPr="005D52CD" w:rsidRDefault="004A5DB9" w:rsidP="004A5DB9">
      <w:pPr>
        <w:widowControl w:val="0"/>
        <w:spacing w:after="0"/>
        <w:ind w:firstLine="567"/>
        <w:contextualSpacing/>
        <w:rPr>
          <w:bCs/>
          <w:iCs/>
          <w:sz w:val="22"/>
          <w:szCs w:val="22"/>
        </w:rPr>
      </w:pPr>
      <w:r w:rsidRPr="005D52CD">
        <w:rPr>
          <w:bCs/>
          <w:iCs/>
          <w:sz w:val="22"/>
          <w:szCs w:val="22"/>
        </w:rPr>
        <w:t>Допускается дополнительное использование других языков.</w:t>
      </w:r>
    </w:p>
    <w:p w14:paraId="4B3BDD56" w14:textId="77777777" w:rsidR="004A5DB9" w:rsidRPr="005D52CD" w:rsidRDefault="004A5DB9" w:rsidP="004A5DB9">
      <w:pPr>
        <w:widowControl w:val="0"/>
        <w:spacing w:after="0"/>
        <w:ind w:firstLine="567"/>
        <w:contextualSpacing/>
        <w:rPr>
          <w:sz w:val="22"/>
          <w:szCs w:val="22"/>
        </w:rPr>
      </w:pPr>
      <w:r w:rsidRPr="005D52CD">
        <w:rPr>
          <w:sz w:val="22"/>
          <w:szCs w:val="22"/>
        </w:rPr>
        <w:t>Упаковка должна быть изготовлена из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w:t>
      </w:r>
    </w:p>
    <w:p w14:paraId="52A707E1" w14:textId="77777777" w:rsidR="004A5DB9" w:rsidRPr="005D52CD" w:rsidRDefault="004A5DB9" w:rsidP="004A5DB9">
      <w:pPr>
        <w:widowControl w:val="0"/>
        <w:spacing w:after="0"/>
        <w:ind w:firstLine="567"/>
        <w:contextualSpacing/>
        <w:rPr>
          <w:sz w:val="22"/>
          <w:szCs w:val="22"/>
        </w:rPr>
      </w:pPr>
      <w:r w:rsidRPr="005D52CD">
        <w:rPr>
          <w:sz w:val="22"/>
          <w:szCs w:val="22"/>
        </w:rPr>
        <w:t>Поставленный товар, находящийся в поврежденной упаковке, подлежит возврату.</w:t>
      </w:r>
    </w:p>
    <w:p w14:paraId="6CE62232" w14:textId="77777777" w:rsidR="004A5DB9" w:rsidRPr="005D52CD" w:rsidRDefault="004A5DB9" w:rsidP="004A5DB9">
      <w:pPr>
        <w:widowControl w:val="0"/>
        <w:spacing w:after="0"/>
        <w:ind w:firstLine="567"/>
        <w:contextualSpacing/>
        <w:rPr>
          <w:sz w:val="22"/>
          <w:szCs w:val="22"/>
        </w:rPr>
      </w:pPr>
      <w:r w:rsidRPr="005D52CD">
        <w:rPr>
          <w:sz w:val="22"/>
          <w:szCs w:val="22"/>
        </w:rPr>
        <w:t>Нарушение целостности, деформации упаковок не допускаются.</w:t>
      </w:r>
    </w:p>
    <w:p w14:paraId="53BAC1BD" w14:textId="77777777" w:rsidR="00500D9B" w:rsidRPr="00F6330C" w:rsidRDefault="00500D9B" w:rsidP="00500D9B">
      <w:pPr>
        <w:widowControl w:val="0"/>
        <w:spacing w:after="0"/>
        <w:ind w:right="-1" w:firstLine="567"/>
        <w:rPr>
          <w:b/>
          <w:sz w:val="22"/>
          <w:szCs w:val="22"/>
        </w:rPr>
      </w:pPr>
    </w:p>
    <w:p w14:paraId="3EA746F4" w14:textId="77777777" w:rsidR="00500D9B" w:rsidRPr="00F6330C" w:rsidRDefault="004A5DB9" w:rsidP="00500D9B">
      <w:pPr>
        <w:widowControl w:val="0"/>
        <w:autoSpaceDE w:val="0"/>
        <w:autoSpaceDN w:val="0"/>
        <w:adjustRightInd w:val="0"/>
        <w:spacing w:after="0"/>
        <w:ind w:firstLine="567"/>
        <w:contextualSpacing/>
        <w:rPr>
          <w:b/>
          <w:sz w:val="22"/>
          <w:szCs w:val="22"/>
        </w:rPr>
      </w:pPr>
      <w:r>
        <w:rPr>
          <w:b/>
          <w:sz w:val="22"/>
          <w:szCs w:val="22"/>
        </w:rPr>
        <w:t>3</w:t>
      </w:r>
      <w:r w:rsidR="00500D9B" w:rsidRPr="00F6330C">
        <w:rPr>
          <w:b/>
          <w:sz w:val="22"/>
          <w:szCs w:val="22"/>
        </w:rPr>
        <w:t>. Требования к отгрузке и доставке товара.</w:t>
      </w:r>
    </w:p>
    <w:p w14:paraId="3259C992" w14:textId="77777777" w:rsidR="00500D9B" w:rsidRPr="00BC2862" w:rsidRDefault="00500D9B" w:rsidP="00500D9B">
      <w:pPr>
        <w:widowControl w:val="0"/>
        <w:tabs>
          <w:tab w:val="left" w:pos="545"/>
        </w:tabs>
        <w:spacing w:after="0"/>
        <w:ind w:right="-1" w:firstLine="567"/>
        <w:rPr>
          <w:bCs/>
          <w:color w:val="000000"/>
          <w:sz w:val="22"/>
          <w:szCs w:val="22"/>
        </w:rPr>
      </w:pPr>
      <w:r w:rsidRPr="00BC2862">
        <w:rPr>
          <w:sz w:val="22"/>
          <w:szCs w:val="22"/>
        </w:rPr>
        <w:t xml:space="preserve">Срок (период) поставки товара: </w:t>
      </w:r>
      <w:r>
        <w:rPr>
          <w:rFonts w:eastAsia="Calibri"/>
          <w:sz w:val="22"/>
          <w:szCs w:val="22"/>
          <w:lang w:eastAsia="en-US"/>
        </w:rPr>
        <w:t>10 календарных дней с даты, следующей за днём подписания договора</w:t>
      </w:r>
      <w:r w:rsidRPr="00BC2862">
        <w:rPr>
          <w:sz w:val="20"/>
          <w:szCs w:val="20"/>
        </w:rPr>
        <w:t>.</w:t>
      </w:r>
    </w:p>
    <w:p w14:paraId="3996B218" w14:textId="77777777" w:rsidR="00500D9B" w:rsidRPr="00BC2862" w:rsidRDefault="00500D9B" w:rsidP="00500D9B">
      <w:pPr>
        <w:widowControl w:val="0"/>
        <w:tabs>
          <w:tab w:val="left" w:pos="545"/>
        </w:tabs>
        <w:spacing w:after="0"/>
        <w:ind w:right="-1" w:firstLine="567"/>
        <w:rPr>
          <w:sz w:val="22"/>
          <w:szCs w:val="22"/>
        </w:rPr>
      </w:pPr>
      <w:r w:rsidRPr="00BC2862">
        <w:rPr>
          <w:sz w:val="22"/>
          <w:szCs w:val="22"/>
        </w:rPr>
        <w:t xml:space="preserve">Отгрузка товара выполняется силами Поставщика и за его счет по адресу: г. Уфа, ул. Степана Кувыкина, 94, </w:t>
      </w:r>
      <w:r w:rsidR="004A5DB9" w:rsidRPr="005D52CD">
        <w:rPr>
          <w:color w:val="000000"/>
          <w:sz w:val="22"/>
          <w:szCs w:val="22"/>
          <w:lang w:eastAsia="ja-JP"/>
        </w:rPr>
        <w:t>кабинет 215</w:t>
      </w:r>
      <w:r w:rsidRPr="00BC2862">
        <w:rPr>
          <w:sz w:val="22"/>
          <w:szCs w:val="22"/>
        </w:rPr>
        <w:t>, в рабочий день, в период с 9-00 до 16-00 часов местного времени, обеденный перерыв с 13-00 до 13-30 часов местного времени, телефон 8 (347) 255-</w:t>
      </w:r>
      <w:r w:rsidR="004A5DB9">
        <w:rPr>
          <w:sz w:val="22"/>
          <w:szCs w:val="22"/>
        </w:rPr>
        <w:t>57-03</w:t>
      </w:r>
      <w:r w:rsidRPr="00BC2862">
        <w:rPr>
          <w:sz w:val="22"/>
          <w:szCs w:val="22"/>
        </w:rPr>
        <w:t>.</w:t>
      </w:r>
    </w:p>
    <w:p w14:paraId="653B0434" w14:textId="77777777" w:rsidR="00500D9B" w:rsidRPr="00BC2862" w:rsidRDefault="00500D9B" w:rsidP="00500D9B">
      <w:pPr>
        <w:widowControl w:val="0"/>
        <w:tabs>
          <w:tab w:val="left" w:pos="545"/>
        </w:tabs>
        <w:spacing w:after="0"/>
        <w:ind w:right="-1" w:firstLine="567"/>
        <w:rPr>
          <w:sz w:val="22"/>
          <w:szCs w:val="22"/>
        </w:rPr>
      </w:pPr>
    </w:p>
    <w:p w14:paraId="241D35A7" w14:textId="77777777" w:rsidR="00500D9B" w:rsidRPr="00BC2862" w:rsidRDefault="004A5DB9" w:rsidP="00500D9B">
      <w:pPr>
        <w:widowControl w:val="0"/>
        <w:tabs>
          <w:tab w:val="left" w:pos="555"/>
          <w:tab w:val="center" w:pos="5167"/>
        </w:tabs>
        <w:spacing w:after="0"/>
        <w:ind w:firstLine="567"/>
        <w:rPr>
          <w:b/>
          <w:color w:val="000000"/>
          <w:sz w:val="22"/>
          <w:szCs w:val="22"/>
        </w:rPr>
      </w:pPr>
      <w:r>
        <w:rPr>
          <w:b/>
          <w:color w:val="000000"/>
          <w:sz w:val="22"/>
          <w:szCs w:val="22"/>
        </w:rPr>
        <w:t>4</w:t>
      </w:r>
      <w:r w:rsidR="00500D9B" w:rsidRPr="00BC2862">
        <w:rPr>
          <w:b/>
          <w:color w:val="000000"/>
          <w:sz w:val="22"/>
          <w:szCs w:val="22"/>
        </w:rPr>
        <w:t>. Требования, связанные с определением соответствия поставляемого товара потребностям заказчика (приемка товара).</w:t>
      </w:r>
    </w:p>
    <w:p w14:paraId="0FA01DB0" w14:textId="77777777" w:rsidR="00500D9B" w:rsidRPr="00BC2862" w:rsidRDefault="00500D9B" w:rsidP="00500D9B">
      <w:pPr>
        <w:widowControl w:val="0"/>
        <w:spacing w:after="0"/>
        <w:ind w:firstLine="567"/>
        <w:contextualSpacing/>
        <w:rPr>
          <w:sz w:val="22"/>
          <w:szCs w:val="22"/>
        </w:rPr>
      </w:pPr>
      <w:r w:rsidRPr="00BC2862">
        <w:rPr>
          <w:sz w:val="22"/>
          <w:szCs w:val="22"/>
        </w:rPr>
        <w:t>Приемка товара производится по количеству, комплектности, качеству и соответствию условиям договора, сопроводительным документам.</w:t>
      </w:r>
    </w:p>
    <w:p w14:paraId="0C9FB07F" w14:textId="77777777" w:rsidR="00500D9B" w:rsidRDefault="00500D9B" w:rsidP="00500D9B">
      <w:pPr>
        <w:widowControl w:val="0"/>
        <w:spacing w:after="0"/>
        <w:ind w:right="-1" w:firstLine="567"/>
        <w:contextualSpacing/>
        <w:rPr>
          <w:sz w:val="22"/>
          <w:szCs w:val="22"/>
        </w:rPr>
      </w:pPr>
      <w:r w:rsidRPr="00BC2862">
        <w:rPr>
          <w:sz w:val="22"/>
          <w:szCs w:val="22"/>
        </w:rPr>
        <w:t>Приёмка поставленного товара, осуществляется полномочными представителями Поставщика и Заказчика по месту поставки.</w:t>
      </w:r>
    </w:p>
    <w:p w14:paraId="6542BD85" w14:textId="77777777" w:rsidR="00630178" w:rsidRDefault="00630178" w:rsidP="00062582">
      <w:pPr>
        <w:pStyle w:val="aff"/>
        <w:widowControl w:val="0"/>
        <w:tabs>
          <w:tab w:val="left" w:pos="851"/>
        </w:tabs>
        <w:autoSpaceDE w:val="0"/>
        <w:autoSpaceDN w:val="0"/>
        <w:adjustRightInd w:val="0"/>
        <w:ind w:left="0" w:firstLine="567"/>
        <w:jc w:val="both"/>
        <w:rPr>
          <w:sz w:val="22"/>
          <w:szCs w:val="22"/>
        </w:rPr>
      </w:pPr>
    </w:p>
    <w:p w14:paraId="4C6D78CC" w14:textId="77777777" w:rsidR="00F74D18" w:rsidRDefault="00F74D18" w:rsidP="00062582">
      <w:pPr>
        <w:pStyle w:val="aff"/>
        <w:widowControl w:val="0"/>
        <w:tabs>
          <w:tab w:val="left" w:pos="851"/>
        </w:tabs>
        <w:autoSpaceDE w:val="0"/>
        <w:autoSpaceDN w:val="0"/>
        <w:adjustRightInd w:val="0"/>
        <w:ind w:left="0" w:firstLine="567"/>
        <w:jc w:val="both"/>
        <w:rPr>
          <w:sz w:val="22"/>
          <w:szCs w:val="22"/>
        </w:rPr>
      </w:pPr>
    </w:p>
    <w:p w14:paraId="1EC01004" w14:textId="77777777" w:rsidR="00F74D18" w:rsidRPr="00933E29" w:rsidRDefault="00F74D18" w:rsidP="00062582">
      <w:pPr>
        <w:pStyle w:val="aff"/>
        <w:widowControl w:val="0"/>
        <w:tabs>
          <w:tab w:val="left" w:pos="851"/>
        </w:tabs>
        <w:autoSpaceDE w:val="0"/>
        <w:autoSpaceDN w:val="0"/>
        <w:adjustRightInd w:val="0"/>
        <w:ind w:left="0" w:firstLine="567"/>
        <w:jc w:val="both"/>
        <w:rPr>
          <w:sz w:val="22"/>
          <w:szCs w:val="22"/>
        </w:rPr>
      </w:pPr>
    </w:p>
    <w:p w14:paraId="49331E21" w14:textId="77777777" w:rsidR="00271453" w:rsidRDefault="00271453" w:rsidP="00062582">
      <w:pPr>
        <w:pStyle w:val="aff"/>
        <w:widowControl w:val="0"/>
        <w:tabs>
          <w:tab w:val="left" w:pos="851"/>
        </w:tabs>
        <w:autoSpaceDE w:val="0"/>
        <w:autoSpaceDN w:val="0"/>
        <w:adjustRightInd w:val="0"/>
        <w:ind w:left="0" w:firstLine="567"/>
        <w:jc w:val="both"/>
        <w:rPr>
          <w:sz w:val="22"/>
          <w:szCs w:val="22"/>
        </w:rPr>
      </w:pPr>
    </w:p>
    <w:tbl>
      <w:tblPr>
        <w:tblW w:w="9656" w:type="dxa"/>
        <w:jc w:val="center"/>
        <w:tblLook w:val="04A0" w:firstRow="1" w:lastRow="0" w:firstColumn="1" w:lastColumn="0" w:noHBand="0" w:noVBand="1"/>
      </w:tblPr>
      <w:tblGrid>
        <w:gridCol w:w="4962"/>
        <w:gridCol w:w="4694"/>
      </w:tblGrid>
      <w:tr w:rsidR="002B46EB" w:rsidRPr="00834CE1" w14:paraId="2D57A1B8" w14:textId="77777777" w:rsidTr="001B533B">
        <w:trPr>
          <w:trHeight w:val="81"/>
          <w:jc w:val="center"/>
        </w:trPr>
        <w:tc>
          <w:tcPr>
            <w:tcW w:w="4962" w:type="dxa"/>
          </w:tcPr>
          <w:bookmarkEnd w:id="28"/>
          <w:p w14:paraId="4917A610" w14:textId="77777777" w:rsidR="002B46EB" w:rsidRPr="00834CE1" w:rsidRDefault="002B46EB" w:rsidP="00062582">
            <w:pPr>
              <w:widowControl w:val="0"/>
              <w:spacing w:after="0"/>
              <w:rPr>
                <w:b/>
                <w:bCs/>
                <w:color w:val="000000"/>
                <w:sz w:val="22"/>
                <w:szCs w:val="22"/>
              </w:rPr>
            </w:pPr>
            <w:r w:rsidRPr="00834CE1">
              <w:rPr>
                <w:b/>
                <w:sz w:val="22"/>
                <w:szCs w:val="22"/>
              </w:rPr>
              <w:t>Заказчик</w:t>
            </w:r>
            <w:r w:rsidRPr="00834CE1">
              <w:rPr>
                <w:b/>
                <w:color w:val="000000"/>
                <w:sz w:val="22"/>
                <w:szCs w:val="22"/>
              </w:rPr>
              <w:t>:</w:t>
            </w:r>
          </w:p>
          <w:p w14:paraId="2B4A97FE" w14:textId="77777777" w:rsidR="002B46EB" w:rsidRPr="00834CE1" w:rsidRDefault="002B46EB" w:rsidP="00062582">
            <w:pPr>
              <w:widowControl w:val="0"/>
              <w:spacing w:after="0"/>
              <w:rPr>
                <w:color w:val="000000"/>
                <w:sz w:val="22"/>
                <w:szCs w:val="22"/>
              </w:rPr>
            </w:pPr>
            <w:r w:rsidRPr="00834CE1">
              <w:rPr>
                <w:color w:val="000000"/>
                <w:sz w:val="22"/>
                <w:szCs w:val="22"/>
              </w:rPr>
              <w:t>Директор </w:t>
            </w:r>
          </w:p>
          <w:p w14:paraId="67B5BF7E" w14:textId="77777777" w:rsidR="002B46EB" w:rsidRPr="00834CE1" w:rsidRDefault="002B46EB" w:rsidP="00062582">
            <w:pPr>
              <w:widowControl w:val="0"/>
              <w:spacing w:after="0"/>
              <w:rPr>
                <w:color w:val="000000"/>
                <w:sz w:val="22"/>
                <w:szCs w:val="22"/>
              </w:rPr>
            </w:pPr>
          </w:p>
          <w:p w14:paraId="428024E8" w14:textId="77777777" w:rsidR="002B46EB" w:rsidRPr="00834CE1" w:rsidRDefault="002B46EB" w:rsidP="00062582">
            <w:pPr>
              <w:widowControl w:val="0"/>
              <w:spacing w:after="0"/>
              <w:rPr>
                <w:color w:val="000000"/>
                <w:sz w:val="22"/>
                <w:szCs w:val="22"/>
              </w:rPr>
            </w:pPr>
            <w:r w:rsidRPr="00834CE1">
              <w:rPr>
                <w:color w:val="000000"/>
                <w:sz w:val="22"/>
                <w:szCs w:val="22"/>
              </w:rPr>
              <w:t>___________________ </w:t>
            </w:r>
            <w:proofErr w:type="gramStart"/>
            <w:r w:rsidRPr="00834CE1">
              <w:rPr>
                <w:color w:val="000000"/>
                <w:sz w:val="22"/>
                <w:szCs w:val="22"/>
              </w:rPr>
              <w:t>Э.Р.</w:t>
            </w:r>
            <w:proofErr w:type="gramEnd"/>
            <w:r w:rsidRPr="00834CE1">
              <w:rPr>
                <w:color w:val="000000"/>
                <w:sz w:val="22"/>
                <w:szCs w:val="22"/>
              </w:rPr>
              <w:t xml:space="preserve"> </w:t>
            </w:r>
            <w:proofErr w:type="spellStart"/>
            <w:r w:rsidRPr="00834CE1">
              <w:rPr>
                <w:color w:val="000000"/>
                <w:sz w:val="22"/>
                <w:szCs w:val="22"/>
              </w:rPr>
              <w:t>Шайхлисламова</w:t>
            </w:r>
            <w:proofErr w:type="spellEnd"/>
          </w:p>
          <w:p w14:paraId="4914B3D8" w14:textId="77777777" w:rsidR="002B46EB" w:rsidRPr="00834CE1" w:rsidRDefault="002B46EB" w:rsidP="00062582">
            <w:pPr>
              <w:widowControl w:val="0"/>
              <w:spacing w:after="0"/>
              <w:rPr>
                <w:color w:val="000000"/>
                <w:sz w:val="22"/>
                <w:szCs w:val="22"/>
              </w:rPr>
            </w:pPr>
          </w:p>
          <w:p w14:paraId="3A443DF6" w14:textId="77777777" w:rsidR="002B46EB" w:rsidRPr="00834CE1" w:rsidRDefault="002B46EB" w:rsidP="00062582">
            <w:pPr>
              <w:widowControl w:val="0"/>
              <w:spacing w:after="0"/>
              <w:rPr>
                <w:bCs/>
                <w:color w:val="000000"/>
                <w:sz w:val="22"/>
                <w:szCs w:val="22"/>
              </w:rPr>
            </w:pPr>
            <w:r w:rsidRPr="00834CE1">
              <w:rPr>
                <w:color w:val="000000"/>
                <w:sz w:val="22"/>
                <w:szCs w:val="22"/>
              </w:rPr>
              <w:t xml:space="preserve">           М.П.</w:t>
            </w:r>
          </w:p>
        </w:tc>
        <w:tc>
          <w:tcPr>
            <w:tcW w:w="4694" w:type="dxa"/>
          </w:tcPr>
          <w:p w14:paraId="6709CDB2" w14:textId="77777777" w:rsidR="002B46EB" w:rsidRPr="00834CE1" w:rsidRDefault="002B46EB" w:rsidP="00062582">
            <w:pPr>
              <w:widowControl w:val="0"/>
              <w:spacing w:after="0"/>
              <w:rPr>
                <w:b/>
                <w:bCs/>
                <w:color w:val="000000"/>
                <w:sz w:val="22"/>
                <w:szCs w:val="22"/>
              </w:rPr>
            </w:pPr>
            <w:r w:rsidRPr="00834CE1">
              <w:rPr>
                <w:b/>
                <w:color w:val="000000"/>
                <w:sz w:val="22"/>
                <w:szCs w:val="22"/>
              </w:rPr>
              <w:t>Поставщик:</w:t>
            </w:r>
          </w:p>
          <w:p w14:paraId="7E2522DE" w14:textId="77777777" w:rsidR="002B46EB" w:rsidRPr="00834CE1" w:rsidRDefault="002B46EB" w:rsidP="00062582">
            <w:pPr>
              <w:widowControl w:val="0"/>
              <w:spacing w:after="0"/>
              <w:rPr>
                <w:color w:val="000000"/>
                <w:sz w:val="22"/>
                <w:szCs w:val="22"/>
              </w:rPr>
            </w:pPr>
            <w:r w:rsidRPr="00834CE1">
              <w:rPr>
                <w:i/>
                <w:color w:val="000000"/>
                <w:sz w:val="22"/>
                <w:szCs w:val="22"/>
              </w:rPr>
              <w:t>Должность</w:t>
            </w:r>
            <w:r w:rsidRPr="00834CE1">
              <w:rPr>
                <w:color w:val="000000"/>
                <w:sz w:val="22"/>
                <w:szCs w:val="22"/>
              </w:rPr>
              <w:t xml:space="preserve"> </w:t>
            </w:r>
          </w:p>
          <w:p w14:paraId="71B78C7E" w14:textId="77777777" w:rsidR="002B46EB" w:rsidRPr="00834CE1" w:rsidRDefault="002B46EB" w:rsidP="00062582">
            <w:pPr>
              <w:widowControl w:val="0"/>
              <w:spacing w:after="0"/>
              <w:rPr>
                <w:color w:val="000000"/>
                <w:sz w:val="22"/>
                <w:szCs w:val="22"/>
              </w:rPr>
            </w:pPr>
          </w:p>
          <w:p w14:paraId="2995A2B4" w14:textId="77777777" w:rsidR="002B46EB" w:rsidRPr="00834CE1" w:rsidRDefault="002B46EB" w:rsidP="00062582">
            <w:pPr>
              <w:widowControl w:val="0"/>
              <w:spacing w:after="0"/>
              <w:rPr>
                <w:i/>
                <w:sz w:val="22"/>
                <w:szCs w:val="22"/>
              </w:rPr>
            </w:pPr>
            <w:r w:rsidRPr="00834CE1">
              <w:rPr>
                <w:color w:val="000000"/>
                <w:sz w:val="22"/>
                <w:szCs w:val="22"/>
              </w:rPr>
              <w:t>___________________</w:t>
            </w:r>
            <w:r w:rsidRPr="00834CE1">
              <w:rPr>
                <w:sz w:val="22"/>
                <w:szCs w:val="22"/>
              </w:rPr>
              <w:t xml:space="preserve"> </w:t>
            </w:r>
            <w:r w:rsidRPr="00834CE1">
              <w:rPr>
                <w:i/>
                <w:sz w:val="22"/>
                <w:szCs w:val="22"/>
              </w:rPr>
              <w:t>ФИО</w:t>
            </w:r>
          </w:p>
          <w:p w14:paraId="6C8FA0A4" w14:textId="77777777" w:rsidR="002B46EB" w:rsidRPr="00834CE1" w:rsidRDefault="002B46EB" w:rsidP="00062582">
            <w:pPr>
              <w:widowControl w:val="0"/>
              <w:spacing w:after="0"/>
              <w:rPr>
                <w:color w:val="000000"/>
                <w:sz w:val="22"/>
                <w:szCs w:val="22"/>
              </w:rPr>
            </w:pPr>
          </w:p>
          <w:p w14:paraId="5D1297D5" w14:textId="77777777" w:rsidR="002B46EB" w:rsidRPr="00834CE1" w:rsidRDefault="002B46EB" w:rsidP="00062582">
            <w:pPr>
              <w:widowControl w:val="0"/>
              <w:spacing w:after="0"/>
              <w:rPr>
                <w:bCs/>
                <w:color w:val="000000"/>
                <w:sz w:val="22"/>
                <w:szCs w:val="22"/>
              </w:rPr>
            </w:pPr>
            <w:r w:rsidRPr="00834CE1">
              <w:rPr>
                <w:color w:val="000000"/>
                <w:sz w:val="22"/>
                <w:szCs w:val="22"/>
              </w:rPr>
              <w:t xml:space="preserve">           М.П.</w:t>
            </w:r>
          </w:p>
        </w:tc>
      </w:tr>
    </w:tbl>
    <w:p w14:paraId="15E3D36F" w14:textId="77777777" w:rsidR="002B46EB" w:rsidRPr="00834CE1" w:rsidRDefault="002B46EB" w:rsidP="00062582">
      <w:pPr>
        <w:widowControl w:val="0"/>
        <w:tabs>
          <w:tab w:val="left" w:pos="9170"/>
          <w:tab w:val="right" w:pos="15704"/>
        </w:tabs>
        <w:spacing w:after="0"/>
        <w:rPr>
          <w:sz w:val="22"/>
          <w:szCs w:val="22"/>
        </w:rPr>
        <w:sectPr w:rsidR="002B46EB" w:rsidRPr="00834CE1" w:rsidSect="00C67960">
          <w:pgSz w:w="16838" w:h="11906" w:orient="landscape"/>
          <w:pgMar w:top="567" w:right="567" w:bottom="567" w:left="1134" w:header="0" w:footer="278" w:gutter="0"/>
          <w:cols w:space="708"/>
          <w:titlePg/>
          <w:docGrid w:linePitch="360"/>
        </w:sectPr>
      </w:pPr>
    </w:p>
    <w:p w14:paraId="6032F6A7" w14:textId="77777777" w:rsidR="002B46EB" w:rsidRPr="002B46EB" w:rsidRDefault="002B46EB" w:rsidP="004A5DB9">
      <w:pPr>
        <w:widowControl w:val="0"/>
        <w:tabs>
          <w:tab w:val="left" w:pos="9170"/>
          <w:tab w:val="right" w:pos="15704"/>
        </w:tabs>
        <w:spacing w:after="0"/>
        <w:ind w:right="-31"/>
        <w:jc w:val="right"/>
        <w:rPr>
          <w:b/>
          <w:sz w:val="22"/>
          <w:szCs w:val="22"/>
        </w:rPr>
      </w:pPr>
      <w:r w:rsidRPr="002B46EB">
        <w:rPr>
          <w:sz w:val="22"/>
          <w:szCs w:val="22"/>
        </w:rPr>
        <w:lastRenderedPageBreak/>
        <w:t>Приложение №2 к Договору</w:t>
      </w:r>
    </w:p>
    <w:p w14:paraId="1E2D60C0" w14:textId="77777777" w:rsidR="002B46EB" w:rsidRPr="002B46EB" w:rsidRDefault="002B46EB" w:rsidP="00062582">
      <w:pPr>
        <w:widowControl w:val="0"/>
        <w:spacing w:after="0"/>
        <w:jc w:val="right"/>
        <w:rPr>
          <w:b/>
          <w:sz w:val="22"/>
          <w:szCs w:val="22"/>
        </w:rPr>
      </w:pPr>
      <w:r w:rsidRPr="002B46EB">
        <w:rPr>
          <w:sz w:val="22"/>
          <w:szCs w:val="22"/>
        </w:rPr>
        <w:t>№</w:t>
      </w:r>
      <w:r w:rsidR="006B6A6C" w:rsidRPr="006B6A6C">
        <w:rPr>
          <w:sz w:val="22"/>
          <w:szCs w:val="22"/>
        </w:rPr>
        <w:t>_______________________</w:t>
      </w:r>
    </w:p>
    <w:p w14:paraId="4DE577CC" w14:textId="77777777" w:rsidR="002B46EB" w:rsidRPr="002B46EB" w:rsidRDefault="002B46EB" w:rsidP="00062582">
      <w:pPr>
        <w:widowControl w:val="0"/>
        <w:spacing w:after="0"/>
        <w:jc w:val="right"/>
        <w:rPr>
          <w:sz w:val="22"/>
          <w:szCs w:val="22"/>
        </w:rPr>
      </w:pPr>
      <w:r w:rsidRPr="002B46EB">
        <w:rPr>
          <w:sz w:val="22"/>
          <w:szCs w:val="22"/>
        </w:rPr>
        <w:t>от ___.___.202</w:t>
      </w:r>
      <w:r w:rsidR="008541BE">
        <w:rPr>
          <w:sz w:val="22"/>
          <w:szCs w:val="22"/>
        </w:rPr>
        <w:t>6</w:t>
      </w:r>
    </w:p>
    <w:p w14:paraId="7731A2F9" w14:textId="77777777" w:rsidR="002B46EB" w:rsidRPr="002B46EB" w:rsidRDefault="002B46EB" w:rsidP="00062582">
      <w:pPr>
        <w:widowControl w:val="0"/>
        <w:spacing w:after="0"/>
        <w:jc w:val="right"/>
        <w:rPr>
          <w:b/>
          <w:sz w:val="22"/>
          <w:szCs w:val="22"/>
        </w:rPr>
      </w:pPr>
    </w:p>
    <w:p w14:paraId="464630CE" w14:textId="77777777" w:rsidR="00CE49D8" w:rsidRDefault="00CE49D8" w:rsidP="00062582">
      <w:pPr>
        <w:widowControl w:val="0"/>
        <w:spacing w:after="0"/>
        <w:jc w:val="center"/>
        <w:rPr>
          <w:b/>
          <w:sz w:val="22"/>
          <w:szCs w:val="22"/>
        </w:rPr>
      </w:pPr>
    </w:p>
    <w:p w14:paraId="0DCB1C8A" w14:textId="77777777" w:rsidR="00CE49D8" w:rsidRDefault="00CE49D8" w:rsidP="00CE49D8">
      <w:pPr>
        <w:widowControl w:val="0"/>
        <w:spacing w:after="0"/>
        <w:jc w:val="center"/>
        <w:rPr>
          <w:b/>
          <w:sz w:val="22"/>
          <w:szCs w:val="22"/>
        </w:rPr>
      </w:pPr>
      <w:r w:rsidRPr="0097720E">
        <w:rPr>
          <w:b/>
          <w:sz w:val="22"/>
          <w:szCs w:val="22"/>
        </w:rPr>
        <w:t>СПЕЦИФИКАЦИЯ</w:t>
      </w:r>
    </w:p>
    <w:p w14:paraId="44129B78" w14:textId="77777777" w:rsidR="00CE49D8" w:rsidRDefault="00CE49D8" w:rsidP="00CE49D8">
      <w:pPr>
        <w:widowControl w:val="0"/>
        <w:spacing w:after="0"/>
        <w:jc w:val="center"/>
        <w:rPr>
          <w:b/>
          <w:sz w:val="22"/>
          <w:szCs w:val="22"/>
        </w:rPr>
      </w:pPr>
    </w:p>
    <w:tbl>
      <w:tblPr>
        <w:tblW w:w="1522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
        <w:gridCol w:w="2730"/>
        <w:gridCol w:w="1984"/>
        <w:gridCol w:w="1701"/>
        <w:gridCol w:w="851"/>
        <w:gridCol w:w="850"/>
        <w:gridCol w:w="992"/>
        <w:gridCol w:w="1134"/>
        <w:gridCol w:w="1134"/>
        <w:gridCol w:w="993"/>
        <w:gridCol w:w="1031"/>
        <w:gridCol w:w="1187"/>
      </w:tblGrid>
      <w:tr w:rsidR="00CE49D8" w:rsidRPr="00A35579" w14:paraId="48682298" w14:textId="77777777" w:rsidTr="00394A3D">
        <w:trPr>
          <w:trHeight w:val="403"/>
        </w:trPr>
        <w:tc>
          <w:tcPr>
            <w:tcW w:w="639" w:type="dxa"/>
            <w:vMerge w:val="restart"/>
            <w:tcBorders>
              <w:top w:val="single" w:sz="4" w:space="0" w:color="auto"/>
              <w:left w:val="single" w:sz="4" w:space="0" w:color="auto"/>
              <w:right w:val="single" w:sz="4" w:space="0" w:color="auto"/>
            </w:tcBorders>
            <w:vAlign w:val="center"/>
            <w:hideMark/>
          </w:tcPr>
          <w:p w14:paraId="18E3336C" w14:textId="77777777" w:rsidR="00CE49D8" w:rsidRPr="00A35579" w:rsidRDefault="00CE49D8" w:rsidP="00394A3D">
            <w:pPr>
              <w:widowControl w:val="0"/>
              <w:autoSpaceDE w:val="0"/>
              <w:autoSpaceDN w:val="0"/>
              <w:adjustRightInd w:val="0"/>
              <w:spacing w:after="0"/>
              <w:contextualSpacing/>
              <w:jc w:val="center"/>
              <w:rPr>
                <w:bCs/>
                <w:sz w:val="18"/>
                <w:szCs w:val="18"/>
              </w:rPr>
            </w:pPr>
            <w:r w:rsidRPr="00A35579">
              <w:rPr>
                <w:bCs/>
                <w:sz w:val="18"/>
                <w:szCs w:val="18"/>
              </w:rPr>
              <w:t>№ п/п</w:t>
            </w:r>
          </w:p>
        </w:tc>
        <w:tc>
          <w:tcPr>
            <w:tcW w:w="2730" w:type="dxa"/>
            <w:vMerge w:val="restart"/>
            <w:tcBorders>
              <w:top w:val="single" w:sz="4" w:space="0" w:color="auto"/>
              <w:left w:val="single" w:sz="4" w:space="0" w:color="auto"/>
              <w:right w:val="single" w:sz="4" w:space="0" w:color="auto"/>
            </w:tcBorders>
            <w:vAlign w:val="center"/>
            <w:hideMark/>
          </w:tcPr>
          <w:p w14:paraId="5F386E21" w14:textId="77777777" w:rsidR="00CE49D8" w:rsidRPr="00D80346" w:rsidRDefault="00CE49D8" w:rsidP="00394A3D">
            <w:pPr>
              <w:widowControl w:val="0"/>
              <w:autoSpaceDE w:val="0"/>
              <w:autoSpaceDN w:val="0"/>
              <w:adjustRightInd w:val="0"/>
              <w:spacing w:after="0"/>
              <w:contextualSpacing/>
              <w:jc w:val="center"/>
              <w:rPr>
                <w:bCs/>
                <w:sz w:val="18"/>
                <w:szCs w:val="18"/>
              </w:rPr>
            </w:pPr>
            <w:r w:rsidRPr="00D80346">
              <w:rPr>
                <w:bCs/>
                <w:sz w:val="18"/>
                <w:szCs w:val="18"/>
              </w:rPr>
              <w:t>Наименование товара</w:t>
            </w:r>
          </w:p>
        </w:tc>
        <w:tc>
          <w:tcPr>
            <w:tcW w:w="1984" w:type="dxa"/>
            <w:vMerge w:val="restart"/>
            <w:tcBorders>
              <w:top w:val="single" w:sz="4" w:space="0" w:color="auto"/>
              <w:left w:val="single" w:sz="4" w:space="0" w:color="auto"/>
              <w:right w:val="single" w:sz="4" w:space="0" w:color="auto"/>
            </w:tcBorders>
            <w:vAlign w:val="center"/>
          </w:tcPr>
          <w:p w14:paraId="12E5D529" w14:textId="77777777" w:rsidR="00CE49D8" w:rsidRPr="00D80346" w:rsidRDefault="00CE49D8" w:rsidP="00394A3D">
            <w:pPr>
              <w:widowControl w:val="0"/>
              <w:autoSpaceDE w:val="0"/>
              <w:autoSpaceDN w:val="0"/>
              <w:adjustRightInd w:val="0"/>
              <w:spacing w:after="0"/>
              <w:contextualSpacing/>
              <w:jc w:val="center"/>
              <w:rPr>
                <w:bCs/>
                <w:sz w:val="18"/>
                <w:szCs w:val="18"/>
              </w:rPr>
            </w:pPr>
            <w:r w:rsidRPr="00D80346">
              <w:rPr>
                <w:bCs/>
                <w:sz w:val="18"/>
                <w:szCs w:val="18"/>
              </w:rPr>
              <w:t>Торговое наименование товара</w:t>
            </w:r>
          </w:p>
        </w:tc>
        <w:tc>
          <w:tcPr>
            <w:tcW w:w="1701" w:type="dxa"/>
            <w:vMerge w:val="restart"/>
            <w:tcBorders>
              <w:top w:val="single" w:sz="4" w:space="0" w:color="auto"/>
              <w:left w:val="single" w:sz="4" w:space="0" w:color="auto"/>
              <w:right w:val="single" w:sz="4" w:space="0" w:color="auto"/>
            </w:tcBorders>
            <w:vAlign w:val="center"/>
          </w:tcPr>
          <w:p w14:paraId="162F5253" w14:textId="77777777" w:rsidR="00CE49D8" w:rsidRPr="00D80346" w:rsidRDefault="00CE49D8" w:rsidP="00394A3D">
            <w:pPr>
              <w:widowControl w:val="0"/>
              <w:autoSpaceDE w:val="0"/>
              <w:autoSpaceDN w:val="0"/>
              <w:adjustRightInd w:val="0"/>
              <w:spacing w:after="0"/>
              <w:contextualSpacing/>
              <w:jc w:val="center"/>
              <w:rPr>
                <w:bCs/>
                <w:sz w:val="18"/>
                <w:szCs w:val="18"/>
              </w:rPr>
            </w:pPr>
            <w:r w:rsidRPr="00D80346">
              <w:rPr>
                <w:bCs/>
                <w:sz w:val="18"/>
                <w:szCs w:val="18"/>
              </w:rPr>
              <w:t>Страна происхождения товара</w:t>
            </w:r>
          </w:p>
        </w:tc>
        <w:tc>
          <w:tcPr>
            <w:tcW w:w="851" w:type="dxa"/>
            <w:vMerge w:val="restart"/>
            <w:tcBorders>
              <w:top w:val="single" w:sz="4" w:space="0" w:color="auto"/>
              <w:left w:val="single" w:sz="4" w:space="0" w:color="auto"/>
              <w:right w:val="single" w:sz="4" w:space="0" w:color="auto"/>
            </w:tcBorders>
            <w:vAlign w:val="center"/>
            <w:hideMark/>
          </w:tcPr>
          <w:p w14:paraId="3075F81F" w14:textId="77777777" w:rsidR="00CE49D8" w:rsidRPr="00D80346" w:rsidRDefault="00CE49D8" w:rsidP="00394A3D">
            <w:pPr>
              <w:widowControl w:val="0"/>
              <w:autoSpaceDE w:val="0"/>
              <w:autoSpaceDN w:val="0"/>
              <w:adjustRightInd w:val="0"/>
              <w:spacing w:after="0"/>
              <w:contextualSpacing/>
              <w:jc w:val="center"/>
              <w:rPr>
                <w:bCs/>
                <w:sz w:val="18"/>
                <w:szCs w:val="18"/>
              </w:rPr>
            </w:pPr>
            <w:r w:rsidRPr="00D80346">
              <w:rPr>
                <w:bCs/>
                <w:sz w:val="18"/>
                <w:szCs w:val="18"/>
              </w:rPr>
              <w:t>Ед. изм.</w:t>
            </w:r>
          </w:p>
        </w:tc>
        <w:tc>
          <w:tcPr>
            <w:tcW w:w="850" w:type="dxa"/>
            <w:vMerge w:val="restart"/>
            <w:tcBorders>
              <w:top w:val="single" w:sz="4" w:space="0" w:color="auto"/>
              <w:left w:val="single" w:sz="4" w:space="0" w:color="auto"/>
              <w:right w:val="single" w:sz="4" w:space="0" w:color="auto"/>
            </w:tcBorders>
            <w:vAlign w:val="center"/>
            <w:hideMark/>
          </w:tcPr>
          <w:p w14:paraId="38BC790E" w14:textId="77777777" w:rsidR="00CE49D8" w:rsidRPr="00D80346" w:rsidRDefault="00CE49D8" w:rsidP="00394A3D">
            <w:pPr>
              <w:widowControl w:val="0"/>
              <w:autoSpaceDE w:val="0"/>
              <w:autoSpaceDN w:val="0"/>
              <w:adjustRightInd w:val="0"/>
              <w:spacing w:after="0"/>
              <w:contextualSpacing/>
              <w:jc w:val="center"/>
              <w:rPr>
                <w:bCs/>
                <w:color w:val="000000"/>
                <w:sz w:val="18"/>
                <w:szCs w:val="18"/>
                <w:lang w:val="x-none" w:eastAsia="x-none"/>
              </w:rPr>
            </w:pPr>
            <w:r w:rsidRPr="00D80346">
              <w:rPr>
                <w:bCs/>
                <w:sz w:val="18"/>
                <w:szCs w:val="18"/>
              </w:rPr>
              <w:t>Кол-во, в ед. изм.</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317CE5FA" w14:textId="77777777" w:rsidR="00CE49D8" w:rsidRPr="00D80346" w:rsidRDefault="00CE49D8" w:rsidP="00394A3D">
            <w:pPr>
              <w:widowControl w:val="0"/>
              <w:autoSpaceDE w:val="0"/>
              <w:autoSpaceDN w:val="0"/>
              <w:adjustRightInd w:val="0"/>
              <w:spacing w:after="0"/>
              <w:contextualSpacing/>
              <w:jc w:val="center"/>
              <w:rPr>
                <w:bCs/>
                <w:color w:val="000000"/>
                <w:sz w:val="18"/>
                <w:szCs w:val="18"/>
                <w:lang w:eastAsia="x-none"/>
              </w:rPr>
            </w:pPr>
            <w:r w:rsidRPr="00D80346">
              <w:rPr>
                <w:bCs/>
                <w:color w:val="000000"/>
                <w:sz w:val="18"/>
                <w:szCs w:val="18"/>
                <w:lang w:eastAsia="x-none"/>
              </w:rPr>
              <w:t xml:space="preserve">Цена за единицу измерения, рублей, </w:t>
            </w:r>
          </w:p>
          <w:p w14:paraId="1F8F8422" w14:textId="77777777" w:rsidR="00CE49D8" w:rsidRPr="00D80346" w:rsidRDefault="00CE49D8" w:rsidP="00394A3D">
            <w:pPr>
              <w:widowControl w:val="0"/>
              <w:autoSpaceDE w:val="0"/>
              <w:autoSpaceDN w:val="0"/>
              <w:adjustRightInd w:val="0"/>
              <w:spacing w:after="0"/>
              <w:contextualSpacing/>
              <w:jc w:val="center"/>
              <w:rPr>
                <w:color w:val="000000"/>
                <w:sz w:val="18"/>
                <w:szCs w:val="18"/>
                <w:lang w:eastAsia="x-none"/>
              </w:rPr>
            </w:pPr>
            <w:r w:rsidRPr="00D80346">
              <w:rPr>
                <w:bCs/>
                <w:color w:val="000000"/>
                <w:sz w:val="18"/>
                <w:szCs w:val="18"/>
                <w:lang w:eastAsia="x-none"/>
              </w:rPr>
              <w:t>в том числе</w:t>
            </w:r>
          </w:p>
        </w:tc>
        <w:tc>
          <w:tcPr>
            <w:tcW w:w="3211" w:type="dxa"/>
            <w:gridSpan w:val="3"/>
            <w:tcBorders>
              <w:top w:val="single" w:sz="4" w:space="0" w:color="auto"/>
              <w:left w:val="single" w:sz="4" w:space="0" w:color="auto"/>
              <w:bottom w:val="single" w:sz="4" w:space="0" w:color="auto"/>
              <w:right w:val="single" w:sz="4" w:space="0" w:color="auto"/>
            </w:tcBorders>
            <w:vAlign w:val="center"/>
            <w:hideMark/>
          </w:tcPr>
          <w:p w14:paraId="5FCCDDCC" w14:textId="77777777" w:rsidR="00CE49D8" w:rsidRPr="00A35579" w:rsidRDefault="00CE49D8" w:rsidP="00394A3D">
            <w:pPr>
              <w:widowControl w:val="0"/>
              <w:autoSpaceDE w:val="0"/>
              <w:autoSpaceDN w:val="0"/>
              <w:adjustRightInd w:val="0"/>
              <w:spacing w:after="0"/>
              <w:contextualSpacing/>
              <w:jc w:val="center"/>
              <w:rPr>
                <w:bCs/>
                <w:color w:val="000000"/>
                <w:sz w:val="18"/>
                <w:szCs w:val="18"/>
                <w:lang w:eastAsia="x-none"/>
              </w:rPr>
            </w:pPr>
            <w:r w:rsidRPr="00A35579">
              <w:rPr>
                <w:bCs/>
                <w:color w:val="000000"/>
                <w:sz w:val="18"/>
                <w:szCs w:val="18"/>
                <w:lang w:eastAsia="x-none"/>
              </w:rPr>
              <w:t>Стоимость</w:t>
            </w:r>
            <w:r w:rsidRPr="00A35579">
              <w:rPr>
                <w:bCs/>
                <w:color w:val="000000"/>
                <w:sz w:val="18"/>
                <w:szCs w:val="18"/>
                <w:lang w:val="x-none" w:eastAsia="x-none"/>
              </w:rPr>
              <w:t xml:space="preserve">, </w:t>
            </w:r>
            <w:r w:rsidRPr="00A35579">
              <w:rPr>
                <w:bCs/>
                <w:color w:val="000000"/>
                <w:sz w:val="18"/>
                <w:szCs w:val="18"/>
                <w:lang w:eastAsia="x-none"/>
              </w:rPr>
              <w:t xml:space="preserve">рублей, </w:t>
            </w:r>
          </w:p>
          <w:p w14:paraId="5165C5F5" w14:textId="77777777" w:rsidR="00CE49D8" w:rsidRPr="00A35579" w:rsidRDefault="00CE49D8" w:rsidP="00394A3D">
            <w:pPr>
              <w:widowControl w:val="0"/>
              <w:autoSpaceDE w:val="0"/>
              <w:autoSpaceDN w:val="0"/>
              <w:adjustRightInd w:val="0"/>
              <w:spacing w:after="0"/>
              <w:contextualSpacing/>
              <w:jc w:val="center"/>
              <w:rPr>
                <w:bCs/>
                <w:color w:val="000000"/>
                <w:sz w:val="18"/>
                <w:szCs w:val="18"/>
                <w:lang w:eastAsia="x-none"/>
              </w:rPr>
            </w:pPr>
            <w:r w:rsidRPr="00A35579">
              <w:rPr>
                <w:bCs/>
                <w:color w:val="000000"/>
                <w:sz w:val="18"/>
                <w:szCs w:val="18"/>
                <w:lang w:eastAsia="x-none"/>
              </w:rPr>
              <w:t>в том числе</w:t>
            </w:r>
          </w:p>
        </w:tc>
      </w:tr>
      <w:tr w:rsidR="00CE49D8" w:rsidRPr="00A35579" w14:paraId="0B1F06FF" w14:textId="77777777" w:rsidTr="00394A3D">
        <w:trPr>
          <w:trHeight w:val="968"/>
        </w:trPr>
        <w:tc>
          <w:tcPr>
            <w:tcW w:w="639" w:type="dxa"/>
            <w:vMerge/>
            <w:tcBorders>
              <w:left w:val="single" w:sz="4" w:space="0" w:color="auto"/>
              <w:right w:val="single" w:sz="4" w:space="0" w:color="auto"/>
            </w:tcBorders>
            <w:vAlign w:val="center"/>
            <w:hideMark/>
          </w:tcPr>
          <w:p w14:paraId="5E03EBD9" w14:textId="77777777" w:rsidR="00CE49D8" w:rsidRPr="00A35579" w:rsidRDefault="00CE49D8" w:rsidP="00394A3D">
            <w:pPr>
              <w:widowControl w:val="0"/>
              <w:spacing w:after="0"/>
              <w:contextualSpacing/>
              <w:jc w:val="center"/>
              <w:rPr>
                <w:bCs/>
                <w:sz w:val="18"/>
                <w:szCs w:val="18"/>
              </w:rPr>
            </w:pPr>
          </w:p>
        </w:tc>
        <w:tc>
          <w:tcPr>
            <w:tcW w:w="2730" w:type="dxa"/>
            <w:vMerge/>
            <w:tcBorders>
              <w:left w:val="single" w:sz="4" w:space="0" w:color="auto"/>
              <w:right w:val="single" w:sz="4" w:space="0" w:color="auto"/>
            </w:tcBorders>
            <w:vAlign w:val="center"/>
            <w:hideMark/>
          </w:tcPr>
          <w:p w14:paraId="577BBA60" w14:textId="77777777" w:rsidR="00CE49D8" w:rsidRPr="00D80346" w:rsidRDefault="00CE49D8" w:rsidP="00394A3D">
            <w:pPr>
              <w:widowControl w:val="0"/>
              <w:spacing w:after="0"/>
              <w:contextualSpacing/>
              <w:jc w:val="center"/>
              <w:rPr>
                <w:bCs/>
                <w:sz w:val="18"/>
                <w:szCs w:val="18"/>
              </w:rPr>
            </w:pPr>
          </w:p>
        </w:tc>
        <w:tc>
          <w:tcPr>
            <w:tcW w:w="1984" w:type="dxa"/>
            <w:vMerge/>
            <w:tcBorders>
              <w:left w:val="single" w:sz="4" w:space="0" w:color="auto"/>
              <w:right w:val="single" w:sz="4" w:space="0" w:color="auto"/>
            </w:tcBorders>
            <w:vAlign w:val="center"/>
          </w:tcPr>
          <w:p w14:paraId="40A9C6D9" w14:textId="77777777" w:rsidR="00CE49D8" w:rsidRPr="00D80346" w:rsidRDefault="00CE49D8" w:rsidP="00394A3D">
            <w:pPr>
              <w:widowControl w:val="0"/>
              <w:spacing w:after="0"/>
              <w:contextualSpacing/>
              <w:jc w:val="center"/>
              <w:rPr>
                <w:bCs/>
                <w:sz w:val="18"/>
                <w:szCs w:val="18"/>
              </w:rPr>
            </w:pPr>
          </w:p>
        </w:tc>
        <w:tc>
          <w:tcPr>
            <w:tcW w:w="1701" w:type="dxa"/>
            <w:vMerge/>
            <w:tcBorders>
              <w:left w:val="single" w:sz="4" w:space="0" w:color="auto"/>
              <w:right w:val="single" w:sz="4" w:space="0" w:color="auto"/>
            </w:tcBorders>
            <w:vAlign w:val="center"/>
          </w:tcPr>
          <w:p w14:paraId="4C3E41BB" w14:textId="77777777" w:rsidR="00CE49D8" w:rsidRPr="00D80346" w:rsidRDefault="00CE49D8" w:rsidP="00394A3D">
            <w:pPr>
              <w:widowControl w:val="0"/>
              <w:spacing w:after="0"/>
              <w:contextualSpacing/>
              <w:jc w:val="center"/>
              <w:rPr>
                <w:bCs/>
                <w:sz w:val="18"/>
                <w:szCs w:val="18"/>
              </w:rPr>
            </w:pPr>
          </w:p>
        </w:tc>
        <w:tc>
          <w:tcPr>
            <w:tcW w:w="851" w:type="dxa"/>
            <w:vMerge/>
            <w:tcBorders>
              <w:left w:val="single" w:sz="4" w:space="0" w:color="auto"/>
              <w:right w:val="single" w:sz="4" w:space="0" w:color="auto"/>
            </w:tcBorders>
            <w:vAlign w:val="center"/>
            <w:hideMark/>
          </w:tcPr>
          <w:p w14:paraId="0B6C870B" w14:textId="77777777" w:rsidR="00CE49D8" w:rsidRPr="00D80346" w:rsidRDefault="00CE49D8" w:rsidP="00394A3D">
            <w:pPr>
              <w:widowControl w:val="0"/>
              <w:spacing w:after="0"/>
              <w:contextualSpacing/>
              <w:jc w:val="center"/>
              <w:rPr>
                <w:bCs/>
                <w:sz w:val="18"/>
                <w:szCs w:val="18"/>
              </w:rPr>
            </w:pPr>
          </w:p>
        </w:tc>
        <w:tc>
          <w:tcPr>
            <w:tcW w:w="850" w:type="dxa"/>
            <w:vMerge/>
            <w:tcBorders>
              <w:left w:val="single" w:sz="4" w:space="0" w:color="auto"/>
              <w:right w:val="single" w:sz="4" w:space="0" w:color="auto"/>
            </w:tcBorders>
            <w:vAlign w:val="center"/>
          </w:tcPr>
          <w:p w14:paraId="5D8557E2" w14:textId="77777777" w:rsidR="00CE49D8" w:rsidRPr="00D80346" w:rsidRDefault="00CE49D8" w:rsidP="00394A3D">
            <w:pPr>
              <w:widowControl w:val="0"/>
              <w:autoSpaceDE w:val="0"/>
              <w:autoSpaceDN w:val="0"/>
              <w:adjustRightInd w:val="0"/>
              <w:spacing w:after="0"/>
              <w:contextualSpacing/>
              <w:jc w:val="center"/>
              <w:rPr>
                <w:b/>
                <w:bCs/>
                <w:color w:val="000000"/>
                <w:sz w:val="18"/>
                <w:szCs w:val="18"/>
                <w:lang w:eastAsia="x-none"/>
              </w:rPr>
            </w:pPr>
          </w:p>
        </w:tc>
        <w:tc>
          <w:tcPr>
            <w:tcW w:w="992" w:type="dxa"/>
            <w:tcBorders>
              <w:top w:val="single" w:sz="4" w:space="0" w:color="auto"/>
              <w:left w:val="single" w:sz="4" w:space="0" w:color="auto"/>
              <w:right w:val="single" w:sz="4" w:space="0" w:color="auto"/>
            </w:tcBorders>
            <w:vAlign w:val="center"/>
          </w:tcPr>
          <w:p w14:paraId="5F895D5B" w14:textId="77777777" w:rsidR="00CE49D8" w:rsidRPr="00D80346" w:rsidRDefault="00CE49D8" w:rsidP="00394A3D">
            <w:pPr>
              <w:widowControl w:val="0"/>
              <w:spacing w:after="0"/>
              <w:contextualSpacing/>
              <w:jc w:val="center"/>
              <w:textAlignment w:val="baseline"/>
              <w:rPr>
                <w:color w:val="000000"/>
                <w:sz w:val="18"/>
                <w:szCs w:val="18"/>
                <w:lang w:val="x-none" w:eastAsia="x-none"/>
              </w:rPr>
            </w:pPr>
            <w:r w:rsidRPr="00D80346">
              <w:rPr>
                <w:sz w:val="18"/>
                <w:szCs w:val="18"/>
              </w:rPr>
              <w:t>без НДС</w:t>
            </w:r>
          </w:p>
        </w:tc>
        <w:tc>
          <w:tcPr>
            <w:tcW w:w="1134" w:type="dxa"/>
            <w:tcBorders>
              <w:top w:val="single" w:sz="4" w:space="0" w:color="auto"/>
              <w:left w:val="single" w:sz="4" w:space="0" w:color="auto"/>
              <w:right w:val="single" w:sz="4" w:space="0" w:color="auto"/>
            </w:tcBorders>
            <w:vAlign w:val="center"/>
          </w:tcPr>
          <w:p w14:paraId="33CF473F" w14:textId="77777777" w:rsidR="00CE49D8" w:rsidRPr="00A35579" w:rsidRDefault="00CE49D8" w:rsidP="00394A3D">
            <w:pPr>
              <w:widowControl w:val="0"/>
              <w:spacing w:after="0"/>
              <w:contextualSpacing/>
              <w:jc w:val="center"/>
              <w:textAlignment w:val="baseline"/>
              <w:rPr>
                <w:color w:val="000000"/>
                <w:sz w:val="18"/>
                <w:szCs w:val="18"/>
                <w:lang w:val="x-none" w:eastAsia="x-none"/>
              </w:rPr>
            </w:pPr>
            <w:r w:rsidRPr="00A35579">
              <w:rPr>
                <w:sz w:val="18"/>
                <w:szCs w:val="18"/>
              </w:rPr>
              <w:t>размер НДС (</w:t>
            </w:r>
            <w:r w:rsidRPr="00A35579">
              <w:rPr>
                <w:i/>
                <w:iCs/>
                <w:sz w:val="18"/>
                <w:szCs w:val="18"/>
              </w:rPr>
              <w:t>если облагается НДС</w:t>
            </w:r>
            <w:r w:rsidRPr="00A35579">
              <w:rPr>
                <w:sz w:val="18"/>
                <w:szCs w:val="18"/>
              </w:rPr>
              <w:t>)</w:t>
            </w:r>
          </w:p>
        </w:tc>
        <w:tc>
          <w:tcPr>
            <w:tcW w:w="1134" w:type="dxa"/>
            <w:tcBorders>
              <w:top w:val="single" w:sz="4" w:space="0" w:color="auto"/>
              <w:left w:val="single" w:sz="4" w:space="0" w:color="auto"/>
              <w:right w:val="single" w:sz="4" w:space="0" w:color="auto"/>
            </w:tcBorders>
            <w:vAlign w:val="center"/>
          </w:tcPr>
          <w:p w14:paraId="31ED17E6" w14:textId="77777777" w:rsidR="00CE49D8" w:rsidRPr="00A35579" w:rsidRDefault="00CE49D8" w:rsidP="00394A3D">
            <w:pPr>
              <w:widowControl w:val="0"/>
              <w:spacing w:after="0"/>
              <w:contextualSpacing/>
              <w:jc w:val="center"/>
              <w:textAlignment w:val="baseline"/>
              <w:rPr>
                <w:b/>
                <w:color w:val="000000"/>
                <w:sz w:val="18"/>
                <w:szCs w:val="18"/>
                <w:lang w:val="x-none" w:eastAsia="x-none"/>
              </w:rPr>
            </w:pPr>
            <w:r w:rsidRPr="00A35579">
              <w:rPr>
                <w:b/>
                <w:sz w:val="18"/>
                <w:szCs w:val="18"/>
              </w:rPr>
              <w:t>итого</w:t>
            </w:r>
          </w:p>
        </w:tc>
        <w:tc>
          <w:tcPr>
            <w:tcW w:w="993" w:type="dxa"/>
            <w:tcBorders>
              <w:top w:val="single" w:sz="4" w:space="0" w:color="auto"/>
              <w:left w:val="single" w:sz="4" w:space="0" w:color="auto"/>
              <w:right w:val="single" w:sz="4" w:space="0" w:color="auto"/>
            </w:tcBorders>
            <w:vAlign w:val="center"/>
            <w:hideMark/>
          </w:tcPr>
          <w:p w14:paraId="6FBAAE7D" w14:textId="77777777" w:rsidR="00CE49D8" w:rsidRPr="00A35579" w:rsidRDefault="00CE49D8" w:rsidP="00394A3D">
            <w:pPr>
              <w:widowControl w:val="0"/>
              <w:spacing w:after="0"/>
              <w:contextualSpacing/>
              <w:jc w:val="center"/>
              <w:textAlignment w:val="baseline"/>
              <w:rPr>
                <w:color w:val="000000"/>
                <w:sz w:val="18"/>
                <w:szCs w:val="18"/>
                <w:lang w:val="x-none" w:eastAsia="x-none"/>
              </w:rPr>
            </w:pPr>
            <w:r w:rsidRPr="00A35579">
              <w:rPr>
                <w:sz w:val="18"/>
                <w:szCs w:val="18"/>
              </w:rPr>
              <w:t>без НДС</w:t>
            </w:r>
          </w:p>
        </w:tc>
        <w:tc>
          <w:tcPr>
            <w:tcW w:w="1031" w:type="dxa"/>
            <w:tcBorders>
              <w:top w:val="single" w:sz="4" w:space="0" w:color="auto"/>
              <w:left w:val="single" w:sz="4" w:space="0" w:color="auto"/>
              <w:right w:val="single" w:sz="4" w:space="0" w:color="auto"/>
            </w:tcBorders>
            <w:vAlign w:val="center"/>
          </w:tcPr>
          <w:p w14:paraId="67C4ECBD" w14:textId="77777777" w:rsidR="00CE49D8" w:rsidRPr="00A35579" w:rsidRDefault="00CE49D8" w:rsidP="00394A3D">
            <w:pPr>
              <w:widowControl w:val="0"/>
              <w:spacing w:after="0"/>
              <w:contextualSpacing/>
              <w:jc w:val="center"/>
              <w:textAlignment w:val="baseline"/>
              <w:rPr>
                <w:color w:val="000000"/>
                <w:sz w:val="18"/>
                <w:szCs w:val="18"/>
                <w:lang w:val="x-none" w:eastAsia="x-none"/>
              </w:rPr>
            </w:pPr>
            <w:r w:rsidRPr="00A35579">
              <w:rPr>
                <w:sz w:val="18"/>
                <w:szCs w:val="18"/>
              </w:rPr>
              <w:t>размер НДС (</w:t>
            </w:r>
            <w:r w:rsidRPr="00A35579">
              <w:rPr>
                <w:i/>
                <w:iCs/>
                <w:sz w:val="18"/>
                <w:szCs w:val="18"/>
              </w:rPr>
              <w:t>если облагается НДС</w:t>
            </w:r>
            <w:r w:rsidRPr="00A35579">
              <w:rPr>
                <w:sz w:val="18"/>
                <w:szCs w:val="18"/>
              </w:rPr>
              <w:t>)</w:t>
            </w:r>
          </w:p>
        </w:tc>
        <w:tc>
          <w:tcPr>
            <w:tcW w:w="1187" w:type="dxa"/>
            <w:tcBorders>
              <w:top w:val="single" w:sz="4" w:space="0" w:color="auto"/>
              <w:left w:val="single" w:sz="4" w:space="0" w:color="auto"/>
              <w:right w:val="single" w:sz="4" w:space="0" w:color="auto"/>
            </w:tcBorders>
            <w:vAlign w:val="center"/>
          </w:tcPr>
          <w:p w14:paraId="08BB0E44" w14:textId="77777777" w:rsidR="00CE49D8" w:rsidRPr="00A35579" w:rsidRDefault="00CE49D8" w:rsidP="00394A3D">
            <w:pPr>
              <w:widowControl w:val="0"/>
              <w:spacing w:after="0"/>
              <w:contextualSpacing/>
              <w:jc w:val="center"/>
              <w:textAlignment w:val="baseline"/>
              <w:rPr>
                <w:color w:val="000000"/>
                <w:sz w:val="18"/>
                <w:szCs w:val="18"/>
                <w:lang w:val="x-none" w:eastAsia="x-none"/>
              </w:rPr>
            </w:pPr>
            <w:r w:rsidRPr="00A35579">
              <w:rPr>
                <w:b/>
                <w:sz w:val="18"/>
                <w:szCs w:val="18"/>
              </w:rPr>
              <w:t>итого</w:t>
            </w:r>
          </w:p>
        </w:tc>
      </w:tr>
      <w:tr w:rsidR="00CE49D8" w:rsidRPr="00A35579" w14:paraId="013E6CA1" w14:textId="77777777" w:rsidTr="00394A3D">
        <w:trPr>
          <w:trHeight w:val="70"/>
        </w:trPr>
        <w:tc>
          <w:tcPr>
            <w:tcW w:w="639" w:type="dxa"/>
            <w:tcBorders>
              <w:top w:val="single" w:sz="4" w:space="0" w:color="auto"/>
              <w:left w:val="single" w:sz="4" w:space="0" w:color="auto"/>
              <w:bottom w:val="single" w:sz="4" w:space="0" w:color="auto"/>
              <w:right w:val="single" w:sz="4" w:space="0" w:color="auto"/>
            </w:tcBorders>
            <w:vAlign w:val="center"/>
            <w:hideMark/>
          </w:tcPr>
          <w:p w14:paraId="405C1245" w14:textId="77777777" w:rsidR="00CE49D8" w:rsidRPr="008916EF" w:rsidRDefault="00CE49D8" w:rsidP="00394A3D">
            <w:pPr>
              <w:widowControl w:val="0"/>
              <w:spacing w:after="0"/>
              <w:contextualSpacing/>
              <w:jc w:val="center"/>
              <w:rPr>
                <w:bCs/>
                <w:sz w:val="18"/>
                <w:szCs w:val="18"/>
              </w:rPr>
            </w:pPr>
            <w:r w:rsidRPr="008916EF">
              <w:rPr>
                <w:bCs/>
                <w:sz w:val="18"/>
                <w:szCs w:val="18"/>
              </w:rPr>
              <w:t>1</w:t>
            </w:r>
          </w:p>
        </w:tc>
        <w:tc>
          <w:tcPr>
            <w:tcW w:w="2730" w:type="dxa"/>
            <w:tcBorders>
              <w:top w:val="single" w:sz="4" w:space="0" w:color="auto"/>
              <w:left w:val="single" w:sz="4" w:space="0" w:color="auto"/>
              <w:bottom w:val="single" w:sz="4" w:space="0" w:color="auto"/>
              <w:right w:val="single" w:sz="4" w:space="0" w:color="auto"/>
            </w:tcBorders>
            <w:vAlign w:val="center"/>
          </w:tcPr>
          <w:p w14:paraId="2735AC4C" w14:textId="77777777" w:rsidR="00CE49D8" w:rsidRPr="001B533B" w:rsidRDefault="00CE49D8" w:rsidP="00394A3D">
            <w:pPr>
              <w:widowControl w:val="0"/>
              <w:autoSpaceDE w:val="0"/>
              <w:autoSpaceDN w:val="0"/>
              <w:adjustRightInd w:val="0"/>
              <w:spacing w:after="0"/>
              <w:contextualSpacing/>
              <w:jc w:val="center"/>
              <w:rPr>
                <w:bCs/>
                <w:sz w:val="18"/>
                <w:szCs w:val="18"/>
              </w:rPr>
            </w:pPr>
            <w:r w:rsidRPr="00226A5C">
              <w:rPr>
                <w:bCs/>
                <w:sz w:val="18"/>
                <w:szCs w:val="18"/>
              </w:rPr>
              <w:t>Конверт почтовый бумажный</w:t>
            </w:r>
          </w:p>
        </w:tc>
        <w:tc>
          <w:tcPr>
            <w:tcW w:w="1984" w:type="dxa"/>
            <w:tcBorders>
              <w:top w:val="single" w:sz="4" w:space="0" w:color="auto"/>
              <w:left w:val="single" w:sz="4" w:space="0" w:color="auto"/>
              <w:bottom w:val="single" w:sz="4" w:space="0" w:color="auto"/>
              <w:right w:val="single" w:sz="4" w:space="0" w:color="auto"/>
            </w:tcBorders>
            <w:vAlign w:val="center"/>
          </w:tcPr>
          <w:p w14:paraId="511FA12C" w14:textId="77777777" w:rsidR="00CE49D8" w:rsidRPr="00D80346" w:rsidRDefault="00CE49D8" w:rsidP="00394A3D">
            <w:pPr>
              <w:widowControl w:val="0"/>
              <w:autoSpaceDE w:val="0"/>
              <w:autoSpaceDN w:val="0"/>
              <w:adjustRightInd w:val="0"/>
              <w:spacing w:after="0"/>
              <w:contextualSpacing/>
              <w:jc w:val="center"/>
              <w:rPr>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576EC5A" w14:textId="77777777" w:rsidR="00CE49D8" w:rsidRPr="00D80346" w:rsidRDefault="00CE49D8" w:rsidP="00394A3D">
            <w:pPr>
              <w:widowControl w:val="0"/>
              <w:autoSpaceDE w:val="0"/>
              <w:autoSpaceDN w:val="0"/>
              <w:adjustRightInd w:val="0"/>
              <w:spacing w:after="0"/>
              <w:contextualSpacing/>
              <w:jc w:val="center"/>
              <w:rPr>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E560A97" w14:textId="77777777" w:rsidR="00CE49D8" w:rsidRPr="00176784" w:rsidRDefault="00CE49D8" w:rsidP="00394A3D">
            <w:pPr>
              <w:widowControl w:val="0"/>
              <w:spacing w:after="0"/>
              <w:contextualSpacing/>
              <w:jc w:val="center"/>
              <w:rPr>
                <w:bCs/>
                <w:sz w:val="18"/>
                <w:szCs w:val="18"/>
              </w:rPr>
            </w:pPr>
            <w:r w:rsidRPr="00176784">
              <w:rPr>
                <w:bCs/>
                <w:sz w:val="18"/>
                <w:szCs w:val="18"/>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45E13126" w14:textId="77777777" w:rsidR="00CE49D8" w:rsidRPr="00176784" w:rsidRDefault="00CE49D8" w:rsidP="00394A3D">
            <w:pPr>
              <w:widowControl w:val="0"/>
              <w:spacing w:after="0"/>
              <w:contextualSpacing/>
              <w:jc w:val="center"/>
              <w:rPr>
                <w:bCs/>
                <w:sz w:val="18"/>
                <w:szCs w:val="18"/>
              </w:rPr>
            </w:pPr>
            <w:r>
              <w:rPr>
                <w:bCs/>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6B276707" w14:textId="77777777" w:rsidR="00CE49D8" w:rsidRPr="00D80346" w:rsidRDefault="00CE49D8" w:rsidP="00394A3D">
            <w:pPr>
              <w:widowControl w:val="0"/>
              <w:autoSpaceDE w:val="0"/>
              <w:autoSpaceDN w:val="0"/>
              <w:adjustRightInd w:val="0"/>
              <w:spacing w:after="0"/>
              <w:contextualSpacing/>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1A86AC8" w14:textId="77777777" w:rsidR="00CE49D8" w:rsidRPr="008916EF" w:rsidRDefault="00CE49D8" w:rsidP="00394A3D">
            <w:pPr>
              <w:widowControl w:val="0"/>
              <w:autoSpaceDE w:val="0"/>
              <w:autoSpaceDN w:val="0"/>
              <w:adjustRightInd w:val="0"/>
              <w:spacing w:after="0"/>
              <w:contextualSpacing/>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5156296" w14:textId="77777777" w:rsidR="00CE49D8" w:rsidRPr="00A35579" w:rsidRDefault="00CE49D8" w:rsidP="00394A3D">
            <w:pPr>
              <w:widowControl w:val="0"/>
              <w:autoSpaceDE w:val="0"/>
              <w:autoSpaceDN w:val="0"/>
              <w:adjustRightInd w:val="0"/>
              <w:spacing w:after="0"/>
              <w:contextualSpacing/>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073C57E" w14:textId="77777777" w:rsidR="00CE49D8" w:rsidRPr="00A35579" w:rsidRDefault="00CE49D8" w:rsidP="00394A3D">
            <w:pPr>
              <w:widowControl w:val="0"/>
              <w:spacing w:after="0"/>
              <w:contextualSpacing/>
              <w:jc w:val="center"/>
              <w:rPr>
                <w:color w:val="000000"/>
                <w:sz w:val="18"/>
                <w:szCs w:val="18"/>
              </w:rPr>
            </w:pPr>
          </w:p>
        </w:tc>
        <w:tc>
          <w:tcPr>
            <w:tcW w:w="1031" w:type="dxa"/>
            <w:tcBorders>
              <w:top w:val="single" w:sz="4" w:space="0" w:color="auto"/>
              <w:left w:val="single" w:sz="4" w:space="0" w:color="auto"/>
              <w:bottom w:val="single" w:sz="4" w:space="0" w:color="auto"/>
              <w:right w:val="single" w:sz="4" w:space="0" w:color="auto"/>
            </w:tcBorders>
            <w:vAlign w:val="center"/>
          </w:tcPr>
          <w:p w14:paraId="246C6B09" w14:textId="77777777" w:rsidR="00CE49D8" w:rsidRPr="00A35579" w:rsidRDefault="00CE49D8" w:rsidP="00394A3D">
            <w:pPr>
              <w:widowControl w:val="0"/>
              <w:spacing w:after="0"/>
              <w:contextualSpacing/>
              <w:jc w:val="center"/>
              <w:rPr>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vAlign w:val="center"/>
          </w:tcPr>
          <w:p w14:paraId="6E530046" w14:textId="77777777" w:rsidR="00CE49D8" w:rsidRPr="00A35579" w:rsidRDefault="00CE49D8" w:rsidP="00394A3D">
            <w:pPr>
              <w:widowControl w:val="0"/>
              <w:spacing w:after="0"/>
              <w:contextualSpacing/>
              <w:jc w:val="center"/>
              <w:rPr>
                <w:color w:val="000000"/>
                <w:sz w:val="18"/>
                <w:szCs w:val="18"/>
              </w:rPr>
            </w:pPr>
          </w:p>
        </w:tc>
      </w:tr>
      <w:tr w:rsidR="00CE49D8" w:rsidRPr="00A35579" w14:paraId="21C75548" w14:textId="77777777" w:rsidTr="00394A3D">
        <w:trPr>
          <w:trHeight w:val="70"/>
        </w:trPr>
        <w:tc>
          <w:tcPr>
            <w:tcW w:w="639" w:type="dxa"/>
            <w:tcBorders>
              <w:top w:val="single" w:sz="4" w:space="0" w:color="auto"/>
              <w:left w:val="single" w:sz="4" w:space="0" w:color="auto"/>
              <w:bottom w:val="single" w:sz="4" w:space="0" w:color="auto"/>
              <w:right w:val="single" w:sz="4" w:space="0" w:color="auto"/>
            </w:tcBorders>
            <w:vAlign w:val="center"/>
          </w:tcPr>
          <w:p w14:paraId="52D9FEE1" w14:textId="77777777" w:rsidR="00CE49D8" w:rsidRPr="008916EF" w:rsidRDefault="00CE49D8" w:rsidP="00394A3D">
            <w:pPr>
              <w:widowControl w:val="0"/>
              <w:spacing w:after="0"/>
              <w:contextualSpacing/>
              <w:jc w:val="center"/>
              <w:rPr>
                <w:bCs/>
                <w:sz w:val="18"/>
                <w:szCs w:val="18"/>
              </w:rPr>
            </w:pPr>
            <w:r>
              <w:rPr>
                <w:bCs/>
                <w:sz w:val="18"/>
                <w:szCs w:val="18"/>
              </w:rPr>
              <w:t>2</w:t>
            </w:r>
          </w:p>
        </w:tc>
        <w:tc>
          <w:tcPr>
            <w:tcW w:w="2730" w:type="dxa"/>
            <w:tcBorders>
              <w:top w:val="single" w:sz="4" w:space="0" w:color="auto"/>
              <w:left w:val="single" w:sz="4" w:space="0" w:color="auto"/>
              <w:bottom w:val="single" w:sz="4" w:space="0" w:color="auto"/>
              <w:right w:val="single" w:sz="4" w:space="0" w:color="auto"/>
            </w:tcBorders>
            <w:vAlign w:val="center"/>
          </w:tcPr>
          <w:p w14:paraId="1013E5E5" w14:textId="77777777" w:rsidR="00CE49D8" w:rsidRPr="00226A5C" w:rsidRDefault="00CE49D8" w:rsidP="00394A3D">
            <w:pPr>
              <w:widowControl w:val="0"/>
              <w:autoSpaceDE w:val="0"/>
              <w:autoSpaceDN w:val="0"/>
              <w:adjustRightInd w:val="0"/>
              <w:spacing w:after="0"/>
              <w:contextualSpacing/>
              <w:jc w:val="center"/>
              <w:rPr>
                <w:bCs/>
                <w:sz w:val="18"/>
                <w:szCs w:val="18"/>
              </w:rPr>
            </w:pPr>
            <w:r w:rsidRPr="00226A5C">
              <w:rPr>
                <w:bCs/>
                <w:sz w:val="18"/>
                <w:szCs w:val="18"/>
              </w:rPr>
              <w:t>Конверт почтовый бумажный</w:t>
            </w:r>
          </w:p>
        </w:tc>
        <w:tc>
          <w:tcPr>
            <w:tcW w:w="1984" w:type="dxa"/>
            <w:tcBorders>
              <w:top w:val="single" w:sz="4" w:space="0" w:color="auto"/>
              <w:left w:val="single" w:sz="4" w:space="0" w:color="auto"/>
              <w:bottom w:val="single" w:sz="4" w:space="0" w:color="auto"/>
              <w:right w:val="single" w:sz="4" w:space="0" w:color="auto"/>
            </w:tcBorders>
            <w:vAlign w:val="center"/>
          </w:tcPr>
          <w:p w14:paraId="66672D33" w14:textId="77777777" w:rsidR="00CE49D8" w:rsidRPr="00D80346" w:rsidRDefault="00CE49D8" w:rsidP="00394A3D">
            <w:pPr>
              <w:widowControl w:val="0"/>
              <w:autoSpaceDE w:val="0"/>
              <w:autoSpaceDN w:val="0"/>
              <w:adjustRightInd w:val="0"/>
              <w:spacing w:after="0"/>
              <w:contextualSpacing/>
              <w:jc w:val="center"/>
              <w:rPr>
                <w:bCs/>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DE169" w14:textId="77777777" w:rsidR="00CE49D8" w:rsidRPr="00D80346" w:rsidRDefault="00CE49D8" w:rsidP="00394A3D">
            <w:pPr>
              <w:widowControl w:val="0"/>
              <w:autoSpaceDE w:val="0"/>
              <w:autoSpaceDN w:val="0"/>
              <w:adjustRightInd w:val="0"/>
              <w:spacing w:after="0"/>
              <w:contextualSpacing/>
              <w:jc w:val="center"/>
              <w:rPr>
                <w:bCs/>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FD317E" w14:textId="77777777" w:rsidR="00CE49D8" w:rsidRPr="00176784" w:rsidRDefault="00CE49D8" w:rsidP="00394A3D">
            <w:pPr>
              <w:widowControl w:val="0"/>
              <w:spacing w:after="0"/>
              <w:contextualSpacing/>
              <w:jc w:val="center"/>
              <w:rPr>
                <w:bCs/>
                <w:sz w:val="18"/>
                <w:szCs w:val="18"/>
              </w:rPr>
            </w:pPr>
            <w:r w:rsidRPr="00176784">
              <w:rPr>
                <w:bCs/>
                <w:sz w:val="18"/>
                <w:szCs w:val="18"/>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43607907" w14:textId="77777777" w:rsidR="00CE49D8" w:rsidRPr="00176784" w:rsidRDefault="00CE49D8" w:rsidP="00394A3D">
            <w:pPr>
              <w:widowControl w:val="0"/>
              <w:spacing w:after="0"/>
              <w:contextualSpacing/>
              <w:jc w:val="center"/>
              <w:rPr>
                <w:bCs/>
                <w:sz w:val="18"/>
                <w:szCs w:val="18"/>
              </w:rPr>
            </w:pPr>
            <w:r>
              <w:rPr>
                <w:bCs/>
                <w:sz w:val="18"/>
                <w:szCs w:val="18"/>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670FDB9B" w14:textId="77777777" w:rsidR="00CE49D8" w:rsidRPr="00D80346" w:rsidRDefault="00CE49D8" w:rsidP="00394A3D">
            <w:pPr>
              <w:widowControl w:val="0"/>
              <w:autoSpaceDE w:val="0"/>
              <w:autoSpaceDN w:val="0"/>
              <w:adjustRightInd w:val="0"/>
              <w:spacing w:after="0"/>
              <w:contextualSpacing/>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68AFE2" w14:textId="77777777" w:rsidR="00CE49D8" w:rsidRPr="008916EF" w:rsidRDefault="00CE49D8" w:rsidP="00394A3D">
            <w:pPr>
              <w:widowControl w:val="0"/>
              <w:autoSpaceDE w:val="0"/>
              <w:autoSpaceDN w:val="0"/>
              <w:adjustRightInd w:val="0"/>
              <w:spacing w:after="0"/>
              <w:contextualSpacing/>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930647D" w14:textId="77777777" w:rsidR="00CE49D8" w:rsidRPr="00A35579" w:rsidRDefault="00CE49D8" w:rsidP="00394A3D">
            <w:pPr>
              <w:widowControl w:val="0"/>
              <w:autoSpaceDE w:val="0"/>
              <w:autoSpaceDN w:val="0"/>
              <w:adjustRightInd w:val="0"/>
              <w:spacing w:after="0"/>
              <w:contextualSpacing/>
              <w:jc w:val="center"/>
              <w:rPr>
                <w:b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08C0520" w14:textId="77777777" w:rsidR="00CE49D8" w:rsidRPr="00A35579" w:rsidRDefault="00CE49D8" w:rsidP="00394A3D">
            <w:pPr>
              <w:widowControl w:val="0"/>
              <w:spacing w:after="0"/>
              <w:contextualSpacing/>
              <w:jc w:val="center"/>
              <w:rPr>
                <w:color w:val="000000"/>
                <w:sz w:val="18"/>
                <w:szCs w:val="18"/>
              </w:rPr>
            </w:pPr>
          </w:p>
        </w:tc>
        <w:tc>
          <w:tcPr>
            <w:tcW w:w="1031" w:type="dxa"/>
            <w:tcBorders>
              <w:top w:val="single" w:sz="4" w:space="0" w:color="auto"/>
              <w:left w:val="single" w:sz="4" w:space="0" w:color="auto"/>
              <w:bottom w:val="single" w:sz="4" w:space="0" w:color="auto"/>
              <w:right w:val="single" w:sz="4" w:space="0" w:color="auto"/>
            </w:tcBorders>
            <w:vAlign w:val="center"/>
          </w:tcPr>
          <w:p w14:paraId="06AD5DD1" w14:textId="77777777" w:rsidR="00CE49D8" w:rsidRPr="00A35579" w:rsidRDefault="00CE49D8" w:rsidP="00394A3D">
            <w:pPr>
              <w:widowControl w:val="0"/>
              <w:spacing w:after="0"/>
              <w:contextualSpacing/>
              <w:jc w:val="center"/>
              <w:rPr>
                <w:color w:val="000000"/>
                <w:sz w:val="18"/>
                <w:szCs w:val="18"/>
              </w:rPr>
            </w:pPr>
          </w:p>
        </w:tc>
        <w:tc>
          <w:tcPr>
            <w:tcW w:w="1187" w:type="dxa"/>
            <w:tcBorders>
              <w:top w:val="single" w:sz="4" w:space="0" w:color="auto"/>
              <w:left w:val="single" w:sz="4" w:space="0" w:color="auto"/>
              <w:bottom w:val="single" w:sz="4" w:space="0" w:color="auto"/>
              <w:right w:val="single" w:sz="4" w:space="0" w:color="auto"/>
            </w:tcBorders>
            <w:vAlign w:val="center"/>
          </w:tcPr>
          <w:p w14:paraId="43F4CF73" w14:textId="77777777" w:rsidR="00CE49D8" w:rsidRPr="00A35579" w:rsidRDefault="00CE49D8" w:rsidP="00394A3D">
            <w:pPr>
              <w:widowControl w:val="0"/>
              <w:spacing w:after="0"/>
              <w:contextualSpacing/>
              <w:jc w:val="center"/>
              <w:rPr>
                <w:color w:val="000000"/>
                <w:sz w:val="18"/>
                <w:szCs w:val="18"/>
              </w:rPr>
            </w:pPr>
          </w:p>
        </w:tc>
      </w:tr>
      <w:tr w:rsidR="00CE49D8" w:rsidRPr="00A35579" w14:paraId="686466AE" w14:textId="77777777" w:rsidTr="00394A3D">
        <w:trPr>
          <w:trHeight w:val="115"/>
        </w:trPr>
        <w:tc>
          <w:tcPr>
            <w:tcW w:w="7905" w:type="dxa"/>
            <w:gridSpan w:val="5"/>
            <w:tcBorders>
              <w:top w:val="single" w:sz="4" w:space="0" w:color="auto"/>
              <w:left w:val="single" w:sz="4" w:space="0" w:color="auto"/>
              <w:bottom w:val="single" w:sz="4" w:space="0" w:color="auto"/>
              <w:right w:val="single" w:sz="4" w:space="0" w:color="auto"/>
            </w:tcBorders>
            <w:vAlign w:val="center"/>
          </w:tcPr>
          <w:p w14:paraId="771F7136" w14:textId="77777777" w:rsidR="00CE49D8" w:rsidRPr="00A35579" w:rsidRDefault="00CE49D8" w:rsidP="00394A3D">
            <w:pPr>
              <w:widowControl w:val="0"/>
              <w:spacing w:after="0"/>
              <w:contextualSpacing/>
              <w:jc w:val="center"/>
              <w:rPr>
                <w:b/>
                <w:bCs/>
                <w:sz w:val="18"/>
                <w:szCs w:val="18"/>
              </w:rPr>
            </w:pPr>
            <w:r w:rsidRPr="00A35579">
              <w:rPr>
                <w:b/>
                <w:bCs/>
                <w:sz w:val="18"/>
                <w:szCs w:val="18"/>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C471E74" w14:textId="77777777" w:rsidR="00CE49D8" w:rsidRPr="00A35579" w:rsidRDefault="00CE49D8" w:rsidP="00394A3D">
            <w:pPr>
              <w:widowControl w:val="0"/>
              <w:tabs>
                <w:tab w:val="left" w:pos="851"/>
              </w:tabs>
              <w:spacing w:after="0"/>
              <w:contextualSpacing/>
              <w:jc w:val="center"/>
              <w:rPr>
                <w:b/>
                <w:sz w:val="18"/>
                <w:szCs w:val="18"/>
              </w:rPr>
            </w:pPr>
            <w:r w:rsidRPr="00A35579">
              <w:rPr>
                <w:b/>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1F68091B" w14:textId="77777777" w:rsidR="00CE49D8" w:rsidRPr="00A35579" w:rsidRDefault="00CE49D8" w:rsidP="00394A3D">
            <w:pPr>
              <w:widowControl w:val="0"/>
              <w:tabs>
                <w:tab w:val="left" w:pos="851"/>
              </w:tabs>
              <w:spacing w:after="0"/>
              <w:contextualSpacing/>
              <w:jc w:val="center"/>
              <w:rPr>
                <w:b/>
                <w:sz w:val="18"/>
                <w:szCs w:val="18"/>
              </w:rPr>
            </w:pPr>
            <w:r w:rsidRPr="00A35579">
              <w:rPr>
                <w:b/>
                <w:sz w:val="18"/>
                <w:szCs w:val="18"/>
              </w:rPr>
              <w:t>х</w:t>
            </w:r>
          </w:p>
        </w:tc>
        <w:tc>
          <w:tcPr>
            <w:tcW w:w="1134" w:type="dxa"/>
            <w:tcBorders>
              <w:top w:val="single" w:sz="4" w:space="0" w:color="auto"/>
              <w:left w:val="single" w:sz="4" w:space="0" w:color="auto"/>
              <w:bottom w:val="single" w:sz="4" w:space="0" w:color="auto"/>
              <w:right w:val="single" w:sz="4" w:space="0" w:color="auto"/>
            </w:tcBorders>
            <w:vAlign w:val="center"/>
          </w:tcPr>
          <w:p w14:paraId="753216CA" w14:textId="77777777" w:rsidR="00CE49D8" w:rsidRPr="00A35579" w:rsidRDefault="00CE49D8" w:rsidP="00394A3D">
            <w:pPr>
              <w:widowControl w:val="0"/>
              <w:tabs>
                <w:tab w:val="left" w:pos="851"/>
              </w:tabs>
              <w:spacing w:after="0"/>
              <w:contextualSpacing/>
              <w:jc w:val="center"/>
              <w:rPr>
                <w:b/>
                <w:sz w:val="18"/>
                <w:szCs w:val="18"/>
              </w:rPr>
            </w:pPr>
            <w:r w:rsidRPr="00A35579">
              <w:rPr>
                <w:b/>
                <w:sz w:val="18"/>
                <w:szCs w:val="18"/>
              </w:rPr>
              <w:t>х</w:t>
            </w:r>
          </w:p>
        </w:tc>
        <w:tc>
          <w:tcPr>
            <w:tcW w:w="1134" w:type="dxa"/>
            <w:tcBorders>
              <w:top w:val="single" w:sz="4" w:space="0" w:color="auto"/>
              <w:left w:val="single" w:sz="4" w:space="0" w:color="auto"/>
              <w:bottom w:val="single" w:sz="4" w:space="0" w:color="auto"/>
              <w:right w:val="single" w:sz="4" w:space="0" w:color="auto"/>
            </w:tcBorders>
            <w:vAlign w:val="center"/>
          </w:tcPr>
          <w:p w14:paraId="1DA13640" w14:textId="77777777" w:rsidR="00CE49D8" w:rsidRPr="00A35579" w:rsidRDefault="00CE49D8" w:rsidP="00394A3D">
            <w:pPr>
              <w:widowControl w:val="0"/>
              <w:tabs>
                <w:tab w:val="left" w:pos="851"/>
              </w:tabs>
              <w:spacing w:after="0"/>
              <w:contextualSpacing/>
              <w:jc w:val="center"/>
              <w:rPr>
                <w:b/>
                <w:color w:val="000000"/>
                <w:sz w:val="18"/>
                <w:szCs w:val="18"/>
              </w:rPr>
            </w:pPr>
            <w:r w:rsidRPr="00A35579">
              <w:rPr>
                <w:b/>
                <w:color w:val="000000"/>
                <w:sz w:val="18"/>
                <w:szCs w:val="18"/>
              </w:rPr>
              <w:t>х</w:t>
            </w:r>
          </w:p>
        </w:tc>
        <w:tc>
          <w:tcPr>
            <w:tcW w:w="993" w:type="dxa"/>
            <w:tcBorders>
              <w:top w:val="single" w:sz="4" w:space="0" w:color="auto"/>
              <w:left w:val="single" w:sz="4" w:space="0" w:color="auto"/>
              <w:bottom w:val="single" w:sz="4" w:space="0" w:color="auto"/>
              <w:right w:val="single" w:sz="4" w:space="0" w:color="auto"/>
            </w:tcBorders>
            <w:vAlign w:val="center"/>
          </w:tcPr>
          <w:p w14:paraId="4CAAFA42" w14:textId="77777777" w:rsidR="00CE49D8" w:rsidRPr="00A35579" w:rsidRDefault="00CE49D8" w:rsidP="00394A3D">
            <w:pPr>
              <w:widowControl w:val="0"/>
              <w:spacing w:after="0"/>
              <w:contextualSpacing/>
              <w:jc w:val="center"/>
              <w:rPr>
                <w:color w:val="000000"/>
                <w:sz w:val="18"/>
                <w:szCs w:val="18"/>
                <w:highlight w:val="yellow"/>
              </w:rPr>
            </w:pPr>
          </w:p>
        </w:tc>
        <w:tc>
          <w:tcPr>
            <w:tcW w:w="1031" w:type="dxa"/>
            <w:tcBorders>
              <w:top w:val="single" w:sz="4" w:space="0" w:color="auto"/>
              <w:left w:val="single" w:sz="4" w:space="0" w:color="auto"/>
              <w:bottom w:val="single" w:sz="4" w:space="0" w:color="auto"/>
              <w:right w:val="single" w:sz="4" w:space="0" w:color="auto"/>
            </w:tcBorders>
            <w:vAlign w:val="center"/>
          </w:tcPr>
          <w:p w14:paraId="564F9AFB" w14:textId="77777777" w:rsidR="00CE49D8" w:rsidRPr="00A35579" w:rsidRDefault="00CE49D8" w:rsidP="00394A3D">
            <w:pPr>
              <w:widowControl w:val="0"/>
              <w:spacing w:after="0"/>
              <w:contextualSpacing/>
              <w:jc w:val="center"/>
              <w:rPr>
                <w:color w:val="000000"/>
                <w:sz w:val="18"/>
                <w:szCs w:val="18"/>
                <w:highlight w:val="yellow"/>
              </w:rPr>
            </w:pPr>
          </w:p>
        </w:tc>
        <w:tc>
          <w:tcPr>
            <w:tcW w:w="1187" w:type="dxa"/>
            <w:tcBorders>
              <w:top w:val="single" w:sz="4" w:space="0" w:color="auto"/>
              <w:left w:val="single" w:sz="4" w:space="0" w:color="auto"/>
              <w:bottom w:val="single" w:sz="4" w:space="0" w:color="auto"/>
              <w:right w:val="single" w:sz="4" w:space="0" w:color="auto"/>
            </w:tcBorders>
            <w:vAlign w:val="center"/>
          </w:tcPr>
          <w:p w14:paraId="46F96354" w14:textId="77777777" w:rsidR="00CE49D8" w:rsidRPr="00A35579" w:rsidRDefault="00CE49D8" w:rsidP="00394A3D">
            <w:pPr>
              <w:widowControl w:val="0"/>
              <w:spacing w:after="0"/>
              <w:contextualSpacing/>
              <w:jc w:val="center"/>
              <w:rPr>
                <w:color w:val="000000"/>
                <w:sz w:val="18"/>
                <w:szCs w:val="18"/>
                <w:highlight w:val="yellow"/>
              </w:rPr>
            </w:pPr>
          </w:p>
        </w:tc>
      </w:tr>
    </w:tbl>
    <w:p w14:paraId="6EC400E4" w14:textId="77777777" w:rsidR="00CE49D8" w:rsidRDefault="00CE49D8" w:rsidP="00CE49D8">
      <w:pPr>
        <w:widowControl w:val="0"/>
        <w:spacing w:after="0"/>
        <w:jc w:val="center"/>
        <w:rPr>
          <w:b/>
          <w:sz w:val="22"/>
          <w:szCs w:val="22"/>
        </w:rPr>
      </w:pPr>
    </w:p>
    <w:p w14:paraId="7063294E" w14:textId="77777777" w:rsidR="00CE49D8" w:rsidRDefault="00CE49D8" w:rsidP="00CE49D8">
      <w:pPr>
        <w:widowControl w:val="0"/>
        <w:spacing w:after="0"/>
        <w:ind w:firstLine="567"/>
        <w:rPr>
          <w:i/>
          <w:sz w:val="22"/>
          <w:szCs w:val="22"/>
        </w:rPr>
      </w:pPr>
      <w:r w:rsidRPr="002B46EB">
        <w:rPr>
          <w:sz w:val="22"/>
          <w:szCs w:val="22"/>
        </w:rPr>
        <w:t xml:space="preserve">Общая </w:t>
      </w:r>
      <w:r>
        <w:rPr>
          <w:sz w:val="22"/>
          <w:szCs w:val="22"/>
        </w:rPr>
        <w:t>сумма по Договору составляет</w:t>
      </w:r>
      <w:r w:rsidRPr="002B46EB">
        <w:rPr>
          <w:sz w:val="22"/>
          <w:szCs w:val="22"/>
        </w:rPr>
        <w:t xml:space="preserve"> </w:t>
      </w:r>
      <w:r w:rsidRPr="00557CF2">
        <w:rPr>
          <w:b/>
          <w:sz w:val="22"/>
          <w:szCs w:val="22"/>
        </w:rPr>
        <w:t>_____________(_________) рублей</w:t>
      </w:r>
      <w:r w:rsidRPr="002B46EB">
        <w:rPr>
          <w:sz w:val="22"/>
          <w:szCs w:val="22"/>
        </w:rPr>
        <w:t xml:space="preserve">, в том числе НДС (__%) </w:t>
      </w:r>
      <w:r>
        <w:rPr>
          <w:i/>
          <w:sz w:val="22"/>
          <w:szCs w:val="22"/>
        </w:rPr>
        <w:t>(или «НДС не предусмотрен»</w:t>
      </w:r>
      <w:r w:rsidRPr="004D5F26">
        <w:rPr>
          <w:i/>
          <w:sz w:val="22"/>
          <w:szCs w:val="22"/>
        </w:rPr>
        <w:t>)</w:t>
      </w:r>
      <w:r>
        <w:rPr>
          <w:i/>
          <w:sz w:val="22"/>
          <w:szCs w:val="22"/>
        </w:rPr>
        <w:t>.</w:t>
      </w:r>
    </w:p>
    <w:p w14:paraId="2734868E" w14:textId="77777777" w:rsidR="00CE49D8" w:rsidRDefault="00CE49D8" w:rsidP="00CE49D8">
      <w:pPr>
        <w:widowControl w:val="0"/>
        <w:tabs>
          <w:tab w:val="left" w:pos="9291"/>
        </w:tabs>
        <w:spacing w:after="0"/>
        <w:rPr>
          <w:i/>
          <w:sz w:val="22"/>
          <w:szCs w:val="22"/>
        </w:rPr>
      </w:pPr>
      <w:r>
        <w:rPr>
          <w:i/>
          <w:sz w:val="22"/>
          <w:szCs w:val="22"/>
        </w:rPr>
        <w:tab/>
      </w:r>
    </w:p>
    <w:p w14:paraId="251ABABF" w14:textId="77777777" w:rsidR="00CE49D8" w:rsidRDefault="00CE49D8" w:rsidP="00CE49D8">
      <w:pPr>
        <w:widowControl w:val="0"/>
        <w:spacing w:after="0"/>
        <w:rPr>
          <w:i/>
          <w:sz w:val="22"/>
          <w:szCs w:val="22"/>
        </w:rPr>
      </w:pPr>
    </w:p>
    <w:p w14:paraId="0D7AFDF8" w14:textId="77777777" w:rsidR="00CE49D8" w:rsidRDefault="00CE49D8" w:rsidP="00CE49D8">
      <w:pPr>
        <w:widowControl w:val="0"/>
        <w:spacing w:after="0"/>
        <w:rPr>
          <w:i/>
          <w:sz w:val="22"/>
          <w:szCs w:val="22"/>
        </w:rPr>
      </w:pPr>
    </w:p>
    <w:p w14:paraId="426DB8A2" w14:textId="77777777" w:rsidR="00CE49D8" w:rsidRDefault="00CE49D8" w:rsidP="00CE49D8">
      <w:pPr>
        <w:widowControl w:val="0"/>
        <w:spacing w:after="0"/>
        <w:rPr>
          <w:i/>
          <w:sz w:val="22"/>
          <w:szCs w:val="22"/>
        </w:rPr>
      </w:pPr>
    </w:p>
    <w:p w14:paraId="0650F8C5" w14:textId="77777777" w:rsidR="00CE49D8" w:rsidRDefault="00CE49D8" w:rsidP="00CE49D8">
      <w:pPr>
        <w:widowControl w:val="0"/>
        <w:spacing w:after="0"/>
        <w:rPr>
          <w:i/>
          <w:sz w:val="22"/>
          <w:szCs w:val="22"/>
        </w:rPr>
      </w:pPr>
    </w:p>
    <w:tbl>
      <w:tblPr>
        <w:tblW w:w="0" w:type="auto"/>
        <w:jc w:val="center"/>
        <w:tblLook w:val="04A0" w:firstRow="1" w:lastRow="0" w:firstColumn="1" w:lastColumn="0" w:noHBand="0" w:noVBand="1"/>
      </w:tblPr>
      <w:tblGrid>
        <w:gridCol w:w="5100"/>
        <w:gridCol w:w="5081"/>
      </w:tblGrid>
      <w:tr w:rsidR="00CE49D8" w:rsidRPr="002B46EB" w14:paraId="75EB5056" w14:textId="77777777" w:rsidTr="00394A3D">
        <w:trPr>
          <w:trHeight w:val="76"/>
          <w:jc w:val="center"/>
        </w:trPr>
        <w:tc>
          <w:tcPr>
            <w:tcW w:w="5100" w:type="dxa"/>
          </w:tcPr>
          <w:p w14:paraId="6B644FD7" w14:textId="77777777" w:rsidR="00CE49D8" w:rsidRPr="00606AB0" w:rsidRDefault="00CE49D8" w:rsidP="00394A3D">
            <w:pPr>
              <w:widowControl w:val="0"/>
              <w:spacing w:after="0"/>
              <w:rPr>
                <w:b/>
                <w:bCs/>
                <w:color w:val="000000"/>
                <w:sz w:val="22"/>
                <w:szCs w:val="22"/>
              </w:rPr>
            </w:pPr>
            <w:r w:rsidRPr="002B46EB">
              <w:rPr>
                <w:b/>
                <w:sz w:val="22"/>
                <w:szCs w:val="22"/>
              </w:rPr>
              <w:t>Заказчик</w:t>
            </w:r>
            <w:r w:rsidRPr="002B46EB">
              <w:rPr>
                <w:b/>
                <w:color w:val="000000"/>
                <w:sz w:val="22"/>
                <w:szCs w:val="22"/>
              </w:rPr>
              <w:t>:</w:t>
            </w:r>
          </w:p>
          <w:p w14:paraId="0257E6BE" w14:textId="77777777" w:rsidR="00CE49D8" w:rsidRDefault="00CE49D8" w:rsidP="00394A3D">
            <w:pPr>
              <w:widowControl w:val="0"/>
              <w:spacing w:after="0"/>
              <w:rPr>
                <w:color w:val="000000"/>
                <w:sz w:val="22"/>
                <w:szCs w:val="22"/>
              </w:rPr>
            </w:pPr>
            <w:r w:rsidRPr="002B46EB">
              <w:rPr>
                <w:color w:val="000000"/>
                <w:sz w:val="22"/>
                <w:szCs w:val="22"/>
              </w:rPr>
              <w:t xml:space="preserve">Директор </w:t>
            </w:r>
          </w:p>
          <w:p w14:paraId="013BAF6A" w14:textId="77777777" w:rsidR="00CE49D8" w:rsidRDefault="00CE49D8" w:rsidP="00394A3D">
            <w:pPr>
              <w:widowControl w:val="0"/>
              <w:spacing w:after="0"/>
              <w:rPr>
                <w:color w:val="000000"/>
                <w:sz w:val="22"/>
                <w:szCs w:val="22"/>
              </w:rPr>
            </w:pPr>
          </w:p>
          <w:p w14:paraId="69C52550" w14:textId="77777777" w:rsidR="00CE49D8" w:rsidRPr="002B46EB" w:rsidRDefault="00CE49D8" w:rsidP="00394A3D">
            <w:pPr>
              <w:widowControl w:val="0"/>
              <w:spacing w:after="0"/>
              <w:rPr>
                <w:color w:val="000000"/>
                <w:sz w:val="22"/>
                <w:szCs w:val="22"/>
              </w:rPr>
            </w:pPr>
            <w:r w:rsidRPr="002B46EB">
              <w:rPr>
                <w:color w:val="000000"/>
                <w:sz w:val="22"/>
                <w:szCs w:val="22"/>
              </w:rPr>
              <w:t xml:space="preserve">___________________ </w:t>
            </w:r>
            <w:proofErr w:type="gramStart"/>
            <w:r>
              <w:rPr>
                <w:color w:val="000000"/>
                <w:sz w:val="22"/>
                <w:szCs w:val="22"/>
              </w:rPr>
              <w:t>Э.Р.</w:t>
            </w:r>
            <w:proofErr w:type="gramEnd"/>
            <w:r>
              <w:rPr>
                <w:color w:val="000000"/>
                <w:sz w:val="22"/>
                <w:szCs w:val="22"/>
              </w:rPr>
              <w:t xml:space="preserve"> </w:t>
            </w:r>
            <w:proofErr w:type="spellStart"/>
            <w:r>
              <w:rPr>
                <w:color w:val="000000"/>
                <w:sz w:val="22"/>
                <w:szCs w:val="22"/>
              </w:rPr>
              <w:t>Шайхлисламова</w:t>
            </w:r>
            <w:proofErr w:type="spellEnd"/>
          </w:p>
          <w:p w14:paraId="4B355A8D" w14:textId="77777777" w:rsidR="00CE49D8" w:rsidRPr="002B46EB" w:rsidRDefault="00CE49D8" w:rsidP="00394A3D">
            <w:pPr>
              <w:widowControl w:val="0"/>
              <w:spacing w:after="0"/>
              <w:rPr>
                <w:color w:val="000000"/>
                <w:sz w:val="22"/>
                <w:szCs w:val="22"/>
              </w:rPr>
            </w:pPr>
          </w:p>
          <w:p w14:paraId="58DFC0EB" w14:textId="77777777" w:rsidR="00CE49D8" w:rsidRPr="002B46EB" w:rsidRDefault="00CE49D8" w:rsidP="00394A3D">
            <w:pPr>
              <w:widowControl w:val="0"/>
              <w:spacing w:after="0"/>
              <w:rPr>
                <w:bCs/>
                <w:color w:val="000000"/>
                <w:sz w:val="22"/>
                <w:szCs w:val="22"/>
              </w:rPr>
            </w:pPr>
            <w:r w:rsidRPr="002B46EB">
              <w:rPr>
                <w:color w:val="000000"/>
                <w:sz w:val="22"/>
                <w:szCs w:val="22"/>
              </w:rPr>
              <w:t xml:space="preserve">           М.П.</w:t>
            </w:r>
          </w:p>
        </w:tc>
        <w:tc>
          <w:tcPr>
            <w:tcW w:w="5081" w:type="dxa"/>
          </w:tcPr>
          <w:p w14:paraId="1AF8CE37" w14:textId="77777777" w:rsidR="00CE49D8" w:rsidRPr="00606AB0" w:rsidRDefault="00CE49D8" w:rsidP="00394A3D">
            <w:pPr>
              <w:widowControl w:val="0"/>
              <w:spacing w:after="0"/>
              <w:rPr>
                <w:b/>
                <w:bCs/>
                <w:color w:val="000000"/>
                <w:sz w:val="22"/>
                <w:szCs w:val="22"/>
              </w:rPr>
            </w:pPr>
            <w:r w:rsidRPr="002B46EB">
              <w:rPr>
                <w:b/>
                <w:color w:val="000000"/>
                <w:sz w:val="22"/>
                <w:szCs w:val="22"/>
              </w:rPr>
              <w:t>Поставщик:</w:t>
            </w:r>
          </w:p>
          <w:p w14:paraId="560BDB76" w14:textId="77777777" w:rsidR="00CE49D8" w:rsidRDefault="00CE49D8" w:rsidP="00394A3D">
            <w:pPr>
              <w:widowControl w:val="0"/>
              <w:spacing w:after="0"/>
              <w:rPr>
                <w:color w:val="000000"/>
                <w:sz w:val="22"/>
                <w:szCs w:val="22"/>
              </w:rPr>
            </w:pPr>
            <w:r w:rsidRPr="002B46EB">
              <w:rPr>
                <w:i/>
                <w:color w:val="000000"/>
                <w:sz w:val="22"/>
                <w:szCs w:val="22"/>
              </w:rPr>
              <w:t>Должность</w:t>
            </w:r>
            <w:r w:rsidRPr="002B46EB">
              <w:rPr>
                <w:color w:val="000000"/>
                <w:sz w:val="22"/>
                <w:szCs w:val="22"/>
              </w:rPr>
              <w:t xml:space="preserve"> </w:t>
            </w:r>
          </w:p>
          <w:p w14:paraId="1FEF22A6" w14:textId="77777777" w:rsidR="00CE49D8" w:rsidRDefault="00CE49D8" w:rsidP="00394A3D">
            <w:pPr>
              <w:widowControl w:val="0"/>
              <w:spacing w:after="0"/>
              <w:rPr>
                <w:color w:val="000000"/>
                <w:sz w:val="22"/>
                <w:szCs w:val="22"/>
              </w:rPr>
            </w:pPr>
          </w:p>
          <w:p w14:paraId="3410F98C" w14:textId="77777777" w:rsidR="00CE49D8" w:rsidRPr="002B46EB" w:rsidRDefault="00CE49D8" w:rsidP="00394A3D">
            <w:pPr>
              <w:widowControl w:val="0"/>
              <w:spacing w:after="0"/>
              <w:rPr>
                <w:i/>
                <w:sz w:val="22"/>
                <w:szCs w:val="22"/>
              </w:rPr>
            </w:pPr>
            <w:r w:rsidRPr="002B46EB">
              <w:rPr>
                <w:color w:val="000000"/>
                <w:sz w:val="22"/>
                <w:szCs w:val="22"/>
              </w:rPr>
              <w:t>___________________</w:t>
            </w:r>
            <w:r w:rsidRPr="002B46EB">
              <w:rPr>
                <w:sz w:val="22"/>
                <w:szCs w:val="22"/>
              </w:rPr>
              <w:t xml:space="preserve"> </w:t>
            </w:r>
            <w:r w:rsidRPr="002B46EB">
              <w:rPr>
                <w:i/>
                <w:sz w:val="22"/>
                <w:szCs w:val="22"/>
              </w:rPr>
              <w:t>ФИО</w:t>
            </w:r>
          </w:p>
          <w:p w14:paraId="0A422F07" w14:textId="77777777" w:rsidR="00CE49D8" w:rsidRPr="002B46EB" w:rsidRDefault="00CE49D8" w:rsidP="00394A3D">
            <w:pPr>
              <w:widowControl w:val="0"/>
              <w:spacing w:after="0"/>
              <w:rPr>
                <w:color w:val="000000"/>
                <w:sz w:val="22"/>
                <w:szCs w:val="22"/>
              </w:rPr>
            </w:pPr>
          </w:p>
          <w:p w14:paraId="2812D7BE" w14:textId="77777777" w:rsidR="00CE49D8" w:rsidRPr="002B46EB" w:rsidRDefault="00CE49D8" w:rsidP="00394A3D">
            <w:pPr>
              <w:widowControl w:val="0"/>
              <w:spacing w:after="0"/>
              <w:rPr>
                <w:bCs/>
                <w:color w:val="000000"/>
                <w:sz w:val="22"/>
                <w:szCs w:val="22"/>
              </w:rPr>
            </w:pPr>
            <w:r w:rsidRPr="002B46EB">
              <w:rPr>
                <w:color w:val="000000"/>
                <w:sz w:val="22"/>
                <w:szCs w:val="22"/>
              </w:rPr>
              <w:t xml:space="preserve">           М.П.</w:t>
            </w:r>
          </w:p>
        </w:tc>
      </w:tr>
    </w:tbl>
    <w:p w14:paraId="5F75FBE9" w14:textId="77777777" w:rsidR="00CE49D8" w:rsidRDefault="00CE49D8" w:rsidP="00062582">
      <w:pPr>
        <w:widowControl w:val="0"/>
        <w:spacing w:after="0"/>
        <w:jc w:val="center"/>
        <w:rPr>
          <w:b/>
          <w:sz w:val="22"/>
          <w:szCs w:val="22"/>
        </w:rPr>
      </w:pPr>
    </w:p>
    <w:p w14:paraId="4C4DFF79" w14:textId="77777777" w:rsidR="00CE49D8" w:rsidRDefault="00CE49D8" w:rsidP="00062582">
      <w:pPr>
        <w:widowControl w:val="0"/>
        <w:spacing w:after="0"/>
        <w:jc w:val="center"/>
        <w:rPr>
          <w:b/>
          <w:sz w:val="22"/>
          <w:szCs w:val="22"/>
        </w:rPr>
      </w:pPr>
    </w:p>
    <w:p w14:paraId="674E9906" w14:textId="77777777" w:rsidR="00B22DB6" w:rsidRDefault="00B22DB6" w:rsidP="00062582">
      <w:pPr>
        <w:widowControl w:val="0"/>
        <w:spacing w:after="0"/>
        <w:rPr>
          <w:i/>
          <w:sz w:val="22"/>
          <w:szCs w:val="22"/>
        </w:rPr>
      </w:pPr>
    </w:p>
    <w:sectPr w:rsidR="00B22DB6" w:rsidSect="00176784">
      <w:footerReference w:type="default" r:id="rId15"/>
      <w:headerReference w:type="first" r:id="rId16"/>
      <w:footerReference w:type="first" r:id="rId17"/>
      <w:pgSz w:w="16838" w:h="11906" w:orient="landscape"/>
      <w:pgMar w:top="567" w:right="567" w:bottom="567" w:left="1134" w:header="0"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4F90" w14:textId="77777777" w:rsidR="00743705" w:rsidRDefault="00743705">
      <w:r>
        <w:separator/>
      </w:r>
    </w:p>
  </w:endnote>
  <w:endnote w:type="continuationSeparator" w:id="0">
    <w:p w14:paraId="698C5606" w14:textId="77777777" w:rsidR="00743705" w:rsidRDefault="0074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2268" w14:textId="77777777" w:rsidR="00214B6E" w:rsidRPr="008541BE" w:rsidRDefault="00214B6E">
    <w:pPr>
      <w:pStyle w:val="ab"/>
      <w:jc w:val="right"/>
      <w:rPr>
        <w:sz w:val="22"/>
        <w:szCs w:val="22"/>
      </w:rPr>
    </w:pPr>
    <w:r w:rsidRPr="008541BE">
      <w:rPr>
        <w:sz w:val="22"/>
        <w:szCs w:val="22"/>
      </w:rPr>
      <w:fldChar w:fldCharType="begin"/>
    </w:r>
    <w:r w:rsidRPr="008541BE">
      <w:rPr>
        <w:sz w:val="22"/>
        <w:szCs w:val="22"/>
      </w:rPr>
      <w:instrText>PAGE   \* MERGEFORMAT</w:instrText>
    </w:r>
    <w:r w:rsidRPr="008541BE">
      <w:rPr>
        <w:sz w:val="22"/>
        <w:szCs w:val="22"/>
      </w:rPr>
      <w:fldChar w:fldCharType="separate"/>
    </w:r>
    <w:r w:rsidR="00F74D18">
      <w:rPr>
        <w:noProof/>
        <w:sz w:val="22"/>
        <w:szCs w:val="22"/>
      </w:rPr>
      <w:t>8</w:t>
    </w:r>
    <w:r w:rsidRPr="008541BE">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84E" w14:textId="77777777" w:rsidR="00214B6E" w:rsidRPr="008541BE" w:rsidRDefault="00214B6E">
    <w:pPr>
      <w:pStyle w:val="ab"/>
      <w:jc w:val="right"/>
      <w:rPr>
        <w:sz w:val="22"/>
        <w:szCs w:val="22"/>
      </w:rPr>
    </w:pPr>
    <w:r w:rsidRPr="008541BE">
      <w:rPr>
        <w:sz w:val="22"/>
        <w:szCs w:val="22"/>
      </w:rPr>
      <w:fldChar w:fldCharType="begin"/>
    </w:r>
    <w:r w:rsidRPr="008541BE">
      <w:rPr>
        <w:sz w:val="22"/>
        <w:szCs w:val="22"/>
      </w:rPr>
      <w:instrText>PAGE   \* MERGEFORMAT</w:instrText>
    </w:r>
    <w:r w:rsidRPr="008541BE">
      <w:rPr>
        <w:sz w:val="22"/>
        <w:szCs w:val="22"/>
      </w:rPr>
      <w:fldChar w:fldCharType="separate"/>
    </w:r>
    <w:r w:rsidR="00F74D18">
      <w:rPr>
        <w:noProof/>
        <w:sz w:val="22"/>
        <w:szCs w:val="22"/>
      </w:rPr>
      <w:t>7</w:t>
    </w:r>
    <w:r w:rsidRPr="008541BE">
      <w:rPr>
        <w:sz w:val="22"/>
        <w:szCs w:val="22"/>
      </w:rPr>
      <w:fldChar w:fldCharType="end"/>
    </w:r>
  </w:p>
  <w:p w14:paraId="54D9B0F8" w14:textId="77777777" w:rsidR="00214B6E" w:rsidRPr="00B56E77" w:rsidRDefault="00214B6E">
    <w:pPr>
      <w:pStyle w:val="ab"/>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4C03" w14:textId="77777777" w:rsidR="00214B6E" w:rsidRPr="003319BD" w:rsidRDefault="00214B6E" w:rsidP="003319BD">
    <w:pPr>
      <w:pStyle w:val="ab"/>
      <w:tabs>
        <w:tab w:val="clear" w:pos="4677"/>
        <w:tab w:val="clear" w:pos="9355"/>
      </w:tabs>
      <w:spacing w:after="0"/>
      <w:jc w:val="right"/>
      <w:rPr>
        <w:b/>
        <w:sz w:val="22"/>
        <w:szCs w:val="22"/>
      </w:rPr>
    </w:pPr>
    <w:r w:rsidRPr="00244C89">
      <w:rPr>
        <w:b/>
        <w:sz w:val="22"/>
        <w:szCs w:val="22"/>
      </w:rPr>
      <w:fldChar w:fldCharType="begin"/>
    </w:r>
    <w:r w:rsidRPr="00244C89">
      <w:rPr>
        <w:b/>
        <w:sz w:val="22"/>
        <w:szCs w:val="22"/>
      </w:rPr>
      <w:instrText>PAGE   \* MERGEFORMAT</w:instrText>
    </w:r>
    <w:r w:rsidRPr="00244C89">
      <w:rPr>
        <w:b/>
        <w:sz w:val="22"/>
        <w:szCs w:val="22"/>
      </w:rPr>
      <w:fldChar w:fldCharType="separate"/>
    </w:r>
    <w:r w:rsidR="00CE49D8">
      <w:rPr>
        <w:b/>
        <w:noProof/>
        <w:sz w:val="22"/>
        <w:szCs w:val="22"/>
      </w:rPr>
      <w:t>11</w:t>
    </w:r>
    <w:r w:rsidRPr="00244C89">
      <w:rP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E3F0" w14:textId="77777777" w:rsidR="00214B6E" w:rsidRPr="008541BE" w:rsidRDefault="008541BE" w:rsidP="009C52A0">
    <w:pPr>
      <w:pStyle w:val="ab"/>
      <w:jc w:val="right"/>
      <w:rPr>
        <w:sz w:val="22"/>
        <w:szCs w:val="22"/>
      </w:rPr>
    </w:pPr>
    <w:r w:rsidRPr="008541BE">
      <w:rPr>
        <w:sz w:val="22"/>
        <w:szCs w:val="2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3E39" w14:textId="77777777" w:rsidR="00743705" w:rsidRDefault="00743705">
      <w:r>
        <w:separator/>
      </w:r>
    </w:p>
  </w:footnote>
  <w:footnote w:type="continuationSeparator" w:id="0">
    <w:p w14:paraId="0E87345C" w14:textId="77777777" w:rsidR="00743705" w:rsidRDefault="00743705">
      <w:r>
        <w:continuationSeparator/>
      </w:r>
    </w:p>
  </w:footnote>
  <w:footnote w:id="1">
    <w:p w14:paraId="7C6F7FA2" w14:textId="77777777" w:rsidR="00962A18" w:rsidRDefault="00962A18" w:rsidP="00226A5C">
      <w:pPr>
        <w:pStyle w:val="af9"/>
        <w:spacing w:after="0"/>
      </w:pPr>
      <w:r w:rsidRPr="008541BE">
        <w:rPr>
          <w:rStyle w:val="afb"/>
          <w:color w:val="FF0000"/>
        </w:rPr>
        <w:footnoteRef/>
      </w:r>
      <w:r>
        <w:t xml:space="preserve"> </w:t>
      </w:r>
      <w:r w:rsidRPr="00271F06">
        <w:t>соответствует размеру 110 х 220 мм</w:t>
      </w:r>
    </w:p>
  </w:footnote>
  <w:footnote w:id="2">
    <w:p w14:paraId="5C8074C4" w14:textId="77777777" w:rsidR="00060525" w:rsidRDefault="00060525" w:rsidP="00226A5C">
      <w:pPr>
        <w:pStyle w:val="af9"/>
        <w:spacing w:after="0"/>
      </w:pPr>
      <w:r w:rsidRPr="008541BE">
        <w:rPr>
          <w:rStyle w:val="afb"/>
          <w:color w:val="FF0000"/>
        </w:rPr>
        <w:footnoteRef/>
      </w:r>
      <w:r>
        <w:t xml:space="preserve"> </w:t>
      </w:r>
      <w:r w:rsidRPr="00226A5C">
        <w:t>соответствует размеру 162</w:t>
      </w:r>
      <w:r>
        <w:t xml:space="preserve"> </w:t>
      </w:r>
      <w:r w:rsidRPr="00226A5C">
        <w:t>х</w:t>
      </w:r>
      <w:r>
        <w:t xml:space="preserve"> </w:t>
      </w:r>
      <w:r w:rsidRPr="00226A5C">
        <w:t>229</w:t>
      </w:r>
      <w:r>
        <w:t xml:space="preserve"> </w:t>
      </w:r>
      <w:r w:rsidRPr="00226A5C">
        <w:t>мм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2580" w14:textId="77777777" w:rsidR="00214B6E" w:rsidRPr="00244C89" w:rsidRDefault="00214B6E" w:rsidP="00244C89">
    <w:pPr>
      <w:pStyle w:val="afff2"/>
      <w:tabs>
        <w:tab w:val="clear" w:pos="4677"/>
        <w:tab w:val="clear" w:pos="9355"/>
      </w:tabs>
      <w:spacing w:aft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687BCE"/>
    <w:lvl w:ilvl="0">
      <w:start w:val="1"/>
      <w:numFmt w:val="decimal"/>
      <w:pStyle w:val="12"/>
      <w:lvlText w:val="%1."/>
      <w:lvlJc w:val="left"/>
      <w:pPr>
        <w:tabs>
          <w:tab w:val="num" w:pos="643"/>
        </w:tabs>
        <w:ind w:left="643" w:hanging="360"/>
      </w:pPr>
      <w:rPr>
        <w:rFonts w:cs="Times New Roman"/>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15:restartNumberingAfterBreak="0">
    <w:nsid w:val="00000002"/>
    <w:multiLevelType w:val="singleLevel"/>
    <w:tmpl w:val="00000002"/>
    <w:name w:val="WW8Num10"/>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53208E"/>
    <w:multiLevelType w:val="multilevel"/>
    <w:tmpl w:val="E1A40546"/>
    <w:lvl w:ilvl="0">
      <w:start w:val="1"/>
      <w:numFmt w:val="decimal"/>
      <w:lvlText w:val="%1."/>
      <w:lvlJc w:val="left"/>
      <w:pPr>
        <w:tabs>
          <w:tab w:val="left" w:pos="0"/>
        </w:tabs>
        <w:ind w:left="1080" w:hanging="360"/>
      </w:pPr>
      <w:rPr>
        <w:b/>
        <w:bCs/>
      </w:r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5" w15:restartNumberingAfterBreak="0">
    <w:nsid w:val="1BEE26F4"/>
    <w:multiLevelType w:val="hybridMultilevel"/>
    <w:tmpl w:val="18B8B592"/>
    <w:styleLink w:val="LFO31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C6657"/>
    <w:multiLevelType w:val="hybridMultilevel"/>
    <w:tmpl w:val="DDCA0BE4"/>
    <w:styleLink w:val="LFO3"/>
    <w:lvl w:ilvl="0" w:tplc="04190001">
      <w:start w:val="1"/>
      <w:numFmt w:val="bullet"/>
      <w:lvlText w:val=""/>
      <w:lvlJc w:val="left"/>
      <w:pPr>
        <w:tabs>
          <w:tab w:val="num" w:pos="774"/>
        </w:tabs>
        <w:ind w:left="774" w:hanging="360"/>
      </w:pPr>
      <w:rPr>
        <w:rFonts w:ascii="Symbol" w:hAnsi="Symbol" w:hint="default"/>
      </w:rPr>
    </w:lvl>
    <w:lvl w:ilvl="1" w:tplc="04190003" w:tentative="1">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tentative="1">
      <w:start w:val="1"/>
      <w:numFmt w:val="bullet"/>
      <w:lvlText w:val=""/>
      <w:lvlJc w:val="left"/>
      <w:pPr>
        <w:tabs>
          <w:tab w:val="num" w:pos="2934"/>
        </w:tabs>
        <w:ind w:left="2934" w:hanging="360"/>
      </w:pPr>
      <w:rPr>
        <w:rFonts w:ascii="Symbol" w:hAnsi="Symbol" w:hint="default"/>
      </w:rPr>
    </w:lvl>
    <w:lvl w:ilvl="4" w:tplc="04190003" w:tentative="1">
      <w:start w:val="1"/>
      <w:numFmt w:val="bullet"/>
      <w:lvlText w:val="o"/>
      <w:lvlJc w:val="left"/>
      <w:pPr>
        <w:tabs>
          <w:tab w:val="num" w:pos="3654"/>
        </w:tabs>
        <w:ind w:left="3654" w:hanging="360"/>
      </w:pPr>
      <w:rPr>
        <w:rFonts w:ascii="Courier New" w:hAnsi="Courier New" w:cs="Courier New" w:hint="default"/>
      </w:rPr>
    </w:lvl>
    <w:lvl w:ilvl="5" w:tplc="04190005" w:tentative="1">
      <w:start w:val="1"/>
      <w:numFmt w:val="bullet"/>
      <w:lvlText w:val=""/>
      <w:lvlJc w:val="left"/>
      <w:pPr>
        <w:tabs>
          <w:tab w:val="num" w:pos="4374"/>
        </w:tabs>
        <w:ind w:left="4374" w:hanging="360"/>
      </w:pPr>
      <w:rPr>
        <w:rFonts w:ascii="Wingdings" w:hAnsi="Wingdings" w:hint="default"/>
      </w:rPr>
    </w:lvl>
    <w:lvl w:ilvl="6" w:tplc="04190001" w:tentative="1">
      <w:start w:val="1"/>
      <w:numFmt w:val="bullet"/>
      <w:lvlText w:val=""/>
      <w:lvlJc w:val="left"/>
      <w:pPr>
        <w:tabs>
          <w:tab w:val="num" w:pos="5094"/>
        </w:tabs>
        <w:ind w:left="5094" w:hanging="360"/>
      </w:pPr>
      <w:rPr>
        <w:rFonts w:ascii="Symbol" w:hAnsi="Symbol" w:hint="default"/>
      </w:rPr>
    </w:lvl>
    <w:lvl w:ilvl="7" w:tplc="04190003" w:tentative="1">
      <w:start w:val="1"/>
      <w:numFmt w:val="bullet"/>
      <w:lvlText w:val="o"/>
      <w:lvlJc w:val="left"/>
      <w:pPr>
        <w:tabs>
          <w:tab w:val="num" w:pos="5814"/>
        </w:tabs>
        <w:ind w:left="5814" w:hanging="360"/>
      </w:pPr>
      <w:rPr>
        <w:rFonts w:ascii="Courier New" w:hAnsi="Courier New" w:cs="Courier New" w:hint="default"/>
      </w:rPr>
    </w:lvl>
    <w:lvl w:ilvl="8" w:tplc="04190005" w:tentative="1">
      <w:start w:val="1"/>
      <w:numFmt w:val="bullet"/>
      <w:lvlText w:val=""/>
      <w:lvlJc w:val="left"/>
      <w:pPr>
        <w:tabs>
          <w:tab w:val="num" w:pos="6534"/>
        </w:tabs>
        <w:ind w:left="6534" w:hanging="360"/>
      </w:pPr>
      <w:rPr>
        <w:rFonts w:ascii="Wingdings" w:hAnsi="Wingdings" w:hint="default"/>
      </w:rPr>
    </w:lvl>
  </w:abstractNum>
  <w:abstractNum w:abstractNumId="7" w15:restartNumberingAfterBreak="0">
    <w:nsid w:val="29F55708"/>
    <w:multiLevelType w:val="hybridMultilevel"/>
    <w:tmpl w:val="F5F8EAAA"/>
    <w:lvl w:ilvl="0" w:tplc="6EB8E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A3C7203"/>
    <w:multiLevelType w:val="hybridMultilevel"/>
    <w:tmpl w:val="20B4F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12989"/>
    <w:multiLevelType w:val="hybridMultilevel"/>
    <w:tmpl w:val="57D4F43C"/>
    <w:styleLink w:val="LFO331"/>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690EA3"/>
    <w:multiLevelType w:val="multilevel"/>
    <w:tmpl w:val="1BF26AC8"/>
    <w:styleLink w:val="LFO32"/>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3" w15:restartNumberingAfterBreak="0">
    <w:nsid w:val="6B317CEA"/>
    <w:multiLevelType w:val="multilevel"/>
    <w:tmpl w:val="56EC373A"/>
    <w:styleLink w:val="LFO31"/>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abstractNum w:abstractNumId="16" w15:restartNumberingAfterBreak="0">
    <w:nsid w:val="7E2477C6"/>
    <w:multiLevelType w:val="hybridMultilevel"/>
    <w:tmpl w:val="2D325D70"/>
    <w:styleLink w:val="LFO33"/>
    <w:lvl w:ilvl="0" w:tplc="EFF895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EB256F9"/>
    <w:multiLevelType w:val="hybridMultilevel"/>
    <w:tmpl w:val="FEF8080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16cid:durableId="734007447">
    <w:abstractNumId w:val="11"/>
  </w:num>
  <w:num w:numId="2" w16cid:durableId="465397210">
    <w:abstractNumId w:val="14"/>
  </w:num>
  <w:num w:numId="3" w16cid:durableId="771977930">
    <w:abstractNumId w:val="1"/>
  </w:num>
  <w:num w:numId="4" w16cid:durableId="1850289717">
    <w:abstractNumId w:val="17"/>
  </w:num>
  <w:num w:numId="5" w16cid:durableId="1784958358">
    <w:abstractNumId w:val="6"/>
  </w:num>
  <w:num w:numId="6" w16cid:durableId="951866755">
    <w:abstractNumId w:val="13"/>
  </w:num>
  <w:num w:numId="7" w16cid:durableId="1430732753">
    <w:abstractNumId w:val="16"/>
  </w:num>
  <w:num w:numId="8" w16cid:durableId="45759394">
    <w:abstractNumId w:val="0"/>
  </w:num>
  <w:num w:numId="9" w16cid:durableId="121197209">
    <w:abstractNumId w:val="2"/>
  </w:num>
  <w:num w:numId="10" w16cid:durableId="197284532">
    <w:abstractNumId w:val="10"/>
  </w:num>
  <w:num w:numId="11" w16cid:durableId="2108764878">
    <w:abstractNumId w:val="5"/>
  </w:num>
  <w:num w:numId="12" w16cid:durableId="895049538">
    <w:abstractNumId w:val="9"/>
  </w:num>
  <w:num w:numId="13" w16cid:durableId="1092437727">
    <w:abstractNumId w:val="15"/>
  </w:num>
  <w:num w:numId="14" w16cid:durableId="665980873">
    <w:abstractNumId w:val="12"/>
  </w:num>
  <w:num w:numId="15" w16cid:durableId="1302416916">
    <w:abstractNumId w:val="8"/>
  </w:num>
  <w:num w:numId="16" w16cid:durableId="247082951">
    <w:abstractNumId w:val="7"/>
  </w:num>
  <w:num w:numId="17" w16cid:durableId="3838742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BD8"/>
    <w:rsid w:val="00000EBE"/>
    <w:rsid w:val="0000194D"/>
    <w:rsid w:val="000021F8"/>
    <w:rsid w:val="00002E31"/>
    <w:rsid w:val="000031C2"/>
    <w:rsid w:val="000038F6"/>
    <w:rsid w:val="00004266"/>
    <w:rsid w:val="00004762"/>
    <w:rsid w:val="0000490F"/>
    <w:rsid w:val="00004DD5"/>
    <w:rsid w:val="00004E46"/>
    <w:rsid w:val="0000502D"/>
    <w:rsid w:val="00005D83"/>
    <w:rsid w:val="00005FBB"/>
    <w:rsid w:val="00006693"/>
    <w:rsid w:val="00006A80"/>
    <w:rsid w:val="00007360"/>
    <w:rsid w:val="0000748F"/>
    <w:rsid w:val="0001022E"/>
    <w:rsid w:val="00010B76"/>
    <w:rsid w:val="00010D98"/>
    <w:rsid w:val="00010EDA"/>
    <w:rsid w:val="00011A26"/>
    <w:rsid w:val="00011F8F"/>
    <w:rsid w:val="000132CD"/>
    <w:rsid w:val="00013CBA"/>
    <w:rsid w:val="00013EF8"/>
    <w:rsid w:val="0001458E"/>
    <w:rsid w:val="00014F04"/>
    <w:rsid w:val="00015C87"/>
    <w:rsid w:val="000161A2"/>
    <w:rsid w:val="00016469"/>
    <w:rsid w:val="00016A28"/>
    <w:rsid w:val="00016EB9"/>
    <w:rsid w:val="000171EC"/>
    <w:rsid w:val="00017481"/>
    <w:rsid w:val="00017B5C"/>
    <w:rsid w:val="00017E50"/>
    <w:rsid w:val="000201A0"/>
    <w:rsid w:val="000203F4"/>
    <w:rsid w:val="00022966"/>
    <w:rsid w:val="00023524"/>
    <w:rsid w:val="0002628B"/>
    <w:rsid w:val="0002631A"/>
    <w:rsid w:val="0002687A"/>
    <w:rsid w:val="00026E03"/>
    <w:rsid w:val="00027365"/>
    <w:rsid w:val="000300A0"/>
    <w:rsid w:val="000300D8"/>
    <w:rsid w:val="00030470"/>
    <w:rsid w:val="00031F9C"/>
    <w:rsid w:val="00032599"/>
    <w:rsid w:val="00032C60"/>
    <w:rsid w:val="00033671"/>
    <w:rsid w:val="00033B7A"/>
    <w:rsid w:val="00033C74"/>
    <w:rsid w:val="00033E30"/>
    <w:rsid w:val="00034007"/>
    <w:rsid w:val="00034252"/>
    <w:rsid w:val="00034B27"/>
    <w:rsid w:val="00034F14"/>
    <w:rsid w:val="00035478"/>
    <w:rsid w:val="00035771"/>
    <w:rsid w:val="00035D8A"/>
    <w:rsid w:val="00036C6B"/>
    <w:rsid w:val="00037242"/>
    <w:rsid w:val="000378D5"/>
    <w:rsid w:val="00040F4E"/>
    <w:rsid w:val="000424AB"/>
    <w:rsid w:val="00043088"/>
    <w:rsid w:val="00043303"/>
    <w:rsid w:val="00044D31"/>
    <w:rsid w:val="000455AF"/>
    <w:rsid w:val="00045F26"/>
    <w:rsid w:val="0004672D"/>
    <w:rsid w:val="0005040B"/>
    <w:rsid w:val="000513B2"/>
    <w:rsid w:val="00052819"/>
    <w:rsid w:val="00054FED"/>
    <w:rsid w:val="000552C6"/>
    <w:rsid w:val="00055783"/>
    <w:rsid w:val="00055C31"/>
    <w:rsid w:val="00056840"/>
    <w:rsid w:val="00056BA1"/>
    <w:rsid w:val="00060525"/>
    <w:rsid w:val="00060A0D"/>
    <w:rsid w:val="00060E77"/>
    <w:rsid w:val="00060F4C"/>
    <w:rsid w:val="00061048"/>
    <w:rsid w:val="00061233"/>
    <w:rsid w:val="000613B0"/>
    <w:rsid w:val="00061A1B"/>
    <w:rsid w:val="00062582"/>
    <w:rsid w:val="00063192"/>
    <w:rsid w:val="00063203"/>
    <w:rsid w:val="000636DA"/>
    <w:rsid w:val="00063757"/>
    <w:rsid w:val="000637BC"/>
    <w:rsid w:val="0006414D"/>
    <w:rsid w:val="00065674"/>
    <w:rsid w:val="00066045"/>
    <w:rsid w:val="00066221"/>
    <w:rsid w:val="00066D4E"/>
    <w:rsid w:val="00066FDD"/>
    <w:rsid w:val="00067788"/>
    <w:rsid w:val="00067E9A"/>
    <w:rsid w:val="0007082E"/>
    <w:rsid w:val="00070882"/>
    <w:rsid w:val="00070B30"/>
    <w:rsid w:val="00071A64"/>
    <w:rsid w:val="00072185"/>
    <w:rsid w:val="0007252D"/>
    <w:rsid w:val="00072699"/>
    <w:rsid w:val="000732C3"/>
    <w:rsid w:val="00074355"/>
    <w:rsid w:val="00074768"/>
    <w:rsid w:val="00074A03"/>
    <w:rsid w:val="00076363"/>
    <w:rsid w:val="000768CD"/>
    <w:rsid w:val="0007771A"/>
    <w:rsid w:val="00080E36"/>
    <w:rsid w:val="00081117"/>
    <w:rsid w:val="000816C2"/>
    <w:rsid w:val="00083077"/>
    <w:rsid w:val="00083A34"/>
    <w:rsid w:val="00084E44"/>
    <w:rsid w:val="0008508D"/>
    <w:rsid w:val="00086CF0"/>
    <w:rsid w:val="00086F41"/>
    <w:rsid w:val="00087D5E"/>
    <w:rsid w:val="00090ABC"/>
    <w:rsid w:val="0009206C"/>
    <w:rsid w:val="000929EB"/>
    <w:rsid w:val="00092F6F"/>
    <w:rsid w:val="0009390C"/>
    <w:rsid w:val="00094DDF"/>
    <w:rsid w:val="00095561"/>
    <w:rsid w:val="00095DD6"/>
    <w:rsid w:val="0009648E"/>
    <w:rsid w:val="000965EE"/>
    <w:rsid w:val="00096DD7"/>
    <w:rsid w:val="000970EE"/>
    <w:rsid w:val="000972DB"/>
    <w:rsid w:val="00097469"/>
    <w:rsid w:val="00097768"/>
    <w:rsid w:val="00097EC2"/>
    <w:rsid w:val="000A07E4"/>
    <w:rsid w:val="000A0CD8"/>
    <w:rsid w:val="000A2491"/>
    <w:rsid w:val="000A347E"/>
    <w:rsid w:val="000A49B6"/>
    <w:rsid w:val="000A6323"/>
    <w:rsid w:val="000A7E8F"/>
    <w:rsid w:val="000B0932"/>
    <w:rsid w:val="000B0C18"/>
    <w:rsid w:val="000B0DB2"/>
    <w:rsid w:val="000B0EFD"/>
    <w:rsid w:val="000B12EB"/>
    <w:rsid w:val="000B1379"/>
    <w:rsid w:val="000B2ADF"/>
    <w:rsid w:val="000B2EAD"/>
    <w:rsid w:val="000B3273"/>
    <w:rsid w:val="000B3D91"/>
    <w:rsid w:val="000B4815"/>
    <w:rsid w:val="000B4FC3"/>
    <w:rsid w:val="000B58C1"/>
    <w:rsid w:val="000B59DD"/>
    <w:rsid w:val="000B5FFD"/>
    <w:rsid w:val="000B6C8F"/>
    <w:rsid w:val="000B70CB"/>
    <w:rsid w:val="000B744F"/>
    <w:rsid w:val="000B7881"/>
    <w:rsid w:val="000C1B1B"/>
    <w:rsid w:val="000C1DF0"/>
    <w:rsid w:val="000C32C5"/>
    <w:rsid w:val="000C371A"/>
    <w:rsid w:val="000C3737"/>
    <w:rsid w:val="000C4140"/>
    <w:rsid w:val="000C42CE"/>
    <w:rsid w:val="000C5816"/>
    <w:rsid w:val="000C5968"/>
    <w:rsid w:val="000C6E09"/>
    <w:rsid w:val="000C7389"/>
    <w:rsid w:val="000D007E"/>
    <w:rsid w:val="000D0559"/>
    <w:rsid w:val="000D0D9C"/>
    <w:rsid w:val="000D1BE9"/>
    <w:rsid w:val="000D21D5"/>
    <w:rsid w:val="000D22D6"/>
    <w:rsid w:val="000D2C5D"/>
    <w:rsid w:val="000D2DD7"/>
    <w:rsid w:val="000D341B"/>
    <w:rsid w:val="000D400E"/>
    <w:rsid w:val="000D4372"/>
    <w:rsid w:val="000D46DF"/>
    <w:rsid w:val="000D5C1C"/>
    <w:rsid w:val="000D666F"/>
    <w:rsid w:val="000D6863"/>
    <w:rsid w:val="000D78F8"/>
    <w:rsid w:val="000E0874"/>
    <w:rsid w:val="000E11B7"/>
    <w:rsid w:val="000E12CA"/>
    <w:rsid w:val="000E1C4D"/>
    <w:rsid w:val="000E2EF5"/>
    <w:rsid w:val="000E2FA4"/>
    <w:rsid w:val="000E3205"/>
    <w:rsid w:val="000E3651"/>
    <w:rsid w:val="000E387A"/>
    <w:rsid w:val="000E39FF"/>
    <w:rsid w:val="000E6A30"/>
    <w:rsid w:val="000E6EE0"/>
    <w:rsid w:val="000E70F2"/>
    <w:rsid w:val="000E73F7"/>
    <w:rsid w:val="000E7470"/>
    <w:rsid w:val="000E7747"/>
    <w:rsid w:val="000F013D"/>
    <w:rsid w:val="000F0FC5"/>
    <w:rsid w:val="000F1308"/>
    <w:rsid w:val="000F159A"/>
    <w:rsid w:val="000F195E"/>
    <w:rsid w:val="000F1F9B"/>
    <w:rsid w:val="000F2C70"/>
    <w:rsid w:val="000F3ECD"/>
    <w:rsid w:val="000F57CD"/>
    <w:rsid w:val="000F6096"/>
    <w:rsid w:val="000F6A7C"/>
    <w:rsid w:val="000F73D1"/>
    <w:rsid w:val="000F75F0"/>
    <w:rsid w:val="00100128"/>
    <w:rsid w:val="00101958"/>
    <w:rsid w:val="00101CBF"/>
    <w:rsid w:val="00101E45"/>
    <w:rsid w:val="001029AC"/>
    <w:rsid w:val="001036E7"/>
    <w:rsid w:val="00104229"/>
    <w:rsid w:val="0010429D"/>
    <w:rsid w:val="00104C7A"/>
    <w:rsid w:val="00104FE2"/>
    <w:rsid w:val="00105153"/>
    <w:rsid w:val="00106394"/>
    <w:rsid w:val="00106859"/>
    <w:rsid w:val="00107594"/>
    <w:rsid w:val="00107755"/>
    <w:rsid w:val="001077FE"/>
    <w:rsid w:val="00107C24"/>
    <w:rsid w:val="001115EE"/>
    <w:rsid w:val="0011177A"/>
    <w:rsid w:val="0011245A"/>
    <w:rsid w:val="00113B8C"/>
    <w:rsid w:val="00114CDF"/>
    <w:rsid w:val="001156C2"/>
    <w:rsid w:val="001156EC"/>
    <w:rsid w:val="00115FED"/>
    <w:rsid w:val="001160BF"/>
    <w:rsid w:val="00116218"/>
    <w:rsid w:val="00116ADB"/>
    <w:rsid w:val="00117C74"/>
    <w:rsid w:val="00117D98"/>
    <w:rsid w:val="00120232"/>
    <w:rsid w:val="001202B8"/>
    <w:rsid w:val="0012092D"/>
    <w:rsid w:val="001211BC"/>
    <w:rsid w:val="00121C3A"/>
    <w:rsid w:val="001221CC"/>
    <w:rsid w:val="001223BA"/>
    <w:rsid w:val="0012268D"/>
    <w:rsid w:val="001226E3"/>
    <w:rsid w:val="0012340A"/>
    <w:rsid w:val="00123A5F"/>
    <w:rsid w:val="0012414D"/>
    <w:rsid w:val="00124755"/>
    <w:rsid w:val="00124914"/>
    <w:rsid w:val="00125D21"/>
    <w:rsid w:val="00125EF4"/>
    <w:rsid w:val="001260A7"/>
    <w:rsid w:val="0012626C"/>
    <w:rsid w:val="001279EC"/>
    <w:rsid w:val="00130291"/>
    <w:rsid w:val="001308B4"/>
    <w:rsid w:val="00130F30"/>
    <w:rsid w:val="00131200"/>
    <w:rsid w:val="001316D3"/>
    <w:rsid w:val="00131C2B"/>
    <w:rsid w:val="00131E4C"/>
    <w:rsid w:val="00132138"/>
    <w:rsid w:val="00132A20"/>
    <w:rsid w:val="00133375"/>
    <w:rsid w:val="001333B1"/>
    <w:rsid w:val="00133B2B"/>
    <w:rsid w:val="00133C8E"/>
    <w:rsid w:val="00134380"/>
    <w:rsid w:val="00134432"/>
    <w:rsid w:val="001345B9"/>
    <w:rsid w:val="0013580B"/>
    <w:rsid w:val="0013592B"/>
    <w:rsid w:val="00135DFD"/>
    <w:rsid w:val="001360AC"/>
    <w:rsid w:val="00136734"/>
    <w:rsid w:val="0013699E"/>
    <w:rsid w:val="001371FC"/>
    <w:rsid w:val="00137CE6"/>
    <w:rsid w:val="0014026A"/>
    <w:rsid w:val="00140BED"/>
    <w:rsid w:val="00141946"/>
    <w:rsid w:val="00141B3F"/>
    <w:rsid w:val="00141C53"/>
    <w:rsid w:val="00142955"/>
    <w:rsid w:val="001429FA"/>
    <w:rsid w:val="00142EE4"/>
    <w:rsid w:val="0014303E"/>
    <w:rsid w:val="001446E2"/>
    <w:rsid w:val="001456B9"/>
    <w:rsid w:val="0014595A"/>
    <w:rsid w:val="00145EA6"/>
    <w:rsid w:val="001461E6"/>
    <w:rsid w:val="001467C4"/>
    <w:rsid w:val="00146D07"/>
    <w:rsid w:val="00146D49"/>
    <w:rsid w:val="00147256"/>
    <w:rsid w:val="00147682"/>
    <w:rsid w:val="00150F14"/>
    <w:rsid w:val="001519C3"/>
    <w:rsid w:val="00151DCD"/>
    <w:rsid w:val="00151E10"/>
    <w:rsid w:val="001522FA"/>
    <w:rsid w:val="00152375"/>
    <w:rsid w:val="001524A8"/>
    <w:rsid w:val="0015289C"/>
    <w:rsid w:val="0015304A"/>
    <w:rsid w:val="001535D2"/>
    <w:rsid w:val="00153899"/>
    <w:rsid w:val="00153C03"/>
    <w:rsid w:val="00153F49"/>
    <w:rsid w:val="00157422"/>
    <w:rsid w:val="00157C0F"/>
    <w:rsid w:val="00160004"/>
    <w:rsid w:val="001601E3"/>
    <w:rsid w:val="00160BCF"/>
    <w:rsid w:val="001618A7"/>
    <w:rsid w:val="00162C50"/>
    <w:rsid w:val="00162DE9"/>
    <w:rsid w:val="0016379A"/>
    <w:rsid w:val="001644F6"/>
    <w:rsid w:val="00164AB2"/>
    <w:rsid w:val="00165206"/>
    <w:rsid w:val="00166511"/>
    <w:rsid w:val="0016682B"/>
    <w:rsid w:val="00166BC7"/>
    <w:rsid w:val="00166E08"/>
    <w:rsid w:val="00167759"/>
    <w:rsid w:val="0017338A"/>
    <w:rsid w:val="00175044"/>
    <w:rsid w:val="0017669F"/>
    <w:rsid w:val="00176784"/>
    <w:rsid w:val="00176C69"/>
    <w:rsid w:val="00176D2C"/>
    <w:rsid w:val="00177404"/>
    <w:rsid w:val="001775A1"/>
    <w:rsid w:val="001800EF"/>
    <w:rsid w:val="00181371"/>
    <w:rsid w:val="00182B99"/>
    <w:rsid w:val="00182D09"/>
    <w:rsid w:val="00182F3A"/>
    <w:rsid w:val="0018362F"/>
    <w:rsid w:val="00184177"/>
    <w:rsid w:val="00185726"/>
    <w:rsid w:val="00185F1E"/>
    <w:rsid w:val="00186D21"/>
    <w:rsid w:val="00187450"/>
    <w:rsid w:val="00187C77"/>
    <w:rsid w:val="00187D0D"/>
    <w:rsid w:val="0019085C"/>
    <w:rsid w:val="00190EDA"/>
    <w:rsid w:val="00191B9D"/>
    <w:rsid w:val="0019215F"/>
    <w:rsid w:val="001921D1"/>
    <w:rsid w:val="00193583"/>
    <w:rsid w:val="0019370D"/>
    <w:rsid w:val="00193D92"/>
    <w:rsid w:val="001943E1"/>
    <w:rsid w:val="0019523B"/>
    <w:rsid w:val="00195AF1"/>
    <w:rsid w:val="00195E8E"/>
    <w:rsid w:val="001960EB"/>
    <w:rsid w:val="0019620D"/>
    <w:rsid w:val="001964B1"/>
    <w:rsid w:val="00197003"/>
    <w:rsid w:val="0019796D"/>
    <w:rsid w:val="00197CE1"/>
    <w:rsid w:val="001A06B7"/>
    <w:rsid w:val="001A0B60"/>
    <w:rsid w:val="001A10D8"/>
    <w:rsid w:val="001A2495"/>
    <w:rsid w:val="001A26E2"/>
    <w:rsid w:val="001A27B4"/>
    <w:rsid w:val="001A2C9D"/>
    <w:rsid w:val="001A44DB"/>
    <w:rsid w:val="001A4D8C"/>
    <w:rsid w:val="001A4EEF"/>
    <w:rsid w:val="001A4F10"/>
    <w:rsid w:val="001A5244"/>
    <w:rsid w:val="001A5A7B"/>
    <w:rsid w:val="001A5BCE"/>
    <w:rsid w:val="001A5C7F"/>
    <w:rsid w:val="001A5D61"/>
    <w:rsid w:val="001A7045"/>
    <w:rsid w:val="001A756B"/>
    <w:rsid w:val="001A784F"/>
    <w:rsid w:val="001A7C95"/>
    <w:rsid w:val="001A7DAF"/>
    <w:rsid w:val="001B0828"/>
    <w:rsid w:val="001B0893"/>
    <w:rsid w:val="001B0F10"/>
    <w:rsid w:val="001B20E1"/>
    <w:rsid w:val="001B2984"/>
    <w:rsid w:val="001B31D2"/>
    <w:rsid w:val="001B3F12"/>
    <w:rsid w:val="001B46E8"/>
    <w:rsid w:val="001B4818"/>
    <w:rsid w:val="001B4ABA"/>
    <w:rsid w:val="001B533B"/>
    <w:rsid w:val="001B59EF"/>
    <w:rsid w:val="001B6335"/>
    <w:rsid w:val="001B634A"/>
    <w:rsid w:val="001B63D6"/>
    <w:rsid w:val="001B683C"/>
    <w:rsid w:val="001B713D"/>
    <w:rsid w:val="001B7290"/>
    <w:rsid w:val="001B7AFA"/>
    <w:rsid w:val="001C271B"/>
    <w:rsid w:val="001C2D9D"/>
    <w:rsid w:val="001C391B"/>
    <w:rsid w:val="001C436B"/>
    <w:rsid w:val="001C4E2D"/>
    <w:rsid w:val="001C518B"/>
    <w:rsid w:val="001C5AB9"/>
    <w:rsid w:val="001C5C7C"/>
    <w:rsid w:val="001C62C8"/>
    <w:rsid w:val="001C7795"/>
    <w:rsid w:val="001C7EC3"/>
    <w:rsid w:val="001D03FF"/>
    <w:rsid w:val="001D0A04"/>
    <w:rsid w:val="001D0EC2"/>
    <w:rsid w:val="001D28D1"/>
    <w:rsid w:val="001D2CF5"/>
    <w:rsid w:val="001D2DDB"/>
    <w:rsid w:val="001D3138"/>
    <w:rsid w:val="001D50F7"/>
    <w:rsid w:val="001D5E27"/>
    <w:rsid w:val="001D6BBD"/>
    <w:rsid w:val="001D71B3"/>
    <w:rsid w:val="001D7340"/>
    <w:rsid w:val="001D7911"/>
    <w:rsid w:val="001D7D77"/>
    <w:rsid w:val="001E17B5"/>
    <w:rsid w:val="001E1C73"/>
    <w:rsid w:val="001E1E0C"/>
    <w:rsid w:val="001E1EC8"/>
    <w:rsid w:val="001E30DA"/>
    <w:rsid w:val="001E3C51"/>
    <w:rsid w:val="001E486A"/>
    <w:rsid w:val="001E5771"/>
    <w:rsid w:val="001E5A3A"/>
    <w:rsid w:val="001E653C"/>
    <w:rsid w:val="001E7A77"/>
    <w:rsid w:val="001E7E44"/>
    <w:rsid w:val="001F05DB"/>
    <w:rsid w:val="001F100D"/>
    <w:rsid w:val="001F1272"/>
    <w:rsid w:val="001F2016"/>
    <w:rsid w:val="001F2B3C"/>
    <w:rsid w:val="001F3253"/>
    <w:rsid w:val="001F3E9C"/>
    <w:rsid w:val="001F4244"/>
    <w:rsid w:val="001F4997"/>
    <w:rsid w:val="001F49A1"/>
    <w:rsid w:val="001F49E6"/>
    <w:rsid w:val="001F4A6E"/>
    <w:rsid w:val="001F515D"/>
    <w:rsid w:val="001F537D"/>
    <w:rsid w:val="001F65F9"/>
    <w:rsid w:val="001F6BE2"/>
    <w:rsid w:val="001F7754"/>
    <w:rsid w:val="001F7885"/>
    <w:rsid w:val="001F78D3"/>
    <w:rsid w:val="001F7A8C"/>
    <w:rsid w:val="001F7D28"/>
    <w:rsid w:val="0020158C"/>
    <w:rsid w:val="0020170A"/>
    <w:rsid w:val="002018FF"/>
    <w:rsid w:val="00201EF4"/>
    <w:rsid w:val="00202304"/>
    <w:rsid w:val="002024B4"/>
    <w:rsid w:val="00204278"/>
    <w:rsid w:val="00204408"/>
    <w:rsid w:val="00204B2C"/>
    <w:rsid w:val="0020597E"/>
    <w:rsid w:val="00205F02"/>
    <w:rsid w:val="0020665D"/>
    <w:rsid w:val="002066A0"/>
    <w:rsid w:val="00207058"/>
    <w:rsid w:val="0021033E"/>
    <w:rsid w:val="002104BD"/>
    <w:rsid w:val="0021293E"/>
    <w:rsid w:val="00212DAB"/>
    <w:rsid w:val="00212DAC"/>
    <w:rsid w:val="00212E61"/>
    <w:rsid w:val="0021326D"/>
    <w:rsid w:val="002142A9"/>
    <w:rsid w:val="00214B6E"/>
    <w:rsid w:val="00214E1F"/>
    <w:rsid w:val="0021554B"/>
    <w:rsid w:val="00215623"/>
    <w:rsid w:val="002163CE"/>
    <w:rsid w:val="00217159"/>
    <w:rsid w:val="002176ED"/>
    <w:rsid w:val="00217D12"/>
    <w:rsid w:val="00220A5B"/>
    <w:rsid w:val="00220B84"/>
    <w:rsid w:val="00220E2B"/>
    <w:rsid w:val="0022148E"/>
    <w:rsid w:val="00221C21"/>
    <w:rsid w:val="0022262C"/>
    <w:rsid w:val="00222F69"/>
    <w:rsid w:val="00223410"/>
    <w:rsid w:val="002239B9"/>
    <w:rsid w:val="00224ADE"/>
    <w:rsid w:val="00225946"/>
    <w:rsid w:val="00225CFC"/>
    <w:rsid w:val="00225E11"/>
    <w:rsid w:val="00225E86"/>
    <w:rsid w:val="00226A5C"/>
    <w:rsid w:val="00226B9B"/>
    <w:rsid w:val="0022724F"/>
    <w:rsid w:val="0022795E"/>
    <w:rsid w:val="00227C53"/>
    <w:rsid w:val="00227D21"/>
    <w:rsid w:val="002302A0"/>
    <w:rsid w:val="002304F2"/>
    <w:rsid w:val="00230A69"/>
    <w:rsid w:val="00231B49"/>
    <w:rsid w:val="00231C10"/>
    <w:rsid w:val="00232527"/>
    <w:rsid w:val="0023350F"/>
    <w:rsid w:val="00233690"/>
    <w:rsid w:val="00234F7C"/>
    <w:rsid w:val="0023503F"/>
    <w:rsid w:val="00235F23"/>
    <w:rsid w:val="002365E9"/>
    <w:rsid w:val="00237711"/>
    <w:rsid w:val="002377F6"/>
    <w:rsid w:val="0023791A"/>
    <w:rsid w:val="00237FD8"/>
    <w:rsid w:val="00241F3A"/>
    <w:rsid w:val="00242446"/>
    <w:rsid w:val="0024256B"/>
    <w:rsid w:val="00242A18"/>
    <w:rsid w:val="00242CBC"/>
    <w:rsid w:val="002431C5"/>
    <w:rsid w:val="00243FE3"/>
    <w:rsid w:val="00244C43"/>
    <w:rsid w:val="00244C89"/>
    <w:rsid w:val="0024530D"/>
    <w:rsid w:val="0024626F"/>
    <w:rsid w:val="002472AE"/>
    <w:rsid w:val="00247674"/>
    <w:rsid w:val="0024789F"/>
    <w:rsid w:val="0025123D"/>
    <w:rsid w:val="00251C07"/>
    <w:rsid w:val="00252823"/>
    <w:rsid w:val="00253617"/>
    <w:rsid w:val="00254469"/>
    <w:rsid w:val="0025508E"/>
    <w:rsid w:val="0025747F"/>
    <w:rsid w:val="002579D0"/>
    <w:rsid w:val="0026042F"/>
    <w:rsid w:val="002618CC"/>
    <w:rsid w:val="0026303D"/>
    <w:rsid w:val="0026370A"/>
    <w:rsid w:val="002637F7"/>
    <w:rsid w:val="00263D3C"/>
    <w:rsid w:val="00263FD8"/>
    <w:rsid w:val="00264DA3"/>
    <w:rsid w:val="0026565E"/>
    <w:rsid w:val="00266004"/>
    <w:rsid w:val="00266701"/>
    <w:rsid w:val="00266ED8"/>
    <w:rsid w:val="00267352"/>
    <w:rsid w:val="00267779"/>
    <w:rsid w:val="00267B73"/>
    <w:rsid w:val="00267BBD"/>
    <w:rsid w:val="002702EA"/>
    <w:rsid w:val="002705CA"/>
    <w:rsid w:val="002706BF"/>
    <w:rsid w:val="00271453"/>
    <w:rsid w:val="0027150E"/>
    <w:rsid w:val="00271F06"/>
    <w:rsid w:val="0027245E"/>
    <w:rsid w:val="0027270B"/>
    <w:rsid w:val="00272DF6"/>
    <w:rsid w:val="0027347C"/>
    <w:rsid w:val="00273D38"/>
    <w:rsid w:val="002749C1"/>
    <w:rsid w:val="0027543B"/>
    <w:rsid w:val="00275E94"/>
    <w:rsid w:val="002760CA"/>
    <w:rsid w:val="0027684A"/>
    <w:rsid w:val="00280020"/>
    <w:rsid w:val="00280522"/>
    <w:rsid w:val="0028130A"/>
    <w:rsid w:val="0028208B"/>
    <w:rsid w:val="00282BE2"/>
    <w:rsid w:val="002836EA"/>
    <w:rsid w:val="00283E1A"/>
    <w:rsid w:val="00283EC6"/>
    <w:rsid w:val="00284139"/>
    <w:rsid w:val="00284213"/>
    <w:rsid w:val="002843F1"/>
    <w:rsid w:val="00284402"/>
    <w:rsid w:val="00284E80"/>
    <w:rsid w:val="00284F75"/>
    <w:rsid w:val="00285833"/>
    <w:rsid w:val="0028673A"/>
    <w:rsid w:val="00286A1C"/>
    <w:rsid w:val="00287057"/>
    <w:rsid w:val="0029093B"/>
    <w:rsid w:val="00290BFD"/>
    <w:rsid w:val="00291593"/>
    <w:rsid w:val="002915D6"/>
    <w:rsid w:val="00292169"/>
    <w:rsid w:val="002926B6"/>
    <w:rsid w:val="00293B8D"/>
    <w:rsid w:val="00293BF6"/>
    <w:rsid w:val="00293D77"/>
    <w:rsid w:val="00293EB5"/>
    <w:rsid w:val="00294282"/>
    <w:rsid w:val="00295EB3"/>
    <w:rsid w:val="00296716"/>
    <w:rsid w:val="00296F86"/>
    <w:rsid w:val="00297273"/>
    <w:rsid w:val="00297A8E"/>
    <w:rsid w:val="002A0738"/>
    <w:rsid w:val="002A0FDE"/>
    <w:rsid w:val="002A2116"/>
    <w:rsid w:val="002A266F"/>
    <w:rsid w:val="002A28BC"/>
    <w:rsid w:val="002A3240"/>
    <w:rsid w:val="002A3CB5"/>
    <w:rsid w:val="002A3FD6"/>
    <w:rsid w:val="002A45C5"/>
    <w:rsid w:val="002A515E"/>
    <w:rsid w:val="002A51CE"/>
    <w:rsid w:val="002A5AEC"/>
    <w:rsid w:val="002A5F4F"/>
    <w:rsid w:val="002A6A43"/>
    <w:rsid w:val="002B000A"/>
    <w:rsid w:val="002B0011"/>
    <w:rsid w:val="002B0D5A"/>
    <w:rsid w:val="002B1902"/>
    <w:rsid w:val="002B1A16"/>
    <w:rsid w:val="002B2000"/>
    <w:rsid w:val="002B2D02"/>
    <w:rsid w:val="002B46EB"/>
    <w:rsid w:val="002B4931"/>
    <w:rsid w:val="002B4984"/>
    <w:rsid w:val="002B4CCF"/>
    <w:rsid w:val="002B56FD"/>
    <w:rsid w:val="002B5E7A"/>
    <w:rsid w:val="002B7E35"/>
    <w:rsid w:val="002C079D"/>
    <w:rsid w:val="002C07EF"/>
    <w:rsid w:val="002C1235"/>
    <w:rsid w:val="002C17F0"/>
    <w:rsid w:val="002C2722"/>
    <w:rsid w:val="002C2A8C"/>
    <w:rsid w:val="002C30D9"/>
    <w:rsid w:val="002C30E7"/>
    <w:rsid w:val="002C40B2"/>
    <w:rsid w:val="002C459C"/>
    <w:rsid w:val="002C634F"/>
    <w:rsid w:val="002C73F2"/>
    <w:rsid w:val="002C74F6"/>
    <w:rsid w:val="002C76A1"/>
    <w:rsid w:val="002C797B"/>
    <w:rsid w:val="002C7EE4"/>
    <w:rsid w:val="002D11FE"/>
    <w:rsid w:val="002D145A"/>
    <w:rsid w:val="002D15C4"/>
    <w:rsid w:val="002D176E"/>
    <w:rsid w:val="002D1922"/>
    <w:rsid w:val="002D2236"/>
    <w:rsid w:val="002D2D4C"/>
    <w:rsid w:val="002D2E6F"/>
    <w:rsid w:val="002D35A7"/>
    <w:rsid w:val="002D4267"/>
    <w:rsid w:val="002D4A7B"/>
    <w:rsid w:val="002D4B37"/>
    <w:rsid w:val="002D4BD8"/>
    <w:rsid w:val="002D520F"/>
    <w:rsid w:val="002D541E"/>
    <w:rsid w:val="002D59D9"/>
    <w:rsid w:val="002D5EF5"/>
    <w:rsid w:val="002D5FD5"/>
    <w:rsid w:val="002D6ADF"/>
    <w:rsid w:val="002D7A1A"/>
    <w:rsid w:val="002E2FAC"/>
    <w:rsid w:val="002E3F1B"/>
    <w:rsid w:val="002E3F42"/>
    <w:rsid w:val="002E4225"/>
    <w:rsid w:val="002E5417"/>
    <w:rsid w:val="002E680D"/>
    <w:rsid w:val="002E72DC"/>
    <w:rsid w:val="002E7381"/>
    <w:rsid w:val="002E76DE"/>
    <w:rsid w:val="002F02C1"/>
    <w:rsid w:val="002F0855"/>
    <w:rsid w:val="002F0BAA"/>
    <w:rsid w:val="002F15E1"/>
    <w:rsid w:val="002F172D"/>
    <w:rsid w:val="002F1DA0"/>
    <w:rsid w:val="002F28D3"/>
    <w:rsid w:val="002F2ED2"/>
    <w:rsid w:val="002F35B8"/>
    <w:rsid w:val="002F46C4"/>
    <w:rsid w:val="002F4C09"/>
    <w:rsid w:val="002F4E55"/>
    <w:rsid w:val="002F57D3"/>
    <w:rsid w:val="002F5BF2"/>
    <w:rsid w:val="002F6011"/>
    <w:rsid w:val="002F670C"/>
    <w:rsid w:val="002F6FB1"/>
    <w:rsid w:val="003006D8"/>
    <w:rsid w:val="00300CD2"/>
    <w:rsid w:val="003017C5"/>
    <w:rsid w:val="0030197A"/>
    <w:rsid w:val="003019DF"/>
    <w:rsid w:val="003019FA"/>
    <w:rsid w:val="00302008"/>
    <w:rsid w:val="00302C64"/>
    <w:rsid w:val="003032BF"/>
    <w:rsid w:val="00303422"/>
    <w:rsid w:val="00303484"/>
    <w:rsid w:val="00303B9C"/>
    <w:rsid w:val="00303FAD"/>
    <w:rsid w:val="00304867"/>
    <w:rsid w:val="00304ABA"/>
    <w:rsid w:val="0030525B"/>
    <w:rsid w:val="00305942"/>
    <w:rsid w:val="00306B50"/>
    <w:rsid w:val="00310826"/>
    <w:rsid w:val="00310C25"/>
    <w:rsid w:val="00310D3C"/>
    <w:rsid w:val="00311160"/>
    <w:rsid w:val="00313FF1"/>
    <w:rsid w:val="00314979"/>
    <w:rsid w:val="00314E06"/>
    <w:rsid w:val="00314FC4"/>
    <w:rsid w:val="0031556C"/>
    <w:rsid w:val="00315AFD"/>
    <w:rsid w:val="003172DF"/>
    <w:rsid w:val="003174BF"/>
    <w:rsid w:val="003177FA"/>
    <w:rsid w:val="00317EB8"/>
    <w:rsid w:val="00320072"/>
    <w:rsid w:val="00320945"/>
    <w:rsid w:val="003213CF"/>
    <w:rsid w:val="003226AA"/>
    <w:rsid w:val="00322B75"/>
    <w:rsid w:val="00323969"/>
    <w:rsid w:val="003239D3"/>
    <w:rsid w:val="00323F3F"/>
    <w:rsid w:val="00324120"/>
    <w:rsid w:val="00325753"/>
    <w:rsid w:val="003257AF"/>
    <w:rsid w:val="00325FE9"/>
    <w:rsid w:val="003264F6"/>
    <w:rsid w:val="00326C7E"/>
    <w:rsid w:val="0033003D"/>
    <w:rsid w:val="00330870"/>
    <w:rsid w:val="00331829"/>
    <w:rsid w:val="003319BD"/>
    <w:rsid w:val="00332ECE"/>
    <w:rsid w:val="00333496"/>
    <w:rsid w:val="00334214"/>
    <w:rsid w:val="003351A8"/>
    <w:rsid w:val="00336D8D"/>
    <w:rsid w:val="0033712A"/>
    <w:rsid w:val="003373D5"/>
    <w:rsid w:val="003379F7"/>
    <w:rsid w:val="00337B2D"/>
    <w:rsid w:val="00337D57"/>
    <w:rsid w:val="0034030C"/>
    <w:rsid w:val="003408BA"/>
    <w:rsid w:val="00340CD5"/>
    <w:rsid w:val="00341087"/>
    <w:rsid w:val="00341B22"/>
    <w:rsid w:val="003422AB"/>
    <w:rsid w:val="0034347E"/>
    <w:rsid w:val="003434AA"/>
    <w:rsid w:val="0034393D"/>
    <w:rsid w:val="00343E60"/>
    <w:rsid w:val="00344B96"/>
    <w:rsid w:val="00345A07"/>
    <w:rsid w:val="00345A09"/>
    <w:rsid w:val="00345CCB"/>
    <w:rsid w:val="003466EC"/>
    <w:rsid w:val="00346B42"/>
    <w:rsid w:val="00346D53"/>
    <w:rsid w:val="0034704A"/>
    <w:rsid w:val="0034712F"/>
    <w:rsid w:val="0034720B"/>
    <w:rsid w:val="00347DF2"/>
    <w:rsid w:val="00350105"/>
    <w:rsid w:val="00350272"/>
    <w:rsid w:val="00350736"/>
    <w:rsid w:val="003508B5"/>
    <w:rsid w:val="003510D7"/>
    <w:rsid w:val="00351939"/>
    <w:rsid w:val="00351F5B"/>
    <w:rsid w:val="00352067"/>
    <w:rsid w:val="003533B0"/>
    <w:rsid w:val="00353733"/>
    <w:rsid w:val="00353EB7"/>
    <w:rsid w:val="00354A5E"/>
    <w:rsid w:val="00354C97"/>
    <w:rsid w:val="00355217"/>
    <w:rsid w:val="003554BD"/>
    <w:rsid w:val="003557D2"/>
    <w:rsid w:val="003562F5"/>
    <w:rsid w:val="00356379"/>
    <w:rsid w:val="00356402"/>
    <w:rsid w:val="00356B50"/>
    <w:rsid w:val="00357931"/>
    <w:rsid w:val="00360403"/>
    <w:rsid w:val="003608C1"/>
    <w:rsid w:val="00361DA0"/>
    <w:rsid w:val="00361DDD"/>
    <w:rsid w:val="003627F0"/>
    <w:rsid w:val="00362978"/>
    <w:rsid w:val="00362CDD"/>
    <w:rsid w:val="00367598"/>
    <w:rsid w:val="0036767B"/>
    <w:rsid w:val="00367EF0"/>
    <w:rsid w:val="0037040D"/>
    <w:rsid w:val="0037144D"/>
    <w:rsid w:val="00371941"/>
    <w:rsid w:val="00371B71"/>
    <w:rsid w:val="00372578"/>
    <w:rsid w:val="0037523E"/>
    <w:rsid w:val="00375445"/>
    <w:rsid w:val="00375784"/>
    <w:rsid w:val="00375B31"/>
    <w:rsid w:val="00375CB9"/>
    <w:rsid w:val="00377A0B"/>
    <w:rsid w:val="00377A54"/>
    <w:rsid w:val="00377DAA"/>
    <w:rsid w:val="00377DCE"/>
    <w:rsid w:val="0038062C"/>
    <w:rsid w:val="003807B9"/>
    <w:rsid w:val="00380BA0"/>
    <w:rsid w:val="00380F73"/>
    <w:rsid w:val="003818C0"/>
    <w:rsid w:val="00382341"/>
    <w:rsid w:val="0038285C"/>
    <w:rsid w:val="00382A94"/>
    <w:rsid w:val="0038343F"/>
    <w:rsid w:val="00384521"/>
    <w:rsid w:val="003860C2"/>
    <w:rsid w:val="00386A71"/>
    <w:rsid w:val="00386F96"/>
    <w:rsid w:val="003910E4"/>
    <w:rsid w:val="003912AB"/>
    <w:rsid w:val="00391E94"/>
    <w:rsid w:val="00392356"/>
    <w:rsid w:val="003927D0"/>
    <w:rsid w:val="003946F6"/>
    <w:rsid w:val="00394A3D"/>
    <w:rsid w:val="00395250"/>
    <w:rsid w:val="003958FB"/>
    <w:rsid w:val="003963E4"/>
    <w:rsid w:val="00396D02"/>
    <w:rsid w:val="003A01A5"/>
    <w:rsid w:val="003A0233"/>
    <w:rsid w:val="003A0255"/>
    <w:rsid w:val="003A04FD"/>
    <w:rsid w:val="003A05A1"/>
    <w:rsid w:val="003A0795"/>
    <w:rsid w:val="003A08EA"/>
    <w:rsid w:val="003A1B08"/>
    <w:rsid w:val="003A2935"/>
    <w:rsid w:val="003A2A7A"/>
    <w:rsid w:val="003A36A1"/>
    <w:rsid w:val="003A45B2"/>
    <w:rsid w:val="003A518F"/>
    <w:rsid w:val="003A5A4F"/>
    <w:rsid w:val="003A5F89"/>
    <w:rsid w:val="003A6325"/>
    <w:rsid w:val="003A6E0D"/>
    <w:rsid w:val="003A791C"/>
    <w:rsid w:val="003A7E42"/>
    <w:rsid w:val="003B041B"/>
    <w:rsid w:val="003B066A"/>
    <w:rsid w:val="003B141F"/>
    <w:rsid w:val="003B14F0"/>
    <w:rsid w:val="003B1928"/>
    <w:rsid w:val="003B1C31"/>
    <w:rsid w:val="003B1D94"/>
    <w:rsid w:val="003B1E02"/>
    <w:rsid w:val="003B1F3B"/>
    <w:rsid w:val="003B2E69"/>
    <w:rsid w:val="003B3B86"/>
    <w:rsid w:val="003B4DB1"/>
    <w:rsid w:val="003B4F62"/>
    <w:rsid w:val="003B535E"/>
    <w:rsid w:val="003B597E"/>
    <w:rsid w:val="003B5DEE"/>
    <w:rsid w:val="003B67CF"/>
    <w:rsid w:val="003B714C"/>
    <w:rsid w:val="003B7355"/>
    <w:rsid w:val="003C054C"/>
    <w:rsid w:val="003C05D5"/>
    <w:rsid w:val="003C38A1"/>
    <w:rsid w:val="003C3AC0"/>
    <w:rsid w:val="003C48D9"/>
    <w:rsid w:val="003C4ED7"/>
    <w:rsid w:val="003C4F03"/>
    <w:rsid w:val="003C5784"/>
    <w:rsid w:val="003C5844"/>
    <w:rsid w:val="003C7E1F"/>
    <w:rsid w:val="003D12B3"/>
    <w:rsid w:val="003D24AE"/>
    <w:rsid w:val="003D2C6D"/>
    <w:rsid w:val="003D2C8D"/>
    <w:rsid w:val="003D2F3A"/>
    <w:rsid w:val="003D33A7"/>
    <w:rsid w:val="003D4E87"/>
    <w:rsid w:val="003D5197"/>
    <w:rsid w:val="003D519D"/>
    <w:rsid w:val="003D6A09"/>
    <w:rsid w:val="003D736A"/>
    <w:rsid w:val="003D741F"/>
    <w:rsid w:val="003E0038"/>
    <w:rsid w:val="003E00E0"/>
    <w:rsid w:val="003E08B7"/>
    <w:rsid w:val="003E2021"/>
    <w:rsid w:val="003E2AD6"/>
    <w:rsid w:val="003E2F36"/>
    <w:rsid w:val="003E43F9"/>
    <w:rsid w:val="003E5E86"/>
    <w:rsid w:val="003E5F78"/>
    <w:rsid w:val="003E6773"/>
    <w:rsid w:val="003E67F3"/>
    <w:rsid w:val="003E6995"/>
    <w:rsid w:val="003E6D3F"/>
    <w:rsid w:val="003E7C7B"/>
    <w:rsid w:val="003F022E"/>
    <w:rsid w:val="003F0B3A"/>
    <w:rsid w:val="003F0C97"/>
    <w:rsid w:val="003F3535"/>
    <w:rsid w:val="003F3CE0"/>
    <w:rsid w:val="003F4875"/>
    <w:rsid w:val="003F4BA7"/>
    <w:rsid w:val="003F56BA"/>
    <w:rsid w:val="003F625F"/>
    <w:rsid w:val="003F6B89"/>
    <w:rsid w:val="003F6DC1"/>
    <w:rsid w:val="00400D1D"/>
    <w:rsid w:val="00401A29"/>
    <w:rsid w:val="004026CA"/>
    <w:rsid w:val="00403AF2"/>
    <w:rsid w:val="00403FB1"/>
    <w:rsid w:val="00404D7D"/>
    <w:rsid w:val="00404DE6"/>
    <w:rsid w:val="00405664"/>
    <w:rsid w:val="00405696"/>
    <w:rsid w:val="00405971"/>
    <w:rsid w:val="00406991"/>
    <w:rsid w:val="00406E0B"/>
    <w:rsid w:val="004075E7"/>
    <w:rsid w:val="004100AB"/>
    <w:rsid w:val="004107D1"/>
    <w:rsid w:val="00412013"/>
    <w:rsid w:val="004137FA"/>
    <w:rsid w:val="00413F22"/>
    <w:rsid w:val="0041570B"/>
    <w:rsid w:val="00415B1E"/>
    <w:rsid w:val="004164B1"/>
    <w:rsid w:val="00416EC4"/>
    <w:rsid w:val="004203CC"/>
    <w:rsid w:val="004204CC"/>
    <w:rsid w:val="0042066C"/>
    <w:rsid w:val="00420DCB"/>
    <w:rsid w:val="00421099"/>
    <w:rsid w:val="004217E0"/>
    <w:rsid w:val="004219BE"/>
    <w:rsid w:val="00421C92"/>
    <w:rsid w:val="00421CDB"/>
    <w:rsid w:val="00421FFA"/>
    <w:rsid w:val="00423442"/>
    <w:rsid w:val="00425544"/>
    <w:rsid w:val="00425A64"/>
    <w:rsid w:val="00426815"/>
    <w:rsid w:val="004268AA"/>
    <w:rsid w:val="00426A0F"/>
    <w:rsid w:val="004270A6"/>
    <w:rsid w:val="004273F8"/>
    <w:rsid w:val="00427B88"/>
    <w:rsid w:val="00427BD1"/>
    <w:rsid w:val="00427F17"/>
    <w:rsid w:val="00427FB9"/>
    <w:rsid w:val="00430103"/>
    <w:rsid w:val="004302B1"/>
    <w:rsid w:val="0043085D"/>
    <w:rsid w:val="00431A4F"/>
    <w:rsid w:val="004321F1"/>
    <w:rsid w:val="004325E8"/>
    <w:rsid w:val="00432D7B"/>
    <w:rsid w:val="00432F24"/>
    <w:rsid w:val="004339B5"/>
    <w:rsid w:val="0043408F"/>
    <w:rsid w:val="00434B06"/>
    <w:rsid w:val="00434B4E"/>
    <w:rsid w:val="00434D0D"/>
    <w:rsid w:val="0043506D"/>
    <w:rsid w:val="00435896"/>
    <w:rsid w:val="00436BA5"/>
    <w:rsid w:val="00437269"/>
    <w:rsid w:val="00437628"/>
    <w:rsid w:val="0043766B"/>
    <w:rsid w:val="004401A1"/>
    <w:rsid w:val="004401AC"/>
    <w:rsid w:val="00440683"/>
    <w:rsid w:val="00440B1D"/>
    <w:rsid w:val="00442427"/>
    <w:rsid w:val="00442E25"/>
    <w:rsid w:val="00444480"/>
    <w:rsid w:val="00445117"/>
    <w:rsid w:val="00446391"/>
    <w:rsid w:val="0044718E"/>
    <w:rsid w:val="004472C4"/>
    <w:rsid w:val="00447795"/>
    <w:rsid w:val="00450EC5"/>
    <w:rsid w:val="004516A8"/>
    <w:rsid w:val="004518A1"/>
    <w:rsid w:val="00451CCD"/>
    <w:rsid w:val="0045319E"/>
    <w:rsid w:val="00453AB4"/>
    <w:rsid w:val="00453DF0"/>
    <w:rsid w:val="00454823"/>
    <w:rsid w:val="00454965"/>
    <w:rsid w:val="0045612B"/>
    <w:rsid w:val="00456309"/>
    <w:rsid w:val="00456A80"/>
    <w:rsid w:val="00456B22"/>
    <w:rsid w:val="004571D7"/>
    <w:rsid w:val="00457418"/>
    <w:rsid w:val="00460289"/>
    <w:rsid w:val="00460F32"/>
    <w:rsid w:val="0046100A"/>
    <w:rsid w:val="00461982"/>
    <w:rsid w:val="004637D5"/>
    <w:rsid w:val="00463B57"/>
    <w:rsid w:val="00463E31"/>
    <w:rsid w:val="004643C3"/>
    <w:rsid w:val="00464CB4"/>
    <w:rsid w:val="00464DAD"/>
    <w:rsid w:val="00464DB2"/>
    <w:rsid w:val="0046627D"/>
    <w:rsid w:val="0046649A"/>
    <w:rsid w:val="004700DA"/>
    <w:rsid w:val="00470BA8"/>
    <w:rsid w:val="00471ADC"/>
    <w:rsid w:val="00471FD2"/>
    <w:rsid w:val="00472311"/>
    <w:rsid w:val="0047304F"/>
    <w:rsid w:val="00477755"/>
    <w:rsid w:val="00480065"/>
    <w:rsid w:val="004838BD"/>
    <w:rsid w:val="004842F3"/>
    <w:rsid w:val="00484C59"/>
    <w:rsid w:val="00484ED0"/>
    <w:rsid w:val="00485D87"/>
    <w:rsid w:val="00485DD6"/>
    <w:rsid w:val="004872D0"/>
    <w:rsid w:val="004908FA"/>
    <w:rsid w:val="00491012"/>
    <w:rsid w:val="004914E2"/>
    <w:rsid w:val="00491610"/>
    <w:rsid w:val="004918C6"/>
    <w:rsid w:val="00491E4B"/>
    <w:rsid w:val="00492696"/>
    <w:rsid w:val="00493A92"/>
    <w:rsid w:val="00494217"/>
    <w:rsid w:val="00494FEC"/>
    <w:rsid w:val="004955C6"/>
    <w:rsid w:val="004957E0"/>
    <w:rsid w:val="004959D9"/>
    <w:rsid w:val="00496B7D"/>
    <w:rsid w:val="00496BD8"/>
    <w:rsid w:val="0049774A"/>
    <w:rsid w:val="00497D26"/>
    <w:rsid w:val="00497F46"/>
    <w:rsid w:val="004A057F"/>
    <w:rsid w:val="004A1801"/>
    <w:rsid w:val="004A2F0D"/>
    <w:rsid w:val="004A32DE"/>
    <w:rsid w:val="004A36B3"/>
    <w:rsid w:val="004A3B73"/>
    <w:rsid w:val="004A479D"/>
    <w:rsid w:val="004A493C"/>
    <w:rsid w:val="004A522C"/>
    <w:rsid w:val="004A5DB9"/>
    <w:rsid w:val="004A5E43"/>
    <w:rsid w:val="004A6EEF"/>
    <w:rsid w:val="004B0377"/>
    <w:rsid w:val="004B054A"/>
    <w:rsid w:val="004B0576"/>
    <w:rsid w:val="004B0741"/>
    <w:rsid w:val="004B0B3E"/>
    <w:rsid w:val="004B2AD7"/>
    <w:rsid w:val="004B318C"/>
    <w:rsid w:val="004B3C4A"/>
    <w:rsid w:val="004B41FF"/>
    <w:rsid w:val="004B570D"/>
    <w:rsid w:val="004B594A"/>
    <w:rsid w:val="004B5F78"/>
    <w:rsid w:val="004B6041"/>
    <w:rsid w:val="004B6FA4"/>
    <w:rsid w:val="004B7154"/>
    <w:rsid w:val="004B735F"/>
    <w:rsid w:val="004B7651"/>
    <w:rsid w:val="004B7E28"/>
    <w:rsid w:val="004C07E5"/>
    <w:rsid w:val="004C1B94"/>
    <w:rsid w:val="004C293E"/>
    <w:rsid w:val="004C4730"/>
    <w:rsid w:val="004C5173"/>
    <w:rsid w:val="004C5276"/>
    <w:rsid w:val="004C6220"/>
    <w:rsid w:val="004C6A45"/>
    <w:rsid w:val="004C6BF5"/>
    <w:rsid w:val="004C6DE4"/>
    <w:rsid w:val="004C706D"/>
    <w:rsid w:val="004C73C3"/>
    <w:rsid w:val="004C7701"/>
    <w:rsid w:val="004D15AE"/>
    <w:rsid w:val="004D248C"/>
    <w:rsid w:val="004D26E3"/>
    <w:rsid w:val="004D3667"/>
    <w:rsid w:val="004D3AE9"/>
    <w:rsid w:val="004D3BA1"/>
    <w:rsid w:val="004D3E8C"/>
    <w:rsid w:val="004D5898"/>
    <w:rsid w:val="004D5F26"/>
    <w:rsid w:val="004D65EB"/>
    <w:rsid w:val="004D6804"/>
    <w:rsid w:val="004D6BE4"/>
    <w:rsid w:val="004D73E2"/>
    <w:rsid w:val="004E06A7"/>
    <w:rsid w:val="004E072B"/>
    <w:rsid w:val="004E164A"/>
    <w:rsid w:val="004E1F4F"/>
    <w:rsid w:val="004E29D4"/>
    <w:rsid w:val="004E2F1B"/>
    <w:rsid w:val="004E356F"/>
    <w:rsid w:val="004E36D3"/>
    <w:rsid w:val="004E3C1F"/>
    <w:rsid w:val="004E3C3D"/>
    <w:rsid w:val="004E42D8"/>
    <w:rsid w:val="004E44FC"/>
    <w:rsid w:val="004E4EF3"/>
    <w:rsid w:val="004E50E1"/>
    <w:rsid w:val="004E585E"/>
    <w:rsid w:val="004E59B2"/>
    <w:rsid w:val="004E643F"/>
    <w:rsid w:val="004E6934"/>
    <w:rsid w:val="004E6B86"/>
    <w:rsid w:val="004E73C5"/>
    <w:rsid w:val="004E7A2D"/>
    <w:rsid w:val="004F074A"/>
    <w:rsid w:val="004F2820"/>
    <w:rsid w:val="004F3010"/>
    <w:rsid w:val="004F3F04"/>
    <w:rsid w:val="004F49EA"/>
    <w:rsid w:val="004F5095"/>
    <w:rsid w:val="004F56B1"/>
    <w:rsid w:val="004F5826"/>
    <w:rsid w:val="004F5CF2"/>
    <w:rsid w:val="004F6037"/>
    <w:rsid w:val="004F6D16"/>
    <w:rsid w:val="004F71AA"/>
    <w:rsid w:val="004F72B6"/>
    <w:rsid w:val="004F794B"/>
    <w:rsid w:val="00500D21"/>
    <w:rsid w:val="00500D9B"/>
    <w:rsid w:val="00501A2B"/>
    <w:rsid w:val="00501A88"/>
    <w:rsid w:val="00501C32"/>
    <w:rsid w:val="00501CB8"/>
    <w:rsid w:val="00502726"/>
    <w:rsid w:val="00502DE6"/>
    <w:rsid w:val="00502F3D"/>
    <w:rsid w:val="00503128"/>
    <w:rsid w:val="00503C23"/>
    <w:rsid w:val="005042A3"/>
    <w:rsid w:val="00504AF5"/>
    <w:rsid w:val="005054F9"/>
    <w:rsid w:val="0050585A"/>
    <w:rsid w:val="00505908"/>
    <w:rsid w:val="005060B1"/>
    <w:rsid w:val="005066D3"/>
    <w:rsid w:val="00506AFE"/>
    <w:rsid w:val="005076E6"/>
    <w:rsid w:val="00507B6E"/>
    <w:rsid w:val="00510DF1"/>
    <w:rsid w:val="0051176B"/>
    <w:rsid w:val="005121D9"/>
    <w:rsid w:val="0051238F"/>
    <w:rsid w:val="00513DAB"/>
    <w:rsid w:val="005149E8"/>
    <w:rsid w:val="00515310"/>
    <w:rsid w:val="0051584E"/>
    <w:rsid w:val="0051585F"/>
    <w:rsid w:val="00515939"/>
    <w:rsid w:val="005161D7"/>
    <w:rsid w:val="00517685"/>
    <w:rsid w:val="00520364"/>
    <w:rsid w:val="005215A0"/>
    <w:rsid w:val="005221F2"/>
    <w:rsid w:val="00522DCA"/>
    <w:rsid w:val="0052307A"/>
    <w:rsid w:val="00523AB1"/>
    <w:rsid w:val="00523D0E"/>
    <w:rsid w:val="00524131"/>
    <w:rsid w:val="00524205"/>
    <w:rsid w:val="00525029"/>
    <w:rsid w:val="0052550A"/>
    <w:rsid w:val="005267C2"/>
    <w:rsid w:val="00526F58"/>
    <w:rsid w:val="00527A78"/>
    <w:rsid w:val="00527ED0"/>
    <w:rsid w:val="00530BEA"/>
    <w:rsid w:val="005310D9"/>
    <w:rsid w:val="00532645"/>
    <w:rsid w:val="00533563"/>
    <w:rsid w:val="0053378C"/>
    <w:rsid w:val="005338F4"/>
    <w:rsid w:val="00534212"/>
    <w:rsid w:val="0053476F"/>
    <w:rsid w:val="005363D7"/>
    <w:rsid w:val="00536992"/>
    <w:rsid w:val="00536BF6"/>
    <w:rsid w:val="00537120"/>
    <w:rsid w:val="005401F6"/>
    <w:rsid w:val="0054098E"/>
    <w:rsid w:val="005413B9"/>
    <w:rsid w:val="0054203F"/>
    <w:rsid w:val="005422AD"/>
    <w:rsid w:val="00542816"/>
    <w:rsid w:val="00543119"/>
    <w:rsid w:val="0054320C"/>
    <w:rsid w:val="00543983"/>
    <w:rsid w:val="0054678C"/>
    <w:rsid w:val="00546EE9"/>
    <w:rsid w:val="00547541"/>
    <w:rsid w:val="00547962"/>
    <w:rsid w:val="00547F80"/>
    <w:rsid w:val="00547FE6"/>
    <w:rsid w:val="0055020E"/>
    <w:rsid w:val="0055050A"/>
    <w:rsid w:val="00550805"/>
    <w:rsid w:val="005514FB"/>
    <w:rsid w:val="00551A17"/>
    <w:rsid w:val="00552080"/>
    <w:rsid w:val="00552559"/>
    <w:rsid w:val="0055282F"/>
    <w:rsid w:val="00552BC7"/>
    <w:rsid w:val="005538AB"/>
    <w:rsid w:val="00555C08"/>
    <w:rsid w:val="00555FC1"/>
    <w:rsid w:val="005571C9"/>
    <w:rsid w:val="00557CF2"/>
    <w:rsid w:val="00557E20"/>
    <w:rsid w:val="005600A1"/>
    <w:rsid w:val="00560D29"/>
    <w:rsid w:val="00561646"/>
    <w:rsid w:val="005623BA"/>
    <w:rsid w:val="00562765"/>
    <w:rsid w:val="00563A13"/>
    <w:rsid w:val="00563B03"/>
    <w:rsid w:val="00564D54"/>
    <w:rsid w:val="00565D49"/>
    <w:rsid w:val="00566B2F"/>
    <w:rsid w:val="00566F8C"/>
    <w:rsid w:val="00570AED"/>
    <w:rsid w:val="00570BCE"/>
    <w:rsid w:val="005717CC"/>
    <w:rsid w:val="005719BA"/>
    <w:rsid w:val="0057202E"/>
    <w:rsid w:val="0057262D"/>
    <w:rsid w:val="005729AE"/>
    <w:rsid w:val="00573892"/>
    <w:rsid w:val="00574A9F"/>
    <w:rsid w:val="005754DF"/>
    <w:rsid w:val="005777A8"/>
    <w:rsid w:val="005777C3"/>
    <w:rsid w:val="00577814"/>
    <w:rsid w:val="00577ECE"/>
    <w:rsid w:val="00577F55"/>
    <w:rsid w:val="00580660"/>
    <w:rsid w:val="00580FD7"/>
    <w:rsid w:val="0058136B"/>
    <w:rsid w:val="00581D46"/>
    <w:rsid w:val="005848A5"/>
    <w:rsid w:val="00585C61"/>
    <w:rsid w:val="0058699C"/>
    <w:rsid w:val="00586B20"/>
    <w:rsid w:val="005871A4"/>
    <w:rsid w:val="0058770C"/>
    <w:rsid w:val="00590852"/>
    <w:rsid w:val="00590E9A"/>
    <w:rsid w:val="005915A8"/>
    <w:rsid w:val="00591CE4"/>
    <w:rsid w:val="00592580"/>
    <w:rsid w:val="005928A5"/>
    <w:rsid w:val="00592A38"/>
    <w:rsid w:val="00596E80"/>
    <w:rsid w:val="00596F9A"/>
    <w:rsid w:val="0059739C"/>
    <w:rsid w:val="00597B77"/>
    <w:rsid w:val="00597E7B"/>
    <w:rsid w:val="005A0993"/>
    <w:rsid w:val="005A117A"/>
    <w:rsid w:val="005A13EF"/>
    <w:rsid w:val="005A1BBB"/>
    <w:rsid w:val="005A3703"/>
    <w:rsid w:val="005A3979"/>
    <w:rsid w:val="005A3C13"/>
    <w:rsid w:val="005A3DF1"/>
    <w:rsid w:val="005A40C8"/>
    <w:rsid w:val="005A44D8"/>
    <w:rsid w:val="005A48CF"/>
    <w:rsid w:val="005A490D"/>
    <w:rsid w:val="005A57F3"/>
    <w:rsid w:val="005A6A44"/>
    <w:rsid w:val="005A6FD9"/>
    <w:rsid w:val="005A738A"/>
    <w:rsid w:val="005A7EDD"/>
    <w:rsid w:val="005A7FAD"/>
    <w:rsid w:val="005B023D"/>
    <w:rsid w:val="005B1266"/>
    <w:rsid w:val="005B14BC"/>
    <w:rsid w:val="005B1A6C"/>
    <w:rsid w:val="005B1A71"/>
    <w:rsid w:val="005B2208"/>
    <w:rsid w:val="005B280D"/>
    <w:rsid w:val="005B287E"/>
    <w:rsid w:val="005B30B5"/>
    <w:rsid w:val="005B3127"/>
    <w:rsid w:val="005B3180"/>
    <w:rsid w:val="005B349D"/>
    <w:rsid w:val="005B34C6"/>
    <w:rsid w:val="005B4455"/>
    <w:rsid w:val="005B4875"/>
    <w:rsid w:val="005B48AA"/>
    <w:rsid w:val="005B4AB4"/>
    <w:rsid w:val="005B4C87"/>
    <w:rsid w:val="005B50F5"/>
    <w:rsid w:val="005B52C0"/>
    <w:rsid w:val="005B55ED"/>
    <w:rsid w:val="005B6E75"/>
    <w:rsid w:val="005B6F60"/>
    <w:rsid w:val="005B75EA"/>
    <w:rsid w:val="005C01BC"/>
    <w:rsid w:val="005C1BCC"/>
    <w:rsid w:val="005C3537"/>
    <w:rsid w:val="005C4069"/>
    <w:rsid w:val="005C46D6"/>
    <w:rsid w:val="005C4B83"/>
    <w:rsid w:val="005C4EBD"/>
    <w:rsid w:val="005C5A0F"/>
    <w:rsid w:val="005C620F"/>
    <w:rsid w:val="005C6F96"/>
    <w:rsid w:val="005C7955"/>
    <w:rsid w:val="005C7ADF"/>
    <w:rsid w:val="005D04AA"/>
    <w:rsid w:val="005D077B"/>
    <w:rsid w:val="005D0EBB"/>
    <w:rsid w:val="005D188E"/>
    <w:rsid w:val="005D1A14"/>
    <w:rsid w:val="005D2878"/>
    <w:rsid w:val="005D3554"/>
    <w:rsid w:val="005D3E64"/>
    <w:rsid w:val="005D527F"/>
    <w:rsid w:val="005D52CD"/>
    <w:rsid w:val="005D576A"/>
    <w:rsid w:val="005D5B0D"/>
    <w:rsid w:val="005D73AA"/>
    <w:rsid w:val="005D759F"/>
    <w:rsid w:val="005D7623"/>
    <w:rsid w:val="005E002B"/>
    <w:rsid w:val="005E03BF"/>
    <w:rsid w:val="005E0913"/>
    <w:rsid w:val="005E0DF3"/>
    <w:rsid w:val="005E225F"/>
    <w:rsid w:val="005E2615"/>
    <w:rsid w:val="005E264A"/>
    <w:rsid w:val="005E29E6"/>
    <w:rsid w:val="005E2E82"/>
    <w:rsid w:val="005E3546"/>
    <w:rsid w:val="005E46DB"/>
    <w:rsid w:val="005E584C"/>
    <w:rsid w:val="005E66C6"/>
    <w:rsid w:val="005E6765"/>
    <w:rsid w:val="005E68F5"/>
    <w:rsid w:val="005E706E"/>
    <w:rsid w:val="005E7218"/>
    <w:rsid w:val="005E7BDE"/>
    <w:rsid w:val="005F0012"/>
    <w:rsid w:val="005F05CC"/>
    <w:rsid w:val="005F0607"/>
    <w:rsid w:val="005F06FC"/>
    <w:rsid w:val="005F220A"/>
    <w:rsid w:val="005F232B"/>
    <w:rsid w:val="005F24EF"/>
    <w:rsid w:val="005F2F8D"/>
    <w:rsid w:val="005F3383"/>
    <w:rsid w:val="005F39BC"/>
    <w:rsid w:val="005F3E2C"/>
    <w:rsid w:val="005F3E5C"/>
    <w:rsid w:val="005F40AA"/>
    <w:rsid w:val="005F4583"/>
    <w:rsid w:val="005F51D0"/>
    <w:rsid w:val="005F6072"/>
    <w:rsid w:val="005F7AF5"/>
    <w:rsid w:val="005F7C65"/>
    <w:rsid w:val="006028F3"/>
    <w:rsid w:val="00602930"/>
    <w:rsid w:val="00602B3E"/>
    <w:rsid w:val="00603754"/>
    <w:rsid w:val="00604150"/>
    <w:rsid w:val="006048A1"/>
    <w:rsid w:val="006049D0"/>
    <w:rsid w:val="006056A1"/>
    <w:rsid w:val="006064AD"/>
    <w:rsid w:val="00606694"/>
    <w:rsid w:val="00606895"/>
    <w:rsid w:val="00606AB0"/>
    <w:rsid w:val="00606B4E"/>
    <w:rsid w:val="00610C0A"/>
    <w:rsid w:val="0061134E"/>
    <w:rsid w:val="00611A3B"/>
    <w:rsid w:val="00612FBA"/>
    <w:rsid w:val="006130FC"/>
    <w:rsid w:val="00613C2C"/>
    <w:rsid w:val="00613C8E"/>
    <w:rsid w:val="0061489F"/>
    <w:rsid w:val="006159BE"/>
    <w:rsid w:val="00615BA3"/>
    <w:rsid w:val="00615EB8"/>
    <w:rsid w:val="006171CB"/>
    <w:rsid w:val="006173C5"/>
    <w:rsid w:val="00617B21"/>
    <w:rsid w:val="00617C69"/>
    <w:rsid w:val="006208DF"/>
    <w:rsid w:val="00621243"/>
    <w:rsid w:val="006215A7"/>
    <w:rsid w:val="00621E36"/>
    <w:rsid w:val="006233FE"/>
    <w:rsid w:val="0062424B"/>
    <w:rsid w:val="0062459C"/>
    <w:rsid w:val="00624680"/>
    <w:rsid w:val="0062501E"/>
    <w:rsid w:val="00625B4C"/>
    <w:rsid w:val="00625B56"/>
    <w:rsid w:val="00625E6D"/>
    <w:rsid w:val="0062654F"/>
    <w:rsid w:val="00627C24"/>
    <w:rsid w:val="00630178"/>
    <w:rsid w:val="00630959"/>
    <w:rsid w:val="00630C3E"/>
    <w:rsid w:val="00630E6D"/>
    <w:rsid w:val="00630F47"/>
    <w:rsid w:val="00630F5F"/>
    <w:rsid w:val="00631BCF"/>
    <w:rsid w:val="00632E82"/>
    <w:rsid w:val="00633E15"/>
    <w:rsid w:val="00633F56"/>
    <w:rsid w:val="0063445A"/>
    <w:rsid w:val="006347F6"/>
    <w:rsid w:val="00634DFA"/>
    <w:rsid w:val="00640171"/>
    <w:rsid w:val="00640BDE"/>
    <w:rsid w:val="0064103A"/>
    <w:rsid w:val="00641E5D"/>
    <w:rsid w:val="006421A1"/>
    <w:rsid w:val="006423BA"/>
    <w:rsid w:val="006430C9"/>
    <w:rsid w:val="00643272"/>
    <w:rsid w:val="006432A1"/>
    <w:rsid w:val="0064515F"/>
    <w:rsid w:val="006452FC"/>
    <w:rsid w:val="00647449"/>
    <w:rsid w:val="006475E0"/>
    <w:rsid w:val="006475E6"/>
    <w:rsid w:val="00647EBD"/>
    <w:rsid w:val="00647F36"/>
    <w:rsid w:val="0065186D"/>
    <w:rsid w:val="0065237A"/>
    <w:rsid w:val="00652751"/>
    <w:rsid w:val="00652AD6"/>
    <w:rsid w:val="0065441D"/>
    <w:rsid w:val="006544D1"/>
    <w:rsid w:val="00655A01"/>
    <w:rsid w:val="00657BB5"/>
    <w:rsid w:val="00661951"/>
    <w:rsid w:val="00661E3D"/>
    <w:rsid w:val="00661F58"/>
    <w:rsid w:val="0066276D"/>
    <w:rsid w:val="00662CAE"/>
    <w:rsid w:val="0066335E"/>
    <w:rsid w:val="00665866"/>
    <w:rsid w:val="00665ED5"/>
    <w:rsid w:val="00666125"/>
    <w:rsid w:val="0066760D"/>
    <w:rsid w:val="00667896"/>
    <w:rsid w:val="0067048C"/>
    <w:rsid w:val="00671057"/>
    <w:rsid w:val="00671608"/>
    <w:rsid w:val="006737E6"/>
    <w:rsid w:val="006738E0"/>
    <w:rsid w:val="006746A2"/>
    <w:rsid w:val="00675247"/>
    <w:rsid w:val="006773E8"/>
    <w:rsid w:val="00677F5D"/>
    <w:rsid w:val="006803B1"/>
    <w:rsid w:val="00681267"/>
    <w:rsid w:val="00681DF6"/>
    <w:rsid w:val="0068346A"/>
    <w:rsid w:val="006878BA"/>
    <w:rsid w:val="00690B63"/>
    <w:rsid w:val="006931A1"/>
    <w:rsid w:val="0069589C"/>
    <w:rsid w:val="00697260"/>
    <w:rsid w:val="00697ECD"/>
    <w:rsid w:val="006A002F"/>
    <w:rsid w:val="006A0353"/>
    <w:rsid w:val="006A0EF8"/>
    <w:rsid w:val="006A15A4"/>
    <w:rsid w:val="006A2329"/>
    <w:rsid w:val="006A2569"/>
    <w:rsid w:val="006A2595"/>
    <w:rsid w:val="006A3EBB"/>
    <w:rsid w:val="006A47DD"/>
    <w:rsid w:val="006A4D79"/>
    <w:rsid w:val="006A54FD"/>
    <w:rsid w:val="006A6455"/>
    <w:rsid w:val="006A672F"/>
    <w:rsid w:val="006A7B06"/>
    <w:rsid w:val="006B0AB5"/>
    <w:rsid w:val="006B0CCD"/>
    <w:rsid w:val="006B1766"/>
    <w:rsid w:val="006B1905"/>
    <w:rsid w:val="006B263C"/>
    <w:rsid w:val="006B291B"/>
    <w:rsid w:val="006B2C13"/>
    <w:rsid w:val="006B30F4"/>
    <w:rsid w:val="006B342B"/>
    <w:rsid w:val="006B416E"/>
    <w:rsid w:val="006B4842"/>
    <w:rsid w:val="006B696A"/>
    <w:rsid w:val="006B6A6C"/>
    <w:rsid w:val="006B6B2B"/>
    <w:rsid w:val="006B73A6"/>
    <w:rsid w:val="006C0713"/>
    <w:rsid w:val="006C1C17"/>
    <w:rsid w:val="006C2D05"/>
    <w:rsid w:val="006C3450"/>
    <w:rsid w:val="006C4C6A"/>
    <w:rsid w:val="006C5D20"/>
    <w:rsid w:val="006C6072"/>
    <w:rsid w:val="006C6A33"/>
    <w:rsid w:val="006C6F89"/>
    <w:rsid w:val="006C7C12"/>
    <w:rsid w:val="006D079E"/>
    <w:rsid w:val="006D095C"/>
    <w:rsid w:val="006D1618"/>
    <w:rsid w:val="006D1C6D"/>
    <w:rsid w:val="006D2707"/>
    <w:rsid w:val="006D3967"/>
    <w:rsid w:val="006D3BB2"/>
    <w:rsid w:val="006D4228"/>
    <w:rsid w:val="006D5D2B"/>
    <w:rsid w:val="006D5F2E"/>
    <w:rsid w:val="006D609C"/>
    <w:rsid w:val="006D6173"/>
    <w:rsid w:val="006D7362"/>
    <w:rsid w:val="006D7862"/>
    <w:rsid w:val="006D7B37"/>
    <w:rsid w:val="006E19EB"/>
    <w:rsid w:val="006E1D79"/>
    <w:rsid w:val="006E235F"/>
    <w:rsid w:val="006E3084"/>
    <w:rsid w:val="006E3164"/>
    <w:rsid w:val="006E340F"/>
    <w:rsid w:val="006E5E0B"/>
    <w:rsid w:val="006E6567"/>
    <w:rsid w:val="006E6BA5"/>
    <w:rsid w:val="006E6DA4"/>
    <w:rsid w:val="006E7507"/>
    <w:rsid w:val="006E7873"/>
    <w:rsid w:val="006F0259"/>
    <w:rsid w:val="006F0C2F"/>
    <w:rsid w:val="006F0DE8"/>
    <w:rsid w:val="006F1037"/>
    <w:rsid w:val="006F110F"/>
    <w:rsid w:val="006F16A7"/>
    <w:rsid w:val="006F2706"/>
    <w:rsid w:val="006F27C1"/>
    <w:rsid w:val="006F35E0"/>
    <w:rsid w:val="006F3888"/>
    <w:rsid w:val="006F4F03"/>
    <w:rsid w:val="006F5316"/>
    <w:rsid w:val="006F5904"/>
    <w:rsid w:val="006F5F1C"/>
    <w:rsid w:val="006F60F1"/>
    <w:rsid w:val="006F647D"/>
    <w:rsid w:val="006F68F4"/>
    <w:rsid w:val="006F6F05"/>
    <w:rsid w:val="006F7816"/>
    <w:rsid w:val="006F7E0C"/>
    <w:rsid w:val="00701094"/>
    <w:rsid w:val="0070114C"/>
    <w:rsid w:val="00701451"/>
    <w:rsid w:val="00701834"/>
    <w:rsid w:val="00702422"/>
    <w:rsid w:val="00702637"/>
    <w:rsid w:val="00703139"/>
    <w:rsid w:val="007039BA"/>
    <w:rsid w:val="007101B6"/>
    <w:rsid w:val="007104C5"/>
    <w:rsid w:val="0071090C"/>
    <w:rsid w:val="00710F46"/>
    <w:rsid w:val="00710F6C"/>
    <w:rsid w:val="00711C31"/>
    <w:rsid w:val="00712BED"/>
    <w:rsid w:val="00712F46"/>
    <w:rsid w:val="00713583"/>
    <w:rsid w:val="00713FCF"/>
    <w:rsid w:val="0071441A"/>
    <w:rsid w:val="00714A24"/>
    <w:rsid w:val="007151AE"/>
    <w:rsid w:val="007152F2"/>
    <w:rsid w:val="00715599"/>
    <w:rsid w:val="00716255"/>
    <w:rsid w:val="0071672B"/>
    <w:rsid w:val="00716734"/>
    <w:rsid w:val="0071694E"/>
    <w:rsid w:val="00717C82"/>
    <w:rsid w:val="00720BAA"/>
    <w:rsid w:val="0072120E"/>
    <w:rsid w:val="0072151B"/>
    <w:rsid w:val="00721760"/>
    <w:rsid w:val="007226EB"/>
    <w:rsid w:val="007236AB"/>
    <w:rsid w:val="00723740"/>
    <w:rsid w:val="00723841"/>
    <w:rsid w:val="007244DA"/>
    <w:rsid w:val="00724A63"/>
    <w:rsid w:val="00725F48"/>
    <w:rsid w:val="00726100"/>
    <w:rsid w:val="00726C83"/>
    <w:rsid w:val="00727515"/>
    <w:rsid w:val="007276D1"/>
    <w:rsid w:val="00727A08"/>
    <w:rsid w:val="00730288"/>
    <w:rsid w:val="007306CF"/>
    <w:rsid w:val="007311F7"/>
    <w:rsid w:val="00732698"/>
    <w:rsid w:val="00732DDD"/>
    <w:rsid w:val="00734050"/>
    <w:rsid w:val="00734280"/>
    <w:rsid w:val="00734454"/>
    <w:rsid w:val="007345F0"/>
    <w:rsid w:val="00734A52"/>
    <w:rsid w:val="00735010"/>
    <w:rsid w:val="00735A65"/>
    <w:rsid w:val="0073625C"/>
    <w:rsid w:val="0073748D"/>
    <w:rsid w:val="0074009C"/>
    <w:rsid w:val="00740A97"/>
    <w:rsid w:val="00740D33"/>
    <w:rsid w:val="00740E78"/>
    <w:rsid w:val="00741154"/>
    <w:rsid w:val="00743705"/>
    <w:rsid w:val="007437DC"/>
    <w:rsid w:val="00743CA8"/>
    <w:rsid w:val="00744D1E"/>
    <w:rsid w:val="007455EE"/>
    <w:rsid w:val="00745931"/>
    <w:rsid w:val="00745991"/>
    <w:rsid w:val="00745A06"/>
    <w:rsid w:val="00745FFF"/>
    <w:rsid w:val="0074756B"/>
    <w:rsid w:val="007477CB"/>
    <w:rsid w:val="00747E80"/>
    <w:rsid w:val="00750A43"/>
    <w:rsid w:val="0075131D"/>
    <w:rsid w:val="00751A75"/>
    <w:rsid w:val="00751D21"/>
    <w:rsid w:val="00751F4C"/>
    <w:rsid w:val="00752748"/>
    <w:rsid w:val="00752B38"/>
    <w:rsid w:val="00752D33"/>
    <w:rsid w:val="007536F6"/>
    <w:rsid w:val="0075390D"/>
    <w:rsid w:val="00753B74"/>
    <w:rsid w:val="00753F6F"/>
    <w:rsid w:val="007542A7"/>
    <w:rsid w:val="00754398"/>
    <w:rsid w:val="00755750"/>
    <w:rsid w:val="00756009"/>
    <w:rsid w:val="007562D3"/>
    <w:rsid w:val="007569EB"/>
    <w:rsid w:val="00756A29"/>
    <w:rsid w:val="0075720F"/>
    <w:rsid w:val="007578D5"/>
    <w:rsid w:val="00757BE4"/>
    <w:rsid w:val="00760CAF"/>
    <w:rsid w:val="00760DFF"/>
    <w:rsid w:val="00760F9A"/>
    <w:rsid w:val="00761676"/>
    <w:rsid w:val="00761771"/>
    <w:rsid w:val="00762099"/>
    <w:rsid w:val="007625C5"/>
    <w:rsid w:val="00762CBC"/>
    <w:rsid w:val="0076357D"/>
    <w:rsid w:val="007637EE"/>
    <w:rsid w:val="0076380D"/>
    <w:rsid w:val="00764489"/>
    <w:rsid w:val="0076487A"/>
    <w:rsid w:val="00764D7B"/>
    <w:rsid w:val="007650B7"/>
    <w:rsid w:val="00765483"/>
    <w:rsid w:val="00765B38"/>
    <w:rsid w:val="00765CEF"/>
    <w:rsid w:val="00766345"/>
    <w:rsid w:val="00767036"/>
    <w:rsid w:val="007673FD"/>
    <w:rsid w:val="00770748"/>
    <w:rsid w:val="00771104"/>
    <w:rsid w:val="0077122D"/>
    <w:rsid w:val="00771A7A"/>
    <w:rsid w:val="00771CEE"/>
    <w:rsid w:val="00772436"/>
    <w:rsid w:val="0077249F"/>
    <w:rsid w:val="007736E4"/>
    <w:rsid w:val="00773E20"/>
    <w:rsid w:val="007745EA"/>
    <w:rsid w:val="00774B70"/>
    <w:rsid w:val="00776764"/>
    <w:rsid w:val="007767C1"/>
    <w:rsid w:val="00776A61"/>
    <w:rsid w:val="00777449"/>
    <w:rsid w:val="0078021D"/>
    <w:rsid w:val="0078067D"/>
    <w:rsid w:val="00780AE5"/>
    <w:rsid w:val="00781C61"/>
    <w:rsid w:val="00781CF0"/>
    <w:rsid w:val="007827B2"/>
    <w:rsid w:val="00783362"/>
    <w:rsid w:val="00783D47"/>
    <w:rsid w:val="007858AA"/>
    <w:rsid w:val="00785972"/>
    <w:rsid w:val="00785AFC"/>
    <w:rsid w:val="00785D22"/>
    <w:rsid w:val="00786F40"/>
    <w:rsid w:val="0078722B"/>
    <w:rsid w:val="007877B2"/>
    <w:rsid w:val="00787886"/>
    <w:rsid w:val="00787D6A"/>
    <w:rsid w:val="00791077"/>
    <w:rsid w:val="00791D83"/>
    <w:rsid w:val="00792D95"/>
    <w:rsid w:val="00793BAA"/>
    <w:rsid w:val="00793DFC"/>
    <w:rsid w:val="007948E4"/>
    <w:rsid w:val="00795527"/>
    <w:rsid w:val="00795568"/>
    <w:rsid w:val="00795F40"/>
    <w:rsid w:val="00796197"/>
    <w:rsid w:val="007A002B"/>
    <w:rsid w:val="007A05D6"/>
    <w:rsid w:val="007A071E"/>
    <w:rsid w:val="007A1E01"/>
    <w:rsid w:val="007A28DD"/>
    <w:rsid w:val="007A3C65"/>
    <w:rsid w:val="007A3FCC"/>
    <w:rsid w:val="007A436C"/>
    <w:rsid w:val="007A43A9"/>
    <w:rsid w:val="007A579F"/>
    <w:rsid w:val="007A635F"/>
    <w:rsid w:val="007A6CFB"/>
    <w:rsid w:val="007A768C"/>
    <w:rsid w:val="007A7C1C"/>
    <w:rsid w:val="007B0646"/>
    <w:rsid w:val="007B0FDF"/>
    <w:rsid w:val="007B1095"/>
    <w:rsid w:val="007B1552"/>
    <w:rsid w:val="007B2765"/>
    <w:rsid w:val="007B2C14"/>
    <w:rsid w:val="007B5469"/>
    <w:rsid w:val="007B5CCF"/>
    <w:rsid w:val="007B6134"/>
    <w:rsid w:val="007B779E"/>
    <w:rsid w:val="007C01CA"/>
    <w:rsid w:val="007C064E"/>
    <w:rsid w:val="007C071C"/>
    <w:rsid w:val="007C1424"/>
    <w:rsid w:val="007C170B"/>
    <w:rsid w:val="007C1904"/>
    <w:rsid w:val="007C26A9"/>
    <w:rsid w:val="007C2AD0"/>
    <w:rsid w:val="007C2B85"/>
    <w:rsid w:val="007C2DDF"/>
    <w:rsid w:val="007C338E"/>
    <w:rsid w:val="007C3929"/>
    <w:rsid w:val="007C394A"/>
    <w:rsid w:val="007C4C13"/>
    <w:rsid w:val="007C5244"/>
    <w:rsid w:val="007C53CF"/>
    <w:rsid w:val="007C5BC3"/>
    <w:rsid w:val="007C5C2A"/>
    <w:rsid w:val="007C64C0"/>
    <w:rsid w:val="007C7271"/>
    <w:rsid w:val="007D0233"/>
    <w:rsid w:val="007D0D71"/>
    <w:rsid w:val="007D10EC"/>
    <w:rsid w:val="007D1686"/>
    <w:rsid w:val="007D1746"/>
    <w:rsid w:val="007D24EE"/>
    <w:rsid w:val="007D2DEE"/>
    <w:rsid w:val="007D2E89"/>
    <w:rsid w:val="007D35CF"/>
    <w:rsid w:val="007D365B"/>
    <w:rsid w:val="007D3805"/>
    <w:rsid w:val="007D4352"/>
    <w:rsid w:val="007D4F65"/>
    <w:rsid w:val="007D50D2"/>
    <w:rsid w:val="007D5350"/>
    <w:rsid w:val="007D582F"/>
    <w:rsid w:val="007D5996"/>
    <w:rsid w:val="007D60CC"/>
    <w:rsid w:val="007D66B2"/>
    <w:rsid w:val="007D7D2C"/>
    <w:rsid w:val="007D7D2E"/>
    <w:rsid w:val="007D7DB7"/>
    <w:rsid w:val="007E027E"/>
    <w:rsid w:val="007E16C5"/>
    <w:rsid w:val="007E178C"/>
    <w:rsid w:val="007E1D48"/>
    <w:rsid w:val="007E1F1E"/>
    <w:rsid w:val="007E26D9"/>
    <w:rsid w:val="007E2DD3"/>
    <w:rsid w:val="007E3140"/>
    <w:rsid w:val="007E3239"/>
    <w:rsid w:val="007E3A3B"/>
    <w:rsid w:val="007E60F2"/>
    <w:rsid w:val="007E66AF"/>
    <w:rsid w:val="007E7F20"/>
    <w:rsid w:val="007F10EF"/>
    <w:rsid w:val="007F1245"/>
    <w:rsid w:val="007F1325"/>
    <w:rsid w:val="007F1453"/>
    <w:rsid w:val="007F27F1"/>
    <w:rsid w:val="007F293B"/>
    <w:rsid w:val="007F303B"/>
    <w:rsid w:val="007F3221"/>
    <w:rsid w:val="007F335E"/>
    <w:rsid w:val="007F47C1"/>
    <w:rsid w:val="007F52E9"/>
    <w:rsid w:val="007F583A"/>
    <w:rsid w:val="007F6FF3"/>
    <w:rsid w:val="007F708B"/>
    <w:rsid w:val="007F73AA"/>
    <w:rsid w:val="00800122"/>
    <w:rsid w:val="00800486"/>
    <w:rsid w:val="0080063C"/>
    <w:rsid w:val="00801734"/>
    <w:rsid w:val="008018E3"/>
    <w:rsid w:val="008019C3"/>
    <w:rsid w:val="008032A9"/>
    <w:rsid w:val="00803525"/>
    <w:rsid w:val="00804D7D"/>
    <w:rsid w:val="008070C4"/>
    <w:rsid w:val="00807DC0"/>
    <w:rsid w:val="008106D1"/>
    <w:rsid w:val="00810FA4"/>
    <w:rsid w:val="008114AF"/>
    <w:rsid w:val="00811946"/>
    <w:rsid w:val="00812CF6"/>
    <w:rsid w:val="0081446C"/>
    <w:rsid w:val="00814A65"/>
    <w:rsid w:val="00815222"/>
    <w:rsid w:val="00815D1B"/>
    <w:rsid w:val="00820AF3"/>
    <w:rsid w:val="00820E81"/>
    <w:rsid w:val="00821656"/>
    <w:rsid w:val="00822B01"/>
    <w:rsid w:val="00822C42"/>
    <w:rsid w:val="00823EF7"/>
    <w:rsid w:val="00824129"/>
    <w:rsid w:val="00824556"/>
    <w:rsid w:val="0082507F"/>
    <w:rsid w:val="00826008"/>
    <w:rsid w:val="008264B1"/>
    <w:rsid w:val="0082741F"/>
    <w:rsid w:val="0083087C"/>
    <w:rsid w:val="00830917"/>
    <w:rsid w:val="00831159"/>
    <w:rsid w:val="008319AE"/>
    <w:rsid w:val="00831D2F"/>
    <w:rsid w:val="00831F3F"/>
    <w:rsid w:val="00832031"/>
    <w:rsid w:val="00832B42"/>
    <w:rsid w:val="00832E7A"/>
    <w:rsid w:val="008337F9"/>
    <w:rsid w:val="00833898"/>
    <w:rsid w:val="00833DD2"/>
    <w:rsid w:val="0083462C"/>
    <w:rsid w:val="00834CE1"/>
    <w:rsid w:val="00834D1F"/>
    <w:rsid w:val="008355A9"/>
    <w:rsid w:val="0083588B"/>
    <w:rsid w:val="00835D2D"/>
    <w:rsid w:val="00836068"/>
    <w:rsid w:val="0083639E"/>
    <w:rsid w:val="00837696"/>
    <w:rsid w:val="00837739"/>
    <w:rsid w:val="00837FAC"/>
    <w:rsid w:val="00840B5B"/>
    <w:rsid w:val="00841A20"/>
    <w:rsid w:val="00841F50"/>
    <w:rsid w:val="00843C19"/>
    <w:rsid w:val="008447B0"/>
    <w:rsid w:val="00844B0A"/>
    <w:rsid w:val="00845CEE"/>
    <w:rsid w:val="0084716A"/>
    <w:rsid w:val="008473F8"/>
    <w:rsid w:val="008506AC"/>
    <w:rsid w:val="00851380"/>
    <w:rsid w:val="00851388"/>
    <w:rsid w:val="00851647"/>
    <w:rsid w:val="00851B09"/>
    <w:rsid w:val="00851FF4"/>
    <w:rsid w:val="008521CC"/>
    <w:rsid w:val="00852BD7"/>
    <w:rsid w:val="00852D0F"/>
    <w:rsid w:val="00852E34"/>
    <w:rsid w:val="0085319B"/>
    <w:rsid w:val="008531C7"/>
    <w:rsid w:val="008541BE"/>
    <w:rsid w:val="008542AC"/>
    <w:rsid w:val="00855CF1"/>
    <w:rsid w:val="008571B1"/>
    <w:rsid w:val="00860C0D"/>
    <w:rsid w:val="00861E43"/>
    <w:rsid w:val="00861F29"/>
    <w:rsid w:val="00863BF8"/>
    <w:rsid w:val="00865F57"/>
    <w:rsid w:val="008662BD"/>
    <w:rsid w:val="008670A4"/>
    <w:rsid w:val="00867385"/>
    <w:rsid w:val="00867D00"/>
    <w:rsid w:val="00870239"/>
    <w:rsid w:val="00870690"/>
    <w:rsid w:val="008709E4"/>
    <w:rsid w:val="00870DCA"/>
    <w:rsid w:val="00870F4F"/>
    <w:rsid w:val="0087126C"/>
    <w:rsid w:val="008716D8"/>
    <w:rsid w:val="00871EDD"/>
    <w:rsid w:val="00872A5F"/>
    <w:rsid w:val="00872ACE"/>
    <w:rsid w:val="0087379F"/>
    <w:rsid w:val="008738FC"/>
    <w:rsid w:val="008742EE"/>
    <w:rsid w:val="00874935"/>
    <w:rsid w:val="008752A9"/>
    <w:rsid w:val="00875600"/>
    <w:rsid w:val="00875ACA"/>
    <w:rsid w:val="00875E96"/>
    <w:rsid w:val="00876731"/>
    <w:rsid w:val="00880240"/>
    <w:rsid w:val="008806DE"/>
    <w:rsid w:val="00880837"/>
    <w:rsid w:val="00881147"/>
    <w:rsid w:val="00881A58"/>
    <w:rsid w:val="00881C15"/>
    <w:rsid w:val="00882635"/>
    <w:rsid w:val="0088533C"/>
    <w:rsid w:val="00886282"/>
    <w:rsid w:val="008864FF"/>
    <w:rsid w:val="008872A6"/>
    <w:rsid w:val="00887363"/>
    <w:rsid w:val="00887902"/>
    <w:rsid w:val="00890082"/>
    <w:rsid w:val="008903E7"/>
    <w:rsid w:val="00890D4F"/>
    <w:rsid w:val="0089137E"/>
    <w:rsid w:val="008919A4"/>
    <w:rsid w:val="00892338"/>
    <w:rsid w:val="00892C63"/>
    <w:rsid w:val="00892D59"/>
    <w:rsid w:val="008931CE"/>
    <w:rsid w:val="00893992"/>
    <w:rsid w:val="00893B4A"/>
    <w:rsid w:val="0089447D"/>
    <w:rsid w:val="008946AF"/>
    <w:rsid w:val="00895163"/>
    <w:rsid w:val="00895227"/>
    <w:rsid w:val="00896444"/>
    <w:rsid w:val="008970C7"/>
    <w:rsid w:val="008978D9"/>
    <w:rsid w:val="00897BE1"/>
    <w:rsid w:val="008A09CD"/>
    <w:rsid w:val="008A0FBE"/>
    <w:rsid w:val="008A106F"/>
    <w:rsid w:val="008A18E8"/>
    <w:rsid w:val="008A2859"/>
    <w:rsid w:val="008A2CBE"/>
    <w:rsid w:val="008A36B8"/>
    <w:rsid w:val="008A3765"/>
    <w:rsid w:val="008A3FF4"/>
    <w:rsid w:val="008A6271"/>
    <w:rsid w:val="008A6616"/>
    <w:rsid w:val="008A67A7"/>
    <w:rsid w:val="008A6D14"/>
    <w:rsid w:val="008A7215"/>
    <w:rsid w:val="008B0A3E"/>
    <w:rsid w:val="008B1F6C"/>
    <w:rsid w:val="008B2278"/>
    <w:rsid w:val="008B24B7"/>
    <w:rsid w:val="008B3111"/>
    <w:rsid w:val="008B5E74"/>
    <w:rsid w:val="008B5F16"/>
    <w:rsid w:val="008B6821"/>
    <w:rsid w:val="008B6952"/>
    <w:rsid w:val="008C1AF4"/>
    <w:rsid w:val="008C1FC5"/>
    <w:rsid w:val="008C4788"/>
    <w:rsid w:val="008C4C32"/>
    <w:rsid w:val="008C4E65"/>
    <w:rsid w:val="008C62D2"/>
    <w:rsid w:val="008D0740"/>
    <w:rsid w:val="008D0B76"/>
    <w:rsid w:val="008D1771"/>
    <w:rsid w:val="008D2613"/>
    <w:rsid w:val="008D39C9"/>
    <w:rsid w:val="008D3F29"/>
    <w:rsid w:val="008D4AE3"/>
    <w:rsid w:val="008D4CDF"/>
    <w:rsid w:val="008D5011"/>
    <w:rsid w:val="008D52A5"/>
    <w:rsid w:val="008D610F"/>
    <w:rsid w:val="008D6C7B"/>
    <w:rsid w:val="008D6CFE"/>
    <w:rsid w:val="008D70FE"/>
    <w:rsid w:val="008E028B"/>
    <w:rsid w:val="008E0550"/>
    <w:rsid w:val="008E08EC"/>
    <w:rsid w:val="008E1FFC"/>
    <w:rsid w:val="008E215D"/>
    <w:rsid w:val="008E222A"/>
    <w:rsid w:val="008E47B2"/>
    <w:rsid w:val="008E5334"/>
    <w:rsid w:val="008E698C"/>
    <w:rsid w:val="008E6F63"/>
    <w:rsid w:val="008E7351"/>
    <w:rsid w:val="008E7782"/>
    <w:rsid w:val="008F001D"/>
    <w:rsid w:val="008F066F"/>
    <w:rsid w:val="008F0965"/>
    <w:rsid w:val="008F0C75"/>
    <w:rsid w:val="008F10B4"/>
    <w:rsid w:val="008F13EC"/>
    <w:rsid w:val="008F18C8"/>
    <w:rsid w:val="008F22B7"/>
    <w:rsid w:val="008F2A53"/>
    <w:rsid w:val="008F2B5B"/>
    <w:rsid w:val="008F2B94"/>
    <w:rsid w:val="008F2F2F"/>
    <w:rsid w:val="008F3DB4"/>
    <w:rsid w:val="008F4A31"/>
    <w:rsid w:val="008F5DA2"/>
    <w:rsid w:val="008F6E05"/>
    <w:rsid w:val="008F71EF"/>
    <w:rsid w:val="008F73A2"/>
    <w:rsid w:val="008F7BF9"/>
    <w:rsid w:val="008F7D94"/>
    <w:rsid w:val="009009D1"/>
    <w:rsid w:val="00902466"/>
    <w:rsid w:val="00903658"/>
    <w:rsid w:val="00904640"/>
    <w:rsid w:val="00904A9D"/>
    <w:rsid w:val="00905DB7"/>
    <w:rsid w:val="0090677F"/>
    <w:rsid w:val="009070B4"/>
    <w:rsid w:val="0090713C"/>
    <w:rsid w:val="009119C1"/>
    <w:rsid w:val="009119E0"/>
    <w:rsid w:val="00911C5B"/>
    <w:rsid w:val="0091243C"/>
    <w:rsid w:val="00912F12"/>
    <w:rsid w:val="00913B61"/>
    <w:rsid w:val="00914197"/>
    <w:rsid w:val="0091456E"/>
    <w:rsid w:val="009150A4"/>
    <w:rsid w:val="0091531F"/>
    <w:rsid w:val="00916474"/>
    <w:rsid w:val="009166B6"/>
    <w:rsid w:val="00916E29"/>
    <w:rsid w:val="00916E66"/>
    <w:rsid w:val="009203B9"/>
    <w:rsid w:val="0092066C"/>
    <w:rsid w:val="00921F2E"/>
    <w:rsid w:val="0092288F"/>
    <w:rsid w:val="00923247"/>
    <w:rsid w:val="0092375E"/>
    <w:rsid w:val="009238A4"/>
    <w:rsid w:val="00923A36"/>
    <w:rsid w:val="00923C84"/>
    <w:rsid w:val="009241FF"/>
    <w:rsid w:val="00924629"/>
    <w:rsid w:val="00924E03"/>
    <w:rsid w:val="00925C4E"/>
    <w:rsid w:val="00925CA2"/>
    <w:rsid w:val="00925F85"/>
    <w:rsid w:val="0092659C"/>
    <w:rsid w:val="00927088"/>
    <w:rsid w:val="00927670"/>
    <w:rsid w:val="00927881"/>
    <w:rsid w:val="00930240"/>
    <w:rsid w:val="0093191B"/>
    <w:rsid w:val="009324D9"/>
    <w:rsid w:val="009326AE"/>
    <w:rsid w:val="00933E29"/>
    <w:rsid w:val="00933F42"/>
    <w:rsid w:val="009340B4"/>
    <w:rsid w:val="009359DB"/>
    <w:rsid w:val="00935D4B"/>
    <w:rsid w:val="009368A7"/>
    <w:rsid w:val="009374F4"/>
    <w:rsid w:val="00937807"/>
    <w:rsid w:val="00937D39"/>
    <w:rsid w:val="00937DBF"/>
    <w:rsid w:val="0094028A"/>
    <w:rsid w:val="00940809"/>
    <w:rsid w:val="00940ACD"/>
    <w:rsid w:val="00940BBC"/>
    <w:rsid w:val="009418B0"/>
    <w:rsid w:val="00941D14"/>
    <w:rsid w:val="00943819"/>
    <w:rsid w:val="00943E75"/>
    <w:rsid w:val="009445A9"/>
    <w:rsid w:val="00944669"/>
    <w:rsid w:val="00944B1F"/>
    <w:rsid w:val="0094580A"/>
    <w:rsid w:val="0094589B"/>
    <w:rsid w:val="00945CF6"/>
    <w:rsid w:val="0094708D"/>
    <w:rsid w:val="00947462"/>
    <w:rsid w:val="00947537"/>
    <w:rsid w:val="00951188"/>
    <w:rsid w:val="00951248"/>
    <w:rsid w:val="00951E65"/>
    <w:rsid w:val="00951F0B"/>
    <w:rsid w:val="00952DA3"/>
    <w:rsid w:val="00953343"/>
    <w:rsid w:val="00953366"/>
    <w:rsid w:val="0095393B"/>
    <w:rsid w:val="00954141"/>
    <w:rsid w:val="00954700"/>
    <w:rsid w:val="00954A06"/>
    <w:rsid w:val="00955F42"/>
    <w:rsid w:val="009562EF"/>
    <w:rsid w:val="00956A6B"/>
    <w:rsid w:val="00957207"/>
    <w:rsid w:val="009574E2"/>
    <w:rsid w:val="00957B98"/>
    <w:rsid w:val="00960818"/>
    <w:rsid w:val="009608F7"/>
    <w:rsid w:val="00960CC6"/>
    <w:rsid w:val="00961197"/>
    <w:rsid w:val="0096151D"/>
    <w:rsid w:val="00962682"/>
    <w:rsid w:val="00962A18"/>
    <w:rsid w:val="00962BF2"/>
    <w:rsid w:val="009632D5"/>
    <w:rsid w:val="009632FA"/>
    <w:rsid w:val="009637A8"/>
    <w:rsid w:val="00964FC9"/>
    <w:rsid w:val="009653EF"/>
    <w:rsid w:val="00965EED"/>
    <w:rsid w:val="00966A30"/>
    <w:rsid w:val="0096747F"/>
    <w:rsid w:val="009675A8"/>
    <w:rsid w:val="00967D3D"/>
    <w:rsid w:val="00970436"/>
    <w:rsid w:val="00970517"/>
    <w:rsid w:val="00970E28"/>
    <w:rsid w:val="009713CF"/>
    <w:rsid w:val="00971684"/>
    <w:rsid w:val="00971BEB"/>
    <w:rsid w:val="00973495"/>
    <w:rsid w:val="009736D3"/>
    <w:rsid w:val="00973E4F"/>
    <w:rsid w:val="00974012"/>
    <w:rsid w:val="00974BFE"/>
    <w:rsid w:val="00975426"/>
    <w:rsid w:val="009755D7"/>
    <w:rsid w:val="00976685"/>
    <w:rsid w:val="00976F5B"/>
    <w:rsid w:val="00977A97"/>
    <w:rsid w:val="00977FC9"/>
    <w:rsid w:val="0098199B"/>
    <w:rsid w:val="00981CFE"/>
    <w:rsid w:val="00982288"/>
    <w:rsid w:val="00982427"/>
    <w:rsid w:val="009824C9"/>
    <w:rsid w:val="00982B71"/>
    <w:rsid w:val="00983181"/>
    <w:rsid w:val="009836CF"/>
    <w:rsid w:val="009845D1"/>
    <w:rsid w:val="0098496B"/>
    <w:rsid w:val="009849BE"/>
    <w:rsid w:val="00984AFD"/>
    <w:rsid w:val="00985861"/>
    <w:rsid w:val="00986497"/>
    <w:rsid w:val="00986873"/>
    <w:rsid w:val="00986A4E"/>
    <w:rsid w:val="0098713C"/>
    <w:rsid w:val="00987EA0"/>
    <w:rsid w:val="009903E6"/>
    <w:rsid w:val="009906A5"/>
    <w:rsid w:val="00990D13"/>
    <w:rsid w:val="00990E34"/>
    <w:rsid w:val="00991138"/>
    <w:rsid w:val="009916FA"/>
    <w:rsid w:val="00991B02"/>
    <w:rsid w:val="00991DB5"/>
    <w:rsid w:val="00991E9B"/>
    <w:rsid w:val="009922FE"/>
    <w:rsid w:val="009927F5"/>
    <w:rsid w:val="00993653"/>
    <w:rsid w:val="00994244"/>
    <w:rsid w:val="009953E9"/>
    <w:rsid w:val="00995E96"/>
    <w:rsid w:val="00995FF6"/>
    <w:rsid w:val="009967CD"/>
    <w:rsid w:val="0099681D"/>
    <w:rsid w:val="00996A39"/>
    <w:rsid w:val="00996DE3"/>
    <w:rsid w:val="0099786E"/>
    <w:rsid w:val="00997CF2"/>
    <w:rsid w:val="009A044A"/>
    <w:rsid w:val="009A14E7"/>
    <w:rsid w:val="009A1571"/>
    <w:rsid w:val="009A1CB1"/>
    <w:rsid w:val="009A2E20"/>
    <w:rsid w:val="009A30AE"/>
    <w:rsid w:val="009A3929"/>
    <w:rsid w:val="009A3CEA"/>
    <w:rsid w:val="009A4545"/>
    <w:rsid w:val="009A47DC"/>
    <w:rsid w:val="009A538A"/>
    <w:rsid w:val="009A77C5"/>
    <w:rsid w:val="009A7852"/>
    <w:rsid w:val="009B0516"/>
    <w:rsid w:val="009B26CB"/>
    <w:rsid w:val="009B27A5"/>
    <w:rsid w:val="009B292B"/>
    <w:rsid w:val="009B2B9E"/>
    <w:rsid w:val="009B3479"/>
    <w:rsid w:val="009B3932"/>
    <w:rsid w:val="009B49D8"/>
    <w:rsid w:val="009B52F6"/>
    <w:rsid w:val="009B5D87"/>
    <w:rsid w:val="009B65C8"/>
    <w:rsid w:val="009B6DB7"/>
    <w:rsid w:val="009B71D9"/>
    <w:rsid w:val="009B7CEF"/>
    <w:rsid w:val="009C05A8"/>
    <w:rsid w:val="009C0703"/>
    <w:rsid w:val="009C0B8B"/>
    <w:rsid w:val="009C0CB7"/>
    <w:rsid w:val="009C0F5B"/>
    <w:rsid w:val="009C2550"/>
    <w:rsid w:val="009C2593"/>
    <w:rsid w:val="009C263A"/>
    <w:rsid w:val="009C2AA4"/>
    <w:rsid w:val="009C2EDF"/>
    <w:rsid w:val="009C305C"/>
    <w:rsid w:val="009C4186"/>
    <w:rsid w:val="009C527E"/>
    <w:rsid w:val="009C52A0"/>
    <w:rsid w:val="009C5807"/>
    <w:rsid w:val="009C59AC"/>
    <w:rsid w:val="009C6610"/>
    <w:rsid w:val="009C7630"/>
    <w:rsid w:val="009C781B"/>
    <w:rsid w:val="009C7CD4"/>
    <w:rsid w:val="009D0DAC"/>
    <w:rsid w:val="009D16A1"/>
    <w:rsid w:val="009D1E9F"/>
    <w:rsid w:val="009D1ED5"/>
    <w:rsid w:val="009D2048"/>
    <w:rsid w:val="009D204F"/>
    <w:rsid w:val="009D2619"/>
    <w:rsid w:val="009D2E01"/>
    <w:rsid w:val="009D2FC7"/>
    <w:rsid w:val="009D35D9"/>
    <w:rsid w:val="009D3A32"/>
    <w:rsid w:val="009D3B58"/>
    <w:rsid w:val="009D3E80"/>
    <w:rsid w:val="009D3FBA"/>
    <w:rsid w:val="009D5154"/>
    <w:rsid w:val="009D5747"/>
    <w:rsid w:val="009D5E97"/>
    <w:rsid w:val="009D69F8"/>
    <w:rsid w:val="009D6AE4"/>
    <w:rsid w:val="009D7A24"/>
    <w:rsid w:val="009D7E3B"/>
    <w:rsid w:val="009E1929"/>
    <w:rsid w:val="009E1A7C"/>
    <w:rsid w:val="009E1C6D"/>
    <w:rsid w:val="009E2355"/>
    <w:rsid w:val="009E25CE"/>
    <w:rsid w:val="009E3AC7"/>
    <w:rsid w:val="009E3B7A"/>
    <w:rsid w:val="009E4104"/>
    <w:rsid w:val="009E4310"/>
    <w:rsid w:val="009E456B"/>
    <w:rsid w:val="009E51D3"/>
    <w:rsid w:val="009E57E0"/>
    <w:rsid w:val="009E6140"/>
    <w:rsid w:val="009E6C5A"/>
    <w:rsid w:val="009E7892"/>
    <w:rsid w:val="009E7C03"/>
    <w:rsid w:val="009F0022"/>
    <w:rsid w:val="009F0ADC"/>
    <w:rsid w:val="009F0F50"/>
    <w:rsid w:val="009F195D"/>
    <w:rsid w:val="009F1DE6"/>
    <w:rsid w:val="009F3500"/>
    <w:rsid w:val="009F39BE"/>
    <w:rsid w:val="009F5144"/>
    <w:rsid w:val="009F57F4"/>
    <w:rsid w:val="009F5CBF"/>
    <w:rsid w:val="009F5D22"/>
    <w:rsid w:val="009F5EA9"/>
    <w:rsid w:val="00A003DA"/>
    <w:rsid w:val="00A004D7"/>
    <w:rsid w:val="00A00578"/>
    <w:rsid w:val="00A00B6D"/>
    <w:rsid w:val="00A00B9A"/>
    <w:rsid w:val="00A00C35"/>
    <w:rsid w:val="00A013CE"/>
    <w:rsid w:val="00A027A2"/>
    <w:rsid w:val="00A02976"/>
    <w:rsid w:val="00A02B4F"/>
    <w:rsid w:val="00A043C5"/>
    <w:rsid w:val="00A04518"/>
    <w:rsid w:val="00A04AEF"/>
    <w:rsid w:val="00A0539E"/>
    <w:rsid w:val="00A05660"/>
    <w:rsid w:val="00A056DA"/>
    <w:rsid w:val="00A05A49"/>
    <w:rsid w:val="00A062DE"/>
    <w:rsid w:val="00A078EF"/>
    <w:rsid w:val="00A07977"/>
    <w:rsid w:val="00A07AB5"/>
    <w:rsid w:val="00A105AA"/>
    <w:rsid w:val="00A105E2"/>
    <w:rsid w:val="00A11148"/>
    <w:rsid w:val="00A11182"/>
    <w:rsid w:val="00A12ACA"/>
    <w:rsid w:val="00A1330A"/>
    <w:rsid w:val="00A133CB"/>
    <w:rsid w:val="00A13894"/>
    <w:rsid w:val="00A14C39"/>
    <w:rsid w:val="00A1516F"/>
    <w:rsid w:val="00A167C1"/>
    <w:rsid w:val="00A16995"/>
    <w:rsid w:val="00A172B7"/>
    <w:rsid w:val="00A175DA"/>
    <w:rsid w:val="00A20032"/>
    <w:rsid w:val="00A208EA"/>
    <w:rsid w:val="00A212A0"/>
    <w:rsid w:val="00A21F15"/>
    <w:rsid w:val="00A22098"/>
    <w:rsid w:val="00A22524"/>
    <w:rsid w:val="00A235E5"/>
    <w:rsid w:val="00A23C6D"/>
    <w:rsid w:val="00A253E6"/>
    <w:rsid w:val="00A25C4D"/>
    <w:rsid w:val="00A269B5"/>
    <w:rsid w:val="00A273F3"/>
    <w:rsid w:val="00A275DF"/>
    <w:rsid w:val="00A2793B"/>
    <w:rsid w:val="00A30E75"/>
    <w:rsid w:val="00A30EB1"/>
    <w:rsid w:val="00A315CF"/>
    <w:rsid w:val="00A32FB6"/>
    <w:rsid w:val="00A3307E"/>
    <w:rsid w:val="00A33462"/>
    <w:rsid w:val="00A335D7"/>
    <w:rsid w:val="00A33B7E"/>
    <w:rsid w:val="00A341B8"/>
    <w:rsid w:val="00A342F1"/>
    <w:rsid w:val="00A34306"/>
    <w:rsid w:val="00A34E34"/>
    <w:rsid w:val="00A36761"/>
    <w:rsid w:val="00A36FFE"/>
    <w:rsid w:val="00A37263"/>
    <w:rsid w:val="00A402CA"/>
    <w:rsid w:val="00A4152C"/>
    <w:rsid w:val="00A42036"/>
    <w:rsid w:val="00A42E0D"/>
    <w:rsid w:val="00A42F1F"/>
    <w:rsid w:val="00A44127"/>
    <w:rsid w:val="00A4464C"/>
    <w:rsid w:val="00A456A2"/>
    <w:rsid w:val="00A45DA9"/>
    <w:rsid w:val="00A45FA4"/>
    <w:rsid w:val="00A461EE"/>
    <w:rsid w:val="00A46A5B"/>
    <w:rsid w:val="00A46D9D"/>
    <w:rsid w:val="00A471A9"/>
    <w:rsid w:val="00A47675"/>
    <w:rsid w:val="00A47717"/>
    <w:rsid w:val="00A47BA6"/>
    <w:rsid w:val="00A50373"/>
    <w:rsid w:val="00A525B9"/>
    <w:rsid w:val="00A53852"/>
    <w:rsid w:val="00A53FC8"/>
    <w:rsid w:val="00A55942"/>
    <w:rsid w:val="00A56179"/>
    <w:rsid w:val="00A5719C"/>
    <w:rsid w:val="00A57C9B"/>
    <w:rsid w:val="00A60D7B"/>
    <w:rsid w:val="00A61A08"/>
    <w:rsid w:val="00A62688"/>
    <w:rsid w:val="00A638C3"/>
    <w:rsid w:val="00A63A69"/>
    <w:rsid w:val="00A63F37"/>
    <w:rsid w:val="00A64845"/>
    <w:rsid w:val="00A6489F"/>
    <w:rsid w:val="00A64CB4"/>
    <w:rsid w:val="00A64F7B"/>
    <w:rsid w:val="00A65144"/>
    <w:rsid w:val="00A6596E"/>
    <w:rsid w:val="00A6649D"/>
    <w:rsid w:val="00A6658E"/>
    <w:rsid w:val="00A668E2"/>
    <w:rsid w:val="00A67BB1"/>
    <w:rsid w:val="00A703EA"/>
    <w:rsid w:val="00A71204"/>
    <w:rsid w:val="00A73633"/>
    <w:rsid w:val="00A7374C"/>
    <w:rsid w:val="00A73775"/>
    <w:rsid w:val="00A74D27"/>
    <w:rsid w:val="00A74DD1"/>
    <w:rsid w:val="00A7553A"/>
    <w:rsid w:val="00A75E03"/>
    <w:rsid w:val="00A77CE0"/>
    <w:rsid w:val="00A77EE0"/>
    <w:rsid w:val="00A77F21"/>
    <w:rsid w:val="00A8143B"/>
    <w:rsid w:val="00A8249D"/>
    <w:rsid w:val="00A841FC"/>
    <w:rsid w:val="00A8525C"/>
    <w:rsid w:val="00A8538D"/>
    <w:rsid w:val="00A85AF7"/>
    <w:rsid w:val="00A86FF4"/>
    <w:rsid w:val="00A877B1"/>
    <w:rsid w:val="00A878C3"/>
    <w:rsid w:val="00A87A33"/>
    <w:rsid w:val="00A87F21"/>
    <w:rsid w:val="00A9008F"/>
    <w:rsid w:val="00A90B10"/>
    <w:rsid w:val="00A915CC"/>
    <w:rsid w:val="00A92C2E"/>
    <w:rsid w:val="00A93BB9"/>
    <w:rsid w:val="00A93FA8"/>
    <w:rsid w:val="00A9438B"/>
    <w:rsid w:val="00A94D5B"/>
    <w:rsid w:val="00A967F2"/>
    <w:rsid w:val="00A96D46"/>
    <w:rsid w:val="00A9786E"/>
    <w:rsid w:val="00A9798D"/>
    <w:rsid w:val="00A979B1"/>
    <w:rsid w:val="00A97C9D"/>
    <w:rsid w:val="00AA007D"/>
    <w:rsid w:val="00AA00F0"/>
    <w:rsid w:val="00AA0394"/>
    <w:rsid w:val="00AA0F03"/>
    <w:rsid w:val="00AA15D0"/>
    <w:rsid w:val="00AA165D"/>
    <w:rsid w:val="00AA1E7D"/>
    <w:rsid w:val="00AA2F1B"/>
    <w:rsid w:val="00AA3562"/>
    <w:rsid w:val="00AA42D0"/>
    <w:rsid w:val="00AA4B73"/>
    <w:rsid w:val="00AA5938"/>
    <w:rsid w:val="00AA5B90"/>
    <w:rsid w:val="00AA5E5B"/>
    <w:rsid w:val="00AA5FEB"/>
    <w:rsid w:val="00AA60E5"/>
    <w:rsid w:val="00AA6495"/>
    <w:rsid w:val="00AA65EB"/>
    <w:rsid w:val="00AB04A1"/>
    <w:rsid w:val="00AB1B63"/>
    <w:rsid w:val="00AB2372"/>
    <w:rsid w:val="00AB3123"/>
    <w:rsid w:val="00AB34DE"/>
    <w:rsid w:val="00AB3C38"/>
    <w:rsid w:val="00AB3EFB"/>
    <w:rsid w:val="00AB4D0C"/>
    <w:rsid w:val="00AB4E36"/>
    <w:rsid w:val="00AB539B"/>
    <w:rsid w:val="00AB59D9"/>
    <w:rsid w:val="00AB65F3"/>
    <w:rsid w:val="00AB6ACD"/>
    <w:rsid w:val="00AB7133"/>
    <w:rsid w:val="00AB7372"/>
    <w:rsid w:val="00AB7532"/>
    <w:rsid w:val="00AB7618"/>
    <w:rsid w:val="00AB7ACA"/>
    <w:rsid w:val="00AB7C83"/>
    <w:rsid w:val="00AC00CF"/>
    <w:rsid w:val="00AC0F2C"/>
    <w:rsid w:val="00AC0F82"/>
    <w:rsid w:val="00AC1437"/>
    <w:rsid w:val="00AC1723"/>
    <w:rsid w:val="00AC2580"/>
    <w:rsid w:val="00AC4B6E"/>
    <w:rsid w:val="00AC4C72"/>
    <w:rsid w:val="00AC4F32"/>
    <w:rsid w:val="00AC5D07"/>
    <w:rsid w:val="00AC6541"/>
    <w:rsid w:val="00AC6C5A"/>
    <w:rsid w:val="00AC788A"/>
    <w:rsid w:val="00AC7A9D"/>
    <w:rsid w:val="00AC7DCC"/>
    <w:rsid w:val="00AC7E38"/>
    <w:rsid w:val="00AD05CC"/>
    <w:rsid w:val="00AD0666"/>
    <w:rsid w:val="00AD084D"/>
    <w:rsid w:val="00AD0F52"/>
    <w:rsid w:val="00AD2DA8"/>
    <w:rsid w:val="00AD2F2D"/>
    <w:rsid w:val="00AD307F"/>
    <w:rsid w:val="00AD3FED"/>
    <w:rsid w:val="00AD4102"/>
    <w:rsid w:val="00AD545C"/>
    <w:rsid w:val="00AD61D2"/>
    <w:rsid w:val="00AD6A12"/>
    <w:rsid w:val="00AD6B14"/>
    <w:rsid w:val="00AD7139"/>
    <w:rsid w:val="00AD7174"/>
    <w:rsid w:val="00AE00AB"/>
    <w:rsid w:val="00AE039D"/>
    <w:rsid w:val="00AE0647"/>
    <w:rsid w:val="00AE0825"/>
    <w:rsid w:val="00AE09CA"/>
    <w:rsid w:val="00AE196D"/>
    <w:rsid w:val="00AE207D"/>
    <w:rsid w:val="00AE287E"/>
    <w:rsid w:val="00AE30C4"/>
    <w:rsid w:val="00AE3409"/>
    <w:rsid w:val="00AE3466"/>
    <w:rsid w:val="00AE437F"/>
    <w:rsid w:val="00AE45B3"/>
    <w:rsid w:val="00AE4660"/>
    <w:rsid w:val="00AE4D7A"/>
    <w:rsid w:val="00AE5250"/>
    <w:rsid w:val="00AE670C"/>
    <w:rsid w:val="00AE682E"/>
    <w:rsid w:val="00AE725C"/>
    <w:rsid w:val="00AE7823"/>
    <w:rsid w:val="00AE7B4A"/>
    <w:rsid w:val="00AF0109"/>
    <w:rsid w:val="00AF048A"/>
    <w:rsid w:val="00AF0577"/>
    <w:rsid w:val="00AF0C1E"/>
    <w:rsid w:val="00AF15EC"/>
    <w:rsid w:val="00AF1658"/>
    <w:rsid w:val="00AF1785"/>
    <w:rsid w:val="00AF1828"/>
    <w:rsid w:val="00AF1B6C"/>
    <w:rsid w:val="00AF3597"/>
    <w:rsid w:val="00AF47C6"/>
    <w:rsid w:val="00AF5FF7"/>
    <w:rsid w:val="00AF69D7"/>
    <w:rsid w:val="00B002AF"/>
    <w:rsid w:val="00B009D1"/>
    <w:rsid w:val="00B0231D"/>
    <w:rsid w:val="00B02B4D"/>
    <w:rsid w:val="00B02E65"/>
    <w:rsid w:val="00B0687A"/>
    <w:rsid w:val="00B070FE"/>
    <w:rsid w:val="00B0749C"/>
    <w:rsid w:val="00B07591"/>
    <w:rsid w:val="00B1067F"/>
    <w:rsid w:val="00B108EC"/>
    <w:rsid w:val="00B10EEE"/>
    <w:rsid w:val="00B112BD"/>
    <w:rsid w:val="00B11532"/>
    <w:rsid w:val="00B12BD5"/>
    <w:rsid w:val="00B12CA2"/>
    <w:rsid w:val="00B13049"/>
    <w:rsid w:val="00B132CD"/>
    <w:rsid w:val="00B136D3"/>
    <w:rsid w:val="00B139CF"/>
    <w:rsid w:val="00B145F5"/>
    <w:rsid w:val="00B14775"/>
    <w:rsid w:val="00B1512B"/>
    <w:rsid w:val="00B15760"/>
    <w:rsid w:val="00B159B6"/>
    <w:rsid w:val="00B17968"/>
    <w:rsid w:val="00B17CCB"/>
    <w:rsid w:val="00B17F95"/>
    <w:rsid w:val="00B201A6"/>
    <w:rsid w:val="00B205CB"/>
    <w:rsid w:val="00B20860"/>
    <w:rsid w:val="00B2235E"/>
    <w:rsid w:val="00B228E8"/>
    <w:rsid w:val="00B22DB6"/>
    <w:rsid w:val="00B23258"/>
    <w:rsid w:val="00B233F6"/>
    <w:rsid w:val="00B2383C"/>
    <w:rsid w:val="00B25009"/>
    <w:rsid w:val="00B25976"/>
    <w:rsid w:val="00B25F19"/>
    <w:rsid w:val="00B26307"/>
    <w:rsid w:val="00B27C34"/>
    <w:rsid w:val="00B30069"/>
    <w:rsid w:val="00B30AEF"/>
    <w:rsid w:val="00B30BD4"/>
    <w:rsid w:val="00B30D2F"/>
    <w:rsid w:val="00B31129"/>
    <w:rsid w:val="00B31E13"/>
    <w:rsid w:val="00B32045"/>
    <w:rsid w:val="00B32146"/>
    <w:rsid w:val="00B3546B"/>
    <w:rsid w:val="00B355DD"/>
    <w:rsid w:val="00B36844"/>
    <w:rsid w:val="00B36AF6"/>
    <w:rsid w:val="00B36DEC"/>
    <w:rsid w:val="00B37414"/>
    <w:rsid w:val="00B402F8"/>
    <w:rsid w:val="00B4166B"/>
    <w:rsid w:val="00B4204F"/>
    <w:rsid w:val="00B42148"/>
    <w:rsid w:val="00B428CF"/>
    <w:rsid w:val="00B42DFD"/>
    <w:rsid w:val="00B435AF"/>
    <w:rsid w:val="00B44ED2"/>
    <w:rsid w:val="00B4551D"/>
    <w:rsid w:val="00B46153"/>
    <w:rsid w:val="00B47D26"/>
    <w:rsid w:val="00B506C1"/>
    <w:rsid w:val="00B509E7"/>
    <w:rsid w:val="00B511EE"/>
    <w:rsid w:val="00B5150E"/>
    <w:rsid w:val="00B51739"/>
    <w:rsid w:val="00B519ED"/>
    <w:rsid w:val="00B53F88"/>
    <w:rsid w:val="00B5449F"/>
    <w:rsid w:val="00B54FD3"/>
    <w:rsid w:val="00B5561B"/>
    <w:rsid w:val="00B55F0E"/>
    <w:rsid w:val="00B56030"/>
    <w:rsid w:val="00B566F3"/>
    <w:rsid w:val="00B56A61"/>
    <w:rsid w:val="00B56E77"/>
    <w:rsid w:val="00B61CF1"/>
    <w:rsid w:val="00B6281F"/>
    <w:rsid w:val="00B6371D"/>
    <w:rsid w:val="00B64AAA"/>
    <w:rsid w:val="00B65529"/>
    <w:rsid w:val="00B65806"/>
    <w:rsid w:val="00B671D8"/>
    <w:rsid w:val="00B676F8"/>
    <w:rsid w:val="00B67BAB"/>
    <w:rsid w:val="00B705CF"/>
    <w:rsid w:val="00B70BBC"/>
    <w:rsid w:val="00B70D66"/>
    <w:rsid w:val="00B71BC6"/>
    <w:rsid w:val="00B72E4D"/>
    <w:rsid w:val="00B730DC"/>
    <w:rsid w:val="00B73C6E"/>
    <w:rsid w:val="00B7454A"/>
    <w:rsid w:val="00B746DB"/>
    <w:rsid w:val="00B74C0E"/>
    <w:rsid w:val="00B74D02"/>
    <w:rsid w:val="00B7500D"/>
    <w:rsid w:val="00B75A84"/>
    <w:rsid w:val="00B76471"/>
    <w:rsid w:val="00B76890"/>
    <w:rsid w:val="00B76AC9"/>
    <w:rsid w:val="00B76D80"/>
    <w:rsid w:val="00B77E13"/>
    <w:rsid w:val="00B80C8E"/>
    <w:rsid w:val="00B818C4"/>
    <w:rsid w:val="00B82327"/>
    <w:rsid w:val="00B828D6"/>
    <w:rsid w:val="00B835A8"/>
    <w:rsid w:val="00B84680"/>
    <w:rsid w:val="00B84CAB"/>
    <w:rsid w:val="00B84F90"/>
    <w:rsid w:val="00B85A0A"/>
    <w:rsid w:val="00B875FE"/>
    <w:rsid w:val="00B87792"/>
    <w:rsid w:val="00B87A08"/>
    <w:rsid w:val="00B87C34"/>
    <w:rsid w:val="00B915E2"/>
    <w:rsid w:val="00B91B82"/>
    <w:rsid w:val="00B91F1B"/>
    <w:rsid w:val="00B92094"/>
    <w:rsid w:val="00B92B42"/>
    <w:rsid w:val="00B92C4E"/>
    <w:rsid w:val="00B9393A"/>
    <w:rsid w:val="00B941E5"/>
    <w:rsid w:val="00B9437B"/>
    <w:rsid w:val="00B94821"/>
    <w:rsid w:val="00B950F5"/>
    <w:rsid w:val="00B958CB"/>
    <w:rsid w:val="00B95C21"/>
    <w:rsid w:val="00B9627B"/>
    <w:rsid w:val="00B9696E"/>
    <w:rsid w:val="00B96C71"/>
    <w:rsid w:val="00B96D95"/>
    <w:rsid w:val="00B979AB"/>
    <w:rsid w:val="00B97EFF"/>
    <w:rsid w:val="00BA016D"/>
    <w:rsid w:val="00BA05C5"/>
    <w:rsid w:val="00BA0959"/>
    <w:rsid w:val="00BA0D1D"/>
    <w:rsid w:val="00BA1EB7"/>
    <w:rsid w:val="00BA2A06"/>
    <w:rsid w:val="00BA2C67"/>
    <w:rsid w:val="00BA378C"/>
    <w:rsid w:val="00BA5392"/>
    <w:rsid w:val="00BA60A7"/>
    <w:rsid w:val="00BA67C3"/>
    <w:rsid w:val="00BA6A81"/>
    <w:rsid w:val="00BA7C7D"/>
    <w:rsid w:val="00BA7DC9"/>
    <w:rsid w:val="00BA7E58"/>
    <w:rsid w:val="00BB0039"/>
    <w:rsid w:val="00BB0159"/>
    <w:rsid w:val="00BB14D6"/>
    <w:rsid w:val="00BB35E5"/>
    <w:rsid w:val="00BB5864"/>
    <w:rsid w:val="00BB5D56"/>
    <w:rsid w:val="00BB63D3"/>
    <w:rsid w:val="00BB65E3"/>
    <w:rsid w:val="00BB6C78"/>
    <w:rsid w:val="00BC048F"/>
    <w:rsid w:val="00BC1B44"/>
    <w:rsid w:val="00BC208F"/>
    <w:rsid w:val="00BC212F"/>
    <w:rsid w:val="00BC2365"/>
    <w:rsid w:val="00BC52D2"/>
    <w:rsid w:val="00BC53F1"/>
    <w:rsid w:val="00BC76AD"/>
    <w:rsid w:val="00BC77C0"/>
    <w:rsid w:val="00BC796F"/>
    <w:rsid w:val="00BD000E"/>
    <w:rsid w:val="00BD0381"/>
    <w:rsid w:val="00BD045B"/>
    <w:rsid w:val="00BD0686"/>
    <w:rsid w:val="00BD166B"/>
    <w:rsid w:val="00BD1ECE"/>
    <w:rsid w:val="00BD2DBE"/>
    <w:rsid w:val="00BD3E1F"/>
    <w:rsid w:val="00BD40AE"/>
    <w:rsid w:val="00BD455C"/>
    <w:rsid w:val="00BD4832"/>
    <w:rsid w:val="00BD5908"/>
    <w:rsid w:val="00BD59F1"/>
    <w:rsid w:val="00BD64F4"/>
    <w:rsid w:val="00BD7820"/>
    <w:rsid w:val="00BE029A"/>
    <w:rsid w:val="00BE06E3"/>
    <w:rsid w:val="00BE0D22"/>
    <w:rsid w:val="00BE137F"/>
    <w:rsid w:val="00BE1602"/>
    <w:rsid w:val="00BE1C4A"/>
    <w:rsid w:val="00BE22F6"/>
    <w:rsid w:val="00BE2358"/>
    <w:rsid w:val="00BE268D"/>
    <w:rsid w:val="00BE3C6D"/>
    <w:rsid w:val="00BE4DAD"/>
    <w:rsid w:val="00BE4F8D"/>
    <w:rsid w:val="00BE511F"/>
    <w:rsid w:val="00BE586E"/>
    <w:rsid w:val="00BE721B"/>
    <w:rsid w:val="00BE7E7C"/>
    <w:rsid w:val="00BF04E4"/>
    <w:rsid w:val="00BF09A1"/>
    <w:rsid w:val="00BF0A2A"/>
    <w:rsid w:val="00BF1178"/>
    <w:rsid w:val="00BF271D"/>
    <w:rsid w:val="00BF3166"/>
    <w:rsid w:val="00BF335D"/>
    <w:rsid w:val="00BF4024"/>
    <w:rsid w:val="00BF4911"/>
    <w:rsid w:val="00BF4914"/>
    <w:rsid w:val="00BF4DAD"/>
    <w:rsid w:val="00BF575B"/>
    <w:rsid w:val="00BF59BE"/>
    <w:rsid w:val="00BF6596"/>
    <w:rsid w:val="00BF74DA"/>
    <w:rsid w:val="00BF78E0"/>
    <w:rsid w:val="00C00532"/>
    <w:rsid w:val="00C00C97"/>
    <w:rsid w:val="00C02774"/>
    <w:rsid w:val="00C03411"/>
    <w:rsid w:val="00C05581"/>
    <w:rsid w:val="00C05A1E"/>
    <w:rsid w:val="00C05BDB"/>
    <w:rsid w:val="00C05DE2"/>
    <w:rsid w:val="00C05F8C"/>
    <w:rsid w:val="00C0671B"/>
    <w:rsid w:val="00C108A0"/>
    <w:rsid w:val="00C11AB8"/>
    <w:rsid w:val="00C11F77"/>
    <w:rsid w:val="00C1385B"/>
    <w:rsid w:val="00C20A04"/>
    <w:rsid w:val="00C20C03"/>
    <w:rsid w:val="00C20E7E"/>
    <w:rsid w:val="00C21108"/>
    <w:rsid w:val="00C21893"/>
    <w:rsid w:val="00C21AA3"/>
    <w:rsid w:val="00C22D71"/>
    <w:rsid w:val="00C232C6"/>
    <w:rsid w:val="00C23875"/>
    <w:rsid w:val="00C24C81"/>
    <w:rsid w:val="00C25612"/>
    <w:rsid w:val="00C2565D"/>
    <w:rsid w:val="00C264C6"/>
    <w:rsid w:val="00C2720D"/>
    <w:rsid w:val="00C27D83"/>
    <w:rsid w:val="00C3040F"/>
    <w:rsid w:val="00C31486"/>
    <w:rsid w:val="00C315FB"/>
    <w:rsid w:val="00C31C48"/>
    <w:rsid w:val="00C32012"/>
    <w:rsid w:val="00C321D5"/>
    <w:rsid w:val="00C323F7"/>
    <w:rsid w:val="00C33052"/>
    <w:rsid w:val="00C33BFE"/>
    <w:rsid w:val="00C33F7B"/>
    <w:rsid w:val="00C34D41"/>
    <w:rsid w:val="00C34FF9"/>
    <w:rsid w:val="00C350A6"/>
    <w:rsid w:val="00C35439"/>
    <w:rsid w:val="00C35603"/>
    <w:rsid w:val="00C35758"/>
    <w:rsid w:val="00C36098"/>
    <w:rsid w:val="00C36961"/>
    <w:rsid w:val="00C36DFA"/>
    <w:rsid w:val="00C37F47"/>
    <w:rsid w:val="00C40A5B"/>
    <w:rsid w:val="00C419F4"/>
    <w:rsid w:val="00C41A28"/>
    <w:rsid w:val="00C42EE6"/>
    <w:rsid w:val="00C4304D"/>
    <w:rsid w:val="00C43062"/>
    <w:rsid w:val="00C43344"/>
    <w:rsid w:val="00C43446"/>
    <w:rsid w:val="00C45095"/>
    <w:rsid w:val="00C45AFF"/>
    <w:rsid w:val="00C45FC2"/>
    <w:rsid w:val="00C4719E"/>
    <w:rsid w:val="00C47497"/>
    <w:rsid w:val="00C47DAD"/>
    <w:rsid w:val="00C514E8"/>
    <w:rsid w:val="00C51DAF"/>
    <w:rsid w:val="00C521D7"/>
    <w:rsid w:val="00C526D4"/>
    <w:rsid w:val="00C52861"/>
    <w:rsid w:val="00C52D30"/>
    <w:rsid w:val="00C52F46"/>
    <w:rsid w:val="00C53273"/>
    <w:rsid w:val="00C54453"/>
    <w:rsid w:val="00C54D1A"/>
    <w:rsid w:val="00C5596D"/>
    <w:rsid w:val="00C5766D"/>
    <w:rsid w:val="00C5779A"/>
    <w:rsid w:val="00C577A5"/>
    <w:rsid w:val="00C57D19"/>
    <w:rsid w:val="00C57F90"/>
    <w:rsid w:val="00C57FB3"/>
    <w:rsid w:val="00C611C5"/>
    <w:rsid w:val="00C61B02"/>
    <w:rsid w:val="00C61B0F"/>
    <w:rsid w:val="00C629A3"/>
    <w:rsid w:val="00C63622"/>
    <w:rsid w:val="00C64385"/>
    <w:rsid w:val="00C647BD"/>
    <w:rsid w:val="00C64812"/>
    <w:rsid w:val="00C64890"/>
    <w:rsid w:val="00C64AD7"/>
    <w:rsid w:val="00C64CDC"/>
    <w:rsid w:val="00C64F29"/>
    <w:rsid w:val="00C65548"/>
    <w:rsid w:val="00C65872"/>
    <w:rsid w:val="00C66A97"/>
    <w:rsid w:val="00C67598"/>
    <w:rsid w:val="00C67960"/>
    <w:rsid w:val="00C67BB2"/>
    <w:rsid w:val="00C724E0"/>
    <w:rsid w:val="00C7380D"/>
    <w:rsid w:val="00C75966"/>
    <w:rsid w:val="00C760DA"/>
    <w:rsid w:val="00C779EC"/>
    <w:rsid w:val="00C8024C"/>
    <w:rsid w:val="00C80557"/>
    <w:rsid w:val="00C80BB9"/>
    <w:rsid w:val="00C80E5D"/>
    <w:rsid w:val="00C814DF"/>
    <w:rsid w:val="00C82E27"/>
    <w:rsid w:val="00C83910"/>
    <w:rsid w:val="00C841BF"/>
    <w:rsid w:val="00C84D69"/>
    <w:rsid w:val="00C852E4"/>
    <w:rsid w:val="00C85AD3"/>
    <w:rsid w:val="00C8754B"/>
    <w:rsid w:val="00C90B9C"/>
    <w:rsid w:val="00C91D81"/>
    <w:rsid w:val="00C91F37"/>
    <w:rsid w:val="00C92150"/>
    <w:rsid w:val="00C92261"/>
    <w:rsid w:val="00C927C7"/>
    <w:rsid w:val="00C927D0"/>
    <w:rsid w:val="00C930BF"/>
    <w:rsid w:val="00C930CB"/>
    <w:rsid w:val="00C931E4"/>
    <w:rsid w:val="00C937FA"/>
    <w:rsid w:val="00C93B6A"/>
    <w:rsid w:val="00C93BB3"/>
    <w:rsid w:val="00C93E10"/>
    <w:rsid w:val="00C94A7D"/>
    <w:rsid w:val="00C96BFB"/>
    <w:rsid w:val="00C96E0C"/>
    <w:rsid w:val="00C9778F"/>
    <w:rsid w:val="00C9780D"/>
    <w:rsid w:val="00CA067E"/>
    <w:rsid w:val="00CA07C2"/>
    <w:rsid w:val="00CA0C27"/>
    <w:rsid w:val="00CA0FA1"/>
    <w:rsid w:val="00CA1800"/>
    <w:rsid w:val="00CA1D37"/>
    <w:rsid w:val="00CA1EE8"/>
    <w:rsid w:val="00CA2239"/>
    <w:rsid w:val="00CA288E"/>
    <w:rsid w:val="00CA28AF"/>
    <w:rsid w:val="00CA2EC1"/>
    <w:rsid w:val="00CA3A45"/>
    <w:rsid w:val="00CA3B27"/>
    <w:rsid w:val="00CA4133"/>
    <w:rsid w:val="00CA4462"/>
    <w:rsid w:val="00CA4700"/>
    <w:rsid w:val="00CA4F23"/>
    <w:rsid w:val="00CA671D"/>
    <w:rsid w:val="00CA6D6D"/>
    <w:rsid w:val="00CA6FC0"/>
    <w:rsid w:val="00CA7538"/>
    <w:rsid w:val="00CB0843"/>
    <w:rsid w:val="00CB1435"/>
    <w:rsid w:val="00CB23D8"/>
    <w:rsid w:val="00CB2411"/>
    <w:rsid w:val="00CB2A8A"/>
    <w:rsid w:val="00CB3427"/>
    <w:rsid w:val="00CB35FD"/>
    <w:rsid w:val="00CB369C"/>
    <w:rsid w:val="00CB418E"/>
    <w:rsid w:val="00CB42BC"/>
    <w:rsid w:val="00CB42E7"/>
    <w:rsid w:val="00CB471C"/>
    <w:rsid w:val="00CB4A29"/>
    <w:rsid w:val="00CB4A32"/>
    <w:rsid w:val="00CB4AF4"/>
    <w:rsid w:val="00CB4D7B"/>
    <w:rsid w:val="00CB4E4B"/>
    <w:rsid w:val="00CB5074"/>
    <w:rsid w:val="00CB5C68"/>
    <w:rsid w:val="00CB64DA"/>
    <w:rsid w:val="00CB66CC"/>
    <w:rsid w:val="00CB66E9"/>
    <w:rsid w:val="00CB7AB6"/>
    <w:rsid w:val="00CB7F92"/>
    <w:rsid w:val="00CC213E"/>
    <w:rsid w:val="00CC2526"/>
    <w:rsid w:val="00CC4067"/>
    <w:rsid w:val="00CC46F0"/>
    <w:rsid w:val="00CC4892"/>
    <w:rsid w:val="00CC4F28"/>
    <w:rsid w:val="00CC5BED"/>
    <w:rsid w:val="00CC640D"/>
    <w:rsid w:val="00CC6644"/>
    <w:rsid w:val="00CC751E"/>
    <w:rsid w:val="00CD09B0"/>
    <w:rsid w:val="00CD0A74"/>
    <w:rsid w:val="00CD0D64"/>
    <w:rsid w:val="00CD0E49"/>
    <w:rsid w:val="00CD0F62"/>
    <w:rsid w:val="00CD203F"/>
    <w:rsid w:val="00CD24E5"/>
    <w:rsid w:val="00CD2641"/>
    <w:rsid w:val="00CD3058"/>
    <w:rsid w:val="00CD36F9"/>
    <w:rsid w:val="00CD38D2"/>
    <w:rsid w:val="00CD3A4C"/>
    <w:rsid w:val="00CD3D01"/>
    <w:rsid w:val="00CD3DFE"/>
    <w:rsid w:val="00CD4D1F"/>
    <w:rsid w:val="00CD4DAE"/>
    <w:rsid w:val="00CD6074"/>
    <w:rsid w:val="00CD637F"/>
    <w:rsid w:val="00CD6DC1"/>
    <w:rsid w:val="00CD73C8"/>
    <w:rsid w:val="00CD778C"/>
    <w:rsid w:val="00CD7C8C"/>
    <w:rsid w:val="00CE0647"/>
    <w:rsid w:val="00CE07B2"/>
    <w:rsid w:val="00CE09A8"/>
    <w:rsid w:val="00CE0F09"/>
    <w:rsid w:val="00CE11F4"/>
    <w:rsid w:val="00CE26CA"/>
    <w:rsid w:val="00CE2AA6"/>
    <w:rsid w:val="00CE2CB3"/>
    <w:rsid w:val="00CE3592"/>
    <w:rsid w:val="00CE35B3"/>
    <w:rsid w:val="00CE38F3"/>
    <w:rsid w:val="00CE3CA4"/>
    <w:rsid w:val="00CE3FF8"/>
    <w:rsid w:val="00CE472A"/>
    <w:rsid w:val="00CE4903"/>
    <w:rsid w:val="00CE49D8"/>
    <w:rsid w:val="00CE4F3E"/>
    <w:rsid w:val="00CE5B23"/>
    <w:rsid w:val="00CE676E"/>
    <w:rsid w:val="00CE7864"/>
    <w:rsid w:val="00CE7E3E"/>
    <w:rsid w:val="00CF0E28"/>
    <w:rsid w:val="00CF1381"/>
    <w:rsid w:val="00CF1409"/>
    <w:rsid w:val="00CF2066"/>
    <w:rsid w:val="00CF25D7"/>
    <w:rsid w:val="00CF25EF"/>
    <w:rsid w:val="00CF2C85"/>
    <w:rsid w:val="00CF351E"/>
    <w:rsid w:val="00CF537C"/>
    <w:rsid w:val="00CF5AC2"/>
    <w:rsid w:val="00CF5E17"/>
    <w:rsid w:val="00CF60BF"/>
    <w:rsid w:val="00CF6265"/>
    <w:rsid w:val="00CF6BAE"/>
    <w:rsid w:val="00D006A2"/>
    <w:rsid w:val="00D00977"/>
    <w:rsid w:val="00D009D0"/>
    <w:rsid w:val="00D00EC3"/>
    <w:rsid w:val="00D01458"/>
    <w:rsid w:val="00D01598"/>
    <w:rsid w:val="00D01AF5"/>
    <w:rsid w:val="00D01B2A"/>
    <w:rsid w:val="00D0270C"/>
    <w:rsid w:val="00D02D0E"/>
    <w:rsid w:val="00D03B6D"/>
    <w:rsid w:val="00D03D44"/>
    <w:rsid w:val="00D03E1C"/>
    <w:rsid w:val="00D03EDC"/>
    <w:rsid w:val="00D044B4"/>
    <w:rsid w:val="00D04783"/>
    <w:rsid w:val="00D049DB"/>
    <w:rsid w:val="00D057C7"/>
    <w:rsid w:val="00D05868"/>
    <w:rsid w:val="00D06352"/>
    <w:rsid w:val="00D06BD1"/>
    <w:rsid w:val="00D06D61"/>
    <w:rsid w:val="00D06E4C"/>
    <w:rsid w:val="00D0728B"/>
    <w:rsid w:val="00D0756D"/>
    <w:rsid w:val="00D07688"/>
    <w:rsid w:val="00D107A8"/>
    <w:rsid w:val="00D11109"/>
    <w:rsid w:val="00D118A4"/>
    <w:rsid w:val="00D123A9"/>
    <w:rsid w:val="00D12577"/>
    <w:rsid w:val="00D128B8"/>
    <w:rsid w:val="00D12C7D"/>
    <w:rsid w:val="00D13068"/>
    <w:rsid w:val="00D142BF"/>
    <w:rsid w:val="00D1452C"/>
    <w:rsid w:val="00D1519C"/>
    <w:rsid w:val="00D1584B"/>
    <w:rsid w:val="00D15EF8"/>
    <w:rsid w:val="00D17C93"/>
    <w:rsid w:val="00D20AC0"/>
    <w:rsid w:val="00D20B37"/>
    <w:rsid w:val="00D21F8E"/>
    <w:rsid w:val="00D22D76"/>
    <w:rsid w:val="00D232F5"/>
    <w:rsid w:val="00D24A78"/>
    <w:rsid w:val="00D24BD1"/>
    <w:rsid w:val="00D24CB9"/>
    <w:rsid w:val="00D25CB3"/>
    <w:rsid w:val="00D26605"/>
    <w:rsid w:val="00D2682D"/>
    <w:rsid w:val="00D26B4F"/>
    <w:rsid w:val="00D271A6"/>
    <w:rsid w:val="00D2793E"/>
    <w:rsid w:val="00D27DC0"/>
    <w:rsid w:val="00D308F4"/>
    <w:rsid w:val="00D30ADB"/>
    <w:rsid w:val="00D32082"/>
    <w:rsid w:val="00D323A6"/>
    <w:rsid w:val="00D32498"/>
    <w:rsid w:val="00D324C4"/>
    <w:rsid w:val="00D339E3"/>
    <w:rsid w:val="00D33C04"/>
    <w:rsid w:val="00D3402C"/>
    <w:rsid w:val="00D34CF6"/>
    <w:rsid w:val="00D35B22"/>
    <w:rsid w:val="00D3609E"/>
    <w:rsid w:val="00D3632A"/>
    <w:rsid w:val="00D3635B"/>
    <w:rsid w:val="00D36444"/>
    <w:rsid w:val="00D36D1A"/>
    <w:rsid w:val="00D372EF"/>
    <w:rsid w:val="00D40B8E"/>
    <w:rsid w:val="00D40EF5"/>
    <w:rsid w:val="00D41611"/>
    <w:rsid w:val="00D4186A"/>
    <w:rsid w:val="00D427A6"/>
    <w:rsid w:val="00D44CAC"/>
    <w:rsid w:val="00D45133"/>
    <w:rsid w:val="00D4613F"/>
    <w:rsid w:val="00D4668F"/>
    <w:rsid w:val="00D475AC"/>
    <w:rsid w:val="00D50C63"/>
    <w:rsid w:val="00D50E32"/>
    <w:rsid w:val="00D50F43"/>
    <w:rsid w:val="00D50F76"/>
    <w:rsid w:val="00D51F9D"/>
    <w:rsid w:val="00D521C2"/>
    <w:rsid w:val="00D54D8B"/>
    <w:rsid w:val="00D557F7"/>
    <w:rsid w:val="00D5596E"/>
    <w:rsid w:val="00D559CA"/>
    <w:rsid w:val="00D55B83"/>
    <w:rsid w:val="00D55BCE"/>
    <w:rsid w:val="00D5688D"/>
    <w:rsid w:val="00D57785"/>
    <w:rsid w:val="00D57842"/>
    <w:rsid w:val="00D57A9D"/>
    <w:rsid w:val="00D609BB"/>
    <w:rsid w:val="00D61CCB"/>
    <w:rsid w:val="00D627CE"/>
    <w:rsid w:val="00D63AB3"/>
    <w:rsid w:val="00D6431E"/>
    <w:rsid w:val="00D64F7E"/>
    <w:rsid w:val="00D65FBB"/>
    <w:rsid w:val="00D661E4"/>
    <w:rsid w:val="00D668BB"/>
    <w:rsid w:val="00D66B39"/>
    <w:rsid w:val="00D67062"/>
    <w:rsid w:val="00D70AD5"/>
    <w:rsid w:val="00D70C6C"/>
    <w:rsid w:val="00D71236"/>
    <w:rsid w:val="00D7130A"/>
    <w:rsid w:val="00D71682"/>
    <w:rsid w:val="00D7199B"/>
    <w:rsid w:val="00D71B45"/>
    <w:rsid w:val="00D71FE1"/>
    <w:rsid w:val="00D73710"/>
    <w:rsid w:val="00D73740"/>
    <w:rsid w:val="00D73845"/>
    <w:rsid w:val="00D73DE4"/>
    <w:rsid w:val="00D7489C"/>
    <w:rsid w:val="00D7516F"/>
    <w:rsid w:val="00D761E1"/>
    <w:rsid w:val="00D767BB"/>
    <w:rsid w:val="00D76F71"/>
    <w:rsid w:val="00D77AFC"/>
    <w:rsid w:val="00D77C07"/>
    <w:rsid w:val="00D77FB0"/>
    <w:rsid w:val="00D802A3"/>
    <w:rsid w:val="00D81AF4"/>
    <w:rsid w:val="00D823B5"/>
    <w:rsid w:val="00D83235"/>
    <w:rsid w:val="00D83434"/>
    <w:rsid w:val="00D8435B"/>
    <w:rsid w:val="00D849D2"/>
    <w:rsid w:val="00D856E0"/>
    <w:rsid w:val="00D8589F"/>
    <w:rsid w:val="00D869EC"/>
    <w:rsid w:val="00D86F1D"/>
    <w:rsid w:val="00D87494"/>
    <w:rsid w:val="00D875C1"/>
    <w:rsid w:val="00D87B17"/>
    <w:rsid w:val="00D9013E"/>
    <w:rsid w:val="00D9020C"/>
    <w:rsid w:val="00D905A5"/>
    <w:rsid w:val="00D909B2"/>
    <w:rsid w:val="00D90A61"/>
    <w:rsid w:val="00D90DC7"/>
    <w:rsid w:val="00D90DF4"/>
    <w:rsid w:val="00D92037"/>
    <w:rsid w:val="00D9313F"/>
    <w:rsid w:val="00D93B16"/>
    <w:rsid w:val="00D941DC"/>
    <w:rsid w:val="00D943B3"/>
    <w:rsid w:val="00D94581"/>
    <w:rsid w:val="00D954C3"/>
    <w:rsid w:val="00D957EE"/>
    <w:rsid w:val="00D95F02"/>
    <w:rsid w:val="00D96A60"/>
    <w:rsid w:val="00D96E1F"/>
    <w:rsid w:val="00DA0020"/>
    <w:rsid w:val="00DA0C63"/>
    <w:rsid w:val="00DA1119"/>
    <w:rsid w:val="00DA1931"/>
    <w:rsid w:val="00DA2C3A"/>
    <w:rsid w:val="00DA39B3"/>
    <w:rsid w:val="00DA4576"/>
    <w:rsid w:val="00DA5088"/>
    <w:rsid w:val="00DA53C7"/>
    <w:rsid w:val="00DA573C"/>
    <w:rsid w:val="00DA5A28"/>
    <w:rsid w:val="00DA6282"/>
    <w:rsid w:val="00DB0960"/>
    <w:rsid w:val="00DB0C28"/>
    <w:rsid w:val="00DB1995"/>
    <w:rsid w:val="00DB1F00"/>
    <w:rsid w:val="00DB1FC3"/>
    <w:rsid w:val="00DB3572"/>
    <w:rsid w:val="00DB3A56"/>
    <w:rsid w:val="00DB5991"/>
    <w:rsid w:val="00DB5D08"/>
    <w:rsid w:val="00DB5F24"/>
    <w:rsid w:val="00DB6081"/>
    <w:rsid w:val="00DB60D3"/>
    <w:rsid w:val="00DB65EA"/>
    <w:rsid w:val="00DB6ECF"/>
    <w:rsid w:val="00DB777D"/>
    <w:rsid w:val="00DC02BF"/>
    <w:rsid w:val="00DC0602"/>
    <w:rsid w:val="00DC06A4"/>
    <w:rsid w:val="00DC238F"/>
    <w:rsid w:val="00DC2845"/>
    <w:rsid w:val="00DC3907"/>
    <w:rsid w:val="00DC3ACE"/>
    <w:rsid w:val="00DC41D1"/>
    <w:rsid w:val="00DC43C1"/>
    <w:rsid w:val="00DC4590"/>
    <w:rsid w:val="00DC5537"/>
    <w:rsid w:val="00DC6342"/>
    <w:rsid w:val="00DC730E"/>
    <w:rsid w:val="00DD0F59"/>
    <w:rsid w:val="00DD1477"/>
    <w:rsid w:val="00DD1D20"/>
    <w:rsid w:val="00DD1DA7"/>
    <w:rsid w:val="00DD228E"/>
    <w:rsid w:val="00DD2915"/>
    <w:rsid w:val="00DD29D7"/>
    <w:rsid w:val="00DD2DD7"/>
    <w:rsid w:val="00DD3EA8"/>
    <w:rsid w:val="00DD4A4E"/>
    <w:rsid w:val="00DD4E85"/>
    <w:rsid w:val="00DD5F01"/>
    <w:rsid w:val="00DD65CF"/>
    <w:rsid w:val="00DD6717"/>
    <w:rsid w:val="00DD7456"/>
    <w:rsid w:val="00DD7EBA"/>
    <w:rsid w:val="00DE1233"/>
    <w:rsid w:val="00DE1919"/>
    <w:rsid w:val="00DE1B6D"/>
    <w:rsid w:val="00DE21EE"/>
    <w:rsid w:val="00DE2ACF"/>
    <w:rsid w:val="00DE2F0B"/>
    <w:rsid w:val="00DE2FEB"/>
    <w:rsid w:val="00DE43A3"/>
    <w:rsid w:val="00DE44ED"/>
    <w:rsid w:val="00DE4DD1"/>
    <w:rsid w:val="00DE5367"/>
    <w:rsid w:val="00DE6318"/>
    <w:rsid w:val="00DE63BC"/>
    <w:rsid w:val="00DF01FA"/>
    <w:rsid w:val="00DF16BB"/>
    <w:rsid w:val="00DF18EE"/>
    <w:rsid w:val="00DF28D7"/>
    <w:rsid w:val="00DF3D49"/>
    <w:rsid w:val="00DF4D5A"/>
    <w:rsid w:val="00DF4F8A"/>
    <w:rsid w:val="00DF584A"/>
    <w:rsid w:val="00DF6058"/>
    <w:rsid w:val="00DF6B93"/>
    <w:rsid w:val="00DF7336"/>
    <w:rsid w:val="00DF7A8E"/>
    <w:rsid w:val="00DF7FCC"/>
    <w:rsid w:val="00DF7FDC"/>
    <w:rsid w:val="00E00436"/>
    <w:rsid w:val="00E0076E"/>
    <w:rsid w:val="00E00799"/>
    <w:rsid w:val="00E00B7D"/>
    <w:rsid w:val="00E00CBB"/>
    <w:rsid w:val="00E00D2A"/>
    <w:rsid w:val="00E00F03"/>
    <w:rsid w:val="00E01674"/>
    <w:rsid w:val="00E0253D"/>
    <w:rsid w:val="00E02604"/>
    <w:rsid w:val="00E02DD2"/>
    <w:rsid w:val="00E04B46"/>
    <w:rsid w:val="00E0538C"/>
    <w:rsid w:val="00E063DB"/>
    <w:rsid w:val="00E0660E"/>
    <w:rsid w:val="00E0676E"/>
    <w:rsid w:val="00E0703B"/>
    <w:rsid w:val="00E075A3"/>
    <w:rsid w:val="00E07D0A"/>
    <w:rsid w:val="00E102E5"/>
    <w:rsid w:val="00E11330"/>
    <w:rsid w:val="00E12F8E"/>
    <w:rsid w:val="00E13385"/>
    <w:rsid w:val="00E15288"/>
    <w:rsid w:val="00E15B15"/>
    <w:rsid w:val="00E1661B"/>
    <w:rsid w:val="00E16D27"/>
    <w:rsid w:val="00E1708D"/>
    <w:rsid w:val="00E2029D"/>
    <w:rsid w:val="00E212D4"/>
    <w:rsid w:val="00E21F8D"/>
    <w:rsid w:val="00E227FB"/>
    <w:rsid w:val="00E2296E"/>
    <w:rsid w:val="00E22C1A"/>
    <w:rsid w:val="00E23450"/>
    <w:rsid w:val="00E237E5"/>
    <w:rsid w:val="00E239F4"/>
    <w:rsid w:val="00E23F22"/>
    <w:rsid w:val="00E245AC"/>
    <w:rsid w:val="00E26889"/>
    <w:rsid w:val="00E27AB0"/>
    <w:rsid w:val="00E30432"/>
    <w:rsid w:val="00E30B7A"/>
    <w:rsid w:val="00E31010"/>
    <w:rsid w:val="00E313E4"/>
    <w:rsid w:val="00E314E0"/>
    <w:rsid w:val="00E31EBC"/>
    <w:rsid w:val="00E32892"/>
    <w:rsid w:val="00E333ED"/>
    <w:rsid w:val="00E34A09"/>
    <w:rsid w:val="00E36911"/>
    <w:rsid w:val="00E36CD0"/>
    <w:rsid w:val="00E37128"/>
    <w:rsid w:val="00E375E9"/>
    <w:rsid w:val="00E37E84"/>
    <w:rsid w:val="00E40054"/>
    <w:rsid w:val="00E40301"/>
    <w:rsid w:val="00E40327"/>
    <w:rsid w:val="00E414BA"/>
    <w:rsid w:val="00E442BB"/>
    <w:rsid w:val="00E443CC"/>
    <w:rsid w:val="00E447C1"/>
    <w:rsid w:val="00E44C5E"/>
    <w:rsid w:val="00E4547A"/>
    <w:rsid w:val="00E455A6"/>
    <w:rsid w:val="00E45A2F"/>
    <w:rsid w:val="00E462CB"/>
    <w:rsid w:val="00E4723F"/>
    <w:rsid w:val="00E47E78"/>
    <w:rsid w:val="00E503B3"/>
    <w:rsid w:val="00E52509"/>
    <w:rsid w:val="00E526A1"/>
    <w:rsid w:val="00E52A7B"/>
    <w:rsid w:val="00E530CF"/>
    <w:rsid w:val="00E53E07"/>
    <w:rsid w:val="00E54D90"/>
    <w:rsid w:val="00E554EE"/>
    <w:rsid w:val="00E569F3"/>
    <w:rsid w:val="00E56CF7"/>
    <w:rsid w:val="00E57462"/>
    <w:rsid w:val="00E57492"/>
    <w:rsid w:val="00E606AE"/>
    <w:rsid w:val="00E6070C"/>
    <w:rsid w:val="00E60F50"/>
    <w:rsid w:val="00E612CC"/>
    <w:rsid w:val="00E619FD"/>
    <w:rsid w:val="00E61F0A"/>
    <w:rsid w:val="00E62BC1"/>
    <w:rsid w:val="00E62C9F"/>
    <w:rsid w:val="00E6382E"/>
    <w:rsid w:val="00E63D75"/>
    <w:rsid w:val="00E64485"/>
    <w:rsid w:val="00E645C0"/>
    <w:rsid w:val="00E64E95"/>
    <w:rsid w:val="00E655B5"/>
    <w:rsid w:val="00E65760"/>
    <w:rsid w:val="00E66D5A"/>
    <w:rsid w:val="00E6739C"/>
    <w:rsid w:val="00E67BDD"/>
    <w:rsid w:val="00E7023C"/>
    <w:rsid w:val="00E7065E"/>
    <w:rsid w:val="00E71383"/>
    <w:rsid w:val="00E71838"/>
    <w:rsid w:val="00E71B92"/>
    <w:rsid w:val="00E7284A"/>
    <w:rsid w:val="00E72CA6"/>
    <w:rsid w:val="00E72D2D"/>
    <w:rsid w:val="00E737A2"/>
    <w:rsid w:val="00E7503A"/>
    <w:rsid w:val="00E77604"/>
    <w:rsid w:val="00E7773B"/>
    <w:rsid w:val="00E779A2"/>
    <w:rsid w:val="00E77A04"/>
    <w:rsid w:val="00E80B19"/>
    <w:rsid w:val="00E80E27"/>
    <w:rsid w:val="00E8125E"/>
    <w:rsid w:val="00E8207C"/>
    <w:rsid w:val="00E82D4F"/>
    <w:rsid w:val="00E840F8"/>
    <w:rsid w:val="00E8469A"/>
    <w:rsid w:val="00E847B9"/>
    <w:rsid w:val="00E84E69"/>
    <w:rsid w:val="00E8594E"/>
    <w:rsid w:val="00E85B27"/>
    <w:rsid w:val="00E871C7"/>
    <w:rsid w:val="00E87481"/>
    <w:rsid w:val="00E87F81"/>
    <w:rsid w:val="00E91D3C"/>
    <w:rsid w:val="00E92E65"/>
    <w:rsid w:val="00E933BE"/>
    <w:rsid w:val="00E94296"/>
    <w:rsid w:val="00E947C5"/>
    <w:rsid w:val="00E95F9D"/>
    <w:rsid w:val="00E96FEF"/>
    <w:rsid w:val="00E9714F"/>
    <w:rsid w:val="00E97330"/>
    <w:rsid w:val="00E979D6"/>
    <w:rsid w:val="00EA0AE5"/>
    <w:rsid w:val="00EA102D"/>
    <w:rsid w:val="00EA1AA9"/>
    <w:rsid w:val="00EA2731"/>
    <w:rsid w:val="00EA387D"/>
    <w:rsid w:val="00EA3CBA"/>
    <w:rsid w:val="00EA4114"/>
    <w:rsid w:val="00EA4243"/>
    <w:rsid w:val="00EA43C4"/>
    <w:rsid w:val="00EA4534"/>
    <w:rsid w:val="00EA45BB"/>
    <w:rsid w:val="00EA4EAB"/>
    <w:rsid w:val="00EA528B"/>
    <w:rsid w:val="00EA5480"/>
    <w:rsid w:val="00EA5B6E"/>
    <w:rsid w:val="00EA6109"/>
    <w:rsid w:val="00EA6BC0"/>
    <w:rsid w:val="00EA6D38"/>
    <w:rsid w:val="00EA7A9C"/>
    <w:rsid w:val="00EB0102"/>
    <w:rsid w:val="00EB0C42"/>
    <w:rsid w:val="00EB0F75"/>
    <w:rsid w:val="00EB1B7F"/>
    <w:rsid w:val="00EB1E9A"/>
    <w:rsid w:val="00EB2514"/>
    <w:rsid w:val="00EB2F2D"/>
    <w:rsid w:val="00EB31A6"/>
    <w:rsid w:val="00EB39A5"/>
    <w:rsid w:val="00EB42E6"/>
    <w:rsid w:val="00EB4649"/>
    <w:rsid w:val="00EB46E4"/>
    <w:rsid w:val="00EB4BC4"/>
    <w:rsid w:val="00EB5AFB"/>
    <w:rsid w:val="00EB6455"/>
    <w:rsid w:val="00EB7151"/>
    <w:rsid w:val="00EB7238"/>
    <w:rsid w:val="00EB787A"/>
    <w:rsid w:val="00EB7EBC"/>
    <w:rsid w:val="00EC0336"/>
    <w:rsid w:val="00EC076D"/>
    <w:rsid w:val="00EC078A"/>
    <w:rsid w:val="00EC0840"/>
    <w:rsid w:val="00EC144A"/>
    <w:rsid w:val="00EC1A07"/>
    <w:rsid w:val="00EC223F"/>
    <w:rsid w:val="00EC4620"/>
    <w:rsid w:val="00EC4BE5"/>
    <w:rsid w:val="00EC510F"/>
    <w:rsid w:val="00EC5B2B"/>
    <w:rsid w:val="00EC5CD9"/>
    <w:rsid w:val="00ED0A57"/>
    <w:rsid w:val="00ED0DB4"/>
    <w:rsid w:val="00ED1340"/>
    <w:rsid w:val="00ED140B"/>
    <w:rsid w:val="00ED2912"/>
    <w:rsid w:val="00ED39CC"/>
    <w:rsid w:val="00ED3D0D"/>
    <w:rsid w:val="00ED42A3"/>
    <w:rsid w:val="00ED4619"/>
    <w:rsid w:val="00ED4877"/>
    <w:rsid w:val="00ED4A8F"/>
    <w:rsid w:val="00ED4AE4"/>
    <w:rsid w:val="00ED4DA4"/>
    <w:rsid w:val="00ED4E58"/>
    <w:rsid w:val="00ED5936"/>
    <w:rsid w:val="00ED598A"/>
    <w:rsid w:val="00ED5F90"/>
    <w:rsid w:val="00ED6353"/>
    <w:rsid w:val="00ED6E6B"/>
    <w:rsid w:val="00ED79DB"/>
    <w:rsid w:val="00ED7D7F"/>
    <w:rsid w:val="00EE0500"/>
    <w:rsid w:val="00EE06BC"/>
    <w:rsid w:val="00EE078F"/>
    <w:rsid w:val="00EE10AB"/>
    <w:rsid w:val="00EE159A"/>
    <w:rsid w:val="00EE167A"/>
    <w:rsid w:val="00EE1FAC"/>
    <w:rsid w:val="00EE2799"/>
    <w:rsid w:val="00EE4562"/>
    <w:rsid w:val="00EE4779"/>
    <w:rsid w:val="00EE552E"/>
    <w:rsid w:val="00EE5CA9"/>
    <w:rsid w:val="00EE61DD"/>
    <w:rsid w:val="00EE6FAF"/>
    <w:rsid w:val="00EE7240"/>
    <w:rsid w:val="00EE7C2E"/>
    <w:rsid w:val="00EF1667"/>
    <w:rsid w:val="00EF1A5B"/>
    <w:rsid w:val="00EF3032"/>
    <w:rsid w:val="00EF3113"/>
    <w:rsid w:val="00EF4259"/>
    <w:rsid w:val="00EF6770"/>
    <w:rsid w:val="00EF67DA"/>
    <w:rsid w:val="00EF711B"/>
    <w:rsid w:val="00EF746D"/>
    <w:rsid w:val="00EF7515"/>
    <w:rsid w:val="00F0049C"/>
    <w:rsid w:val="00F00A45"/>
    <w:rsid w:val="00F011BE"/>
    <w:rsid w:val="00F012CE"/>
    <w:rsid w:val="00F0192C"/>
    <w:rsid w:val="00F0215B"/>
    <w:rsid w:val="00F02A0F"/>
    <w:rsid w:val="00F02DE6"/>
    <w:rsid w:val="00F02F0B"/>
    <w:rsid w:val="00F03343"/>
    <w:rsid w:val="00F042FB"/>
    <w:rsid w:val="00F04A97"/>
    <w:rsid w:val="00F04C69"/>
    <w:rsid w:val="00F04E4F"/>
    <w:rsid w:val="00F05436"/>
    <w:rsid w:val="00F05633"/>
    <w:rsid w:val="00F059AC"/>
    <w:rsid w:val="00F05D0E"/>
    <w:rsid w:val="00F06D80"/>
    <w:rsid w:val="00F070E7"/>
    <w:rsid w:val="00F07130"/>
    <w:rsid w:val="00F07263"/>
    <w:rsid w:val="00F0737E"/>
    <w:rsid w:val="00F07789"/>
    <w:rsid w:val="00F10688"/>
    <w:rsid w:val="00F1081E"/>
    <w:rsid w:val="00F10898"/>
    <w:rsid w:val="00F10B3D"/>
    <w:rsid w:val="00F10C2C"/>
    <w:rsid w:val="00F1113B"/>
    <w:rsid w:val="00F120EF"/>
    <w:rsid w:val="00F13C55"/>
    <w:rsid w:val="00F14517"/>
    <w:rsid w:val="00F14F6D"/>
    <w:rsid w:val="00F15836"/>
    <w:rsid w:val="00F15953"/>
    <w:rsid w:val="00F15DF2"/>
    <w:rsid w:val="00F15DF4"/>
    <w:rsid w:val="00F17034"/>
    <w:rsid w:val="00F20D36"/>
    <w:rsid w:val="00F21B67"/>
    <w:rsid w:val="00F21D6A"/>
    <w:rsid w:val="00F22792"/>
    <w:rsid w:val="00F2354A"/>
    <w:rsid w:val="00F279C0"/>
    <w:rsid w:val="00F30DE9"/>
    <w:rsid w:val="00F32734"/>
    <w:rsid w:val="00F3418E"/>
    <w:rsid w:val="00F34C0C"/>
    <w:rsid w:val="00F36039"/>
    <w:rsid w:val="00F371FB"/>
    <w:rsid w:val="00F375C6"/>
    <w:rsid w:val="00F37F6E"/>
    <w:rsid w:val="00F408D8"/>
    <w:rsid w:val="00F417D4"/>
    <w:rsid w:val="00F417D6"/>
    <w:rsid w:val="00F41D6C"/>
    <w:rsid w:val="00F423F9"/>
    <w:rsid w:val="00F42ADA"/>
    <w:rsid w:val="00F43AE6"/>
    <w:rsid w:val="00F43D76"/>
    <w:rsid w:val="00F43FF2"/>
    <w:rsid w:val="00F446E7"/>
    <w:rsid w:val="00F451B8"/>
    <w:rsid w:val="00F45483"/>
    <w:rsid w:val="00F47389"/>
    <w:rsid w:val="00F47D30"/>
    <w:rsid w:val="00F5014C"/>
    <w:rsid w:val="00F50E6C"/>
    <w:rsid w:val="00F52260"/>
    <w:rsid w:val="00F52CCC"/>
    <w:rsid w:val="00F53384"/>
    <w:rsid w:val="00F53FFF"/>
    <w:rsid w:val="00F544F7"/>
    <w:rsid w:val="00F545BA"/>
    <w:rsid w:val="00F55AAF"/>
    <w:rsid w:val="00F568F9"/>
    <w:rsid w:val="00F572A9"/>
    <w:rsid w:val="00F60314"/>
    <w:rsid w:val="00F6041E"/>
    <w:rsid w:val="00F60653"/>
    <w:rsid w:val="00F608FC"/>
    <w:rsid w:val="00F60EB8"/>
    <w:rsid w:val="00F613E8"/>
    <w:rsid w:val="00F61A00"/>
    <w:rsid w:val="00F61ACA"/>
    <w:rsid w:val="00F62896"/>
    <w:rsid w:val="00F62F65"/>
    <w:rsid w:val="00F63BC6"/>
    <w:rsid w:val="00F63F76"/>
    <w:rsid w:val="00F657F5"/>
    <w:rsid w:val="00F6595F"/>
    <w:rsid w:val="00F65E16"/>
    <w:rsid w:val="00F66D34"/>
    <w:rsid w:val="00F6716A"/>
    <w:rsid w:val="00F70601"/>
    <w:rsid w:val="00F7074C"/>
    <w:rsid w:val="00F70AAD"/>
    <w:rsid w:val="00F70B37"/>
    <w:rsid w:val="00F70C3A"/>
    <w:rsid w:val="00F713CF"/>
    <w:rsid w:val="00F724A8"/>
    <w:rsid w:val="00F7251E"/>
    <w:rsid w:val="00F72971"/>
    <w:rsid w:val="00F73C26"/>
    <w:rsid w:val="00F74D18"/>
    <w:rsid w:val="00F755CE"/>
    <w:rsid w:val="00F756C7"/>
    <w:rsid w:val="00F7596F"/>
    <w:rsid w:val="00F7609D"/>
    <w:rsid w:val="00F7689A"/>
    <w:rsid w:val="00F773CA"/>
    <w:rsid w:val="00F77DC9"/>
    <w:rsid w:val="00F804C6"/>
    <w:rsid w:val="00F809D8"/>
    <w:rsid w:val="00F81000"/>
    <w:rsid w:val="00F81999"/>
    <w:rsid w:val="00F82789"/>
    <w:rsid w:val="00F82A8F"/>
    <w:rsid w:val="00F8336F"/>
    <w:rsid w:val="00F83630"/>
    <w:rsid w:val="00F83927"/>
    <w:rsid w:val="00F83A8A"/>
    <w:rsid w:val="00F8456F"/>
    <w:rsid w:val="00F849E2"/>
    <w:rsid w:val="00F84AFD"/>
    <w:rsid w:val="00F85C62"/>
    <w:rsid w:val="00F85E27"/>
    <w:rsid w:val="00F86F21"/>
    <w:rsid w:val="00F87AD0"/>
    <w:rsid w:val="00F90BC2"/>
    <w:rsid w:val="00F92A43"/>
    <w:rsid w:val="00F9314A"/>
    <w:rsid w:val="00F93265"/>
    <w:rsid w:val="00F945E7"/>
    <w:rsid w:val="00F945EF"/>
    <w:rsid w:val="00F95741"/>
    <w:rsid w:val="00F95C14"/>
    <w:rsid w:val="00F95F7B"/>
    <w:rsid w:val="00F9642F"/>
    <w:rsid w:val="00F96E0B"/>
    <w:rsid w:val="00F97C39"/>
    <w:rsid w:val="00FA0058"/>
    <w:rsid w:val="00FA0EEB"/>
    <w:rsid w:val="00FA1581"/>
    <w:rsid w:val="00FA188B"/>
    <w:rsid w:val="00FA1B27"/>
    <w:rsid w:val="00FA2894"/>
    <w:rsid w:val="00FA3E58"/>
    <w:rsid w:val="00FA4448"/>
    <w:rsid w:val="00FA4472"/>
    <w:rsid w:val="00FA52EF"/>
    <w:rsid w:val="00FA5691"/>
    <w:rsid w:val="00FA590F"/>
    <w:rsid w:val="00FA64D2"/>
    <w:rsid w:val="00FA6C6D"/>
    <w:rsid w:val="00FA6F3E"/>
    <w:rsid w:val="00FA70C1"/>
    <w:rsid w:val="00FA7F7A"/>
    <w:rsid w:val="00FB0553"/>
    <w:rsid w:val="00FB0DE6"/>
    <w:rsid w:val="00FB0FAE"/>
    <w:rsid w:val="00FB1014"/>
    <w:rsid w:val="00FB102C"/>
    <w:rsid w:val="00FB22BB"/>
    <w:rsid w:val="00FB238A"/>
    <w:rsid w:val="00FB2403"/>
    <w:rsid w:val="00FB2B43"/>
    <w:rsid w:val="00FB2FC7"/>
    <w:rsid w:val="00FB3A48"/>
    <w:rsid w:val="00FB4A22"/>
    <w:rsid w:val="00FB4ECD"/>
    <w:rsid w:val="00FB553F"/>
    <w:rsid w:val="00FB600F"/>
    <w:rsid w:val="00FB6C1A"/>
    <w:rsid w:val="00FB7274"/>
    <w:rsid w:val="00FB7BF2"/>
    <w:rsid w:val="00FC00FB"/>
    <w:rsid w:val="00FC01BC"/>
    <w:rsid w:val="00FC123B"/>
    <w:rsid w:val="00FC19AD"/>
    <w:rsid w:val="00FC1E23"/>
    <w:rsid w:val="00FC2FE3"/>
    <w:rsid w:val="00FC316A"/>
    <w:rsid w:val="00FC38C5"/>
    <w:rsid w:val="00FC3D03"/>
    <w:rsid w:val="00FC555B"/>
    <w:rsid w:val="00FC58FA"/>
    <w:rsid w:val="00FC6F79"/>
    <w:rsid w:val="00FC7309"/>
    <w:rsid w:val="00FC7502"/>
    <w:rsid w:val="00FC7B03"/>
    <w:rsid w:val="00FD0A21"/>
    <w:rsid w:val="00FD2449"/>
    <w:rsid w:val="00FD3450"/>
    <w:rsid w:val="00FD38A3"/>
    <w:rsid w:val="00FD38FE"/>
    <w:rsid w:val="00FD415D"/>
    <w:rsid w:val="00FD4322"/>
    <w:rsid w:val="00FD491D"/>
    <w:rsid w:val="00FD514A"/>
    <w:rsid w:val="00FD52A8"/>
    <w:rsid w:val="00FD54EF"/>
    <w:rsid w:val="00FD56D1"/>
    <w:rsid w:val="00FD5CE2"/>
    <w:rsid w:val="00FD6386"/>
    <w:rsid w:val="00FD656B"/>
    <w:rsid w:val="00FD7048"/>
    <w:rsid w:val="00FD7920"/>
    <w:rsid w:val="00FE0605"/>
    <w:rsid w:val="00FE07EF"/>
    <w:rsid w:val="00FE138D"/>
    <w:rsid w:val="00FE1F67"/>
    <w:rsid w:val="00FE20C7"/>
    <w:rsid w:val="00FE254F"/>
    <w:rsid w:val="00FE2799"/>
    <w:rsid w:val="00FE2D39"/>
    <w:rsid w:val="00FE42FA"/>
    <w:rsid w:val="00FE4967"/>
    <w:rsid w:val="00FE4FED"/>
    <w:rsid w:val="00FE5AA6"/>
    <w:rsid w:val="00FE6565"/>
    <w:rsid w:val="00FE781B"/>
    <w:rsid w:val="00FF0ED2"/>
    <w:rsid w:val="00FF2F5A"/>
    <w:rsid w:val="00FF365C"/>
    <w:rsid w:val="00FF4929"/>
    <w:rsid w:val="00FF4A9E"/>
    <w:rsid w:val="00FF57BF"/>
    <w:rsid w:val="00FF6175"/>
    <w:rsid w:val="00FF6EB8"/>
    <w:rsid w:val="00FF6F89"/>
    <w:rsid w:val="00FF7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1DEA7"/>
  <w15:chartTrackingRefBased/>
  <w15:docId w15:val="{BBA082D4-735A-474C-94A6-480ED642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iPriority="9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st Number" w:uiPriority="99"/>
    <w:lsdException w:name="List 2" w:uiPriority="99"/>
    <w:lsdException w:name="List Bullet 3" w:uiPriority="99"/>
    <w:lsdException w:name="List Bullet 4" w:uiPriority="99"/>
    <w:lsdException w:name="List Bullet 5" w:uiPriority="99"/>
    <w:lsdException w:name="List Number 3" w:uiPriority="99"/>
    <w:lsdException w:name="List Number 4" w:uiPriority="99"/>
    <w:lsdException w:name="List Number 5" w:uiPriority="99"/>
    <w:lsdException w:name="Title" w:qFormat="1"/>
    <w:lsdException w:name="Body Text" w:uiPriority="99" w:qFormat="1"/>
    <w:lsdException w:name="Body Text Indent" w:uiPriority="99"/>
    <w:lsdException w:name="List Continue 2" w:uiPriority="99"/>
    <w:lsdException w:name="Subtitle" w:qFormat="1"/>
    <w:lsdException w:name="Body Text Indent 3" w:uiPriority="99"/>
    <w:lsdException w:name="FollowedHyperlink" w:uiPriority="99"/>
    <w:lsdException w:name="Strong" w:uiPriority="22" w:qFormat="1"/>
    <w:lsdException w:name="Emphasis" w:uiPriority="20" w:qFormat="1"/>
    <w:lsdException w:name="Document Map" w:uiPriority="99"/>
    <w:lsdException w:name="Plain Text" w:qFormat="1"/>
    <w:lsdException w:name="HTML Top of Form" w:uiPriority="99"/>
    <w:lsdException w:name="HTML Bottom of Form" w:uiPriority="99"/>
    <w:lsdException w:name="Normal (Web)" w:uiPriority="99"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CA28A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uiPriority w:val="9"/>
    <w:qFormat/>
    <w:rsid w:val="00496BD8"/>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uiPriority w:val="9"/>
    <w:qFormat/>
    <w:rsid w:val="00496BD8"/>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496BD8"/>
    <w:pPr>
      <w:keepNext/>
      <w:spacing w:before="240"/>
      <w:outlineLvl w:val="3"/>
    </w:pPr>
    <w:rPr>
      <w:rFonts w:ascii="Arial" w:hAnsi="Arial" w:cs="Arial"/>
    </w:rPr>
  </w:style>
  <w:style w:type="paragraph" w:styleId="5">
    <w:name w:val="heading 5"/>
    <w:basedOn w:val="a6"/>
    <w:next w:val="a6"/>
    <w:link w:val="50"/>
    <w:uiPriority w:val="99"/>
    <w:qFormat/>
    <w:rsid w:val="00752B38"/>
    <w:pPr>
      <w:keepNext/>
      <w:keepLines/>
      <w:spacing w:before="200" w:after="0"/>
      <w:jc w:val="left"/>
      <w:outlineLvl w:val="4"/>
    </w:pPr>
    <w:rPr>
      <w:rFonts w:ascii="Cambria" w:hAnsi="Cambria"/>
      <w:color w:val="243F60"/>
      <w:lang w:val="x-none" w:eastAsia="x-none"/>
    </w:rPr>
  </w:style>
  <w:style w:type="paragraph" w:styleId="6">
    <w:name w:val="heading 6"/>
    <w:basedOn w:val="a6"/>
    <w:next w:val="a6"/>
    <w:link w:val="60"/>
    <w:qFormat/>
    <w:rsid w:val="00485DD6"/>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752B38"/>
    <w:pPr>
      <w:tabs>
        <w:tab w:val="left" w:pos="708"/>
      </w:tabs>
      <w:spacing w:before="240"/>
      <w:outlineLvl w:val="6"/>
    </w:pPr>
    <w:rPr>
      <w:rFonts w:ascii="Calibri" w:hAnsi="Calibri"/>
      <w:lang w:val="x-none" w:eastAsia="x-none"/>
    </w:rPr>
  </w:style>
  <w:style w:type="character" w:default="1" w:styleId="a7">
    <w:name w:val="Default Paragraph Font"/>
    <w:semiHidden/>
  </w:style>
  <w:style w:type="table" w:default="1" w:styleId="a8">
    <w:name w:val="Normal Table"/>
    <w:semiHidden/>
    <w:tblPr>
      <w:tblInd w:w="0" w:type="dxa"/>
      <w:tblCellMar>
        <w:top w:w="0" w:type="dxa"/>
        <w:left w:w="108" w:type="dxa"/>
        <w:bottom w:w="0" w:type="dxa"/>
        <w:right w:w="108" w:type="dxa"/>
      </w:tblCellMar>
    </w:tblPr>
  </w:style>
  <w:style w:type="numbering" w:default="1" w:styleId="a9">
    <w:name w:val="No List"/>
    <w:uiPriority w:val="99"/>
    <w:semiHidden/>
  </w:style>
  <w:style w:type="paragraph" w:customStyle="1" w:styleId="ConsPlusNormal">
    <w:name w:val="ConsPlusNormal"/>
    <w:link w:val="ConsPlusNormal0"/>
    <w:uiPriority w:val="99"/>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uiPriority w:val="9"/>
    <w:rsid w:val="00496BD8"/>
    <w:rPr>
      <w:b/>
      <w:bCs/>
      <w:kern w:val="28"/>
      <w:sz w:val="36"/>
      <w:szCs w:val="36"/>
      <w:lang w:val="ru-RU" w:eastAsia="ru-RU"/>
    </w:rPr>
  </w:style>
  <w:style w:type="paragraph" w:styleId="13">
    <w:name w:val="toc 1"/>
    <w:basedOn w:val="a6"/>
    <w:next w:val="a6"/>
    <w:autoRedefine/>
    <w:rsid w:val="00356379"/>
    <w:pPr>
      <w:spacing w:before="120" w:after="120"/>
      <w:jc w:val="center"/>
    </w:pPr>
    <w:rPr>
      <w:bCs/>
      <w:sz w:val="22"/>
      <w:szCs w:val="22"/>
    </w:rPr>
  </w:style>
  <w:style w:type="paragraph" w:styleId="22">
    <w:name w:val="toc 2"/>
    <w:basedOn w:val="a6"/>
    <w:next w:val="a6"/>
    <w:autoRedefine/>
    <w:rsid w:val="000D4372"/>
    <w:pPr>
      <w:tabs>
        <w:tab w:val="left" w:pos="471"/>
      </w:tabs>
      <w:spacing w:after="0" w:line="360" w:lineRule="auto"/>
      <w:jc w:val="center"/>
    </w:pPr>
    <w:rPr>
      <w:smallCaps/>
      <w:sz w:val="20"/>
      <w:szCs w:val="20"/>
    </w:rPr>
  </w:style>
  <w:style w:type="character" w:styleId="aa">
    <w:name w:val="Hyperlink"/>
    <w:rsid w:val="00496BD8"/>
    <w:rPr>
      <w:color w:val="0000FF"/>
      <w:u w:val="single"/>
    </w:rPr>
  </w:style>
  <w:style w:type="paragraph" w:customStyle="1" w:styleId="10">
    <w:name w:val="Стиль1"/>
    <w:basedOn w:val="a6"/>
    <w:qFormat/>
    <w:rsid w:val="00066045"/>
    <w:pPr>
      <w:keepNext/>
      <w:keepLines/>
      <w:widowControl w:val="0"/>
      <w:numPr>
        <w:numId w:val="2"/>
      </w:numPr>
      <w:suppressLineNumbers/>
      <w:suppressAutoHyphens/>
    </w:pPr>
    <w:rPr>
      <w:b/>
      <w:sz w:val="28"/>
    </w:rPr>
  </w:style>
  <w:style w:type="paragraph" w:customStyle="1" w:styleId="21">
    <w:name w:val="Стиль2"/>
    <w:basedOn w:val="23"/>
    <w:qFormat/>
    <w:rsid w:val="00066045"/>
    <w:pPr>
      <w:keepNext/>
      <w:keepLines/>
      <w:widowControl w:val="0"/>
      <w:numPr>
        <w:ilvl w:val="1"/>
      </w:numPr>
      <w:suppressLineNumbers/>
      <w:suppressAutoHyphens/>
    </w:pPr>
    <w:rPr>
      <w:b/>
      <w:szCs w:val="20"/>
    </w:rPr>
  </w:style>
  <w:style w:type="paragraph" w:customStyle="1" w:styleId="30">
    <w:name w:val="Стиль3 Знак"/>
    <w:basedOn w:val="24"/>
    <w:qFormat/>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qFormat/>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link w:val="34"/>
    <w:qFormat/>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qFormat/>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6"/>
    <w:rsid w:val="00066045"/>
    <w:pPr>
      <w:numPr>
        <w:numId w:val="2"/>
      </w:numPr>
    </w:pPr>
  </w:style>
  <w:style w:type="paragraph" w:styleId="24">
    <w:name w:val="Body Text Indent 2"/>
    <w:basedOn w:val="a6"/>
    <w:link w:val="25"/>
    <w:rsid w:val="00066045"/>
    <w:pPr>
      <w:spacing w:after="120" w:line="480" w:lineRule="auto"/>
      <w:ind w:left="283"/>
    </w:pPr>
    <w:rPr>
      <w:lang w:val="x-none" w:eastAsia="x-none"/>
    </w:rPr>
  </w:style>
  <w:style w:type="paragraph" w:styleId="2">
    <w:name w:val="List Bullet 2"/>
    <w:basedOn w:val="a6"/>
    <w:autoRedefine/>
    <w:rsid w:val="00A85AF7"/>
    <w:pPr>
      <w:numPr>
        <w:numId w:val="3"/>
      </w:numPr>
    </w:pPr>
  </w:style>
  <w:style w:type="paragraph" w:styleId="ab">
    <w:name w:val="footer"/>
    <w:basedOn w:val="a6"/>
    <w:link w:val="ac"/>
    <w:uiPriority w:val="99"/>
    <w:rsid w:val="00FA2894"/>
    <w:pPr>
      <w:tabs>
        <w:tab w:val="center" w:pos="4677"/>
        <w:tab w:val="right" w:pos="9355"/>
      </w:tabs>
    </w:pPr>
  </w:style>
  <w:style w:type="character" w:styleId="ad">
    <w:name w:val="page number"/>
    <w:basedOn w:val="a7"/>
    <w:rsid w:val="00FA2894"/>
  </w:style>
  <w:style w:type="paragraph" w:styleId="26">
    <w:name w:val="Body Text 2"/>
    <w:basedOn w:val="a6"/>
    <w:link w:val="27"/>
    <w:rsid w:val="006E5E0B"/>
    <w:pPr>
      <w:spacing w:after="120" w:line="480" w:lineRule="auto"/>
    </w:pPr>
  </w:style>
  <w:style w:type="paragraph" w:styleId="35">
    <w:name w:val="Body Text 3"/>
    <w:basedOn w:val="a6"/>
    <w:link w:val="36"/>
    <w:rsid w:val="00610C0A"/>
    <w:pPr>
      <w:spacing w:after="120"/>
    </w:pPr>
    <w:rPr>
      <w:sz w:val="16"/>
      <w:szCs w:val="16"/>
    </w:rPr>
  </w:style>
  <w:style w:type="paragraph" w:customStyle="1" w:styleId="ConsNormal">
    <w:name w:val="ConsNormal"/>
    <w:qFormat/>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6"/>
    <w:qFormat/>
    <w:rsid w:val="00610C0A"/>
    <w:pPr>
      <w:spacing w:after="0"/>
    </w:pPr>
    <w:rPr>
      <w:sz w:val="28"/>
      <w:szCs w:val="20"/>
    </w:rPr>
  </w:style>
  <w:style w:type="paragraph" w:styleId="ae">
    <w:name w:val="Date"/>
    <w:basedOn w:val="a6"/>
    <w:next w:val="a6"/>
    <w:link w:val="af"/>
    <w:rsid w:val="0058136B"/>
  </w:style>
  <w:style w:type="paragraph" w:styleId="af0">
    <w:name w:val="Обычный (веб)"/>
    <w:aliases w:val="Обычный (Web),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link w:val="37"/>
    <w:uiPriority w:val="99"/>
    <w:qFormat/>
    <w:rsid w:val="0058136B"/>
    <w:pPr>
      <w:spacing w:before="100" w:beforeAutospacing="1" w:after="100" w:afterAutospacing="1"/>
      <w:jc w:val="left"/>
    </w:pPr>
  </w:style>
  <w:style w:type="table" w:styleId="af1">
    <w:name w:val="Table Grid"/>
    <w:basedOn w:val="a8"/>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826008"/>
    <w:rPr>
      <w:sz w:val="16"/>
      <w:szCs w:val="16"/>
    </w:rPr>
  </w:style>
  <w:style w:type="paragraph" w:styleId="af3">
    <w:name w:val="annotation text"/>
    <w:basedOn w:val="a6"/>
    <w:link w:val="af4"/>
    <w:uiPriority w:val="99"/>
    <w:rsid w:val="00826008"/>
    <w:rPr>
      <w:sz w:val="20"/>
      <w:szCs w:val="20"/>
    </w:rPr>
  </w:style>
  <w:style w:type="paragraph" w:styleId="af5">
    <w:name w:val="annotation subject"/>
    <w:basedOn w:val="af3"/>
    <w:next w:val="af3"/>
    <w:link w:val="af6"/>
    <w:uiPriority w:val="99"/>
    <w:rsid w:val="00826008"/>
    <w:rPr>
      <w:b/>
      <w:bCs/>
    </w:rPr>
  </w:style>
  <w:style w:type="paragraph" w:styleId="af7">
    <w:name w:val="Balloon Text"/>
    <w:basedOn w:val="a6"/>
    <w:link w:val="af8"/>
    <w:uiPriority w:val="99"/>
    <w:rsid w:val="00826008"/>
    <w:rPr>
      <w:rFonts w:ascii="Tahoma" w:hAnsi="Tahoma" w:cs="Tahoma"/>
      <w:sz w:val="16"/>
      <w:szCs w:val="16"/>
    </w:rPr>
  </w:style>
  <w:style w:type="paragraph" w:styleId="af9">
    <w:name w:val="footnote text"/>
    <w:basedOn w:val="a6"/>
    <w:link w:val="afa"/>
    <w:uiPriority w:val="99"/>
    <w:unhideWhenUsed/>
    <w:rsid w:val="00DC06A4"/>
    <w:rPr>
      <w:sz w:val="20"/>
      <w:szCs w:val="20"/>
    </w:rPr>
  </w:style>
  <w:style w:type="character" w:customStyle="1" w:styleId="afa">
    <w:name w:val="Текст сноски Знак"/>
    <w:basedOn w:val="a7"/>
    <w:link w:val="af9"/>
    <w:uiPriority w:val="99"/>
    <w:rsid w:val="00DC06A4"/>
  </w:style>
  <w:style w:type="character" w:styleId="afb">
    <w:name w:val="footnote reference"/>
    <w:uiPriority w:val="99"/>
    <w:unhideWhenUsed/>
    <w:rsid w:val="00DC06A4"/>
    <w:rPr>
      <w:vertAlign w:val="superscript"/>
    </w:rPr>
  </w:style>
  <w:style w:type="paragraph" w:styleId="afc">
    <w:name w:val="endnote text"/>
    <w:basedOn w:val="a6"/>
    <w:link w:val="afd"/>
    <w:rsid w:val="00C20A04"/>
    <w:rPr>
      <w:sz w:val="20"/>
      <w:szCs w:val="20"/>
    </w:rPr>
  </w:style>
  <w:style w:type="character" w:customStyle="1" w:styleId="afd">
    <w:name w:val="Текст концевой сноски Знак"/>
    <w:basedOn w:val="a7"/>
    <w:link w:val="afc"/>
    <w:rsid w:val="00C20A04"/>
  </w:style>
  <w:style w:type="character" w:styleId="afe">
    <w:name w:val="endnote reference"/>
    <w:rsid w:val="00C20A04"/>
    <w:rPr>
      <w:vertAlign w:val="superscript"/>
    </w:rPr>
  </w:style>
  <w:style w:type="paragraph" w:styleId="aff">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0"/>
    <w:uiPriority w:val="34"/>
    <w:qFormat/>
    <w:rsid w:val="00547F80"/>
    <w:pPr>
      <w:spacing w:after="0"/>
      <w:ind w:left="720"/>
      <w:jc w:val="left"/>
    </w:pPr>
  </w:style>
  <w:style w:type="character" w:customStyle="1" w:styleId="ConsPlusNormal0">
    <w:name w:val="ConsPlusNormal Знак"/>
    <w:link w:val="ConsPlusNormal"/>
    <w:uiPriority w:val="99"/>
    <w:qFormat/>
    <w:locked/>
    <w:rsid w:val="00E847B9"/>
    <w:rPr>
      <w:rFonts w:ascii="Arial" w:hAnsi="Arial" w:cs="Arial"/>
      <w:lang w:val="ru-RU" w:eastAsia="ru-RU" w:bidi="ar-SA"/>
    </w:rPr>
  </w:style>
  <w:style w:type="paragraph" w:styleId="aff1">
    <w:name w:val="No Spacing"/>
    <w:link w:val="aff2"/>
    <w:uiPriority w:val="1"/>
    <w:qFormat/>
    <w:rsid w:val="00DE2F0B"/>
    <w:pPr>
      <w:ind w:firstLine="567"/>
      <w:jc w:val="both"/>
    </w:pPr>
    <w:rPr>
      <w:sz w:val="28"/>
      <w:szCs w:val="28"/>
    </w:rPr>
  </w:style>
  <w:style w:type="paragraph" w:customStyle="1" w:styleId="ConsPlusNonformat">
    <w:name w:val="ConsPlusNonformat"/>
    <w:link w:val="ConsPlusNonformat0"/>
    <w:uiPriority w:val="99"/>
    <w:qFormat/>
    <w:rsid w:val="000E2EF5"/>
    <w:pPr>
      <w:widowControl w:val="0"/>
      <w:autoSpaceDE w:val="0"/>
      <w:autoSpaceDN w:val="0"/>
      <w:adjustRightInd w:val="0"/>
    </w:pPr>
    <w:rPr>
      <w:rFonts w:ascii="Courier New" w:hAnsi="Courier New" w:cs="Courier New"/>
    </w:rPr>
  </w:style>
  <w:style w:type="paragraph" w:customStyle="1" w:styleId="ConsPlusCell">
    <w:name w:val="ConsPlusCell"/>
    <w:uiPriority w:val="99"/>
    <w:qFormat/>
    <w:rsid w:val="00D95F02"/>
    <w:pPr>
      <w:autoSpaceDE w:val="0"/>
      <w:autoSpaceDN w:val="0"/>
      <w:adjustRightInd w:val="0"/>
    </w:pPr>
    <w:rPr>
      <w:rFonts w:ascii="Calibri" w:hAnsi="Calibri" w:cs="Calibri"/>
      <w:sz w:val="22"/>
      <w:szCs w:val="22"/>
    </w:rPr>
  </w:style>
  <w:style w:type="paragraph" w:styleId="aff3">
    <w:name w:val="Body Text Indent"/>
    <w:basedOn w:val="a6"/>
    <w:link w:val="aff4"/>
    <w:uiPriority w:val="99"/>
    <w:rsid w:val="00EE4562"/>
    <w:pPr>
      <w:spacing w:after="120"/>
      <w:ind w:left="283"/>
    </w:pPr>
    <w:rPr>
      <w:lang w:val="x-none" w:eastAsia="x-none"/>
    </w:rPr>
  </w:style>
  <w:style w:type="character" w:customStyle="1" w:styleId="aff4">
    <w:name w:val="Основной текст с отступом Знак"/>
    <w:link w:val="aff3"/>
    <w:uiPriority w:val="99"/>
    <w:rsid w:val="00EE4562"/>
    <w:rPr>
      <w:sz w:val="24"/>
      <w:szCs w:val="24"/>
    </w:rPr>
  </w:style>
  <w:style w:type="paragraph" w:styleId="aff5">
    <w:name w:val="Body Text"/>
    <w:aliases w:val="Знак1,Знак5,body text Знак,body text Знак Знак,bt,ändrad,body text1,bt1,body text2,bt2,body text11,bt11,body text3,bt3,paragraph 2,paragraph 21,EHPT,Body Text2,b,Body Text level 2"/>
    <w:basedOn w:val="a6"/>
    <w:link w:val="aff6"/>
    <w:uiPriority w:val="99"/>
    <w:qFormat/>
    <w:rsid w:val="00EE4562"/>
    <w:pPr>
      <w:spacing w:after="120"/>
      <w:jc w:val="left"/>
    </w:pPr>
    <w:rPr>
      <w:sz w:val="20"/>
      <w:szCs w:val="20"/>
    </w:rPr>
  </w:style>
  <w:style w:type="character" w:customStyle="1" w:styleId="aff6">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5"/>
    <w:uiPriority w:val="99"/>
    <w:rsid w:val="00EE4562"/>
  </w:style>
  <w:style w:type="paragraph" w:styleId="aff7">
    <w:name w:val="Название"/>
    <w:basedOn w:val="a6"/>
    <w:link w:val="aff8"/>
    <w:qFormat/>
    <w:rsid w:val="00EE4562"/>
    <w:pPr>
      <w:spacing w:after="0"/>
      <w:jc w:val="center"/>
    </w:pPr>
    <w:rPr>
      <w:b/>
      <w:szCs w:val="20"/>
      <w:lang w:val="x-none" w:eastAsia="x-none"/>
    </w:rPr>
  </w:style>
  <w:style w:type="character" w:customStyle="1" w:styleId="aff8">
    <w:name w:val="Название Знак"/>
    <w:aliases w:val="Заголовок Знак1"/>
    <w:link w:val="aff7"/>
    <w:rsid w:val="00EE4562"/>
    <w:rPr>
      <w:b/>
      <w:sz w:val="24"/>
    </w:rPr>
  </w:style>
  <w:style w:type="paragraph" w:customStyle="1" w:styleId="ConsNonformat">
    <w:name w:val="ConsNonformat"/>
    <w:qFormat/>
    <w:rsid w:val="00EE4562"/>
    <w:pPr>
      <w:widowControl w:val="0"/>
      <w:snapToGrid w:val="0"/>
    </w:pPr>
    <w:rPr>
      <w:rFonts w:ascii="Courier New" w:hAnsi="Courier New"/>
    </w:rPr>
  </w:style>
  <w:style w:type="paragraph" w:styleId="HTML">
    <w:name w:val="HTML Preformatted"/>
    <w:basedOn w:val="a6"/>
    <w:link w:val="HTML0"/>
    <w:rsid w:val="00EE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link w:val="HTML"/>
    <w:rsid w:val="00EE4562"/>
    <w:rPr>
      <w:rFonts w:ascii="Courier New" w:hAnsi="Courier New" w:cs="Courier New"/>
      <w:color w:val="000000"/>
    </w:rPr>
  </w:style>
  <w:style w:type="paragraph" w:customStyle="1" w:styleId="a1">
    <w:name w:val="Текст ТД"/>
    <w:basedOn w:val="a6"/>
    <w:link w:val="aff9"/>
    <w:qFormat/>
    <w:rsid w:val="00095DD6"/>
    <w:pPr>
      <w:numPr>
        <w:numId w:val="6"/>
      </w:numPr>
      <w:autoSpaceDE w:val="0"/>
      <w:autoSpaceDN w:val="0"/>
      <w:adjustRightInd w:val="0"/>
      <w:spacing w:after="200"/>
    </w:pPr>
    <w:rPr>
      <w:rFonts w:eastAsia="Calibri"/>
      <w:lang w:val="x-none" w:eastAsia="en-US"/>
    </w:rPr>
  </w:style>
  <w:style w:type="character" w:customStyle="1" w:styleId="aff9">
    <w:name w:val="Текст ТД Знак"/>
    <w:link w:val="a1"/>
    <w:rsid w:val="00095DD6"/>
    <w:rPr>
      <w:rFonts w:eastAsia="Calibri"/>
      <w:sz w:val="24"/>
      <w:szCs w:val="24"/>
      <w:lang w:val="x-none" w:eastAsia="en-US"/>
    </w:rPr>
  </w:style>
  <w:style w:type="paragraph" w:styleId="aff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b"/>
    <w:qFormat/>
    <w:rsid w:val="00E40054"/>
    <w:pPr>
      <w:spacing w:after="0"/>
      <w:jc w:val="left"/>
    </w:pPr>
    <w:rPr>
      <w:rFonts w:ascii="Courier New" w:hAnsi="Courier New"/>
      <w:sz w:val="20"/>
      <w:szCs w:val="20"/>
      <w:lang w:val="x-none" w:eastAsia="x-none"/>
    </w:rPr>
  </w:style>
  <w:style w:type="character" w:customStyle="1" w:styleId="aff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ffa"/>
    <w:rsid w:val="00E40054"/>
    <w:rPr>
      <w:rFonts w:ascii="Courier New" w:hAnsi="Courier New"/>
    </w:rPr>
  </w:style>
  <w:style w:type="character" w:customStyle="1" w:styleId="25">
    <w:name w:val="Основной текст с отступом 2 Знак"/>
    <w:link w:val="24"/>
    <w:rsid w:val="00520364"/>
    <w:rPr>
      <w:sz w:val="24"/>
      <w:szCs w:val="24"/>
    </w:rPr>
  </w:style>
  <w:style w:type="paragraph" w:customStyle="1" w:styleId="Style7">
    <w:name w:val="Style7"/>
    <w:basedOn w:val="a6"/>
    <w:qFormat/>
    <w:rsid w:val="00044D31"/>
    <w:pPr>
      <w:widowControl w:val="0"/>
      <w:suppressAutoHyphens/>
      <w:autoSpaceDE w:val="0"/>
      <w:spacing w:after="0" w:line="276" w:lineRule="exact"/>
    </w:pPr>
    <w:rPr>
      <w:lang w:eastAsia="ar-SA"/>
    </w:rPr>
  </w:style>
  <w:style w:type="character" w:customStyle="1" w:styleId="FontStyle23">
    <w:name w:val="Font Style23"/>
    <w:rsid w:val="00044D31"/>
    <w:rPr>
      <w:rFonts w:ascii="Times New Roman" w:hAnsi="Times New Roman" w:cs="Times New Roman" w:hint="default"/>
      <w:sz w:val="22"/>
      <w:szCs w:val="22"/>
    </w:rPr>
  </w:style>
  <w:style w:type="paragraph" w:customStyle="1" w:styleId="210">
    <w:name w:val="Основной текст 21"/>
    <w:basedOn w:val="a6"/>
    <w:qFormat/>
    <w:rsid w:val="009D16A1"/>
    <w:pPr>
      <w:widowControl w:val="0"/>
      <w:spacing w:after="0"/>
    </w:pPr>
    <w:rPr>
      <w:rFonts w:cs="Arial"/>
      <w:szCs w:val="18"/>
    </w:rPr>
  </w:style>
  <w:style w:type="paragraph" w:customStyle="1" w:styleId="NoSpacing">
    <w:name w:val="No Spacing"/>
    <w:qFormat/>
    <w:rsid w:val="001C7EC3"/>
    <w:rPr>
      <w:rFonts w:ascii="Calibri" w:hAnsi="Calibri"/>
      <w:sz w:val="22"/>
      <w:szCs w:val="22"/>
      <w:lang w:eastAsia="en-US"/>
    </w:rPr>
  </w:style>
  <w:style w:type="paragraph" w:customStyle="1" w:styleId="affc">
    <w:name w:val=" Знак Знак Знак Знак Знак Знак Знак"/>
    <w:basedOn w:val="a6"/>
    <w:rsid w:val="00EF746D"/>
    <w:pPr>
      <w:spacing w:before="100" w:beforeAutospacing="1" w:after="100" w:afterAutospacing="1"/>
      <w:jc w:val="left"/>
    </w:pPr>
    <w:rPr>
      <w:rFonts w:ascii="Tahoma" w:hAnsi="Tahoma"/>
      <w:sz w:val="20"/>
      <w:szCs w:val="20"/>
      <w:lang w:val="en-US" w:eastAsia="en-US"/>
    </w:rPr>
  </w:style>
  <w:style w:type="paragraph" w:customStyle="1" w:styleId="affd">
    <w:name w:val="Знак Знак Знак Знак Знак Знак Знак"/>
    <w:basedOn w:val="a6"/>
    <w:qFormat/>
    <w:rsid w:val="0027270B"/>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qFormat/>
    <w:rsid w:val="007F583A"/>
    <w:pPr>
      <w:widowControl w:val="0"/>
      <w:autoSpaceDE w:val="0"/>
      <w:autoSpaceDN w:val="0"/>
      <w:adjustRightInd w:val="0"/>
      <w:spacing w:after="0" w:line="276" w:lineRule="exact"/>
      <w:jc w:val="left"/>
    </w:pPr>
  </w:style>
  <w:style w:type="paragraph" w:customStyle="1" w:styleId="Style11">
    <w:name w:val="Style11"/>
    <w:basedOn w:val="a6"/>
    <w:qFormat/>
    <w:rsid w:val="007F583A"/>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7F583A"/>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qFormat/>
    <w:rsid w:val="007F583A"/>
    <w:rPr>
      <w:rFonts w:ascii="Calibri" w:hAnsi="Calibri"/>
      <w:sz w:val="22"/>
      <w:szCs w:val="22"/>
    </w:rPr>
  </w:style>
  <w:style w:type="paragraph" w:styleId="affe">
    <w:name w:val="Document Map"/>
    <w:basedOn w:val="a6"/>
    <w:link w:val="afff"/>
    <w:uiPriority w:val="99"/>
    <w:rsid w:val="001800EF"/>
    <w:pPr>
      <w:shd w:val="clear" w:color="auto" w:fill="000080"/>
    </w:pPr>
    <w:rPr>
      <w:rFonts w:ascii="Tahoma" w:hAnsi="Tahoma" w:cs="Tahoma"/>
      <w:sz w:val="20"/>
      <w:szCs w:val="20"/>
    </w:rPr>
  </w:style>
  <w:style w:type="paragraph" w:styleId="afff0">
    <w:name w:val="Subtitle"/>
    <w:basedOn w:val="a6"/>
    <w:link w:val="afff1"/>
    <w:qFormat/>
    <w:rsid w:val="00D50E32"/>
    <w:pPr>
      <w:spacing w:after="0"/>
      <w:jc w:val="left"/>
    </w:pPr>
    <w:rPr>
      <w:szCs w:val="20"/>
    </w:rPr>
  </w:style>
  <w:style w:type="character" w:customStyle="1" w:styleId="ac">
    <w:name w:val="Нижний колонтитул Знак"/>
    <w:link w:val="ab"/>
    <w:uiPriority w:val="99"/>
    <w:locked/>
    <w:rsid w:val="00D50E32"/>
    <w:rPr>
      <w:sz w:val="24"/>
      <w:szCs w:val="24"/>
      <w:lang w:val="ru-RU" w:eastAsia="ru-RU" w:bidi="ar-SA"/>
    </w:rPr>
  </w:style>
  <w:style w:type="paragraph" w:styleId="afff2">
    <w:name w:val="header"/>
    <w:basedOn w:val="a6"/>
    <w:link w:val="14"/>
    <w:uiPriority w:val="99"/>
    <w:rsid w:val="00CE07B2"/>
    <w:pPr>
      <w:tabs>
        <w:tab w:val="center" w:pos="4677"/>
        <w:tab w:val="right" w:pos="9355"/>
      </w:tabs>
    </w:p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link w:val="3"/>
    <w:uiPriority w:val="9"/>
    <w:rsid w:val="00187C77"/>
    <w:rPr>
      <w:rFonts w:ascii="Arial" w:hAnsi="Arial"/>
      <w:b/>
      <w:bCs/>
      <w:sz w:val="24"/>
      <w:szCs w:val="24"/>
      <w:lang w:val="x-none" w:eastAsia="x-none"/>
    </w:rPr>
  </w:style>
  <w:style w:type="paragraph" w:customStyle="1" w:styleId="Iauiue">
    <w:name w:val="Iau?iue"/>
    <w:qFormat/>
    <w:rsid w:val="00457418"/>
    <w:rPr>
      <w:lang w:val="en-US"/>
    </w:rPr>
  </w:style>
  <w:style w:type="character" w:customStyle="1" w:styleId="40">
    <w:name w:val="Заголовок 4 Знак"/>
    <w:link w:val="4"/>
    <w:rsid w:val="00744D1E"/>
    <w:rPr>
      <w:rFonts w:ascii="Arial" w:hAnsi="Arial" w:cs="Arial"/>
      <w:sz w:val="24"/>
      <w:szCs w:val="24"/>
    </w:rPr>
  </w:style>
  <w:style w:type="paragraph" w:customStyle="1" w:styleId="15">
    <w:name w:val="Без интервала1"/>
    <w:link w:val="NoSpacingChar"/>
    <w:qFormat/>
    <w:rsid w:val="00FD54EF"/>
    <w:rPr>
      <w:rFonts w:ascii="Calibri" w:hAnsi="Calibri"/>
      <w:sz w:val="22"/>
      <w:szCs w:val="22"/>
      <w:lang w:eastAsia="en-US"/>
    </w:rPr>
  </w:style>
  <w:style w:type="character" w:styleId="afff3">
    <w:name w:val="Strong"/>
    <w:uiPriority w:val="22"/>
    <w:qFormat/>
    <w:rsid w:val="00FD54EF"/>
    <w:rPr>
      <w:b/>
      <w:bCs/>
    </w:rPr>
  </w:style>
  <w:style w:type="paragraph" w:customStyle="1" w:styleId="28">
    <w:name w:val="Без интервала2"/>
    <w:qFormat/>
    <w:rsid w:val="00FD54EF"/>
    <w:rPr>
      <w:rFonts w:ascii="Calibri" w:hAnsi="Calibri"/>
      <w:sz w:val="22"/>
      <w:szCs w:val="22"/>
      <w:lang w:eastAsia="en-US"/>
    </w:rPr>
  </w:style>
  <w:style w:type="character" w:customStyle="1" w:styleId="hilite">
    <w:name w:val="hilite"/>
    <w:rsid w:val="00117C74"/>
  </w:style>
  <w:style w:type="character" w:customStyle="1" w:styleId="af">
    <w:name w:val="Дата Знак"/>
    <w:link w:val="ae"/>
    <w:rsid w:val="004E73C5"/>
    <w:rPr>
      <w:sz w:val="24"/>
      <w:szCs w:val="24"/>
    </w:rPr>
  </w:style>
  <w:style w:type="character" w:customStyle="1" w:styleId="apple-converted-space">
    <w:name w:val="apple-converted-space"/>
    <w:rsid w:val="00F95C14"/>
  </w:style>
  <w:style w:type="character" w:customStyle="1" w:styleId="iceouttxt6">
    <w:name w:val="iceouttxt6"/>
    <w:rsid w:val="0034712F"/>
    <w:rPr>
      <w:rFonts w:ascii="Arial" w:hAnsi="Arial" w:cs="Arial" w:hint="default"/>
      <w:color w:val="666666"/>
      <w:sz w:val="17"/>
      <w:szCs w:val="17"/>
    </w:rPr>
  </w:style>
  <w:style w:type="paragraph" w:customStyle="1" w:styleId="310">
    <w:name w:val="Основной текст с отступом 31"/>
    <w:basedOn w:val="a6"/>
    <w:qFormat/>
    <w:rsid w:val="00F45483"/>
    <w:pPr>
      <w:widowControl w:val="0"/>
      <w:tabs>
        <w:tab w:val="left" w:pos="1212"/>
      </w:tabs>
      <w:suppressAutoHyphens/>
      <w:spacing w:after="0"/>
      <w:ind w:left="426" w:hanging="426"/>
    </w:pPr>
    <w:rPr>
      <w:rFonts w:ascii="Arial" w:eastAsia="Lucida Sans Unicode" w:hAnsi="Arial"/>
      <w:kern w:val="1"/>
      <w:sz w:val="22"/>
    </w:rPr>
  </w:style>
  <w:style w:type="paragraph" w:customStyle="1" w:styleId="ListParagraph">
    <w:name w:val="List Paragraph"/>
    <w:basedOn w:val="a6"/>
    <w:qFormat/>
    <w:rsid w:val="00AC1437"/>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CD3D01"/>
    <w:rPr>
      <w:rFonts w:cs="Century Schoolbook"/>
      <w:color w:val="000000"/>
      <w:sz w:val="18"/>
      <w:szCs w:val="18"/>
    </w:rPr>
  </w:style>
  <w:style w:type="character" w:customStyle="1" w:styleId="37">
    <w:name w:val="Обычный (веб) Знак3"/>
    <w:aliases w:val="Обычный (Web) Знак2,Обычный (веб)1 Знак,Обычный (веб) Знак Знак1,Обычный (Web) Знак Знак1,Обычный (веб) Знак Знак Знак,Обычный (веб) Знак1 Знак,Обычный (Web) Знак Знак Знак,Обычный (Web) Знак1 Знак2,Обычный (Web) Знак1 Знак Знак"/>
    <w:link w:val="af0"/>
    <w:uiPriority w:val="99"/>
    <w:rsid w:val="009B5D87"/>
    <w:rPr>
      <w:sz w:val="24"/>
      <w:szCs w:val="24"/>
    </w:rPr>
  </w:style>
  <w:style w:type="paragraph" w:styleId="afff4">
    <w:name w:val="Body Text First Indent"/>
    <w:basedOn w:val="aff5"/>
    <w:link w:val="afff5"/>
    <w:rsid w:val="003A04FD"/>
    <w:pPr>
      <w:ind w:firstLine="210"/>
      <w:jc w:val="both"/>
    </w:pPr>
    <w:rPr>
      <w:sz w:val="24"/>
      <w:szCs w:val="24"/>
    </w:rPr>
  </w:style>
  <w:style w:type="character" w:customStyle="1" w:styleId="afff5">
    <w:name w:val="Красная строка Знак"/>
    <w:link w:val="afff4"/>
    <w:rsid w:val="003A04FD"/>
    <w:rPr>
      <w:sz w:val="24"/>
      <w:szCs w:val="24"/>
    </w:rPr>
  </w:style>
  <w:style w:type="character" w:customStyle="1" w:styleId="af8">
    <w:name w:val="Текст выноски Знак"/>
    <w:link w:val="af7"/>
    <w:uiPriority w:val="99"/>
    <w:rsid w:val="003510D7"/>
    <w:rPr>
      <w:rFonts w:ascii="Tahoma" w:hAnsi="Tahoma" w:cs="Tahoma"/>
      <w:sz w:val="16"/>
      <w:szCs w:val="16"/>
    </w:rPr>
  </w:style>
  <w:style w:type="character" w:customStyle="1" w:styleId="afff1">
    <w:name w:val="Подзаголовок Знак"/>
    <w:link w:val="afff0"/>
    <w:rsid w:val="00EB39A5"/>
    <w:rPr>
      <w:sz w:val="24"/>
    </w:rPr>
  </w:style>
  <w:style w:type="paragraph" w:customStyle="1" w:styleId="71">
    <w:name w:val="Без интервала7"/>
    <w:qFormat/>
    <w:rsid w:val="0013580B"/>
    <w:rPr>
      <w:rFonts w:ascii="Calibri" w:hAnsi="Calibri"/>
      <w:sz w:val="22"/>
      <w:szCs w:val="22"/>
      <w:lang w:eastAsia="en-US"/>
    </w:rPr>
  </w:style>
  <w:style w:type="paragraph" w:customStyle="1" w:styleId="8">
    <w:name w:val="Абзац списка8"/>
    <w:basedOn w:val="a6"/>
    <w:qFormat/>
    <w:rsid w:val="00E9714F"/>
    <w:pPr>
      <w:spacing w:after="200" w:line="276" w:lineRule="auto"/>
      <w:ind w:left="720"/>
      <w:contextualSpacing/>
      <w:jc w:val="left"/>
    </w:pPr>
    <w:rPr>
      <w:rFonts w:ascii="Calibri" w:hAnsi="Calibri"/>
      <w:sz w:val="22"/>
      <w:szCs w:val="22"/>
      <w:lang w:eastAsia="en-US"/>
    </w:rPr>
  </w:style>
  <w:style w:type="character" w:customStyle="1" w:styleId="60">
    <w:name w:val="Заголовок 6 Знак"/>
    <w:link w:val="6"/>
    <w:rsid w:val="00485DD6"/>
    <w:rPr>
      <w:rFonts w:ascii="Franklin Gothic Medium Cond" w:hAnsi="Franklin Gothic Medium Cond"/>
      <w:b/>
      <w:color w:val="FF0000"/>
      <w:sz w:val="36"/>
      <w:szCs w:val="36"/>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locked/>
    <w:rsid w:val="00485DD6"/>
    <w:rPr>
      <w:rFonts w:ascii="Times New Roman" w:hAnsi="Times New Roman" w:cs="Times New Roman"/>
      <w:spacing w:val="3"/>
      <w:sz w:val="25"/>
      <w:szCs w:val="25"/>
      <w:shd w:val="clear" w:color="auto" w:fill="FFFFFF"/>
    </w:rPr>
  </w:style>
  <w:style w:type="character" w:customStyle="1" w:styleId="lots-wrap-contentbodyval2">
    <w:name w:val="lots-wrap-content__body__val2"/>
    <w:rsid w:val="00485DD6"/>
  </w:style>
  <w:style w:type="character" w:customStyle="1" w:styleId="WW8Num5z0">
    <w:name w:val="WW8Num5z0"/>
    <w:rsid w:val="00485DD6"/>
    <w:rPr>
      <w:rFonts w:ascii="Symbol" w:hAnsi="Symbol"/>
    </w:rPr>
  </w:style>
  <w:style w:type="character" w:customStyle="1" w:styleId="WW8Num6z0">
    <w:name w:val="WW8Num6z0"/>
    <w:rsid w:val="00485DD6"/>
    <w:rPr>
      <w:rFonts w:ascii="Symbol" w:hAnsi="Symbol"/>
    </w:rPr>
  </w:style>
  <w:style w:type="character" w:customStyle="1" w:styleId="WW8Num7z0">
    <w:name w:val="WW8Num7z0"/>
    <w:rsid w:val="00485DD6"/>
    <w:rPr>
      <w:rFonts w:ascii="Symbol" w:hAnsi="Symbol"/>
    </w:rPr>
  </w:style>
  <w:style w:type="character" w:customStyle="1" w:styleId="WW8Num8z0">
    <w:name w:val="WW8Num8z0"/>
    <w:rsid w:val="00485DD6"/>
    <w:rPr>
      <w:rFonts w:ascii="Symbol" w:hAnsi="Symbol"/>
    </w:rPr>
  </w:style>
  <w:style w:type="character" w:customStyle="1" w:styleId="WW8Num10z0">
    <w:name w:val="WW8Num10z0"/>
    <w:rsid w:val="00485DD6"/>
    <w:rPr>
      <w:rFonts w:ascii="Symbol" w:hAnsi="Symbol" w:cs="Symbol"/>
    </w:rPr>
  </w:style>
  <w:style w:type="character" w:customStyle="1" w:styleId="16">
    <w:name w:val="Основной шрифт абзаца1"/>
    <w:rsid w:val="00485DD6"/>
  </w:style>
  <w:style w:type="character" w:customStyle="1" w:styleId="29">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rsid w:val="00485DD6"/>
    <w:rPr>
      <w:rFonts w:ascii="Cambria" w:eastAsia="Times New Roman" w:hAnsi="Cambria" w:cs="Times New Roman"/>
      <w:b/>
      <w:bCs/>
      <w:i/>
      <w:iCs/>
      <w:sz w:val="28"/>
      <w:szCs w:val="28"/>
    </w:rPr>
  </w:style>
  <w:style w:type="character" w:customStyle="1" w:styleId="afff6">
    <w:name w:val="Верхний колонтитул Знак"/>
    <w:rsid w:val="00485DD6"/>
    <w:rPr>
      <w:rFonts w:ascii="Times New Roman" w:eastAsia="Times New Roman" w:hAnsi="Times New Roman" w:cs="Times New Roman"/>
      <w:sz w:val="24"/>
      <w:szCs w:val="24"/>
    </w:rPr>
  </w:style>
  <w:style w:type="character" w:styleId="afff7">
    <w:name w:val="Book Title"/>
    <w:qFormat/>
    <w:rsid w:val="00485DD6"/>
    <w:rPr>
      <w:b/>
      <w:bCs/>
      <w:smallCaps/>
      <w:spacing w:val="5"/>
    </w:rPr>
  </w:style>
  <w:style w:type="paragraph" w:styleId="afff8">
    <w:name w:val="Название"/>
    <w:aliases w:val="Title"/>
    <w:basedOn w:val="a6"/>
    <w:next w:val="aff5"/>
    <w:qFormat/>
    <w:rsid w:val="00485DD6"/>
    <w:pPr>
      <w:keepNext/>
      <w:suppressAutoHyphens/>
      <w:spacing w:before="240" w:after="120" w:line="276" w:lineRule="auto"/>
      <w:jc w:val="left"/>
    </w:pPr>
    <w:rPr>
      <w:rFonts w:ascii="Arial" w:eastAsia="MS Mincho" w:hAnsi="Arial" w:cs="Tahoma"/>
      <w:sz w:val="28"/>
      <w:szCs w:val="28"/>
      <w:lang w:eastAsia="ar-SA"/>
    </w:rPr>
  </w:style>
  <w:style w:type="paragraph" w:styleId="afff9">
    <w:name w:val="List"/>
    <w:basedOn w:val="aff5"/>
    <w:rsid w:val="00485DD6"/>
    <w:pPr>
      <w:suppressAutoHyphens/>
      <w:autoSpaceDE w:val="0"/>
      <w:spacing w:after="0"/>
      <w:jc w:val="both"/>
    </w:pPr>
    <w:rPr>
      <w:rFonts w:cs="Tahoma"/>
      <w:sz w:val="28"/>
      <w:szCs w:val="28"/>
      <w:lang w:val="x-none" w:eastAsia="ar-SA"/>
    </w:rPr>
  </w:style>
  <w:style w:type="paragraph" w:customStyle="1" w:styleId="17">
    <w:name w:val="Название1"/>
    <w:basedOn w:val="a6"/>
    <w:qFormat/>
    <w:rsid w:val="00485DD6"/>
    <w:pPr>
      <w:suppressLineNumbers/>
      <w:suppressAutoHyphens/>
      <w:spacing w:before="120" w:after="120" w:line="276" w:lineRule="auto"/>
      <w:jc w:val="left"/>
    </w:pPr>
    <w:rPr>
      <w:rFonts w:ascii="Calibri" w:hAnsi="Calibri" w:cs="Tahoma"/>
      <w:i/>
      <w:iCs/>
      <w:lang w:eastAsia="ar-SA"/>
    </w:rPr>
  </w:style>
  <w:style w:type="paragraph" w:customStyle="1" w:styleId="18">
    <w:name w:val="Указатель1"/>
    <w:basedOn w:val="a6"/>
    <w:qFormat/>
    <w:rsid w:val="00485DD6"/>
    <w:pPr>
      <w:suppressLineNumbers/>
      <w:suppressAutoHyphens/>
      <w:spacing w:after="200" w:line="276" w:lineRule="auto"/>
      <w:jc w:val="left"/>
    </w:pPr>
    <w:rPr>
      <w:rFonts w:ascii="Calibri" w:hAnsi="Calibri" w:cs="Tahoma"/>
      <w:sz w:val="22"/>
      <w:szCs w:val="22"/>
      <w:lang w:eastAsia="ar-SA"/>
    </w:rPr>
  </w:style>
  <w:style w:type="paragraph" w:customStyle="1" w:styleId="Default">
    <w:name w:val="Default"/>
    <w:uiPriority w:val="99"/>
    <w:qFormat/>
    <w:rsid w:val="00485DD6"/>
    <w:pPr>
      <w:suppressAutoHyphens/>
      <w:autoSpaceDE w:val="0"/>
    </w:pPr>
    <w:rPr>
      <w:rFonts w:eastAsia="Arial" w:cs="Calibri"/>
      <w:color w:val="000000"/>
      <w:sz w:val="24"/>
      <w:szCs w:val="24"/>
      <w:lang w:eastAsia="ar-SA"/>
    </w:rPr>
  </w:style>
  <w:style w:type="paragraph" w:customStyle="1" w:styleId="19">
    <w:name w:val="Текст1"/>
    <w:basedOn w:val="a6"/>
    <w:qFormat/>
    <w:rsid w:val="00485DD6"/>
    <w:pPr>
      <w:suppressAutoHyphens/>
      <w:spacing w:after="0"/>
      <w:jc w:val="left"/>
    </w:pPr>
    <w:rPr>
      <w:rFonts w:ascii="Courier New" w:hAnsi="Courier New"/>
      <w:sz w:val="20"/>
      <w:szCs w:val="20"/>
      <w:lang w:eastAsia="ar-SA"/>
    </w:rPr>
  </w:style>
  <w:style w:type="paragraph" w:customStyle="1" w:styleId="afffa">
    <w:name w:val="Содержимое таблицы"/>
    <w:basedOn w:val="a6"/>
    <w:uiPriority w:val="99"/>
    <w:qFormat/>
    <w:rsid w:val="00485DD6"/>
    <w:pPr>
      <w:suppressLineNumbers/>
      <w:suppressAutoHyphens/>
      <w:spacing w:after="200" w:line="276" w:lineRule="auto"/>
      <w:jc w:val="left"/>
    </w:pPr>
    <w:rPr>
      <w:rFonts w:ascii="Calibri" w:hAnsi="Calibri" w:cs="Calibri"/>
      <w:sz w:val="22"/>
      <w:szCs w:val="22"/>
      <w:lang w:eastAsia="ar-SA"/>
    </w:rPr>
  </w:style>
  <w:style w:type="paragraph" w:customStyle="1" w:styleId="afffb">
    <w:name w:val="Заголовок таблицы"/>
    <w:basedOn w:val="afffa"/>
    <w:qFormat/>
    <w:rsid w:val="00485DD6"/>
    <w:pPr>
      <w:jc w:val="center"/>
    </w:pPr>
    <w:rPr>
      <w:b/>
      <w:bCs/>
    </w:rPr>
  </w:style>
  <w:style w:type="paragraph" w:customStyle="1" w:styleId="afffc">
    <w:name w:val="Содержимое врезки"/>
    <w:basedOn w:val="aff5"/>
    <w:qFormat/>
    <w:rsid w:val="00485DD6"/>
    <w:pPr>
      <w:suppressAutoHyphens/>
      <w:autoSpaceDE w:val="0"/>
      <w:spacing w:after="0"/>
      <w:jc w:val="both"/>
    </w:pPr>
    <w:rPr>
      <w:sz w:val="28"/>
      <w:szCs w:val="28"/>
      <w:lang w:val="x-none" w:eastAsia="ar-SA"/>
    </w:rPr>
  </w:style>
  <w:style w:type="table" w:customStyle="1" w:styleId="1a">
    <w:name w:val="Сетка таблицы1"/>
    <w:basedOn w:val="a8"/>
    <w:next w:val="af1"/>
    <w:rsid w:val="00485D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8"/>
    <w:next w:val="af1"/>
    <w:uiPriority w:val="99"/>
    <w:rsid w:val="00485D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9"/>
    <w:uiPriority w:val="99"/>
    <w:semiHidden/>
    <w:unhideWhenUsed/>
    <w:rsid w:val="00485DD6"/>
  </w:style>
  <w:style w:type="character" w:customStyle="1" w:styleId="14">
    <w:name w:val="Верхний колонтитул Знак1"/>
    <w:link w:val="afff2"/>
    <w:uiPriority w:val="99"/>
    <w:locked/>
    <w:rsid w:val="00485DD6"/>
    <w:rPr>
      <w:sz w:val="24"/>
      <w:szCs w:val="24"/>
    </w:rPr>
  </w:style>
  <w:style w:type="character" w:customStyle="1" w:styleId="1c">
    <w:name w:val="Нижний колонтитул Знак1"/>
    <w:uiPriority w:val="99"/>
    <w:locked/>
    <w:rsid w:val="00485DD6"/>
    <w:rPr>
      <w:rFonts w:eastAsia="Calibri"/>
      <w:sz w:val="24"/>
      <w:szCs w:val="24"/>
      <w:lang w:eastAsia="zh-CN"/>
    </w:rPr>
  </w:style>
  <w:style w:type="paragraph" w:customStyle="1" w:styleId="1d">
    <w:name w:val="Абзац списка1"/>
    <w:basedOn w:val="a6"/>
    <w:uiPriority w:val="99"/>
    <w:qFormat/>
    <w:rsid w:val="00485DD6"/>
    <w:pPr>
      <w:suppressAutoHyphens/>
      <w:spacing w:after="0"/>
      <w:ind w:left="720"/>
      <w:jc w:val="left"/>
    </w:pPr>
    <w:rPr>
      <w:rFonts w:eastAsia="Calibri"/>
      <w:lang w:eastAsia="zh-CN"/>
    </w:rPr>
  </w:style>
  <w:style w:type="paragraph" w:customStyle="1" w:styleId="xl32">
    <w:name w:val="xl32"/>
    <w:basedOn w:val="a6"/>
    <w:uiPriority w:val="99"/>
    <w:qFormat/>
    <w:rsid w:val="00485DD6"/>
    <w:pPr>
      <w:spacing w:before="100" w:beforeAutospacing="1" w:after="100" w:afterAutospacing="1"/>
      <w:jc w:val="left"/>
      <w:textAlignment w:val="top"/>
    </w:pPr>
    <w:rPr>
      <w:rFonts w:eastAsia="Arial Unicode MS"/>
      <w:sz w:val="22"/>
      <w:szCs w:val="22"/>
    </w:rPr>
  </w:style>
  <w:style w:type="character" w:customStyle="1" w:styleId="1e">
    <w:name w:val="Основной текст Знак1"/>
    <w:uiPriority w:val="99"/>
    <w:locked/>
    <w:rsid w:val="00485DD6"/>
    <w:rPr>
      <w:sz w:val="28"/>
      <w:szCs w:val="28"/>
      <w:lang w:val="x-none" w:eastAsia="ar-SA"/>
    </w:rPr>
  </w:style>
  <w:style w:type="numbering" w:customStyle="1" w:styleId="110">
    <w:name w:val="Нет списка11"/>
    <w:next w:val="a9"/>
    <w:uiPriority w:val="99"/>
    <w:semiHidden/>
    <w:unhideWhenUsed/>
    <w:rsid w:val="00485DD6"/>
  </w:style>
  <w:style w:type="table" w:customStyle="1" w:styleId="38">
    <w:name w:val="Сетка таблицы3"/>
    <w:basedOn w:val="a8"/>
    <w:next w:val="af1"/>
    <w:uiPriority w:val="99"/>
    <w:locked/>
    <w:rsid w:val="00485DD6"/>
    <w:rPr>
      <w:rFonts w:ascii="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485DD6"/>
    <w:rPr>
      <w:rFonts w:ascii="Courier New" w:hAnsi="Courier New" w:cs="Courier New"/>
      <w:lang w:eastAsia="ar-SA"/>
    </w:rPr>
  </w:style>
  <w:style w:type="character" w:customStyle="1" w:styleId="af4">
    <w:name w:val="Текст примечания Знак"/>
    <w:link w:val="af3"/>
    <w:uiPriority w:val="99"/>
    <w:rsid w:val="00485DD6"/>
  </w:style>
  <w:style w:type="character" w:customStyle="1" w:styleId="af6">
    <w:name w:val="Тема примечания Знак"/>
    <w:link w:val="af5"/>
    <w:uiPriority w:val="99"/>
    <w:rsid w:val="00485DD6"/>
    <w:rPr>
      <w:b/>
      <w:bCs/>
    </w:rPr>
  </w:style>
  <w:style w:type="numbering" w:customStyle="1" w:styleId="111">
    <w:name w:val="Нет списка111"/>
    <w:next w:val="a9"/>
    <w:semiHidden/>
    <w:rsid w:val="00485DD6"/>
  </w:style>
  <w:style w:type="character" w:customStyle="1" w:styleId="afff">
    <w:name w:val="Схема документа Знак"/>
    <w:link w:val="affe"/>
    <w:uiPriority w:val="99"/>
    <w:rsid w:val="00485DD6"/>
    <w:rPr>
      <w:rFonts w:ascii="Tahoma" w:hAnsi="Tahoma" w:cs="Tahoma"/>
      <w:shd w:val="clear" w:color="auto" w:fill="000080"/>
    </w:rPr>
  </w:style>
  <w:style w:type="numbering" w:customStyle="1" w:styleId="1111">
    <w:name w:val="Нет списка1111"/>
    <w:next w:val="a9"/>
    <w:uiPriority w:val="99"/>
    <w:semiHidden/>
    <w:rsid w:val="00485DD6"/>
  </w:style>
  <w:style w:type="numbering" w:customStyle="1" w:styleId="2b">
    <w:name w:val="Нет списка2"/>
    <w:next w:val="a9"/>
    <w:uiPriority w:val="99"/>
    <w:semiHidden/>
    <w:unhideWhenUsed/>
    <w:rsid w:val="00485DD6"/>
  </w:style>
  <w:style w:type="table" w:customStyle="1" w:styleId="41">
    <w:name w:val="Сетка таблицы4"/>
    <w:basedOn w:val="a8"/>
    <w:next w:val="af1"/>
    <w:uiPriority w:val="59"/>
    <w:rsid w:val="00485DD6"/>
    <w:rPr>
      <w:rFonts w:ascii="Arial" w:hAnsi="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Знак"/>
    <w:link w:val="26"/>
    <w:rsid w:val="00CA1D37"/>
    <w:rPr>
      <w:sz w:val="24"/>
      <w:szCs w:val="24"/>
    </w:rPr>
  </w:style>
  <w:style w:type="character" w:customStyle="1" w:styleId="36">
    <w:name w:val="Основной текст 3 Знак"/>
    <w:link w:val="35"/>
    <w:rsid w:val="00CA1D37"/>
    <w:rPr>
      <w:sz w:val="16"/>
      <w:szCs w:val="16"/>
    </w:rPr>
  </w:style>
  <w:style w:type="numbering" w:customStyle="1" w:styleId="39">
    <w:name w:val="Нет списка3"/>
    <w:next w:val="a9"/>
    <w:uiPriority w:val="99"/>
    <w:semiHidden/>
    <w:unhideWhenUsed/>
    <w:rsid w:val="00CA1D37"/>
  </w:style>
  <w:style w:type="character" w:customStyle="1" w:styleId="UnresolvedMention">
    <w:name w:val="Unresolved Mention"/>
    <w:uiPriority w:val="99"/>
    <w:semiHidden/>
    <w:unhideWhenUsed/>
    <w:rsid w:val="00CA1D37"/>
    <w:rPr>
      <w:color w:val="605E5C"/>
      <w:shd w:val="clear" w:color="auto" w:fill="E1DFDD"/>
    </w:rPr>
  </w:style>
  <w:style w:type="numbering" w:customStyle="1" w:styleId="42">
    <w:name w:val="Нет списка4"/>
    <w:next w:val="a9"/>
    <w:uiPriority w:val="99"/>
    <w:semiHidden/>
    <w:unhideWhenUsed/>
    <w:rsid w:val="0078067D"/>
  </w:style>
  <w:style w:type="character" w:customStyle="1" w:styleId="chars-valuevalue">
    <w:name w:val="chars-value__value"/>
    <w:rsid w:val="00756009"/>
  </w:style>
  <w:style w:type="character" w:customStyle="1" w:styleId="chars-valuevalue-text-desc">
    <w:name w:val="chars-value__value-text-desc"/>
    <w:rsid w:val="00756009"/>
  </w:style>
  <w:style w:type="paragraph" w:customStyle="1" w:styleId="Style8">
    <w:name w:val="Style8"/>
    <w:basedOn w:val="a6"/>
    <w:qFormat/>
    <w:rsid w:val="00756009"/>
    <w:pPr>
      <w:widowControl w:val="0"/>
      <w:autoSpaceDE w:val="0"/>
      <w:autoSpaceDN w:val="0"/>
      <w:adjustRightInd w:val="0"/>
      <w:spacing w:after="0" w:line="216" w:lineRule="exact"/>
      <w:jc w:val="left"/>
    </w:pPr>
  </w:style>
  <w:style w:type="paragraph" w:customStyle="1" w:styleId="msonormalmailrucssattributepostfix">
    <w:name w:val="msonormal_mailru_css_attribute_postfix"/>
    <w:basedOn w:val="a6"/>
    <w:qFormat/>
    <w:rsid w:val="00756009"/>
    <w:pPr>
      <w:spacing w:before="100" w:beforeAutospacing="1" w:after="100" w:afterAutospacing="1"/>
      <w:jc w:val="left"/>
    </w:pPr>
  </w:style>
  <w:style w:type="character" w:customStyle="1" w:styleId="FontStyle18">
    <w:name w:val="Font Style18"/>
    <w:rsid w:val="00756009"/>
    <w:rPr>
      <w:rFonts w:ascii="Times New Roman" w:hAnsi="Times New Roman" w:cs="Times New Roman" w:hint="default"/>
      <w:sz w:val="22"/>
      <w:szCs w:val="22"/>
    </w:rPr>
  </w:style>
  <w:style w:type="character" w:customStyle="1" w:styleId="apple-style-span">
    <w:name w:val="apple-style-span"/>
    <w:rsid w:val="00756009"/>
  </w:style>
  <w:style w:type="character" w:customStyle="1" w:styleId="50">
    <w:name w:val="Заголовок 5 Знак"/>
    <w:link w:val="5"/>
    <w:uiPriority w:val="99"/>
    <w:rsid w:val="00752B38"/>
    <w:rPr>
      <w:rFonts w:ascii="Cambria" w:hAnsi="Cambria"/>
      <w:color w:val="243F60"/>
      <w:sz w:val="24"/>
      <w:szCs w:val="24"/>
      <w:lang w:val="x-none" w:eastAsia="x-none"/>
    </w:rPr>
  </w:style>
  <w:style w:type="character" w:customStyle="1" w:styleId="70">
    <w:name w:val="Заголовок 7 Знак"/>
    <w:link w:val="7"/>
    <w:uiPriority w:val="9"/>
    <w:semiHidden/>
    <w:rsid w:val="00752B38"/>
    <w:rPr>
      <w:rFonts w:ascii="Calibri" w:hAnsi="Calibri"/>
      <w:sz w:val="24"/>
      <w:szCs w:val="24"/>
      <w:lang w:val="x-none" w:eastAsia="x-none"/>
    </w:rPr>
  </w:style>
  <w:style w:type="table" w:customStyle="1" w:styleId="112">
    <w:name w:val="Сетка таблицы11"/>
    <w:basedOn w:val="a8"/>
    <w:next w:val="af1"/>
    <w:uiPriority w:val="99"/>
    <w:rsid w:val="00752B3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Абзац списка5"/>
    <w:basedOn w:val="a6"/>
    <w:qFormat/>
    <w:rsid w:val="00752B38"/>
    <w:pPr>
      <w:spacing w:after="200" w:line="276" w:lineRule="auto"/>
      <w:ind w:left="720"/>
      <w:contextualSpacing/>
      <w:jc w:val="left"/>
    </w:pPr>
    <w:rPr>
      <w:rFonts w:ascii="Calibri" w:hAnsi="Calibri"/>
      <w:sz w:val="22"/>
      <w:szCs w:val="22"/>
      <w:lang w:eastAsia="en-US"/>
    </w:rPr>
  </w:style>
  <w:style w:type="paragraph" w:customStyle="1" w:styleId="180">
    <w:name w:val="Знак18 Знак Знак Знак"/>
    <w:basedOn w:val="a6"/>
    <w:qFormat/>
    <w:rsid w:val="00752B38"/>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752B38"/>
    <w:pPr>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Нумер"/>
    <w:basedOn w:val="a6"/>
    <w:qFormat/>
    <w:rsid w:val="00752B38"/>
    <w:pPr>
      <w:numPr>
        <w:numId w:val="9"/>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752B38"/>
    <w:pPr>
      <w:numPr>
        <w:numId w:val="14"/>
      </w:numPr>
      <w:spacing w:after="0" w:line="360" w:lineRule="auto"/>
      <w:contextualSpacing/>
    </w:pPr>
    <w:rPr>
      <w:szCs w:val="22"/>
      <w:lang w:eastAsia="en-US"/>
    </w:rPr>
  </w:style>
  <w:style w:type="paragraph" w:customStyle="1" w:styleId="a5">
    <w:name w:val="Подпункт"/>
    <w:basedOn w:val="a4"/>
    <w:link w:val="1f0"/>
    <w:rsid w:val="00752B38"/>
    <w:pPr>
      <w:numPr>
        <w:ilvl w:val="3"/>
      </w:numPr>
      <w:tabs>
        <w:tab w:val="num" w:pos="1492"/>
      </w:tabs>
      <w:ind w:left="2159"/>
      <w:outlineLvl w:val="3"/>
    </w:pPr>
  </w:style>
  <w:style w:type="paragraph" w:customStyle="1" w:styleId="a4">
    <w:name w:val="Пункт"/>
    <w:basedOn w:val="a3"/>
    <w:next w:val="a6"/>
    <w:qFormat/>
    <w:rsid w:val="00752B38"/>
    <w:pPr>
      <w:numPr>
        <w:ilvl w:val="2"/>
      </w:numPr>
      <w:tabs>
        <w:tab w:val="num" w:pos="1492"/>
      </w:tabs>
      <w:ind w:left="1844"/>
    </w:pPr>
  </w:style>
  <w:style w:type="paragraph" w:customStyle="1" w:styleId="a3">
    <w:name w:val="Подраздел"/>
    <w:basedOn w:val="20"/>
    <w:next w:val="a6"/>
    <w:qFormat/>
    <w:rsid w:val="00752B38"/>
    <w:pPr>
      <w:keepLines/>
      <w:numPr>
        <w:numId w:val="13"/>
      </w:numPr>
      <w:tabs>
        <w:tab w:val="num" w:pos="1492"/>
      </w:tabs>
      <w:spacing w:before="200" w:after="0" w:line="360" w:lineRule="auto"/>
      <w:ind w:left="964"/>
      <w:contextualSpacing/>
      <w:jc w:val="left"/>
    </w:pPr>
    <w:rPr>
      <w:sz w:val="28"/>
      <w:szCs w:val="26"/>
      <w:lang w:val="x-none" w:eastAsia="en-US"/>
    </w:rPr>
  </w:style>
  <w:style w:type="paragraph" w:customStyle="1" w:styleId="a2">
    <w:name w:val="Раздел"/>
    <w:basedOn w:val="1"/>
    <w:next w:val="a6"/>
    <w:qFormat/>
    <w:rsid w:val="00752B38"/>
    <w:pPr>
      <w:keepLines/>
      <w:numPr>
        <w:numId w:val="13"/>
      </w:numPr>
      <w:tabs>
        <w:tab w:val="num" w:pos="1492"/>
      </w:tabs>
      <w:spacing w:before="480" w:after="0" w:line="360" w:lineRule="auto"/>
      <w:ind w:left="1134"/>
      <w:contextualSpacing/>
      <w:jc w:val="left"/>
    </w:pPr>
    <w:rPr>
      <w:caps/>
      <w:kern w:val="0"/>
      <w:sz w:val="28"/>
      <w:szCs w:val="28"/>
      <w:lang w:val="en-US" w:eastAsia="en-US"/>
    </w:rPr>
  </w:style>
  <w:style w:type="table" w:customStyle="1" w:styleId="211">
    <w:name w:val="Сетка таблицы21"/>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752B38"/>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752B38"/>
    <w:rPr>
      <w:rFonts w:ascii="Times New Roman" w:hAnsi="Times New Roman"/>
      <w:sz w:val="24"/>
    </w:rPr>
  </w:style>
  <w:style w:type="paragraph" w:styleId="2c">
    <w:name w:val="List Continue 2"/>
    <w:basedOn w:val="a6"/>
    <w:uiPriority w:val="99"/>
    <w:rsid w:val="00752B38"/>
    <w:pPr>
      <w:spacing w:after="120"/>
      <w:ind w:left="566"/>
      <w:contextualSpacing/>
      <w:jc w:val="left"/>
    </w:pPr>
  </w:style>
  <w:style w:type="paragraph" w:styleId="2d">
    <w:name w:val="List 2"/>
    <w:basedOn w:val="a6"/>
    <w:uiPriority w:val="99"/>
    <w:rsid w:val="00752B38"/>
    <w:pPr>
      <w:spacing w:after="0"/>
      <w:ind w:left="566" w:hanging="283"/>
      <w:contextualSpacing/>
      <w:jc w:val="left"/>
    </w:pPr>
  </w:style>
  <w:style w:type="paragraph" w:customStyle="1" w:styleId="afffd">
    <w:name w:val="Обычный + по ширине"/>
    <w:basedOn w:val="a6"/>
    <w:uiPriority w:val="99"/>
    <w:qFormat/>
    <w:rsid w:val="00752B38"/>
    <w:pPr>
      <w:spacing w:after="0"/>
      <w:ind w:left="284" w:right="-284"/>
    </w:pPr>
    <w:rPr>
      <w:rFonts w:ascii="Calibri" w:hAnsi="Calibri"/>
    </w:rPr>
  </w:style>
  <w:style w:type="paragraph" w:styleId="3a">
    <w:name w:val="Body Text Indent 3"/>
    <w:basedOn w:val="a6"/>
    <w:link w:val="3b"/>
    <w:uiPriority w:val="99"/>
    <w:rsid w:val="00752B38"/>
    <w:pPr>
      <w:spacing w:after="120" w:line="300" w:lineRule="auto"/>
      <w:ind w:left="283"/>
    </w:pPr>
    <w:rPr>
      <w:rFonts w:ascii="Calibri" w:hAnsi="Calibri"/>
      <w:sz w:val="16"/>
      <w:szCs w:val="16"/>
      <w:lang w:val="x-none" w:eastAsia="x-none"/>
    </w:rPr>
  </w:style>
  <w:style w:type="character" w:customStyle="1" w:styleId="3b">
    <w:name w:val="Основной текст с отступом 3 Знак"/>
    <w:link w:val="3a"/>
    <w:uiPriority w:val="99"/>
    <w:rsid w:val="00752B38"/>
    <w:rPr>
      <w:rFonts w:ascii="Calibri" w:hAnsi="Calibri"/>
      <w:sz w:val="16"/>
      <w:szCs w:val="16"/>
      <w:lang w:val="x-none" w:eastAsia="x-none"/>
    </w:r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qFormat/>
    <w:rsid w:val="00752B38"/>
    <w:pPr>
      <w:widowControl w:val="0"/>
      <w:numPr>
        <w:numId w:val="8"/>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c">
    <w:name w:val="Абзац списка3"/>
    <w:basedOn w:val="a6"/>
    <w:uiPriority w:val="99"/>
    <w:qFormat/>
    <w:rsid w:val="00752B38"/>
    <w:pPr>
      <w:spacing w:after="200" w:line="276" w:lineRule="auto"/>
      <w:ind w:left="720"/>
      <w:contextualSpacing/>
      <w:jc w:val="left"/>
    </w:pPr>
    <w:rPr>
      <w:rFonts w:ascii="Calibri" w:hAnsi="Calibri"/>
      <w:sz w:val="22"/>
      <w:szCs w:val="22"/>
      <w:lang w:eastAsia="en-US"/>
    </w:rPr>
  </w:style>
  <w:style w:type="paragraph" w:customStyle="1" w:styleId="afffe">
    <w:name w:val="Таблицы (моноширинный)"/>
    <w:basedOn w:val="a6"/>
    <w:next w:val="a6"/>
    <w:qFormat/>
    <w:rsid w:val="00752B38"/>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qFormat/>
    <w:rsid w:val="00752B38"/>
    <w:pPr>
      <w:widowControl w:val="0"/>
      <w:overflowPunct w:val="0"/>
      <w:autoSpaceDE w:val="0"/>
      <w:autoSpaceDN w:val="0"/>
      <w:adjustRightInd w:val="0"/>
    </w:pPr>
  </w:style>
  <w:style w:type="paragraph" w:customStyle="1" w:styleId="affff">
    <w:name w:val="Нормальный"/>
    <w:uiPriority w:val="99"/>
    <w:qFormat/>
    <w:rsid w:val="00752B38"/>
    <w:pPr>
      <w:widowControl w:val="0"/>
    </w:pPr>
    <w:rPr>
      <w:rFonts w:ascii="Verdana" w:hAnsi="Verdana" w:cs="Verdana"/>
    </w:rPr>
  </w:style>
  <w:style w:type="character" w:customStyle="1" w:styleId="s11">
    <w:name w:val="s11"/>
    <w:uiPriority w:val="99"/>
    <w:rsid w:val="00752B38"/>
    <w:rPr>
      <w:b/>
    </w:rPr>
  </w:style>
  <w:style w:type="character" w:customStyle="1" w:styleId="affff0">
    <w:name w:val="Сравнение редакций. Добавленный фрагмент"/>
    <w:uiPriority w:val="99"/>
    <w:rsid w:val="00752B38"/>
    <w:rPr>
      <w:color w:val="000000"/>
      <w:shd w:val="clear" w:color="auto" w:fill="C1D7FF"/>
    </w:rPr>
  </w:style>
  <w:style w:type="character" w:styleId="affff1">
    <w:name w:val="FollowedHyperlink"/>
    <w:uiPriority w:val="99"/>
    <w:rsid w:val="00752B38"/>
    <w:rPr>
      <w:rFonts w:cs="Times New Roman"/>
      <w:color w:val="800080"/>
      <w:u w:val="single"/>
    </w:rPr>
  </w:style>
  <w:style w:type="paragraph" w:customStyle="1" w:styleId="CharChar2CharCharCharChar1">
    <w:name w:val="Char Char2 Знак Знак Char Char Знак Знак Char Char1"/>
    <w:basedOn w:val="a6"/>
    <w:uiPriority w:val="99"/>
    <w:qFormat/>
    <w:rsid w:val="00752B38"/>
    <w:pPr>
      <w:spacing w:beforeAutospacing="1" w:after="0"/>
    </w:pPr>
    <w:rPr>
      <w:rFonts w:ascii="Tahoma" w:eastAsia="SimSun" w:hAnsi="Tahoma"/>
      <w:kern w:val="2"/>
      <w:szCs w:val="20"/>
      <w:lang w:val="en-US" w:eastAsia="zh-CN"/>
    </w:rPr>
  </w:style>
  <w:style w:type="paragraph" w:customStyle="1" w:styleId="113">
    <w:name w:val="Обычный11"/>
    <w:uiPriority w:val="99"/>
    <w:qFormat/>
    <w:rsid w:val="00752B38"/>
    <w:pPr>
      <w:widowControl w:val="0"/>
      <w:ind w:firstLine="400"/>
      <w:jc w:val="both"/>
    </w:pPr>
    <w:rPr>
      <w:sz w:val="24"/>
      <w:szCs w:val="24"/>
    </w:rPr>
  </w:style>
  <w:style w:type="paragraph" w:customStyle="1" w:styleId="affff2">
    <w:name w:val="Знак Знак Знак Знак"/>
    <w:basedOn w:val="a6"/>
    <w:uiPriority w:val="99"/>
    <w:qFormat/>
    <w:rsid w:val="00752B38"/>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752B38"/>
  </w:style>
  <w:style w:type="character" w:customStyle="1" w:styleId="34">
    <w:name w:val="Стиль3 Знак Знак Знак"/>
    <w:link w:val="33"/>
    <w:uiPriority w:val="99"/>
    <w:locked/>
    <w:rsid w:val="00752B38"/>
    <w:rPr>
      <w:sz w:val="24"/>
      <w:lang w:val="x-none" w:eastAsia="x-none"/>
    </w:rPr>
  </w:style>
  <w:style w:type="paragraph" w:customStyle="1" w:styleId="2e">
    <w:name w:val="Знак Знак2 Знак Знак Знак Знак"/>
    <w:basedOn w:val="a6"/>
    <w:uiPriority w:val="99"/>
    <w:qFormat/>
    <w:rsid w:val="00752B38"/>
    <w:pPr>
      <w:spacing w:before="100" w:beforeAutospacing="1" w:after="100" w:afterAutospacing="1"/>
      <w:jc w:val="left"/>
    </w:pPr>
    <w:rPr>
      <w:rFonts w:ascii="Tahoma" w:hAnsi="Tahoma"/>
      <w:sz w:val="20"/>
      <w:szCs w:val="20"/>
      <w:lang w:val="en-US" w:eastAsia="en-US"/>
    </w:rPr>
  </w:style>
  <w:style w:type="paragraph" w:customStyle="1" w:styleId="affff3">
    <w:name w:val="Знак"/>
    <w:basedOn w:val="a6"/>
    <w:qFormat/>
    <w:rsid w:val="00752B38"/>
    <w:pPr>
      <w:spacing w:after="160" w:line="240" w:lineRule="exact"/>
      <w:jc w:val="left"/>
    </w:pPr>
    <w:rPr>
      <w:rFonts w:ascii="Verdana" w:hAnsi="Verdana"/>
      <w:lang w:val="en-US" w:eastAsia="en-US"/>
    </w:rPr>
  </w:style>
  <w:style w:type="paragraph" w:customStyle="1" w:styleId="FR5">
    <w:name w:val="FR5"/>
    <w:uiPriority w:val="99"/>
    <w:qFormat/>
    <w:rsid w:val="00752B38"/>
    <w:pPr>
      <w:widowControl w:val="0"/>
      <w:autoSpaceDE w:val="0"/>
      <w:autoSpaceDN w:val="0"/>
      <w:adjustRightInd w:val="0"/>
      <w:spacing w:after="200"/>
      <w:ind w:left="2680"/>
    </w:pPr>
    <w:rPr>
      <w:rFonts w:ascii="Courier New" w:eastAsia="SimSun" w:hAnsi="Courier New" w:cs="Courier New"/>
      <w:sz w:val="12"/>
      <w:szCs w:val="12"/>
    </w:rPr>
  </w:style>
  <w:style w:type="paragraph" w:customStyle="1" w:styleId="1f1">
    <w:name w:val="Обычный1"/>
    <w:uiPriority w:val="99"/>
    <w:qFormat/>
    <w:rsid w:val="00752B38"/>
    <w:rPr>
      <w:sz w:val="24"/>
    </w:rPr>
  </w:style>
  <w:style w:type="character" w:styleId="affff4">
    <w:name w:val="Placeholder Text"/>
    <w:uiPriority w:val="99"/>
    <w:semiHidden/>
    <w:rsid w:val="00752B38"/>
    <w:rPr>
      <w:rFonts w:cs="Times New Roman"/>
      <w:color w:val="808080"/>
    </w:rPr>
  </w:style>
  <w:style w:type="character" w:customStyle="1" w:styleId="affff5">
    <w:name w:val="Гипертекстовая ссылка"/>
    <w:uiPriority w:val="99"/>
    <w:rsid w:val="00752B38"/>
    <w:rPr>
      <w:color w:val="106BBE"/>
    </w:rPr>
  </w:style>
  <w:style w:type="paragraph" w:customStyle="1" w:styleId="affff6">
    <w:name w:val="Прижатый влево"/>
    <w:basedOn w:val="a6"/>
    <w:next w:val="a6"/>
    <w:uiPriority w:val="99"/>
    <w:qFormat/>
    <w:rsid w:val="00752B38"/>
    <w:pPr>
      <w:widowControl w:val="0"/>
      <w:autoSpaceDE w:val="0"/>
      <w:autoSpaceDN w:val="0"/>
      <w:adjustRightInd w:val="0"/>
      <w:spacing w:after="0"/>
      <w:jc w:val="left"/>
    </w:pPr>
    <w:rPr>
      <w:rFonts w:ascii="Arial" w:hAnsi="Arial" w:cs="Arial"/>
    </w:rPr>
  </w:style>
  <w:style w:type="paragraph" w:customStyle="1" w:styleId="affff7">
    <w:name w:val="Нормальный (таблица)"/>
    <w:basedOn w:val="a6"/>
    <w:next w:val="a6"/>
    <w:uiPriority w:val="99"/>
    <w:qFormat/>
    <w:rsid w:val="00752B38"/>
    <w:pPr>
      <w:widowControl w:val="0"/>
      <w:autoSpaceDE w:val="0"/>
      <w:autoSpaceDN w:val="0"/>
      <w:adjustRightInd w:val="0"/>
      <w:spacing w:after="0"/>
    </w:pPr>
    <w:rPr>
      <w:rFonts w:ascii="Arial" w:hAnsi="Arial" w:cs="Arial"/>
    </w:rPr>
  </w:style>
  <w:style w:type="paragraph" w:customStyle="1" w:styleId="western">
    <w:name w:val="western"/>
    <w:basedOn w:val="a6"/>
    <w:uiPriority w:val="99"/>
    <w:qFormat/>
    <w:rsid w:val="00752B38"/>
    <w:pPr>
      <w:spacing w:before="100" w:beforeAutospacing="1" w:after="100" w:afterAutospacing="1"/>
      <w:jc w:val="left"/>
    </w:pPr>
  </w:style>
  <w:style w:type="character" w:customStyle="1" w:styleId="aff0">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
    <w:uiPriority w:val="34"/>
    <w:qFormat/>
    <w:locked/>
    <w:rsid w:val="00752B38"/>
    <w:rPr>
      <w:sz w:val="24"/>
      <w:szCs w:val="24"/>
    </w:rPr>
  </w:style>
  <w:style w:type="paragraph" w:customStyle="1" w:styleId="affff8">
    <w:name w:val="текст сноски"/>
    <w:basedOn w:val="a6"/>
    <w:qFormat/>
    <w:rsid w:val="00752B38"/>
    <w:pPr>
      <w:widowControl w:val="0"/>
      <w:spacing w:after="0"/>
      <w:jc w:val="left"/>
    </w:pPr>
    <w:rPr>
      <w:rFonts w:ascii="Gelvetsky 12pt" w:hAnsi="Gelvetsky 12pt"/>
      <w:lang w:val="en-US"/>
    </w:rPr>
  </w:style>
  <w:style w:type="paragraph" w:customStyle="1" w:styleId="caaieiaie4">
    <w:name w:val="caaieiaie 4"/>
    <w:basedOn w:val="a6"/>
    <w:next w:val="a6"/>
    <w:uiPriority w:val="99"/>
    <w:qFormat/>
    <w:rsid w:val="00752B38"/>
    <w:pPr>
      <w:widowControl w:val="0"/>
      <w:overflowPunct w:val="0"/>
      <w:autoSpaceDE w:val="0"/>
      <w:autoSpaceDN w:val="0"/>
      <w:adjustRightInd w:val="0"/>
      <w:spacing w:after="0"/>
      <w:jc w:val="center"/>
    </w:pPr>
    <w:rPr>
      <w:b/>
      <w:kern w:val="28"/>
      <w:szCs w:val="20"/>
    </w:rPr>
  </w:style>
  <w:style w:type="table" w:customStyle="1" w:styleId="321">
    <w:name w:val="Сетка таблицы321"/>
    <w:basedOn w:val="a8"/>
    <w:uiPriority w:val="59"/>
    <w:rsid w:val="00752B38"/>
    <w:pPr>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1"/>
    <w:uiPriority w:val="59"/>
    <w:rsid w:val="00752B38"/>
    <w:pPr>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8"/>
    <w:next w:val="af1"/>
    <w:uiPriority w:val="59"/>
    <w:rsid w:val="00752B38"/>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Сетка таблицы8"/>
    <w:basedOn w:val="a8"/>
    <w:next w:val="af1"/>
    <w:uiPriority w:val="5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aliases w:val="H3 Знак1,h3 Знак1,3 Знак1,Level 1 - 1 Знак1,h31 Знак1,h32 Знак1,h33 Знак1,h34 Знак1,h35 Знак1,h36 Знак1,h37 Знак1,h38 Знак1,h39 Знак1,h310 Знак1,h311 Знак1,h321 Знак1,h331 Знак1,h341 Знак1,h351 Знак1,h361 Знак1,h371 Знак1,h381 Знак1"/>
    <w:locked/>
    <w:rsid w:val="00752B38"/>
    <w:rPr>
      <w:rFonts w:ascii="Arial" w:hAnsi="Arial"/>
      <w:b/>
      <w:sz w:val="20"/>
      <w:lang w:eastAsia="ru-RU"/>
    </w:rPr>
  </w:style>
  <w:style w:type="paragraph" w:customStyle="1" w:styleId="313">
    <w:name w:val="Основной текст 31"/>
    <w:basedOn w:val="a6"/>
    <w:qFormat/>
    <w:rsid w:val="00752B38"/>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752B38"/>
    <w:rPr>
      <w:rFonts w:ascii="Courier New" w:hAnsi="Courier New" w:cs="Courier New"/>
    </w:rPr>
  </w:style>
  <w:style w:type="paragraph" w:customStyle="1" w:styleId="-">
    <w:name w:val="Контракт-пункт"/>
    <w:basedOn w:val="a6"/>
    <w:qFormat/>
    <w:rsid w:val="00752B38"/>
    <w:pPr>
      <w:tabs>
        <w:tab w:val="num" w:pos="680"/>
      </w:tabs>
      <w:spacing w:after="0"/>
      <w:ind w:left="680" w:hanging="680"/>
    </w:pPr>
    <w:rPr>
      <w:rFonts w:ascii="Bookman Old Style" w:hAnsi="Bookman Old Style"/>
      <w:sz w:val="20"/>
    </w:rPr>
  </w:style>
  <w:style w:type="paragraph" w:customStyle="1" w:styleId="114">
    <w:name w:val="заголовок 11"/>
    <w:basedOn w:val="a6"/>
    <w:next w:val="a6"/>
    <w:qFormat/>
    <w:rsid w:val="00752B38"/>
    <w:pPr>
      <w:keepNext/>
      <w:tabs>
        <w:tab w:val="left" w:pos="708"/>
      </w:tabs>
      <w:snapToGrid w:val="0"/>
      <w:spacing w:after="0"/>
      <w:jc w:val="center"/>
    </w:pPr>
    <w:rPr>
      <w:szCs w:val="20"/>
    </w:rPr>
  </w:style>
  <w:style w:type="character" w:customStyle="1" w:styleId="affff9">
    <w:name w:val="Стиль вставки"/>
    <w:uiPriority w:val="1"/>
    <w:qFormat/>
    <w:rsid w:val="00752B38"/>
    <w:rPr>
      <w:rFonts w:ascii="Tahoma" w:hAnsi="Tahoma"/>
      <w:color w:val="000000"/>
      <w:sz w:val="20"/>
    </w:rPr>
  </w:style>
  <w:style w:type="paragraph" w:styleId="affffa">
    <w:name w:val="List Number"/>
    <w:basedOn w:val="a6"/>
    <w:uiPriority w:val="99"/>
    <w:rsid w:val="00752B38"/>
    <w:pPr>
      <w:tabs>
        <w:tab w:val="num" w:pos="360"/>
      </w:tabs>
      <w:ind w:left="360" w:hanging="360"/>
    </w:pPr>
    <w:rPr>
      <w:szCs w:val="20"/>
    </w:rPr>
  </w:style>
  <w:style w:type="paragraph" w:styleId="43">
    <w:name w:val="List Number 4"/>
    <w:basedOn w:val="a6"/>
    <w:uiPriority w:val="99"/>
    <w:rsid w:val="00752B38"/>
    <w:pPr>
      <w:tabs>
        <w:tab w:val="num" w:pos="1209"/>
      </w:tabs>
      <w:ind w:left="1209" w:hanging="360"/>
    </w:pPr>
    <w:rPr>
      <w:szCs w:val="20"/>
    </w:rPr>
  </w:style>
  <w:style w:type="paragraph" w:customStyle="1" w:styleId="affffb">
    <w:name w:val="Условия контракта"/>
    <w:basedOn w:val="a6"/>
    <w:uiPriority w:val="99"/>
    <w:qFormat/>
    <w:rsid w:val="00752B38"/>
    <w:pPr>
      <w:spacing w:before="240" w:after="120"/>
      <w:ind w:left="360" w:hanging="360"/>
    </w:pPr>
    <w:rPr>
      <w:b/>
      <w:szCs w:val="20"/>
    </w:rPr>
  </w:style>
  <w:style w:type="paragraph" w:customStyle="1" w:styleId="affffc">
    <w:name w:val="Тендерные данные"/>
    <w:basedOn w:val="a6"/>
    <w:semiHidden/>
    <w:qFormat/>
    <w:rsid w:val="00752B38"/>
    <w:pPr>
      <w:tabs>
        <w:tab w:val="left" w:pos="1985"/>
      </w:tabs>
      <w:spacing w:before="120"/>
    </w:pPr>
    <w:rPr>
      <w:b/>
      <w:szCs w:val="20"/>
    </w:rPr>
  </w:style>
  <w:style w:type="character" w:customStyle="1" w:styleId="aff2">
    <w:name w:val="Без интервала Знак"/>
    <w:link w:val="aff1"/>
    <w:uiPriority w:val="99"/>
    <w:locked/>
    <w:rsid w:val="00752B38"/>
    <w:rPr>
      <w:sz w:val="28"/>
      <w:szCs w:val="28"/>
    </w:rPr>
  </w:style>
  <w:style w:type="paragraph" w:styleId="affffd">
    <w:name w:val="caption"/>
    <w:basedOn w:val="a6"/>
    <w:next w:val="a6"/>
    <w:uiPriority w:val="35"/>
    <w:qFormat/>
    <w:rsid w:val="00752B38"/>
    <w:pPr>
      <w:spacing w:after="0"/>
      <w:jc w:val="center"/>
    </w:pPr>
    <w:rPr>
      <w:sz w:val="28"/>
      <w:szCs w:val="28"/>
    </w:rPr>
  </w:style>
  <w:style w:type="character" w:styleId="affffe">
    <w:name w:val="Emphasis"/>
    <w:uiPriority w:val="20"/>
    <w:qFormat/>
    <w:rsid w:val="00752B38"/>
    <w:rPr>
      <w:rFonts w:cs="Times New Roman"/>
      <w:i/>
    </w:rPr>
  </w:style>
  <w:style w:type="character" w:customStyle="1" w:styleId="FontStyle15">
    <w:name w:val="Font Style15"/>
    <w:uiPriority w:val="99"/>
    <w:rsid w:val="00752B38"/>
    <w:rPr>
      <w:rFonts w:ascii="Times New Roman" w:hAnsi="Times New Roman"/>
      <w:sz w:val="20"/>
    </w:rPr>
  </w:style>
  <w:style w:type="character" w:customStyle="1" w:styleId="FontStyle14">
    <w:name w:val="Font Style14"/>
    <w:rsid w:val="00752B38"/>
    <w:rPr>
      <w:rFonts w:ascii="Times New Roman" w:hAnsi="Times New Roman"/>
      <w:b/>
      <w:sz w:val="20"/>
    </w:rPr>
  </w:style>
  <w:style w:type="character" w:customStyle="1" w:styleId="lblinfoform">
    <w:name w:val="lblinfoform"/>
    <w:rsid w:val="00752B38"/>
  </w:style>
  <w:style w:type="paragraph" w:customStyle="1" w:styleId="Style3">
    <w:name w:val="Style3"/>
    <w:basedOn w:val="a6"/>
    <w:uiPriority w:val="99"/>
    <w:qFormat/>
    <w:rsid w:val="00752B38"/>
    <w:pPr>
      <w:widowControl w:val="0"/>
      <w:autoSpaceDE w:val="0"/>
      <w:autoSpaceDN w:val="0"/>
      <w:adjustRightInd w:val="0"/>
      <w:spacing w:after="0" w:line="557" w:lineRule="exact"/>
      <w:ind w:firstLine="1800"/>
      <w:jc w:val="left"/>
    </w:pPr>
  </w:style>
  <w:style w:type="paragraph" w:customStyle="1" w:styleId="afffff">
    <w:name w:val="Маркеры"/>
    <w:basedOn w:val="a6"/>
    <w:qFormat/>
    <w:rsid w:val="00752B38"/>
    <w:pPr>
      <w:tabs>
        <w:tab w:val="num" w:pos="360"/>
        <w:tab w:val="left" w:pos="1134"/>
      </w:tabs>
      <w:spacing w:before="120" w:after="0"/>
      <w:ind w:left="360" w:hanging="360"/>
    </w:pPr>
  </w:style>
  <w:style w:type="paragraph" w:customStyle="1" w:styleId="2f">
    <w:name w:val="Абзац списка2"/>
    <w:basedOn w:val="a6"/>
    <w:qFormat/>
    <w:rsid w:val="00752B38"/>
    <w:pPr>
      <w:spacing w:after="200" w:line="276" w:lineRule="auto"/>
      <w:ind w:left="720"/>
      <w:contextualSpacing/>
      <w:jc w:val="left"/>
    </w:pPr>
    <w:rPr>
      <w:rFonts w:ascii="Calibri" w:hAnsi="Calibri"/>
      <w:sz w:val="22"/>
      <w:szCs w:val="22"/>
    </w:rPr>
  </w:style>
  <w:style w:type="paragraph" w:styleId="3d">
    <w:name w:val="List Bullet 3"/>
    <w:basedOn w:val="a6"/>
    <w:autoRedefine/>
    <w:uiPriority w:val="99"/>
    <w:rsid w:val="00752B38"/>
    <w:pPr>
      <w:tabs>
        <w:tab w:val="num" w:pos="926"/>
      </w:tabs>
      <w:ind w:left="926" w:hanging="360"/>
    </w:pPr>
    <w:rPr>
      <w:szCs w:val="20"/>
    </w:rPr>
  </w:style>
  <w:style w:type="paragraph" w:customStyle="1" w:styleId="xl26">
    <w:name w:val="xl26"/>
    <w:basedOn w:val="a6"/>
    <w:qFormat/>
    <w:rsid w:val="00752B38"/>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752B38"/>
    <w:pPr>
      <w:pBdr>
        <w:bottom w:val="single" w:sz="6" w:space="1" w:color="auto"/>
      </w:pBdr>
      <w:spacing w:after="0"/>
      <w:jc w:val="center"/>
    </w:pPr>
    <w:rPr>
      <w:rFonts w:ascii="Arial" w:hAnsi="Arial"/>
      <w:vanish/>
      <w:sz w:val="16"/>
      <w:szCs w:val="16"/>
      <w:lang w:val="x-none" w:eastAsia="x-none"/>
    </w:rPr>
  </w:style>
  <w:style w:type="character" w:customStyle="1" w:styleId="z-0">
    <w:name w:val="z-Начало формы Знак"/>
    <w:link w:val="z-"/>
    <w:uiPriority w:val="99"/>
    <w:rsid w:val="00752B38"/>
    <w:rPr>
      <w:rFonts w:ascii="Arial" w:hAnsi="Arial"/>
      <w:vanish/>
      <w:sz w:val="16"/>
      <w:szCs w:val="16"/>
      <w:lang w:val="x-none" w:eastAsia="x-none"/>
    </w:rPr>
  </w:style>
  <w:style w:type="paragraph" w:customStyle="1" w:styleId="1f2">
    <w:name w:val="Знак Знак1 Знак Знак"/>
    <w:basedOn w:val="a6"/>
    <w:qFormat/>
    <w:rsid w:val="00752B38"/>
    <w:pPr>
      <w:spacing w:after="160"/>
      <w:jc w:val="left"/>
    </w:pPr>
    <w:rPr>
      <w:rFonts w:ascii="Arial" w:hAnsi="Arial"/>
      <w:b/>
      <w:color w:val="FFFFFF"/>
      <w:sz w:val="32"/>
      <w:szCs w:val="20"/>
      <w:lang w:val="en-US" w:eastAsia="en-US"/>
    </w:rPr>
  </w:style>
  <w:style w:type="paragraph" w:styleId="3e">
    <w:name w:val="List Number 3"/>
    <w:basedOn w:val="a6"/>
    <w:uiPriority w:val="99"/>
    <w:rsid w:val="00752B38"/>
    <w:pPr>
      <w:tabs>
        <w:tab w:val="num" w:pos="360"/>
      </w:tabs>
    </w:pPr>
    <w:rPr>
      <w:szCs w:val="20"/>
    </w:rPr>
  </w:style>
  <w:style w:type="paragraph" w:styleId="53">
    <w:name w:val="List Number 5"/>
    <w:basedOn w:val="a6"/>
    <w:uiPriority w:val="99"/>
    <w:rsid w:val="00752B38"/>
    <w:pPr>
      <w:tabs>
        <w:tab w:val="num" w:pos="1492"/>
      </w:tabs>
      <w:ind w:left="1492" w:hanging="360"/>
    </w:pPr>
    <w:rPr>
      <w:szCs w:val="20"/>
    </w:rPr>
  </w:style>
  <w:style w:type="paragraph" w:customStyle="1" w:styleId="3f">
    <w:name w:val="Раздел 3"/>
    <w:basedOn w:val="a6"/>
    <w:semiHidden/>
    <w:qFormat/>
    <w:rsid w:val="00752B38"/>
    <w:pPr>
      <w:tabs>
        <w:tab w:val="num" w:pos="360"/>
      </w:tabs>
      <w:spacing w:before="120" w:after="120"/>
      <w:ind w:left="360" w:hanging="360"/>
      <w:jc w:val="center"/>
    </w:pPr>
    <w:rPr>
      <w:b/>
      <w:szCs w:val="20"/>
    </w:rPr>
  </w:style>
  <w:style w:type="table" w:customStyle="1" w:styleId="9">
    <w:name w:val="Сетка таблицы9"/>
    <w:basedOn w:val="a8"/>
    <w:next w:val="af1"/>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752B38"/>
  </w:style>
  <w:style w:type="paragraph" w:customStyle="1" w:styleId="classific">
    <w:name w:val="classific"/>
    <w:basedOn w:val="a6"/>
    <w:qFormat/>
    <w:rsid w:val="00752B38"/>
    <w:pPr>
      <w:spacing w:before="45" w:after="45"/>
      <w:ind w:left="150" w:right="150"/>
    </w:pPr>
    <w:rPr>
      <w:rFonts w:ascii="Verdana" w:hAnsi="Verdana"/>
      <w:color w:val="000000"/>
      <w:sz w:val="16"/>
      <w:szCs w:val="16"/>
    </w:rPr>
  </w:style>
  <w:style w:type="character" w:customStyle="1" w:styleId="dfaq1">
    <w:name w:val="dfaq1"/>
    <w:rsid w:val="00752B38"/>
  </w:style>
  <w:style w:type="character" w:customStyle="1" w:styleId="dfaq">
    <w:name w:val="dfaq"/>
    <w:rsid w:val="00752B38"/>
  </w:style>
  <w:style w:type="paragraph" w:customStyle="1" w:styleId="textn">
    <w:name w:val="textn"/>
    <w:basedOn w:val="a6"/>
    <w:qFormat/>
    <w:rsid w:val="00752B38"/>
    <w:pPr>
      <w:spacing w:before="100" w:beforeAutospacing="1" w:after="100" w:afterAutospacing="1"/>
      <w:jc w:val="left"/>
    </w:pPr>
  </w:style>
  <w:style w:type="paragraph" w:customStyle="1" w:styleId="zag">
    <w:name w:val="zag"/>
    <w:basedOn w:val="a6"/>
    <w:qFormat/>
    <w:rsid w:val="00752B38"/>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qFormat/>
    <w:rsid w:val="00752B38"/>
    <w:pPr>
      <w:spacing w:after="0"/>
      <w:jc w:val="left"/>
    </w:pPr>
  </w:style>
  <w:style w:type="paragraph" w:styleId="z-1">
    <w:name w:val="HTML Bottom of Form"/>
    <w:basedOn w:val="a6"/>
    <w:next w:val="a6"/>
    <w:link w:val="z-2"/>
    <w:hidden/>
    <w:uiPriority w:val="99"/>
    <w:unhideWhenUsed/>
    <w:rsid w:val="00752B38"/>
    <w:pPr>
      <w:pBdr>
        <w:top w:val="single" w:sz="6" w:space="1" w:color="auto"/>
      </w:pBdr>
      <w:spacing w:after="0"/>
      <w:jc w:val="center"/>
    </w:pPr>
    <w:rPr>
      <w:rFonts w:ascii="Arial" w:hAnsi="Arial"/>
      <w:vanish/>
      <w:sz w:val="16"/>
      <w:szCs w:val="16"/>
      <w:lang w:val="x-none" w:eastAsia="x-none"/>
    </w:rPr>
  </w:style>
  <w:style w:type="character" w:customStyle="1" w:styleId="z-2">
    <w:name w:val="z-Конец формы Знак"/>
    <w:link w:val="z-1"/>
    <w:uiPriority w:val="99"/>
    <w:rsid w:val="00752B38"/>
    <w:rPr>
      <w:rFonts w:ascii="Arial" w:hAnsi="Arial"/>
      <w:vanish/>
      <w:sz w:val="16"/>
      <w:szCs w:val="16"/>
      <w:lang w:val="x-none" w:eastAsia="x-none"/>
    </w:rPr>
  </w:style>
  <w:style w:type="paragraph" w:customStyle="1" w:styleId="2f0">
    <w:name w:val="Знак2"/>
    <w:basedOn w:val="a6"/>
    <w:qFormat/>
    <w:rsid w:val="00752B38"/>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6"/>
    <w:semiHidden/>
    <w:qFormat/>
    <w:rsid w:val="00752B38"/>
    <w:pPr>
      <w:tabs>
        <w:tab w:val="num" w:pos="360"/>
      </w:tabs>
      <w:spacing w:before="180" w:after="60" w:line="240" w:lineRule="auto"/>
      <w:ind w:left="360" w:hanging="360"/>
    </w:pPr>
    <w:rPr>
      <w:b/>
      <w:szCs w:val="20"/>
      <w:lang w:val="x-none" w:eastAsia="x-none"/>
    </w:rPr>
  </w:style>
  <w:style w:type="paragraph" w:customStyle="1" w:styleId="Style9">
    <w:name w:val="Style9"/>
    <w:basedOn w:val="a6"/>
    <w:qFormat/>
    <w:rsid w:val="00752B38"/>
    <w:pPr>
      <w:widowControl w:val="0"/>
      <w:autoSpaceDE w:val="0"/>
      <w:autoSpaceDN w:val="0"/>
      <w:adjustRightInd w:val="0"/>
      <w:spacing w:after="0" w:line="278" w:lineRule="exact"/>
      <w:jc w:val="left"/>
    </w:pPr>
  </w:style>
  <w:style w:type="character" w:customStyle="1" w:styleId="FontStyle13">
    <w:name w:val="Font Style13"/>
    <w:rsid w:val="00752B38"/>
    <w:rPr>
      <w:rFonts w:ascii="Times New Roman" w:hAnsi="Times New Roman"/>
      <w:sz w:val="20"/>
    </w:rPr>
  </w:style>
  <w:style w:type="character" w:customStyle="1" w:styleId="FontStyle11">
    <w:name w:val="Font Style11"/>
    <w:rsid w:val="00752B38"/>
    <w:rPr>
      <w:rFonts w:ascii="Times New Roman" w:hAnsi="Times New Roman"/>
      <w:sz w:val="18"/>
    </w:rPr>
  </w:style>
  <w:style w:type="paragraph" w:customStyle="1" w:styleId="Style2">
    <w:name w:val="Style2"/>
    <w:basedOn w:val="a6"/>
    <w:uiPriority w:val="99"/>
    <w:qFormat/>
    <w:rsid w:val="00752B38"/>
    <w:pPr>
      <w:widowControl w:val="0"/>
      <w:autoSpaceDE w:val="0"/>
      <w:autoSpaceDN w:val="0"/>
      <w:adjustRightInd w:val="0"/>
      <w:spacing w:after="0" w:line="229" w:lineRule="exact"/>
    </w:pPr>
  </w:style>
  <w:style w:type="paragraph" w:customStyle="1" w:styleId="Style6">
    <w:name w:val="Style6"/>
    <w:basedOn w:val="a6"/>
    <w:qFormat/>
    <w:rsid w:val="00752B38"/>
    <w:pPr>
      <w:widowControl w:val="0"/>
      <w:autoSpaceDE w:val="0"/>
      <w:autoSpaceDN w:val="0"/>
      <w:adjustRightInd w:val="0"/>
      <w:spacing w:after="0"/>
      <w:jc w:val="left"/>
    </w:pPr>
  </w:style>
  <w:style w:type="character" w:customStyle="1" w:styleId="FontStyle12">
    <w:name w:val="Font Style12"/>
    <w:rsid w:val="00752B38"/>
    <w:rPr>
      <w:rFonts w:ascii="Times New Roman" w:hAnsi="Times New Roman"/>
      <w:spacing w:val="10"/>
      <w:sz w:val="16"/>
    </w:rPr>
  </w:style>
  <w:style w:type="paragraph" w:customStyle="1" w:styleId="afffff0">
    <w:name w:val="Цитаты"/>
    <w:basedOn w:val="a6"/>
    <w:qFormat/>
    <w:rsid w:val="00752B38"/>
    <w:pPr>
      <w:autoSpaceDE w:val="0"/>
      <w:autoSpaceDN w:val="0"/>
      <w:spacing w:before="100" w:after="100"/>
      <w:ind w:left="360" w:right="360"/>
      <w:jc w:val="left"/>
    </w:pPr>
    <w:rPr>
      <w:sz w:val="20"/>
    </w:rPr>
  </w:style>
  <w:style w:type="character" w:customStyle="1" w:styleId="info">
    <w:name w:val="info"/>
    <w:rsid w:val="00752B38"/>
  </w:style>
  <w:style w:type="paragraph" w:customStyle="1" w:styleId="s13">
    <w:name w:val="s_13"/>
    <w:basedOn w:val="a6"/>
    <w:qFormat/>
    <w:rsid w:val="00752B38"/>
    <w:pPr>
      <w:spacing w:after="0"/>
      <w:ind w:firstLine="720"/>
      <w:jc w:val="left"/>
    </w:pPr>
    <w:rPr>
      <w:sz w:val="20"/>
      <w:szCs w:val="20"/>
    </w:rPr>
  </w:style>
  <w:style w:type="paragraph" w:styleId="44">
    <w:name w:val="List Bullet 4"/>
    <w:basedOn w:val="a6"/>
    <w:autoRedefine/>
    <w:uiPriority w:val="99"/>
    <w:rsid w:val="00752B38"/>
    <w:pPr>
      <w:tabs>
        <w:tab w:val="num" w:pos="1209"/>
      </w:tabs>
      <w:ind w:left="1209" w:hanging="360"/>
    </w:pPr>
    <w:rPr>
      <w:szCs w:val="20"/>
    </w:rPr>
  </w:style>
  <w:style w:type="paragraph" w:styleId="54">
    <w:name w:val="List Bullet 5"/>
    <w:basedOn w:val="a6"/>
    <w:autoRedefine/>
    <w:uiPriority w:val="99"/>
    <w:rsid w:val="00752B38"/>
    <w:pPr>
      <w:tabs>
        <w:tab w:val="num" w:pos="1492"/>
      </w:tabs>
      <w:ind w:left="1492" w:hanging="360"/>
    </w:pPr>
    <w:rPr>
      <w:szCs w:val="20"/>
    </w:rPr>
  </w:style>
  <w:style w:type="paragraph" w:customStyle="1" w:styleId="2f1">
    <w:name w:val="Обычный2"/>
    <w:qFormat/>
    <w:rsid w:val="00752B38"/>
    <w:pPr>
      <w:widowControl w:val="0"/>
      <w:snapToGrid w:val="0"/>
      <w:spacing w:line="300" w:lineRule="auto"/>
      <w:ind w:firstLine="720"/>
      <w:jc w:val="both"/>
    </w:pPr>
    <w:rPr>
      <w:sz w:val="24"/>
    </w:rPr>
  </w:style>
  <w:style w:type="paragraph" w:customStyle="1" w:styleId="afffff1">
    <w:name w:val="Текст в заданном формате"/>
    <w:basedOn w:val="a6"/>
    <w:qFormat/>
    <w:rsid w:val="00752B38"/>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qFormat/>
    <w:rsid w:val="00752B38"/>
    <w:pPr>
      <w:spacing w:before="100" w:beforeAutospacing="1" w:after="100" w:afterAutospacing="1"/>
      <w:jc w:val="left"/>
    </w:pPr>
  </w:style>
  <w:style w:type="character" w:customStyle="1" w:styleId="NoSpacingChar">
    <w:name w:val="No Spacing Char"/>
    <w:link w:val="15"/>
    <w:locked/>
    <w:rsid w:val="00752B38"/>
    <w:rPr>
      <w:rFonts w:ascii="Calibri" w:hAnsi="Calibri"/>
      <w:sz w:val="22"/>
      <w:szCs w:val="22"/>
      <w:lang w:eastAsia="en-US"/>
    </w:rPr>
  </w:style>
  <w:style w:type="paragraph" w:customStyle="1" w:styleId="1f3">
    <w:name w:val="Основной текст с отступом1"/>
    <w:basedOn w:val="a6"/>
    <w:uiPriority w:val="99"/>
    <w:qFormat/>
    <w:rsid w:val="00752B38"/>
    <w:pPr>
      <w:spacing w:after="0"/>
      <w:ind w:firstLine="567"/>
    </w:pPr>
    <w:rPr>
      <w:noProof/>
    </w:rPr>
  </w:style>
  <w:style w:type="character" w:customStyle="1" w:styleId="infodate">
    <w:name w:val="infodate"/>
    <w:rsid w:val="00752B38"/>
  </w:style>
  <w:style w:type="paragraph" w:customStyle="1" w:styleId="tztxt">
    <w:name w:val="tz_txt"/>
    <w:basedOn w:val="a6"/>
    <w:link w:val="tztxt0"/>
    <w:qFormat/>
    <w:rsid w:val="00752B38"/>
    <w:pPr>
      <w:spacing w:after="120"/>
      <w:ind w:firstLine="709"/>
    </w:pPr>
    <w:rPr>
      <w:lang w:val="x-none" w:eastAsia="en-US"/>
    </w:rPr>
  </w:style>
  <w:style w:type="character" w:customStyle="1" w:styleId="tztxt0">
    <w:name w:val="tz_txt Знак"/>
    <w:link w:val="tztxt"/>
    <w:locked/>
    <w:rsid w:val="00752B38"/>
    <w:rPr>
      <w:sz w:val="24"/>
      <w:szCs w:val="24"/>
      <w:lang w:val="x-none" w:eastAsia="en-US"/>
    </w:rPr>
  </w:style>
  <w:style w:type="paragraph" w:customStyle="1" w:styleId="Style16">
    <w:name w:val="Style16"/>
    <w:basedOn w:val="a6"/>
    <w:uiPriority w:val="99"/>
    <w:qFormat/>
    <w:rsid w:val="00752B38"/>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752B38"/>
    <w:rPr>
      <w:rFonts w:ascii="Times New Roman" w:hAnsi="Times New Roman"/>
      <w:sz w:val="26"/>
    </w:rPr>
  </w:style>
  <w:style w:type="paragraph" w:customStyle="1" w:styleId="afffff2">
    <w:name w:val="Обычный текст с отступом"/>
    <w:basedOn w:val="a6"/>
    <w:qFormat/>
    <w:rsid w:val="00752B38"/>
    <w:pPr>
      <w:spacing w:after="0" w:line="360" w:lineRule="auto"/>
      <w:ind w:firstLine="709"/>
    </w:pPr>
    <w:rPr>
      <w:szCs w:val="20"/>
    </w:rPr>
  </w:style>
  <w:style w:type="paragraph" w:customStyle="1" w:styleId="List2">
    <w:name w:val="List2"/>
    <w:basedOn w:val="a6"/>
    <w:qFormat/>
    <w:rsid w:val="00752B38"/>
    <w:pPr>
      <w:tabs>
        <w:tab w:val="left" w:pos="1701"/>
      </w:tabs>
      <w:spacing w:after="0" w:line="360" w:lineRule="auto"/>
    </w:pPr>
    <w:rPr>
      <w:szCs w:val="20"/>
    </w:rPr>
  </w:style>
  <w:style w:type="character" w:customStyle="1" w:styleId="28pt">
    <w:name w:val="Основной текст (2) + 8 pt"/>
    <w:aliases w:val="Полужирный"/>
    <w:rsid w:val="00752B38"/>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qFormat/>
    <w:rsid w:val="00752B38"/>
    <w:pPr>
      <w:spacing w:before="100" w:beforeAutospacing="1" w:after="100" w:afterAutospacing="1"/>
      <w:jc w:val="left"/>
    </w:pPr>
  </w:style>
  <w:style w:type="paragraph" w:customStyle="1" w:styleId="ConsPlusTitle">
    <w:name w:val="ConsPlusTitle"/>
    <w:qFormat/>
    <w:rsid w:val="00752B38"/>
    <w:pPr>
      <w:widowControl w:val="0"/>
      <w:autoSpaceDE w:val="0"/>
      <w:autoSpaceDN w:val="0"/>
      <w:adjustRightInd w:val="0"/>
    </w:pPr>
    <w:rPr>
      <w:rFonts w:ascii="Arial" w:hAnsi="Arial" w:cs="Arial"/>
      <w:b/>
      <w:bCs/>
    </w:rPr>
  </w:style>
  <w:style w:type="paragraph" w:customStyle="1" w:styleId="Style27">
    <w:name w:val="Style27"/>
    <w:basedOn w:val="a6"/>
    <w:uiPriority w:val="99"/>
    <w:semiHidden/>
    <w:qFormat/>
    <w:rsid w:val="00752B38"/>
    <w:pPr>
      <w:widowControl w:val="0"/>
      <w:autoSpaceDE w:val="0"/>
      <w:autoSpaceDN w:val="0"/>
      <w:adjustRightInd w:val="0"/>
      <w:spacing w:after="0"/>
      <w:jc w:val="left"/>
    </w:pPr>
  </w:style>
  <w:style w:type="paragraph" w:customStyle="1" w:styleId="font5">
    <w:name w:val="font5"/>
    <w:basedOn w:val="a6"/>
    <w:qFormat/>
    <w:rsid w:val="00752B38"/>
    <w:pPr>
      <w:spacing w:before="100" w:beforeAutospacing="1" w:after="100" w:afterAutospacing="1"/>
      <w:jc w:val="left"/>
    </w:pPr>
    <w:rPr>
      <w:rFonts w:ascii="Arial" w:hAnsi="Arial" w:cs="Arial"/>
      <w:i/>
      <w:iCs/>
      <w:sz w:val="14"/>
      <w:szCs w:val="14"/>
    </w:rPr>
  </w:style>
  <w:style w:type="paragraph" w:customStyle="1" w:styleId="font6">
    <w:name w:val="font6"/>
    <w:basedOn w:val="a6"/>
    <w:qFormat/>
    <w:rsid w:val="00752B38"/>
    <w:pPr>
      <w:spacing w:before="100" w:beforeAutospacing="1" w:after="100" w:afterAutospacing="1"/>
      <w:jc w:val="left"/>
    </w:pPr>
    <w:rPr>
      <w:rFonts w:ascii="Arial" w:hAnsi="Arial" w:cs="Arial"/>
      <w:i/>
      <w:iCs/>
      <w:sz w:val="12"/>
      <w:szCs w:val="12"/>
    </w:rPr>
  </w:style>
  <w:style w:type="paragraph" w:customStyle="1" w:styleId="xl65">
    <w:name w:val="xl65"/>
    <w:basedOn w:val="a6"/>
    <w:qFormat/>
    <w:rsid w:val="00752B38"/>
    <w:pPr>
      <w:spacing w:before="100" w:beforeAutospacing="1" w:after="100" w:afterAutospacing="1"/>
      <w:jc w:val="left"/>
    </w:pPr>
    <w:rPr>
      <w:rFonts w:ascii="Arial" w:hAnsi="Arial" w:cs="Arial"/>
      <w:sz w:val="20"/>
      <w:szCs w:val="20"/>
    </w:rPr>
  </w:style>
  <w:style w:type="paragraph" w:customStyle="1" w:styleId="xl66">
    <w:name w:val="xl66"/>
    <w:basedOn w:val="a6"/>
    <w:qFormat/>
    <w:rsid w:val="00752B38"/>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qFormat/>
    <w:rsid w:val="00752B38"/>
    <w:pPr>
      <w:spacing w:before="100" w:beforeAutospacing="1" w:after="100" w:afterAutospacing="1"/>
      <w:jc w:val="left"/>
      <w:textAlignment w:val="top"/>
    </w:pPr>
    <w:rPr>
      <w:rFonts w:ascii="Arial" w:hAnsi="Arial" w:cs="Arial"/>
      <w:sz w:val="18"/>
      <w:szCs w:val="18"/>
    </w:rPr>
  </w:style>
  <w:style w:type="paragraph" w:customStyle="1" w:styleId="xl68">
    <w:name w:val="xl68"/>
    <w:basedOn w:val="a6"/>
    <w:qFormat/>
    <w:rsid w:val="00752B38"/>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qFormat/>
    <w:rsid w:val="00752B38"/>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qFormat/>
    <w:rsid w:val="00752B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qFormat/>
    <w:rsid w:val="00752B38"/>
    <w:pPr>
      <w:suppressAutoHyphens/>
      <w:autoSpaceDN w:val="0"/>
      <w:textAlignment w:val="baseline"/>
    </w:pPr>
    <w:rPr>
      <w:rFonts w:ascii="Calibri" w:hAnsi="Calibri" w:cs="Calibri"/>
      <w:kern w:val="3"/>
      <w:lang w:eastAsia="ar-SA"/>
    </w:rPr>
  </w:style>
  <w:style w:type="paragraph" w:customStyle="1" w:styleId="Style15">
    <w:name w:val="Style15"/>
    <w:basedOn w:val="a6"/>
    <w:uiPriority w:val="99"/>
    <w:qFormat/>
    <w:rsid w:val="00752B38"/>
    <w:pPr>
      <w:autoSpaceDE w:val="0"/>
      <w:autoSpaceDN w:val="0"/>
      <w:spacing w:after="0" w:line="230" w:lineRule="exact"/>
    </w:pPr>
    <w:rPr>
      <w:lang w:val="en-US" w:eastAsia="en-US"/>
    </w:rPr>
  </w:style>
  <w:style w:type="character" w:customStyle="1" w:styleId="litehnoleft-title">
    <w:name w:val="litehnoleft-title"/>
    <w:rsid w:val="00752B38"/>
  </w:style>
  <w:style w:type="character" w:customStyle="1" w:styleId="ecattext">
    <w:name w:val="ecattext"/>
    <w:rsid w:val="00752B38"/>
  </w:style>
  <w:style w:type="character" w:customStyle="1" w:styleId="n-product-specname-inner">
    <w:name w:val="n-product-spec__name-inner"/>
    <w:rsid w:val="00752B38"/>
  </w:style>
  <w:style w:type="character" w:customStyle="1" w:styleId="n-product-specvalue-inner">
    <w:name w:val="n-product-spec__value-inner"/>
    <w:rsid w:val="00752B38"/>
  </w:style>
  <w:style w:type="character" w:customStyle="1" w:styleId="icon-help">
    <w:name w:val="icon-help"/>
    <w:rsid w:val="00752B38"/>
  </w:style>
  <w:style w:type="character" w:customStyle="1" w:styleId="js-phone-number">
    <w:name w:val="js-phone-number"/>
    <w:rsid w:val="00752B38"/>
  </w:style>
  <w:style w:type="character" w:customStyle="1" w:styleId="extended-textshort">
    <w:name w:val="extended-text__short"/>
    <w:rsid w:val="00752B38"/>
  </w:style>
  <w:style w:type="character" w:customStyle="1" w:styleId="1f0">
    <w:name w:val="Подпункт Знак1"/>
    <w:link w:val="a5"/>
    <w:locked/>
    <w:rsid w:val="00752B38"/>
    <w:rPr>
      <w:b/>
      <w:bCs/>
      <w:sz w:val="28"/>
      <w:szCs w:val="26"/>
      <w:lang w:val="x-none" w:eastAsia="en-US"/>
    </w:rPr>
  </w:style>
  <w:style w:type="character" w:customStyle="1" w:styleId="afffff3">
    <w:name w:val="комментарий"/>
    <w:rsid w:val="00752B38"/>
    <w:rPr>
      <w:b/>
      <w:i/>
      <w:shd w:val="clear" w:color="auto" w:fill="FFFF99"/>
    </w:rPr>
  </w:style>
  <w:style w:type="table" w:customStyle="1" w:styleId="100">
    <w:name w:val="Сетка таблицы10"/>
    <w:basedOn w:val="a8"/>
    <w:next w:val="af1"/>
    <w:uiPriority w:val="59"/>
    <w:rsid w:val="00752B38"/>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
    <w:name w:val="LFO31"/>
    <w:rsid w:val="00752B38"/>
    <w:pPr>
      <w:numPr>
        <w:numId w:val="6"/>
      </w:numPr>
    </w:pPr>
  </w:style>
  <w:style w:type="numbering" w:customStyle="1" w:styleId="LFO33">
    <w:name w:val="LFO33"/>
    <w:rsid w:val="00752B38"/>
    <w:pPr>
      <w:numPr>
        <w:numId w:val="7"/>
      </w:numPr>
    </w:pPr>
  </w:style>
  <w:style w:type="numbering" w:customStyle="1" w:styleId="LFO3">
    <w:name w:val="LFO3"/>
    <w:rsid w:val="00752B38"/>
    <w:pPr>
      <w:numPr>
        <w:numId w:val="5"/>
      </w:numPr>
    </w:pPr>
  </w:style>
  <w:style w:type="paragraph" w:customStyle="1" w:styleId="afffff4">
    <w:name w:val="ТаблицаМелкая"/>
    <w:basedOn w:val="a6"/>
    <w:qFormat/>
    <w:rsid w:val="00752B38"/>
    <w:pPr>
      <w:keepLines/>
      <w:spacing w:before="60"/>
      <w:jc w:val="left"/>
    </w:pPr>
    <w:rPr>
      <w:rFonts w:ascii="Arial Narrow" w:hAnsi="Arial Narrow"/>
      <w:sz w:val="20"/>
      <w:szCs w:val="20"/>
      <w:lang w:eastAsia="en-US"/>
    </w:rPr>
  </w:style>
  <w:style w:type="paragraph" w:customStyle="1" w:styleId="afffff5">
    <w:name w:val="Таблица текст"/>
    <w:basedOn w:val="a6"/>
    <w:qFormat/>
    <w:rsid w:val="00752B38"/>
    <w:pPr>
      <w:spacing w:before="40" w:after="40"/>
      <w:ind w:left="57" w:right="57"/>
      <w:jc w:val="left"/>
    </w:pPr>
    <w:rPr>
      <w:sz w:val="22"/>
      <w:szCs w:val="22"/>
    </w:rPr>
  </w:style>
  <w:style w:type="character" w:customStyle="1" w:styleId="sectioninfo">
    <w:name w:val="section__info"/>
    <w:rsid w:val="00752B38"/>
  </w:style>
  <w:style w:type="table" w:customStyle="1" w:styleId="140">
    <w:name w:val="Сетка таблицы14"/>
    <w:basedOn w:val="a8"/>
    <w:next w:val="af1"/>
    <w:uiPriority w:val="99"/>
    <w:rsid w:val="0075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1"/>
    <w:uiPriority w:val="59"/>
    <w:rsid w:val="00752B3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1">
    <w:name w:val="LFO311"/>
    <w:rsid w:val="00752B38"/>
    <w:pPr>
      <w:numPr>
        <w:numId w:val="11"/>
      </w:numPr>
    </w:pPr>
  </w:style>
  <w:style w:type="numbering" w:customStyle="1" w:styleId="LFO331">
    <w:name w:val="LFO331"/>
    <w:rsid w:val="00752B38"/>
    <w:pPr>
      <w:numPr>
        <w:numId w:val="12"/>
      </w:numPr>
    </w:pPr>
  </w:style>
  <w:style w:type="numbering" w:customStyle="1" w:styleId="LFO32">
    <w:name w:val="LFO32"/>
    <w:rsid w:val="00752B38"/>
    <w:pPr>
      <w:numPr>
        <w:numId w:val="10"/>
      </w:numPr>
    </w:pPr>
  </w:style>
  <w:style w:type="table" w:customStyle="1" w:styleId="150">
    <w:name w:val="Сетка таблицы15"/>
    <w:basedOn w:val="a8"/>
    <w:next w:val="af1"/>
    <w:uiPriority w:val="59"/>
    <w:rsid w:val="00752B3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1"/>
    <w:uiPriority w:val="59"/>
    <w:rsid w:val="00752B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1"/>
    <w:uiPriority w:val="59"/>
    <w:rsid w:val="00752B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752B38"/>
  </w:style>
  <w:style w:type="table" w:customStyle="1" w:styleId="330">
    <w:name w:val="Сетка таблицы33"/>
    <w:basedOn w:val="a8"/>
    <w:next w:val="af1"/>
    <w:uiPriority w:val="59"/>
    <w:rsid w:val="00752B38"/>
    <w:rPr>
      <w:rFonts w:ascii="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9"/>
    <w:semiHidden/>
    <w:rsid w:val="00752B38"/>
  </w:style>
  <w:style w:type="numbering" w:customStyle="1" w:styleId="212">
    <w:name w:val="Нет списка21"/>
    <w:next w:val="a9"/>
    <w:uiPriority w:val="99"/>
    <w:semiHidden/>
    <w:unhideWhenUsed/>
    <w:rsid w:val="00752B38"/>
  </w:style>
  <w:style w:type="table" w:customStyle="1" w:styleId="411">
    <w:name w:val="Сетка таблицы411"/>
    <w:basedOn w:val="a8"/>
    <w:next w:val="af1"/>
    <w:uiPriority w:val="59"/>
    <w:rsid w:val="00752B38"/>
    <w:rPr>
      <w:rFonts w:ascii="Arial" w:hAnsi="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2B46EB"/>
  </w:style>
  <w:style w:type="numbering" w:customStyle="1" w:styleId="62">
    <w:name w:val="Нет списка6"/>
    <w:next w:val="a9"/>
    <w:uiPriority w:val="99"/>
    <w:semiHidden/>
    <w:unhideWhenUsed/>
    <w:rsid w:val="00F15836"/>
  </w:style>
  <w:style w:type="character" w:customStyle="1" w:styleId="1f4">
    <w:name w:val="Текст сноски Знак1"/>
    <w:uiPriority w:val="99"/>
    <w:semiHidden/>
    <w:rsid w:val="00DE44ED"/>
  </w:style>
  <w:style w:type="character" w:customStyle="1" w:styleId="115">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7C2AD0"/>
    <w:rPr>
      <w:rFonts w:ascii="Cambria" w:eastAsia="Times New Roman" w:hAnsi="Cambria" w:cs="Times New Roman"/>
      <w:b/>
      <w:bCs/>
      <w:color w:val="365F91"/>
      <w:sz w:val="28"/>
      <w:szCs w:val="28"/>
    </w:rPr>
  </w:style>
  <w:style w:type="character" w:customStyle="1" w:styleId="240">
    <w:name w:val="Заголовок 2 Знак4"/>
    <w:aliases w:val="H2 Знак1,Знак3 Знак Знак1,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h2 Знак1"/>
    <w:semiHidden/>
    <w:rsid w:val="007C2AD0"/>
    <w:rPr>
      <w:rFonts w:ascii="Cambria" w:eastAsia="Times New Roman" w:hAnsi="Cambria" w:cs="Times New Roman"/>
      <w:b/>
      <w:bCs/>
      <w:color w:val="4F81BD"/>
      <w:sz w:val="26"/>
      <w:szCs w:val="26"/>
    </w:rPr>
  </w:style>
  <w:style w:type="character" w:customStyle="1" w:styleId="1f5">
    <w:name w:val="Название Знак1"/>
    <w:aliases w:val="Заголовок Знак"/>
    <w:rsid w:val="007C2AD0"/>
    <w:rPr>
      <w:rFonts w:ascii="Cambria" w:eastAsia="Times New Roman" w:hAnsi="Cambria" w:cs="Times New Roman"/>
      <w:color w:val="17365D"/>
      <w:spacing w:val="5"/>
      <w:kern w:val="28"/>
      <w:sz w:val="52"/>
      <w:szCs w:val="52"/>
    </w:rPr>
  </w:style>
  <w:style w:type="character" w:customStyle="1" w:styleId="1f6">
    <w:name w:val="Текст примечания Знак1"/>
    <w:semiHidden/>
    <w:rsid w:val="007C2AD0"/>
  </w:style>
  <w:style w:type="character" w:customStyle="1" w:styleId="213">
    <w:name w:val="Основной текст с отступом 2 Знак1"/>
    <w:semiHidden/>
    <w:rsid w:val="007C2AD0"/>
    <w:rPr>
      <w:sz w:val="24"/>
      <w:szCs w:val="24"/>
    </w:rPr>
  </w:style>
  <w:style w:type="character" w:customStyle="1" w:styleId="214">
    <w:name w:val="Основной текст 2 Знак1"/>
    <w:semiHidden/>
    <w:rsid w:val="007C2AD0"/>
    <w:rPr>
      <w:sz w:val="24"/>
      <w:szCs w:val="24"/>
    </w:rPr>
  </w:style>
  <w:style w:type="character" w:customStyle="1" w:styleId="710">
    <w:name w:val="Заголовок 7 Знак1"/>
    <w:uiPriority w:val="9"/>
    <w:semiHidden/>
    <w:rsid w:val="007C2AD0"/>
    <w:rPr>
      <w:rFonts w:ascii="Cambria" w:eastAsia="Times New Roman" w:hAnsi="Cambria" w:cs="Times New Roman"/>
      <w:i/>
      <w:iCs/>
      <w:color w:val="404040"/>
      <w:sz w:val="24"/>
      <w:szCs w:val="24"/>
    </w:rPr>
  </w:style>
  <w:style w:type="character" w:customStyle="1" w:styleId="314">
    <w:name w:val="Основной текст 3 Знак1"/>
    <w:semiHidden/>
    <w:rsid w:val="007C2AD0"/>
    <w:rPr>
      <w:sz w:val="16"/>
      <w:szCs w:val="16"/>
    </w:rPr>
  </w:style>
  <w:style w:type="character" w:customStyle="1" w:styleId="1f7">
    <w:name w:val="Дата Знак1"/>
    <w:semiHidden/>
    <w:rsid w:val="007C2AD0"/>
    <w:rPr>
      <w:sz w:val="24"/>
      <w:szCs w:val="24"/>
    </w:rPr>
  </w:style>
  <w:style w:type="character" w:customStyle="1" w:styleId="1f8">
    <w:name w:val="Тема примечания Знак1"/>
    <w:semiHidden/>
    <w:rsid w:val="007C2AD0"/>
    <w:rPr>
      <w:b/>
      <w:bCs/>
    </w:rPr>
  </w:style>
  <w:style w:type="character" w:customStyle="1" w:styleId="1f9">
    <w:name w:val="Текст выноски Знак1"/>
    <w:uiPriority w:val="99"/>
    <w:semiHidden/>
    <w:rsid w:val="007C2AD0"/>
    <w:rPr>
      <w:rFonts w:ascii="Tahoma" w:hAnsi="Tahoma" w:cs="Tahoma"/>
      <w:sz w:val="16"/>
      <w:szCs w:val="16"/>
    </w:rPr>
  </w:style>
  <w:style w:type="character" w:customStyle="1" w:styleId="1fa">
    <w:name w:val="Текст концевой сноски Знак1"/>
    <w:semiHidden/>
    <w:rsid w:val="007C2AD0"/>
  </w:style>
  <w:style w:type="character" w:customStyle="1" w:styleId="1fb">
    <w:name w:val="Основной текст с отступом Знак1"/>
    <w:semiHidden/>
    <w:rsid w:val="007C2AD0"/>
    <w:rPr>
      <w:sz w:val="24"/>
      <w:szCs w:val="24"/>
    </w:rPr>
  </w:style>
  <w:style w:type="character" w:customStyle="1" w:styleId="1fc">
    <w:name w:val="Схема документа Знак1"/>
    <w:semiHidden/>
    <w:rsid w:val="007C2AD0"/>
    <w:rPr>
      <w:rFonts w:ascii="Tahoma" w:hAnsi="Tahoma" w:cs="Tahoma"/>
      <w:sz w:val="16"/>
      <w:szCs w:val="16"/>
    </w:rPr>
  </w:style>
  <w:style w:type="character" w:customStyle="1" w:styleId="1fd">
    <w:name w:val="Подзаголовок Знак1"/>
    <w:rsid w:val="007C2AD0"/>
    <w:rPr>
      <w:rFonts w:ascii="Cambria" w:eastAsia="Times New Roman" w:hAnsi="Cambria" w:cs="Times New Roman"/>
      <w:i/>
      <w:iCs/>
      <w:color w:val="4F81BD"/>
      <w:spacing w:val="15"/>
      <w:sz w:val="24"/>
      <w:szCs w:val="24"/>
    </w:rPr>
  </w:style>
  <w:style w:type="character" w:customStyle="1" w:styleId="1fe">
    <w:name w:val="Красная строка Знак1"/>
    <w:semiHidden/>
    <w:rsid w:val="007C2AD0"/>
  </w:style>
  <w:style w:type="character" w:customStyle="1" w:styleId="2f2">
    <w:name w:val="Верхний колонтитул Знак2"/>
    <w:semiHidden/>
    <w:rsid w:val="007C2AD0"/>
    <w:rPr>
      <w:sz w:val="24"/>
      <w:szCs w:val="24"/>
    </w:rPr>
  </w:style>
  <w:style w:type="character" w:customStyle="1" w:styleId="315">
    <w:name w:val="Основной текст с отступом 3 Знак1"/>
    <w:uiPriority w:val="99"/>
    <w:semiHidden/>
    <w:rsid w:val="007C2AD0"/>
    <w:rPr>
      <w:sz w:val="16"/>
      <w:szCs w:val="16"/>
    </w:rPr>
  </w:style>
  <w:style w:type="character" w:customStyle="1" w:styleId="chars-valuevalue-min-val">
    <w:name w:val="chars-value__value-min-val"/>
    <w:rsid w:val="00415B1E"/>
  </w:style>
  <w:style w:type="character" w:customStyle="1" w:styleId="chars-valuevalue-max-val">
    <w:name w:val="chars-value__value-max-val"/>
    <w:rsid w:val="00415B1E"/>
  </w:style>
  <w:style w:type="numbering" w:customStyle="1" w:styleId="73">
    <w:name w:val="Нет списка7"/>
    <w:next w:val="a9"/>
    <w:uiPriority w:val="99"/>
    <w:semiHidden/>
    <w:unhideWhenUsed/>
    <w:rsid w:val="00340CD5"/>
  </w:style>
  <w:style w:type="table" w:customStyle="1" w:styleId="170">
    <w:name w:val="Сетка таблицы17"/>
    <w:basedOn w:val="a8"/>
    <w:next w:val="af1"/>
    <w:uiPriority w:val="59"/>
    <w:rsid w:val="00340C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9"/>
    <w:uiPriority w:val="99"/>
    <w:semiHidden/>
    <w:unhideWhenUsed/>
    <w:rsid w:val="00D57785"/>
  </w:style>
  <w:style w:type="table" w:customStyle="1" w:styleId="181">
    <w:name w:val="Сетка таблицы18"/>
    <w:basedOn w:val="a8"/>
    <w:next w:val="af1"/>
    <w:uiPriority w:val="59"/>
    <w:rsid w:val="00D577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rsid w:val="00FC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340">
      <w:bodyDiv w:val="1"/>
      <w:marLeft w:val="0"/>
      <w:marRight w:val="0"/>
      <w:marTop w:val="0"/>
      <w:marBottom w:val="0"/>
      <w:divBdr>
        <w:top w:val="none" w:sz="0" w:space="0" w:color="auto"/>
        <w:left w:val="none" w:sz="0" w:space="0" w:color="auto"/>
        <w:bottom w:val="none" w:sz="0" w:space="0" w:color="auto"/>
        <w:right w:val="none" w:sz="0" w:space="0" w:color="auto"/>
      </w:divBdr>
    </w:div>
    <w:div w:id="19160657">
      <w:bodyDiv w:val="1"/>
      <w:marLeft w:val="0"/>
      <w:marRight w:val="0"/>
      <w:marTop w:val="0"/>
      <w:marBottom w:val="0"/>
      <w:divBdr>
        <w:top w:val="none" w:sz="0" w:space="0" w:color="auto"/>
        <w:left w:val="none" w:sz="0" w:space="0" w:color="auto"/>
        <w:bottom w:val="none" w:sz="0" w:space="0" w:color="auto"/>
        <w:right w:val="none" w:sz="0" w:space="0" w:color="auto"/>
      </w:divBdr>
    </w:div>
    <w:div w:id="38404998">
      <w:bodyDiv w:val="1"/>
      <w:marLeft w:val="0"/>
      <w:marRight w:val="0"/>
      <w:marTop w:val="0"/>
      <w:marBottom w:val="0"/>
      <w:divBdr>
        <w:top w:val="none" w:sz="0" w:space="0" w:color="auto"/>
        <w:left w:val="none" w:sz="0" w:space="0" w:color="auto"/>
        <w:bottom w:val="none" w:sz="0" w:space="0" w:color="auto"/>
        <w:right w:val="none" w:sz="0" w:space="0" w:color="auto"/>
      </w:divBdr>
    </w:div>
    <w:div w:id="43216617">
      <w:bodyDiv w:val="1"/>
      <w:marLeft w:val="0"/>
      <w:marRight w:val="0"/>
      <w:marTop w:val="0"/>
      <w:marBottom w:val="0"/>
      <w:divBdr>
        <w:top w:val="none" w:sz="0" w:space="0" w:color="auto"/>
        <w:left w:val="none" w:sz="0" w:space="0" w:color="auto"/>
        <w:bottom w:val="none" w:sz="0" w:space="0" w:color="auto"/>
        <w:right w:val="none" w:sz="0" w:space="0" w:color="auto"/>
      </w:divBdr>
    </w:div>
    <w:div w:id="61682869">
      <w:bodyDiv w:val="1"/>
      <w:marLeft w:val="0"/>
      <w:marRight w:val="0"/>
      <w:marTop w:val="0"/>
      <w:marBottom w:val="0"/>
      <w:divBdr>
        <w:top w:val="none" w:sz="0" w:space="0" w:color="auto"/>
        <w:left w:val="none" w:sz="0" w:space="0" w:color="auto"/>
        <w:bottom w:val="none" w:sz="0" w:space="0" w:color="auto"/>
        <w:right w:val="none" w:sz="0" w:space="0" w:color="auto"/>
      </w:divBdr>
    </w:div>
    <w:div w:id="132723949">
      <w:bodyDiv w:val="1"/>
      <w:marLeft w:val="0"/>
      <w:marRight w:val="0"/>
      <w:marTop w:val="0"/>
      <w:marBottom w:val="0"/>
      <w:divBdr>
        <w:top w:val="none" w:sz="0" w:space="0" w:color="auto"/>
        <w:left w:val="none" w:sz="0" w:space="0" w:color="auto"/>
        <w:bottom w:val="none" w:sz="0" w:space="0" w:color="auto"/>
        <w:right w:val="none" w:sz="0" w:space="0" w:color="auto"/>
      </w:divBdr>
    </w:div>
    <w:div w:id="162280184">
      <w:bodyDiv w:val="1"/>
      <w:marLeft w:val="0"/>
      <w:marRight w:val="0"/>
      <w:marTop w:val="0"/>
      <w:marBottom w:val="0"/>
      <w:divBdr>
        <w:top w:val="none" w:sz="0" w:space="0" w:color="auto"/>
        <w:left w:val="none" w:sz="0" w:space="0" w:color="auto"/>
        <w:bottom w:val="none" w:sz="0" w:space="0" w:color="auto"/>
        <w:right w:val="none" w:sz="0" w:space="0" w:color="auto"/>
      </w:divBdr>
    </w:div>
    <w:div w:id="165948832">
      <w:bodyDiv w:val="1"/>
      <w:marLeft w:val="0"/>
      <w:marRight w:val="0"/>
      <w:marTop w:val="0"/>
      <w:marBottom w:val="0"/>
      <w:divBdr>
        <w:top w:val="none" w:sz="0" w:space="0" w:color="auto"/>
        <w:left w:val="none" w:sz="0" w:space="0" w:color="auto"/>
        <w:bottom w:val="none" w:sz="0" w:space="0" w:color="auto"/>
        <w:right w:val="none" w:sz="0" w:space="0" w:color="auto"/>
      </w:divBdr>
    </w:div>
    <w:div w:id="179703424">
      <w:bodyDiv w:val="1"/>
      <w:marLeft w:val="0"/>
      <w:marRight w:val="0"/>
      <w:marTop w:val="0"/>
      <w:marBottom w:val="0"/>
      <w:divBdr>
        <w:top w:val="none" w:sz="0" w:space="0" w:color="auto"/>
        <w:left w:val="none" w:sz="0" w:space="0" w:color="auto"/>
        <w:bottom w:val="none" w:sz="0" w:space="0" w:color="auto"/>
        <w:right w:val="none" w:sz="0" w:space="0" w:color="auto"/>
      </w:divBdr>
    </w:div>
    <w:div w:id="196115931">
      <w:bodyDiv w:val="1"/>
      <w:marLeft w:val="0"/>
      <w:marRight w:val="0"/>
      <w:marTop w:val="0"/>
      <w:marBottom w:val="0"/>
      <w:divBdr>
        <w:top w:val="none" w:sz="0" w:space="0" w:color="auto"/>
        <w:left w:val="none" w:sz="0" w:space="0" w:color="auto"/>
        <w:bottom w:val="none" w:sz="0" w:space="0" w:color="auto"/>
        <w:right w:val="none" w:sz="0" w:space="0" w:color="auto"/>
      </w:divBdr>
    </w:div>
    <w:div w:id="273678777">
      <w:bodyDiv w:val="1"/>
      <w:marLeft w:val="0"/>
      <w:marRight w:val="0"/>
      <w:marTop w:val="0"/>
      <w:marBottom w:val="0"/>
      <w:divBdr>
        <w:top w:val="none" w:sz="0" w:space="0" w:color="auto"/>
        <w:left w:val="none" w:sz="0" w:space="0" w:color="auto"/>
        <w:bottom w:val="none" w:sz="0" w:space="0" w:color="auto"/>
        <w:right w:val="none" w:sz="0" w:space="0" w:color="auto"/>
      </w:divBdr>
    </w:div>
    <w:div w:id="369653330">
      <w:bodyDiv w:val="1"/>
      <w:marLeft w:val="0"/>
      <w:marRight w:val="0"/>
      <w:marTop w:val="0"/>
      <w:marBottom w:val="0"/>
      <w:divBdr>
        <w:top w:val="none" w:sz="0" w:space="0" w:color="auto"/>
        <w:left w:val="none" w:sz="0" w:space="0" w:color="auto"/>
        <w:bottom w:val="none" w:sz="0" w:space="0" w:color="auto"/>
        <w:right w:val="none" w:sz="0" w:space="0" w:color="auto"/>
      </w:divBdr>
    </w:div>
    <w:div w:id="384256734">
      <w:bodyDiv w:val="1"/>
      <w:marLeft w:val="0"/>
      <w:marRight w:val="0"/>
      <w:marTop w:val="0"/>
      <w:marBottom w:val="0"/>
      <w:divBdr>
        <w:top w:val="none" w:sz="0" w:space="0" w:color="auto"/>
        <w:left w:val="none" w:sz="0" w:space="0" w:color="auto"/>
        <w:bottom w:val="none" w:sz="0" w:space="0" w:color="auto"/>
        <w:right w:val="none" w:sz="0" w:space="0" w:color="auto"/>
      </w:divBdr>
    </w:div>
    <w:div w:id="401176320">
      <w:bodyDiv w:val="1"/>
      <w:marLeft w:val="0"/>
      <w:marRight w:val="0"/>
      <w:marTop w:val="0"/>
      <w:marBottom w:val="0"/>
      <w:divBdr>
        <w:top w:val="none" w:sz="0" w:space="0" w:color="auto"/>
        <w:left w:val="none" w:sz="0" w:space="0" w:color="auto"/>
        <w:bottom w:val="none" w:sz="0" w:space="0" w:color="auto"/>
        <w:right w:val="none" w:sz="0" w:space="0" w:color="auto"/>
      </w:divBdr>
    </w:div>
    <w:div w:id="421148696">
      <w:bodyDiv w:val="1"/>
      <w:marLeft w:val="0"/>
      <w:marRight w:val="0"/>
      <w:marTop w:val="0"/>
      <w:marBottom w:val="0"/>
      <w:divBdr>
        <w:top w:val="none" w:sz="0" w:space="0" w:color="auto"/>
        <w:left w:val="none" w:sz="0" w:space="0" w:color="auto"/>
        <w:bottom w:val="none" w:sz="0" w:space="0" w:color="auto"/>
        <w:right w:val="none" w:sz="0" w:space="0" w:color="auto"/>
      </w:divBdr>
    </w:div>
    <w:div w:id="550926128">
      <w:bodyDiv w:val="1"/>
      <w:marLeft w:val="0"/>
      <w:marRight w:val="0"/>
      <w:marTop w:val="0"/>
      <w:marBottom w:val="0"/>
      <w:divBdr>
        <w:top w:val="none" w:sz="0" w:space="0" w:color="auto"/>
        <w:left w:val="none" w:sz="0" w:space="0" w:color="auto"/>
        <w:bottom w:val="none" w:sz="0" w:space="0" w:color="auto"/>
        <w:right w:val="none" w:sz="0" w:space="0" w:color="auto"/>
      </w:divBdr>
    </w:div>
    <w:div w:id="569120503">
      <w:bodyDiv w:val="1"/>
      <w:marLeft w:val="0"/>
      <w:marRight w:val="0"/>
      <w:marTop w:val="0"/>
      <w:marBottom w:val="0"/>
      <w:divBdr>
        <w:top w:val="none" w:sz="0" w:space="0" w:color="auto"/>
        <w:left w:val="none" w:sz="0" w:space="0" w:color="auto"/>
        <w:bottom w:val="none" w:sz="0" w:space="0" w:color="auto"/>
        <w:right w:val="none" w:sz="0" w:space="0" w:color="auto"/>
      </w:divBdr>
    </w:div>
    <w:div w:id="593590716">
      <w:bodyDiv w:val="1"/>
      <w:marLeft w:val="0"/>
      <w:marRight w:val="0"/>
      <w:marTop w:val="0"/>
      <w:marBottom w:val="0"/>
      <w:divBdr>
        <w:top w:val="none" w:sz="0" w:space="0" w:color="auto"/>
        <w:left w:val="none" w:sz="0" w:space="0" w:color="auto"/>
        <w:bottom w:val="none" w:sz="0" w:space="0" w:color="auto"/>
        <w:right w:val="none" w:sz="0" w:space="0" w:color="auto"/>
      </w:divBdr>
    </w:div>
    <w:div w:id="594019290">
      <w:bodyDiv w:val="1"/>
      <w:marLeft w:val="0"/>
      <w:marRight w:val="0"/>
      <w:marTop w:val="0"/>
      <w:marBottom w:val="0"/>
      <w:divBdr>
        <w:top w:val="none" w:sz="0" w:space="0" w:color="auto"/>
        <w:left w:val="none" w:sz="0" w:space="0" w:color="auto"/>
        <w:bottom w:val="none" w:sz="0" w:space="0" w:color="auto"/>
        <w:right w:val="none" w:sz="0" w:space="0" w:color="auto"/>
      </w:divBdr>
    </w:div>
    <w:div w:id="609625764">
      <w:bodyDiv w:val="1"/>
      <w:marLeft w:val="0"/>
      <w:marRight w:val="0"/>
      <w:marTop w:val="0"/>
      <w:marBottom w:val="0"/>
      <w:divBdr>
        <w:top w:val="none" w:sz="0" w:space="0" w:color="auto"/>
        <w:left w:val="none" w:sz="0" w:space="0" w:color="auto"/>
        <w:bottom w:val="none" w:sz="0" w:space="0" w:color="auto"/>
        <w:right w:val="none" w:sz="0" w:space="0" w:color="auto"/>
      </w:divBdr>
    </w:div>
    <w:div w:id="610629466">
      <w:bodyDiv w:val="1"/>
      <w:marLeft w:val="0"/>
      <w:marRight w:val="0"/>
      <w:marTop w:val="0"/>
      <w:marBottom w:val="0"/>
      <w:divBdr>
        <w:top w:val="none" w:sz="0" w:space="0" w:color="auto"/>
        <w:left w:val="none" w:sz="0" w:space="0" w:color="auto"/>
        <w:bottom w:val="none" w:sz="0" w:space="0" w:color="auto"/>
        <w:right w:val="none" w:sz="0" w:space="0" w:color="auto"/>
      </w:divBdr>
    </w:div>
    <w:div w:id="648899567">
      <w:bodyDiv w:val="1"/>
      <w:marLeft w:val="0"/>
      <w:marRight w:val="0"/>
      <w:marTop w:val="0"/>
      <w:marBottom w:val="0"/>
      <w:divBdr>
        <w:top w:val="none" w:sz="0" w:space="0" w:color="auto"/>
        <w:left w:val="none" w:sz="0" w:space="0" w:color="auto"/>
        <w:bottom w:val="none" w:sz="0" w:space="0" w:color="auto"/>
        <w:right w:val="none" w:sz="0" w:space="0" w:color="auto"/>
      </w:divBdr>
    </w:div>
    <w:div w:id="719551267">
      <w:bodyDiv w:val="1"/>
      <w:marLeft w:val="0"/>
      <w:marRight w:val="0"/>
      <w:marTop w:val="0"/>
      <w:marBottom w:val="0"/>
      <w:divBdr>
        <w:top w:val="none" w:sz="0" w:space="0" w:color="auto"/>
        <w:left w:val="none" w:sz="0" w:space="0" w:color="auto"/>
        <w:bottom w:val="none" w:sz="0" w:space="0" w:color="auto"/>
        <w:right w:val="none" w:sz="0" w:space="0" w:color="auto"/>
      </w:divBdr>
    </w:div>
    <w:div w:id="735592829">
      <w:bodyDiv w:val="1"/>
      <w:marLeft w:val="0"/>
      <w:marRight w:val="0"/>
      <w:marTop w:val="0"/>
      <w:marBottom w:val="0"/>
      <w:divBdr>
        <w:top w:val="none" w:sz="0" w:space="0" w:color="auto"/>
        <w:left w:val="none" w:sz="0" w:space="0" w:color="auto"/>
        <w:bottom w:val="none" w:sz="0" w:space="0" w:color="auto"/>
        <w:right w:val="none" w:sz="0" w:space="0" w:color="auto"/>
      </w:divBdr>
    </w:div>
    <w:div w:id="762072119">
      <w:bodyDiv w:val="1"/>
      <w:marLeft w:val="0"/>
      <w:marRight w:val="0"/>
      <w:marTop w:val="0"/>
      <w:marBottom w:val="0"/>
      <w:divBdr>
        <w:top w:val="none" w:sz="0" w:space="0" w:color="auto"/>
        <w:left w:val="none" w:sz="0" w:space="0" w:color="auto"/>
        <w:bottom w:val="none" w:sz="0" w:space="0" w:color="auto"/>
        <w:right w:val="none" w:sz="0" w:space="0" w:color="auto"/>
      </w:divBdr>
    </w:div>
    <w:div w:id="768087179">
      <w:bodyDiv w:val="1"/>
      <w:marLeft w:val="0"/>
      <w:marRight w:val="0"/>
      <w:marTop w:val="0"/>
      <w:marBottom w:val="0"/>
      <w:divBdr>
        <w:top w:val="none" w:sz="0" w:space="0" w:color="auto"/>
        <w:left w:val="none" w:sz="0" w:space="0" w:color="auto"/>
        <w:bottom w:val="none" w:sz="0" w:space="0" w:color="auto"/>
        <w:right w:val="none" w:sz="0" w:space="0" w:color="auto"/>
      </w:divBdr>
    </w:div>
    <w:div w:id="864057461">
      <w:bodyDiv w:val="1"/>
      <w:marLeft w:val="0"/>
      <w:marRight w:val="0"/>
      <w:marTop w:val="0"/>
      <w:marBottom w:val="0"/>
      <w:divBdr>
        <w:top w:val="none" w:sz="0" w:space="0" w:color="auto"/>
        <w:left w:val="none" w:sz="0" w:space="0" w:color="auto"/>
        <w:bottom w:val="none" w:sz="0" w:space="0" w:color="auto"/>
        <w:right w:val="none" w:sz="0" w:space="0" w:color="auto"/>
      </w:divBdr>
    </w:div>
    <w:div w:id="871846162">
      <w:bodyDiv w:val="1"/>
      <w:marLeft w:val="0"/>
      <w:marRight w:val="0"/>
      <w:marTop w:val="0"/>
      <w:marBottom w:val="0"/>
      <w:divBdr>
        <w:top w:val="none" w:sz="0" w:space="0" w:color="auto"/>
        <w:left w:val="none" w:sz="0" w:space="0" w:color="auto"/>
        <w:bottom w:val="none" w:sz="0" w:space="0" w:color="auto"/>
        <w:right w:val="none" w:sz="0" w:space="0" w:color="auto"/>
      </w:divBdr>
    </w:div>
    <w:div w:id="998003476">
      <w:bodyDiv w:val="1"/>
      <w:marLeft w:val="0"/>
      <w:marRight w:val="0"/>
      <w:marTop w:val="0"/>
      <w:marBottom w:val="0"/>
      <w:divBdr>
        <w:top w:val="none" w:sz="0" w:space="0" w:color="auto"/>
        <w:left w:val="none" w:sz="0" w:space="0" w:color="auto"/>
        <w:bottom w:val="none" w:sz="0" w:space="0" w:color="auto"/>
        <w:right w:val="none" w:sz="0" w:space="0" w:color="auto"/>
      </w:divBdr>
    </w:div>
    <w:div w:id="1018459308">
      <w:bodyDiv w:val="1"/>
      <w:marLeft w:val="0"/>
      <w:marRight w:val="0"/>
      <w:marTop w:val="0"/>
      <w:marBottom w:val="0"/>
      <w:divBdr>
        <w:top w:val="none" w:sz="0" w:space="0" w:color="auto"/>
        <w:left w:val="none" w:sz="0" w:space="0" w:color="auto"/>
        <w:bottom w:val="none" w:sz="0" w:space="0" w:color="auto"/>
        <w:right w:val="none" w:sz="0" w:space="0" w:color="auto"/>
      </w:divBdr>
    </w:div>
    <w:div w:id="1056271901">
      <w:bodyDiv w:val="1"/>
      <w:marLeft w:val="0"/>
      <w:marRight w:val="0"/>
      <w:marTop w:val="0"/>
      <w:marBottom w:val="0"/>
      <w:divBdr>
        <w:top w:val="none" w:sz="0" w:space="0" w:color="auto"/>
        <w:left w:val="none" w:sz="0" w:space="0" w:color="auto"/>
        <w:bottom w:val="none" w:sz="0" w:space="0" w:color="auto"/>
        <w:right w:val="none" w:sz="0" w:space="0" w:color="auto"/>
      </w:divBdr>
    </w:div>
    <w:div w:id="1066877527">
      <w:bodyDiv w:val="1"/>
      <w:marLeft w:val="0"/>
      <w:marRight w:val="0"/>
      <w:marTop w:val="0"/>
      <w:marBottom w:val="0"/>
      <w:divBdr>
        <w:top w:val="none" w:sz="0" w:space="0" w:color="auto"/>
        <w:left w:val="none" w:sz="0" w:space="0" w:color="auto"/>
        <w:bottom w:val="none" w:sz="0" w:space="0" w:color="auto"/>
        <w:right w:val="none" w:sz="0" w:space="0" w:color="auto"/>
      </w:divBdr>
    </w:div>
    <w:div w:id="1067411856">
      <w:bodyDiv w:val="1"/>
      <w:marLeft w:val="0"/>
      <w:marRight w:val="0"/>
      <w:marTop w:val="0"/>
      <w:marBottom w:val="0"/>
      <w:divBdr>
        <w:top w:val="none" w:sz="0" w:space="0" w:color="auto"/>
        <w:left w:val="none" w:sz="0" w:space="0" w:color="auto"/>
        <w:bottom w:val="none" w:sz="0" w:space="0" w:color="auto"/>
        <w:right w:val="none" w:sz="0" w:space="0" w:color="auto"/>
      </w:divBdr>
    </w:div>
    <w:div w:id="1083260689">
      <w:bodyDiv w:val="1"/>
      <w:marLeft w:val="0"/>
      <w:marRight w:val="0"/>
      <w:marTop w:val="0"/>
      <w:marBottom w:val="0"/>
      <w:divBdr>
        <w:top w:val="none" w:sz="0" w:space="0" w:color="auto"/>
        <w:left w:val="none" w:sz="0" w:space="0" w:color="auto"/>
        <w:bottom w:val="none" w:sz="0" w:space="0" w:color="auto"/>
        <w:right w:val="none" w:sz="0" w:space="0" w:color="auto"/>
      </w:divBdr>
    </w:div>
    <w:div w:id="1094402192">
      <w:bodyDiv w:val="1"/>
      <w:marLeft w:val="0"/>
      <w:marRight w:val="0"/>
      <w:marTop w:val="0"/>
      <w:marBottom w:val="0"/>
      <w:divBdr>
        <w:top w:val="none" w:sz="0" w:space="0" w:color="auto"/>
        <w:left w:val="none" w:sz="0" w:space="0" w:color="auto"/>
        <w:bottom w:val="none" w:sz="0" w:space="0" w:color="auto"/>
        <w:right w:val="none" w:sz="0" w:space="0" w:color="auto"/>
      </w:divBdr>
    </w:div>
    <w:div w:id="1117214975">
      <w:bodyDiv w:val="1"/>
      <w:marLeft w:val="0"/>
      <w:marRight w:val="0"/>
      <w:marTop w:val="0"/>
      <w:marBottom w:val="0"/>
      <w:divBdr>
        <w:top w:val="none" w:sz="0" w:space="0" w:color="auto"/>
        <w:left w:val="none" w:sz="0" w:space="0" w:color="auto"/>
        <w:bottom w:val="none" w:sz="0" w:space="0" w:color="auto"/>
        <w:right w:val="none" w:sz="0" w:space="0" w:color="auto"/>
      </w:divBdr>
    </w:div>
    <w:div w:id="1118179693">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454628">
      <w:bodyDiv w:val="1"/>
      <w:marLeft w:val="0"/>
      <w:marRight w:val="0"/>
      <w:marTop w:val="0"/>
      <w:marBottom w:val="0"/>
      <w:divBdr>
        <w:top w:val="none" w:sz="0" w:space="0" w:color="auto"/>
        <w:left w:val="none" w:sz="0" w:space="0" w:color="auto"/>
        <w:bottom w:val="none" w:sz="0" w:space="0" w:color="auto"/>
        <w:right w:val="none" w:sz="0" w:space="0" w:color="auto"/>
      </w:divBdr>
    </w:div>
    <w:div w:id="1194919959">
      <w:bodyDiv w:val="1"/>
      <w:marLeft w:val="0"/>
      <w:marRight w:val="0"/>
      <w:marTop w:val="0"/>
      <w:marBottom w:val="0"/>
      <w:divBdr>
        <w:top w:val="none" w:sz="0" w:space="0" w:color="auto"/>
        <w:left w:val="none" w:sz="0" w:space="0" w:color="auto"/>
        <w:bottom w:val="none" w:sz="0" w:space="0" w:color="auto"/>
        <w:right w:val="none" w:sz="0" w:space="0" w:color="auto"/>
      </w:divBdr>
    </w:div>
    <w:div w:id="1257053981">
      <w:bodyDiv w:val="1"/>
      <w:marLeft w:val="0"/>
      <w:marRight w:val="0"/>
      <w:marTop w:val="0"/>
      <w:marBottom w:val="0"/>
      <w:divBdr>
        <w:top w:val="none" w:sz="0" w:space="0" w:color="auto"/>
        <w:left w:val="none" w:sz="0" w:space="0" w:color="auto"/>
        <w:bottom w:val="none" w:sz="0" w:space="0" w:color="auto"/>
        <w:right w:val="none" w:sz="0" w:space="0" w:color="auto"/>
      </w:divBdr>
    </w:div>
    <w:div w:id="1343163768">
      <w:bodyDiv w:val="1"/>
      <w:marLeft w:val="0"/>
      <w:marRight w:val="0"/>
      <w:marTop w:val="0"/>
      <w:marBottom w:val="0"/>
      <w:divBdr>
        <w:top w:val="none" w:sz="0" w:space="0" w:color="auto"/>
        <w:left w:val="none" w:sz="0" w:space="0" w:color="auto"/>
        <w:bottom w:val="none" w:sz="0" w:space="0" w:color="auto"/>
        <w:right w:val="none" w:sz="0" w:space="0" w:color="auto"/>
      </w:divBdr>
    </w:div>
    <w:div w:id="1359773457">
      <w:bodyDiv w:val="1"/>
      <w:marLeft w:val="0"/>
      <w:marRight w:val="0"/>
      <w:marTop w:val="0"/>
      <w:marBottom w:val="0"/>
      <w:divBdr>
        <w:top w:val="none" w:sz="0" w:space="0" w:color="auto"/>
        <w:left w:val="none" w:sz="0" w:space="0" w:color="auto"/>
        <w:bottom w:val="none" w:sz="0" w:space="0" w:color="auto"/>
        <w:right w:val="none" w:sz="0" w:space="0" w:color="auto"/>
      </w:divBdr>
    </w:div>
    <w:div w:id="1372848276">
      <w:bodyDiv w:val="1"/>
      <w:marLeft w:val="0"/>
      <w:marRight w:val="0"/>
      <w:marTop w:val="0"/>
      <w:marBottom w:val="0"/>
      <w:divBdr>
        <w:top w:val="none" w:sz="0" w:space="0" w:color="auto"/>
        <w:left w:val="none" w:sz="0" w:space="0" w:color="auto"/>
        <w:bottom w:val="none" w:sz="0" w:space="0" w:color="auto"/>
        <w:right w:val="none" w:sz="0" w:space="0" w:color="auto"/>
      </w:divBdr>
    </w:div>
    <w:div w:id="1380202347">
      <w:bodyDiv w:val="1"/>
      <w:marLeft w:val="0"/>
      <w:marRight w:val="0"/>
      <w:marTop w:val="0"/>
      <w:marBottom w:val="0"/>
      <w:divBdr>
        <w:top w:val="none" w:sz="0" w:space="0" w:color="auto"/>
        <w:left w:val="none" w:sz="0" w:space="0" w:color="auto"/>
        <w:bottom w:val="none" w:sz="0" w:space="0" w:color="auto"/>
        <w:right w:val="none" w:sz="0" w:space="0" w:color="auto"/>
      </w:divBdr>
    </w:div>
    <w:div w:id="1394965664">
      <w:bodyDiv w:val="1"/>
      <w:marLeft w:val="0"/>
      <w:marRight w:val="0"/>
      <w:marTop w:val="0"/>
      <w:marBottom w:val="0"/>
      <w:divBdr>
        <w:top w:val="none" w:sz="0" w:space="0" w:color="auto"/>
        <w:left w:val="none" w:sz="0" w:space="0" w:color="auto"/>
        <w:bottom w:val="none" w:sz="0" w:space="0" w:color="auto"/>
        <w:right w:val="none" w:sz="0" w:space="0" w:color="auto"/>
      </w:divBdr>
    </w:div>
    <w:div w:id="1430659002">
      <w:bodyDiv w:val="1"/>
      <w:marLeft w:val="0"/>
      <w:marRight w:val="0"/>
      <w:marTop w:val="0"/>
      <w:marBottom w:val="0"/>
      <w:divBdr>
        <w:top w:val="none" w:sz="0" w:space="0" w:color="auto"/>
        <w:left w:val="none" w:sz="0" w:space="0" w:color="auto"/>
        <w:bottom w:val="none" w:sz="0" w:space="0" w:color="auto"/>
        <w:right w:val="none" w:sz="0" w:space="0" w:color="auto"/>
      </w:divBdr>
    </w:div>
    <w:div w:id="1451851745">
      <w:bodyDiv w:val="1"/>
      <w:marLeft w:val="0"/>
      <w:marRight w:val="0"/>
      <w:marTop w:val="0"/>
      <w:marBottom w:val="0"/>
      <w:divBdr>
        <w:top w:val="none" w:sz="0" w:space="0" w:color="auto"/>
        <w:left w:val="none" w:sz="0" w:space="0" w:color="auto"/>
        <w:bottom w:val="none" w:sz="0" w:space="0" w:color="auto"/>
        <w:right w:val="none" w:sz="0" w:space="0" w:color="auto"/>
      </w:divBdr>
    </w:div>
    <w:div w:id="1482041690">
      <w:bodyDiv w:val="1"/>
      <w:marLeft w:val="0"/>
      <w:marRight w:val="0"/>
      <w:marTop w:val="0"/>
      <w:marBottom w:val="0"/>
      <w:divBdr>
        <w:top w:val="none" w:sz="0" w:space="0" w:color="auto"/>
        <w:left w:val="none" w:sz="0" w:space="0" w:color="auto"/>
        <w:bottom w:val="none" w:sz="0" w:space="0" w:color="auto"/>
        <w:right w:val="none" w:sz="0" w:space="0" w:color="auto"/>
      </w:divBdr>
    </w:div>
    <w:div w:id="1497455074">
      <w:bodyDiv w:val="1"/>
      <w:marLeft w:val="0"/>
      <w:marRight w:val="0"/>
      <w:marTop w:val="0"/>
      <w:marBottom w:val="0"/>
      <w:divBdr>
        <w:top w:val="none" w:sz="0" w:space="0" w:color="auto"/>
        <w:left w:val="none" w:sz="0" w:space="0" w:color="auto"/>
        <w:bottom w:val="none" w:sz="0" w:space="0" w:color="auto"/>
        <w:right w:val="none" w:sz="0" w:space="0" w:color="auto"/>
      </w:divBdr>
    </w:div>
    <w:div w:id="1498233589">
      <w:bodyDiv w:val="1"/>
      <w:marLeft w:val="0"/>
      <w:marRight w:val="0"/>
      <w:marTop w:val="0"/>
      <w:marBottom w:val="0"/>
      <w:divBdr>
        <w:top w:val="none" w:sz="0" w:space="0" w:color="auto"/>
        <w:left w:val="none" w:sz="0" w:space="0" w:color="auto"/>
        <w:bottom w:val="none" w:sz="0" w:space="0" w:color="auto"/>
        <w:right w:val="none" w:sz="0" w:space="0" w:color="auto"/>
      </w:divBdr>
    </w:div>
    <w:div w:id="1512451148">
      <w:bodyDiv w:val="1"/>
      <w:marLeft w:val="0"/>
      <w:marRight w:val="0"/>
      <w:marTop w:val="0"/>
      <w:marBottom w:val="0"/>
      <w:divBdr>
        <w:top w:val="none" w:sz="0" w:space="0" w:color="auto"/>
        <w:left w:val="none" w:sz="0" w:space="0" w:color="auto"/>
        <w:bottom w:val="none" w:sz="0" w:space="0" w:color="auto"/>
        <w:right w:val="none" w:sz="0" w:space="0" w:color="auto"/>
      </w:divBdr>
    </w:div>
    <w:div w:id="1540363979">
      <w:bodyDiv w:val="1"/>
      <w:marLeft w:val="0"/>
      <w:marRight w:val="0"/>
      <w:marTop w:val="0"/>
      <w:marBottom w:val="0"/>
      <w:divBdr>
        <w:top w:val="none" w:sz="0" w:space="0" w:color="auto"/>
        <w:left w:val="none" w:sz="0" w:space="0" w:color="auto"/>
        <w:bottom w:val="none" w:sz="0" w:space="0" w:color="auto"/>
        <w:right w:val="none" w:sz="0" w:space="0" w:color="auto"/>
      </w:divBdr>
    </w:div>
    <w:div w:id="1562406104">
      <w:bodyDiv w:val="1"/>
      <w:marLeft w:val="0"/>
      <w:marRight w:val="0"/>
      <w:marTop w:val="0"/>
      <w:marBottom w:val="0"/>
      <w:divBdr>
        <w:top w:val="none" w:sz="0" w:space="0" w:color="auto"/>
        <w:left w:val="none" w:sz="0" w:space="0" w:color="auto"/>
        <w:bottom w:val="none" w:sz="0" w:space="0" w:color="auto"/>
        <w:right w:val="none" w:sz="0" w:space="0" w:color="auto"/>
      </w:divBdr>
    </w:div>
    <w:div w:id="1563982843">
      <w:bodyDiv w:val="1"/>
      <w:marLeft w:val="0"/>
      <w:marRight w:val="0"/>
      <w:marTop w:val="0"/>
      <w:marBottom w:val="0"/>
      <w:divBdr>
        <w:top w:val="none" w:sz="0" w:space="0" w:color="auto"/>
        <w:left w:val="none" w:sz="0" w:space="0" w:color="auto"/>
        <w:bottom w:val="none" w:sz="0" w:space="0" w:color="auto"/>
        <w:right w:val="none" w:sz="0" w:space="0" w:color="auto"/>
      </w:divBdr>
    </w:div>
    <w:div w:id="1665274860">
      <w:bodyDiv w:val="1"/>
      <w:marLeft w:val="0"/>
      <w:marRight w:val="0"/>
      <w:marTop w:val="0"/>
      <w:marBottom w:val="0"/>
      <w:divBdr>
        <w:top w:val="none" w:sz="0" w:space="0" w:color="auto"/>
        <w:left w:val="none" w:sz="0" w:space="0" w:color="auto"/>
        <w:bottom w:val="none" w:sz="0" w:space="0" w:color="auto"/>
        <w:right w:val="none" w:sz="0" w:space="0" w:color="auto"/>
      </w:divBdr>
    </w:div>
    <w:div w:id="166697521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703483336">
      <w:bodyDiv w:val="1"/>
      <w:marLeft w:val="0"/>
      <w:marRight w:val="0"/>
      <w:marTop w:val="0"/>
      <w:marBottom w:val="0"/>
      <w:divBdr>
        <w:top w:val="none" w:sz="0" w:space="0" w:color="auto"/>
        <w:left w:val="none" w:sz="0" w:space="0" w:color="auto"/>
        <w:bottom w:val="none" w:sz="0" w:space="0" w:color="auto"/>
        <w:right w:val="none" w:sz="0" w:space="0" w:color="auto"/>
      </w:divBdr>
    </w:div>
    <w:div w:id="1738896940">
      <w:bodyDiv w:val="1"/>
      <w:marLeft w:val="0"/>
      <w:marRight w:val="0"/>
      <w:marTop w:val="0"/>
      <w:marBottom w:val="0"/>
      <w:divBdr>
        <w:top w:val="none" w:sz="0" w:space="0" w:color="auto"/>
        <w:left w:val="none" w:sz="0" w:space="0" w:color="auto"/>
        <w:bottom w:val="none" w:sz="0" w:space="0" w:color="auto"/>
        <w:right w:val="none" w:sz="0" w:space="0" w:color="auto"/>
      </w:divBdr>
    </w:div>
    <w:div w:id="1740055676">
      <w:bodyDiv w:val="1"/>
      <w:marLeft w:val="0"/>
      <w:marRight w:val="0"/>
      <w:marTop w:val="0"/>
      <w:marBottom w:val="0"/>
      <w:divBdr>
        <w:top w:val="none" w:sz="0" w:space="0" w:color="auto"/>
        <w:left w:val="none" w:sz="0" w:space="0" w:color="auto"/>
        <w:bottom w:val="none" w:sz="0" w:space="0" w:color="auto"/>
        <w:right w:val="none" w:sz="0" w:space="0" w:color="auto"/>
      </w:divBdr>
    </w:div>
    <w:div w:id="1763335725">
      <w:bodyDiv w:val="1"/>
      <w:marLeft w:val="0"/>
      <w:marRight w:val="0"/>
      <w:marTop w:val="0"/>
      <w:marBottom w:val="0"/>
      <w:divBdr>
        <w:top w:val="none" w:sz="0" w:space="0" w:color="auto"/>
        <w:left w:val="none" w:sz="0" w:space="0" w:color="auto"/>
        <w:bottom w:val="none" w:sz="0" w:space="0" w:color="auto"/>
        <w:right w:val="none" w:sz="0" w:space="0" w:color="auto"/>
      </w:divBdr>
    </w:div>
    <w:div w:id="1781955032">
      <w:bodyDiv w:val="1"/>
      <w:marLeft w:val="0"/>
      <w:marRight w:val="0"/>
      <w:marTop w:val="0"/>
      <w:marBottom w:val="0"/>
      <w:divBdr>
        <w:top w:val="none" w:sz="0" w:space="0" w:color="auto"/>
        <w:left w:val="none" w:sz="0" w:space="0" w:color="auto"/>
        <w:bottom w:val="none" w:sz="0" w:space="0" w:color="auto"/>
        <w:right w:val="none" w:sz="0" w:space="0" w:color="auto"/>
      </w:divBdr>
    </w:div>
    <w:div w:id="1785735079">
      <w:bodyDiv w:val="1"/>
      <w:marLeft w:val="0"/>
      <w:marRight w:val="0"/>
      <w:marTop w:val="0"/>
      <w:marBottom w:val="0"/>
      <w:divBdr>
        <w:top w:val="none" w:sz="0" w:space="0" w:color="auto"/>
        <w:left w:val="none" w:sz="0" w:space="0" w:color="auto"/>
        <w:bottom w:val="none" w:sz="0" w:space="0" w:color="auto"/>
        <w:right w:val="none" w:sz="0" w:space="0" w:color="auto"/>
      </w:divBdr>
    </w:div>
    <w:div w:id="1801067980">
      <w:bodyDiv w:val="1"/>
      <w:marLeft w:val="0"/>
      <w:marRight w:val="0"/>
      <w:marTop w:val="0"/>
      <w:marBottom w:val="0"/>
      <w:divBdr>
        <w:top w:val="none" w:sz="0" w:space="0" w:color="auto"/>
        <w:left w:val="none" w:sz="0" w:space="0" w:color="auto"/>
        <w:bottom w:val="none" w:sz="0" w:space="0" w:color="auto"/>
        <w:right w:val="none" w:sz="0" w:space="0" w:color="auto"/>
      </w:divBdr>
    </w:div>
    <w:div w:id="1830823976">
      <w:bodyDiv w:val="1"/>
      <w:marLeft w:val="0"/>
      <w:marRight w:val="0"/>
      <w:marTop w:val="0"/>
      <w:marBottom w:val="0"/>
      <w:divBdr>
        <w:top w:val="none" w:sz="0" w:space="0" w:color="auto"/>
        <w:left w:val="none" w:sz="0" w:space="0" w:color="auto"/>
        <w:bottom w:val="none" w:sz="0" w:space="0" w:color="auto"/>
        <w:right w:val="none" w:sz="0" w:space="0" w:color="auto"/>
      </w:divBdr>
    </w:div>
    <w:div w:id="1845776858">
      <w:bodyDiv w:val="1"/>
      <w:marLeft w:val="0"/>
      <w:marRight w:val="0"/>
      <w:marTop w:val="0"/>
      <w:marBottom w:val="0"/>
      <w:divBdr>
        <w:top w:val="none" w:sz="0" w:space="0" w:color="auto"/>
        <w:left w:val="none" w:sz="0" w:space="0" w:color="auto"/>
        <w:bottom w:val="none" w:sz="0" w:space="0" w:color="auto"/>
        <w:right w:val="none" w:sz="0" w:space="0" w:color="auto"/>
      </w:divBdr>
    </w:div>
    <w:div w:id="1868132505">
      <w:bodyDiv w:val="1"/>
      <w:marLeft w:val="0"/>
      <w:marRight w:val="0"/>
      <w:marTop w:val="0"/>
      <w:marBottom w:val="0"/>
      <w:divBdr>
        <w:top w:val="none" w:sz="0" w:space="0" w:color="auto"/>
        <w:left w:val="none" w:sz="0" w:space="0" w:color="auto"/>
        <w:bottom w:val="none" w:sz="0" w:space="0" w:color="auto"/>
        <w:right w:val="none" w:sz="0" w:space="0" w:color="auto"/>
      </w:divBdr>
    </w:div>
    <w:div w:id="1868444689">
      <w:bodyDiv w:val="1"/>
      <w:marLeft w:val="0"/>
      <w:marRight w:val="0"/>
      <w:marTop w:val="0"/>
      <w:marBottom w:val="0"/>
      <w:divBdr>
        <w:top w:val="none" w:sz="0" w:space="0" w:color="auto"/>
        <w:left w:val="none" w:sz="0" w:space="0" w:color="auto"/>
        <w:bottom w:val="none" w:sz="0" w:space="0" w:color="auto"/>
        <w:right w:val="none" w:sz="0" w:space="0" w:color="auto"/>
      </w:divBdr>
    </w:div>
    <w:div w:id="1914587176">
      <w:bodyDiv w:val="1"/>
      <w:marLeft w:val="0"/>
      <w:marRight w:val="0"/>
      <w:marTop w:val="0"/>
      <w:marBottom w:val="0"/>
      <w:divBdr>
        <w:top w:val="none" w:sz="0" w:space="0" w:color="auto"/>
        <w:left w:val="none" w:sz="0" w:space="0" w:color="auto"/>
        <w:bottom w:val="none" w:sz="0" w:space="0" w:color="auto"/>
        <w:right w:val="none" w:sz="0" w:space="0" w:color="auto"/>
      </w:divBdr>
    </w:div>
    <w:div w:id="1934899043">
      <w:bodyDiv w:val="1"/>
      <w:marLeft w:val="0"/>
      <w:marRight w:val="0"/>
      <w:marTop w:val="0"/>
      <w:marBottom w:val="0"/>
      <w:divBdr>
        <w:top w:val="none" w:sz="0" w:space="0" w:color="auto"/>
        <w:left w:val="none" w:sz="0" w:space="0" w:color="auto"/>
        <w:bottom w:val="none" w:sz="0" w:space="0" w:color="auto"/>
        <w:right w:val="none" w:sz="0" w:space="0" w:color="auto"/>
      </w:divBdr>
    </w:div>
    <w:div w:id="1952711087">
      <w:bodyDiv w:val="1"/>
      <w:marLeft w:val="0"/>
      <w:marRight w:val="0"/>
      <w:marTop w:val="0"/>
      <w:marBottom w:val="0"/>
      <w:divBdr>
        <w:top w:val="none" w:sz="0" w:space="0" w:color="auto"/>
        <w:left w:val="none" w:sz="0" w:space="0" w:color="auto"/>
        <w:bottom w:val="none" w:sz="0" w:space="0" w:color="auto"/>
        <w:right w:val="none" w:sz="0" w:space="0" w:color="auto"/>
      </w:divBdr>
    </w:div>
    <w:div w:id="1954629654">
      <w:bodyDiv w:val="1"/>
      <w:marLeft w:val="0"/>
      <w:marRight w:val="0"/>
      <w:marTop w:val="0"/>
      <w:marBottom w:val="0"/>
      <w:divBdr>
        <w:top w:val="none" w:sz="0" w:space="0" w:color="auto"/>
        <w:left w:val="none" w:sz="0" w:space="0" w:color="auto"/>
        <w:bottom w:val="none" w:sz="0" w:space="0" w:color="auto"/>
        <w:right w:val="none" w:sz="0" w:space="0" w:color="auto"/>
      </w:divBdr>
    </w:div>
    <w:div w:id="1955205528">
      <w:bodyDiv w:val="1"/>
      <w:marLeft w:val="0"/>
      <w:marRight w:val="0"/>
      <w:marTop w:val="0"/>
      <w:marBottom w:val="0"/>
      <w:divBdr>
        <w:top w:val="none" w:sz="0" w:space="0" w:color="auto"/>
        <w:left w:val="none" w:sz="0" w:space="0" w:color="auto"/>
        <w:bottom w:val="none" w:sz="0" w:space="0" w:color="auto"/>
        <w:right w:val="none" w:sz="0" w:space="0" w:color="auto"/>
      </w:divBdr>
    </w:div>
    <w:div w:id="2005467623">
      <w:bodyDiv w:val="1"/>
      <w:marLeft w:val="0"/>
      <w:marRight w:val="0"/>
      <w:marTop w:val="0"/>
      <w:marBottom w:val="0"/>
      <w:divBdr>
        <w:top w:val="none" w:sz="0" w:space="0" w:color="auto"/>
        <w:left w:val="none" w:sz="0" w:space="0" w:color="auto"/>
        <w:bottom w:val="none" w:sz="0" w:space="0" w:color="auto"/>
        <w:right w:val="none" w:sz="0" w:space="0" w:color="auto"/>
      </w:divBdr>
    </w:div>
    <w:div w:id="20249368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8847245">
      <w:bodyDiv w:val="1"/>
      <w:marLeft w:val="0"/>
      <w:marRight w:val="0"/>
      <w:marTop w:val="0"/>
      <w:marBottom w:val="0"/>
      <w:divBdr>
        <w:top w:val="none" w:sz="0" w:space="0" w:color="auto"/>
        <w:left w:val="none" w:sz="0" w:space="0" w:color="auto"/>
        <w:bottom w:val="none" w:sz="0" w:space="0" w:color="auto"/>
        <w:right w:val="none" w:sz="0" w:space="0" w:color="auto"/>
      </w:divBdr>
    </w:div>
    <w:div w:id="2054036069">
      <w:bodyDiv w:val="1"/>
      <w:marLeft w:val="0"/>
      <w:marRight w:val="0"/>
      <w:marTop w:val="0"/>
      <w:marBottom w:val="0"/>
      <w:divBdr>
        <w:top w:val="none" w:sz="0" w:space="0" w:color="auto"/>
        <w:left w:val="none" w:sz="0" w:space="0" w:color="auto"/>
        <w:bottom w:val="none" w:sz="0" w:space="0" w:color="auto"/>
        <w:right w:val="none" w:sz="0" w:space="0" w:color="auto"/>
      </w:divBdr>
    </w:div>
    <w:div w:id="2074892282">
      <w:bodyDiv w:val="1"/>
      <w:marLeft w:val="0"/>
      <w:marRight w:val="0"/>
      <w:marTop w:val="0"/>
      <w:marBottom w:val="0"/>
      <w:divBdr>
        <w:top w:val="none" w:sz="0" w:space="0" w:color="auto"/>
        <w:left w:val="none" w:sz="0" w:space="0" w:color="auto"/>
        <w:bottom w:val="none" w:sz="0" w:space="0" w:color="auto"/>
        <w:right w:val="none" w:sz="0" w:space="0" w:color="auto"/>
      </w:divBdr>
    </w:div>
    <w:div w:id="2094739360">
      <w:bodyDiv w:val="1"/>
      <w:marLeft w:val="0"/>
      <w:marRight w:val="0"/>
      <w:marTop w:val="0"/>
      <w:marBottom w:val="0"/>
      <w:divBdr>
        <w:top w:val="none" w:sz="0" w:space="0" w:color="auto"/>
        <w:left w:val="none" w:sz="0" w:space="0" w:color="auto"/>
        <w:bottom w:val="none" w:sz="0" w:space="0" w:color="auto"/>
        <w:right w:val="none" w:sz="0" w:space="0" w:color="auto"/>
      </w:divBdr>
    </w:div>
    <w:div w:id="21307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70253464.34"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DC1FB77A39E4D40232E7145961EEF4DA3B2E116EFBFFA805F931D4F433D69876521EB02BE215698DCC519FA9D3B8187DADFC9456AF6FCAFf959H"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C1FB77A39E4D40232E7145961EEF4DA3B2E116EFBFFA805F931D4F433D69877721B30EBC284B98D0D04FABDBf65EH"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mobileonline.garant.ru/document?id=70253464&amp;sub=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document?id=12012604&amp;sub=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F7125-5D00-4778-AD8F-62CA60C4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4546</Words>
  <Characters>25916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30402</CharactersWithSpaces>
  <SharedDoc>false</SharedDoc>
  <HLinks>
    <vt:vector size="42" baseType="variant">
      <vt:variant>
        <vt:i4>2293856</vt:i4>
      </vt:variant>
      <vt:variant>
        <vt:i4>18</vt:i4>
      </vt:variant>
      <vt:variant>
        <vt:i4>0</vt:i4>
      </vt:variant>
      <vt:variant>
        <vt:i4>5</vt:i4>
      </vt:variant>
      <vt:variant>
        <vt:lpwstr>consultantplus://offline/ref=5DC1FB77A39E4D40232E7145961EEF4DA3B2E116EFBFFA805F931D4F433D69876521EB02BE215698DCC519FA9D3B8187DADFC9456AF6FCAFf959H</vt:lpwstr>
      </vt:variant>
      <vt:variant>
        <vt:lpwstr/>
      </vt:variant>
      <vt:variant>
        <vt:i4>5177437</vt:i4>
      </vt:variant>
      <vt:variant>
        <vt:i4>15</vt:i4>
      </vt:variant>
      <vt:variant>
        <vt:i4>0</vt:i4>
      </vt:variant>
      <vt:variant>
        <vt:i4>5</vt:i4>
      </vt:variant>
      <vt:variant>
        <vt:lpwstr>consultantplus://offline/ref=5DC1FB77A39E4D40232E7145961EEF4DA3B2E116EFBFFA805F931D4F433D69877721B30EBC284B98D0D04FABDBf65EH</vt:lpwstr>
      </vt:variant>
      <vt:variant>
        <vt:lpwstr/>
      </vt:variant>
      <vt:variant>
        <vt:i4>5242905</vt:i4>
      </vt:variant>
      <vt:variant>
        <vt:i4>12</vt:i4>
      </vt:variant>
      <vt:variant>
        <vt:i4>0</vt:i4>
      </vt:variant>
      <vt:variant>
        <vt:i4>5</vt:i4>
      </vt:variant>
      <vt:variant>
        <vt:lpwstr>http://mobileonline.garant.ru/document?id=70253464&amp;sub=94</vt:lpwstr>
      </vt:variant>
      <vt:variant>
        <vt:lpwstr/>
      </vt:variant>
      <vt:variant>
        <vt:i4>196673</vt:i4>
      </vt:variant>
      <vt:variant>
        <vt:i4>9</vt:i4>
      </vt:variant>
      <vt:variant>
        <vt:i4>0</vt:i4>
      </vt:variant>
      <vt:variant>
        <vt:i4>5</vt:i4>
      </vt:variant>
      <vt:variant>
        <vt:lpwstr/>
      </vt:variant>
      <vt:variant>
        <vt:lpwstr>P211</vt:lpwstr>
      </vt:variant>
      <vt:variant>
        <vt:i4>196673</vt:i4>
      </vt:variant>
      <vt:variant>
        <vt:i4>6</vt:i4>
      </vt:variant>
      <vt:variant>
        <vt:i4>0</vt:i4>
      </vt:variant>
      <vt:variant>
        <vt:i4>5</vt:i4>
      </vt:variant>
      <vt:variant>
        <vt:lpwstr/>
      </vt:variant>
      <vt:variant>
        <vt:lpwstr>P211</vt:lpwstr>
      </vt:variant>
      <vt:variant>
        <vt:i4>6225946</vt:i4>
      </vt:variant>
      <vt:variant>
        <vt:i4>3</vt:i4>
      </vt:variant>
      <vt:variant>
        <vt:i4>0</vt:i4>
      </vt:variant>
      <vt:variant>
        <vt:i4>5</vt:i4>
      </vt:variant>
      <vt:variant>
        <vt:lpwstr>http://mobileonline.garant.ru/document?id=12012604&amp;sub=2</vt:lpwstr>
      </vt:variant>
      <vt:variant>
        <vt:lpwstr/>
      </vt:variant>
      <vt:variant>
        <vt:i4>7340094</vt:i4>
      </vt:variant>
      <vt:variant>
        <vt:i4>0</vt:i4>
      </vt:variant>
      <vt:variant>
        <vt:i4>0</vt:i4>
      </vt:variant>
      <vt:variant>
        <vt:i4>5</vt:i4>
      </vt:variant>
      <vt:variant>
        <vt:lpwstr>garantf1://70253464.34/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Гульназ Асангулова</cp:lastModifiedBy>
  <cp:revision>2</cp:revision>
  <cp:lastPrinted>2025-07-07T07:04:00Z</cp:lastPrinted>
  <dcterms:created xsi:type="dcterms:W3CDTF">2026-06-22T05:53:00Z</dcterms:created>
  <dcterms:modified xsi:type="dcterms:W3CDTF">2026-06-22T05:53:00Z</dcterms:modified>
</cp:coreProperties>
</file>