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BD" w:rsidRDefault="007E24BD">
      <w:pPr>
        <w:spacing w:after="0" w:line="240" w:lineRule="auto"/>
        <w:rPr>
          <w:rFonts w:ascii="PT Astra Serif" w:eastAsia="Times New Roman" w:hAnsi="PT Astra Serif"/>
          <w:b/>
          <w:sz w:val="24"/>
          <w:szCs w:val="24"/>
        </w:rPr>
      </w:pP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Государственный контракт № ____</w:t>
      </w: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на поставку товара</w:t>
      </w:r>
    </w:p>
    <w:p w:rsidR="007E24BD" w:rsidRDefault="007E24BD">
      <w:pPr>
        <w:spacing w:after="0" w:line="240" w:lineRule="auto"/>
        <w:ind w:left="-284" w:firstLine="567"/>
        <w:jc w:val="center"/>
        <w:rPr>
          <w:rStyle w:val="a3"/>
          <w:rFonts w:ascii="Times New Roman" w:hAnsi="Times New Roman"/>
          <w:b/>
          <w:color w:val="000000"/>
          <w:sz w:val="24"/>
          <w:szCs w:val="24"/>
          <w:u w:val="none"/>
        </w:rPr>
      </w:pPr>
      <w:r>
        <w:rPr>
          <w:rFonts w:ascii="Times New Roman" w:eastAsia="Times New Roman" w:hAnsi="Times New Roman"/>
          <w:b/>
          <w:sz w:val="24"/>
          <w:szCs w:val="24"/>
        </w:rPr>
        <w:t xml:space="preserve"> ИКЗ </w:t>
      </w:r>
      <w:hyperlink r:id="rId8" w:tgtFrame="_blank" w:history="1">
        <w:r>
          <w:rPr>
            <w:rStyle w:val="a3"/>
            <w:rFonts w:ascii="Times New Roman" w:hAnsi="Times New Roman"/>
            <w:b/>
            <w:color w:val="000000"/>
            <w:sz w:val="24"/>
            <w:szCs w:val="24"/>
            <w:u w:val="none"/>
          </w:rPr>
          <w:t>26154041098845404010010008___0000</w:t>
        </w:r>
      </w:hyperlink>
      <w:r>
        <w:rPr>
          <w:rStyle w:val="a3"/>
          <w:rFonts w:ascii="Times New Roman" w:hAnsi="Times New Roman"/>
          <w:b/>
          <w:color w:val="000000"/>
          <w:sz w:val="24"/>
          <w:szCs w:val="24"/>
          <w:u w:val="none"/>
        </w:rPr>
        <w:t>244</w:t>
      </w:r>
    </w:p>
    <w:p w:rsidR="007E24BD" w:rsidRDefault="007E24BD">
      <w:pPr>
        <w:spacing w:after="0" w:line="240" w:lineRule="auto"/>
        <w:ind w:left="-284" w:firstLine="567"/>
        <w:jc w:val="center"/>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г. Новосибирск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«___» _________ 2026 г.</w:t>
      </w:r>
    </w:p>
    <w:p w:rsidR="007E24BD" w:rsidRDefault="007E24BD">
      <w:pPr>
        <w:spacing w:after="0" w:line="240" w:lineRule="auto"/>
        <w:ind w:left="-284" w:firstLine="567"/>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Pr>
          <w:rFonts w:ascii="Times New Roman" w:eastAsia="Times New Roman" w:hAnsi="Times New Roman"/>
          <w:bCs/>
          <w:sz w:val="24"/>
          <w:szCs w:val="24"/>
        </w:rPr>
        <w:t xml:space="preserve">ФКУ ИК-2 ГУФСИН России по </w:t>
      </w:r>
      <w:r>
        <w:rPr>
          <w:rFonts w:ascii="Times New Roman" w:eastAsia="Times New Roman" w:hAnsi="Times New Roman"/>
          <w:sz w:val="24"/>
          <w:szCs w:val="24"/>
        </w:rPr>
        <w:t>Новосибирской области)</w:t>
      </w: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именуемое в дальнейшем «Покупатель», </w:t>
      </w:r>
      <w:r>
        <w:rPr>
          <w:rFonts w:ascii="Times New Roman" w:hAnsi="Times New Roman"/>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Pr>
          <w:rFonts w:ascii="Times New Roman" w:eastAsia="Times New Roman" w:hAnsi="Times New Roman"/>
          <w:sz w:val="24"/>
          <w:szCs w:val="24"/>
        </w:rPr>
        <w:t>, с одной стороны и ______________ «________», далее ______ «_____», в лице ____________, действующего на основании ___________</w:t>
      </w:r>
      <w:r>
        <w:rPr>
          <w:rFonts w:ascii="Times New Roman" w:eastAsia="Arial" w:hAnsi="Times New Roman"/>
          <w:sz w:val="24"/>
          <w:szCs w:val="24"/>
        </w:rPr>
        <w:t xml:space="preserve">, </w:t>
      </w:r>
      <w:r>
        <w:rPr>
          <w:rFonts w:ascii="Times New Roman" w:eastAsia="Times New Roman" w:hAnsi="Times New Roman"/>
          <w:sz w:val="24"/>
          <w:szCs w:val="24"/>
        </w:rPr>
        <w:t xml:space="preserve">именуемый в дальнейшем «Поставщик» </w:t>
      </w:r>
      <w:r>
        <w:rPr>
          <w:rFonts w:ascii="Times New Roman" w:eastAsia="Arial" w:hAnsi="Times New Roman"/>
          <w:sz w:val="24"/>
          <w:szCs w:val="24"/>
        </w:rPr>
        <w:t>с другой</w:t>
      </w:r>
      <w:proofErr w:type="gramEnd"/>
      <w:r>
        <w:rPr>
          <w:rFonts w:ascii="Times New Roman" w:eastAsia="Arial" w:hAnsi="Times New Roman"/>
          <w:sz w:val="24"/>
          <w:szCs w:val="24"/>
        </w:rPr>
        <w:t xml:space="preserve"> стороны</w:t>
      </w:r>
      <w:r>
        <w:rPr>
          <w:rFonts w:ascii="Times New Roman" w:eastAsia="Times New Roman" w:hAnsi="Times New Roman"/>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Times New Roman" w:hAnsi="Times New Roman"/>
          <w:sz w:val="24"/>
          <w:szCs w:val="24"/>
        </w:rPr>
        <w:t xml:space="preserve">тоговым протоколом закупочной сессии от _______ </w:t>
      </w:r>
      <w:proofErr w:type="gramStart"/>
      <w:r>
        <w:rPr>
          <w:rFonts w:ascii="Times New Roman" w:hAnsi="Times New Roman"/>
          <w:sz w:val="24"/>
          <w:szCs w:val="24"/>
        </w:rPr>
        <w:t>г</w:t>
      </w:r>
      <w:proofErr w:type="gramEnd"/>
      <w:r>
        <w:rPr>
          <w:rFonts w:ascii="Times New Roman" w:hAnsi="Times New Roman"/>
          <w:sz w:val="24"/>
          <w:szCs w:val="24"/>
        </w:rPr>
        <w:t xml:space="preserve"> №___________</w:t>
      </w:r>
      <w:r>
        <w:rPr>
          <w:rFonts w:ascii="Times New Roman" w:eastAsia="Times New Roman" w:hAnsi="Times New Roman"/>
          <w:sz w:val="24"/>
          <w:szCs w:val="24"/>
        </w:rPr>
        <w:t>, заключили настоящий Государственный контракт о нижеследующем:</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Предмет Государственного контракта</w:t>
      </w:r>
    </w:p>
    <w:p w:rsidR="00154BF6" w:rsidRPr="00154BF6" w:rsidRDefault="007E24BD" w:rsidP="00154BF6">
      <w:pPr>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sz w:val="24"/>
          <w:szCs w:val="24"/>
        </w:rPr>
        <w:t xml:space="preserve">1.1. «Поставщик» обязуется поставить </w:t>
      </w:r>
      <w:proofErr w:type="spellStart"/>
      <w:r w:rsidR="00391D93">
        <w:rPr>
          <w:rFonts w:ascii="Times New Roman" w:hAnsi="Times New Roman"/>
          <w:b/>
          <w:bCs/>
          <w:color w:val="000000"/>
          <w:sz w:val="24"/>
          <w:szCs w:val="24"/>
          <w:u w:val="single"/>
        </w:rPr>
        <w:t>саморезы</w:t>
      </w:r>
      <w:proofErr w:type="spellEnd"/>
      <w:r w:rsidR="00391D93">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 универсальные петли</w:t>
      </w:r>
      <w:r w:rsidR="00391D93">
        <w:rPr>
          <w:rFonts w:ascii="Times New Roman" w:hAnsi="Times New Roman"/>
          <w:b/>
          <w:bCs/>
          <w:color w:val="000000"/>
          <w:sz w:val="24"/>
          <w:szCs w:val="24"/>
          <w:u w:val="single"/>
        </w:rPr>
        <w:t>, колеса и шлифовальные диски</w:t>
      </w:r>
      <w:r>
        <w:rPr>
          <w:rFonts w:ascii="Times New Roman" w:hAnsi="Times New Roman"/>
          <w:color w:val="000000"/>
          <w:sz w:val="24"/>
          <w:szCs w:val="24"/>
        </w:rPr>
        <w:t xml:space="preserve"> </w:t>
      </w:r>
      <w:r>
        <w:rPr>
          <w:rFonts w:ascii="Times New Roman" w:eastAsia="Times New Roman" w:hAnsi="Times New Roman"/>
          <w:sz w:val="24"/>
          <w:szCs w:val="24"/>
        </w:rPr>
        <w:t xml:space="preserve">(далее-товар) в собственность «Покупателя», а «Покупатель» обязуется принять и обеспечить оплату поставленного товара. </w:t>
      </w:r>
      <w:r w:rsidR="00154BF6" w:rsidRPr="00154BF6">
        <w:rPr>
          <w:rFonts w:ascii="Times New Roman" w:eastAsia="Calibri" w:hAnsi="Times New Roman"/>
          <w:sz w:val="24"/>
          <w:szCs w:val="24"/>
          <w:lang w:eastAsia="en-US"/>
        </w:rPr>
        <w:t xml:space="preserve">Прошу Вашего разрешения на проведение закупочной сессии на ЕАТ «Берёзка», </w:t>
      </w:r>
      <w:r w:rsidR="00154BF6" w:rsidRPr="00154BF6">
        <w:rPr>
          <w:rFonts w:ascii="Times New Roman" w:eastAsia="Calibri" w:hAnsi="Times New Roman"/>
          <w:color w:val="000000"/>
          <w:sz w:val="24"/>
          <w:szCs w:val="24"/>
          <w:lang w:eastAsia="en-US"/>
        </w:rPr>
        <w:t xml:space="preserve">на поставку </w:t>
      </w:r>
      <w:proofErr w:type="spellStart"/>
      <w:r w:rsidR="00154BF6" w:rsidRPr="00154BF6">
        <w:rPr>
          <w:rFonts w:ascii="Times New Roman" w:eastAsia="Calibri" w:hAnsi="Times New Roman"/>
          <w:color w:val="000000"/>
          <w:sz w:val="24"/>
          <w:szCs w:val="24"/>
          <w:lang w:eastAsia="en-US"/>
        </w:rPr>
        <w:t>саморезов</w:t>
      </w:r>
      <w:proofErr w:type="spellEnd"/>
      <w:r w:rsidR="00154BF6" w:rsidRPr="00154BF6">
        <w:rPr>
          <w:rFonts w:ascii="Times New Roman" w:eastAsia="Calibri" w:hAnsi="Times New Roman"/>
          <w:color w:val="000000"/>
          <w:sz w:val="24"/>
          <w:szCs w:val="24"/>
          <w:lang w:eastAsia="en-US"/>
        </w:rPr>
        <w:t xml:space="preserve">, шлифовальных </w:t>
      </w:r>
      <w:r w:rsidR="00391D93">
        <w:rPr>
          <w:rFonts w:ascii="Times New Roman" w:eastAsia="Calibri" w:hAnsi="Times New Roman"/>
          <w:color w:val="000000"/>
          <w:sz w:val="24"/>
          <w:szCs w:val="24"/>
          <w:lang w:eastAsia="en-US"/>
        </w:rPr>
        <w:t>дисков</w:t>
      </w:r>
      <w:r w:rsidR="00154BF6" w:rsidRPr="00154BF6">
        <w:rPr>
          <w:rFonts w:ascii="Times New Roman" w:eastAsia="Calibri" w:hAnsi="Times New Roman"/>
          <w:color w:val="000000"/>
          <w:sz w:val="24"/>
          <w:szCs w:val="24"/>
          <w:lang w:eastAsia="en-US"/>
        </w:rPr>
        <w:t xml:space="preserve"> универсальных петель и колес.</w:t>
      </w:r>
    </w:p>
    <w:p w:rsidR="00154BF6" w:rsidRPr="00154BF6" w:rsidRDefault="00154BF6" w:rsidP="00175732">
      <w:pPr>
        <w:spacing w:after="0" w:line="240" w:lineRule="auto"/>
        <w:ind w:firstLine="709"/>
        <w:jc w:val="both"/>
        <w:rPr>
          <w:rFonts w:ascii="Times New Roman" w:eastAsia="Times New Roman" w:hAnsi="Times New Roman"/>
          <w:sz w:val="24"/>
          <w:szCs w:val="24"/>
        </w:rPr>
      </w:pPr>
      <w:r w:rsidRPr="00154BF6">
        <w:rPr>
          <w:rFonts w:ascii="Times New Roman" w:eastAsia="Calibri" w:hAnsi="Times New Roman"/>
          <w:sz w:val="24"/>
          <w:szCs w:val="24"/>
          <w:lang w:eastAsia="en-US"/>
        </w:rPr>
        <w:t>Государственный контракт заключается в соответствии с</w:t>
      </w:r>
      <w:r w:rsidRPr="00154BF6">
        <w:rPr>
          <w:rFonts w:ascii="Times New Roman" w:eastAsia="Times New Roman" w:hAnsi="Times New Roman"/>
          <w:sz w:val="24"/>
          <w:szCs w:val="24"/>
          <w:lang w:eastAsia="en-US"/>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4BF6">
        <w:rPr>
          <w:rFonts w:ascii="Times New Roman" w:eastAsia="Times New Roman" w:hAnsi="Times New Roman"/>
          <w:sz w:val="24"/>
          <w:szCs w:val="24"/>
        </w:rPr>
        <w:t xml:space="preserve">  </w:t>
      </w: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5078"/>
        <w:gridCol w:w="708"/>
        <w:gridCol w:w="851"/>
        <w:gridCol w:w="1701"/>
        <w:gridCol w:w="1559"/>
      </w:tblGrid>
      <w:tr w:rsidR="00154BF6" w:rsidRPr="00154BF6" w:rsidTr="00154BF6">
        <w:trPr>
          <w:trHeight w:val="585"/>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 </w:t>
            </w:r>
            <w:proofErr w:type="gramStart"/>
            <w:r w:rsidRPr="00154BF6">
              <w:rPr>
                <w:rFonts w:ascii="Times New Roman" w:eastAsia="Calibri" w:hAnsi="Times New Roman"/>
                <w:sz w:val="24"/>
                <w:szCs w:val="24"/>
                <w:lang w:eastAsia="en-US"/>
              </w:rPr>
              <w:t>п</w:t>
            </w:r>
            <w:proofErr w:type="gramEnd"/>
            <w:r w:rsidRPr="00154BF6">
              <w:rPr>
                <w:rFonts w:ascii="Times New Roman" w:eastAsia="Calibri" w:hAnsi="Times New Roman"/>
                <w:sz w:val="24"/>
                <w:szCs w:val="24"/>
                <w:lang w:eastAsia="en-US"/>
              </w:rPr>
              <w:t>/п</w:t>
            </w:r>
          </w:p>
        </w:tc>
        <w:tc>
          <w:tcPr>
            <w:tcW w:w="507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Наименование товара</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708"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roofErr w:type="spellStart"/>
            <w:r w:rsidRPr="00154BF6">
              <w:rPr>
                <w:rFonts w:ascii="Times New Roman" w:eastAsia="Calibri" w:hAnsi="Times New Roman"/>
                <w:sz w:val="24"/>
                <w:szCs w:val="24"/>
                <w:lang w:eastAsia="en-US"/>
              </w:rPr>
              <w:t>Ед</w:t>
            </w:r>
            <w:proofErr w:type="gramStart"/>
            <w:r w:rsidRPr="00154BF6">
              <w:rPr>
                <w:rFonts w:ascii="Times New Roman" w:eastAsia="Calibri" w:hAnsi="Times New Roman"/>
                <w:sz w:val="24"/>
                <w:szCs w:val="24"/>
                <w:lang w:eastAsia="en-US"/>
              </w:rPr>
              <w:t>.и</w:t>
            </w:r>
            <w:proofErr w:type="gramEnd"/>
            <w:r w:rsidRPr="00154BF6">
              <w:rPr>
                <w:rFonts w:ascii="Times New Roman" w:eastAsia="Calibri" w:hAnsi="Times New Roman"/>
                <w:sz w:val="24"/>
                <w:szCs w:val="24"/>
                <w:lang w:eastAsia="en-US"/>
              </w:rPr>
              <w:t>зм</w:t>
            </w:r>
            <w:proofErr w:type="spellEnd"/>
            <w:r w:rsidRPr="00154BF6">
              <w:rPr>
                <w:rFonts w:ascii="Times New Roman" w:eastAsia="Calibri" w:hAnsi="Times New Roman"/>
                <w:sz w:val="24"/>
                <w:szCs w:val="24"/>
                <w:lang w:eastAsia="en-US"/>
              </w:rPr>
              <w:t>.</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Кол-во</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Стоимость (руб.) за единицу,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Цена (руб.)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154BF6" w:rsidRPr="00154BF6" w:rsidTr="00154BF6">
        <w:trPr>
          <w:trHeight w:val="297"/>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w:t>
            </w:r>
          </w:p>
        </w:tc>
        <w:tc>
          <w:tcPr>
            <w:tcW w:w="5078" w:type="dxa"/>
            <w:vAlign w:val="center"/>
          </w:tcPr>
          <w:p w:rsidR="00175732" w:rsidRPr="00175732"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Уголок 50х50х5 ГОСТ 8509-93 (6м)</w:t>
            </w:r>
          </w:p>
          <w:p w:rsidR="00154BF6" w:rsidRPr="00154BF6"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ОКПД 224.10.71.111</w:t>
            </w:r>
          </w:p>
        </w:tc>
        <w:tc>
          <w:tcPr>
            <w:tcW w:w="708"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w:t>
            </w:r>
          </w:p>
        </w:tc>
        <w:tc>
          <w:tcPr>
            <w:tcW w:w="851"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36</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2</w:t>
            </w:r>
          </w:p>
        </w:tc>
        <w:tc>
          <w:tcPr>
            <w:tcW w:w="5078" w:type="dxa"/>
            <w:vAlign w:val="center"/>
          </w:tcPr>
          <w:p w:rsidR="00175732" w:rsidRPr="00175732"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Полоса 5,0х50  ГОСТ 103-2006  (6м)</w:t>
            </w:r>
          </w:p>
          <w:p w:rsidR="00154BF6" w:rsidRPr="00154BF6" w:rsidRDefault="00175732" w:rsidP="00175732">
            <w:pPr>
              <w:spacing w:after="0" w:line="240" w:lineRule="auto"/>
              <w:rPr>
                <w:rFonts w:ascii="Times New Roman" w:eastAsia="Calibri" w:hAnsi="Times New Roman"/>
                <w:sz w:val="24"/>
                <w:szCs w:val="24"/>
                <w:lang w:eastAsia="en-US"/>
              </w:rPr>
            </w:pPr>
            <w:r w:rsidRPr="00175732">
              <w:rPr>
                <w:rFonts w:ascii="Times New Roman" w:eastAsia="Calibri" w:hAnsi="Times New Roman"/>
                <w:sz w:val="24"/>
                <w:szCs w:val="24"/>
                <w:lang w:eastAsia="en-US"/>
              </w:rPr>
              <w:t>ОКПД</w:t>
            </w:r>
            <w:proofErr w:type="gramStart"/>
            <w:r w:rsidRPr="00175732">
              <w:rPr>
                <w:rFonts w:ascii="Times New Roman" w:eastAsia="Calibri" w:hAnsi="Times New Roman"/>
                <w:sz w:val="24"/>
                <w:szCs w:val="24"/>
                <w:lang w:eastAsia="en-US"/>
              </w:rPr>
              <w:t>2</w:t>
            </w:r>
            <w:proofErr w:type="gramEnd"/>
            <w:r w:rsidRPr="00175732">
              <w:rPr>
                <w:rFonts w:ascii="Times New Roman" w:eastAsia="Calibri" w:hAnsi="Times New Roman"/>
                <w:sz w:val="24"/>
                <w:szCs w:val="24"/>
                <w:lang w:eastAsia="en-US"/>
              </w:rPr>
              <w:t xml:space="preserve"> 24.10.62.124</w:t>
            </w:r>
          </w:p>
        </w:tc>
        <w:tc>
          <w:tcPr>
            <w:tcW w:w="708"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w:t>
            </w:r>
          </w:p>
        </w:tc>
        <w:tc>
          <w:tcPr>
            <w:tcW w:w="851"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66</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3</w:t>
            </w:r>
          </w:p>
        </w:tc>
        <w:tc>
          <w:tcPr>
            <w:tcW w:w="5078" w:type="dxa"/>
            <w:vAlign w:val="center"/>
          </w:tcPr>
          <w:p w:rsidR="00154BF6" w:rsidRPr="00154BF6" w:rsidRDefault="00E15986" w:rsidP="00175732">
            <w:pPr>
              <w:spacing w:after="0" w:line="240" w:lineRule="auto"/>
              <w:rPr>
                <w:rFonts w:ascii="Times New Roman" w:eastAsia="Calibri" w:hAnsi="Times New Roman"/>
                <w:sz w:val="24"/>
                <w:szCs w:val="24"/>
                <w:lang w:eastAsia="en-US"/>
              </w:rPr>
            </w:pPr>
            <w:r w:rsidRPr="00E15986">
              <w:rPr>
                <w:rFonts w:ascii="Times New Roman" w:eastAsia="Calibri" w:hAnsi="Times New Roman"/>
                <w:sz w:val="24"/>
                <w:szCs w:val="24"/>
                <w:lang w:eastAsia="en-US"/>
              </w:rPr>
              <w:t>Арматура 8 А-1  ГОСТ 5781-82 (6м)</w:t>
            </w:r>
            <w:bookmarkStart w:id="0" w:name="_GoBack"/>
            <w:bookmarkEnd w:id="0"/>
          </w:p>
        </w:tc>
        <w:tc>
          <w:tcPr>
            <w:tcW w:w="708"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w:t>
            </w:r>
          </w:p>
        </w:tc>
        <w:tc>
          <w:tcPr>
            <w:tcW w:w="851" w:type="dxa"/>
            <w:vAlign w:val="center"/>
          </w:tcPr>
          <w:p w:rsidR="00154BF6" w:rsidRPr="00154BF6" w:rsidRDefault="00175732"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120</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r w:rsidR="00154BF6" w:rsidRPr="00154BF6" w:rsidTr="00154BF6">
        <w:tc>
          <w:tcPr>
            <w:tcW w:w="8931" w:type="dxa"/>
            <w:gridSpan w:val="5"/>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ИТОГО:</w:t>
            </w:r>
          </w:p>
        </w:tc>
        <w:tc>
          <w:tcPr>
            <w:tcW w:w="155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bl>
    <w:p w:rsidR="00154BF6" w:rsidRPr="00154BF6" w:rsidRDefault="00154BF6" w:rsidP="00154BF6">
      <w:pPr>
        <w:spacing w:after="0" w:line="240" w:lineRule="auto"/>
        <w:ind w:firstLine="709"/>
        <w:jc w:val="both"/>
        <w:rPr>
          <w:rFonts w:ascii="Times New Roman" w:eastAsia="Times New Roman" w:hAnsi="Times New Roman"/>
          <w:sz w:val="24"/>
          <w:szCs w:val="24"/>
        </w:rPr>
      </w:pPr>
    </w:p>
    <w:p w:rsidR="007E24BD" w:rsidRDefault="007E24BD" w:rsidP="00391D93">
      <w:pPr>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Товар должен быть новым, не бывший в употреблении.</w:t>
      </w:r>
    </w:p>
    <w:p w:rsidR="007E24BD" w:rsidRPr="007E24BD" w:rsidRDefault="007E24BD" w:rsidP="007E24BD">
      <w:pPr>
        <w:spacing w:after="0" w:line="240" w:lineRule="auto"/>
        <w:ind w:firstLine="709"/>
        <w:jc w:val="both"/>
        <w:rPr>
          <w:rFonts w:ascii="Times New Roman" w:eastAsia="Times New Roman" w:hAnsi="Times New Roman"/>
          <w:sz w:val="26"/>
          <w:szCs w:val="26"/>
        </w:rPr>
      </w:pPr>
    </w:p>
    <w:p w:rsidR="007E24BD" w:rsidRDefault="007E24BD" w:rsidP="007E24BD">
      <w:pPr>
        <w:spacing w:after="0" w:line="240" w:lineRule="auto"/>
        <w:jc w:val="both"/>
        <w:rPr>
          <w:rFonts w:ascii="Times New Roman" w:hAnsi="Times New Roman"/>
          <w:color w:val="000000"/>
          <w:spacing w:val="-3"/>
          <w:sz w:val="24"/>
          <w:szCs w:val="24"/>
        </w:rPr>
      </w:pPr>
    </w:p>
    <w:p w:rsidR="007E24BD" w:rsidRDefault="007E24BD">
      <w:pPr>
        <w:pStyle w:val="af"/>
        <w:numPr>
          <w:ilvl w:val="0"/>
          <w:numId w:val="1"/>
        </w:numPr>
        <w:tabs>
          <w:tab w:val="left" w:pos="36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Права и обязанности Сторон</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 Покупатель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2.1.1. Осуществлять </w:t>
      </w:r>
      <w:proofErr w:type="gramStart"/>
      <w:r>
        <w:rPr>
          <w:rFonts w:ascii="Times New Roman" w:eastAsia="Times New Roman" w:hAnsi="Times New Roman"/>
          <w:sz w:val="24"/>
          <w:szCs w:val="24"/>
        </w:rPr>
        <w:t>контроль за</w:t>
      </w:r>
      <w:proofErr w:type="gramEnd"/>
      <w:r>
        <w:rPr>
          <w:rFonts w:ascii="Times New Roman" w:eastAsia="Times New Roman" w:hAnsi="Times New Roman"/>
          <w:sz w:val="24"/>
          <w:szCs w:val="24"/>
        </w:rPr>
        <w:t xml:space="preserve"> исполнением Поставщиком условий Государственного контракта в соответствии с законодательством Российской Федерации.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2.1.2. Обеспечить приемку товара, указанного в п. 1.1.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2.1.3. Обеспечить оплату товара в соответствии с условиями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2.1.6. </w:t>
      </w:r>
      <w:proofErr w:type="gramStart"/>
      <w:r>
        <w:rPr>
          <w:rFonts w:ascii="Times New Roman" w:eastAsia="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roofErr w:type="gramEnd"/>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2.1.7. Выполнять иные обязанности, предусмотренные законодательством Российской Федерации и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 Поставщик имеет право:</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2.2.1. Определять лиц, непосредственно участвующих в </w:t>
      </w:r>
      <w:proofErr w:type="gramStart"/>
      <w:r>
        <w:rPr>
          <w:rFonts w:ascii="Times New Roman" w:eastAsia="Times New Roman" w:hAnsi="Times New Roman"/>
          <w:sz w:val="24"/>
          <w:szCs w:val="24"/>
        </w:rPr>
        <w:t>контроле за</w:t>
      </w:r>
      <w:proofErr w:type="gramEnd"/>
      <w:r>
        <w:rPr>
          <w:rFonts w:ascii="Times New Roman" w:eastAsia="Times New Roman" w:hAnsi="Times New Roman"/>
          <w:sz w:val="24"/>
          <w:szCs w:val="24"/>
        </w:rPr>
        <w:t xml:space="preserve"> осуществлением поставки товара Продавцом и (или) лиц, участвующих в приемке товара по количеству и качеству.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w:t>
      </w:r>
      <w:proofErr w:type="gramStart"/>
      <w:r>
        <w:rPr>
          <w:rFonts w:ascii="Times New Roman" w:eastAsia="Times New Roman" w:hAnsi="Times New Roman"/>
          <w:sz w:val="24"/>
          <w:szCs w:val="24"/>
        </w:rPr>
        <w:t>безопасности</w:t>
      </w:r>
      <w:proofErr w:type="gramEnd"/>
      <w:r>
        <w:rPr>
          <w:rFonts w:ascii="Times New Roman" w:eastAsia="Times New Roman" w:hAnsi="Times New Roman"/>
          <w:sz w:val="24"/>
          <w:szCs w:val="24"/>
        </w:rPr>
        <w:t xml:space="preserve"> установленным требованиям, содержащимся в нормативных и технических документах, и в настоящем Государственном контракте.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 Поставщик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2.3.1. Известить Покупателя о готовности товара к поставке и о дате поставки.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2.3.4. Осуществить безвозмездную замену товара, несоответствующего по качеству, при соблюдении условий хранения в соответствии с </w:t>
      </w:r>
      <w:proofErr w:type="gramStart"/>
      <w:r>
        <w:rPr>
          <w:rFonts w:ascii="Times New Roman" w:eastAsia="Times New Roman" w:hAnsi="Times New Roman"/>
          <w:sz w:val="24"/>
          <w:szCs w:val="24"/>
        </w:rPr>
        <w:t>действующим</w:t>
      </w:r>
      <w:proofErr w:type="gramEnd"/>
      <w:r>
        <w:rPr>
          <w:rFonts w:ascii="Times New Roman" w:eastAsia="Times New Roman" w:hAnsi="Times New Roman"/>
          <w:sz w:val="24"/>
          <w:szCs w:val="24"/>
        </w:rPr>
        <w:t xml:space="preserve"> ГОСТ.</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2.3.5. Обеспечить устранение за свой счет недостатков и дефектов, выявленных при приемке товара.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 Поставщик вправе: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2.4.1. Требовать оплату поставленного и принятого Покупателем товара, соответствующего установленным требованиям.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2.4.2. Требовать уплату пеней и штрафа согласно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3. Цена Государственного контракта и порядок расчетов</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3.1. Цена Государственного контракта составляет</w:t>
      </w:r>
      <w:proofErr w:type="gramStart"/>
      <w:r>
        <w:rPr>
          <w:rFonts w:ascii="Times New Roman" w:eastAsia="Times New Roman" w:hAnsi="Times New Roman"/>
          <w:sz w:val="24"/>
          <w:szCs w:val="24"/>
        </w:rPr>
        <w:t xml:space="preserve"> </w:t>
      </w:r>
      <w:r>
        <w:rPr>
          <w:rFonts w:ascii="Times New Roman" w:hAnsi="Times New Roman"/>
          <w:b/>
          <w:sz w:val="24"/>
          <w:szCs w:val="24"/>
        </w:rPr>
        <w:t xml:space="preserve">______ (___________) </w:t>
      </w:r>
      <w:proofErr w:type="gramEnd"/>
      <w:r>
        <w:rPr>
          <w:rFonts w:ascii="Times New Roman" w:hAnsi="Times New Roman"/>
          <w:b/>
          <w:sz w:val="24"/>
          <w:szCs w:val="24"/>
        </w:rPr>
        <w:t>рублей __ копеек</w:t>
      </w:r>
      <w:r>
        <w:rPr>
          <w:rFonts w:ascii="Times New Roman" w:hAnsi="Times New Roman"/>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Pr>
          <w:rFonts w:ascii="Times New Roman" w:eastAsia="Calibri" w:hAnsi="Times New Roman"/>
          <w:sz w:val="24"/>
          <w:szCs w:val="24"/>
        </w:rPr>
        <w:t>.</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3.2. </w:t>
      </w:r>
      <w:proofErr w:type="gramStart"/>
      <w:r>
        <w:rPr>
          <w:rFonts w:ascii="Times New Roman" w:hAnsi="Times New Roman"/>
          <w:sz w:val="24"/>
          <w:szCs w:val="24"/>
        </w:rPr>
        <w:t xml:space="preserve">Оплата за поставленный товар производится Покупателем по факту поставки товара в российских рублях, в форме безналичного расчета за счет средств </w:t>
      </w:r>
      <w:r>
        <w:rPr>
          <w:rFonts w:ascii="Times New Roman" w:hAnsi="Times New Roman"/>
          <w:b/>
          <w:sz w:val="24"/>
          <w:szCs w:val="24"/>
          <w:u w:val="single"/>
        </w:rPr>
        <w:t>дополнительного бюджетного финансирования</w:t>
      </w:r>
      <w:r>
        <w:rPr>
          <w:rFonts w:ascii="Times New Roman" w:hAnsi="Times New Roman"/>
          <w:sz w:val="24"/>
          <w:szCs w:val="24"/>
        </w:rPr>
        <w:t>, за счет доходов от приносящей доход деятельности от привлечения осужденных к оплачиваемому труду после предоставления Поставщиком Покупателю комплекта сопроводительной документации, не более 10 (десяти) рабочих дней с даты подписания Покупателем документа о приемке товара, без замечаний</w:t>
      </w:r>
      <w:r>
        <w:rPr>
          <w:rFonts w:ascii="Times New Roman" w:eastAsia="Times New Roman" w:hAnsi="Times New Roman"/>
          <w:sz w:val="24"/>
          <w:szCs w:val="24"/>
        </w:rPr>
        <w:t xml:space="preserve">. </w:t>
      </w:r>
      <w:proofErr w:type="gramEnd"/>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E24BD" w:rsidRDefault="007E24BD">
      <w:pPr>
        <w:spacing w:after="0" w:line="240" w:lineRule="auto"/>
        <w:ind w:left="-284" w:firstLine="567"/>
        <w:jc w:val="both"/>
        <w:rPr>
          <w:rFonts w:ascii="Times New Roman" w:eastAsia="Times New Roman" w:hAnsi="Times New Roman"/>
          <w:spacing w:val="2"/>
          <w:sz w:val="24"/>
          <w:szCs w:val="24"/>
        </w:rPr>
      </w:pPr>
      <w:r>
        <w:rPr>
          <w:rFonts w:ascii="Times New Roman" w:eastAsia="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3.6. </w:t>
      </w:r>
      <w:proofErr w:type="gramStart"/>
      <w:r>
        <w:rPr>
          <w:rFonts w:ascii="Times New Roman" w:eastAsia="Times New Roman" w:hAnsi="Times New Roman"/>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eastAsia="Times New Roman" w:hAnsi="Times New Roman"/>
          <w:sz w:val="24"/>
          <w:szCs w:val="24"/>
        </w:rPr>
        <w:t xml:space="preserve"> уплате в бюджеты бюджетной системы Российской Федерации Государственным заказчиком.</w:t>
      </w:r>
    </w:p>
    <w:p w:rsidR="007E24BD" w:rsidRDefault="007E24BD">
      <w:pPr>
        <w:pStyle w:val="af"/>
        <w:spacing w:after="0" w:line="240" w:lineRule="auto"/>
        <w:jc w:val="center"/>
        <w:rPr>
          <w:rFonts w:ascii="Times New Roman" w:hAnsi="Times New Roman"/>
          <w:b/>
          <w:sz w:val="24"/>
          <w:szCs w:val="24"/>
        </w:rPr>
      </w:pPr>
      <w:r>
        <w:rPr>
          <w:rFonts w:ascii="Times New Roman" w:hAnsi="Times New Roman"/>
          <w:b/>
          <w:sz w:val="24"/>
          <w:szCs w:val="24"/>
        </w:rPr>
        <w:t>4. Сроки и порядок поставки товара</w:t>
      </w:r>
    </w:p>
    <w:p w:rsidR="007E24BD" w:rsidRDefault="007E24BD">
      <w:pPr>
        <w:spacing w:after="0" w:line="240" w:lineRule="auto"/>
        <w:ind w:firstLine="426"/>
        <w:jc w:val="both"/>
        <w:rPr>
          <w:rFonts w:ascii="Times New Roman" w:eastAsia="Times New Roman" w:hAnsi="Times New Roman"/>
          <w:spacing w:val="-6"/>
          <w:sz w:val="24"/>
          <w:szCs w:val="24"/>
        </w:rPr>
      </w:pPr>
      <w:r>
        <w:rPr>
          <w:rFonts w:ascii="Times New Roman" w:hAnsi="Times New Roman"/>
          <w:sz w:val="24"/>
          <w:szCs w:val="24"/>
        </w:rPr>
        <w:t xml:space="preserve">4.1. </w:t>
      </w:r>
      <w:r>
        <w:rPr>
          <w:rFonts w:ascii="Times New Roman" w:eastAsia="Times New Roman" w:hAnsi="Times New Roman"/>
          <w:spacing w:val="-6"/>
          <w:sz w:val="24"/>
          <w:szCs w:val="24"/>
        </w:rPr>
        <w:t xml:space="preserve">Поставщик обязуется поставить товар в адрес Покупателя: </w:t>
      </w:r>
      <w:r>
        <w:rPr>
          <w:rFonts w:ascii="Times New Roman" w:eastAsia="Times New Roman" w:hAnsi="Times New Roman"/>
          <w:b/>
          <w:spacing w:val="-6"/>
          <w:sz w:val="24"/>
          <w:szCs w:val="24"/>
          <w:u w:val="single"/>
        </w:rPr>
        <w:t>630052, г. Новосибирск, ул. Толмачевская, 31</w:t>
      </w:r>
      <w:r>
        <w:rPr>
          <w:rFonts w:ascii="Times New Roman" w:eastAsia="Times New Roman" w:hAnsi="Times New Roman"/>
          <w:spacing w:val="-6"/>
          <w:sz w:val="24"/>
          <w:szCs w:val="24"/>
        </w:rPr>
        <w:t>.</w:t>
      </w:r>
    </w:p>
    <w:p w:rsidR="007E24BD" w:rsidRDefault="007E24BD">
      <w:pPr>
        <w:spacing w:after="0" w:line="240" w:lineRule="auto"/>
        <w:ind w:firstLine="426"/>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color w:val="000000"/>
          <w:spacing w:val="-3"/>
          <w:sz w:val="24"/>
          <w:szCs w:val="24"/>
        </w:rPr>
        <w:t xml:space="preserve">Срок поставки товара с момента подписания Контракта </w:t>
      </w:r>
      <w:r>
        <w:rPr>
          <w:rFonts w:ascii="Times New Roman" w:hAnsi="Times New Roman"/>
          <w:b/>
          <w:color w:val="000000"/>
          <w:spacing w:val="-3"/>
          <w:sz w:val="24"/>
          <w:szCs w:val="24"/>
          <w:u w:val="single"/>
        </w:rPr>
        <w:t>в течение 5 (пяти) рабочих дней</w:t>
      </w:r>
      <w:r>
        <w:rPr>
          <w:rFonts w:ascii="Times New Roman" w:hAnsi="Times New Roman"/>
          <w:sz w:val="24"/>
          <w:szCs w:val="24"/>
        </w:rPr>
        <w:t xml:space="preserve">. </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4.3. Вместе с товаром Поставщик передает Покупателю относящуюся к товару документацию:</w:t>
      </w:r>
    </w:p>
    <w:p w:rsidR="007E24BD" w:rsidRDefault="007E24BD">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roofErr w:type="gramEnd"/>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счет-фактуру, </w:t>
      </w:r>
      <w:proofErr w:type="gramStart"/>
      <w:r>
        <w:rPr>
          <w:rFonts w:ascii="Times New Roman" w:hAnsi="Times New Roman"/>
          <w:sz w:val="24"/>
          <w:szCs w:val="24"/>
        </w:rPr>
        <w:t>оформленную</w:t>
      </w:r>
      <w:proofErr w:type="gramEnd"/>
      <w:r>
        <w:rPr>
          <w:rFonts w:ascii="Times New Roman" w:hAnsi="Times New Roman"/>
          <w:sz w:val="24"/>
          <w:szCs w:val="24"/>
        </w:rPr>
        <w:t xml:space="preserve"> в 2-х экземплярах (по одному для Поставщика и Заказчика); </w:t>
      </w:r>
    </w:p>
    <w:p w:rsidR="007E24BD" w:rsidRDefault="007E24BD">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сертификат или декларацию (документ подтверждающий качество)</w:t>
      </w:r>
      <w:r>
        <w:rPr>
          <w:rFonts w:ascii="Times New Roman" w:eastAsia="Times New Roman" w:hAnsi="Times New Roman"/>
          <w:sz w:val="24"/>
          <w:szCs w:val="24"/>
        </w:rPr>
        <w:t>;</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4.4. В случае</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если документы, указанные в пункте 4.3. Государственный контракт, не </w:t>
      </w:r>
      <w:proofErr w:type="gramStart"/>
      <w:r>
        <w:rPr>
          <w:rFonts w:ascii="Times New Roman" w:eastAsia="Times New Roman" w:hAnsi="Times New Roman"/>
          <w:sz w:val="24"/>
          <w:szCs w:val="24"/>
        </w:rPr>
        <w:t>переданы</w:t>
      </w:r>
      <w:proofErr w:type="gramEnd"/>
      <w:r>
        <w:rPr>
          <w:rFonts w:ascii="Times New Roman" w:eastAsia="Times New Roman" w:hAnsi="Times New Roman"/>
          <w:sz w:val="24"/>
          <w:szCs w:val="24"/>
        </w:rPr>
        <w:t xml:space="preserve"> Поставщиком Покупателю одновременно с товаром, товар считается не поставленным и приемке не подлежит.</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 Право собственности на товар переходит на Покупателя с момента получения товара с подписанием товарной накладной.</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E24BD" w:rsidRDefault="007E24B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Качество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E24BD" w:rsidRDefault="007E24BD">
      <w:pPr>
        <w:spacing w:after="0" w:line="240" w:lineRule="auto"/>
        <w:ind w:left="-283" w:right="62" w:firstLine="709"/>
        <w:jc w:val="both"/>
        <w:rPr>
          <w:rFonts w:ascii="Times New Roman" w:hAnsi="Times New Roman"/>
          <w:sz w:val="24"/>
          <w:szCs w:val="24"/>
        </w:rPr>
      </w:pPr>
      <w:r>
        <w:rPr>
          <w:rFonts w:ascii="Times New Roman" w:hAnsi="Times New Roman"/>
          <w:sz w:val="24"/>
          <w:szCs w:val="24"/>
        </w:rPr>
        <w:lastRenderedPageBreak/>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w:t>
      </w:r>
      <w:proofErr w:type="gramStart"/>
      <w:r>
        <w:rPr>
          <w:rFonts w:ascii="Times New Roman" w:hAnsi="Times New Roman"/>
          <w:sz w:val="24"/>
          <w:szCs w:val="24"/>
        </w:rPr>
        <w:t>результатов, предусмотренных Контрактом может</w:t>
      </w:r>
      <w:proofErr w:type="gramEnd"/>
      <w:r>
        <w:rPr>
          <w:rFonts w:ascii="Times New Roman" w:hAnsi="Times New Roman"/>
          <w:sz w:val="24"/>
          <w:szCs w:val="24"/>
        </w:rPr>
        <w:t xml:space="preserve">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Pr>
            <w:rStyle w:val="a3"/>
            <w:rFonts w:ascii="Times New Roman" w:hAnsi="Times New Roman"/>
            <w:sz w:val="24"/>
            <w:szCs w:val="24"/>
          </w:rPr>
          <w:t>Законом</w:t>
        </w:r>
      </w:hyperlink>
      <w:r>
        <w:rPr>
          <w:rFonts w:ascii="Times New Roman" w:hAnsi="Times New Roman"/>
          <w:sz w:val="24"/>
          <w:szCs w:val="24"/>
        </w:rPr>
        <w:t xml:space="preserve"> № 44-ФЗ.</w:t>
      </w:r>
    </w:p>
    <w:p w:rsidR="007E24BD" w:rsidRDefault="007E24BD">
      <w:pPr>
        <w:widowControl w:val="0"/>
        <w:autoSpaceDE w:val="0"/>
        <w:autoSpaceDN w:val="0"/>
        <w:adjustRightInd w:val="0"/>
        <w:spacing w:after="0" w:line="240" w:lineRule="auto"/>
        <w:ind w:left="-283" w:firstLine="708"/>
        <w:jc w:val="both"/>
        <w:rPr>
          <w:rFonts w:ascii="Times New Roman" w:hAnsi="Times New Roman"/>
          <w:sz w:val="24"/>
          <w:szCs w:val="24"/>
        </w:rPr>
      </w:pPr>
      <w:r>
        <w:rPr>
          <w:rFonts w:ascii="Times New Roman" w:hAnsi="Times New Roman"/>
          <w:sz w:val="24"/>
          <w:szCs w:val="24"/>
        </w:rPr>
        <w:t xml:space="preserve">Подписание должностным лицом Государственного заказчика документа о приемке </w:t>
      </w:r>
      <w:r>
        <w:rPr>
          <w:rFonts w:ascii="Times New Roman" w:hAnsi="Times New Roman"/>
          <w:bCs/>
          <w:sz w:val="24"/>
          <w:szCs w:val="24"/>
        </w:rPr>
        <w:t xml:space="preserve">приравнивается </w:t>
      </w:r>
      <w:r>
        <w:rPr>
          <w:rFonts w:ascii="Times New Roman" w:hAnsi="Times New Roman"/>
          <w:sz w:val="24"/>
          <w:szCs w:val="24"/>
        </w:rPr>
        <w:t xml:space="preserve">к проведенной Государственным заказчиком экспертизе результатов, предусмотренных Контрактом. </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6. Гарантийные обязательства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6.3. Все расходы, связанные с заменого товара ненадлежащего качества, оплачиваются за счет Продавца.</w:t>
      </w:r>
    </w:p>
    <w:p w:rsidR="007E24BD" w:rsidRDefault="007E24BD">
      <w:pPr>
        <w:shd w:val="clear" w:color="auto" w:fill="FFFFFF"/>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7. Имущественная ответственность</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proofErr w:type="spellStart"/>
      <w:r>
        <w:rPr>
          <w:rFonts w:ascii="Times New Roman" w:eastAsia="Times New Roman" w:hAnsi="Times New Roman"/>
          <w:sz w:val="24"/>
          <w:szCs w:val="24"/>
        </w:rPr>
        <w:t>Постащик</w:t>
      </w:r>
      <w:proofErr w:type="spellEnd"/>
      <w:r>
        <w:rPr>
          <w:rFonts w:ascii="Times New Roman" w:eastAsia="Times New Roman" w:hAnsi="Times New Roman"/>
          <w:sz w:val="24"/>
          <w:szCs w:val="24"/>
        </w:rPr>
        <w:t xml:space="preserve"> вправе потребовать уплаты неустоек (штрафов, пеней).</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Размер штрафа устанавливается Государственным контрактом в </w:t>
      </w:r>
      <w:proofErr w:type="gramStart"/>
      <w:r>
        <w:rPr>
          <w:rFonts w:ascii="Times New Roman" w:eastAsia="Times New Roman" w:hAnsi="Times New Roman"/>
          <w:sz w:val="24"/>
          <w:szCs w:val="24"/>
        </w:rPr>
        <w:t>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1 000 (одна тысяча) рублей 00 копеек, за каждый факт неисполнения Покупателем обязательств.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E24BD" w:rsidRDefault="007E24BD">
      <w:pPr>
        <w:spacing w:after="0" w:line="240" w:lineRule="auto"/>
        <w:ind w:firstLine="709"/>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w:t>
      </w:r>
      <w:proofErr w:type="gramEnd"/>
      <w:r>
        <w:rPr>
          <w:rFonts w:ascii="Times New Roman" w:eastAsia="Times New Roman" w:hAnsi="Times New Roman"/>
          <w:sz w:val="24"/>
          <w:szCs w:val="24"/>
        </w:rPr>
        <w:t xml:space="preserve">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w:t>
      </w:r>
      <w:r>
        <w:rPr>
          <w:rFonts w:ascii="Times New Roman" w:eastAsia="Times New Roman" w:hAnsi="Times New Roman"/>
          <w:sz w:val="24"/>
          <w:szCs w:val="24"/>
        </w:rPr>
        <w:lastRenderedPageBreak/>
        <w:t>исполнения Продавцом обязательств (в том числе гарантийного обязательства),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Размер штрафа устанавливается Государственным контрактом в </w:t>
      </w:r>
      <w:proofErr w:type="gramStart"/>
      <w:r>
        <w:rPr>
          <w:rFonts w:ascii="Times New Roman" w:eastAsia="Times New Roman" w:hAnsi="Times New Roman"/>
          <w:sz w:val="24"/>
          <w:szCs w:val="24"/>
        </w:rPr>
        <w:t>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w:t>
      </w:r>
      <w:proofErr w:type="gramStart"/>
      <w:r>
        <w:rPr>
          <w:rFonts w:ascii="Times New Roman" w:eastAsia="Times New Roman" w:hAnsi="Times New Roman"/>
          <w:sz w:val="24"/>
          <w:szCs w:val="24"/>
        </w:rPr>
        <w:t>следующем 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1000 (одна тысяча) рублей 00 копеек.</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7.12. Уплата неустойки (штрафа, пени) не освобождает Стороны от исполнения собственных обязательств.</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Изменение, расторжение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w:t>
      </w:r>
      <w:proofErr w:type="gramStart"/>
      <w:r>
        <w:rPr>
          <w:rFonts w:ascii="Times New Roman" w:eastAsia="Times New Roman" w:hAnsi="Times New Roman"/>
          <w:sz w:val="24"/>
          <w:szCs w:val="24"/>
        </w:rPr>
        <w:t>положений бюджетного законодательства Российской Федерации цены Государственного контракта</w:t>
      </w:r>
      <w:proofErr w:type="gramEnd"/>
      <w:r>
        <w:rPr>
          <w:rFonts w:ascii="Times New Roman" w:eastAsia="Times New Roman" w:hAnsi="Times New Roman"/>
          <w:sz w:val="24"/>
          <w:szCs w:val="24"/>
        </w:rPr>
        <w:t xml:space="preserve">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w:t>
      </w:r>
      <w:proofErr w:type="gramStart"/>
      <w:r>
        <w:rPr>
          <w:rFonts w:ascii="Times New Roman" w:eastAsia="Times New Roman" w:hAnsi="Times New Roman"/>
          <w:sz w:val="24"/>
          <w:szCs w:val="24"/>
        </w:rPr>
        <w:t>Государственный</w:t>
      </w:r>
      <w:proofErr w:type="gramEnd"/>
      <w:r>
        <w:rPr>
          <w:rFonts w:ascii="Times New Roman" w:eastAsia="Times New Roman" w:hAnsi="Times New Roman"/>
          <w:sz w:val="24"/>
          <w:szCs w:val="24"/>
        </w:rPr>
        <w:t xml:space="preserve"> контракта на предусмотренное в Государственном контракте количество такого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8.4. Государственный </w:t>
      </w:r>
      <w:proofErr w:type="gramStart"/>
      <w:r>
        <w:rPr>
          <w:rFonts w:ascii="Times New Roman" w:eastAsia="Times New Roman" w:hAnsi="Times New Roman"/>
          <w:snapToGrid w:val="0"/>
          <w:sz w:val="24"/>
          <w:szCs w:val="24"/>
        </w:rPr>
        <w:t>контракт</w:t>
      </w:r>
      <w:proofErr w:type="gramEnd"/>
      <w:r>
        <w:rPr>
          <w:rFonts w:ascii="Times New Roman" w:eastAsia="Times New Roman" w:hAnsi="Times New Roman"/>
          <w:snapToGrid w:val="0"/>
          <w:sz w:val="24"/>
          <w:szCs w:val="24"/>
        </w:rPr>
        <w:t xml:space="preserve">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8.5. Покупатель вправе принять решение </w:t>
      </w:r>
      <w:proofErr w:type="gramStart"/>
      <w:r>
        <w:rPr>
          <w:rFonts w:ascii="Times New Roman" w:eastAsia="Times New Roman" w:hAnsi="Times New Roman"/>
          <w:snapToGrid w:val="0"/>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Times New Roman" w:eastAsia="Times New Roman" w:hAnsi="Times New Roman"/>
          <w:snapToGrid w:val="0"/>
          <w:sz w:val="24"/>
          <w:szCs w:val="24"/>
        </w:rPr>
        <w:t xml:space="preserve">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E24BD" w:rsidRDefault="007E24BD">
      <w:pPr>
        <w:widowControl w:val="0"/>
        <w:spacing w:after="0" w:line="240" w:lineRule="auto"/>
        <w:ind w:right="-71" w:firstLine="709"/>
        <w:contextualSpacing/>
        <w:jc w:val="both"/>
        <w:rPr>
          <w:rFonts w:ascii="Times New Roman" w:eastAsia="Times New Roman" w:hAnsi="Times New Roman"/>
          <w:b/>
          <w:snapToGrid w:val="0"/>
          <w:sz w:val="24"/>
          <w:szCs w:val="24"/>
        </w:rPr>
      </w:pPr>
      <w:r>
        <w:rPr>
          <w:rFonts w:ascii="Times New Roman" w:eastAsia="Times New Roman" w:hAnsi="Times New Roman"/>
          <w:snapToGrid w:val="0"/>
          <w:sz w:val="24"/>
          <w:szCs w:val="24"/>
        </w:rPr>
        <w:t xml:space="preserve">- неоднократное нарушение Продавцом сроков поставки товаров (продукции) (пункт 2 статьи 523 ГК РФ). </w:t>
      </w:r>
    </w:p>
    <w:p w:rsidR="007E24BD" w:rsidRDefault="007E24BD">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8.6. Поставщик вправе принять решение </w:t>
      </w:r>
      <w:proofErr w:type="gramStart"/>
      <w:r>
        <w:rPr>
          <w:rFonts w:ascii="Times New Roman" w:eastAsia="Times New Roman" w:hAnsi="Times New Roman"/>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Times New Roman" w:eastAsia="Times New Roman" w:hAnsi="Times New Roman"/>
          <w:sz w:val="24"/>
          <w:szCs w:val="24"/>
        </w:rPr>
        <w:t xml:space="preserve">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8.7. Если в результате </w:t>
      </w:r>
      <w:proofErr w:type="gramStart"/>
      <w:r>
        <w:rPr>
          <w:rFonts w:ascii="Times New Roman" w:eastAsia="Times New Roman" w:hAnsi="Times New Roman"/>
          <w:snapToGrid w:val="0"/>
          <w:sz w:val="24"/>
          <w:szCs w:val="24"/>
        </w:rPr>
        <w:t>издания акта органа государственной власти Российской Федерации</w:t>
      </w:r>
      <w:proofErr w:type="gramEnd"/>
      <w:r>
        <w:rPr>
          <w:rFonts w:ascii="Times New Roman" w:eastAsia="Times New Roman" w:hAnsi="Times New Roman"/>
          <w:snapToGrid w:val="0"/>
          <w:sz w:val="24"/>
          <w:szCs w:val="24"/>
        </w:rPr>
        <w:t xml:space="preserve">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E24BD" w:rsidRDefault="007E24BD">
      <w:pPr>
        <w:widowControl w:val="0"/>
        <w:spacing w:after="0" w:line="240" w:lineRule="auto"/>
        <w:ind w:right="-71" w:firstLine="709"/>
        <w:contextualSpacing/>
        <w:jc w:val="both"/>
        <w:rPr>
          <w:rFonts w:ascii="Times New Roman" w:eastAsia="Times New Roman" w:hAnsi="Times New Roman"/>
          <w:b/>
          <w:sz w:val="24"/>
          <w:szCs w:val="24"/>
        </w:rPr>
      </w:pPr>
      <w:r>
        <w:rPr>
          <w:rFonts w:ascii="Times New Roman" w:eastAsia="Times New Roman" w:hAnsi="Times New Roman"/>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E24BD" w:rsidRDefault="007E24BD">
      <w:pPr>
        <w:shd w:val="clear" w:color="auto" w:fill="FFFFFF"/>
        <w:spacing w:after="0" w:line="240" w:lineRule="auto"/>
        <w:ind w:firstLine="425"/>
        <w:jc w:val="center"/>
        <w:rPr>
          <w:rFonts w:ascii="Times New Roman" w:eastAsia="Times New Roman" w:hAnsi="Times New Roman"/>
          <w:b/>
          <w:sz w:val="24"/>
          <w:szCs w:val="24"/>
        </w:rPr>
      </w:pPr>
      <w:r>
        <w:rPr>
          <w:rFonts w:ascii="Times New Roman" w:eastAsia="Times New Roman" w:hAnsi="Times New Roman"/>
          <w:b/>
          <w:sz w:val="24"/>
          <w:szCs w:val="24"/>
        </w:rPr>
        <w:t>9. Порядок разрешения споров</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н</w:t>
      </w:r>
      <w:proofErr w:type="gramEnd"/>
      <w:r>
        <w:rPr>
          <w:rFonts w:ascii="Times New Roman" w:eastAsia="Times New Roman" w:hAnsi="Times New Roman"/>
          <w:sz w:val="24"/>
          <w:szCs w:val="24"/>
        </w:rPr>
        <w:t>а адрес электронной почты Покупателя, указанный в настоящем Государственном контракте.</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Прочие условия</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E24BD" w:rsidRDefault="007E24B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E24BD" w:rsidRDefault="007E24BD">
      <w:pPr>
        <w:widowControl w:val="0"/>
        <w:shd w:val="clear" w:color="auto" w:fill="FFFFFF"/>
        <w:autoSpaceDE w:val="0"/>
        <w:autoSpaceDN w:val="0"/>
        <w:adjustRightInd w:val="0"/>
        <w:spacing w:after="0" w:line="240" w:lineRule="auto"/>
        <w:ind w:right="283" w:firstLine="709"/>
        <w:jc w:val="both"/>
        <w:rPr>
          <w:rFonts w:ascii="Times New Roman" w:eastAsia="Times New Roman" w:hAnsi="Times New Roman"/>
          <w:sz w:val="24"/>
          <w:szCs w:val="24"/>
        </w:rPr>
      </w:pPr>
      <w:r>
        <w:rPr>
          <w:rFonts w:ascii="Times New Roman" w:eastAsia="Times New Roman" w:hAnsi="Times New Roman"/>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11. Срок действия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Times New Roman" w:eastAsia="Times New Roman" w:hAnsi="Times New Roman"/>
          <w:b/>
          <w:sz w:val="24"/>
          <w:szCs w:val="24"/>
          <w:u w:val="single"/>
        </w:rPr>
        <w:t>31.12.2026</w:t>
      </w:r>
      <w:r>
        <w:rPr>
          <w:rFonts w:ascii="Times New Roman" w:eastAsia="Times New Roman" w:hAnsi="Times New Roman"/>
          <w:sz w:val="24"/>
          <w:szCs w:val="24"/>
        </w:rPr>
        <w:t xml:space="preserve">, а в части осуществления оплаты и гарантийных обязательств - до их полного исполнения. </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12. Юридические адреса, банковские и отгрузочные реквизиты</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E24BD">
        <w:trPr>
          <w:trHeight w:val="6275"/>
        </w:trPr>
        <w:tc>
          <w:tcPr>
            <w:tcW w:w="4928" w:type="dxa"/>
          </w:tcPr>
          <w:p w:rsidR="007E24BD" w:rsidRDefault="007E24B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Покупатель:</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630052, г. Новосибирск, </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ул. Толмачевская, 31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тел. 8(383) 303-19-47</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ИНН 5404109884 КПП 540401001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БИК 015004950</w:t>
            </w:r>
          </w:p>
          <w:p w:rsidR="007E24BD" w:rsidRDefault="007E24BD">
            <w:pPr>
              <w:spacing w:after="0" w:line="240" w:lineRule="auto"/>
              <w:rPr>
                <w:rFonts w:ascii="Times New Roman" w:eastAsia="Calibri" w:hAnsi="Times New Roman"/>
                <w:sz w:val="24"/>
                <w:szCs w:val="24"/>
              </w:rPr>
            </w:pPr>
            <w:proofErr w:type="gramStart"/>
            <w:r>
              <w:rPr>
                <w:rFonts w:ascii="Times New Roman" w:eastAsia="Calibri" w:hAnsi="Times New Roman"/>
                <w:sz w:val="24"/>
                <w:szCs w:val="24"/>
              </w:rPr>
              <w:t>р</w:t>
            </w:r>
            <w:proofErr w:type="gramEnd"/>
            <w:r>
              <w:rPr>
                <w:rFonts w:ascii="Times New Roman" w:eastAsia="Calibri" w:hAnsi="Times New Roman"/>
                <w:sz w:val="24"/>
                <w:szCs w:val="24"/>
              </w:rPr>
              <w:t>/с 03211643000000015100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к/</w:t>
            </w:r>
            <w:proofErr w:type="spellStart"/>
            <w:r>
              <w:rPr>
                <w:rFonts w:ascii="Times New Roman" w:eastAsia="Calibri" w:hAnsi="Times New Roman"/>
                <w:sz w:val="24"/>
                <w:szCs w:val="24"/>
              </w:rPr>
              <w:t>сч</w:t>
            </w:r>
            <w:proofErr w:type="spellEnd"/>
            <w:r>
              <w:rPr>
                <w:rFonts w:ascii="Times New Roman" w:eastAsia="Calibri" w:hAnsi="Times New Roman"/>
                <w:sz w:val="24"/>
                <w:szCs w:val="24"/>
              </w:rPr>
              <w:t xml:space="preserve"> 40102810445370000043</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proofErr w:type="gramStart"/>
            <w:r>
              <w:rPr>
                <w:rFonts w:ascii="Times New Roman" w:eastAsia="Times New Roman" w:hAnsi="Times New Roman"/>
                <w:bCs/>
                <w:sz w:val="24"/>
                <w:szCs w:val="24"/>
                <w:lang w:eastAsia="en-US"/>
              </w:rPr>
              <w:t>Сибирское</w:t>
            </w:r>
            <w:proofErr w:type="gramEnd"/>
            <w:r>
              <w:rPr>
                <w:rFonts w:ascii="Times New Roman" w:eastAsia="Times New Roman" w:hAnsi="Times New Roman"/>
                <w:bCs/>
                <w:sz w:val="24"/>
                <w:szCs w:val="24"/>
                <w:lang w:eastAsia="en-US"/>
              </w:rPr>
              <w:t xml:space="preserve">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ОКТМО 50701000</w:t>
            </w:r>
          </w:p>
          <w:p w:rsidR="007E24BD" w:rsidRDefault="007E24BD">
            <w:pPr>
              <w:spacing w:after="0" w:line="240" w:lineRule="auto"/>
              <w:ind w:left="34"/>
              <w:rPr>
                <w:rFonts w:ascii="Times New Roman" w:hAnsi="Times New Roman"/>
                <w:bCs/>
                <w:sz w:val="24"/>
                <w:szCs w:val="24"/>
                <w:lang w:eastAsia="en-US"/>
              </w:rPr>
            </w:pPr>
            <w:proofErr w:type="gramStart"/>
            <w:r>
              <w:rPr>
                <w:rFonts w:ascii="Times New Roman" w:hAnsi="Times New Roman"/>
                <w:bCs/>
                <w:sz w:val="24"/>
                <w:szCs w:val="24"/>
                <w:lang w:eastAsia="en-US"/>
              </w:rPr>
              <w:t>(Для оплаты штрафов и пеней:</w:t>
            </w:r>
            <w:proofErr w:type="gramEnd"/>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proofErr w:type="gramStart"/>
            <w:r>
              <w:rPr>
                <w:rFonts w:ascii="Times New Roman" w:eastAsia="Times New Roman" w:hAnsi="Times New Roman"/>
                <w:bCs/>
                <w:sz w:val="24"/>
                <w:szCs w:val="24"/>
                <w:lang w:eastAsia="en-US"/>
              </w:rPr>
              <w:t>Сибирское</w:t>
            </w:r>
            <w:proofErr w:type="gramEnd"/>
            <w:r>
              <w:rPr>
                <w:rFonts w:ascii="Times New Roman" w:eastAsia="Times New Roman" w:hAnsi="Times New Roman"/>
                <w:bCs/>
                <w:sz w:val="24"/>
                <w:szCs w:val="24"/>
                <w:lang w:eastAsia="en-US"/>
              </w:rPr>
              <w:t xml:space="preserve">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proofErr w:type="gramStart"/>
            <w:r>
              <w:rPr>
                <w:rFonts w:ascii="Times New Roman" w:eastAsia="Times New Roman" w:hAnsi="Times New Roman"/>
                <w:bCs/>
                <w:sz w:val="24"/>
                <w:szCs w:val="24"/>
                <w:lang w:eastAsia="en-US"/>
              </w:rPr>
              <w:t>р</w:t>
            </w:r>
            <w:proofErr w:type="gramEnd"/>
            <w:r>
              <w:rPr>
                <w:rFonts w:ascii="Times New Roman" w:eastAsia="Times New Roman" w:hAnsi="Times New Roman"/>
                <w:bCs/>
                <w:sz w:val="24"/>
                <w:szCs w:val="24"/>
                <w:lang w:eastAsia="en-US"/>
              </w:rPr>
              <w:t>/с 03100643000000015100</w:t>
            </w:r>
          </w:p>
          <w:p w:rsidR="007E24BD" w:rsidRDefault="007E24BD">
            <w:pPr>
              <w:tabs>
                <w:tab w:val="left" w:pos="708"/>
              </w:tabs>
              <w:spacing w:after="0" w:line="256" w:lineRule="auto"/>
              <w:rPr>
                <w:rFonts w:ascii="Times New Roman" w:eastAsia="Times New Roman" w:hAnsi="Times New Roman"/>
                <w:bCs/>
                <w:sz w:val="24"/>
                <w:szCs w:val="24"/>
                <w:lang w:eastAsia="en-US"/>
              </w:rPr>
            </w:pPr>
            <w:proofErr w:type="gramStart"/>
            <w:r>
              <w:rPr>
                <w:rFonts w:ascii="Times New Roman" w:eastAsia="Times New Roman" w:hAnsi="Times New Roman"/>
                <w:bCs/>
                <w:sz w:val="24"/>
                <w:szCs w:val="24"/>
                <w:lang w:eastAsia="en-US"/>
              </w:rPr>
              <w:t>л</w:t>
            </w:r>
            <w:proofErr w:type="gramEnd"/>
            <w:r>
              <w:rPr>
                <w:rFonts w:ascii="Times New Roman" w:eastAsia="Times New Roman" w:hAnsi="Times New Roman"/>
                <w:bCs/>
                <w:sz w:val="24"/>
                <w:szCs w:val="24"/>
                <w:lang w:eastAsia="en-US"/>
              </w:rPr>
              <w:t>/с 04511133770)</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начальник центра</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 Д.В. Телепнев</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М.П.</w:t>
            </w:r>
          </w:p>
        </w:tc>
        <w:tc>
          <w:tcPr>
            <w:tcW w:w="5245" w:type="dxa"/>
          </w:tcPr>
          <w:p w:rsidR="007E24BD" w:rsidRDefault="007E24BD">
            <w:pPr>
              <w:widowControl w:val="0"/>
              <w:tabs>
                <w:tab w:val="left" w:pos="567"/>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 </w:t>
            </w:r>
          </w:p>
          <w:p w:rsidR="007E24BD" w:rsidRDefault="007E24BD">
            <w:pPr>
              <w:widowControl w:val="0"/>
              <w:tabs>
                <w:tab w:val="left" w:pos="567"/>
              </w:tabs>
              <w:spacing w:after="0" w:line="240" w:lineRule="auto"/>
              <w:jc w:val="both"/>
              <w:rPr>
                <w:rFonts w:ascii="Times New Roman" w:eastAsia="DejaVu Sans" w:hAnsi="Times New Roman"/>
                <w:sz w:val="24"/>
                <w:szCs w:val="24"/>
              </w:rPr>
            </w:pPr>
            <w:r>
              <w:rPr>
                <w:rFonts w:ascii="Times New Roman" w:eastAsia="Times New Roman" w:hAnsi="Times New Roman"/>
                <w:sz w:val="24"/>
                <w:szCs w:val="24"/>
              </w:rPr>
              <w:t>М.П.</w:t>
            </w:r>
          </w:p>
          <w:p w:rsidR="007E24BD" w:rsidRDefault="007E24BD">
            <w:pPr>
              <w:widowControl w:val="0"/>
              <w:tabs>
                <w:tab w:val="left" w:pos="567"/>
              </w:tabs>
              <w:spacing w:after="0" w:line="240" w:lineRule="auto"/>
              <w:jc w:val="both"/>
              <w:rPr>
                <w:rFonts w:ascii="Times New Roman" w:eastAsia="DejaVu Sans" w:hAnsi="Times New Roman"/>
                <w:sz w:val="24"/>
                <w:szCs w:val="24"/>
              </w:rPr>
            </w:pPr>
          </w:p>
        </w:tc>
      </w:tr>
      <w:tr w:rsidR="007E24BD">
        <w:trPr>
          <w:trHeight w:val="221"/>
        </w:trPr>
        <w:tc>
          <w:tcPr>
            <w:tcW w:w="4928" w:type="dxa"/>
          </w:tcPr>
          <w:p w:rsidR="007E24BD" w:rsidRDefault="007E24BD">
            <w:pPr>
              <w:widowControl w:val="0"/>
              <w:tabs>
                <w:tab w:val="left" w:pos="180"/>
                <w:tab w:val="left" w:pos="1985"/>
              </w:tabs>
              <w:autoSpaceDE w:val="0"/>
              <w:autoSpaceDN w:val="0"/>
              <w:adjustRightInd w:val="0"/>
              <w:spacing w:after="0" w:line="240" w:lineRule="auto"/>
              <w:jc w:val="both"/>
              <w:rPr>
                <w:rFonts w:ascii="Times New Roman" w:eastAsia="Times New Roman" w:hAnsi="Times New Roman"/>
                <w:kern w:val="32"/>
                <w:sz w:val="24"/>
                <w:szCs w:val="24"/>
              </w:rPr>
            </w:pPr>
          </w:p>
        </w:tc>
        <w:tc>
          <w:tcPr>
            <w:tcW w:w="5245" w:type="dxa"/>
          </w:tcPr>
          <w:p w:rsidR="007E24BD" w:rsidRDefault="007E24BD">
            <w:pPr>
              <w:widowControl w:val="0"/>
              <w:tabs>
                <w:tab w:val="left" w:pos="567"/>
              </w:tabs>
              <w:spacing w:after="0" w:line="240" w:lineRule="auto"/>
              <w:rPr>
                <w:rFonts w:ascii="Times New Roman" w:eastAsia="DejaVu Sans" w:hAnsi="Times New Roman"/>
                <w:sz w:val="24"/>
                <w:szCs w:val="24"/>
              </w:rPr>
            </w:pPr>
          </w:p>
        </w:tc>
      </w:tr>
    </w:tbl>
    <w:p w:rsidR="007E24BD" w:rsidRDefault="007E24BD">
      <w:pPr>
        <w:spacing w:after="0" w:line="240" w:lineRule="auto"/>
        <w:rPr>
          <w:rFonts w:ascii="Times New Roman" w:eastAsia="Times New Roman" w:hAnsi="Times New Roman"/>
          <w:sz w:val="24"/>
          <w:szCs w:val="24"/>
        </w:rPr>
        <w:sectPr w:rsidR="007E24BD">
          <w:pgSz w:w="11906" w:h="16838"/>
          <w:pgMar w:top="284" w:right="536" w:bottom="1154" w:left="993" w:header="567" w:footer="567" w:gutter="0"/>
          <w:cols w:space="720"/>
          <w:titlePg/>
          <w:docGrid w:linePitch="326"/>
        </w:sectPr>
      </w:pPr>
    </w:p>
    <w:p w:rsidR="007E24BD" w:rsidRDefault="007E24BD">
      <w:pPr>
        <w:rPr>
          <w:rFonts w:ascii="Times New Roman" w:hAnsi="Times New Roman"/>
          <w:sz w:val="24"/>
          <w:szCs w:val="24"/>
        </w:rPr>
      </w:pPr>
    </w:p>
    <w:sectPr w:rsidR="007E24BD">
      <w:headerReference w:type="even" r:id="rId10"/>
      <w:footerReference w:type="even" r:id="rId11"/>
      <w:footerReference w:type="default" r:id="rId12"/>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C10" w:rsidRDefault="00085C10">
      <w:pPr>
        <w:spacing w:after="0" w:line="240" w:lineRule="auto"/>
      </w:pPr>
      <w:r>
        <w:separator/>
      </w:r>
    </w:p>
  </w:endnote>
  <w:endnote w:type="continuationSeparator" w:id="0">
    <w:p w:rsidR="00085C10" w:rsidRDefault="00085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5200F5FF" w:usb2="0A04202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10" w:rsidRDefault="00085C10">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085C10" w:rsidRDefault="00085C1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10" w:rsidRDefault="00085C10">
    <w:pPr>
      <w:pStyle w:val="a9"/>
      <w:framePr w:wrap="around" w:vAnchor="text" w:hAnchor="margin" w:xAlign="center" w:y="1"/>
      <w:rPr>
        <w:rStyle w:val="a4"/>
      </w:rPr>
    </w:pPr>
  </w:p>
  <w:p w:rsidR="00085C10" w:rsidRDefault="00085C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C10" w:rsidRDefault="00085C10">
      <w:pPr>
        <w:spacing w:after="0" w:line="240" w:lineRule="auto"/>
      </w:pPr>
      <w:r>
        <w:separator/>
      </w:r>
    </w:p>
  </w:footnote>
  <w:footnote w:type="continuationSeparator" w:id="0">
    <w:p w:rsidR="00085C10" w:rsidRDefault="00085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C10" w:rsidRDefault="00085C10">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085C10" w:rsidRDefault="00085C1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05BF"/>
    <w:rsid w:val="0000202C"/>
    <w:rsid w:val="0001134E"/>
    <w:rsid w:val="00012016"/>
    <w:rsid w:val="000231EF"/>
    <w:rsid w:val="0004233C"/>
    <w:rsid w:val="00046C03"/>
    <w:rsid w:val="00047AC4"/>
    <w:rsid w:val="000506CE"/>
    <w:rsid w:val="000540BF"/>
    <w:rsid w:val="00057D39"/>
    <w:rsid w:val="000768B7"/>
    <w:rsid w:val="00085C10"/>
    <w:rsid w:val="00095F06"/>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4BF6"/>
    <w:rsid w:val="001559D2"/>
    <w:rsid w:val="0016391B"/>
    <w:rsid w:val="00172451"/>
    <w:rsid w:val="00173C9D"/>
    <w:rsid w:val="001754F2"/>
    <w:rsid w:val="00175732"/>
    <w:rsid w:val="001763C3"/>
    <w:rsid w:val="001967B9"/>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91D93"/>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2153"/>
    <w:rsid w:val="0054599C"/>
    <w:rsid w:val="005465A9"/>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769C1"/>
    <w:rsid w:val="00784116"/>
    <w:rsid w:val="007844B5"/>
    <w:rsid w:val="007921A3"/>
    <w:rsid w:val="00795E4E"/>
    <w:rsid w:val="007A0855"/>
    <w:rsid w:val="007A0D69"/>
    <w:rsid w:val="007B2572"/>
    <w:rsid w:val="007B6EBD"/>
    <w:rsid w:val="007C1F0C"/>
    <w:rsid w:val="007C7666"/>
    <w:rsid w:val="007D7359"/>
    <w:rsid w:val="007E015B"/>
    <w:rsid w:val="007E24BD"/>
    <w:rsid w:val="007E3B17"/>
    <w:rsid w:val="007F4F32"/>
    <w:rsid w:val="007F6ED1"/>
    <w:rsid w:val="00806FD7"/>
    <w:rsid w:val="008109A7"/>
    <w:rsid w:val="00812762"/>
    <w:rsid w:val="00812ACB"/>
    <w:rsid w:val="0081527F"/>
    <w:rsid w:val="00815C4F"/>
    <w:rsid w:val="0083142F"/>
    <w:rsid w:val="00841E94"/>
    <w:rsid w:val="008502D2"/>
    <w:rsid w:val="008514CA"/>
    <w:rsid w:val="00852D80"/>
    <w:rsid w:val="00856AFD"/>
    <w:rsid w:val="00856CAC"/>
    <w:rsid w:val="00875F37"/>
    <w:rsid w:val="00876FC2"/>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7C0B"/>
    <w:rsid w:val="00B50425"/>
    <w:rsid w:val="00B57AF6"/>
    <w:rsid w:val="00B57F0D"/>
    <w:rsid w:val="00B6273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B4"/>
    <w:rsid w:val="00CA2F08"/>
    <w:rsid w:val="00CB2B6F"/>
    <w:rsid w:val="00CB522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15986"/>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B11D5"/>
    <w:rsid w:val="00FB1863"/>
    <w:rsid w:val="00FB28F6"/>
    <w:rsid w:val="00FB32E4"/>
    <w:rsid w:val="00FB4EE5"/>
    <w:rsid w:val="00FB7EF3"/>
    <w:rsid w:val="00FC7690"/>
    <w:rsid w:val="00FD7D12"/>
    <w:rsid w:val="00FE6569"/>
    <w:rsid w:val="00FF3022"/>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3737</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24989</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5</cp:revision>
  <cp:lastPrinted>2025-01-20T01:37:00Z</cp:lastPrinted>
  <dcterms:created xsi:type="dcterms:W3CDTF">2026-08-04T04:44:00Z</dcterms:created>
  <dcterms:modified xsi:type="dcterms:W3CDTF">2026-08-06T04:00:00Z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