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7DE5" w:rsidRPr="00D47DE5" w:rsidRDefault="00D47DE5" w:rsidP="00D47DE5">
      <w:pPr>
        <w:rPr>
          <w:b/>
          <w:bCs/>
        </w:rPr>
      </w:pPr>
      <w:r w:rsidRPr="00D47DE5">
        <w:rPr>
          <w:b/>
          <w:bCs/>
        </w:rPr>
        <w:t>Техническое задание на оказание услуг по техническому обслуживанию и ремонту оргтехники</w:t>
      </w:r>
    </w:p>
    <w:p w:rsidR="00D47DE5" w:rsidRPr="00D47DE5" w:rsidRDefault="00D47DE5" w:rsidP="00D47DE5"/>
    <w:p w:rsidR="00D47DE5" w:rsidRPr="00D47DE5" w:rsidRDefault="00D47DE5" w:rsidP="00D47DE5">
      <w:pPr>
        <w:rPr>
          <w:sz w:val="21"/>
          <w:szCs w:val="21"/>
        </w:rPr>
      </w:pPr>
      <w:r w:rsidRPr="00D47DE5">
        <w:rPr>
          <w:sz w:val="21"/>
          <w:szCs w:val="21"/>
        </w:rPr>
        <w:t xml:space="preserve">Описание объекта закупки: </w:t>
      </w:r>
    </w:p>
    <w:p w:rsidR="00D47DE5" w:rsidRPr="00D47DE5" w:rsidRDefault="00D47DE5" w:rsidP="00D47DE5">
      <w:pPr>
        <w:rPr>
          <w:sz w:val="21"/>
          <w:szCs w:val="21"/>
        </w:rPr>
      </w:pPr>
      <w:r w:rsidRPr="00D47DE5">
        <w:rPr>
          <w:sz w:val="21"/>
          <w:szCs w:val="21"/>
        </w:rPr>
        <w:t>Работы включают в себя:</w:t>
      </w:r>
    </w:p>
    <w:p w:rsidR="00D47DE5" w:rsidRPr="00D47DE5" w:rsidRDefault="00D47DE5" w:rsidP="00D47DE5">
      <w:pPr>
        <w:rPr>
          <w:sz w:val="21"/>
          <w:szCs w:val="21"/>
        </w:rPr>
      </w:pPr>
      <w:r w:rsidRPr="00D47DE5">
        <w:rPr>
          <w:sz w:val="21"/>
          <w:szCs w:val="21"/>
        </w:rPr>
        <w:t xml:space="preserve">Техническое обслуживание и ремонт оргтехники, указанной в приложении № 1 к документации. </w:t>
      </w:r>
    </w:p>
    <w:p w:rsidR="00D47DE5" w:rsidRPr="00D47DE5" w:rsidRDefault="00D47DE5" w:rsidP="00D47DE5">
      <w:pPr>
        <w:rPr>
          <w:sz w:val="21"/>
          <w:szCs w:val="21"/>
        </w:rPr>
      </w:pPr>
      <w:r w:rsidRPr="00D47DE5">
        <w:rPr>
          <w:sz w:val="21"/>
          <w:szCs w:val="21"/>
        </w:rPr>
        <w:t>Состав выполняемых работ:</w:t>
      </w:r>
    </w:p>
    <w:p w:rsidR="00D47DE5" w:rsidRPr="00D47DE5" w:rsidRDefault="00D47DE5" w:rsidP="00D47DE5">
      <w:pPr>
        <w:spacing w:after="0" w:line="360" w:lineRule="auto"/>
        <w:rPr>
          <w:sz w:val="21"/>
          <w:szCs w:val="21"/>
        </w:rPr>
      </w:pPr>
      <w:r w:rsidRPr="00D47DE5">
        <w:rPr>
          <w:sz w:val="21"/>
          <w:szCs w:val="21"/>
        </w:rPr>
        <w:t>Диагностика</w:t>
      </w:r>
    </w:p>
    <w:p w:rsidR="00D47DE5" w:rsidRPr="00D47DE5" w:rsidRDefault="00D47DE5" w:rsidP="00D47DE5">
      <w:pPr>
        <w:spacing w:after="0" w:line="360" w:lineRule="auto"/>
        <w:rPr>
          <w:sz w:val="21"/>
          <w:szCs w:val="21"/>
        </w:rPr>
      </w:pPr>
      <w:r w:rsidRPr="00D47DE5">
        <w:rPr>
          <w:sz w:val="21"/>
          <w:szCs w:val="21"/>
        </w:rPr>
        <w:t>Техническое обслуживание</w:t>
      </w:r>
    </w:p>
    <w:p w:rsidR="00D47DE5" w:rsidRPr="00D47DE5" w:rsidRDefault="00D47DE5" w:rsidP="00D47DE5">
      <w:pPr>
        <w:spacing w:after="0" w:line="360" w:lineRule="auto"/>
        <w:rPr>
          <w:sz w:val="21"/>
          <w:szCs w:val="21"/>
        </w:rPr>
      </w:pPr>
      <w:r w:rsidRPr="00D47DE5">
        <w:rPr>
          <w:sz w:val="21"/>
          <w:szCs w:val="21"/>
        </w:rPr>
        <w:t>Мелкий ремонт</w:t>
      </w:r>
    </w:p>
    <w:p w:rsidR="00D47DE5" w:rsidRPr="00D47DE5" w:rsidRDefault="00D47DE5" w:rsidP="00D47DE5">
      <w:pPr>
        <w:spacing w:after="0" w:line="360" w:lineRule="auto"/>
        <w:rPr>
          <w:sz w:val="21"/>
          <w:szCs w:val="21"/>
        </w:rPr>
      </w:pPr>
      <w:r w:rsidRPr="00D47DE5">
        <w:rPr>
          <w:sz w:val="21"/>
          <w:szCs w:val="21"/>
        </w:rPr>
        <w:t>Средний ремонт</w:t>
      </w:r>
    </w:p>
    <w:p w:rsidR="00D47DE5" w:rsidRPr="00D47DE5" w:rsidRDefault="00D47DE5" w:rsidP="00D47DE5">
      <w:pPr>
        <w:spacing w:after="0" w:line="360" w:lineRule="auto"/>
        <w:rPr>
          <w:sz w:val="21"/>
          <w:szCs w:val="21"/>
        </w:rPr>
      </w:pPr>
      <w:r w:rsidRPr="00D47DE5">
        <w:rPr>
          <w:sz w:val="21"/>
          <w:szCs w:val="21"/>
        </w:rPr>
        <w:t>Сложный ремонт</w:t>
      </w:r>
    </w:p>
    <w:p w:rsidR="00D47DE5" w:rsidRPr="00D47DE5" w:rsidRDefault="00D47DE5" w:rsidP="00D47DE5">
      <w:pPr>
        <w:spacing w:after="0" w:line="360" w:lineRule="auto"/>
        <w:rPr>
          <w:sz w:val="21"/>
          <w:szCs w:val="21"/>
        </w:rPr>
      </w:pPr>
      <w:r w:rsidRPr="00D47DE5">
        <w:rPr>
          <w:sz w:val="21"/>
          <w:szCs w:val="21"/>
        </w:rPr>
        <w:t>Запасные части, используемые при ремонте:</w:t>
      </w:r>
    </w:p>
    <w:p w:rsidR="00D47DE5" w:rsidRPr="00D47DE5" w:rsidRDefault="00D47DE5" w:rsidP="00D47DE5">
      <w:pPr>
        <w:spacing w:after="0" w:line="360" w:lineRule="auto"/>
        <w:rPr>
          <w:sz w:val="21"/>
          <w:szCs w:val="21"/>
        </w:rPr>
      </w:pPr>
      <w:r w:rsidRPr="00D47DE5">
        <w:rPr>
          <w:sz w:val="21"/>
          <w:szCs w:val="21"/>
        </w:rPr>
        <w:t>Тормозная площадка\Ролик отделения</w:t>
      </w:r>
    </w:p>
    <w:p w:rsidR="00D47DE5" w:rsidRPr="00D47DE5" w:rsidRDefault="00D47DE5" w:rsidP="00D47DE5">
      <w:pPr>
        <w:spacing w:after="0" w:line="360" w:lineRule="auto"/>
        <w:rPr>
          <w:sz w:val="21"/>
          <w:szCs w:val="21"/>
        </w:rPr>
      </w:pPr>
      <w:proofErr w:type="spellStart"/>
      <w:r w:rsidRPr="00D47DE5">
        <w:rPr>
          <w:sz w:val="21"/>
          <w:szCs w:val="21"/>
        </w:rPr>
        <w:t>Термопленка</w:t>
      </w:r>
      <w:proofErr w:type="spellEnd"/>
      <w:r w:rsidRPr="00D47DE5">
        <w:rPr>
          <w:sz w:val="21"/>
          <w:szCs w:val="21"/>
        </w:rPr>
        <w:t>\Вал тефлоновый</w:t>
      </w:r>
    </w:p>
    <w:p w:rsidR="00D47DE5" w:rsidRPr="00D47DE5" w:rsidRDefault="00D47DE5" w:rsidP="00D47DE5">
      <w:pPr>
        <w:spacing w:after="0" w:line="360" w:lineRule="auto"/>
        <w:rPr>
          <w:sz w:val="21"/>
          <w:szCs w:val="21"/>
        </w:rPr>
      </w:pPr>
      <w:r w:rsidRPr="00D47DE5">
        <w:rPr>
          <w:sz w:val="21"/>
          <w:szCs w:val="21"/>
        </w:rPr>
        <w:t>Термоблок</w:t>
      </w:r>
    </w:p>
    <w:p w:rsidR="00D47DE5" w:rsidRPr="00D47DE5" w:rsidRDefault="00D47DE5" w:rsidP="00D47DE5">
      <w:pPr>
        <w:spacing w:after="0" w:line="360" w:lineRule="auto"/>
        <w:rPr>
          <w:sz w:val="21"/>
          <w:szCs w:val="21"/>
        </w:rPr>
      </w:pPr>
      <w:r w:rsidRPr="00D47DE5">
        <w:rPr>
          <w:sz w:val="21"/>
          <w:szCs w:val="21"/>
        </w:rPr>
        <w:t>Ролик захвата бумаги</w:t>
      </w:r>
    </w:p>
    <w:p w:rsidR="00D47DE5" w:rsidRPr="00D47DE5" w:rsidRDefault="00D47DE5" w:rsidP="00D47DE5">
      <w:pPr>
        <w:spacing w:after="0" w:line="360" w:lineRule="auto"/>
        <w:rPr>
          <w:sz w:val="21"/>
          <w:szCs w:val="21"/>
        </w:rPr>
      </w:pPr>
      <w:r w:rsidRPr="00D47DE5">
        <w:rPr>
          <w:sz w:val="21"/>
          <w:szCs w:val="21"/>
        </w:rPr>
        <w:t>Ролик протяжки бумаги</w:t>
      </w:r>
    </w:p>
    <w:p w:rsidR="00D47DE5" w:rsidRPr="00D47DE5" w:rsidRDefault="00D47DE5" w:rsidP="00D47DE5">
      <w:pPr>
        <w:spacing w:after="0" w:line="360" w:lineRule="auto"/>
        <w:rPr>
          <w:sz w:val="21"/>
          <w:szCs w:val="21"/>
        </w:rPr>
      </w:pPr>
      <w:r w:rsidRPr="00D47DE5">
        <w:rPr>
          <w:sz w:val="21"/>
          <w:szCs w:val="21"/>
        </w:rPr>
        <w:t xml:space="preserve">Блок </w:t>
      </w:r>
      <w:proofErr w:type="spellStart"/>
      <w:r w:rsidRPr="00D47DE5">
        <w:rPr>
          <w:sz w:val="21"/>
          <w:szCs w:val="21"/>
        </w:rPr>
        <w:t>фотобарабана</w:t>
      </w:r>
      <w:proofErr w:type="spellEnd"/>
    </w:p>
    <w:p w:rsidR="00D47DE5" w:rsidRPr="00D47DE5" w:rsidRDefault="00D47DE5" w:rsidP="00D47DE5">
      <w:pPr>
        <w:spacing w:after="0" w:line="360" w:lineRule="auto"/>
        <w:rPr>
          <w:sz w:val="21"/>
          <w:szCs w:val="21"/>
        </w:rPr>
      </w:pPr>
      <w:r w:rsidRPr="00D47DE5">
        <w:rPr>
          <w:sz w:val="21"/>
          <w:szCs w:val="21"/>
        </w:rPr>
        <w:t>Прижимной резиновый вал</w:t>
      </w:r>
    </w:p>
    <w:p w:rsidR="00D47DE5" w:rsidRPr="00D47DE5" w:rsidRDefault="00D47DE5" w:rsidP="00D47DE5">
      <w:pPr>
        <w:spacing w:after="0" w:line="360" w:lineRule="auto"/>
        <w:rPr>
          <w:sz w:val="21"/>
          <w:szCs w:val="21"/>
        </w:rPr>
      </w:pPr>
      <w:r w:rsidRPr="00D47DE5">
        <w:rPr>
          <w:sz w:val="21"/>
          <w:szCs w:val="21"/>
        </w:rPr>
        <w:t>Ролик подачи бумаги обходного лотка</w:t>
      </w:r>
    </w:p>
    <w:p w:rsidR="00D47DE5" w:rsidRPr="00D47DE5" w:rsidRDefault="00D47DE5" w:rsidP="00D47DE5">
      <w:pPr>
        <w:spacing w:after="0" w:line="360" w:lineRule="auto"/>
        <w:rPr>
          <w:sz w:val="21"/>
          <w:szCs w:val="21"/>
        </w:rPr>
      </w:pPr>
      <w:proofErr w:type="spellStart"/>
      <w:r w:rsidRPr="00D47DE5">
        <w:rPr>
          <w:sz w:val="21"/>
          <w:szCs w:val="21"/>
        </w:rPr>
        <w:t>Оптопара</w:t>
      </w:r>
      <w:proofErr w:type="spellEnd"/>
    </w:p>
    <w:p w:rsidR="00D47DE5" w:rsidRPr="00D47DE5" w:rsidRDefault="00D47DE5" w:rsidP="00D47DE5">
      <w:pPr>
        <w:spacing w:after="0" w:line="360" w:lineRule="auto"/>
        <w:rPr>
          <w:sz w:val="21"/>
          <w:szCs w:val="21"/>
        </w:rPr>
      </w:pPr>
      <w:proofErr w:type="spellStart"/>
      <w:r w:rsidRPr="00D47DE5">
        <w:rPr>
          <w:sz w:val="21"/>
          <w:szCs w:val="21"/>
        </w:rPr>
        <w:t>Бушинг</w:t>
      </w:r>
      <w:proofErr w:type="spellEnd"/>
      <w:r w:rsidRPr="00D47DE5">
        <w:rPr>
          <w:sz w:val="21"/>
          <w:szCs w:val="21"/>
        </w:rPr>
        <w:t xml:space="preserve"> тефлонового вала\резинового</w:t>
      </w:r>
    </w:p>
    <w:p w:rsidR="00D47DE5" w:rsidRPr="00D47DE5" w:rsidRDefault="00D47DE5" w:rsidP="00D47DE5">
      <w:pPr>
        <w:spacing w:after="0" w:line="360" w:lineRule="auto"/>
        <w:rPr>
          <w:sz w:val="21"/>
          <w:szCs w:val="21"/>
        </w:rPr>
      </w:pPr>
      <w:r w:rsidRPr="00D47DE5">
        <w:rPr>
          <w:sz w:val="21"/>
          <w:szCs w:val="21"/>
        </w:rPr>
        <w:t>Шлейф ADF</w:t>
      </w:r>
    </w:p>
    <w:p w:rsidR="00D47DE5" w:rsidRPr="00D47DE5" w:rsidRDefault="00D47DE5" w:rsidP="00D47DE5">
      <w:pPr>
        <w:spacing w:after="0" w:line="360" w:lineRule="auto"/>
        <w:rPr>
          <w:sz w:val="21"/>
          <w:szCs w:val="21"/>
        </w:rPr>
      </w:pPr>
      <w:r w:rsidRPr="00D47DE5">
        <w:rPr>
          <w:sz w:val="21"/>
          <w:szCs w:val="21"/>
        </w:rPr>
        <w:t>Лампа нагрева\нагревательный элемент</w:t>
      </w:r>
    </w:p>
    <w:p w:rsidR="00D47DE5" w:rsidRPr="00D47DE5" w:rsidRDefault="00D47DE5" w:rsidP="00D47DE5">
      <w:pPr>
        <w:spacing w:after="0" w:line="360" w:lineRule="auto"/>
        <w:rPr>
          <w:sz w:val="21"/>
          <w:szCs w:val="21"/>
        </w:rPr>
      </w:pPr>
      <w:r w:rsidRPr="00D47DE5">
        <w:rPr>
          <w:sz w:val="21"/>
          <w:szCs w:val="21"/>
        </w:rPr>
        <w:t>Муфта подачи бумаги</w:t>
      </w:r>
    </w:p>
    <w:p w:rsidR="00D47DE5" w:rsidRPr="00D47DE5" w:rsidRDefault="00D47DE5" w:rsidP="00D47DE5">
      <w:pPr>
        <w:spacing w:after="0" w:line="360" w:lineRule="auto"/>
        <w:rPr>
          <w:sz w:val="21"/>
          <w:szCs w:val="21"/>
        </w:rPr>
      </w:pPr>
      <w:r w:rsidRPr="00D47DE5">
        <w:rPr>
          <w:sz w:val="21"/>
          <w:szCs w:val="21"/>
        </w:rPr>
        <w:t>Ролик переносного заряда</w:t>
      </w:r>
    </w:p>
    <w:p w:rsidR="00D47DE5" w:rsidRPr="00D47DE5" w:rsidRDefault="00D47DE5" w:rsidP="00D47DE5">
      <w:pPr>
        <w:spacing w:after="0" w:line="360" w:lineRule="auto"/>
        <w:rPr>
          <w:sz w:val="21"/>
          <w:szCs w:val="21"/>
        </w:rPr>
      </w:pPr>
      <w:r w:rsidRPr="00D47DE5">
        <w:rPr>
          <w:sz w:val="21"/>
          <w:szCs w:val="21"/>
        </w:rPr>
        <w:t>Шестерни редуктора</w:t>
      </w:r>
    </w:p>
    <w:p w:rsidR="00D47DE5" w:rsidRPr="00D47DE5" w:rsidRDefault="00D47DE5" w:rsidP="00D47DE5">
      <w:pPr>
        <w:rPr>
          <w:sz w:val="21"/>
          <w:szCs w:val="21"/>
        </w:rPr>
      </w:pPr>
    </w:p>
    <w:p w:rsidR="00D47DE5" w:rsidRPr="00D47DE5" w:rsidRDefault="00D47DE5" w:rsidP="00D47DE5">
      <w:pPr>
        <w:rPr>
          <w:sz w:val="21"/>
          <w:szCs w:val="21"/>
        </w:rPr>
      </w:pPr>
      <w:r w:rsidRPr="00D47DE5">
        <w:rPr>
          <w:sz w:val="21"/>
          <w:szCs w:val="21"/>
        </w:rPr>
        <w:t>Ремонт оргтехники включает в себя работы по замене запасных частей (материал Исполнителя).</w:t>
      </w:r>
    </w:p>
    <w:p w:rsidR="00D47DE5" w:rsidRPr="00D47DE5" w:rsidRDefault="00D47DE5" w:rsidP="00D47DE5">
      <w:pPr>
        <w:rPr>
          <w:sz w:val="21"/>
          <w:szCs w:val="21"/>
        </w:rPr>
      </w:pPr>
      <w:r w:rsidRPr="00D47DE5">
        <w:rPr>
          <w:sz w:val="21"/>
          <w:szCs w:val="21"/>
        </w:rPr>
        <w:t xml:space="preserve">Гарантийный срок на результат выполненных работ по ремонту оргтехники должен составлять не менее трёх месяцев со дня подписания  заказчиком акта выполненных работ или иных документов, подтверждающих возникновение денежных обязательств, предусмотренных федеральными законами, указами Президента Российской Федерации, постановлениями Правительства Российской Федерации и правовыми актами Министерства финансов Российской Федерации. </w:t>
      </w:r>
    </w:p>
    <w:p w:rsidR="00D47DE5" w:rsidRPr="00D47DE5" w:rsidRDefault="00D47DE5" w:rsidP="00D47DE5">
      <w:pPr>
        <w:rPr>
          <w:sz w:val="21"/>
          <w:szCs w:val="21"/>
        </w:rPr>
      </w:pPr>
      <w:r w:rsidRPr="00D47DE5">
        <w:rPr>
          <w:sz w:val="21"/>
          <w:szCs w:val="21"/>
        </w:rPr>
        <w:t>Место выполнения работ: на территории Исполнителя.</w:t>
      </w:r>
    </w:p>
    <w:p w:rsidR="00D47DE5" w:rsidRPr="00D47DE5" w:rsidRDefault="00D47DE5" w:rsidP="00D47DE5">
      <w:pPr>
        <w:rPr>
          <w:sz w:val="21"/>
          <w:szCs w:val="21"/>
        </w:rPr>
      </w:pPr>
      <w:r w:rsidRPr="00D47DE5">
        <w:rPr>
          <w:sz w:val="21"/>
          <w:szCs w:val="21"/>
        </w:rPr>
        <w:t xml:space="preserve">В случае невозможности выполнения Исполнителем работ по адресу </w:t>
      </w:r>
      <w:proofErr w:type="gramStart"/>
      <w:r w:rsidRPr="00D47DE5">
        <w:rPr>
          <w:sz w:val="21"/>
          <w:szCs w:val="21"/>
        </w:rPr>
        <w:t>Заказчика  доставка</w:t>
      </w:r>
      <w:proofErr w:type="gramEnd"/>
      <w:r w:rsidRPr="00D47DE5">
        <w:rPr>
          <w:sz w:val="21"/>
          <w:szCs w:val="21"/>
        </w:rPr>
        <w:t xml:space="preserve"> оргтехники Заказчика на территорию Исполнителя и возврат оргтехники Заказчику производится Исполнителем за его счет.</w:t>
      </w:r>
    </w:p>
    <w:p w:rsidR="00D47DE5" w:rsidRPr="00D47DE5" w:rsidRDefault="00D47DE5" w:rsidP="00D47DE5">
      <w:pPr>
        <w:rPr>
          <w:sz w:val="21"/>
          <w:szCs w:val="21"/>
        </w:rPr>
      </w:pPr>
      <w:r w:rsidRPr="00D47DE5">
        <w:rPr>
          <w:sz w:val="21"/>
          <w:szCs w:val="21"/>
        </w:rPr>
        <w:t>В случае необходимости ожидания поставки запасных частей, срок работ может быть увеличен до 15 рабочих дней с момента поступления к Исполнителю заявки Заказчика.</w:t>
      </w:r>
    </w:p>
    <w:p w:rsidR="00D47DE5" w:rsidRDefault="00D47DE5" w:rsidP="00D47DE5"/>
    <w:p w:rsidR="00D47DE5" w:rsidRPr="00D47DE5" w:rsidRDefault="00D47DE5" w:rsidP="00D47DE5"/>
    <w:p w:rsidR="00D47DE5" w:rsidRPr="00D47DE5" w:rsidRDefault="00D47DE5" w:rsidP="00D47DE5">
      <w:pPr>
        <w:rPr>
          <w:sz w:val="21"/>
          <w:szCs w:val="21"/>
        </w:rPr>
      </w:pPr>
      <w:r w:rsidRPr="00D47DE5">
        <w:rPr>
          <w:sz w:val="21"/>
          <w:szCs w:val="21"/>
        </w:rPr>
        <w:lastRenderedPageBreak/>
        <w:t>Приложение 1 к Контракту__ от ___2022 г.</w:t>
      </w:r>
    </w:p>
    <w:p w:rsidR="00D47DE5" w:rsidRPr="00D47DE5" w:rsidRDefault="00D47DE5" w:rsidP="00D47DE5">
      <w:pPr>
        <w:rPr>
          <w:sz w:val="21"/>
          <w:szCs w:val="21"/>
        </w:rPr>
      </w:pPr>
    </w:p>
    <w:p w:rsidR="00D47DE5" w:rsidRPr="00D47DE5" w:rsidRDefault="00D47DE5" w:rsidP="00D47DE5">
      <w:pPr>
        <w:rPr>
          <w:sz w:val="21"/>
          <w:szCs w:val="21"/>
        </w:rPr>
      </w:pPr>
      <w:r w:rsidRPr="00D47DE5">
        <w:rPr>
          <w:sz w:val="21"/>
          <w:szCs w:val="21"/>
        </w:rPr>
        <w:t>Техническое задание</w:t>
      </w:r>
    </w:p>
    <w:p w:rsidR="00D47DE5" w:rsidRPr="00D47DE5" w:rsidRDefault="00D47DE5" w:rsidP="00D47DE5">
      <w:pPr>
        <w:rPr>
          <w:sz w:val="21"/>
          <w:szCs w:val="21"/>
        </w:rPr>
      </w:pPr>
      <w:r w:rsidRPr="00D47DE5">
        <w:rPr>
          <w:sz w:val="21"/>
          <w:szCs w:val="21"/>
        </w:rPr>
        <w:t>по техническому обслуживанию и ремонту оргтехники</w:t>
      </w:r>
    </w:p>
    <w:p w:rsidR="00D47DE5" w:rsidRPr="00D47DE5" w:rsidRDefault="00D47DE5" w:rsidP="00D47DE5">
      <w:pPr>
        <w:rPr>
          <w:sz w:val="21"/>
          <w:szCs w:val="21"/>
        </w:rPr>
      </w:pPr>
    </w:p>
    <w:p w:rsidR="00D47DE5" w:rsidRPr="00D47DE5" w:rsidRDefault="00D47DE5" w:rsidP="00D47DE5">
      <w:pPr>
        <w:rPr>
          <w:sz w:val="21"/>
          <w:szCs w:val="21"/>
        </w:rPr>
      </w:pPr>
      <w:r w:rsidRPr="00D47DE5">
        <w:rPr>
          <w:sz w:val="21"/>
          <w:szCs w:val="21"/>
        </w:rPr>
        <w:t>Перечень услуг по техническому обслуживанию и ремонту оргтехники</w:t>
      </w:r>
    </w:p>
    <w:p w:rsidR="00D47DE5" w:rsidRPr="00D47DE5" w:rsidRDefault="00D47DE5" w:rsidP="00D47DE5">
      <w:pPr>
        <w:spacing w:after="0" w:line="360" w:lineRule="auto"/>
        <w:rPr>
          <w:sz w:val="21"/>
          <w:szCs w:val="21"/>
        </w:rPr>
      </w:pPr>
      <w:r w:rsidRPr="00D47DE5">
        <w:rPr>
          <w:sz w:val="21"/>
          <w:szCs w:val="21"/>
        </w:rPr>
        <w:t>1.1. Техническое обслуживание (ТО) оргтехники включает в себя:</w:t>
      </w:r>
    </w:p>
    <w:p w:rsidR="00D47DE5" w:rsidRPr="00D47DE5" w:rsidRDefault="00D47DE5" w:rsidP="00D47DE5">
      <w:pPr>
        <w:spacing w:after="0" w:line="360" w:lineRule="auto"/>
        <w:rPr>
          <w:sz w:val="21"/>
          <w:szCs w:val="21"/>
        </w:rPr>
      </w:pPr>
      <w:r w:rsidRPr="00D47DE5">
        <w:rPr>
          <w:sz w:val="21"/>
          <w:szCs w:val="21"/>
        </w:rPr>
        <w:t>- диагностику оргтехники (выявление неисправностей);</w:t>
      </w:r>
    </w:p>
    <w:p w:rsidR="00D47DE5" w:rsidRPr="00D47DE5" w:rsidRDefault="00D47DE5" w:rsidP="00D47DE5">
      <w:pPr>
        <w:spacing w:after="0" w:line="360" w:lineRule="auto"/>
        <w:rPr>
          <w:sz w:val="21"/>
          <w:szCs w:val="21"/>
        </w:rPr>
      </w:pPr>
      <w:r w:rsidRPr="00D47DE5">
        <w:rPr>
          <w:sz w:val="21"/>
          <w:szCs w:val="21"/>
        </w:rPr>
        <w:t xml:space="preserve">- разборку и сборку оборудования, чистку оптического блока, </w:t>
      </w:r>
      <w:proofErr w:type="spellStart"/>
      <w:r w:rsidRPr="00D47DE5">
        <w:rPr>
          <w:sz w:val="21"/>
          <w:szCs w:val="21"/>
        </w:rPr>
        <w:t>коротронов</w:t>
      </w:r>
      <w:proofErr w:type="spellEnd"/>
      <w:r w:rsidRPr="00D47DE5">
        <w:rPr>
          <w:sz w:val="21"/>
          <w:szCs w:val="21"/>
        </w:rPr>
        <w:t>, узлов подачи и протяжки бумаги в принтерах, копирах, МФУ, сканерах, факсах;</w:t>
      </w:r>
    </w:p>
    <w:p w:rsidR="00D47DE5" w:rsidRPr="00D47DE5" w:rsidRDefault="00D47DE5" w:rsidP="00D47DE5">
      <w:pPr>
        <w:spacing w:after="0" w:line="360" w:lineRule="auto"/>
        <w:rPr>
          <w:sz w:val="21"/>
          <w:szCs w:val="21"/>
        </w:rPr>
      </w:pPr>
      <w:r w:rsidRPr="00D47DE5">
        <w:rPr>
          <w:sz w:val="21"/>
          <w:szCs w:val="21"/>
        </w:rPr>
        <w:t>- очистку и смазку узлов, блоков в принтерах, копирах, МФУ, сканерах;</w:t>
      </w:r>
    </w:p>
    <w:p w:rsidR="00D47DE5" w:rsidRPr="00D47DE5" w:rsidRDefault="00D47DE5" w:rsidP="00D47DE5">
      <w:pPr>
        <w:spacing w:after="0" w:line="360" w:lineRule="auto"/>
        <w:rPr>
          <w:sz w:val="21"/>
          <w:szCs w:val="21"/>
        </w:rPr>
      </w:pPr>
      <w:r w:rsidRPr="00D47DE5">
        <w:rPr>
          <w:sz w:val="21"/>
          <w:szCs w:val="21"/>
        </w:rPr>
        <w:t>- очистку блоков питания, блоков вентиляторов в оргтехнике.</w:t>
      </w:r>
    </w:p>
    <w:p w:rsidR="00D47DE5" w:rsidRPr="00D47DE5" w:rsidRDefault="00D47DE5" w:rsidP="00D47DE5">
      <w:pPr>
        <w:spacing w:after="0" w:line="360" w:lineRule="auto"/>
        <w:rPr>
          <w:sz w:val="21"/>
          <w:szCs w:val="21"/>
        </w:rPr>
      </w:pPr>
      <w:r w:rsidRPr="00D47DE5">
        <w:rPr>
          <w:sz w:val="21"/>
          <w:szCs w:val="21"/>
        </w:rPr>
        <w:t>1.2. Ремонт оргтехники включает в себя:</w:t>
      </w:r>
    </w:p>
    <w:p w:rsidR="00D47DE5" w:rsidRPr="00D47DE5" w:rsidRDefault="00D47DE5" w:rsidP="00D47DE5">
      <w:pPr>
        <w:spacing w:after="0" w:line="360" w:lineRule="auto"/>
        <w:rPr>
          <w:sz w:val="21"/>
          <w:szCs w:val="21"/>
        </w:rPr>
      </w:pPr>
      <w:r w:rsidRPr="00D47DE5">
        <w:rPr>
          <w:sz w:val="21"/>
          <w:szCs w:val="21"/>
        </w:rPr>
        <w:t>- разборку и сборку оборудования, замену неисправных деталей, узлов и блоков в оргтехнике;</w:t>
      </w:r>
    </w:p>
    <w:p w:rsidR="00D47DE5" w:rsidRPr="00D47DE5" w:rsidRDefault="00D47DE5" w:rsidP="00D47DE5">
      <w:pPr>
        <w:spacing w:after="0" w:line="360" w:lineRule="auto"/>
        <w:rPr>
          <w:sz w:val="21"/>
          <w:szCs w:val="21"/>
        </w:rPr>
      </w:pPr>
      <w:r w:rsidRPr="00D47DE5">
        <w:rPr>
          <w:sz w:val="21"/>
          <w:szCs w:val="21"/>
        </w:rPr>
        <w:t>- замену, узлов и блоков, выработавших свой ресурс, в соответствии с техническими требованиями фирм изготовителей;</w:t>
      </w:r>
    </w:p>
    <w:p w:rsidR="00D47DE5" w:rsidRPr="00D47DE5" w:rsidRDefault="00D47DE5" w:rsidP="00D47DE5">
      <w:pPr>
        <w:spacing w:after="0" w:line="360" w:lineRule="auto"/>
        <w:rPr>
          <w:sz w:val="21"/>
          <w:szCs w:val="21"/>
        </w:rPr>
      </w:pPr>
      <w:r w:rsidRPr="00D47DE5">
        <w:rPr>
          <w:sz w:val="21"/>
          <w:szCs w:val="21"/>
        </w:rPr>
        <w:t>- восстановление работоспособности неисправных деталей, узлов и блоков в оргтехнике.</w:t>
      </w:r>
    </w:p>
    <w:p w:rsidR="00D47DE5" w:rsidRPr="00D47DE5" w:rsidRDefault="00D47DE5" w:rsidP="00D47DE5">
      <w:pPr>
        <w:spacing w:after="0" w:line="360" w:lineRule="auto"/>
        <w:rPr>
          <w:sz w:val="21"/>
          <w:szCs w:val="21"/>
        </w:rPr>
      </w:pPr>
      <w:r w:rsidRPr="00D47DE5">
        <w:rPr>
          <w:sz w:val="21"/>
          <w:szCs w:val="21"/>
        </w:rPr>
        <w:t>В процессе оказания услуг Исполнитель обязан проводить профилактику оргтехники, которая включает в себя разборку, очистку частей от тонера и пыли, очистку корпуса от внешних загрязнений, смазку необходимый узлов в соответствии с документацией на оборудование.</w:t>
      </w:r>
    </w:p>
    <w:p w:rsidR="00D47DE5" w:rsidRPr="00D47DE5" w:rsidRDefault="00D47DE5" w:rsidP="00D47DE5">
      <w:pPr>
        <w:spacing w:after="0" w:line="360" w:lineRule="auto"/>
        <w:rPr>
          <w:sz w:val="21"/>
          <w:szCs w:val="21"/>
        </w:rPr>
      </w:pPr>
      <w:r w:rsidRPr="00D47DE5">
        <w:rPr>
          <w:sz w:val="21"/>
          <w:szCs w:val="21"/>
        </w:rPr>
        <w:t>Замена роликов, резинок и других мелких механических частей, относящихся к комплектующим с ограниченным сроком эксплуатации и требующих регулярной замены, производятся в соответствии со своей сложностью ремонта и включены в стоимость ремонта.</w:t>
      </w:r>
    </w:p>
    <w:p w:rsidR="00D47DE5" w:rsidRPr="00D47DE5" w:rsidRDefault="00D47DE5" w:rsidP="00D47DE5">
      <w:pPr>
        <w:spacing w:after="0" w:line="360" w:lineRule="auto"/>
        <w:rPr>
          <w:sz w:val="21"/>
          <w:szCs w:val="21"/>
        </w:rPr>
      </w:pPr>
      <w:r w:rsidRPr="00D47DE5">
        <w:rPr>
          <w:sz w:val="21"/>
          <w:szCs w:val="21"/>
        </w:rPr>
        <w:t>Спецификация услуг по техническому обслуживанию и ремонту оргтехники</w:t>
      </w:r>
    </w:p>
    <w:p w:rsidR="00D47DE5" w:rsidRPr="00D47DE5" w:rsidRDefault="00D47DE5" w:rsidP="00D47DE5">
      <w:pPr>
        <w:rPr>
          <w:sz w:val="21"/>
          <w:szCs w:val="21"/>
        </w:rPr>
      </w:pPr>
    </w:p>
    <w:p w:rsidR="00D47DE5" w:rsidRPr="00D47DE5" w:rsidRDefault="00D47DE5" w:rsidP="00D47DE5">
      <w:pPr>
        <w:rPr>
          <w:sz w:val="21"/>
          <w:szCs w:val="21"/>
        </w:rPr>
      </w:pPr>
      <w:r w:rsidRPr="00D47DE5">
        <w:rPr>
          <w:sz w:val="21"/>
          <w:szCs w:val="21"/>
        </w:rPr>
        <w:t>Категории сложности ремонта:</w:t>
      </w:r>
    </w:p>
    <w:p w:rsidR="00D47DE5" w:rsidRPr="00D47DE5" w:rsidRDefault="00D47DE5" w:rsidP="00D47DE5">
      <w:pPr>
        <w:spacing w:after="0" w:line="240" w:lineRule="auto"/>
        <w:rPr>
          <w:sz w:val="21"/>
          <w:szCs w:val="21"/>
        </w:rPr>
      </w:pPr>
      <w:r w:rsidRPr="00D47DE5">
        <w:rPr>
          <w:sz w:val="21"/>
          <w:szCs w:val="21"/>
        </w:rPr>
        <w:t>Профилактика</w:t>
      </w:r>
    </w:p>
    <w:p w:rsidR="00D47DE5" w:rsidRPr="00D47DE5" w:rsidRDefault="00D47DE5" w:rsidP="00D47DE5">
      <w:pPr>
        <w:rPr>
          <w:sz w:val="21"/>
          <w:szCs w:val="21"/>
        </w:rPr>
      </w:pPr>
      <w:r w:rsidRPr="00D47DE5">
        <w:rPr>
          <w:sz w:val="21"/>
          <w:szCs w:val="21"/>
        </w:rPr>
        <w:t>Проверка работоспособности принтера/МФУ в составе рабочего места до начала проведения работ. Очистка внутренних компонентов от загрязнений. Осмотр внутренних компонентов на предмет выявления дефектов. Смазка движущихся частей и направляющих. Диагностика “термоэлемента в сборе”, “вала переноса заряда”, узлов тракта прохождения бумаги. Очистка внешних поверхностей принтера/МФУ. Сборка и проверка работоспособности принтера/МФУ в составе рабочего места</w:t>
      </w:r>
    </w:p>
    <w:p w:rsidR="00D47DE5" w:rsidRPr="00D47DE5" w:rsidRDefault="00D47DE5" w:rsidP="00D47DE5">
      <w:pPr>
        <w:spacing w:after="0" w:line="240" w:lineRule="auto"/>
        <w:rPr>
          <w:sz w:val="21"/>
          <w:szCs w:val="21"/>
        </w:rPr>
      </w:pPr>
      <w:r w:rsidRPr="00D47DE5">
        <w:rPr>
          <w:sz w:val="21"/>
          <w:szCs w:val="21"/>
        </w:rPr>
        <w:t>Диагностика</w:t>
      </w:r>
    </w:p>
    <w:p w:rsidR="00D47DE5" w:rsidRPr="00D47DE5" w:rsidRDefault="00D47DE5" w:rsidP="00D47DE5">
      <w:pPr>
        <w:rPr>
          <w:sz w:val="21"/>
          <w:szCs w:val="21"/>
        </w:rPr>
      </w:pPr>
      <w:r w:rsidRPr="00D47DE5">
        <w:rPr>
          <w:sz w:val="21"/>
          <w:szCs w:val="21"/>
        </w:rPr>
        <w:t>Выявление причины неисправности и составление заключения о неработоспособности с дальнейшими рекомендациями по ремонту</w:t>
      </w:r>
    </w:p>
    <w:p w:rsidR="00D47DE5" w:rsidRPr="00D47DE5" w:rsidRDefault="00D47DE5" w:rsidP="00D47DE5">
      <w:pPr>
        <w:spacing w:after="0" w:line="240" w:lineRule="auto"/>
        <w:rPr>
          <w:sz w:val="21"/>
          <w:szCs w:val="21"/>
        </w:rPr>
      </w:pPr>
      <w:r w:rsidRPr="00D47DE5">
        <w:rPr>
          <w:sz w:val="21"/>
          <w:szCs w:val="21"/>
        </w:rPr>
        <w:t>Мелкий ремонт</w:t>
      </w:r>
    </w:p>
    <w:p w:rsidR="00D47DE5" w:rsidRPr="00D47DE5" w:rsidRDefault="00D47DE5" w:rsidP="00D47DE5">
      <w:pPr>
        <w:rPr>
          <w:sz w:val="21"/>
          <w:szCs w:val="21"/>
        </w:rPr>
      </w:pPr>
      <w:r w:rsidRPr="00D47DE5">
        <w:rPr>
          <w:sz w:val="21"/>
          <w:szCs w:val="21"/>
        </w:rPr>
        <w:t>Ремонт отдельных узлов, не требующий полной разборки аппарата, без замены комплектующих.</w:t>
      </w:r>
    </w:p>
    <w:p w:rsidR="00D47DE5" w:rsidRPr="00D47DE5" w:rsidRDefault="00D47DE5" w:rsidP="00D47DE5">
      <w:pPr>
        <w:spacing w:after="0" w:line="240" w:lineRule="auto"/>
        <w:rPr>
          <w:sz w:val="21"/>
          <w:szCs w:val="21"/>
        </w:rPr>
      </w:pPr>
      <w:r w:rsidRPr="00D47DE5">
        <w:rPr>
          <w:sz w:val="21"/>
          <w:szCs w:val="21"/>
        </w:rPr>
        <w:t>Средний ремонт</w:t>
      </w:r>
    </w:p>
    <w:p w:rsidR="00D47DE5" w:rsidRPr="00D47DE5" w:rsidRDefault="00D47DE5" w:rsidP="00D47DE5">
      <w:pPr>
        <w:rPr>
          <w:sz w:val="21"/>
          <w:szCs w:val="21"/>
        </w:rPr>
      </w:pPr>
      <w:r w:rsidRPr="00D47DE5">
        <w:rPr>
          <w:sz w:val="21"/>
          <w:szCs w:val="21"/>
        </w:rPr>
        <w:t>Ремонт с заменой блока или отдельной детали (запчасти предоставляет Заказчик после диагностики)</w:t>
      </w:r>
    </w:p>
    <w:p w:rsidR="00D47DE5" w:rsidRPr="00D47DE5" w:rsidRDefault="00D47DE5" w:rsidP="00D47DE5">
      <w:pPr>
        <w:spacing w:after="0" w:line="240" w:lineRule="auto"/>
        <w:rPr>
          <w:sz w:val="21"/>
          <w:szCs w:val="21"/>
        </w:rPr>
      </w:pPr>
      <w:r w:rsidRPr="00D47DE5">
        <w:rPr>
          <w:sz w:val="21"/>
          <w:szCs w:val="21"/>
        </w:rPr>
        <w:t>Сложный ремонт</w:t>
      </w:r>
    </w:p>
    <w:p w:rsidR="00D47DE5" w:rsidRDefault="00D47DE5" w:rsidP="00D47DE5">
      <w:pPr>
        <w:rPr>
          <w:sz w:val="21"/>
          <w:szCs w:val="21"/>
        </w:rPr>
      </w:pPr>
      <w:r w:rsidRPr="00D47DE5">
        <w:rPr>
          <w:sz w:val="21"/>
          <w:szCs w:val="21"/>
        </w:rPr>
        <w:t>Ремонт электронных блоков или ремонт, требующий полной разборки аппарата детали (запчасти предоставляет Заказчик после диагностики)</w:t>
      </w:r>
    </w:p>
    <w:p w:rsidR="000E1D4C" w:rsidRDefault="000E1D4C" w:rsidP="00D47DE5">
      <w:pPr>
        <w:rPr>
          <w:sz w:val="21"/>
          <w:szCs w:val="21"/>
        </w:rPr>
      </w:pPr>
    </w:p>
    <w:p w:rsidR="000E1D4C" w:rsidRPr="000E1D4C" w:rsidRDefault="000E1D4C" w:rsidP="000E1D4C">
      <w:pPr>
        <w:rPr>
          <w:sz w:val="21"/>
          <w:szCs w:val="21"/>
        </w:rPr>
      </w:pPr>
      <w:r w:rsidRPr="000E1D4C">
        <w:rPr>
          <w:sz w:val="21"/>
          <w:szCs w:val="21"/>
        </w:rPr>
        <w:lastRenderedPageBreak/>
        <w:t>Требования к оказанию услуг</w:t>
      </w:r>
    </w:p>
    <w:p w:rsidR="000E1D4C" w:rsidRPr="000E1D4C" w:rsidRDefault="000E1D4C" w:rsidP="000E1D4C">
      <w:pPr>
        <w:rPr>
          <w:sz w:val="21"/>
          <w:szCs w:val="21"/>
        </w:rPr>
      </w:pPr>
      <w:r w:rsidRPr="000E1D4C">
        <w:rPr>
          <w:sz w:val="21"/>
          <w:szCs w:val="21"/>
        </w:rPr>
        <w:t>1) Исполнитель обязан принимать заявки на техническое обслуживание, ремонт оргтехники, заправку и восстановление картриджей (далее техническое обслуживание) по телефонному номеру и электронной почте.</w:t>
      </w:r>
    </w:p>
    <w:p w:rsidR="000E1D4C" w:rsidRPr="000E1D4C" w:rsidRDefault="000E1D4C" w:rsidP="000E1D4C">
      <w:pPr>
        <w:rPr>
          <w:sz w:val="21"/>
          <w:szCs w:val="21"/>
        </w:rPr>
      </w:pPr>
      <w:r w:rsidRPr="000E1D4C">
        <w:rPr>
          <w:sz w:val="21"/>
          <w:szCs w:val="21"/>
        </w:rPr>
        <w:t xml:space="preserve">2) Плановое Техническое обслуживание оргтехники, </w:t>
      </w:r>
      <w:proofErr w:type="gramStart"/>
      <w:r w:rsidRPr="000E1D4C">
        <w:rPr>
          <w:sz w:val="21"/>
          <w:szCs w:val="21"/>
        </w:rPr>
        <w:t>согласно регламента</w:t>
      </w:r>
      <w:proofErr w:type="gramEnd"/>
      <w:r w:rsidRPr="000E1D4C">
        <w:rPr>
          <w:sz w:val="21"/>
          <w:szCs w:val="21"/>
        </w:rPr>
        <w:t>, Исполнитель обязан производить не реже одного раз в квартал на каждую единицу оборудования.</w:t>
      </w:r>
    </w:p>
    <w:p w:rsidR="000E1D4C" w:rsidRPr="000E1D4C" w:rsidRDefault="000E1D4C" w:rsidP="000E1D4C">
      <w:pPr>
        <w:rPr>
          <w:sz w:val="21"/>
          <w:szCs w:val="21"/>
        </w:rPr>
      </w:pPr>
      <w:r w:rsidRPr="000E1D4C">
        <w:rPr>
          <w:sz w:val="21"/>
          <w:szCs w:val="21"/>
        </w:rPr>
        <w:t>Работы Исполнитель осуществляет по месту нахождения Заказчика, в случае сложности проводимых работ оборудование доставляется Исполнителем своими силами в помещение Исполнителя с согласия Заказчика.</w:t>
      </w:r>
    </w:p>
    <w:p w:rsidR="000E1D4C" w:rsidRPr="000E1D4C" w:rsidRDefault="000E1D4C" w:rsidP="000E1D4C">
      <w:pPr>
        <w:rPr>
          <w:sz w:val="21"/>
          <w:szCs w:val="21"/>
        </w:rPr>
      </w:pPr>
      <w:r w:rsidRPr="000E1D4C">
        <w:rPr>
          <w:sz w:val="21"/>
          <w:szCs w:val="21"/>
        </w:rPr>
        <w:t xml:space="preserve">3) Погрузочно-разгрузочные работы, связанные с доставкой оргтехники, запасных частей, комплектующих, расходных материалов осуществляются Исполнителем из/в помещение Заказчика, в рабочие дни не позднее 16.00 часов с предварительным уведомлением Заказчика за 2 часа. Исполнитель, не позднее 6 раб. </w:t>
      </w:r>
      <w:proofErr w:type="spellStart"/>
      <w:r w:rsidRPr="000E1D4C">
        <w:rPr>
          <w:sz w:val="21"/>
          <w:szCs w:val="21"/>
        </w:rPr>
        <w:t>яасов</w:t>
      </w:r>
      <w:proofErr w:type="spellEnd"/>
      <w:r w:rsidRPr="000E1D4C">
        <w:rPr>
          <w:sz w:val="21"/>
          <w:szCs w:val="21"/>
        </w:rPr>
        <w:t xml:space="preserve">, с момента поступления заявки от Заказчика, обязан прибыть к Заказчику для устранения неисправности оргтехники, для вывоза оборудования на ремонт. </w:t>
      </w:r>
    </w:p>
    <w:p w:rsidR="000E1D4C" w:rsidRPr="000E1D4C" w:rsidRDefault="000E1D4C" w:rsidP="000E1D4C">
      <w:pPr>
        <w:rPr>
          <w:sz w:val="21"/>
          <w:szCs w:val="21"/>
        </w:rPr>
      </w:pPr>
      <w:r w:rsidRPr="000E1D4C">
        <w:rPr>
          <w:sz w:val="21"/>
          <w:szCs w:val="21"/>
        </w:rPr>
        <w:t>При приемке оборудования Исполнитель составляет его опись с указанием даты и времени получения в двух экземплярах, один из которых передается представителю Заказчика.</w:t>
      </w:r>
    </w:p>
    <w:p w:rsidR="000E1D4C" w:rsidRPr="000E1D4C" w:rsidRDefault="000E1D4C" w:rsidP="000E1D4C">
      <w:pPr>
        <w:rPr>
          <w:sz w:val="21"/>
          <w:szCs w:val="21"/>
        </w:rPr>
      </w:pPr>
      <w:r w:rsidRPr="000E1D4C">
        <w:rPr>
          <w:sz w:val="21"/>
          <w:szCs w:val="21"/>
        </w:rPr>
        <w:t xml:space="preserve">4) Срок выполнения ремонта оргтехники, с момента приемки на ремонт: </w:t>
      </w:r>
    </w:p>
    <w:p w:rsidR="000E1D4C" w:rsidRPr="000E1D4C" w:rsidRDefault="000E1D4C" w:rsidP="000E1D4C">
      <w:pPr>
        <w:rPr>
          <w:sz w:val="21"/>
          <w:szCs w:val="21"/>
        </w:rPr>
      </w:pPr>
      <w:r w:rsidRPr="000E1D4C">
        <w:rPr>
          <w:sz w:val="21"/>
          <w:szCs w:val="21"/>
        </w:rPr>
        <w:t xml:space="preserve">а) мелкого ремонта не более 1 раб. дня; </w:t>
      </w:r>
    </w:p>
    <w:p w:rsidR="000E1D4C" w:rsidRPr="000E1D4C" w:rsidRDefault="000E1D4C" w:rsidP="000E1D4C">
      <w:pPr>
        <w:rPr>
          <w:sz w:val="21"/>
          <w:szCs w:val="21"/>
        </w:rPr>
      </w:pPr>
      <w:r w:rsidRPr="000E1D4C">
        <w:rPr>
          <w:sz w:val="21"/>
          <w:szCs w:val="21"/>
        </w:rPr>
        <w:t>б) среднего ремонта не более 2 раб дней, с момента предоставления Заказчиком запчастей/комплектующих;</w:t>
      </w:r>
    </w:p>
    <w:p w:rsidR="000E1D4C" w:rsidRPr="000E1D4C" w:rsidRDefault="000E1D4C" w:rsidP="000E1D4C">
      <w:pPr>
        <w:rPr>
          <w:sz w:val="21"/>
          <w:szCs w:val="21"/>
        </w:rPr>
      </w:pPr>
      <w:r w:rsidRPr="000E1D4C">
        <w:rPr>
          <w:sz w:val="21"/>
          <w:szCs w:val="21"/>
        </w:rPr>
        <w:t>в) сложного ремонта не более 5 раб дней, с момента предоставления Заказчиком запчастей/ комплектующих.</w:t>
      </w:r>
    </w:p>
    <w:p w:rsidR="000E1D4C" w:rsidRPr="000E1D4C" w:rsidRDefault="000E1D4C" w:rsidP="000E1D4C">
      <w:pPr>
        <w:rPr>
          <w:sz w:val="21"/>
          <w:szCs w:val="21"/>
        </w:rPr>
      </w:pPr>
      <w:r w:rsidRPr="000E1D4C">
        <w:rPr>
          <w:sz w:val="21"/>
          <w:szCs w:val="21"/>
        </w:rPr>
        <w:t>5) В случае, если срок ремонта после диагностики и предоставления необходимых материалов будет превышать 5 рабочих дней, то Исполнитель обязан предоставить подменный парк оргтехники, отвечающий тем же характеристикам и функциям печати.</w:t>
      </w:r>
    </w:p>
    <w:p w:rsidR="000E1D4C" w:rsidRPr="000E1D4C" w:rsidRDefault="000E1D4C" w:rsidP="000E1D4C">
      <w:pPr>
        <w:rPr>
          <w:sz w:val="21"/>
          <w:szCs w:val="21"/>
        </w:rPr>
      </w:pPr>
      <w:r w:rsidRPr="000E1D4C">
        <w:rPr>
          <w:sz w:val="21"/>
          <w:szCs w:val="21"/>
        </w:rPr>
        <w:t>6) В случае выхода из строя данных деталей в процессе эксплуатации оргтехники до окончания гарантийного срока, либо до момента достижения рабочего ресурса, что наступит ранее, выполнить ремонт оргтехники за свой счет.</w:t>
      </w:r>
    </w:p>
    <w:p w:rsidR="000E1D4C" w:rsidRPr="000E1D4C" w:rsidRDefault="000E1D4C" w:rsidP="000E1D4C">
      <w:pPr>
        <w:rPr>
          <w:sz w:val="21"/>
          <w:szCs w:val="21"/>
        </w:rPr>
      </w:pPr>
      <w:r w:rsidRPr="000E1D4C">
        <w:rPr>
          <w:sz w:val="21"/>
          <w:szCs w:val="21"/>
        </w:rPr>
        <w:t>7) В случае поломки оргтехники, связанной с неправильной заправкой или использованием некачественных совместимых картриджей, Исполнитель ответственности не несёт.</w:t>
      </w:r>
    </w:p>
    <w:p w:rsidR="000E1D4C" w:rsidRPr="000E1D4C" w:rsidRDefault="000E1D4C" w:rsidP="000E1D4C">
      <w:pPr>
        <w:rPr>
          <w:sz w:val="21"/>
          <w:szCs w:val="21"/>
        </w:rPr>
      </w:pPr>
      <w:r w:rsidRPr="000E1D4C">
        <w:rPr>
          <w:sz w:val="21"/>
          <w:szCs w:val="21"/>
        </w:rPr>
        <w:t>8) Исполнитель обязан оказывать услуги только с использованием качественных, разрешенных к применению производителем оборудования, расходных материалов и запасных частей.</w:t>
      </w:r>
    </w:p>
    <w:p w:rsidR="000E1D4C" w:rsidRPr="000E1D4C" w:rsidRDefault="000E1D4C" w:rsidP="000E1D4C">
      <w:pPr>
        <w:rPr>
          <w:sz w:val="21"/>
          <w:szCs w:val="21"/>
        </w:rPr>
      </w:pPr>
      <w:r w:rsidRPr="000E1D4C">
        <w:rPr>
          <w:sz w:val="21"/>
          <w:szCs w:val="21"/>
        </w:rPr>
        <w:t xml:space="preserve">Гарантийный срок: гарантийный срок на оказанные услуги должен составлять не менее ТРЁХ месяцев.  </w:t>
      </w:r>
    </w:p>
    <w:p w:rsidR="000E1D4C" w:rsidRPr="000E1D4C" w:rsidRDefault="000E1D4C" w:rsidP="000E1D4C">
      <w:pPr>
        <w:rPr>
          <w:sz w:val="21"/>
          <w:szCs w:val="21"/>
        </w:rPr>
      </w:pPr>
      <w:r w:rsidRPr="000E1D4C">
        <w:rPr>
          <w:sz w:val="21"/>
          <w:szCs w:val="21"/>
        </w:rPr>
        <w:t xml:space="preserve">Срок оказания услуг: </w:t>
      </w:r>
    </w:p>
    <w:p w:rsidR="000E1D4C" w:rsidRPr="000E1D4C" w:rsidRDefault="000E1D4C" w:rsidP="000E1D4C">
      <w:pPr>
        <w:rPr>
          <w:sz w:val="21"/>
          <w:szCs w:val="21"/>
        </w:rPr>
      </w:pPr>
      <w:r w:rsidRPr="000E1D4C">
        <w:rPr>
          <w:sz w:val="21"/>
          <w:szCs w:val="21"/>
        </w:rPr>
        <w:t xml:space="preserve">12 месяцев. </w:t>
      </w:r>
    </w:p>
    <w:p w:rsidR="000E1D4C" w:rsidRPr="000E1D4C" w:rsidRDefault="000E1D4C" w:rsidP="000E1D4C">
      <w:pPr>
        <w:rPr>
          <w:sz w:val="21"/>
          <w:szCs w:val="21"/>
        </w:rPr>
      </w:pPr>
      <w:r w:rsidRPr="000E1D4C">
        <w:rPr>
          <w:sz w:val="21"/>
          <w:szCs w:val="21"/>
        </w:rPr>
        <w:t xml:space="preserve">Место оказания услуг: </w:t>
      </w:r>
    </w:p>
    <w:p w:rsidR="000E1D4C" w:rsidRPr="00D47DE5" w:rsidRDefault="000E1D4C" w:rsidP="000E1D4C">
      <w:pPr>
        <w:rPr>
          <w:sz w:val="21"/>
          <w:szCs w:val="21"/>
        </w:rPr>
      </w:pPr>
      <w:r w:rsidRPr="000E1D4C">
        <w:rPr>
          <w:sz w:val="21"/>
          <w:szCs w:val="21"/>
        </w:rPr>
        <w:t>по месту нахождения Заказчика.</w:t>
      </w:r>
      <w:bookmarkStart w:id="0" w:name="_GoBack"/>
      <w:bookmarkEnd w:id="0"/>
    </w:p>
    <w:sectPr w:rsidR="000E1D4C" w:rsidRPr="00D47DE5" w:rsidSect="00D47DE5">
      <w:pgSz w:w="11906" w:h="16838"/>
      <w:pgMar w:top="567" w:right="567" w:bottom="34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DE5"/>
    <w:rsid w:val="000E1D4C"/>
    <w:rsid w:val="00313DF4"/>
    <w:rsid w:val="00794800"/>
    <w:rsid w:val="00D47D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D655E"/>
  <w15:chartTrackingRefBased/>
  <w15:docId w15:val="{3285441E-77FC-4D22-8858-E8DDFA745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988</Words>
  <Characters>5636</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2025-10-20T13:52:00Z</dcterms:created>
  <dcterms:modified xsi:type="dcterms:W3CDTF">2025-10-20T14:51:00Z</dcterms:modified>
</cp:coreProperties>
</file>