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652619A2" w:rsidR="00216D14" w:rsidRPr="00944BBB" w:rsidRDefault="00051FD6" w:rsidP="00184297">
      <w:pPr>
        <w:jc w:val="center"/>
        <w:rPr>
          <w:b/>
          <w:sz w:val="28"/>
          <w:szCs w:val="28"/>
          <w:lang w:eastAsia="zh-CN"/>
        </w:rPr>
      </w:pPr>
      <w:r w:rsidRPr="00944BBB">
        <w:rPr>
          <w:b/>
          <w:sz w:val="28"/>
          <w:szCs w:val="28"/>
          <w:lang w:eastAsia="zh-CN"/>
        </w:rPr>
        <w:t xml:space="preserve">Техническое задание на поставку </w:t>
      </w:r>
      <w:r w:rsidR="003348A4" w:rsidRPr="00944BBB">
        <w:rPr>
          <w:b/>
          <w:sz w:val="28"/>
          <w:szCs w:val="28"/>
        </w:rPr>
        <w:t xml:space="preserve">инструментов </w:t>
      </w:r>
      <w:r w:rsidR="005F6E61" w:rsidRPr="005F6E61">
        <w:rPr>
          <w:b/>
          <w:sz w:val="28"/>
          <w:szCs w:val="28"/>
        </w:rPr>
        <w:t>для художественной обработки металла</w:t>
      </w:r>
    </w:p>
    <w:p w14:paraId="630A0C7A" w14:textId="5EF65ED6" w:rsidR="00C377AF" w:rsidRPr="00944BBB" w:rsidRDefault="00C377AF" w:rsidP="00E86FA1">
      <w:pPr>
        <w:rPr>
          <w:b/>
          <w:szCs w:val="24"/>
          <w:lang w:eastAsia="zh-CN"/>
        </w:rPr>
      </w:pPr>
    </w:p>
    <w:tbl>
      <w:tblPr>
        <w:tblpPr w:leftFromText="180" w:rightFromText="180" w:vertAnchor="text" w:tblpXSpec="center" w:tblpY="1"/>
        <w:tblOverlap w:val="never"/>
        <w:tblW w:w="486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69"/>
        <w:gridCol w:w="3041"/>
        <w:gridCol w:w="2834"/>
        <w:gridCol w:w="1278"/>
        <w:gridCol w:w="1134"/>
        <w:gridCol w:w="1803"/>
      </w:tblGrid>
      <w:tr w:rsidR="00944BBB" w:rsidRPr="00944BBB" w14:paraId="082FC611" w14:textId="77777777" w:rsidTr="005F6E61">
        <w:trPr>
          <w:trHeight w:val="1400"/>
        </w:trPr>
        <w:tc>
          <w:tcPr>
            <w:tcW w:w="222" w:type="pct"/>
            <w:vAlign w:val="center"/>
          </w:tcPr>
          <w:p w14:paraId="39D2E273" w14:textId="77777777" w:rsidR="002F210F" w:rsidRPr="00944BBB" w:rsidRDefault="002F210F" w:rsidP="009E7E40">
            <w:pPr>
              <w:keepNext/>
              <w:suppressAutoHyphens w:val="0"/>
              <w:spacing w:before="120" w:after="120" w:line="276" w:lineRule="auto"/>
              <w:ind w:firstLine="0"/>
              <w:jc w:val="left"/>
              <w:rPr>
                <w:kern w:val="0"/>
                <w:sz w:val="22"/>
                <w:szCs w:val="22"/>
                <w:lang w:eastAsia="ru-RU"/>
              </w:rPr>
            </w:pPr>
            <w:r w:rsidRPr="00944BBB">
              <w:rPr>
                <w:kern w:val="0"/>
                <w:sz w:val="22"/>
                <w:szCs w:val="22"/>
                <w:lang w:eastAsia="ru-RU"/>
              </w:rPr>
              <w:t>№</w:t>
            </w:r>
          </w:p>
          <w:p w14:paraId="6A462354" w14:textId="77777777" w:rsidR="002F210F" w:rsidRPr="00944BBB" w:rsidRDefault="002F210F" w:rsidP="009E7E40">
            <w:pPr>
              <w:suppressAutoHyphens w:val="0"/>
              <w:spacing w:before="120" w:after="120" w:line="276" w:lineRule="auto"/>
              <w:ind w:firstLine="0"/>
              <w:jc w:val="left"/>
              <w:rPr>
                <w:kern w:val="0"/>
                <w:sz w:val="22"/>
                <w:szCs w:val="22"/>
                <w:lang w:eastAsia="ru-RU"/>
              </w:rPr>
            </w:pPr>
            <w:r w:rsidRPr="00944BBB">
              <w:rPr>
                <w:kern w:val="0"/>
                <w:sz w:val="22"/>
                <w:szCs w:val="22"/>
                <w:lang w:eastAsia="ru-RU"/>
              </w:rPr>
              <w:t>п/п</w:t>
            </w:r>
          </w:p>
        </w:tc>
        <w:tc>
          <w:tcPr>
            <w:tcW w:w="1440" w:type="pct"/>
            <w:vAlign w:val="center"/>
          </w:tcPr>
          <w:p w14:paraId="1FC634EB" w14:textId="5EC1CC85" w:rsidR="002F210F" w:rsidRPr="00944BBB" w:rsidRDefault="002F210F"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Наименование товара, комплектность</w:t>
            </w:r>
          </w:p>
        </w:tc>
        <w:tc>
          <w:tcPr>
            <w:tcW w:w="1342" w:type="pct"/>
            <w:vAlign w:val="center"/>
          </w:tcPr>
          <w:p w14:paraId="67303DEF" w14:textId="4EBB42D2" w:rsidR="002F210F" w:rsidRPr="00944BBB" w:rsidRDefault="002F210F"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Характеристики товара</w:t>
            </w:r>
          </w:p>
        </w:tc>
        <w:tc>
          <w:tcPr>
            <w:tcW w:w="605" w:type="pct"/>
            <w:vAlign w:val="center"/>
          </w:tcPr>
          <w:p w14:paraId="11E8E853" w14:textId="592B3627" w:rsidR="002F210F" w:rsidRPr="00944BBB" w:rsidRDefault="002F210F"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ОКПД2</w:t>
            </w:r>
          </w:p>
        </w:tc>
        <w:tc>
          <w:tcPr>
            <w:tcW w:w="537" w:type="pct"/>
            <w:vAlign w:val="center"/>
          </w:tcPr>
          <w:p w14:paraId="1B8852C8" w14:textId="77777777" w:rsidR="002F210F" w:rsidRPr="00944BBB" w:rsidRDefault="002F210F"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Ед. измерения товара</w:t>
            </w:r>
          </w:p>
        </w:tc>
        <w:tc>
          <w:tcPr>
            <w:tcW w:w="854" w:type="pct"/>
            <w:shd w:val="clear" w:color="auto" w:fill="auto"/>
            <w:vAlign w:val="center"/>
          </w:tcPr>
          <w:p w14:paraId="57DC8651" w14:textId="77777777" w:rsidR="002F210F" w:rsidRPr="00944BBB" w:rsidRDefault="002F210F"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Количество товара</w:t>
            </w:r>
          </w:p>
        </w:tc>
      </w:tr>
      <w:tr w:rsidR="00944BBB" w:rsidRPr="00944BBB" w14:paraId="55AA7924" w14:textId="77777777" w:rsidTr="005F6E61">
        <w:trPr>
          <w:trHeight w:val="708"/>
        </w:trPr>
        <w:tc>
          <w:tcPr>
            <w:tcW w:w="222" w:type="pct"/>
            <w:vAlign w:val="center"/>
          </w:tcPr>
          <w:p w14:paraId="2BCE2629" w14:textId="08782BC6"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1 </w:t>
            </w:r>
          </w:p>
        </w:tc>
        <w:tc>
          <w:tcPr>
            <w:tcW w:w="1440" w:type="pct"/>
            <w:vAlign w:val="center"/>
          </w:tcPr>
          <w:p w14:paraId="1E1CC937" w14:textId="606979BD" w:rsidR="00903761" w:rsidRPr="00944BBB" w:rsidRDefault="00903761" w:rsidP="003348A4">
            <w:pPr>
              <w:pStyle w:val="1"/>
              <w:shd w:val="clear" w:color="auto" w:fill="FFFFFF"/>
              <w:spacing w:before="0" w:line="420" w:lineRule="atLeast"/>
              <w:ind w:firstLine="0"/>
              <w:rPr>
                <w:rFonts w:ascii="Times New Roman" w:hAnsi="Times New Roman" w:cs="Times New Roman"/>
                <w:b w:val="0"/>
                <w:color w:val="auto"/>
                <w:sz w:val="20"/>
                <w:szCs w:val="20"/>
              </w:rPr>
            </w:pPr>
            <w:r w:rsidRPr="00944BBB">
              <w:rPr>
                <w:rFonts w:ascii="Times New Roman" w:hAnsi="Times New Roman" w:cs="Times New Roman"/>
                <w:b w:val="0"/>
                <w:bCs w:val="0"/>
                <w:color w:val="auto"/>
                <w:sz w:val="20"/>
                <w:szCs w:val="20"/>
              </w:rPr>
              <w:t xml:space="preserve">Бормашина FOREDOM </w:t>
            </w:r>
          </w:p>
          <w:p w14:paraId="1E9ABE46" w14:textId="5C7F6399" w:rsidR="00903761" w:rsidRPr="00944BBB" w:rsidRDefault="00903761" w:rsidP="003348A4">
            <w:pPr>
              <w:keepNext/>
              <w:suppressAutoHyphens w:val="0"/>
              <w:spacing w:after="120" w:line="276" w:lineRule="auto"/>
              <w:ind w:firstLine="0"/>
              <w:jc w:val="center"/>
              <w:rPr>
                <w:kern w:val="0"/>
                <w:sz w:val="22"/>
                <w:szCs w:val="22"/>
                <w:lang w:eastAsia="ru-RU"/>
              </w:rPr>
            </w:pPr>
          </w:p>
        </w:tc>
        <w:tc>
          <w:tcPr>
            <w:tcW w:w="1342" w:type="pct"/>
            <w:vAlign w:val="center"/>
          </w:tcPr>
          <w:p w14:paraId="5DB3477E" w14:textId="18F12494"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bCs/>
                <w:sz w:val="20"/>
              </w:rPr>
              <w:t xml:space="preserve">модель S, 18 </w:t>
            </w:r>
            <w:proofErr w:type="spellStart"/>
            <w:r w:rsidRPr="00944BBB">
              <w:rPr>
                <w:bCs/>
                <w:sz w:val="20"/>
              </w:rPr>
              <w:t>т.об</w:t>
            </w:r>
            <w:proofErr w:type="spellEnd"/>
            <w:r w:rsidRPr="00944BBB">
              <w:rPr>
                <w:bCs/>
                <w:sz w:val="20"/>
              </w:rPr>
              <w:t>/мин, 95 Вт</w:t>
            </w:r>
          </w:p>
        </w:tc>
        <w:tc>
          <w:tcPr>
            <w:tcW w:w="605" w:type="pct"/>
            <w:vAlign w:val="center"/>
          </w:tcPr>
          <w:p w14:paraId="318252EE" w14:textId="0A4275BA"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8" w:history="1">
              <w:r w:rsidR="00903761" w:rsidRPr="00944BBB">
                <w:rPr>
                  <w:rStyle w:val="af4"/>
                  <w:color w:val="auto"/>
                  <w:sz w:val="20"/>
                </w:rPr>
                <w:t>28.24.11.000</w:t>
              </w:r>
            </w:hyperlink>
          </w:p>
        </w:tc>
        <w:tc>
          <w:tcPr>
            <w:tcW w:w="537" w:type="pct"/>
            <w:vAlign w:val="center"/>
          </w:tcPr>
          <w:p w14:paraId="7B52BA0A" w14:textId="02880D42"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2FB7FE0E" w14:textId="3AD55FBD"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5</w:t>
            </w:r>
          </w:p>
        </w:tc>
      </w:tr>
      <w:tr w:rsidR="00944BBB" w:rsidRPr="00944BBB" w14:paraId="5CA169BE" w14:textId="77777777" w:rsidTr="005F6E61">
        <w:trPr>
          <w:trHeight w:val="708"/>
        </w:trPr>
        <w:tc>
          <w:tcPr>
            <w:tcW w:w="222" w:type="pct"/>
            <w:vAlign w:val="center"/>
          </w:tcPr>
          <w:p w14:paraId="683E5816" w14:textId="05340D05"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2</w:t>
            </w:r>
          </w:p>
        </w:tc>
        <w:tc>
          <w:tcPr>
            <w:tcW w:w="1440" w:type="pct"/>
            <w:vAlign w:val="center"/>
          </w:tcPr>
          <w:p w14:paraId="515FF448" w14:textId="77777777" w:rsidR="00903761" w:rsidRPr="00944BBB" w:rsidRDefault="00903761" w:rsidP="003348A4">
            <w:pPr>
              <w:pStyle w:val="1"/>
              <w:shd w:val="clear" w:color="auto" w:fill="FFFFFF"/>
              <w:spacing w:before="0" w:line="420" w:lineRule="atLeast"/>
              <w:ind w:firstLine="0"/>
              <w:rPr>
                <w:rFonts w:ascii="Times New Roman" w:hAnsi="Times New Roman" w:cs="Times New Roman"/>
                <w:b w:val="0"/>
                <w:color w:val="auto"/>
                <w:sz w:val="20"/>
                <w:szCs w:val="20"/>
              </w:rPr>
            </w:pPr>
            <w:r w:rsidRPr="00944BBB">
              <w:rPr>
                <w:rFonts w:ascii="Times New Roman" w:hAnsi="Times New Roman" w:cs="Times New Roman"/>
                <w:b w:val="0"/>
                <w:bCs w:val="0"/>
                <w:color w:val="auto"/>
                <w:sz w:val="20"/>
                <w:szCs w:val="20"/>
              </w:rPr>
              <w:t>Тросик для рукава FOREDOM - К</w:t>
            </w:r>
          </w:p>
          <w:p w14:paraId="3AC63CA1" w14:textId="77777777" w:rsidR="00903761" w:rsidRPr="00944BBB" w:rsidRDefault="00903761" w:rsidP="003348A4">
            <w:pPr>
              <w:keepNext/>
              <w:suppressAutoHyphens w:val="0"/>
              <w:spacing w:after="120" w:line="276" w:lineRule="auto"/>
              <w:ind w:firstLine="0"/>
              <w:jc w:val="center"/>
              <w:rPr>
                <w:kern w:val="0"/>
                <w:sz w:val="22"/>
                <w:szCs w:val="22"/>
                <w:lang w:eastAsia="ru-RU"/>
              </w:rPr>
            </w:pPr>
          </w:p>
        </w:tc>
        <w:tc>
          <w:tcPr>
            <w:tcW w:w="1342" w:type="pct"/>
            <w:vAlign w:val="center"/>
          </w:tcPr>
          <w:p w14:paraId="6210B0E5" w14:textId="25551CF8" w:rsidR="00903761" w:rsidRPr="00944BBB" w:rsidRDefault="002364C8"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ремкомплект</w:t>
            </w:r>
          </w:p>
        </w:tc>
        <w:tc>
          <w:tcPr>
            <w:tcW w:w="605" w:type="pct"/>
            <w:vAlign w:val="center"/>
          </w:tcPr>
          <w:p w14:paraId="355F3B2D" w14:textId="32AB1FA9"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9" w:history="1">
              <w:r w:rsidR="00903761" w:rsidRPr="00944BBB">
                <w:rPr>
                  <w:rStyle w:val="af4"/>
                  <w:color w:val="auto"/>
                  <w:sz w:val="20"/>
                </w:rPr>
                <w:t>28.24.11.000</w:t>
              </w:r>
            </w:hyperlink>
          </w:p>
        </w:tc>
        <w:tc>
          <w:tcPr>
            <w:tcW w:w="537" w:type="pct"/>
          </w:tcPr>
          <w:p w14:paraId="216DFC19" w14:textId="02BADF8B"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136D2141" w14:textId="26C6A04A"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4</w:t>
            </w:r>
          </w:p>
        </w:tc>
      </w:tr>
      <w:tr w:rsidR="00944BBB" w:rsidRPr="00944BBB" w14:paraId="649B2B88" w14:textId="77777777" w:rsidTr="005F6E61">
        <w:trPr>
          <w:trHeight w:val="708"/>
        </w:trPr>
        <w:tc>
          <w:tcPr>
            <w:tcW w:w="222" w:type="pct"/>
            <w:vAlign w:val="center"/>
          </w:tcPr>
          <w:p w14:paraId="7D1A20D3" w14:textId="38E4343C"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3</w:t>
            </w:r>
          </w:p>
        </w:tc>
        <w:tc>
          <w:tcPr>
            <w:tcW w:w="1440" w:type="pct"/>
            <w:vAlign w:val="center"/>
          </w:tcPr>
          <w:p w14:paraId="6E6A387C" w14:textId="692B5BED" w:rsidR="00903761" w:rsidRPr="00944BBB" w:rsidRDefault="00903761" w:rsidP="003348A4">
            <w:pPr>
              <w:keepNext/>
              <w:suppressAutoHyphens w:val="0"/>
              <w:spacing w:after="120" w:line="276" w:lineRule="auto"/>
              <w:ind w:firstLine="0"/>
              <w:jc w:val="center"/>
              <w:rPr>
                <w:kern w:val="0"/>
                <w:sz w:val="22"/>
                <w:szCs w:val="22"/>
                <w:lang w:eastAsia="ru-RU"/>
              </w:rPr>
            </w:pPr>
            <w:r w:rsidRPr="00944BBB">
              <w:rPr>
                <w:bCs/>
                <w:sz w:val="20"/>
              </w:rPr>
              <w:t>Крацовка веерная латунн. н/д SHANGHAI</w:t>
            </w:r>
          </w:p>
        </w:tc>
        <w:tc>
          <w:tcPr>
            <w:tcW w:w="1342" w:type="pct"/>
            <w:vAlign w:val="center"/>
          </w:tcPr>
          <w:p w14:paraId="7C05D45F" w14:textId="13F4A315" w:rsidR="00903761" w:rsidRPr="00944BBB" w:rsidRDefault="0046703D" w:rsidP="009E7E40">
            <w:pPr>
              <w:keepNext/>
              <w:suppressAutoHyphens w:val="0"/>
              <w:spacing w:before="120" w:after="120" w:line="276" w:lineRule="auto"/>
              <w:ind w:firstLine="0"/>
              <w:jc w:val="center"/>
              <w:rPr>
                <w:kern w:val="0"/>
                <w:sz w:val="22"/>
                <w:szCs w:val="22"/>
                <w:lang w:eastAsia="ru-RU"/>
              </w:rPr>
            </w:pPr>
            <w:r>
              <w:rPr>
                <w:kern w:val="0"/>
                <w:sz w:val="22"/>
                <w:szCs w:val="22"/>
                <w:lang w:eastAsia="ru-RU"/>
              </w:rPr>
              <w:t>Крацовка металлическая</w:t>
            </w:r>
          </w:p>
        </w:tc>
        <w:tc>
          <w:tcPr>
            <w:tcW w:w="605" w:type="pct"/>
            <w:vAlign w:val="center"/>
          </w:tcPr>
          <w:p w14:paraId="06B12CF0" w14:textId="69EA6DFC"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10" w:history="1">
              <w:r w:rsidR="00903761" w:rsidRPr="00944BBB">
                <w:rPr>
                  <w:rStyle w:val="af4"/>
                  <w:b/>
                  <w:bCs/>
                  <w:color w:val="auto"/>
                  <w:sz w:val="20"/>
                  <w:shd w:val="clear" w:color="auto" w:fill="F7F8F9"/>
                </w:rPr>
                <w:t>25.73.30.299</w:t>
              </w:r>
            </w:hyperlink>
          </w:p>
        </w:tc>
        <w:tc>
          <w:tcPr>
            <w:tcW w:w="537" w:type="pct"/>
          </w:tcPr>
          <w:p w14:paraId="5615A05E" w14:textId="561E8A39"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16B6244C" w14:textId="2D000D6D"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30</w:t>
            </w:r>
          </w:p>
        </w:tc>
      </w:tr>
      <w:tr w:rsidR="00944BBB" w:rsidRPr="00944BBB" w14:paraId="50548DC0" w14:textId="77777777" w:rsidTr="005F6E61">
        <w:trPr>
          <w:trHeight w:val="708"/>
        </w:trPr>
        <w:tc>
          <w:tcPr>
            <w:tcW w:w="222" w:type="pct"/>
            <w:vAlign w:val="center"/>
          </w:tcPr>
          <w:p w14:paraId="2FE1FBE4" w14:textId="25B4BD36"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4</w:t>
            </w:r>
          </w:p>
        </w:tc>
        <w:tc>
          <w:tcPr>
            <w:tcW w:w="1440" w:type="pct"/>
            <w:vAlign w:val="center"/>
          </w:tcPr>
          <w:p w14:paraId="0B891A7F" w14:textId="3F7270E9" w:rsidR="00903761" w:rsidRPr="00944BBB" w:rsidRDefault="00903761" w:rsidP="003348A4">
            <w:pPr>
              <w:keepNext/>
              <w:suppressAutoHyphens w:val="0"/>
              <w:spacing w:after="120" w:line="276" w:lineRule="auto"/>
              <w:ind w:firstLine="0"/>
              <w:jc w:val="center"/>
              <w:rPr>
                <w:kern w:val="0"/>
                <w:sz w:val="22"/>
                <w:szCs w:val="22"/>
                <w:lang w:eastAsia="ru-RU"/>
              </w:rPr>
            </w:pPr>
            <w:r w:rsidRPr="00944BBB">
              <w:rPr>
                <w:bCs/>
                <w:sz w:val="20"/>
              </w:rPr>
              <w:t>Крацовка радиал. латунн. Ф19 н/д SHANGHAI</w:t>
            </w:r>
          </w:p>
        </w:tc>
        <w:tc>
          <w:tcPr>
            <w:tcW w:w="1342" w:type="pct"/>
            <w:vAlign w:val="center"/>
          </w:tcPr>
          <w:p w14:paraId="25CA2440" w14:textId="1944AA6A" w:rsidR="00903761" w:rsidRPr="00944BBB" w:rsidRDefault="0046703D" w:rsidP="009E7E40">
            <w:pPr>
              <w:keepNext/>
              <w:suppressAutoHyphens w:val="0"/>
              <w:spacing w:before="120" w:after="120" w:line="276" w:lineRule="auto"/>
              <w:ind w:firstLine="0"/>
              <w:jc w:val="center"/>
              <w:rPr>
                <w:kern w:val="0"/>
                <w:sz w:val="22"/>
                <w:szCs w:val="22"/>
                <w:lang w:eastAsia="ru-RU"/>
              </w:rPr>
            </w:pPr>
            <w:r>
              <w:rPr>
                <w:kern w:val="0"/>
                <w:sz w:val="22"/>
                <w:szCs w:val="22"/>
                <w:lang w:eastAsia="ru-RU"/>
              </w:rPr>
              <w:t>Крацовка металлическая</w:t>
            </w:r>
          </w:p>
        </w:tc>
        <w:tc>
          <w:tcPr>
            <w:tcW w:w="605" w:type="pct"/>
            <w:vAlign w:val="center"/>
          </w:tcPr>
          <w:p w14:paraId="56DD61DF" w14:textId="618A4359"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11" w:history="1">
              <w:r w:rsidR="00903761" w:rsidRPr="00944BBB">
                <w:rPr>
                  <w:rStyle w:val="af4"/>
                  <w:b/>
                  <w:bCs/>
                  <w:color w:val="auto"/>
                  <w:sz w:val="20"/>
                  <w:shd w:val="clear" w:color="auto" w:fill="F7F8F9"/>
                </w:rPr>
                <w:t>25.73.30.299</w:t>
              </w:r>
            </w:hyperlink>
          </w:p>
        </w:tc>
        <w:tc>
          <w:tcPr>
            <w:tcW w:w="537" w:type="pct"/>
          </w:tcPr>
          <w:p w14:paraId="060091D0" w14:textId="6CA9856C"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5EE69E52" w14:textId="760FE091"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30</w:t>
            </w:r>
          </w:p>
        </w:tc>
      </w:tr>
      <w:tr w:rsidR="00944BBB" w:rsidRPr="00944BBB" w14:paraId="6ECDCAA2" w14:textId="77777777" w:rsidTr="005F6E61">
        <w:trPr>
          <w:trHeight w:val="708"/>
        </w:trPr>
        <w:tc>
          <w:tcPr>
            <w:tcW w:w="222" w:type="pct"/>
            <w:vAlign w:val="center"/>
          </w:tcPr>
          <w:p w14:paraId="41364D62" w14:textId="21CB8B2C"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5</w:t>
            </w:r>
          </w:p>
        </w:tc>
        <w:tc>
          <w:tcPr>
            <w:tcW w:w="1440" w:type="pct"/>
            <w:vAlign w:val="center"/>
          </w:tcPr>
          <w:p w14:paraId="5B4389A2" w14:textId="63D00B2A" w:rsidR="00903761" w:rsidRPr="00944BBB" w:rsidRDefault="00903761" w:rsidP="00BE720B">
            <w:pPr>
              <w:keepNext/>
              <w:suppressAutoHyphens w:val="0"/>
              <w:spacing w:after="120" w:line="276" w:lineRule="auto"/>
              <w:ind w:firstLine="0"/>
              <w:jc w:val="center"/>
              <w:rPr>
                <w:kern w:val="0"/>
                <w:sz w:val="22"/>
                <w:szCs w:val="22"/>
                <w:lang w:eastAsia="ru-RU"/>
              </w:rPr>
            </w:pPr>
            <w:r w:rsidRPr="00944BBB">
              <w:rPr>
                <w:bCs/>
                <w:sz w:val="20"/>
              </w:rPr>
              <w:t xml:space="preserve">Фреза т.в.с. 100801К </w:t>
            </w:r>
          </w:p>
        </w:tc>
        <w:tc>
          <w:tcPr>
            <w:tcW w:w="1342" w:type="pct"/>
            <w:vAlign w:val="center"/>
          </w:tcPr>
          <w:p w14:paraId="4903EE4F" w14:textId="79995513"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bCs/>
                <w:sz w:val="20"/>
              </w:rPr>
              <w:t>(красн. простая мелкая насечка)</w:t>
            </w:r>
          </w:p>
        </w:tc>
        <w:tc>
          <w:tcPr>
            <w:tcW w:w="605" w:type="pct"/>
            <w:vAlign w:val="center"/>
          </w:tcPr>
          <w:p w14:paraId="36DA1A1A" w14:textId="10468F44"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12" w:history="1">
              <w:r w:rsidR="00903761" w:rsidRPr="00944BBB">
                <w:rPr>
                  <w:rStyle w:val="af4"/>
                  <w:b/>
                  <w:bCs/>
                  <w:color w:val="auto"/>
                  <w:sz w:val="20"/>
                  <w:shd w:val="clear" w:color="auto" w:fill="F7F8F9"/>
                </w:rPr>
                <w:t>25.73.40.162</w:t>
              </w:r>
            </w:hyperlink>
          </w:p>
        </w:tc>
        <w:tc>
          <w:tcPr>
            <w:tcW w:w="537" w:type="pct"/>
          </w:tcPr>
          <w:p w14:paraId="68282345" w14:textId="3E707379"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66DE0760" w14:textId="5A270FF0"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3</w:t>
            </w:r>
          </w:p>
        </w:tc>
      </w:tr>
      <w:tr w:rsidR="00944BBB" w:rsidRPr="00944BBB" w14:paraId="42030D37" w14:textId="77777777" w:rsidTr="005F6E61">
        <w:trPr>
          <w:trHeight w:val="708"/>
        </w:trPr>
        <w:tc>
          <w:tcPr>
            <w:tcW w:w="222" w:type="pct"/>
            <w:vAlign w:val="center"/>
          </w:tcPr>
          <w:p w14:paraId="67E3A41B" w14:textId="18A6E690"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6</w:t>
            </w:r>
          </w:p>
        </w:tc>
        <w:tc>
          <w:tcPr>
            <w:tcW w:w="1440" w:type="pct"/>
            <w:vAlign w:val="center"/>
          </w:tcPr>
          <w:p w14:paraId="231B985F" w14:textId="75075C0D" w:rsidR="00903761" w:rsidRPr="00944BBB" w:rsidRDefault="00903761" w:rsidP="00BE720B">
            <w:pPr>
              <w:keepNext/>
              <w:suppressAutoHyphens w:val="0"/>
              <w:spacing w:after="120" w:line="276" w:lineRule="auto"/>
              <w:ind w:firstLine="0"/>
              <w:jc w:val="center"/>
              <w:rPr>
                <w:kern w:val="0"/>
                <w:sz w:val="22"/>
                <w:szCs w:val="22"/>
                <w:lang w:eastAsia="ru-RU"/>
              </w:rPr>
            </w:pPr>
            <w:r w:rsidRPr="00944BBB">
              <w:rPr>
                <w:bCs/>
                <w:sz w:val="20"/>
              </w:rPr>
              <w:t xml:space="preserve">Фреза т.в.с. 406901 </w:t>
            </w:r>
          </w:p>
        </w:tc>
        <w:tc>
          <w:tcPr>
            <w:tcW w:w="1342" w:type="pct"/>
            <w:vAlign w:val="center"/>
          </w:tcPr>
          <w:p w14:paraId="74B131F3" w14:textId="37A4734B"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bCs/>
                <w:sz w:val="20"/>
              </w:rPr>
              <w:t>406901 (зелен. крестообр. крупная насечка)</w:t>
            </w:r>
          </w:p>
        </w:tc>
        <w:tc>
          <w:tcPr>
            <w:tcW w:w="605" w:type="pct"/>
            <w:vAlign w:val="center"/>
          </w:tcPr>
          <w:p w14:paraId="4CD63562" w14:textId="7DF2E6B0"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13" w:history="1">
              <w:r w:rsidR="00903761" w:rsidRPr="00944BBB">
                <w:rPr>
                  <w:rStyle w:val="af4"/>
                  <w:b/>
                  <w:bCs/>
                  <w:color w:val="auto"/>
                  <w:sz w:val="20"/>
                  <w:shd w:val="clear" w:color="auto" w:fill="F7F8F9"/>
                </w:rPr>
                <w:t>25.73.40.162</w:t>
              </w:r>
            </w:hyperlink>
          </w:p>
        </w:tc>
        <w:tc>
          <w:tcPr>
            <w:tcW w:w="537" w:type="pct"/>
          </w:tcPr>
          <w:p w14:paraId="50CABF0D" w14:textId="7B0AD0E1"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Шт.</w:t>
            </w:r>
          </w:p>
        </w:tc>
        <w:tc>
          <w:tcPr>
            <w:tcW w:w="854" w:type="pct"/>
          </w:tcPr>
          <w:p w14:paraId="0D103662" w14:textId="279B4E5E"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3</w:t>
            </w:r>
          </w:p>
        </w:tc>
      </w:tr>
      <w:tr w:rsidR="00944BBB" w:rsidRPr="00944BBB" w14:paraId="6F6FDD96" w14:textId="77777777" w:rsidTr="005F6E61">
        <w:trPr>
          <w:trHeight w:val="708"/>
        </w:trPr>
        <w:tc>
          <w:tcPr>
            <w:tcW w:w="222" w:type="pct"/>
            <w:vAlign w:val="center"/>
          </w:tcPr>
          <w:p w14:paraId="0A1ED8FE" w14:textId="55E7D20A"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kern w:val="0"/>
                <w:sz w:val="22"/>
                <w:szCs w:val="22"/>
                <w:lang w:eastAsia="ru-RU"/>
              </w:rPr>
              <w:t>7</w:t>
            </w:r>
          </w:p>
        </w:tc>
        <w:tc>
          <w:tcPr>
            <w:tcW w:w="1440" w:type="pct"/>
            <w:vAlign w:val="center"/>
          </w:tcPr>
          <w:p w14:paraId="31217709" w14:textId="659D8D2A" w:rsidR="00903761" w:rsidRPr="00944BBB" w:rsidRDefault="00903761" w:rsidP="003348A4">
            <w:pPr>
              <w:pStyle w:val="1"/>
              <w:shd w:val="clear" w:color="auto" w:fill="FFFFFF"/>
              <w:spacing w:before="0" w:line="420" w:lineRule="atLeast"/>
              <w:ind w:firstLine="0"/>
              <w:rPr>
                <w:rFonts w:ascii="Times New Roman" w:hAnsi="Times New Roman" w:cs="Times New Roman"/>
                <w:b w:val="0"/>
                <w:color w:val="auto"/>
                <w:sz w:val="20"/>
                <w:szCs w:val="20"/>
              </w:rPr>
            </w:pPr>
            <w:r w:rsidRPr="00944BBB">
              <w:rPr>
                <w:rFonts w:ascii="Times New Roman" w:hAnsi="Times New Roman" w:cs="Times New Roman"/>
                <w:b w:val="0"/>
                <w:bCs w:val="0"/>
                <w:color w:val="auto"/>
                <w:sz w:val="20"/>
                <w:szCs w:val="20"/>
              </w:rPr>
              <w:t xml:space="preserve">Воск литьевой </w:t>
            </w:r>
          </w:p>
          <w:p w14:paraId="5C772BDD" w14:textId="77777777" w:rsidR="00903761" w:rsidRPr="00944BBB" w:rsidRDefault="00903761" w:rsidP="003348A4">
            <w:pPr>
              <w:keepNext/>
              <w:suppressAutoHyphens w:val="0"/>
              <w:spacing w:after="120" w:line="276" w:lineRule="auto"/>
              <w:ind w:firstLine="0"/>
              <w:jc w:val="center"/>
              <w:rPr>
                <w:kern w:val="0"/>
                <w:sz w:val="22"/>
                <w:szCs w:val="22"/>
                <w:lang w:eastAsia="ru-RU"/>
              </w:rPr>
            </w:pPr>
          </w:p>
        </w:tc>
        <w:tc>
          <w:tcPr>
            <w:tcW w:w="1342" w:type="pct"/>
            <w:vAlign w:val="center"/>
          </w:tcPr>
          <w:p w14:paraId="62DAA1D6" w14:textId="6A75D3EE" w:rsidR="00903761" w:rsidRPr="00944BBB" w:rsidRDefault="00BE720B" w:rsidP="00BE720B">
            <w:pPr>
              <w:keepNext/>
              <w:suppressAutoHyphens w:val="0"/>
              <w:spacing w:before="120" w:after="120" w:line="276" w:lineRule="auto"/>
              <w:ind w:firstLine="0"/>
              <w:jc w:val="center"/>
              <w:rPr>
                <w:kern w:val="0"/>
                <w:sz w:val="22"/>
                <w:szCs w:val="22"/>
                <w:lang w:eastAsia="ru-RU"/>
              </w:rPr>
            </w:pPr>
            <w:r w:rsidRPr="00944BBB">
              <w:rPr>
                <w:sz w:val="20"/>
              </w:rPr>
              <w:t>TNS 701 (гранулы, бирюзовый) 1 кг.</w:t>
            </w:r>
            <w:r>
              <w:rPr>
                <w:sz w:val="20"/>
              </w:rPr>
              <w:t xml:space="preserve"> </w:t>
            </w:r>
          </w:p>
        </w:tc>
        <w:tc>
          <w:tcPr>
            <w:tcW w:w="605" w:type="pct"/>
            <w:vAlign w:val="center"/>
          </w:tcPr>
          <w:p w14:paraId="787F85CD" w14:textId="6A88D69C" w:rsidR="00903761" w:rsidRPr="00944BBB" w:rsidRDefault="00BE720B" w:rsidP="009E7E40">
            <w:pPr>
              <w:keepNext/>
              <w:suppressAutoHyphens w:val="0"/>
              <w:spacing w:before="120" w:after="120" w:line="276" w:lineRule="auto"/>
              <w:ind w:firstLine="0"/>
              <w:jc w:val="center"/>
              <w:rPr>
                <w:kern w:val="0"/>
                <w:sz w:val="22"/>
                <w:szCs w:val="22"/>
                <w:lang w:eastAsia="ru-RU"/>
              </w:rPr>
            </w:pPr>
            <w:hyperlink r:id="rId14" w:history="1">
              <w:r w:rsidR="00903761" w:rsidRPr="00944BBB">
                <w:rPr>
                  <w:rStyle w:val="af4"/>
                  <w:b/>
                  <w:bCs/>
                  <w:color w:val="auto"/>
                  <w:sz w:val="20"/>
                  <w:shd w:val="clear" w:color="auto" w:fill="F7F8F9"/>
                </w:rPr>
                <w:t>20.41.42.110</w:t>
              </w:r>
            </w:hyperlink>
          </w:p>
        </w:tc>
        <w:tc>
          <w:tcPr>
            <w:tcW w:w="537" w:type="pct"/>
          </w:tcPr>
          <w:p w14:paraId="4F3CFB5D" w14:textId="1994232C" w:rsidR="00903761" w:rsidRPr="00944BBB" w:rsidRDefault="00BE720B" w:rsidP="009E7E40">
            <w:pPr>
              <w:keepNext/>
              <w:suppressAutoHyphens w:val="0"/>
              <w:spacing w:before="120" w:after="120" w:line="276" w:lineRule="auto"/>
              <w:ind w:firstLine="0"/>
              <w:jc w:val="center"/>
              <w:rPr>
                <w:kern w:val="0"/>
                <w:sz w:val="22"/>
                <w:szCs w:val="22"/>
                <w:lang w:eastAsia="ru-RU"/>
              </w:rPr>
            </w:pPr>
            <w:r>
              <w:rPr>
                <w:kern w:val="0"/>
                <w:sz w:val="22"/>
                <w:szCs w:val="22"/>
                <w:lang w:eastAsia="ru-RU"/>
              </w:rPr>
              <w:t>Упак.</w:t>
            </w:r>
            <w:bookmarkStart w:id="0" w:name="_GoBack"/>
            <w:bookmarkEnd w:id="0"/>
          </w:p>
        </w:tc>
        <w:tc>
          <w:tcPr>
            <w:tcW w:w="854" w:type="pct"/>
          </w:tcPr>
          <w:p w14:paraId="7183FC38" w14:textId="0C1A405F" w:rsidR="00903761" w:rsidRPr="00944BBB" w:rsidRDefault="00903761" w:rsidP="009E7E40">
            <w:pPr>
              <w:keepNext/>
              <w:suppressAutoHyphens w:val="0"/>
              <w:spacing w:before="120" w:after="120" w:line="276" w:lineRule="auto"/>
              <w:ind w:firstLine="0"/>
              <w:jc w:val="center"/>
              <w:rPr>
                <w:kern w:val="0"/>
                <w:sz w:val="22"/>
                <w:szCs w:val="22"/>
                <w:lang w:eastAsia="ru-RU"/>
              </w:rPr>
            </w:pPr>
            <w:r w:rsidRPr="00944BBB">
              <w:rPr>
                <w:rFonts w:eastAsia="Calibri"/>
                <w:sz w:val="20"/>
              </w:rPr>
              <w:t>5</w:t>
            </w:r>
          </w:p>
        </w:tc>
      </w:tr>
    </w:tbl>
    <w:p w14:paraId="3C76E849" w14:textId="03719E79" w:rsidR="00216D14" w:rsidRPr="00944BBB" w:rsidRDefault="00216D14"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944BBB" w:rsidRPr="00944BBB"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944BBB" w:rsidRDefault="000D75A2" w:rsidP="007F7103">
            <w:pPr>
              <w:pStyle w:val="af1"/>
              <w:numPr>
                <w:ilvl w:val="0"/>
                <w:numId w:val="20"/>
              </w:numPr>
              <w:ind w:left="29" w:firstLine="0"/>
              <w:rPr>
                <w:bCs/>
                <w:szCs w:val="24"/>
                <w:lang w:eastAsia="zh-CN"/>
              </w:rPr>
            </w:pPr>
            <w:r w:rsidRPr="00944BBB">
              <w:rPr>
                <w:bCs/>
                <w:szCs w:val="24"/>
                <w:lang w:eastAsia="zh-CN"/>
              </w:rPr>
              <w:t>Требования к срокам и объемам:</w:t>
            </w:r>
          </w:p>
          <w:p w14:paraId="516F6B06" w14:textId="074D21CC" w:rsidR="000D75A2" w:rsidRPr="00944BBB" w:rsidRDefault="00AD0649" w:rsidP="007F7103">
            <w:pPr>
              <w:widowControl w:val="0"/>
              <w:tabs>
                <w:tab w:val="left" w:pos="432"/>
                <w:tab w:val="left" w:pos="567"/>
                <w:tab w:val="left" w:pos="6765"/>
                <w:tab w:val="right" w:pos="9807"/>
              </w:tabs>
              <w:autoSpaceDE w:val="0"/>
              <w:ind w:left="29" w:firstLine="0"/>
              <w:rPr>
                <w:kern w:val="0"/>
                <w:szCs w:val="24"/>
              </w:rPr>
            </w:pPr>
            <w:r>
              <w:rPr>
                <w:kern w:val="0"/>
                <w:szCs w:val="24"/>
              </w:rPr>
              <w:t>Срок поставки: в течение 3</w:t>
            </w:r>
            <w:r w:rsidR="00D10E38">
              <w:rPr>
                <w:kern w:val="0"/>
                <w:szCs w:val="24"/>
              </w:rPr>
              <w:t>0</w:t>
            </w:r>
            <w:r>
              <w:rPr>
                <w:kern w:val="0"/>
                <w:szCs w:val="24"/>
              </w:rPr>
              <w:t>-</w:t>
            </w:r>
            <w:r w:rsidR="00D10E38">
              <w:rPr>
                <w:kern w:val="0"/>
                <w:szCs w:val="24"/>
              </w:rPr>
              <w:t>ти</w:t>
            </w:r>
            <w:r>
              <w:rPr>
                <w:kern w:val="0"/>
                <w:szCs w:val="24"/>
              </w:rPr>
              <w:t xml:space="preserve"> (тр</w:t>
            </w:r>
            <w:r w:rsidR="00D10E38">
              <w:rPr>
                <w:kern w:val="0"/>
                <w:szCs w:val="24"/>
              </w:rPr>
              <w:t>идцати</w:t>
            </w:r>
            <w:r>
              <w:rPr>
                <w:kern w:val="0"/>
                <w:szCs w:val="24"/>
              </w:rPr>
              <w:t>) дней с даты заключения договора</w:t>
            </w:r>
          </w:p>
          <w:p w14:paraId="3A699DBF" w14:textId="4F726723" w:rsidR="000D75A2" w:rsidRPr="00944BBB" w:rsidRDefault="000D75A2" w:rsidP="007F7103">
            <w:pPr>
              <w:widowControl w:val="0"/>
              <w:tabs>
                <w:tab w:val="left" w:pos="432"/>
                <w:tab w:val="left" w:pos="567"/>
                <w:tab w:val="left" w:pos="6765"/>
                <w:tab w:val="right" w:pos="9807"/>
              </w:tabs>
              <w:autoSpaceDE w:val="0"/>
              <w:ind w:left="29" w:firstLine="0"/>
              <w:rPr>
                <w:kern w:val="0"/>
                <w:szCs w:val="24"/>
              </w:rPr>
            </w:pPr>
            <w:r w:rsidRPr="00944BBB">
              <w:rPr>
                <w:szCs w:val="24"/>
              </w:rPr>
              <w:t xml:space="preserve">Место поставки товара: </w:t>
            </w:r>
            <w:r w:rsidR="00AD0649">
              <w:rPr>
                <w:szCs w:val="24"/>
              </w:rPr>
              <w:t>Санкт-Петербург, Ленинский проспект, дом 101</w:t>
            </w:r>
            <w:r w:rsidR="00D10E38">
              <w:rPr>
                <w:szCs w:val="24"/>
              </w:rPr>
              <w:t>, стр.3</w:t>
            </w:r>
          </w:p>
          <w:p w14:paraId="2BA97703" w14:textId="77777777" w:rsidR="000D75A2" w:rsidRPr="00944BBB" w:rsidRDefault="000D75A2" w:rsidP="007F7103">
            <w:pPr>
              <w:ind w:left="29" w:firstLine="0"/>
              <w:rPr>
                <w:szCs w:val="24"/>
                <w:lang w:eastAsia="zh-CN"/>
              </w:rPr>
            </w:pPr>
            <w:r w:rsidRPr="00944BBB">
              <w:rPr>
                <w:szCs w:val="24"/>
                <w:lang w:eastAsia="zh-CN"/>
              </w:rPr>
              <w:t>Поставка товаров должна быть выполнена в срок и в полном объеме.</w:t>
            </w:r>
          </w:p>
          <w:p w14:paraId="1F4789A8" w14:textId="580B023D" w:rsidR="000D75A2" w:rsidRPr="00944BBB" w:rsidRDefault="000D75A2" w:rsidP="007F7103">
            <w:pPr>
              <w:ind w:left="29" w:firstLine="0"/>
              <w:rPr>
                <w:szCs w:val="24"/>
                <w:lang w:eastAsia="zh-CN"/>
              </w:rPr>
            </w:pPr>
            <w:r w:rsidRPr="00944BBB">
              <w:rPr>
                <w:szCs w:val="24"/>
              </w:rPr>
              <w:t>Поставка товара осуществляется: единовременно</w:t>
            </w:r>
          </w:p>
          <w:p w14:paraId="1386271D" w14:textId="00D576B1" w:rsidR="000D75A2" w:rsidRPr="00944BBB" w:rsidRDefault="000D75A2" w:rsidP="007F7103">
            <w:pPr>
              <w:ind w:left="29" w:firstLine="0"/>
              <w:rPr>
                <w:bCs/>
                <w:szCs w:val="24"/>
                <w:lang w:eastAsia="zh-CN"/>
              </w:rPr>
            </w:pPr>
          </w:p>
        </w:tc>
      </w:tr>
      <w:tr w:rsidR="00944BBB" w:rsidRPr="00944BBB"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944BBB" w:rsidRDefault="00E86FA1" w:rsidP="007F7103">
            <w:pPr>
              <w:pStyle w:val="af1"/>
              <w:numPr>
                <w:ilvl w:val="0"/>
                <w:numId w:val="20"/>
              </w:numPr>
              <w:ind w:left="29" w:firstLine="0"/>
              <w:rPr>
                <w:szCs w:val="24"/>
                <w:lang w:eastAsia="zh-CN"/>
              </w:rPr>
            </w:pPr>
            <w:r w:rsidRPr="00944BBB">
              <w:rPr>
                <w:bCs/>
                <w:szCs w:val="24"/>
                <w:lang w:eastAsia="zh-CN"/>
              </w:rPr>
              <w:t xml:space="preserve">  </w:t>
            </w:r>
            <w:r w:rsidR="00051FD6" w:rsidRPr="00944BBB">
              <w:rPr>
                <w:bCs/>
                <w:szCs w:val="24"/>
                <w:lang w:eastAsia="zh-CN"/>
              </w:rPr>
              <w:t>Требования к качеству поставляемого товара:</w:t>
            </w:r>
          </w:p>
          <w:p w14:paraId="444F2C55" w14:textId="77777777" w:rsidR="006C12FC" w:rsidRPr="00944BBB" w:rsidRDefault="00051FD6" w:rsidP="007F7103">
            <w:pPr>
              <w:ind w:left="29" w:firstLine="0"/>
              <w:rPr>
                <w:szCs w:val="24"/>
                <w:lang w:eastAsia="zh-CN"/>
              </w:rPr>
            </w:pPr>
            <w:r w:rsidRPr="00944BBB">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w:t>
            </w:r>
            <w:r w:rsidR="003F4C2E" w:rsidRPr="00944BBB">
              <w:rPr>
                <w:szCs w:val="24"/>
                <w:lang w:eastAsia="zh-CN"/>
              </w:rPr>
              <w:t xml:space="preserve">ерритории Российской Федерации, </w:t>
            </w:r>
            <w:r w:rsidR="003F4C2E" w:rsidRPr="00944BBB">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3C345144" w:rsidR="00C377AF" w:rsidRPr="00944BBB" w:rsidRDefault="00C377AF" w:rsidP="007F7103">
            <w:pPr>
              <w:ind w:left="29" w:firstLine="0"/>
              <w:rPr>
                <w:szCs w:val="24"/>
                <w:lang w:eastAsia="zh-CN"/>
              </w:rPr>
            </w:pPr>
          </w:p>
        </w:tc>
      </w:tr>
      <w:tr w:rsidR="00944BBB" w:rsidRPr="00944BBB"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8859" w14:textId="3961D4BC" w:rsidR="002C27E2" w:rsidRPr="00944BBB" w:rsidRDefault="007F7103" w:rsidP="007F7103">
            <w:pPr>
              <w:ind w:firstLine="0"/>
              <w:rPr>
                <w:szCs w:val="24"/>
                <w:lang w:eastAsia="zh-CN"/>
              </w:rPr>
            </w:pPr>
            <w:r w:rsidRPr="00944BBB">
              <w:rPr>
                <w:szCs w:val="24"/>
                <w:lang w:eastAsia="zh-CN"/>
              </w:rPr>
              <w:t xml:space="preserve">3. </w:t>
            </w:r>
            <w:r w:rsidR="002C27E2" w:rsidRPr="00944BBB">
              <w:rPr>
                <w:szCs w:val="24"/>
                <w:lang w:eastAsia="zh-CN"/>
              </w:rPr>
              <w:t xml:space="preserve">Поставщик обязан своими силами и за свой счет </w:t>
            </w:r>
            <w:r w:rsidR="00CB46BC" w:rsidRPr="00944BBB">
              <w:rPr>
                <w:szCs w:val="24"/>
                <w:lang w:eastAsia="zh-CN"/>
              </w:rPr>
              <w:t xml:space="preserve">осуществить </w:t>
            </w:r>
            <w:r w:rsidR="002C27E2" w:rsidRPr="00944BBB">
              <w:rPr>
                <w:szCs w:val="24"/>
                <w:lang w:eastAsia="zh-CN"/>
              </w:rPr>
              <w:t>сопутствующие поставке мероприятия, включенные в предмет поставк</w:t>
            </w:r>
            <w:r w:rsidR="00CB46BC" w:rsidRPr="00944BBB">
              <w:rPr>
                <w:szCs w:val="24"/>
                <w:lang w:eastAsia="zh-CN"/>
              </w:rPr>
              <w:t>и и в цену поставляемого товара</w:t>
            </w:r>
            <w:r w:rsidR="002C27E2" w:rsidRPr="00944BBB">
              <w:rPr>
                <w:szCs w:val="24"/>
                <w:lang w:eastAsia="zh-CN"/>
              </w:rPr>
              <w:t xml:space="preserve">: </w:t>
            </w:r>
          </w:p>
          <w:p w14:paraId="4AD084B0" w14:textId="77777777" w:rsidR="002C27E2" w:rsidRPr="00944BBB" w:rsidRDefault="002C27E2" w:rsidP="007F7103">
            <w:pPr>
              <w:ind w:left="29" w:firstLine="0"/>
              <w:rPr>
                <w:szCs w:val="24"/>
                <w:lang w:eastAsia="zh-CN"/>
              </w:rPr>
            </w:pPr>
            <w:r w:rsidRPr="00944BBB">
              <w:rPr>
                <w:szCs w:val="24"/>
                <w:lang w:eastAsia="zh-CN"/>
              </w:rPr>
              <w:t>- осуществить доставку товара до места поставки;</w:t>
            </w:r>
          </w:p>
          <w:p w14:paraId="58862B40" w14:textId="792B081C" w:rsidR="002C27E2" w:rsidRPr="00944BBB" w:rsidRDefault="002C27E2" w:rsidP="007F7103">
            <w:pPr>
              <w:pStyle w:val="af1"/>
              <w:ind w:left="171" w:firstLine="0"/>
              <w:rPr>
                <w:szCs w:val="24"/>
              </w:rPr>
            </w:pPr>
          </w:p>
        </w:tc>
      </w:tr>
      <w:tr w:rsidR="00944BBB" w:rsidRPr="00944BBB"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77CD" w14:textId="30A2660E" w:rsidR="00132BC3" w:rsidRPr="00944BBB" w:rsidRDefault="00132BC3" w:rsidP="007F7103">
            <w:pPr>
              <w:pStyle w:val="af1"/>
              <w:numPr>
                <w:ilvl w:val="0"/>
                <w:numId w:val="26"/>
              </w:numPr>
              <w:suppressAutoHyphens w:val="0"/>
              <w:spacing w:line="259" w:lineRule="auto"/>
              <w:ind w:left="29" w:firstLine="0"/>
              <w:rPr>
                <w:szCs w:val="24"/>
              </w:rPr>
            </w:pPr>
            <w:r w:rsidRPr="00944BBB">
              <w:rPr>
                <w:szCs w:val="24"/>
              </w:rPr>
              <w:t>Требования к таре и упаковке товара: затаривание входит в стоимость товара</w:t>
            </w:r>
            <w:r w:rsidR="002364C8" w:rsidRPr="00944BBB">
              <w:rPr>
                <w:szCs w:val="24"/>
              </w:rPr>
              <w:t xml:space="preserve">. </w:t>
            </w:r>
            <w:r w:rsidRPr="00944BBB">
              <w:rPr>
                <w:szCs w:val="24"/>
              </w:rPr>
              <w:t xml:space="preserve">Требования к </w:t>
            </w:r>
            <w:r w:rsidRPr="00944BBB">
              <w:rPr>
                <w:szCs w:val="24"/>
              </w:rPr>
              <w:lastRenderedPageBreak/>
              <w:t xml:space="preserve">доставке и погрузочно-разгрузочным работам: доставка товара осуществляется </w:t>
            </w:r>
            <w:r w:rsidR="002364C8" w:rsidRPr="00944BBB">
              <w:rPr>
                <w:szCs w:val="24"/>
              </w:rPr>
              <w:t>в порядке самовывоза</w:t>
            </w:r>
          </w:p>
          <w:p w14:paraId="2FA540D8" w14:textId="663E47E5" w:rsidR="00051FD6" w:rsidRPr="00944BBB" w:rsidRDefault="00051FD6" w:rsidP="007F7103">
            <w:pPr>
              <w:ind w:left="29" w:firstLine="0"/>
              <w:rPr>
                <w:szCs w:val="24"/>
                <w:lang w:eastAsia="zh-CN"/>
              </w:rPr>
            </w:pPr>
          </w:p>
        </w:tc>
      </w:tr>
      <w:tr w:rsidR="00944BBB" w:rsidRPr="00944BBB"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944BBB" w:rsidRDefault="00103895" w:rsidP="007F7103">
            <w:pPr>
              <w:pStyle w:val="af1"/>
              <w:numPr>
                <w:ilvl w:val="0"/>
                <w:numId w:val="26"/>
              </w:numPr>
              <w:suppressAutoHyphens w:val="0"/>
              <w:spacing w:line="259" w:lineRule="auto"/>
              <w:ind w:left="29" w:firstLine="0"/>
              <w:rPr>
                <w:szCs w:val="24"/>
              </w:rPr>
            </w:pPr>
            <w:r w:rsidRPr="00944BBB">
              <w:rPr>
                <w:szCs w:val="24"/>
              </w:rPr>
              <w:lastRenderedPageBreak/>
              <w:t xml:space="preserve">Приемка товара: </w:t>
            </w:r>
            <w:r w:rsidR="00584BFF" w:rsidRPr="00944BBB">
              <w:t>Приёмка</w:t>
            </w:r>
            <w:r w:rsidR="00584BFF" w:rsidRPr="00944BBB">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84BFF" w:rsidRPr="00944BBB">
              <w:t xml:space="preserve"> </w:t>
            </w:r>
            <w:r w:rsidR="00584BFF" w:rsidRPr="00944BBB">
              <w:rPr>
                <w:szCs w:val="24"/>
              </w:rPr>
              <w:t>учетной политике по бухгалтерскому учету Заказчика, Контрактом и Приложением (-ями) к нему.</w:t>
            </w:r>
          </w:p>
          <w:p w14:paraId="1AAC69B7" w14:textId="77D3ACAB" w:rsidR="00584BFF" w:rsidRPr="00944BBB" w:rsidRDefault="00584BFF" w:rsidP="007F7103">
            <w:pPr>
              <w:pStyle w:val="af1"/>
              <w:spacing w:line="276" w:lineRule="auto"/>
              <w:ind w:left="29" w:firstLine="0"/>
              <w:rPr>
                <w:bCs/>
                <w:szCs w:val="24"/>
              </w:rPr>
            </w:pPr>
            <w:r w:rsidRPr="00944BBB">
              <w:rPr>
                <w:bCs/>
                <w:szCs w:val="24"/>
              </w:rPr>
              <w:t>Поставщик обязан предварительно письменно уведомить Заказчика о готовности к передаче товара.</w:t>
            </w:r>
            <w:r w:rsidRPr="00944BBB">
              <w:t xml:space="preserve"> </w:t>
            </w:r>
            <w:r w:rsidRPr="00944BBB">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944BBB" w:rsidRDefault="00584BFF" w:rsidP="007F7103">
            <w:pPr>
              <w:pStyle w:val="af1"/>
              <w:spacing w:line="276" w:lineRule="auto"/>
              <w:ind w:left="29" w:firstLine="0"/>
              <w:rPr>
                <w:bCs/>
                <w:szCs w:val="24"/>
              </w:rPr>
            </w:pPr>
            <w:r w:rsidRPr="00944BBB">
              <w:rPr>
                <w:bCs/>
                <w:szCs w:val="24"/>
              </w:rPr>
              <w:t xml:space="preserve">Заказчик при условии отсутствия замечаний к поставленному товару и к документам, </w:t>
            </w:r>
            <w:r w:rsidRPr="00944BBB">
              <w:t>подтверждающим</w:t>
            </w:r>
            <w:r w:rsidRPr="00944BBB">
              <w:rPr>
                <w:bCs/>
                <w:szCs w:val="24"/>
              </w:rPr>
              <w:t xml:space="preserve"> поставку (сдачу) товара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14:paraId="00CEEAD5" w14:textId="77777777" w:rsidR="00584BFF" w:rsidRPr="00944BBB" w:rsidRDefault="00584BFF" w:rsidP="007F7103">
            <w:pPr>
              <w:pStyle w:val="af1"/>
              <w:spacing w:line="276" w:lineRule="auto"/>
              <w:ind w:left="29" w:firstLine="0"/>
              <w:rPr>
                <w:bCs/>
                <w:szCs w:val="24"/>
              </w:rPr>
            </w:pPr>
            <w:r w:rsidRPr="00944BBB">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944BBB" w:rsidRDefault="00584BFF" w:rsidP="007F7103">
            <w:pPr>
              <w:pStyle w:val="af1"/>
              <w:spacing w:line="276" w:lineRule="auto"/>
              <w:ind w:left="29" w:firstLine="0"/>
              <w:rPr>
                <w:bCs/>
                <w:szCs w:val="24"/>
              </w:rPr>
            </w:pPr>
            <w:r w:rsidRPr="00944BBB">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944BBB" w:rsidRDefault="00584BFF" w:rsidP="007F7103">
            <w:pPr>
              <w:pStyle w:val="af1"/>
              <w:spacing w:line="276" w:lineRule="auto"/>
              <w:ind w:left="29" w:firstLine="0"/>
              <w:rPr>
                <w:bCs/>
                <w:szCs w:val="24"/>
              </w:rPr>
            </w:pPr>
            <w:r w:rsidRPr="00944BBB">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944BBB" w:rsidRDefault="00584BFF" w:rsidP="007F7103">
            <w:pPr>
              <w:pStyle w:val="af1"/>
              <w:spacing w:line="276" w:lineRule="auto"/>
              <w:ind w:left="29" w:firstLine="0"/>
              <w:rPr>
                <w:bCs/>
                <w:szCs w:val="24"/>
              </w:rPr>
            </w:pPr>
            <w:r w:rsidRPr="00944BBB">
              <w:rPr>
                <w:bCs/>
                <w:szCs w:val="24"/>
              </w:rPr>
              <w:t>Выявленные недостатки устраняются силами Поставщика за его счет.</w:t>
            </w:r>
          </w:p>
          <w:p w14:paraId="2C7F050F" w14:textId="6F8CE46E" w:rsidR="00584BFF" w:rsidRPr="00944BBB" w:rsidRDefault="00584BFF" w:rsidP="007F7103">
            <w:pPr>
              <w:pStyle w:val="af1"/>
              <w:spacing w:line="276" w:lineRule="auto"/>
              <w:ind w:left="29" w:firstLine="0"/>
              <w:rPr>
                <w:bCs/>
                <w:szCs w:val="24"/>
              </w:rPr>
            </w:pPr>
            <w:r w:rsidRPr="00944BBB">
              <w:rPr>
                <w:bCs/>
                <w:szCs w:val="24"/>
              </w:rPr>
              <w:t xml:space="preserve">После устранения недостатков, послуживших основанием для отказа от приемки, Заказчик подписывает </w:t>
            </w:r>
            <w:r w:rsidRPr="00944BBB">
              <w:t>Акт</w:t>
            </w:r>
            <w:r w:rsidRPr="00944BBB">
              <w:rPr>
                <w:bCs/>
                <w:szCs w:val="24"/>
              </w:rPr>
              <w:t xml:space="preserve"> приемки ТРУ по форме ОКУД 0510452 </w:t>
            </w:r>
            <w:r w:rsidR="002C27E2" w:rsidRPr="00944BBB">
              <w:rPr>
                <w:bCs/>
                <w:szCs w:val="24"/>
              </w:rPr>
              <w:t>в срок не позднее 20 рабочих дней</w:t>
            </w:r>
            <w:r w:rsidRPr="00944BBB">
              <w:rPr>
                <w:bCs/>
                <w:szCs w:val="24"/>
              </w:rPr>
              <w:t>.</w:t>
            </w:r>
          </w:p>
          <w:p w14:paraId="1FF1E7B5" w14:textId="4BED6D9F" w:rsidR="00584BFF" w:rsidRPr="00944BBB" w:rsidRDefault="00584BFF" w:rsidP="007F7103">
            <w:pPr>
              <w:pStyle w:val="af1"/>
              <w:spacing w:line="276" w:lineRule="auto"/>
              <w:ind w:left="29" w:firstLine="0"/>
              <w:rPr>
                <w:bCs/>
                <w:szCs w:val="24"/>
              </w:rPr>
            </w:pPr>
            <w:r w:rsidRPr="00944BBB">
              <w:rPr>
                <w:bCs/>
                <w:szCs w:val="24"/>
              </w:rPr>
              <w:t xml:space="preserve">Обнаружение недостатков, препятствующих приемке </w:t>
            </w:r>
            <w:r w:rsidR="00384775" w:rsidRPr="00944BBB">
              <w:rPr>
                <w:bCs/>
                <w:szCs w:val="24"/>
              </w:rPr>
              <w:t>товара</w:t>
            </w:r>
            <w:r w:rsidRPr="00944BBB">
              <w:rPr>
                <w:bCs/>
                <w:szCs w:val="24"/>
              </w:rPr>
              <w:t xml:space="preserve"> являются существенным нарушением Контракта.</w:t>
            </w:r>
          </w:p>
          <w:p w14:paraId="1E52BF05" w14:textId="25FEFF3D" w:rsidR="00584BFF" w:rsidRPr="00944BBB" w:rsidRDefault="00384775" w:rsidP="007F7103">
            <w:pPr>
              <w:pStyle w:val="af1"/>
              <w:spacing w:line="276" w:lineRule="auto"/>
              <w:ind w:left="29" w:firstLine="0"/>
              <w:rPr>
                <w:bCs/>
                <w:szCs w:val="24"/>
              </w:rPr>
            </w:pPr>
            <w:r w:rsidRPr="00944BBB">
              <w:rPr>
                <w:bCs/>
                <w:szCs w:val="24"/>
              </w:rPr>
              <w:t>Товар</w:t>
            </w:r>
            <w:r w:rsidR="00584BFF" w:rsidRPr="00944BBB">
              <w:rPr>
                <w:bCs/>
                <w:szCs w:val="24"/>
              </w:rPr>
              <w:t xml:space="preserve"> счита</w:t>
            </w:r>
            <w:r w:rsidRPr="00944BBB">
              <w:rPr>
                <w:bCs/>
                <w:szCs w:val="24"/>
              </w:rPr>
              <w:t>етс</w:t>
            </w:r>
            <w:r w:rsidR="00584BFF" w:rsidRPr="00944BBB">
              <w:rPr>
                <w:bCs/>
                <w:szCs w:val="24"/>
              </w:rPr>
              <w:t xml:space="preserve">я </w:t>
            </w:r>
            <w:r w:rsidRPr="00944BBB">
              <w:rPr>
                <w:bCs/>
                <w:szCs w:val="24"/>
              </w:rPr>
              <w:t>принятым</w:t>
            </w:r>
            <w:r w:rsidR="00584BFF" w:rsidRPr="00944BBB">
              <w:rPr>
                <w:bCs/>
                <w:szCs w:val="24"/>
              </w:rPr>
              <w:t xml:space="preserve"> после утверждения Заказчиком Акта приемки ТРУ по форме ОКУД 0510452.</w:t>
            </w:r>
          </w:p>
          <w:p w14:paraId="3C612300" w14:textId="7C4976C1" w:rsidR="00584BFF" w:rsidRPr="00944BBB" w:rsidRDefault="00584BFF" w:rsidP="007F7103">
            <w:pPr>
              <w:pStyle w:val="af1"/>
              <w:suppressAutoHyphens w:val="0"/>
              <w:spacing w:line="259" w:lineRule="auto"/>
              <w:ind w:left="29" w:firstLine="0"/>
              <w:rPr>
                <w:szCs w:val="24"/>
              </w:rPr>
            </w:pPr>
            <w:r w:rsidRPr="00944BBB">
              <w:rPr>
                <w:bCs/>
                <w:szCs w:val="24"/>
              </w:rPr>
              <w:t xml:space="preserve">Право собственности и риск случайной гибели или порчи </w:t>
            </w:r>
            <w:r w:rsidR="00384775" w:rsidRPr="00944BBB">
              <w:rPr>
                <w:bCs/>
                <w:szCs w:val="24"/>
              </w:rPr>
              <w:t>товара</w:t>
            </w:r>
            <w:r w:rsidRPr="00944BBB">
              <w:rPr>
                <w:bCs/>
                <w:szCs w:val="24"/>
              </w:rPr>
              <w:t xml:space="preserve"> переходит к Заказчику с момента подписания (утверждения) Заказчиком </w:t>
            </w:r>
            <w:r w:rsidRPr="00944BBB">
              <w:t>Акта</w:t>
            </w:r>
            <w:r w:rsidRPr="00944BBB">
              <w:rPr>
                <w:bCs/>
                <w:szCs w:val="24"/>
              </w:rPr>
              <w:t xml:space="preserve"> приемки ТРУ по форме ОКУД 0510452. Гарантийный срок на </w:t>
            </w:r>
            <w:r w:rsidR="00384775" w:rsidRPr="00944BBB">
              <w:rPr>
                <w:bCs/>
                <w:szCs w:val="24"/>
              </w:rPr>
              <w:t>товар</w:t>
            </w:r>
            <w:r w:rsidRPr="00944BBB">
              <w:rPr>
                <w:bCs/>
                <w:szCs w:val="24"/>
              </w:rPr>
              <w:t xml:space="preserve"> начинает течь с момента подписания (утверждения) Заказчиком </w:t>
            </w:r>
            <w:r w:rsidRPr="00944BBB">
              <w:t>Акта</w:t>
            </w:r>
            <w:r w:rsidRPr="00944BBB">
              <w:rPr>
                <w:bCs/>
                <w:szCs w:val="24"/>
              </w:rPr>
              <w:t xml:space="preserve"> приемки ТРУ по форме ОКУД 0510452.</w:t>
            </w:r>
          </w:p>
          <w:p w14:paraId="24CAA7C2" w14:textId="0F859CCD" w:rsidR="00051FD6" w:rsidRPr="00944BBB" w:rsidRDefault="00051FD6" w:rsidP="007F7103">
            <w:pPr>
              <w:ind w:left="29" w:firstLine="0"/>
              <w:rPr>
                <w:szCs w:val="24"/>
                <w:lang w:eastAsia="zh-CN"/>
              </w:rPr>
            </w:pPr>
          </w:p>
        </w:tc>
      </w:tr>
      <w:tr w:rsidR="00944BBB" w:rsidRPr="00944BBB"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39F3F8C0" w:rsidR="00AF0238" w:rsidRPr="00944BBB" w:rsidRDefault="0058682B" w:rsidP="002364C8">
            <w:pPr>
              <w:pStyle w:val="af1"/>
              <w:numPr>
                <w:ilvl w:val="0"/>
                <w:numId w:val="26"/>
              </w:numPr>
              <w:suppressAutoHyphens w:val="0"/>
              <w:spacing w:line="259" w:lineRule="auto"/>
              <w:ind w:left="29" w:firstLine="0"/>
              <w:rPr>
                <w:szCs w:val="24"/>
                <w:lang w:eastAsia="zh-CN"/>
              </w:rPr>
            </w:pPr>
            <w:r w:rsidRPr="00944BBB">
              <w:rPr>
                <w:szCs w:val="24"/>
              </w:rPr>
              <w:t>Требования по гарантийному сроку и гарантийным</w:t>
            </w:r>
            <w:r w:rsidR="00132BC3" w:rsidRPr="00944BBB">
              <w:rPr>
                <w:szCs w:val="24"/>
              </w:rPr>
              <w:t xml:space="preserve"> обязательства</w:t>
            </w:r>
            <w:r w:rsidRPr="00944BBB">
              <w:rPr>
                <w:szCs w:val="24"/>
              </w:rPr>
              <w:t>м</w:t>
            </w:r>
            <w:r w:rsidR="00132BC3" w:rsidRPr="00944BBB">
              <w:rPr>
                <w:szCs w:val="24"/>
              </w:rPr>
              <w:t xml:space="preserve">: </w:t>
            </w:r>
            <w:r w:rsidRPr="00944BBB">
              <w:rPr>
                <w:szCs w:val="24"/>
              </w:rPr>
              <w:t xml:space="preserve">Поставщик предоставляет гарантию качества товара </w:t>
            </w:r>
            <w:r w:rsidR="002364C8" w:rsidRPr="00944BBB">
              <w:rPr>
                <w:szCs w:val="24"/>
              </w:rPr>
              <w:t>на установленный гарантийный срок</w:t>
            </w:r>
            <w:r w:rsidRPr="00944BBB">
              <w:rPr>
                <w:szCs w:val="24"/>
              </w:rPr>
              <w:t xml:space="preserve">. Если гарантийный </w:t>
            </w:r>
            <w:r w:rsidRPr="00944BBB">
              <w:rPr>
                <w:szCs w:val="24"/>
              </w:rPr>
              <w:lastRenderedPageBreak/>
              <w:t xml:space="preserve">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p>
        </w:tc>
      </w:tr>
      <w:tr w:rsidR="00944BBB" w:rsidRPr="00944BBB"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6516373C" w:rsidR="0058682B" w:rsidRPr="00944BBB" w:rsidRDefault="00AC435D" w:rsidP="007F7103">
            <w:pPr>
              <w:pStyle w:val="af1"/>
              <w:numPr>
                <w:ilvl w:val="0"/>
                <w:numId w:val="26"/>
              </w:numPr>
              <w:suppressAutoHyphens w:val="0"/>
              <w:spacing w:line="259" w:lineRule="auto"/>
              <w:ind w:left="29" w:firstLine="0"/>
              <w:rPr>
                <w:bCs/>
                <w:szCs w:val="24"/>
              </w:rPr>
            </w:pPr>
            <w:bookmarkStart w:id="1" w:name="_ref_1253343"/>
            <w:r w:rsidRPr="00944BBB">
              <w:rPr>
                <w:szCs w:val="24"/>
              </w:rPr>
              <w:lastRenderedPageBreak/>
              <w:t xml:space="preserve">Оплата товара </w:t>
            </w:r>
            <w:r w:rsidRPr="00944BBB">
              <w:rPr>
                <w:bCs/>
                <w:szCs w:val="24"/>
              </w:rPr>
              <w:t xml:space="preserve">производится: </w:t>
            </w:r>
          </w:p>
          <w:p w14:paraId="5B853589" w14:textId="7DA41D44" w:rsidR="00AC435D" w:rsidRPr="005F6E61" w:rsidRDefault="002364C8" w:rsidP="005F6E61">
            <w:pPr>
              <w:suppressAutoHyphens w:val="0"/>
              <w:spacing w:line="259" w:lineRule="auto"/>
              <w:ind w:left="29" w:firstLine="0"/>
              <w:rPr>
                <w:bCs/>
                <w:szCs w:val="24"/>
              </w:rPr>
            </w:pPr>
            <w:r w:rsidRPr="00944BBB">
              <w:rPr>
                <w:bCs/>
                <w:szCs w:val="24"/>
              </w:rPr>
              <w:t>Б</w:t>
            </w:r>
            <w:r w:rsidR="00AC435D" w:rsidRPr="00944BBB">
              <w:rPr>
                <w:bCs/>
                <w:szCs w:val="24"/>
              </w:rPr>
              <w:t xml:space="preserve">езналичным путем: авансовый платеж в размере </w:t>
            </w:r>
            <w:r w:rsidRPr="00944BBB">
              <w:rPr>
                <w:bCs/>
                <w:szCs w:val="24"/>
              </w:rPr>
              <w:t>30%</w:t>
            </w:r>
            <w:r w:rsidR="00AC435D" w:rsidRPr="00944BBB">
              <w:rPr>
                <w:bCs/>
                <w:szCs w:val="24"/>
              </w:rPr>
              <w:t xml:space="preserve"> от цены Договора на основании счета, выставленного Поставщиком, оплачивается Заказчиком в срок не позднее 7 (семи) рабочих дней с момента выставления счета на оплату. </w:t>
            </w:r>
            <w:r w:rsidR="00AC435D" w:rsidRPr="00944BBB">
              <w:rPr>
                <w:bCs/>
                <w:szCs w:val="24"/>
                <w:lang w:val="x-none"/>
              </w:rPr>
              <w:t>Окончательный расчет</w:t>
            </w:r>
            <w:r w:rsidR="00AC435D" w:rsidRPr="00944BBB">
              <w:rPr>
                <w:bCs/>
                <w:szCs w:val="24"/>
              </w:rPr>
              <w:t xml:space="preserve"> </w:t>
            </w:r>
            <w:r w:rsidR="00AC435D" w:rsidRPr="00944BBB">
              <w:rPr>
                <w:bCs/>
                <w:szCs w:val="24"/>
                <w:lang w:val="x-none"/>
              </w:rPr>
              <w:t xml:space="preserve">производится </w:t>
            </w:r>
            <w:r w:rsidR="00AC435D" w:rsidRPr="00944BBB">
              <w:rPr>
                <w:bCs/>
                <w:szCs w:val="24"/>
              </w:rPr>
              <w:t xml:space="preserve">по факту поставки, в размере стоимости фактически поставленного товара, </w:t>
            </w:r>
            <w:r w:rsidR="00AC435D" w:rsidRPr="00944BBB">
              <w:rPr>
                <w:bCs/>
                <w:szCs w:val="24"/>
                <w:lang w:val="en-US"/>
              </w:rPr>
              <w:t>c</w:t>
            </w:r>
            <w:r w:rsidR="00AC435D" w:rsidRPr="00944BBB">
              <w:rPr>
                <w:bCs/>
                <w:szCs w:val="24"/>
              </w:rPr>
              <w:t xml:space="preserve"> учетом оплаченного аванса, в срок не более 7 (семи) рабочих дней </w:t>
            </w:r>
            <w:r w:rsidR="00384775" w:rsidRPr="00944BBB">
              <w:t xml:space="preserve"> </w:t>
            </w:r>
            <w:r w:rsidR="00384775" w:rsidRPr="00944BBB">
              <w:rPr>
                <w:bCs/>
                <w:szCs w:val="24"/>
              </w:rPr>
              <w:t>с даты утверждения Заказчиком Акта приемки ТРУ по форме ОКУД 0510452.</w:t>
            </w:r>
            <w:bookmarkEnd w:id="1"/>
          </w:p>
        </w:tc>
      </w:tr>
      <w:tr w:rsidR="00944BBB" w:rsidRPr="00944BBB"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8806493" w:rsidR="00AC435D" w:rsidRPr="00944BBB" w:rsidRDefault="00AC435D" w:rsidP="007F7103">
            <w:pPr>
              <w:pStyle w:val="af1"/>
              <w:numPr>
                <w:ilvl w:val="0"/>
                <w:numId w:val="26"/>
              </w:numPr>
              <w:suppressAutoHyphens w:val="0"/>
              <w:spacing w:line="259" w:lineRule="auto"/>
              <w:ind w:left="29" w:firstLine="0"/>
              <w:rPr>
                <w:szCs w:val="24"/>
              </w:rPr>
            </w:pPr>
            <w:r w:rsidRPr="00944BBB">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944BBB" w:rsidRPr="00944BBB"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4767B8F5" w:rsidR="00AC435D" w:rsidRPr="00944BBB" w:rsidRDefault="00AC435D" w:rsidP="007F7103">
            <w:pPr>
              <w:pStyle w:val="af1"/>
              <w:numPr>
                <w:ilvl w:val="0"/>
                <w:numId w:val="26"/>
              </w:numPr>
              <w:suppressAutoHyphens w:val="0"/>
              <w:spacing w:line="259" w:lineRule="auto"/>
              <w:ind w:left="29" w:firstLine="0"/>
              <w:rPr>
                <w:szCs w:val="24"/>
              </w:rPr>
            </w:pPr>
            <w:r w:rsidRPr="00944BBB">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944BBB" w:rsidRPr="00944BBB"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E7CF" w14:textId="52181BA3" w:rsidR="00AC435D" w:rsidRPr="00944BBB" w:rsidRDefault="00AC435D" w:rsidP="007F7103">
            <w:pPr>
              <w:pStyle w:val="af1"/>
              <w:numPr>
                <w:ilvl w:val="0"/>
                <w:numId w:val="26"/>
              </w:numPr>
              <w:suppressAutoHyphens w:val="0"/>
              <w:spacing w:line="259" w:lineRule="auto"/>
              <w:ind w:left="29" w:firstLine="0"/>
              <w:rPr>
                <w:szCs w:val="24"/>
              </w:rPr>
            </w:pPr>
            <w:r w:rsidRPr="00944BBB">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944BBB">
              <w:rPr>
                <w:szCs w:val="24"/>
              </w:rPr>
              <w:t xml:space="preserve"> </w:t>
            </w:r>
            <w:r w:rsidRPr="00944BBB">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944BBB">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0EA1FEB0" w14:textId="77777777" w:rsidR="00AC435D" w:rsidRPr="00944BBB" w:rsidRDefault="00AC435D" w:rsidP="007F7103">
            <w:pPr>
              <w:suppressAutoHyphens w:val="0"/>
              <w:spacing w:line="259" w:lineRule="auto"/>
              <w:ind w:left="29" w:firstLine="0"/>
              <w:rPr>
                <w:szCs w:val="24"/>
              </w:rPr>
            </w:pPr>
          </w:p>
        </w:tc>
      </w:tr>
      <w:tr w:rsidR="00944BBB" w:rsidRPr="00944BBB"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4B05961D" w:rsidR="00AC435D" w:rsidRPr="00944BBB" w:rsidRDefault="00AC435D" w:rsidP="007F7103">
            <w:pPr>
              <w:pStyle w:val="af1"/>
              <w:numPr>
                <w:ilvl w:val="0"/>
                <w:numId w:val="26"/>
              </w:numPr>
              <w:suppressAutoHyphens w:val="0"/>
              <w:spacing w:line="259" w:lineRule="auto"/>
              <w:ind w:left="29" w:firstLine="0"/>
              <w:rPr>
                <w:bCs/>
                <w:szCs w:val="24"/>
              </w:rPr>
            </w:pPr>
            <w:r w:rsidRPr="00944BBB">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AC435D" w:rsidRPr="00944BBB" w:rsidRDefault="00AC435D" w:rsidP="007F7103">
            <w:pPr>
              <w:suppressAutoHyphens w:val="0"/>
              <w:spacing w:line="259" w:lineRule="auto"/>
              <w:ind w:left="29" w:firstLine="0"/>
              <w:rPr>
                <w:bCs/>
                <w:szCs w:val="24"/>
              </w:rPr>
            </w:pPr>
          </w:p>
        </w:tc>
      </w:tr>
      <w:tr w:rsidR="00944BBB" w:rsidRPr="00944BBB"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944BBB" w:rsidRDefault="006C12FC" w:rsidP="007F7103">
            <w:pPr>
              <w:pStyle w:val="af1"/>
              <w:numPr>
                <w:ilvl w:val="0"/>
                <w:numId w:val="26"/>
              </w:numPr>
              <w:suppressAutoHyphens w:val="0"/>
              <w:spacing w:line="259" w:lineRule="auto"/>
              <w:ind w:left="29" w:firstLine="0"/>
              <w:rPr>
                <w:bCs/>
                <w:szCs w:val="24"/>
              </w:rPr>
            </w:pPr>
            <w:r w:rsidRPr="00944BBB">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944BBB" w:rsidRPr="00944BBB"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944BBB" w:rsidRDefault="00F35D4F" w:rsidP="007F7103">
            <w:pPr>
              <w:pStyle w:val="af1"/>
              <w:numPr>
                <w:ilvl w:val="0"/>
                <w:numId w:val="26"/>
              </w:numPr>
              <w:suppressAutoHyphens w:val="0"/>
              <w:spacing w:line="259" w:lineRule="auto"/>
              <w:ind w:left="0" w:firstLine="29"/>
              <w:rPr>
                <w:szCs w:val="24"/>
              </w:rPr>
            </w:pPr>
            <w:r w:rsidRPr="00944BBB">
              <w:rPr>
                <w:szCs w:val="24"/>
              </w:rPr>
              <w:t>Требования к сопроводительной документации, отчетные документы</w:t>
            </w:r>
            <w:r w:rsidR="00584BFF" w:rsidRPr="00944BBB">
              <w:rPr>
                <w:szCs w:val="24"/>
              </w:rPr>
              <w:t xml:space="preserve"> (документы, </w:t>
            </w:r>
            <w:r w:rsidR="00584BFF" w:rsidRPr="00944BBB">
              <w:rPr>
                <w:szCs w:val="24"/>
              </w:rPr>
              <w:lastRenderedPageBreak/>
              <w:t>подтверждающие поставку (сдачу) товара Заказчику</w:t>
            </w:r>
            <w:r w:rsidRPr="00944BBB">
              <w:rPr>
                <w:szCs w:val="24"/>
              </w:rPr>
              <w:t>:</w:t>
            </w:r>
          </w:p>
          <w:p w14:paraId="7DF8E708" w14:textId="464C0DBC" w:rsidR="00F35D4F" w:rsidRPr="00944BBB" w:rsidRDefault="00F35D4F" w:rsidP="007F7103">
            <w:pPr>
              <w:spacing w:line="259" w:lineRule="auto"/>
              <w:ind w:left="29" w:firstLine="0"/>
              <w:rPr>
                <w:bCs/>
                <w:szCs w:val="24"/>
              </w:rPr>
            </w:pPr>
            <w:r w:rsidRPr="00944BBB">
              <w:rPr>
                <w:szCs w:val="24"/>
              </w:rPr>
              <w:t>Поставщик обязан передать Заказчику документы об оценке соответствия, предусмотренных правом</w:t>
            </w:r>
            <w:r w:rsidRPr="00944BBB">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944BBB">
              <w:rPr>
                <w:bCs/>
                <w:szCs w:val="24"/>
                <w:u w:val="single"/>
              </w:rPr>
              <w:t>в зависимости от вида товара</w:t>
            </w:r>
            <w:r w:rsidRPr="00944BBB">
              <w:rPr>
                <w:bCs/>
                <w:szCs w:val="24"/>
              </w:rPr>
              <w:t xml:space="preserve">: </w:t>
            </w:r>
          </w:p>
          <w:p w14:paraId="50C420CE" w14:textId="77777777" w:rsidR="00F35D4F" w:rsidRPr="00944BBB" w:rsidRDefault="00F35D4F" w:rsidP="007F7103">
            <w:pPr>
              <w:ind w:left="29" w:firstLine="0"/>
              <w:rPr>
                <w:szCs w:val="24"/>
                <w:lang w:eastAsia="x-none"/>
              </w:rPr>
            </w:pPr>
            <w:r w:rsidRPr="00944BBB">
              <w:rPr>
                <w:szCs w:val="24"/>
                <w:lang w:eastAsia="x-none"/>
              </w:rPr>
              <w:t>- техническая документация (технический паспорт и т.п.) производителя на русском языке с указанием заводских (серийных) номеров товара в количестве не менее 1 (одного) комплекта для каждого вида (наименования) товара;</w:t>
            </w:r>
          </w:p>
          <w:p w14:paraId="0F2B6544" w14:textId="77777777" w:rsidR="00F35D4F" w:rsidRPr="00944BBB" w:rsidRDefault="00F35D4F" w:rsidP="007F7103">
            <w:pPr>
              <w:ind w:left="29" w:firstLine="0"/>
              <w:rPr>
                <w:szCs w:val="24"/>
                <w:lang w:eastAsia="x-none"/>
              </w:rPr>
            </w:pPr>
            <w:r w:rsidRPr="00944BBB">
              <w:rPr>
                <w:szCs w:val="24"/>
                <w:lang w:eastAsia="x-none"/>
              </w:rPr>
              <w:t>- эксплуатационная документация (инструкция, руководство и т.п.) производителя на русском языке в количестве не менее 1 (одного) комплекта для каждого вида (наименования) товара;</w:t>
            </w:r>
          </w:p>
          <w:p w14:paraId="0ED8A0CC" w14:textId="77777777" w:rsidR="00F35D4F" w:rsidRPr="00944BBB" w:rsidRDefault="00F35D4F" w:rsidP="007F7103">
            <w:pPr>
              <w:ind w:left="29" w:firstLine="0"/>
              <w:rPr>
                <w:szCs w:val="24"/>
                <w:lang w:eastAsia="x-none"/>
              </w:rPr>
            </w:pPr>
            <w:r w:rsidRPr="00944BBB">
              <w:rPr>
                <w:szCs w:val="24"/>
                <w:lang w:eastAsia="x-none"/>
              </w:rPr>
              <w:t xml:space="preserve">- документы, подтверждающие качество товара и его соответствие обязательным требованиям законодательства в области технического регулирования, санитарно-эпидемиологическим и иным обязательным для данного вида товара требованиям на территории Российской Федерации в количестве 1 (одного) оригинала/копии для каждого вида документа; </w:t>
            </w:r>
          </w:p>
          <w:p w14:paraId="279D6357" w14:textId="77777777" w:rsidR="00F35D4F" w:rsidRPr="00944BBB" w:rsidRDefault="00F35D4F" w:rsidP="007F7103">
            <w:pPr>
              <w:ind w:left="29" w:firstLine="0"/>
              <w:rPr>
                <w:szCs w:val="24"/>
                <w:lang w:eastAsia="x-none"/>
              </w:rPr>
            </w:pPr>
            <w:r w:rsidRPr="00944BBB">
              <w:rPr>
                <w:szCs w:val="24"/>
                <w:lang w:eastAsia="x-none"/>
              </w:rPr>
              <w:t>- ГТД (грузовых таможенной декларации) по каждому виду товара прошедшего таможенное оформление, а также копии самих ГТД со штампом таможенной службы «выпуск разрешен» (в случае поставки товаров иностранного производства);</w:t>
            </w:r>
          </w:p>
          <w:p w14:paraId="5BF8C10B" w14:textId="77777777" w:rsidR="00F35D4F" w:rsidRPr="00944BBB" w:rsidRDefault="00F35D4F" w:rsidP="007F7103">
            <w:pPr>
              <w:ind w:left="29" w:firstLine="0"/>
              <w:rPr>
                <w:szCs w:val="24"/>
                <w:lang w:eastAsia="x-none"/>
              </w:rPr>
            </w:pPr>
            <w:r w:rsidRPr="00944BBB">
              <w:rPr>
                <w:szCs w:val="24"/>
                <w:lang w:eastAsia="x-none"/>
              </w:rPr>
              <w:t>- документы, подтверждающие долю вторичного сырья в товаре (если таковое требование установлено);</w:t>
            </w:r>
          </w:p>
          <w:p w14:paraId="7112A4ED" w14:textId="77777777" w:rsidR="00F35D4F" w:rsidRPr="00944BBB" w:rsidRDefault="00F35D4F" w:rsidP="007F7103">
            <w:pPr>
              <w:ind w:left="29" w:firstLine="0"/>
              <w:rPr>
                <w:szCs w:val="24"/>
                <w:lang w:eastAsia="x-none"/>
              </w:rPr>
            </w:pPr>
            <w:r w:rsidRPr="00944BBB">
              <w:rPr>
                <w:szCs w:val="24"/>
                <w:lang w:eastAsia="x-none"/>
              </w:rPr>
              <w:t>-  гарантийный талон либо иные гарантийные документы в 1 экземпляре;</w:t>
            </w:r>
          </w:p>
          <w:p w14:paraId="734E0172" w14:textId="77777777" w:rsidR="00F35D4F" w:rsidRPr="00944BBB" w:rsidRDefault="00F35D4F" w:rsidP="007F7103">
            <w:pPr>
              <w:ind w:left="29" w:firstLine="0"/>
              <w:rPr>
                <w:szCs w:val="24"/>
                <w:lang w:eastAsia="x-none"/>
              </w:rPr>
            </w:pPr>
            <w:r w:rsidRPr="00944BBB">
              <w:rPr>
                <w:szCs w:val="24"/>
                <w:lang w:eastAsia="x-none"/>
              </w:rPr>
              <w:t>- документы об обеспечении гарантийных обязательств (если такое требование установлено);</w:t>
            </w:r>
          </w:p>
          <w:p w14:paraId="129A5B3E" w14:textId="77777777" w:rsidR="00F35D4F" w:rsidRPr="00944BBB" w:rsidRDefault="00F35D4F" w:rsidP="007F7103">
            <w:pPr>
              <w:ind w:left="29" w:firstLine="0"/>
              <w:rPr>
                <w:szCs w:val="24"/>
                <w:lang w:eastAsia="x-none"/>
              </w:rPr>
            </w:pPr>
            <w:r w:rsidRPr="00944BBB">
              <w:rPr>
                <w:szCs w:val="24"/>
                <w:lang w:eastAsia="x-none"/>
              </w:rPr>
              <w:t>- счет на оплату, подписанный Поставщиком - в количестве 1 (одного) экземпляра;</w:t>
            </w:r>
          </w:p>
          <w:p w14:paraId="46AB117F" w14:textId="77777777" w:rsidR="00F35D4F" w:rsidRPr="00944BBB" w:rsidRDefault="00F35D4F" w:rsidP="007F7103">
            <w:pPr>
              <w:ind w:left="29" w:firstLine="0"/>
              <w:rPr>
                <w:szCs w:val="24"/>
                <w:lang w:eastAsia="x-none"/>
              </w:rPr>
            </w:pPr>
            <w:r w:rsidRPr="00944BBB">
              <w:rPr>
                <w:szCs w:val="24"/>
                <w:lang w:eastAsia="x-none"/>
              </w:rPr>
              <w:t>- товарно-транспортную или транспортную накладную в 2экз. (в обязательном порядке; для каждой партии товара);</w:t>
            </w:r>
          </w:p>
          <w:p w14:paraId="68E509FC" w14:textId="6EB7BBD6" w:rsidR="00F35D4F" w:rsidRPr="00944BBB" w:rsidRDefault="00F35D4F" w:rsidP="007F7103">
            <w:pPr>
              <w:ind w:left="29" w:firstLine="0"/>
              <w:rPr>
                <w:szCs w:val="24"/>
                <w:lang w:eastAsia="x-none"/>
              </w:rPr>
            </w:pPr>
          </w:p>
        </w:tc>
      </w:tr>
      <w:tr w:rsidR="00944BBB" w:rsidRPr="00944BBB"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29D8461B" w:rsidR="00F35D4F" w:rsidRPr="00944BBB" w:rsidRDefault="00F35D4F" w:rsidP="002364C8">
            <w:pPr>
              <w:pStyle w:val="af1"/>
              <w:numPr>
                <w:ilvl w:val="0"/>
                <w:numId w:val="26"/>
              </w:numPr>
              <w:suppressAutoHyphens w:val="0"/>
              <w:spacing w:line="259" w:lineRule="auto"/>
              <w:ind w:left="29" w:firstLine="0"/>
              <w:rPr>
                <w:szCs w:val="24"/>
              </w:rPr>
            </w:pPr>
            <w:r w:rsidRPr="00944BBB">
              <w:rPr>
                <w:szCs w:val="24"/>
              </w:rPr>
              <w:lastRenderedPageBreak/>
              <w:t>Соответствие Поставщика требованиям, устанавливаемым в соответствии с законодательством Российской Федерации: наличие лицензий</w:t>
            </w:r>
            <w:r w:rsidR="002364C8" w:rsidRPr="00944BBB">
              <w:rPr>
                <w:szCs w:val="24"/>
              </w:rPr>
              <w:t>.</w:t>
            </w:r>
          </w:p>
        </w:tc>
      </w:tr>
      <w:tr w:rsidR="00944BBB" w:rsidRPr="00944BBB"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0F15FCB0" w:rsidR="00AC435D" w:rsidRPr="00944BBB" w:rsidRDefault="00AC435D" w:rsidP="00944BBB">
            <w:pPr>
              <w:pStyle w:val="af1"/>
              <w:numPr>
                <w:ilvl w:val="0"/>
                <w:numId w:val="26"/>
              </w:numPr>
              <w:suppressAutoHyphens w:val="0"/>
              <w:spacing w:before="120" w:after="120" w:line="259" w:lineRule="auto"/>
              <w:ind w:left="29" w:firstLine="0"/>
              <w:rPr>
                <w:bCs/>
                <w:kern w:val="0"/>
                <w:szCs w:val="24"/>
                <w:lang w:eastAsia="ru-RU"/>
              </w:rPr>
            </w:pPr>
            <w:r w:rsidRPr="00944BBB">
              <w:rPr>
                <w:bCs/>
                <w:kern w:val="0"/>
                <w:szCs w:val="24"/>
                <w:lang w:eastAsia="ru-RU"/>
              </w:rPr>
              <w:t xml:space="preserve">Договор вступает в силу со дня его заключения Сторонами и действует до полного исполнения Сторонами своих обязательств по Договору. </w:t>
            </w:r>
          </w:p>
        </w:tc>
      </w:tr>
      <w:tr w:rsidR="00944BBB" w:rsidRPr="00944BBB"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13239F92" w:rsidR="000D75A2" w:rsidRPr="00944BBB" w:rsidRDefault="00F35D4F" w:rsidP="002364C8">
            <w:pPr>
              <w:pStyle w:val="af1"/>
              <w:numPr>
                <w:ilvl w:val="0"/>
                <w:numId w:val="26"/>
              </w:numPr>
              <w:suppressAutoHyphens w:val="0"/>
              <w:spacing w:before="120" w:after="120" w:line="259" w:lineRule="auto"/>
              <w:ind w:left="29" w:firstLine="0"/>
              <w:rPr>
                <w:bCs/>
                <w:kern w:val="0"/>
                <w:szCs w:val="24"/>
                <w:lang w:eastAsia="ru-RU"/>
              </w:rPr>
            </w:pPr>
            <w:r w:rsidRPr="00944BBB">
              <w:rPr>
                <w:bCs/>
                <w:szCs w:val="24"/>
              </w:rPr>
              <w:t>Дополнительные условия Заказчика</w:t>
            </w:r>
            <w:r w:rsidR="000D75A2" w:rsidRPr="00944BBB">
              <w:rPr>
                <w:bCs/>
                <w:kern w:val="0"/>
                <w:szCs w:val="24"/>
                <w:lang w:eastAsia="ru-RU"/>
              </w:rPr>
              <w:t xml:space="preserve">: </w:t>
            </w:r>
            <w:r w:rsidR="00AD0649" w:rsidRPr="00944BBB">
              <w:rPr>
                <w:bCs/>
                <w:kern w:val="0"/>
                <w:szCs w:val="24"/>
                <w:lang w:eastAsia="ru-RU"/>
              </w:rPr>
              <w:t>отсутствуют</w:t>
            </w:r>
            <w:r w:rsidR="002364C8" w:rsidRPr="00944BBB">
              <w:rPr>
                <w:bCs/>
                <w:kern w:val="0"/>
                <w:szCs w:val="24"/>
                <w:lang w:eastAsia="ru-RU"/>
              </w:rPr>
              <w:t>.</w:t>
            </w:r>
          </w:p>
        </w:tc>
      </w:tr>
      <w:tr w:rsidR="00944BBB" w:rsidRPr="00944BBB" w14:paraId="0C86B352" w14:textId="77777777" w:rsidTr="00F10B92">
        <w:trPr>
          <w:trHeight w:val="3289"/>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944BBB" w:rsidRDefault="00F35D4F" w:rsidP="007F7103">
            <w:pPr>
              <w:pStyle w:val="af1"/>
              <w:numPr>
                <w:ilvl w:val="0"/>
                <w:numId w:val="26"/>
              </w:numPr>
              <w:ind w:left="29" w:firstLine="0"/>
              <w:rPr>
                <w:szCs w:val="24"/>
              </w:rPr>
            </w:pPr>
            <w:r w:rsidRPr="00944BBB">
              <w:rPr>
                <w:bCs/>
                <w:szCs w:val="24"/>
              </w:rPr>
              <w:t xml:space="preserve">Реквизиты Заказчика: </w:t>
            </w:r>
            <w:r w:rsidRPr="00944BBB">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777413B5" w14:textId="77777777" w:rsidR="00312600" w:rsidRDefault="00F35D4F" w:rsidP="007F7103">
            <w:pPr>
              <w:ind w:left="29" w:firstLine="0"/>
              <w:rPr>
                <w:szCs w:val="24"/>
              </w:rPr>
            </w:pPr>
            <w:r w:rsidRPr="00944BBB">
              <w:rPr>
                <w:szCs w:val="24"/>
              </w:rPr>
              <w:t>190121, Санкт-Петербург, Лоцманская ул., д. 3</w:t>
            </w:r>
            <w:r w:rsidR="00D10E38">
              <w:rPr>
                <w:szCs w:val="24"/>
              </w:rPr>
              <w:t>, лит. А</w:t>
            </w:r>
          </w:p>
          <w:p w14:paraId="58DA6DF9" w14:textId="3B24FA12" w:rsidR="00F35D4F" w:rsidRPr="00944BBB" w:rsidRDefault="00F35D4F" w:rsidP="007F7103">
            <w:pPr>
              <w:ind w:left="29" w:firstLine="0"/>
              <w:rPr>
                <w:szCs w:val="24"/>
              </w:rPr>
            </w:pPr>
            <w:r w:rsidRPr="00944BBB">
              <w:rPr>
                <w:szCs w:val="24"/>
              </w:rPr>
              <w:t xml:space="preserve"> ИНН 7812043522 КПП 783901001 ОГРН 1027810221548</w:t>
            </w:r>
          </w:p>
          <w:p w14:paraId="14D73647" w14:textId="77777777" w:rsidR="00312600" w:rsidRPr="00312600" w:rsidRDefault="00312600" w:rsidP="00312600">
            <w:pPr>
              <w:ind w:left="29" w:firstLine="0"/>
              <w:jc w:val="left"/>
              <w:rPr>
                <w:szCs w:val="24"/>
              </w:rPr>
            </w:pPr>
            <w:r w:rsidRPr="00312600">
              <w:rPr>
                <w:szCs w:val="24"/>
              </w:rPr>
              <w:t xml:space="preserve">Банк получателя: ОКЦ № 1 ВВГУ Банка России//УФК по Нижегородской области, г. Нижний Новгород </w:t>
            </w:r>
          </w:p>
          <w:p w14:paraId="1F4A108C" w14:textId="77777777" w:rsidR="00312600" w:rsidRPr="00312600" w:rsidRDefault="00312600" w:rsidP="00312600">
            <w:pPr>
              <w:ind w:left="29" w:firstLine="0"/>
              <w:jc w:val="left"/>
              <w:rPr>
                <w:szCs w:val="24"/>
              </w:rPr>
            </w:pPr>
            <w:r w:rsidRPr="00312600">
              <w:rPr>
                <w:szCs w:val="24"/>
              </w:rPr>
              <w:t>Счет в составе ЕКС: 40102810745370000024</w:t>
            </w:r>
          </w:p>
          <w:p w14:paraId="77697AA9" w14:textId="77777777" w:rsidR="00312600" w:rsidRPr="00312600" w:rsidRDefault="00312600" w:rsidP="00312600">
            <w:pPr>
              <w:ind w:left="29" w:firstLine="0"/>
              <w:jc w:val="left"/>
              <w:rPr>
                <w:szCs w:val="24"/>
              </w:rPr>
            </w:pPr>
            <w:r w:rsidRPr="00312600">
              <w:rPr>
                <w:szCs w:val="24"/>
              </w:rPr>
              <w:t>БИК: 012202102</w:t>
            </w:r>
          </w:p>
          <w:p w14:paraId="2493A141" w14:textId="77777777" w:rsidR="00312600" w:rsidRPr="00312600" w:rsidRDefault="00312600" w:rsidP="00312600">
            <w:pPr>
              <w:ind w:left="29" w:firstLine="0"/>
              <w:jc w:val="left"/>
              <w:rPr>
                <w:szCs w:val="24"/>
              </w:rPr>
            </w:pPr>
            <w:r w:rsidRPr="00312600">
              <w:rPr>
                <w:szCs w:val="24"/>
              </w:rPr>
              <w:t>Казначейский счет: 03214643000000013225</w:t>
            </w:r>
          </w:p>
          <w:p w14:paraId="4E9DF7D4" w14:textId="77777777" w:rsidR="00312600" w:rsidRPr="00312600" w:rsidRDefault="00312600" w:rsidP="00312600">
            <w:pPr>
              <w:ind w:left="29" w:firstLine="0"/>
              <w:jc w:val="left"/>
              <w:rPr>
                <w:szCs w:val="24"/>
              </w:rPr>
            </w:pPr>
            <w:r w:rsidRPr="00312600">
              <w:rPr>
                <w:szCs w:val="24"/>
              </w:rPr>
              <w:t>Получатель: УФК по Нижегородской области (СПбГМТУ, л/</w:t>
            </w:r>
            <w:proofErr w:type="spellStart"/>
            <w:r w:rsidRPr="00312600">
              <w:rPr>
                <w:szCs w:val="24"/>
              </w:rPr>
              <w:t>сч</w:t>
            </w:r>
            <w:proofErr w:type="spellEnd"/>
            <w:r w:rsidRPr="00312600">
              <w:rPr>
                <w:szCs w:val="24"/>
              </w:rPr>
              <w:t xml:space="preserve"> 20726Х60170)</w:t>
            </w:r>
          </w:p>
          <w:p w14:paraId="1CC35453" w14:textId="738372C7" w:rsidR="00F35D4F" w:rsidRPr="00944BBB" w:rsidRDefault="00F35D4F" w:rsidP="007F7103">
            <w:pPr>
              <w:ind w:left="29" w:firstLine="0"/>
              <w:jc w:val="left"/>
              <w:rPr>
                <w:szCs w:val="24"/>
              </w:rPr>
            </w:pPr>
            <w:r w:rsidRPr="00944BBB">
              <w:rPr>
                <w:szCs w:val="24"/>
              </w:rPr>
              <w:t xml:space="preserve">40102810945370000005 ОКТМО 40301000 </w:t>
            </w:r>
          </w:p>
        </w:tc>
      </w:tr>
      <w:tr w:rsidR="00F35D4F" w:rsidRPr="00944BBB"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52A84ED2" w:rsidR="00F35D4F" w:rsidRPr="00944BBB" w:rsidRDefault="00F35D4F" w:rsidP="00944BBB">
            <w:pPr>
              <w:pStyle w:val="af1"/>
              <w:numPr>
                <w:ilvl w:val="0"/>
                <w:numId w:val="26"/>
              </w:numPr>
              <w:rPr>
                <w:bCs/>
                <w:szCs w:val="24"/>
              </w:rPr>
            </w:pPr>
            <w:r w:rsidRPr="00944BBB">
              <w:rPr>
                <w:bCs/>
                <w:szCs w:val="24"/>
              </w:rPr>
              <w:t xml:space="preserve">Ответственное лицо: </w:t>
            </w:r>
            <w:proofErr w:type="spellStart"/>
            <w:r w:rsidR="00944BBB" w:rsidRPr="00944BBB">
              <w:rPr>
                <w:bCs/>
                <w:szCs w:val="24"/>
              </w:rPr>
              <w:t>Кухарев</w:t>
            </w:r>
            <w:proofErr w:type="spellEnd"/>
            <w:r w:rsidR="00944BBB" w:rsidRPr="00944BBB">
              <w:rPr>
                <w:bCs/>
                <w:szCs w:val="24"/>
              </w:rPr>
              <w:t xml:space="preserve"> К. Ю. +79500060310 kuharevkirill@gmail.com</w:t>
            </w:r>
          </w:p>
        </w:tc>
      </w:tr>
    </w:tbl>
    <w:p w14:paraId="6CA5FEDA" w14:textId="77777777" w:rsidR="00216D14" w:rsidRPr="00944BBB" w:rsidRDefault="00216D14" w:rsidP="00F10B92">
      <w:pPr>
        <w:spacing w:line="259" w:lineRule="auto"/>
        <w:ind w:firstLine="0"/>
        <w:rPr>
          <w:b/>
          <w:kern w:val="0"/>
          <w:szCs w:val="24"/>
          <w:lang w:eastAsia="zh-CN"/>
        </w:rPr>
      </w:pPr>
    </w:p>
    <w:p w14:paraId="372ED9A5" w14:textId="77777777" w:rsidR="00216D14" w:rsidRPr="00944BBB" w:rsidRDefault="00216D14" w:rsidP="00051FD6">
      <w:pPr>
        <w:spacing w:line="259" w:lineRule="auto"/>
        <w:ind w:firstLine="0"/>
        <w:jc w:val="center"/>
        <w:rPr>
          <w:b/>
          <w:kern w:val="0"/>
          <w:szCs w:val="24"/>
          <w:lang w:eastAsia="zh-CN"/>
        </w:rPr>
      </w:pPr>
    </w:p>
    <w:p w14:paraId="1B6070E0" w14:textId="77777777" w:rsidR="00216D14" w:rsidRPr="00944BBB" w:rsidRDefault="00216D14" w:rsidP="00051FD6">
      <w:pPr>
        <w:spacing w:line="259" w:lineRule="auto"/>
        <w:ind w:firstLine="0"/>
        <w:jc w:val="center"/>
        <w:rPr>
          <w:b/>
          <w:kern w:val="0"/>
          <w:szCs w:val="24"/>
          <w:lang w:eastAsia="zh-CN"/>
        </w:rPr>
      </w:pPr>
    </w:p>
    <w:p w14:paraId="5DD7045C" w14:textId="77777777" w:rsidR="00216D14" w:rsidRPr="00944BBB" w:rsidRDefault="00216D14" w:rsidP="00051FD6">
      <w:pPr>
        <w:spacing w:line="259" w:lineRule="auto"/>
        <w:ind w:firstLine="0"/>
        <w:jc w:val="center"/>
        <w:rPr>
          <w:b/>
          <w:kern w:val="0"/>
          <w:szCs w:val="24"/>
          <w:lang w:eastAsia="zh-CN"/>
        </w:rPr>
      </w:pPr>
    </w:p>
    <w:p w14:paraId="095D2840" w14:textId="77777777" w:rsidR="00051FD6" w:rsidRPr="00944BBB" w:rsidRDefault="00051FD6" w:rsidP="00051FD6">
      <w:pPr>
        <w:spacing w:line="259" w:lineRule="auto"/>
        <w:ind w:firstLine="0"/>
        <w:jc w:val="center"/>
        <w:rPr>
          <w:b/>
          <w:kern w:val="0"/>
          <w:szCs w:val="24"/>
          <w:lang w:eastAsia="zh-CN"/>
        </w:rPr>
      </w:pPr>
    </w:p>
    <w:p w14:paraId="55DDE3CF" w14:textId="77777777" w:rsidR="00051FD6" w:rsidRPr="00944BBB" w:rsidRDefault="00051FD6" w:rsidP="00051FD6">
      <w:pPr>
        <w:spacing w:line="259" w:lineRule="auto"/>
        <w:ind w:firstLine="0"/>
        <w:jc w:val="center"/>
        <w:rPr>
          <w:b/>
          <w:kern w:val="0"/>
          <w:szCs w:val="24"/>
          <w:lang w:eastAsia="zh-CN"/>
        </w:rPr>
      </w:pPr>
    </w:p>
    <w:p w14:paraId="3C795DC2" w14:textId="77777777" w:rsidR="00051FD6" w:rsidRPr="00944BBB" w:rsidRDefault="00051FD6" w:rsidP="00051FD6">
      <w:pPr>
        <w:ind w:firstLine="0"/>
        <w:jc w:val="left"/>
        <w:rPr>
          <w:kern w:val="0"/>
          <w:szCs w:val="24"/>
          <w:lang w:eastAsia="zh-CN"/>
        </w:rPr>
      </w:pPr>
    </w:p>
    <w:p w14:paraId="5D852BBE" w14:textId="77777777" w:rsidR="00051FD6" w:rsidRPr="00944BBB" w:rsidRDefault="00051FD6" w:rsidP="00051FD6">
      <w:pPr>
        <w:ind w:firstLine="0"/>
        <w:jc w:val="left"/>
        <w:rPr>
          <w:kern w:val="0"/>
          <w:szCs w:val="24"/>
          <w:lang w:eastAsia="zh-CN"/>
        </w:rPr>
      </w:pPr>
    </w:p>
    <w:p w14:paraId="48EEFCB5" w14:textId="77777777" w:rsidR="00051FD6" w:rsidRPr="00944BBB" w:rsidRDefault="00051FD6" w:rsidP="00051FD6">
      <w:pPr>
        <w:ind w:firstLine="0"/>
        <w:rPr>
          <w:szCs w:val="24"/>
        </w:rPr>
      </w:pPr>
    </w:p>
    <w:sectPr w:rsidR="00051FD6" w:rsidRPr="00944BBB" w:rsidSect="00023104">
      <w:footerReference w:type="default" r:id="rId15"/>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9171E" w14:textId="77777777" w:rsidR="0033661B" w:rsidRDefault="0033661B">
      <w:r>
        <w:separator/>
      </w:r>
    </w:p>
  </w:endnote>
  <w:endnote w:type="continuationSeparator" w:id="0">
    <w:p w14:paraId="67493D1B" w14:textId="77777777" w:rsidR="0033661B" w:rsidRDefault="0033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83C16" w14:textId="77777777" w:rsidR="0033661B" w:rsidRDefault="0033661B">
      <w:r>
        <w:separator/>
      </w:r>
    </w:p>
  </w:footnote>
  <w:footnote w:type="continuationSeparator" w:id="0">
    <w:p w14:paraId="65B0F93D" w14:textId="77777777" w:rsidR="0033661B" w:rsidRDefault="0033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0"/>
  </w:num>
  <w:num w:numId="10">
    <w:abstractNumId w:val="18"/>
  </w:num>
  <w:num w:numId="11">
    <w:abstractNumId w:val="24"/>
  </w:num>
  <w:num w:numId="12">
    <w:abstractNumId w:val="25"/>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2"/>
  </w:num>
  <w:num w:numId="21">
    <w:abstractNumId w:val="23"/>
  </w:num>
  <w:num w:numId="22">
    <w:abstractNumId w:val="19"/>
  </w:num>
  <w:num w:numId="23">
    <w:abstractNumId w:val="21"/>
  </w:num>
  <w:num w:numId="24">
    <w:abstractNumId w:val="13"/>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1D"/>
    <w:rsid w:val="00006FAB"/>
    <w:rsid w:val="00023104"/>
    <w:rsid w:val="0004311D"/>
    <w:rsid w:val="000458FA"/>
    <w:rsid w:val="00051FD6"/>
    <w:rsid w:val="00064035"/>
    <w:rsid w:val="00066AA1"/>
    <w:rsid w:val="00080634"/>
    <w:rsid w:val="000866FB"/>
    <w:rsid w:val="00087A4A"/>
    <w:rsid w:val="000944D3"/>
    <w:rsid w:val="00095564"/>
    <w:rsid w:val="000D75A2"/>
    <w:rsid w:val="00101826"/>
    <w:rsid w:val="00103895"/>
    <w:rsid w:val="001245E4"/>
    <w:rsid w:val="00130A49"/>
    <w:rsid w:val="00130D8B"/>
    <w:rsid w:val="00132BC3"/>
    <w:rsid w:val="00135873"/>
    <w:rsid w:val="00137BA5"/>
    <w:rsid w:val="001512F8"/>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6D14"/>
    <w:rsid w:val="002170C6"/>
    <w:rsid w:val="002177D9"/>
    <w:rsid w:val="002203C2"/>
    <w:rsid w:val="00230F94"/>
    <w:rsid w:val="002364C8"/>
    <w:rsid w:val="00241DFB"/>
    <w:rsid w:val="00255752"/>
    <w:rsid w:val="00255C57"/>
    <w:rsid w:val="00261511"/>
    <w:rsid w:val="002705EE"/>
    <w:rsid w:val="00271FC1"/>
    <w:rsid w:val="00280839"/>
    <w:rsid w:val="002817F5"/>
    <w:rsid w:val="00281CEA"/>
    <w:rsid w:val="00283CE0"/>
    <w:rsid w:val="00287781"/>
    <w:rsid w:val="00294A6C"/>
    <w:rsid w:val="002A0654"/>
    <w:rsid w:val="002A2721"/>
    <w:rsid w:val="002B2F56"/>
    <w:rsid w:val="002C1B33"/>
    <w:rsid w:val="002C27E2"/>
    <w:rsid w:val="002C5434"/>
    <w:rsid w:val="002C6D50"/>
    <w:rsid w:val="002D1A10"/>
    <w:rsid w:val="002D658D"/>
    <w:rsid w:val="002E05ED"/>
    <w:rsid w:val="002E4A9A"/>
    <w:rsid w:val="002E5E5A"/>
    <w:rsid w:val="002F210F"/>
    <w:rsid w:val="002F3F4D"/>
    <w:rsid w:val="003036F4"/>
    <w:rsid w:val="0030658F"/>
    <w:rsid w:val="00312600"/>
    <w:rsid w:val="0031599C"/>
    <w:rsid w:val="00317886"/>
    <w:rsid w:val="003348A4"/>
    <w:rsid w:val="0033661B"/>
    <w:rsid w:val="0035655E"/>
    <w:rsid w:val="00362C04"/>
    <w:rsid w:val="0036595E"/>
    <w:rsid w:val="00367C5A"/>
    <w:rsid w:val="0037385B"/>
    <w:rsid w:val="00374817"/>
    <w:rsid w:val="00384775"/>
    <w:rsid w:val="00387AC5"/>
    <w:rsid w:val="00396C81"/>
    <w:rsid w:val="003A4475"/>
    <w:rsid w:val="003C5977"/>
    <w:rsid w:val="003D0D30"/>
    <w:rsid w:val="003D58A3"/>
    <w:rsid w:val="003E78AF"/>
    <w:rsid w:val="003F4C2E"/>
    <w:rsid w:val="003F6F08"/>
    <w:rsid w:val="003F7641"/>
    <w:rsid w:val="00410DF2"/>
    <w:rsid w:val="00423AAD"/>
    <w:rsid w:val="0042714B"/>
    <w:rsid w:val="00434259"/>
    <w:rsid w:val="00463B70"/>
    <w:rsid w:val="00464F98"/>
    <w:rsid w:val="00466647"/>
    <w:rsid w:val="0046703D"/>
    <w:rsid w:val="0047207F"/>
    <w:rsid w:val="00491CF4"/>
    <w:rsid w:val="00494598"/>
    <w:rsid w:val="004A0584"/>
    <w:rsid w:val="004B1767"/>
    <w:rsid w:val="004B4CE3"/>
    <w:rsid w:val="004C5F91"/>
    <w:rsid w:val="004C68C9"/>
    <w:rsid w:val="00517C67"/>
    <w:rsid w:val="005200AD"/>
    <w:rsid w:val="00522B51"/>
    <w:rsid w:val="00524516"/>
    <w:rsid w:val="00535128"/>
    <w:rsid w:val="00537D13"/>
    <w:rsid w:val="00540798"/>
    <w:rsid w:val="00561596"/>
    <w:rsid w:val="00561E56"/>
    <w:rsid w:val="00584BFF"/>
    <w:rsid w:val="005865D4"/>
    <w:rsid w:val="0058682B"/>
    <w:rsid w:val="005A462F"/>
    <w:rsid w:val="005A4D5B"/>
    <w:rsid w:val="005A649D"/>
    <w:rsid w:val="005A6ACB"/>
    <w:rsid w:val="005C5E59"/>
    <w:rsid w:val="005C75CE"/>
    <w:rsid w:val="005D3B4B"/>
    <w:rsid w:val="005D4164"/>
    <w:rsid w:val="005E2C4B"/>
    <w:rsid w:val="005F188F"/>
    <w:rsid w:val="005F3632"/>
    <w:rsid w:val="005F6E61"/>
    <w:rsid w:val="00615D47"/>
    <w:rsid w:val="006175AA"/>
    <w:rsid w:val="00622131"/>
    <w:rsid w:val="00623E09"/>
    <w:rsid w:val="00626DD5"/>
    <w:rsid w:val="006406DA"/>
    <w:rsid w:val="00644E36"/>
    <w:rsid w:val="00650C98"/>
    <w:rsid w:val="006534ED"/>
    <w:rsid w:val="00661F1E"/>
    <w:rsid w:val="00664BE2"/>
    <w:rsid w:val="00665DC2"/>
    <w:rsid w:val="00667D30"/>
    <w:rsid w:val="00684DE3"/>
    <w:rsid w:val="006A0BBE"/>
    <w:rsid w:val="006A1428"/>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A05C6"/>
    <w:rsid w:val="007A13A8"/>
    <w:rsid w:val="007A706E"/>
    <w:rsid w:val="007C3EBE"/>
    <w:rsid w:val="007C7305"/>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64FA"/>
    <w:rsid w:val="0088332B"/>
    <w:rsid w:val="0089090C"/>
    <w:rsid w:val="00890F8F"/>
    <w:rsid w:val="008A155C"/>
    <w:rsid w:val="008A42A7"/>
    <w:rsid w:val="008A5F70"/>
    <w:rsid w:val="008E62DD"/>
    <w:rsid w:val="008F4977"/>
    <w:rsid w:val="00903761"/>
    <w:rsid w:val="00904271"/>
    <w:rsid w:val="00917BA5"/>
    <w:rsid w:val="00921B6E"/>
    <w:rsid w:val="00933B0E"/>
    <w:rsid w:val="0094129D"/>
    <w:rsid w:val="00944BBB"/>
    <w:rsid w:val="00953FC5"/>
    <w:rsid w:val="00966E46"/>
    <w:rsid w:val="00984E5B"/>
    <w:rsid w:val="00991308"/>
    <w:rsid w:val="00992CA0"/>
    <w:rsid w:val="009969AE"/>
    <w:rsid w:val="009A1D70"/>
    <w:rsid w:val="009B02C4"/>
    <w:rsid w:val="009C1885"/>
    <w:rsid w:val="009C1D42"/>
    <w:rsid w:val="009E3F2B"/>
    <w:rsid w:val="009E7E40"/>
    <w:rsid w:val="00A03153"/>
    <w:rsid w:val="00A11974"/>
    <w:rsid w:val="00A13EBE"/>
    <w:rsid w:val="00A14395"/>
    <w:rsid w:val="00A25488"/>
    <w:rsid w:val="00A260CA"/>
    <w:rsid w:val="00A273CF"/>
    <w:rsid w:val="00A306FC"/>
    <w:rsid w:val="00A33D09"/>
    <w:rsid w:val="00A3579E"/>
    <w:rsid w:val="00A442AE"/>
    <w:rsid w:val="00A51A66"/>
    <w:rsid w:val="00A6687E"/>
    <w:rsid w:val="00A72FFD"/>
    <w:rsid w:val="00A75BAB"/>
    <w:rsid w:val="00A7626C"/>
    <w:rsid w:val="00A85BD8"/>
    <w:rsid w:val="00A8758D"/>
    <w:rsid w:val="00A87CD6"/>
    <w:rsid w:val="00A91468"/>
    <w:rsid w:val="00AA1395"/>
    <w:rsid w:val="00AA2AAE"/>
    <w:rsid w:val="00AA6A26"/>
    <w:rsid w:val="00AC23F5"/>
    <w:rsid w:val="00AC435D"/>
    <w:rsid w:val="00AD0649"/>
    <w:rsid w:val="00AD37B8"/>
    <w:rsid w:val="00AE6D0A"/>
    <w:rsid w:val="00AF0238"/>
    <w:rsid w:val="00AF1F66"/>
    <w:rsid w:val="00AF6406"/>
    <w:rsid w:val="00B01D11"/>
    <w:rsid w:val="00B07758"/>
    <w:rsid w:val="00B115C3"/>
    <w:rsid w:val="00B11C94"/>
    <w:rsid w:val="00B134D6"/>
    <w:rsid w:val="00B15450"/>
    <w:rsid w:val="00B340A0"/>
    <w:rsid w:val="00B71AB3"/>
    <w:rsid w:val="00B83C05"/>
    <w:rsid w:val="00B93E9D"/>
    <w:rsid w:val="00BA1AA1"/>
    <w:rsid w:val="00BA7400"/>
    <w:rsid w:val="00BB1EF6"/>
    <w:rsid w:val="00BD201A"/>
    <w:rsid w:val="00BE720B"/>
    <w:rsid w:val="00BF1434"/>
    <w:rsid w:val="00C036D4"/>
    <w:rsid w:val="00C05E4B"/>
    <w:rsid w:val="00C063AB"/>
    <w:rsid w:val="00C1231E"/>
    <w:rsid w:val="00C2437F"/>
    <w:rsid w:val="00C352A7"/>
    <w:rsid w:val="00C377AF"/>
    <w:rsid w:val="00C52A42"/>
    <w:rsid w:val="00C834F5"/>
    <w:rsid w:val="00CB46BC"/>
    <w:rsid w:val="00CC7218"/>
    <w:rsid w:val="00CE23CA"/>
    <w:rsid w:val="00D10E38"/>
    <w:rsid w:val="00D51B6B"/>
    <w:rsid w:val="00D80ABF"/>
    <w:rsid w:val="00D838E6"/>
    <w:rsid w:val="00DA7046"/>
    <w:rsid w:val="00DC105B"/>
    <w:rsid w:val="00E00C37"/>
    <w:rsid w:val="00E107EE"/>
    <w:rsid w:val="00E16CE5"/>
    <w:rsid w:val="00E23CE6"/>
    <w:rsid w:val="00E26716"/>
    <w:rsid w:val="00E30690"/>
    <w:rsid w:val="00E5321B"/>
    <w:rsid w:val="00E737A7"/>
    <w:rsid w:val="00E86FA1"/>
    <w:rsid w:val="00E938E1"/>
    <w:rsid w:val="00E97580"/>
    <w:rsid w:val="00EA21B7"/>
    <w:rsid w:val="00EA23AE"/>
    <w:rsid w:val="00EA5193"/>
    <w:rsid w:val="00EC38D6"/>
    <w:rsid w:val="00ED4D64"/>
    <w:rsid w:val="00EF0C39"/>
    <w:rsid w:val="00EF68AA"/>
    <w:rsid w:val="00F02D47"/>
    <w:rsid w:val="00F036F3"/>
    <w:rsid w:val="00F10B92"/>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5778CB28-E1CB-4CA2-845C-736E5867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8.24.11.000" TargetMode="External"/><Relationship Id="rId13" Type="http://schemas.openxmlformats.org/officeDocument/2006/relationships/hyperlink" Target="https://zakupki44fz.ru/app/okpd2/25.73.40.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44fz.ru/app/okpd2/25.73.40.1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25.73.30.2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44fz.ru/app/okpd2/25.73.30.299" TargetMode="External"/><Relationship Id="rId4" Type="http://schemas.openxmlformats.org/officeDocument/2006/relationships/settings" Target="settings.xml"/><Relationship Id="rId9" Type="http://schemas.openxmlformats.org/officeDocument/2006/relationships/hyperlink" Target="https://zakupki44fz.ru/app/okpd2/28.24.11.000" TargetMode="External"/><Relationship Id="rId14" Type="http://schemas.openxmlformats.org/officeDocument/2006/relationships/hyperlink" Target="https://zakupki44fz.ru/app/okpd2/20.41.42.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474E-7060-4DA8-B1F1-C441D275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1775</Words>
  <Characters>10121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9</cp:revision>
  <cp:lastPrinted>2025-02-12T13:41:00Z</cp:lastPrinted>
  <dcterms:created xsi:type="dcterms:W3CDTF">2026-04-08T12:35:00Z</dcterms:created>
  <dcterms:modified xsi:type="dcterms:W3CDTF">2026-06-04T09:45:00Z</dcterms:modified>
</cp:coreProperties>
</file>