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CA7" w:rsidRDefault="00961CA7" w:rsidP="00961CA7">
      <w:pPr>
        <w:pStyle w:val="ac"/>
        <w:spacing w:before="0" w:after="0"/>
        <w:jc w:val="center"/>
        <w:rPr>
          <w:color w:val="000000"/>
          <w:sz w:val="20"/>
          <w:szCs w:val="20"/>
        </w:rPr>
      </w:pPr>
      <w:r>
        <w:rPr>
          <w:color w:val="000000"/>
          <w:sz w:val="20"/>
          <w:szCs w:val="20"/>
        </w:rPr>
        <w:t>Проект</w:t>
      </w:r>
    </w:p>
    <w:p w:rsidR="00961CA7" w:rsidRDefault="00961CA7" w:rsidP="00961CA7">
      <w:pPr>
        <w:pStyle w:val="ac"/>
        <w:spacing w:before="0" w:after="0"/>
        <w:jc w:val="center"/>
        <w:rPr>
          <w:color w:val="000000"/>
          <w:szCs w:val="20"/>
        </w:rPr>
      </w:pPr>
      <w:r>
        <w:rPr>
          <w:color w:val="000000"/>
          <w:sz w:val="20"/>
          <w:szCs w:val="20"/>
        </w:rPr>
        <w:t xml:space="preserve">Государственный контракт № </w:t>
      </w:r>
    </w:p>
    <w:p w:rsidR="00961CA7" w:rsidRDefault="00961CA7" w:rsidP="00961CA7">
      <w:pPr>
        <w:pStyle w:val="ac"/>
        <w:spacing w:before="0" w:after="0"/>
        <w:jc w:val="center"/>
      </w:pPr>
      <w:r>
        <w:rPr>
          <w:color w:val="000000"/>
          <w:szCs w:val="20"/>
        </w:rPr>
        <w:t>ИКЗ:</w:t>
      </w:r>
      <w:r>
        <w:rPr>
          <w:b/>
          <w:bCs/>
          <w:color w:val="383838"/>
          <w:szCs w:val="20"/>
          <w:shd w:val="clear" w:color="auto" w:fill="FFFFFF"/>
        </w:rPr>
        <w:t>26 1 1435155072 143501001 0037 000 0000 000</w:t>
      </w:r>
    </w:p>
    <w:p w:rsidR="00961CA7" w:rsidRDefault="00961CA7" w:rsidP="00961CA7">
      <w:pPr>
        <w:pStyle w:val="ac"/>
        <w:spacing w:before="0" w:after="0"/>
        <w:jc w:val="center"/>
      </w:pPr>
    </w:p>
    <w:p w:rsidR="00961CA7" w:rsidRDefault="00961CA7" w:rsidP="00961CA7">
      <w:pPr>
        <w:pStyle w:val="ac"/>
        <w:spacing w:before="0" w:after="0"/>
        <w:jc w:val="center"/>
      </w:pPr>
    </w:p>
    <w:p w:rsidR="00961CA7" w:rsidRDefault="00961CA7" w:rsidP="00961CA7">
      <w:pPr>
        <w:rPr>
          <w:rFonts w:eastAsia="Times New Roman"/>
          <w:sz w:val="20"/>
          <w:lang w:val="ru-RU"/>
        </w:rPr>
      </w:pPr>
      <w:r>
        <w:rPr>
          <w:rFonts w:eastAsia="Times New Roman"/>
          <w:b/>
          <w:i/>
          <w:sz w:val="20"/>
        </w:rPr>
        <w:t>г.</w:t>
      </w:r>
      <w:r>
        <w:rPr>
          <w:rFonts w:eastAsia="Times New Roman"/>
          <w:b/>
          <w:i/>
          <w:sz w:val="20"/>
          <w:lang w:val="ru-RU"/>
        </w:rPr>
        <w:t xml:space="preserve"> </w:t>
      </w:r>
      <w:r>
        <w:rPr>
          <w:rFonts w:eastAsia="Times New Roman"/>
          <w:b/>
          <w:i/>
          <w:sz w:val="20"/>
        </w:rPr>
        <w:t xml:space="preserve"> Якутск</w:t>
      </w:r>
      <w:r>
        <w:rPr>
          <w:rFonts w:eastAsia="Times New Roman"/>
          <w:b/>
          <w:i/>
          <w:sz w:val="20"/>
          <w:lang w:val="ru-RU"/>
        </w:rPr>
        <w:t xml:space="preserve">                                                                                                                                 </w:t>
      </w:r>
      <w:r>
        <w:rPr>
          <w:rFonts w:eastAsia="Times New Roman"/>
          <w:b/>
          <w:i/>
          <w:sz w:val="20"/>
        </w:rPr>
        <w:t xml:space="preserve">         </w:t>
      </w:r>
      <w:r>
        <w:rPr>
          <w:rFonts w:eastAsia="Times New Roman"/>
          <w:b/>
          <w:i/>
          <w:sz w:val="20"/>
          <w:lang w:val="ru-RU"/>
        </w:rPr>
        <w:t xml:space="preserve">  </w:t>
      </w:r>
      <w:r>
        <w:rPr>
          <w:rFonts w:eastAsia="Times New Roman"/>
          <w:b/>
          <w:sz w:val="20"/>
        </w:rPr>
        <w:t>«     »</w:t>
      </w:r>
      <w:r>
        <w:rPr>
          <w:rFonts w:eastAsia="Times New Roman"/>
          <w:b/>
          <w:sz w:val="20"/>
          <w:lang w:val="ru-RU"/>
        </w:rPr>
        <w:t>________ 2026 года</w:t>
      </w:r>
    </w:p>
    <w:p w:rsidR="00961CA7" w:rsidRDefault="00961CA7" w:rsidP="00961CA7">
      <w:pPr>
        <w:widowControl w:val="0"/>
        <w:autoSpaceDE w:val="0"/>
        <w:jc w:val="both"/>
        <w:rPr>
          <w:rFonts w:eastAsia="Times New Roman"/>
          <w:sz w:val="20"/>
          <w:lang w:val="ru-RU"/>
        </w:rPr>
      </w:pPr>
    </w:p>
    <w:p w:rsidR="00961CA7" w:rsidRDefault="00961CA7" w:rsidP="00961CA7">
      <w:pPr>
        <w:widowControl w:val="0"/>
        <w:autoSpaceDE w:val="0"/>
        <w:ind w:firstLine="709"/>
        <w:jc w:val="both"/>
        <w:rPr>
          <w:rFonts w:eastAsia="Times New Roman"/>
          <w:b/>
          <w:i/>
          <w:sz w:val="20"/>
          <w:lang w:val="ru-RU"/>
        </w:rPr>
      </w:pPr>
      <w:r>
        <w:rPr>
          <w:rFonts w:eastAsia="Times New Roman"/>
          <w:sz w:val="20"/>
          <w:lang w:val="ru-RU"/>
        </w:rPr>
        <w:t xml:space="preserve">Управление Федеральной службы судебных приставов по Республике Саха (Якутия), в дальнейшем именуемое «Заказчик», в лице заместителя руководителя Управления – заместителя главного судебного пристава Республики Саха (Якутия) Местниковой Полины Владимировны, действующего (-ей) на основании доверенности от </w:t>
      </w:r>
      <w:r>
        <w:rPr>
          <w:rFonts w:eastAsia="Times New Roman"/>
          <w:sz w:val="22"/>
          <w:lang w:val="ru-RU"/>
        </w:rPr>
        <w:t>14.01.2026 №</w:t>
      </w:r>
      <w:r>
        <w:rPr>
          <w:rFonts w:eastAsia="Times New Roman"/>
          <w:sz w:val="20"/>
          <w:lang w:val="ru-RU"/>
        </w:rPr>
        <w:t xml:space="preserve"> Д-14908/26/313, с одной стороны, и ____________________, именуемое в дальнейшем «Поставщик», в лице ________________, действующего на основании ____________, с другой стороны, вместе именуемые «Стороны» и каждый в отдельности «Сторона», в соответствии с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и иных нормативных правовых актов, на основании результатов осуществления закупки путем проведения электронного аукциона (протокол ________________ от «___»______ ____ г. №____), заключили настоящий государственный контракт (далее – Контракт) о нижеследующем:</w:t>
      </w:r>
      <w:r>
        <w:rPr>
          <w:rFonts w:eastAsia="Times New Roman"/>
          <w:sz w:val="20"/>
        </w:rPr>
        <w:t>:</w:t>
      </w:r>
    </w:p>
    <w:p w:rsidR="00961CA7" w:rsidRDefault="00961CA7" w:rsidP="00961CA7">
      <w:pPr>
        <w:widowControl w:val="0"/>
        <w:autoSpaceDE w:val="0"/>
        <w:ind w:firstLine="709"/>
        <w:jc w:val="center"/>
        <w:rPr>
          <w:b/>
          <w:color w:val="000000"/>
          <w:lang w:val="ru-RU"/>
        </w:rPr>
      </w:pPr>
      <w:r>
        <w:rPr>
          <w:rFonts w:eastAsia="Times New Roman"/>
          <w:b/>
          <w:i/>
          <w:sz w:val="20"/>
          <w:lang w:val="ru-RU"/>
        </w:rPr>
        <w:t>1. ПРЕДМЕТ КОНТРАКТА</w:t>
      </w:r>
    </w:p>
    <w:p w:rsidR="00961CA7" w:rsidRDefault="00961CA7" w:rsidP="00961CA7">
      <w:pPr>
        <w:pStyle w:val="a7"/>
        <w:rPr>
          <w:rFonts w:ascii="Times New Roman" w:hAnsi="Times New Roman" w:cs="Times New Roman"/>
          <w:b/>
          <w:color w:val="000000"/>
          <w:lang w:val="ru-RU"/>
        </w:rPr>
      </w:pPr>
      <w:r>
        <w:rPr>
          <w:rFonts w:ascii="Times New Roman" w:hAnsi="Times New Roman" w:cs="Times New Roman"/>
          <w:b/>
          <w:color w:val="000000"/>
          <w:lang w:val="ru-RU"/>
        </w:rPr>
        <w:t>1.1.</w:t>
      </w:r>
      <w:r>
        <w:rPr>
          <w:rFonts w:ascii="Times New Roman" w:hAnsi="Times New Roman" w:cs="Times New Roman"/>
          <w:color w:val="000000"/>
        </w:rPr>
        <w:t xml:space="preserve"> По настоящему Контракту Поставщик обязуется осуществить в соответствии со Спецификацией (Приложение № 1) </w:t>
      </w:r>
      <w:r>
        <w:rPr>
          <w:rFonts w:ascii="Times New Roman" w:hAnsi="Times New Roman" w:cs="Times New Roman"/>
          <w:b/>
          <w:iCs/>
          <w:color w:val="000000"/>
          <w:sz w:val="28"/>
          <w:szCs w:val="28"/>
        </w:rPr>
        <w:t xml:space="preserve">приобретение канцелярских принадлежностей (папка - регистратор) </w:t>
      </w:r>
      <w:r>
        <w:rPr>
          <w:rFonts w:ascii="Times New Roman" w:hAnsi="Times New Roman" w:cs="Times New Roman"/>
          <w:iCs/>
          <w:color w:val="000000"/>
        </w:rPr>
        <w:t xml:space="preserve"> для нужд Управления Федеральной службы судебных приставов по Республике Саха (Якутия) </w:t>
      </w:r>
      <w:r>
        <w:rPr>
          <w:rFonts w:ascii="Times New Roman" w:hAnsi="Times New Roman" w:cs="Times New Roman"/>
          <w:color w:val="000000"/>
        </w:rPr>
        <w:t>(далее – товар), а Заказчик обязуется принять и обеспечить оплату поставленного товара.</w:t>
      </w:r>
    </w:p>
    <w:p w:rsidR="00961CA7" w:rsidRDefault="00961CA7" w:rsidP="00961CA7">
      <w:pPr>
        <w:pStyle w:val="a7"/>
      </w:pPr>
      <w:r>
        <w:rPr>
          <w:rFonts w:ascii="Times New Roman" w:hAnsi="Times New Roman" w:cs="Times New Roman"/>
          <w:b/>
          <w:color w:val="000000"/>
          <w:lang w:val="ru-RU"/>
        </w:rPr>
        <w:t>1.2.</w:t>
      </w:r>
      <w:r>
        <w:rPr>
          <w:rFonts w:ascii="Times New Roman" w:hAnsi="Times New Roman" w:cs="Times New Roman"/>
          <w:b/>
          <w:color w:val="000000"/>
        </w:rPr>
        <w:t xml:space="preserve"> </w:t>
      </w:r>
      <w:r>
        <w:rPr>
          <w:rFonts w:ascii="Times New Roman" w:hAnsi="Times New Roman" w:cs="Times New Roman"/>
          <w:color w:val="000000"/>
          <w:lang w:val="ru-RU"/>
        </w:rPr>
        <w:t xml:space="preserve">Количество, качественные и функциональные характеристики, а также стоимость товара определяются в </w:t>
      </w:r>
      <w:r>
        <w:rPr>
          <w:rFonts w:ascii="Times New Roman" w:hAnsi="Times New Roman" w:cs="Times New Roman"/>
          <w:color w:val="000000"/>
        </w:rPr>
        <w:t>Техническом задании</w:t>
      </w:r>
      <w:r>
        <w:rPr>
          <w:rFonts w:ascii="Times New Roman" w:hAnsi="Times New Roman" w:cs="Times New Roman"/>
          <w:color w:val="000000"/>
          <w:lang w:val="ru-RU"/>
        </w:rPr>
        <w:t xml:space="preserve"> (Приложение </w:t>
      </w:r>
      <w:r>
        <w:rPr>
          <w:rFonts w:ascii="Times New Roman" w:hAnsi="Times New Roman" w:cs="Times New Roman"/>
          <w:color w:val="000000"/>
        </w:rPr>
        <w:t xml:space="preserve"> №3</w:t>
      </w:r>
      <w:r>
        <w:rPr>
          <w:rFonts w:ascii="Times New Roman" w:hAnsi="Times New Roman" w:cs="Times New Roman"/>
          <w:color w:val="000000"/>
          <w:lang w:val="ru-RU"/>
        </w:rPr>
        <w:t>), являющейся неотъемлемой частью настоящего Контракта.</w:t>
      </w:r>
    </w:p>
    <w:p w:rsidR="00961CA7" w:rsidRDefault="00961CA7" w:rsidP="00961CA7">
      <w:pPr>
        <w:rPr>
          <w:b/>
          <w:color w:val="000000"/>
          <w:sz w:val="20"/>
        </w:rPr>
      </w:pPr>
      <w:r>
        <w:rPr>
          <w:sz w:val="20"/>
        </w:rPr>
        <w:t>1.3.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961CA7" w:rsidRDefault="00961CA7" w:rsidP="00961CA7">
      <w:pPr>
        <w:jc w:val="both"/>
        <w:rPr>
          <w:b/>
          <w:color w:val="000000"/>
          <w:sz w:val="20"/>
        </w:rPr>
      </w:pPr>
      <w:r>
        <w:rPr>
          <w:b/>
          <w:color w:val="000000"/>
          <w:sz w:val="20"/>
        </w:rPr>
        <w:t xml:space="preserve">1.4. </w:t>
      </w:r>
      <w:r>
        <w:rPr>
          <w:color w:val="000000"/>
          <w:sz w:val="20"/>
        </w:rPr>
        <w:t>Поставщик обязуется передать Заказчику товар свободным от любых прав третьих лиц.</w:t>
      </w:r>
    </w:p>
    <w:p w:rsidR="00961CA7" w:rsidRDefault="00961CA7" w:rsidP="00961CA7">
      <w:pPr>
        <w:pStyle w:val="aa"/>
        <w:spacing w:after="0"/>
        <w:ind w:left="0"/>
        <w:rPr>
          <w:rFonts w:eastAsia="Times New Roman"/>
          <w:b/>
          <w:i/>
          <w:sz w:val="20"/>
          <w:lang w:val="ru-RU"/>
        </w:rPr>
      </w:pPr>
      <w:r>
        <w:rPr>
          <w:b/>
          <w:color w:val="000000"/>
          <w:sz w:val="20"/>
        </w:rPr>
        <w:t>1.5</w:t>
      </w:r>
      <w:r>
        <w:rPr>
          <w:color w:val="000000"/>
          <w:sz w:val="20"/>
        </w:rPr>
        <w:t xml:space="preserve">. </w:t>
      </w:r>
      <w:r>
        <w:rPr>
          <w:sz w:val="20"/>
        </w:rPr>
        <w:t>Источник финансирования – федеральный бюджет на 2026 год.</w:t>
      </w:r>
    </w:p>
    <w:p w:rsidR="00961CA7" w:rsidRDefault="00961CA7" w:rsidP="00961CA7">
      <w:pPr>
        <w:widowControl w:val="0"/>
        <w:autoSpaceDE w:val="0"/>
        <w:jc w:val="center"/>
        <w:rPr>
          <w:rFonts w:eastAsia="Times New Roman"/>
          <w:b/>
          <w:sz w:val="20"/>
          <w:lang w:val="ru-RU"/>
        </w:rPr>
      </w:pPr>
      <w:r>
        <w:rPr>
          <w:rFonts w:eastAsia="Times New Roman"/>
          <w:b/>
          <w:i/>
          <w:sz w:val="20"/>
          <w:lang w:val="ru-RU"/>
        </w:rPr>
        <w:t xml:space="preserve">2. ФИНАНСОВЫЕ УСЛОВИЯ. ЦЕНА КОНТРАКТА И ПОРЯДОК ОПЛАТЫ </w:t>
      </w:r>
    </w:p>
    <w:p w:rsidR="00961CA7" w:rsidRDefault="00961CA7" w:rsidP="00961CA7">
      <w:pPr>
        <w:widowControl w:val="0"/>
        <w:autoSpaceDE w:val="0"/>
        <w:jc w:val="both"/>
        <w:rPr>
          <w:rFonts w:eastAsia="Times New Roman"/>
          <w:b/>
          <w:sz w:val="20"/>
          <w:lang w:val="ru-RU"/>
        </w:rPr>
      </w:pPr>
      <w:r>
        <w:rPr>
          <w:rFonts w:eastAsia="Times New Roman"/>
          <w:b/>
          <w:sz w:val="20"/>
          <w:lang w:val="ru-RU"/>
        </w:rPr>
        <w:t xml:space="preserve">2.1. </w:t>
      </w:r>
      <w:r>
        <w:rPr>
          <w:rFonts w:eastAsia="Times New Roman"/>
          <w:sz w:val="20"/>
          <w:lang w:val="ru-RU"/>
        </w:rPr>
        <w:t xml:space="preserve">Финансирование Контракта на поставку товара осуществляется в пределах лимитов бюджетных обязательств (далее-ЛБО), утвержденных уполномоченным распорядителем бюджетных средств и доведенных до Заказчика. </w:t>
      </w:r>
    </w:p>
    <w:p w:rsidR="00961CA7" w:rsidRDefault="00961CA7" w:rsidP="00961CA7">
      <w:pPr>
        <w:jc w:val="both"/>
        <w:rPr>
          <w:rFonts w:eastAsia="Times New Roman"/>
          <w:b/>
          <w:sz w:val="20"/>
          <w:lang w:val="ru-RU"/>
        </w:rPr>
      </w:pPr>
      <w:r>
        <w:rPr>
          <w:rFonts w:eastAsia="Times New Roman"/>
          <w:b/>
          <w:sz w:val="20"/>
          <w:lang w:val="ru-RU"/>
        </w:rPr>
        <w:t xml:space="preserve">2.2. </w:t>
      </w:r>
      <w:r>
        <w:rPr>
          <w:rFonts w:eastAsia="Times New Roman"/>
          <w:sz w:val="20"/>
          <w:lang w:val="ru-RU"/>
        </w:rPr>
        <w:t>Оплата производится в рублях Российской Федерации.</w:t>
      </w:r>
    </w:p>
    <w:p w:rsidR="00961CA7" w:rsidRDefault="00961CA7" w:rsidP="00961CA7">
      <w:pPr>
        <w:jc w:val="both"/>
        <w:rPr>
          <w:rFonts w:eastAsia="Times New Roman"/>
          <w:b/>
          <w:sz w:val="20"/>
          <w:lang w:val="ru-RU"/>
        </w:rPr>
      </w:pPr>
      <w:r>
        <w:rPr>
          <w:rFonts w:eastAsia="Times New Roman"/>
          <w:b/>
          <w:sz w:val="20"/>
          <w:lang w:val="ru-RU"/>
        </w:rPr>
        <w:t xml:space="preserve">2.3. </w:t>
      </w:r>
      <w:r>
        <w:rPr>
          <w:rFonts w:eastAsia="Times New Roman"/>
          <w:sz w:val="20"/>
          <w:lang w:val="ru-RU"/>
        </w:rPr>
        <w:t xml:space="preserve">Цена настоящего Контракта </w:t>
      </w:r>
      <w:r>
        <w:rPr>
          <w:rFonts w:eastAsia="Times New Roman"/>
          <w:sz w:val="20"/>
        </w:rPr>
        <w:t>является твердой и не подлежит изменению в течение срока исполнения контракта за исключением случаев, предусмотренных настоящим Контрактом и Федеральным законом № 44-ФЗ</w:t>
      </w:r>
      <w:r>
        <w:rPr>
          <w:rFonts w:eastAsia="Times New Roman"/>
          <w:sz w:val="20"/>
          <w:lang w:val="ru-RU"/>
        </w:rPr>
        <w:t>.</w:t>
      </w:r>
    </w:p>
    <w:p w:rsidR="00961CA7" w:rsidRDefault="00961CA7" w:rsidP="00961CA7">
      <w:pPr>
        <w:rPr>
          <w:rFonts w:eastAsia="Times New Roman"/>
          <w:b/>
          <w:sz w:val="20"/>
          <w:lang w:val="ru-RU"/>
        </w:rPr>
      </w:pPr>
      <w:r>
        <w:rPr>
          <w:rFonts w:eastAsia="Times New Roman"/>
          <w:b/>
          <w:sz w:val="20"/>
          <w:lang w:val="ru-RU"/>
        </w:rPr>
        <w:t xml:space="preserve">2.4. </w:t>
      </w:r>
      <w:r>
        <w:rPr>
          <w:rFonts w:eastAsia="Times New Roman"/>
          <w:sz w:val="20"/>
          <w:lang w:val="ru-RU"/>
        </w:rPr>
        <w:t>Цена настоящего Контракта составляет:</w:t>
      </w:r>
      <w:r>
        <w:rPr>
          <w:rFonts w:eastAsia="Times New Roman"/>
          <w:b/>
          <w:sz w:val="20"/>
        </w:rPr>
        <w:t>________________________________________________________________</w:t>
      </w:r>
    </w:p>
    <w:p w:rsidR="00961CA7" w:rsidRDefault="00961CA7" w:rsidP="00961CA7">
      <w:pPr>
        <w:jc w:val="both"/>
        <w:rPr>
          <w:rFonts w:eastAsia="Times New Roman"/>
          <w:b/>
          <w:sz w:val="20"/>
          <w:lang w:val="ru-RU"/>
        </w:rPr>
      </w:pPr>
      <w:r>
        <w:rPr>
          <w:rFonts w:eastAsia="Times New Roman"/>
          <w:b/>
          <w:sz w:val="20"/>
          <w:lang w:val="ru-RU"/>
        </w:rPr>
        <w:t>2.5.</w:t>
      </w:r>
      <w:r>
        <w:rPr>
          <w:rFonts w:eastAsia="Times New Roman"/>
          <w:sz w:val="20"/>
          <w:lang w:val="ru-RU"/>
        </w:rPr>
        <w:t xml:space="preserve"> Цена настоящего Контракта может быть снижена по соглашению Сторон </w:t>
      </w:r>
      <w:r>
        <w:rPr>
          <w:rFonts w:eastAsia="Times New Roman"/>
          <w:bCs/>
          <w:sz w:val="20"/>
          <w:lang w:val="ru-RU"/>
        </w:rPr>
        <w:t>без изменения предусмотренного Контрактом количества товара, качества товара и иных условий Контракта.</w:t>
      </w:r>
    </w:p>
    <w:p w:rsidR="00961CA7" w:rsidRDefault="00961CA7" w:rsidP="00961CA7">
      <w:pPr>
        <w:jc w:val="both"/>
        <w:rPr>
          <w:rFonts w:eastAsia="Times New Roman"/>
          <w:b/>
          <w:sz w:val="20"/>
          <w:lang w:val="ru-RU"/>
        </w:rPr>
      </w:pPr>
      <w:r>
        <w:rPr>
          <w:rFonts w:eastAsia="Times New Roman"/>
          <w:b/>
          <w:sz w:val="20"/>
          <w:lang w:val="ru-RU"/>
        </w:rPr>
        <w:t xml:space="preserve">2.6. </w:t>
      </w:r>
      <w:r>
        <w:rPr>
          <w:rFonts w:eastAsia="Times New Roman"/>
          <w:sz w:val="20"/>
          <w:lang w:val="ru-RU"/>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Pr>
          <w:rFonts w:eastAsia="Times New Roman"/>
          <w:color w:val="000000"/>
          <w:sz w:val="20"/>
          <w:lang w:val="ru-RU"/>
        </w:rPr>
        <w:t>.</w:t>
      </w:r>
    </w:p>
    <w:p w:rsidR="00961CA7" w:rsidRDefault="00961CA7" w:rsidP="00961CA7">
      <w:pPr>
        <w:jc w:val="both"/>
        <w:rPr>
          <w:rFonts w:eastAsia="Times New Roman"/>
          <w:b/>
          <w:sz w:val="20"/>
          <w:lang w:val="ru-RU"/>
        </w:rPr>
      </w:pPr>
      <w:r>
        <w:rPr>
          <w:rFonts w:eastAsia="Times New Roman"/>
          <w:b/>
          <w:sz w:val="20"/>
          <w:lang w:val="ru-RU"/>
        </w:rPr>
        <w:t>2</w:t>
      </w:r>
      <w:r>
        <w:rPr>
          <w:rFonts w:eastAsia="Times New Roman"/>
          <w:sz w:val="20"/>
        </w:rPr>
        <w:t>.7. Расчеты между Заказчиком и Поставщиком производятся не позднее 7 (семи) рабочих  дней с даты подписания Заказчиком документов о приемке.</w:t>
      </w:r>
    </w:p>
    <w:p w:rsidR="00961CA7" w:rsidRDefault="00961CA7" w:rsidP="00961CA7">
      <w:pPr>
        <w:jc w:val="both"/>
        <w:rPr>
          <w:b/>
          <w:sz w:val="20"/>
        </w:rPr>
      </w:pPr>
      <w:r>
        <w:rPr>
          <w:rFonts w:eastAsia="Times New Roman"/>
          <w:b/>
          <w:sz w:val="20"/>
          <w:lang w:val="ru-RU"/>
        </w:rPr>
        <w:t>2.8.</w:t>
      </w:r>
      <w:r>
        <w:rPr>
          <w:rFonts w:eastAsia="Times New Roman"/>
          <w:sz w:val="20"/>
          <w:lang w:val="ru-RU"/>
        </w:rPr>
        <w:t xml:space="preserve"> Датой оплаты признается день списания соответствующей суммы денежных средств с расчетного счета Заказчика.</w:t>
      </w:r>
    </w:p>
    <w:p w:rsidR="00961CA7" w:rsidRDefault="00961CA7" w:rsidP="00961CA7">
      <w:pPr>
        <w:numPr>
          <w:ilvl w:val="0"/>
          <w:numId w:val="3"/>
        </w:numPr>
        <w:rPr>
          <w:sz w:val="20"/>
        </w:rPr>
      </w:pPr>
      <w:r>
        <w:rPr>
          <w:b/>
          <w:sz w:val="20"/>
        </w:rPr>
        <w:t xml:space="preserve">2.9. </w:t>
      </w:r>
      <w:r>
        <w:rPr>
          <w:sz w:val="20"/>
        </w:rPr>
        <w:t>Оплата по Контракту осуществляется по безналичному расчету платежными поручениями путем перечисления</w:t>
      </w:r>
    </w:p>
    <w:p w:rsidR="00961CA7" w:rsidRDefault="00961CA7" w:rsidP="00961CA7">
      <w:pPr>
        <w:numPr>
          <w:ilvl w:val="0"/>
          <w:numId w:val="3"/>
        </w:numPr>
        <w:rPr>
          <w:b/>
          <w:sz w:val="20"/>
        </w:rPr>
      </w:pPr>
      <w:r>
        <w:rPr>
          <w:sz w:val="20"/>
        </w:rPr>
        <w:t>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961CA7" w:rsidRDefault="00961CA7" w:rsidP="00961CA7">
      <w:pPr>
        <w:snapToGrid w:val="0"/>
        <w:jc w:val="both"/>
        <w:rPr>
          <w:sz w:val="20"/>
        </w:rPr>
      </w:pPr>
      <w:r>
        <w:rPr>
          <w:b/>
          <w:sz w:val="20"/>
        </w:rPr>
        <w:t xml:space="preserve">2.10. </w:t>
      </w:r>
      <w:r>
        <w:rPr>
          <w:sz w:val="20"/>
        </w:rPr>
        <w:t xml:space="preserve">Сумма </w:t>
      </w:r>
      <w:r>
        <w:rPr>
          <w:iCs/>
          <w:sz w:val="20"/>
        </w:rPr>
        <w:t>подлежащей уплате уменьшается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61CA7" w:rsidRDefault="00961CA7" w:rsidP="00961CA7">
      <w:pPr>
        <w:snapToGrid w:val="0"/>
        <w:jc w:val="both"/>
        <w:rPr>
          <w:sz w:val="20"/>
        </w:rPr>
      </w:pPr>
      <w:r>
        <w:rPr>
          <w:sz w:val="20"/>
        </w:rPr>
        <w:t xml:space="preserve">2.11.  Оплата по Контракту производится с авансовым платежом в размере </w:t>
      </w:r>
      <w:r>
        <w:rPr>
          <w:b/>
          <w:sz w:val="20"/>
        </w:rPr>
        <w:t>0 % в</w:t>
      </w:r>
      <w:r>
        <w:rPr>
          <w:sz w:val="20"/>
        </w:rPr>
        <w:t xml:space="preserve"> пределах доведенных Заказчику лимитов бюджетных обязательств на соответствующий финансовый год.  </w:t>
      </w:r>
    </w:p>
    <w:p w:rsidR="00961CA7" w:rsidRDefault="00961CA7" w:rsidP="00961CA7">
      <w:pPr>
        <w:snapToGrid w:val="0"/>
        <w:jc w:val="both"/>
        <w:rPr>
          <w:sz w:val="20"/>
        </w:rPr>
      </w:pPr>
      <w:r>
        <w:rPr>
          <w:sz w:val="20"/>
        </w:rPr>
        <w:t>2.12.       Авансовый платеж по Контракту выплачивается в течение 0 дней с даты заключения Контракта.</w:t>
      </w:r>
    </w:p>
    <w:p w:rsidR="00961CA7" w:rsidRDefault="00961CA7" w:rsidP="00961CA7">
      <w:pPr>
        <w:snapToGrid w:val="0"/>
        <w:jc w:val="both"/>
        <w:rPr>
          <w:sz w:val="20"/>
        </w:rPr>
      </w:pPr>
      <w:r>
        <w:rPr>
          <w:sz w:val="20"/>
        </w:rPr>
        <w:t>Авансовый платеж на последнем этапе исполнения Контракта не выплачивается.</w:t>
      </w:r>
    </w:p>
    <w:p w:rsidR="00961CA7" w:rsidRDefault="00961CA7" w:rsidP="00961CA7">
      <w:pPr>
        <w:snapToGrid w:val="0"/>
        <w:jc w:val="both"/>
        <w:rPr>
          <w:sz w:val="20"/>
        </w:rPr>
      </w:pPr>
      <w:r>
        <w:rPr>
          <w:sz w:val="20"/>
        </w:rPr>
        <w:t xml:space="preserve">2.13.  Оплата поставленного Товара производится в размере, не превышающем разницу между стоимостью фактически поставленных Товаров, подтвержденных в соответствии с установленным Министерством финансов </w:t>
      </w:r>
      <w:r>
        <w:rPr>
          <w:sz w:val="20"/>
        </w:rPr>
        <w:lastRenderedPageBreak/>
        <w:t xml:space="preserve">Российской Федерации порядком санкционирования оплаты денежных обязательств получателей средств федерального бюджета, и общей суммой ранее выплаченного авансового платежа. </w:t>
      </w:r>
    </w:p>
    <w:p w:rsidR="00961CA7" w:rsidRDefault="00961CA7" w:rsidP="00961CA7">
      <w:pPr>
        <w:snapToGrid w:val="0"/>
        <w:jc w:val="both"/>
        <w:rPr>
          <w:sz w:val="20"/>
        </w:rPr>
      </w:pPr>
      <w:r>
        <w:rPr>
          <w:sz w:val="20"/>
        </w:rPr>
        <w:t>2.14.   Выплата аванса при исполнении контракта, заключенного с участником закупки, указанным в части 1 или 2 статьи 37 Федерального закона, не допускается.</w:t>
      </w:r>
    </w:p>
    <w:p w:rsidR="00961CA7" w:rsidRDefault="00961CA7" w:rsidP="00961CA7">
      <w:pPr>
        <w:snapToGrid w:val="0"/>
        <w:jc w:val="both"/>
        <w:rPr>
          <w:sz w:val="20"/>
        </w:rPr>
      </w:pPr>
    </w:p>
    <w:p w:rsidR="00961CA7" w:rsidRDefault="00961CA7" w:rsidP="00961CA7">
      <w:pPr>
        <w:snapToGrid w:val="0"/>
        <w:jc w:val="both"/>
        <w:rPr>
          <w:sz w:val="20"/>
        </w:rPr>
      </w:pPr>
    </w:p>
    <w:p w:rsidR="00961CA7" w:rsidRDefault="00961CA7" w:rsidP="00961CA7">
      <w:pPr>
        <w:snapToGrid w:val="0"/>
        <w:jc w:val="center"/>
        <w:rPr>
          <w:rFonts w:eastAsia="Times New Roman"/>
          <w:sz w:val="20"/>
        </w:rPr>
      </w:pPr>
      <w:r>
        <w:rPr>
          <w:rFonts w:eastAsia="Times New Roman"/>
          <w:b/>
          <w:i/>
          <w:sz w:val="20"/>
          <w:lang w:val="ru-RU"/>
        </w:rPr>
        <w:t xml:space="preserve">3. </w:t>
      </w:r>
      <w:r>
        <w:rPr>
          <w:rFonts w:eastAsia="Times New Roman"/>
          <w:b/>
          <w:i/>
          <w:sz w:val="20"/>
        </w:rPr>
        <w:t>ВЗАИМОДЕЙСТВИЕ</w:t>
      </w:r>
      <w:r>
        <w:rPr>
          <w:rFonts w:eastAsia="Times New Roman"/>
          <w:b/>
          <w:i/>
          <w:sz w:val="20"/>
          <w:lang w:val="ru-RU"/>
        </w:rPr>
        <w:t xml:space="preserve"> СТОРОН</w:t>
      </w:r>
    </w:p>
    <w:p w:rsidR="00961CA7" w:rsidRDefault="00961CA7" w:rsidP="00961CA7">
      <w:pPr>
        <w:shd w:val="clear" w:color="auto" w:fill="FFFFFF"/>
        <w:suppressAutoHyphens w:val="0"/>
        <w:spacing w:line="270" w:lineRule="atLeast"/>
        <w:jc w:val="both"/>
        <w:rPr>
          <w:rFonts w:eastAsia="Times New Roman"/>
          <w:sz w:val="20"/>
        </w:rPr>
      </w:pPr>
      <w:r>
        <w:rPr>
          <w:rFonts w:eastAsia="Times New Roman"/>
          <w:sz w:val="20"/>
        </w:rPr>
        <w:t>3.1. Поставщик обязан:</w:t>
      </w:r>
    </w:p>
    <w:p w:rsidR="00961CA7" w:rsidRDefault="00961CA7" w:rsidP="00961CA7">
      <w:pPr>
        <w:shd w:val="clear" w:color="auto" w:fill="FFFFFF"/>
        <w:suppressAutoHyphens w:val="0"/>
        <w:spacing w:line="270" w:lineRule="atLeast"/>
        <w:jc w:val="both"/>
        <w:rPr>
          <w:rFonts w:eastAsia="Times New Roman"/>
          <w:sz w:val="20"/>
        </w:rPr>
      </w:pPr>
      <w:r>
        <w:rPr>
          <w:rFonts w:eastAsia="Times New Roman"/>
          <w:sz w:val="20"/>
        </w:rPr>
        <w:t>3.1.1. Поставить Товар в порядке, количестве, в срок и на условиях, предусмотренных Контрактом и спецификацией;</w:t>
      </w:r>
    </w:p>
    <w:p w:rsidR="00961CA7" w:rsidRDefault="00961CA7" w:rsidP="00961CA7">
      <w:pPr>
        <w:shd w:val="clear" w:color="auto" w:fill="FFFFFF"/>
        <w:suppressAutoHyphens w:val="0"/>
        <w:spacing w:line="270" w:lineRule="atLeast"/>
        <w:jc w:val="both"/>
        <w:rPr>
          <w:rFonts w:eastAsia="Times New Roman"/>
          <w:sz w:val="20"/>
        </w:rPr>
      </w:pPr>
      <w:r>
        <w:rPr>
          <w:rFonts w:eastAsia="Times New Roman"/>
          <w:sz w:val="20"/>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61CA7" w:rsidRDefault="00961CA7" w:rsidP="00961CA7">
      <w:pPr>
        <w:shd w:val="clear" w:color="auto" w:fill="FFFFFF"/>
        <w:suppressAutoHyphens w:val="0"/>
        <w:spacing w:line="270" w:lineRule="atLeast"/>
        <w:jc w:val="both"/>
        <w:rPr>
          <w:rFonts w:eastAsia="Times New Roman"/>
          <w:sz w:val="20"/>
        </w:rPr>
      </w:pPr>
      <w:r>
        <w:rPr>
          <w:rFonts w:eastAsia="Times New Roman"/>
          <w:sz w:val="20"/>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961CA7" w:rsidRDefault="00961CA7" w:rsidP="00961CA7">
      <w:pPr>
        <w:shd w:val="clear" w:color="auto" w:fill="FFFFFF"/>
        <w:suppressAutoHyphens w:val="0"/>
        <w:spacing w:line="270" w:lineRule="atLeast"/>
        <w:jc w:val="both"/>
        <w:rPr>
          <w:rFonts w:eastAsia="Times New Roman"/>
          <w:sz w:val="20"/>
        </w:rPr>
      </w:pPr>
      <w:r>
        <w:rPr>
          <w:rFonts w:eastAsia="Times New Roman"/>
          <w:sz w:val="20"/>
        </w:rPr>
        <w:t>3.1.5.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961CA7" w:rsidRDefault="00961CA7" w:rsidP="00961CA7">
      <w:pPr>
        <w:shd w:val="clear" w:color="auto" w:fill="FFFFFF"/>
        <w:suppressAutoHyphens w:val="0"/>
        <w:spacing w:line="270" w:lineRule="atLeast"/>
        <w:jc w:val="both"/>
        <w:rPr>
          <w:rFonts w:eastAsia="Times New Roman"/>
          <w:sz w:val="20"/>
        </w:rPr>
      </w:pPr>
      <w:r>
        <w:rPr>
          <w:rFonts w:eastAsia="Times New Roman"/>
          <w:sz w:val="20"/>
        </w:rPr>
        <w:t>3.1.6.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61CA7" w:rsidRDefault="00961CA7" w:rsidP="00961CA7">
      <w:pPr>
        <w:widowControl w:val="0"/>
        <w:shd w:val="clear" w:color="auto" w:fill="FFFFFF"/>
        <w:tabs>
          <w:tab w:val="left" w:pos="709"/>
        </w:tabs>
        <w:suppressAutoHyphens w:val="0"/>
        <w:jc w:val="both"/>
        <w:rPr>
          <w:rFonts w:eastAsia="Times New Roman"/>
          <w:sz w:val="20"/>
        </w:rPr>
      </w:pPr>
      <w:r>
        <w:rPr>
          <w:rFonts w:eastAsia="Times New Roman"/>
          <w:sz w:val="20"/>
        </w:rPr>
        <w:t>3.1.7. Поставить товар надлежащего качества в соответствии с условиями настоящего Контракта, технического задания и ГОСТами.</w:t>
      </w:r>
    </w:p>
    <w:p w:rsidR="00961CA7" w:rsidRDefault="00961CA7" w:rsidP="00961CA7">
      <w:pPr>
        <w:widowControl w:val="0"/>
        <w:shd w:val="clear" w:color="auto" w:fill="FFFFFF"/>
        <w:tabs>
          <w:tab w:val="left" w:pos="709"/>
        </w:tabs>
        <w:suppressAutoHyphens w:val="0"/>
        <w:jc w:val="both"/>
        <w:rPr>
          <w:rFonts w:eastAsia="Times New Roman"/>
          <w:sz w:val="20"/>
        </w:rPr>
      </w:pPr>
      <w:r>
        <w:rPr>
          <w:rFonts w:eastAsia="Times New Roman"/>
          <w:sz w:val="20"/>
        </w:rPr>
        <w:t>3.1.8. В случае недопоставки Товара и (или) поставки Товара в ненадлежащем качестве, ассортименте обязан в срок не позднее 2 (двух) рабочих дней с момента получения уведомления заменить некачественное и (или) восполнить недопоставленное количество Товара в соответствии с условиями Контракта.</w:t>
      </w:r>
    </w:p>
    <w:p w:rsidR="00961CA7" w:rsidRDefault="00961CA7" w:rsidP="00961CA7">
      <w:pPr>
        <w:widowControl w:val="0"/>
        <w:shd w:val="clear" w:color="auto" w:fill="FFFFFF"/>
        <w:tabs>
          <w:tab w:val="left" w:pos="709"/>
        </w:tabs>
        <w:suppressAutoHyphens w:val="0"/>
        <w:jc w:val="both"/>
        <w:rPr>
          <w:rFonts w:eastAsia="Times New Roman"/>
          <w:sz w:val="20"/>
        </w:rPr>
      </w:pPr>
      <w:r>
        <w:rPr>
          <w:rFonts w:eastAsia="Times New Roman"/>
          <w:sz w:val="20"/>
        </w:rPr>
        <w:t xml:space="preserve">3.1.9. Осуществлять погрузочно-разгрузочные работы, подъем на этаж силами Поставщика. </w:t>
      </w:r>
    </w:p>
    <w:p w:rsidR="00961CA7" w:rsidRDefault="00961CA7" w:rsidP="00961CA7">
      <w:pPr>
        <w:widowControl w:val="0"/>
        <w:shd w:val="clear" w:color="auto" w:fill="FFFFFF"/>
        <w:tabs>
          <w:tab w:val="left" w:pos="709"/>
        </w:tabs>
        <w:suppressAutoHyphens w:val="0"/>
        <w:jc w:val="both"/>
        <w:rPr>
          <w:rFonts w:eastAsia="Times New Roman"/>
          <w:sz w:val="20"/>
        </w:rPr>
      </w:pPr>
      <w:r>
        <w:rPr>
          <w:rFonts w:eastAsia="Times New Roman"/>
          <w:sz w:val="20"/>
        </w:rPr>
        <w:t>3.1.10. Оплатить Заказчику пени и/или штрафы в случае, если Заказчик выставил Поставщику требование об их уплате.</w:t>
      </w:r>
    </w:p>
    <w:p w:rsidR="00961CA7" w:rsidRDefault="00961CA7" w:rsidP="00961CA7">
      <w:pPr>
        <w:shd w:val="clear" w:color="auto" w:fill="FFFFFF"/>
        <w:suppressAutoHyphens w:val="0"/>
        <w:jc w:val="both"/>
        <w:rPr>
          <w:rFonts w:eastAsia="Times New Roman"/>
          <w:sz w:val="20"/>
        </w:rPr>
      </w:pPr>
      <w:r>
        <w:rPr>
          <w:rFonts w:eastAsia="Times New Roman"/>
          <w:sz w:val="20"/>
        </w:rPr>
        <w:t>3.2. Поставщик вправе:</w:t>
      </w:r>
    </w:p>
    <w:p w:rsidR="00961CA7" w:rsidRDefault="00961CA7" w:rsidP="00961CA7">
      <w:pPr>
        <w:shd w:val="clear" w:color="auto" w:fill="FFFFFF"/>
        <w:suppressAutoHyphens w:val="0"/>
        <w:jc w:val="both"/>
        <w:rPr>
          <w:rFonts w:eastAsia="Times New Roman"/>
          <w:sz w:val="20"/>
        </w:rPr>
      </w:pPr>
      <w:r>
        <w:rPr>
          <w:rFonts w:eastAsia="Times New Roman"/>
          <w:sz w:val="20"/>
        </w:rPr>
        <w:t>3.2.1. требовать от Заказчика произвести приемку Товара в порядке и в сроки, предусмотренные Контрактом;</w:t>
      </w:r>
    </w:p>
    <w:p w:rsidR="00961CA7" w:rsidRDefault="00961CA7" w:rsidP="00961CA7">
      <w:pPr>
        <w:shd w:val="clear" w:color="auto" w:fill="FFFFFF"/>
        <w:suppressAutoHyphens w:val="0"/>
        <w:jc w:val="both"/>
        <w:rPr>
          <w:rFonts w:eastAsia="Times New Roman"/>
          <w:sz w:val="20"/>
        </w:rPr>
      </w:pPr>
      <w:r>
        <w:rPr>
          <w:rFonts w:eastAsia="Times New Roman"/>
          <w:sz w:val="20"/>
        </w:rPr>
        <w:t>3.2.2. требовать своевременной оплаты на условиях, установленных Контрактом, надлежащим образом поставленного и принятого Заказчиком Товара;</w:t>
      </w:r>
    </w:p>
    <w:p w:rsidR="00961CA7" w:rsidRDefault="00961CA7" w:rsidP="00961CA7">
      <w:pPr>
        <w:shd w:val="clear" w:color="auto" w:fill="FFFFFF"/>
        <w:suppressAutoHyphens w:val="0"/>
        <w:jc w:val="both"/>
        <w:rPr>
          <w:rFonts w:eastAsia="Times New Roman"/>
          <w:sz w:val="20"/>
        </w:rPr>
      </w:pPr>
      <w:r>
        <w:rPr>
          <w:rFonts w:eastAsia="Times New Roman"/>
          <w:sz w:val="20"/>
        </w:rPr>
        <w:t>3.2.3. принять решение об одностороннем отказе от исполнения Контракта в соответствии с гражданским законодательством;</w:t>
      </w:r>
    </w:p>
    <w:p w:rsidR="00961CA7" w:rsidRDefault="00961CA7" w:rsidP="00961CA7">
      <w:pPr>
        <w:shd w:val="clear" w:color="auto" w:fill="FFFFFF"/>
        <w:suppressAutoHyphens w:val="0"/>
        <w:jc w:val="both"/>
        <w:rPr>
          <w:rFonts w:eastAsia="Times New Roman"/>
          <w:sz w:val="20"/>
        </w:rPr>
      </w:pPr>
      <w:r>
        <w:rPr>
          <w:rFonts w:eastAsia="Times New Roman"/>
          <w:sz w:val="20"/>
        </w:rPr>
        <w:t>3.2.4. требовать возмещения убытков, уплаты неустоек (штрафов, пеней) в соответствии с разделом 6 Контракта;</w:t>
      </w:r>
    </w:p>
    <w:p w:rsidR="00961CA7" w:rsidRDefault="00961CA7" w:rsidP="00961CA7">
      <w:pPr>
        <w:shd w:val="clear" w:color="auto" w:fill="FFFFFF"/>
        <w:suppressAutoHyphens w:val="0"/>
        <w:jc w:val="both"/>
        <w:rPr>
          <w:rFonts w:eastAsia="Times New Roman"/>
          <w:sz w:val="20"/>
        </w:rPr>
      </w:pPr>
      <w:r>
        <w:rPr>
          <w:rFonts w:eastAsia="Times New Roman"/>
          <w:sz w:val="20"/>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961CA7" w:rsidRDefault="00961CA7" w:rsidP="00961CA7">
      <w:pPr>
        <w:shd w:val="clear" w:color="auto" w:fill="FFFFFF"/>
        <w:suppressAutoHyphens w:val="0"/>
        <w:jc w:val="both"/>
        <w:rPr>
          <w:rFonts w:eastAsia="Times New Roman"/>
          <w:sz w:val="20"/>
        </w:rPr>
      </w:pPr>
      <w:r>
        <w:rPr>
          <w:rFonts w:eastAsia="Times New Roman"/>
          <w:sz w:val="20"/>
        </w:rPr>
        <w:t>3.3. Заказчик обязуется:</w:t>
      </w:r>
    </w:p>
    <w:p w:rsidR="00961CA7" w:rsidRDefault="00961CA7" w:rsidP="00961CA7">
      <w:pPr>
        <w:shd w:val="clear" w:color="auto" w:fill="FFFFFF"/>
        <w:suppressAutoHyphens w:val="0"/>
        <w:jc w:val="both"/>
        <w:rPr>
          <w:rFonts w:eastAsia="Times New Roman"/>
          <w:sz w:val="20"/>
        </w:rPr>
      </w:pPr>
      <w:r>
        <w:rPr>
          <w:rFonts w:eastAsia="Times New Roman"/>
          <w:sz w:val="20"/>
        </w:rPr>
        <w:t>3.3.1. обеспечить своевременную приемку и оплату поставленного Товара надлежащего качества в порядке и сроки, предусмотренные Контрактом;</w:t>
      </w:r>
    </w:p>
    <w:p w:rsidR="00961CA7" w:rsidRDefault="00961CA7" w:rsidP="00961CA7">
      <w:pPr>
        <w:shd w:val="clear" w:color="auto" w:fill="FFFFFF"/>
        <w:suppressAutoHyphens w:val="0"/>
        <w:jc w:val="both"/>
        <w:rPr>
          <w:rFonts w:eastAsia="Times New Roman"/>
          <w:sz w:val="20"/>
        </w:rPr>
      </w:pPr>
      <w:r>
        <w:rPr>
          <w:rFonts w:eastAsia="Times New Roman"/>
          <w:sz w:val="20"/>
        </w:rPr>
        <w:t>3.3.2.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61CA7" w:rsidRDefault="00961CA7" w:rsidP="00961CA7">
      <w:pPr>
        <w:suppressAutoHyphens w:val="0"/>
        <w:autoSpaceDE w:val="0"/>
        <w:jc w:val="both"/>
        <w:rPr>
          <w:rFonts w:eastAsia="Times New Roman"/>
          <w:sz w:val="20"/>
        </w:rPr>
      </w:pPr>
      <w:r>
        <w:rPr>
          <w:rFonts w:eastAsia="Times New Roman"/>
          <w:sz w:val="20"/>
        </w:rPr>
        <w:t xml:space="preserve">3.3.3. В случае принятия заказчиком предусмотренного </w:t>
      </w:r>
      <w:hyperlink r:id="rId6" w:history="1">
        <w:r>
          <w:rPr>
            <w:rStyle w:val="a3"/>
            <w:rFonts w:eastAsia="Times New Roman"/>
            <w:sz w:val="20"/>
          </w:rPr>
          <w:t>частью 9</w:t>
        </w:r>
      </w:hyperlink>
      <w:r>
        <w:rPr>
          <w:rFonts w:eastAsia="Times New Roman"/>
          <w:sz w:val="20"/>
        </w:rPr>
        <w:t xml:space="preserve"> статьи 95 44-ФЗ решения об одностороннем отказе от исполнения контракта, заключенного по результатам проведения электронных процедур, закрытых электронных процедур:</w:t>
      </w:r>
    </w:p>
    <w:p w:rsidR="00961CA7" w:rsidRDefault="00961CA7" w:rsidP="00961CA7">
      <w:pPr>
        <w:suppressAutoHyphens w:val="0"/>
        <w:autoSpaceDE w:val="0"/>
        <w:ind w:firstLine="540"/>
        <w:jc w:val="both"/>
        <w:rPr>
          <w:rFonts w:eastAsia="Times New Roman"/>
          <w:sz w:val="20"/>
        </w:rPr>
      </w:pPr>
      <w:r>
        <w:rPr>
          <w:rFonts w:eastAsia="Times New Roman"/>
          <w:sz w:val="20"/>
        </w:rP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w:t>
      </w:r>
      <w:hyperlink r:id="rId7" w:history="1">
        <w:r>
          <w:rPr>
            <w:rStyle w:val="a3"/>
            <w:rFonts w:eastAsia="Times New Roman"/>
            <w:sz w:val="20"/>
          </w:rPr>
          <w:t>частью 5 статьи 103</w:t>
        </w:r>
      </w:hyperlink>
      <w:r>
        <w:rPr>
          <w:rFonts w:eastAsia="Times New Roman"/>
          <w:sz w:val="20"/>
        </w:rPr>
        <w:t xml:space="preserve"> настоящего Федерального закона, такое решение не размещается на официальном сайте;</w:t>
      </w:r>
    </w:p>
    <w:p w:rsidR="00961CA7" w:rsidRDefault="00961CA7" w:rsidP="00961CA7">
      <w:pPr>
        <w:suppressAutoHyphens w:val="0"/>
        <w:autoSpaceDE w:val="0"/>
        <w:ind w:firstLine="540"/>
        <w:jc w:val="both"/>
        <w:rPr>
          <w:rFonts w:eastAsia="Times New Roman"/>
          <w:sz w:val="20"/>
        </w:rPr>
      </w:pPr>
      <w:bookmarkStart w:id="0" w:name="Par2"/>
      <w:bookmarkEnd w:id="0"/>
      <w:r>
        <w:rPr>
          <w:rFonts w:eastAsia="Times New Roman"/>
          <w:sz w:val="20"/>
        </w:rPr>
        <w:lastRenderedPageBreak/>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anchor="Par1" w:history="1">
        <w:r>
          <w:rPr>
            <w:rStyle w:val="a3"/>
            <w:rFonts w:eastAsia="Times New Roman"/>
            <w:sz w:val="20"/>
          </w:rPr>
          <w:t>пунктом 1</w:t>
        </w:r>
      </w:hyperlink>
      <w:r>
        <w:rPr>
          <w:rFonts w:eastAsia="Times New Roman"/>
          <w:sz w:val="20"/>
        </w:rPr>
        <w:t xml:space="preserve">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961CA7" w:rsidRDefault="00961CA7" w:rsidP="00961CA7">
      <w:pPr>
        <w:suppressAutoHyphens w:val="0"/>
        <w:autoSpaceDE w:val="0"/>
        <w:ind w:firstLine="540"/>
        <w:jc w:val="both"/>
        <w:rPr>
          <w:rFonts w:eastAsia="Times New Roman"/>
          <w:sz w:val="20"/>
        </w:rPr>
      </w:pPr>
      <w:r>
        <w:rPr>
          <w:rFonts w:eastAsia="Times New Roman"/>
          <w:sz w:val="20"/>
        </w:rPr>
        <w:t xml:space="preserve">3) поступление решения об одностороннем отказе от исполнения контракта в соответствии с </w:t>
      </w:r>
      <w:hyperlink w:anchor="Par2" w:history="1">
        <w:r>
          <w:rPr>
            <w:rStyle w:val="a3"/>
            <w:rFonts w:eastAsia="Times New Roman"/>
            <w:sz w:val="20"/>
          </w:rPr>
          <w:t>пунктом 2</w:t>
        </w:r>
      </w:hyperlink>
      <w:r>
        <w:rPr>
          <w:rFonts w:eastAsia="Times New Roman"/>
          <w:sz w:val="20"/>
        </w:rPr>
        <w:t xml:space="preserve"> настоящей части считается надлежащим уведомлением поставщика (подрядчика, исполнителя) об одностороннем отказе от исполнения контракта.</w:t>
      </w:r>
    </w:p>
    <w:p w:rsidR="00961CA7" w:rsidRDefault="00961CA7" w:rsidP="00961CA7">
      <w:pPr>
        <w:shd w:val="clear" w:color="auto" w:fill="FFFFFF"/>
        <w:suppressAutoHyphens w:val="0"/>
        <w:jc w:val="both"/>
        <w:rPr>
          <w:rFonts w:eastAsia="Times New Roman"/>
          <w:sz w:val="20"/>
        </w:rPr>
      </w:pPr>
      <w:r>
        <w:rPr>
          <w:rFonts w:eastAsia="Times New Roman"/>
          <w:sz w:val="20"/>
        </w:rPr>
        <w:t>3.3.4. требовать уплаты неустоек (штрафов, пеней) в соответствии с разделом 6 Контракта;</w:t>
      </w:r>
    </w:p>
    <w:p w:rsidR="00961CA7" w:rsidRDefault="00961CA7" w:rsidP="00961CA7">
      <w:pPr>
        <w:shd w:val="clear" w:color="auto" w:fill="FFFFFF"/>
        <w:suppressAutoHyphens w:val="0"/>
        <w:jc w:val="both"/>
        <w:rPr>
          <w:rFonts w:eastAsia="Times New Roman"/>
          <w:sz w:val="20"/>
        </w:rPr>
      </w:pPr>
      <w:r>
        <w:rPr>
          <w:rFonts w:eastAsia="Times New Roman"/>
          <w:sz w:val="20"/>
        </w:rPr>
        <w:t>3.3.5.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течение 10 (десяти) рабочих дней с момента поставки товара.</w:t>
      </w:r>
    </w:p>
    <w:p w:rsidR="00961CA7" w:rsidRDefault="00961CA7" w:rsidP="00961CA7">
      <w:pPr>
        <w:shd w:val="clear" w:color="auto" w:fill="FFFFFF"/>
        <w:suppressAutoHyphens w:val="0"/>
        <w:jc w:val="both"/>
        <w:rPr>
          <w:rFonts w:eastAsia="Times New Roman"/>
          <w:sz w:val="20"/>
        </w:rPr>
      </w:pPr>
      <w:r>
        <w:rPr>
          <w:rFonts w:eastAsia="Times New Roman"/>
          <w:sz w:val="20"/>
        </w:rPr>
        <w:t>3.4. Заказчик вправе:</w:t>
      </w:r>
    </w:p>
    <w:p w:rsidR="00961CA7" w:rsidRDefault="00961CA7" w:rsidP="00961CA7">
      <w:pPr>
        <w:shd w:val="clear" w:color="auto" w:fill="FFFFFF"/>
        <w:suppressAutoHyphens w:val="0"/>
        <w:jc w:val="both"/>
        <w:rPr>
          <w:rFonts w:eastAsia="Times New Roman"/>
          <w:sz w:val="20"/>
        </w:rPr>
      </w:pPr>
      <w:r>
        <w:rPr>
          <w:rFonts w:eastAsia="Times New Roman"/>
          <w:sz w:val="20"/>
        </w:rPr>
        <w:t>3.4.1. требовать от Поставщика надлежащего исполнения обязательств по Контракту;</w:t>
      </w:r>
    </w:p>
    <w:p w:rsidR="00961CA7" w:rsidRDefault="00961CA7" w:rsidP="00961CA7">
      <w:pPr>
        <w:shd w:val="clear" w:color="auto" w:fill="FFFFFF"/>
        <w:suppressAutoHyphens w:val="0"/>
        <w:jc w:val="both"/>
        <w:rPr>
          <w:rFonts w:eastAsia="Times New Roman"/>
          <w:sz w:val="20"/>
        </w:rPr>
      </w:pPr>
      <w:r>
        <w:rPr>
          <w:rFonts w:eastAsia="Times New Roman"/>
          <w:sz w:val="20"/>
        </w:rPr>
        <w:t>3.4.2. требовать от Поставщика своевременного устранения недостатков, выявленных как в ходе приемки, так и в течение гарантийного периода;</w:t>
      </w:r>
    </w:p>
    <w:p w:rsidR="00961CA7" w:rsidRDefault="00961CA7" w:rsidP="00961CA7">
      <w:pPr>
        <w:shd w:val="clear" w:color="auto" w:fill="FFFFFF"/>
        <w:suppressAutoHyphens w:val="0"/>
        <w:jc w:val="both"/>
        <w:rPr>
          <w:rFonts w:eastAsia="Times New Roman"/>
          <w:sz w:val="20"/>
        </w:rPr>
      </w:pPr>
      <w:r>
        <w:rPr>
          <w:rFonts w:eastAsia="Times New Roman"/>
          <w:sz w:val="20"/>
        </w:rPr>
        <w:t>3.4.3. проверять ход и качество выполнения Поставщиком условий Контракта без вмешательства в оперативно-хозяйственную деятельность Поставщика;</w:t>
      </w:r>
    </w:p>
    <w:p w:rsidR="00961CA7" w:rsidRDefault="00961CA7" w:rsidP="00961CA7">
      <w:pPr>
        <w:shd w:val="clear" w:color="auto" w:fill="FFFFFF"/>
        <w:suppressAutoHyphens w:val="0"/>
        <w:jc w:val="both"/>
        <w:rPr>
          <w:rFonts w:eastAsia="Times New Roman"/>
          <w:sz w:val="20"/>
        </w:rPr>
      </w:pPr>
      <w:r>
        <w:rPr>
          <w:rFonts w:eastAsia="Times New Roman"/>
          <w:sz w:val="20"/>
        </w:rPr>
        <w:t>3.4.4. требовать возмещения убытков в соответствии с разделом 6 Контракта, причиненных по вине Поставщика;</w:t>
      </w:r>
    </w:p>
    <w:p w:rsidR="00961CA7" w:rsidRDefault="00961CA7" w:rsidP="00961CA7">
      <w:pPr>
        <w:shd w:val="clear" w:color="auto" w:fill="FFFFFF"/>
        <w:suppressAutoHyphens w:val="0"/>
        <w:jc w:val="both"/>
        <w:rPr>
          <w:rFonts w:eastAsia="Times New Roman"/>
          <w:sz w:val="20"/>
        </w:rPr>
      </w:pPr>
      <w:r>
        <w:rPr>
          <w:rFonts w:eastAsia="Times New Roman"/>
          <w:sz w:val="20"/>
        </w:rPr>
        <w:t>3.4.5.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961CA7" w:rsidRDefault="00961CA7" w:rsidP="00961CA7">
      <w:pPr>
        <w:shd w:val="clear" w:color="auto" w:fill="FFFFFF"/>
        <w:suppressAutoHyphens w:val="0"/>
        <w:jc w:val="both"/>
        <w:rPr>
          <w:rFonts w:eastAsia="Times New Roman"/>
          <w:sz w:val="20"/>
        </w:rPr>
      </w:pPr>
      <w:r>
        <w:rPr>
          <w:rFonts w:eastAsia="Times New Roman"/>
          <w:sz w:val="20"/>
        </w:rPr>
        <w:t>3.4.6. отказаться от приемки и оплаты Товара, не соответствующего условиям Контракта;</w:t>
      </w:r>
    </w:p>
    <w:p w:rsidR="00961CA7" w:rsidRDefault="00961CA7" w:rsidP="00961CA7">
      <w:pPr>
        <w:shd w:val="clear" w:color="auto" w:fill="FFFFFF"/>
        <w:suppressAutoHyphens w:val="0"/>
        <w:jc w:val="both"/>
        <w:rPr>
          <w:rFonts w:eastAsia="Times New Roman"/>
          <w:sz w:val="20"/>
        </w:rPr>
      </w:pPr>
      <w:r>
        <w:rPr>
          <w:rFonts w:eastAsia="Times New Roman"/>
          <w:sz w:val="20"/>
        </w:rPr>
        <w:t>3.4.7. принять решение об одностороннем отказе от исполнения Контракта в соответствии с гражданским законодательством;</w:t>
      </w:r>
    </w:p>
    <w:p w:rsidR="00961CA7" w:rsidRDefault="00961CA7" w:rsidP="00961CA7">
      <w:pPr>
        <w:shd w:val="clear" w:color="auto" w:fill="FFFFFF"/>
        <w:suppressAutoHyphens w:val="0"/>
        <w:jc w:val="both"/>
        <w:rPr>
          <w:rFonts w:eastAsia="Times New Roman"/>
          <w:sz w:val="20"/>
        </w:rPr>
      </w:pPr>
      <w:r>
        <w:rPr>
          <w:rFonts w:eastAsia="Times New Roman"/>
          <w:sz w:val="20"/>
        </w:rPr>
        <w:t>3.4.8.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61CA7" w:rsidRDefault="00961CA7" w:rsidP="00961CA7">
      <w:pPr>
        <w:widowControl w:val="0"/>
        <w:shd w:val="clear" w:color="auto" w:fill="FFFFFF"/>
        <w:tabs>
          <w:tab w:val="left" w:pos="709"/>
        </w:tabs>
        <w:suppressAutoHyphens w:val="0"/>
        <w:jc w:val="both"/>
        <w:rPr>
          <w:rFonts w:eastAsia="Times New Roman"/>
          <w:b/>
          <w:i/>
          <w:sz w:val="20"/>
          <w:lang w:val="ru-RU"/>
        </w:rPr>
      </w:pPr>
      <w:r>
        <w:rPr>
          <w:rFonts w:eastAsia="Times New Roman"/>
          <w:sz w:val="20"/>
        </w:rPr>
        <w:t>3.4.9. Совершать иные действия, предусмотренные Контрактом.</w:t>
      </w:r>
    </w:p>
    <w:p w:rsidR="00961CA7" w:rsidRDefault="00961CA7" w:rsidP="00961CA7">
      <w:pPr>
        <w:widowControl w:val="0"/>
        <w:autoSpaceDE w:val="0"/>
        <w:jc w:val="center"/>
        <w:rPr>
          <w:b/>
          <w:sz w:val="20"/>
          <w:lang w:val="ru-RU"/>
        </w:rPr>
      </w:pPr>
      <w:r>
        <w:rPr>
          <w:rFonts w:eastAsia="Times New Roman"/>
          <w:b/>
          <w:i/>
          <w:sz w:val="20"/>
          <w:lang w:val="ru-RU"/>
        </w:rPr>
        <w:t>4. СРОК, УСЛОВИЯ, ПОРЯДОК ПОСТАВКИ И ПРИЕМКИ ТОВАРА</w:t>
      </w:r>
    </w:p>
    <w:p w:rsidR="00961CA7" w:rsidRDefault="00961CA7" w:rsidP="00961CA7">
      <w:pPr>
        <w:widowControl w:val="0"/>
        <w:autoSpaceDE w:val="0"/>
        <w:jc w:val="both"/>
        <w:rPr>
          <w:color w:val="000000"/>
          <w:sz w:val="20"/>
          <w:lang w:val="ru-RU"/>
        </w:rPr>
      </w:pPr>
      <w:r>
        <w:rPr>
          <w:b/>
          <w:sz w:val="20"/>
          <w:lang w:val="ru-RU"/>
        </w:rPr>
        <w:t>4.1.</w:t>
      </w:r>
      <w:r>
        <w:rPr>
          <w:b/>
          <w:sz w:val="20"/>
        </w:rPr>
        <w:t xml:space="preserve"> </w:t>
      </w:r>
      <w:r>
        <w:rPr>
          <w:b/>
          <w:bCs/>
          <w:color w:val="000000"/>
          <w:sz w:val="20"/>
          <w:lang w:val="ru-RU"/>
        </w:rPr>
        <w:t xml:space="preserve">Поставщик самостоятельно доставляет Товар Заказчику по адресу: </w:t>
      </w:r>
      <w:r>
        <w:rPr>
          <w:b/>
          <w:bCs/>
          <w:color w:val="000000"/>
          <w:sz w:val="20"/>
        </w:rPr>
        <w:t>677000, РС (Я)</w:t>
      </w:r>
      <w:r>
        <w:t xml:space="preserve"> </w:t>
      </w:r>
      <w:r>
        <w:rPr>
          <w:b/>
          <w:bCs/>
          <w:color w:val="000000"/>
          <w:sz w:val="20"/>
        </w:rPr>
        <w:t>г. Якутск, ул. Лермонтова 25, 6 этаж. В течение 20 (двадцати) календарных дней с даты заключения Контракта.</w:t>
      </w:r>
    </w:p>
    <w:p w:rsidR="00961CA7" w:rsidRDefault="00961CA7" w:rsidP="00961CA7">
      <w:pPr>
        <w:widowControl w:val="0"/>
        <w:autoSpaceDE w:val="0"/>
        <w:jc w:val="both"/>
        <w:rPr>
          <w:color w:val="000000"/>
          <w:sz w:val="20"/>
        </w:rPr>
      </w:pPr>
      <w:r>
        <w:rPr>
          <w:color w:val="000000"/>
          <w:sz w:val="20"/>
          <w:lang w:val="ru-RU"/>
        </w:rPr>
        <w:t>Поставщик не менее чем за 2 (два) рабочих дня до осуществления поставки Товара направляет в адрес Заказчика уведомление о времени и дате доставки Товара в место доставки.</w:t>
      </w:r>
    </w:p>
    <w:p w:rsidR="00961CA7" w:rsidRDefault="00961CA7" w:rsidP="00961CA7">
      <w:pPr>
        <w:widowControl w:val="0"/>
        <w:autoSpaceDE w:val="0"/>
        <w:jc w:val="both"/>
        <w:rPr>
          <w:color w:val="000000"/>
          <w:sz w:val="20"/>
        </w:rPr>
      </w:pPr>
      <w:r>
        <w:rPr>
          <w:color w:val="000000"/>
          <w:sz w:val="20"/>
        </w:rPr>
        <w:t>4</w:t>
      </w:r>
      <w:r>
        <w:rPr>
          <w:color w:val="000000"/>
          <w:sz w:val="20"/>
          <w:lang w:val="ru-RU"/>
        </w:rPr>
        <w:t>.2.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961CA7" w:rsidRDefault="00961CA7" w:rsidP="00961CA7">
      <w:pPr>
        <w:widowControl w:val="0"/>
        <w:autoSpaceDE w:val="0"/>
        <w:jc w:val="both"/>
        <w:rPr>
          <w:color w:val="000000"/>
          <w:sz w:val="20"/>
        </w:rPr>
      </w:pPr>
      <w:r>
        <w:rPr>
          <w:color w:val="000000"/>
          <w:sz w:val="20"/>
        </w:rPr>
        <w:t>4</w:t>
      </w:r>
      <w:r>
        <w:rPr>
          <w:color w:val="000000"/>
          <w:sz w:val="20"/>
          <w:lang w:val="ru-RU"/>
        </w:rPr>
        <w:t>.3.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61CA7" w:rsidRDefault="00961CA7" w:rsidP="00961CA7">
      <w:pPr>
        <w:widowControl w:val="0"/>
        <w:autoSpaceDE w:val="0"/>
        <w:jc w:val="both"/>
        <w:rPr>
          <w:color w:val="000000"/>
          <w:sz w:val="20"/>
        </w:rPr>
      </w:pPr>
      <w:r>
        <w:rPr>
          <w:color w:val="000000"/>
          <w:sz w:val="20"/>
        </w:rPr>
        <w:t>4</w:t>
      </w:r>
      <w:r>
        <w:rPr>
          <w:color w:val="000000"/>
          <w:sz w:val="20"/>
          <w:lang w:val="ru-RU"/>
        </w:rPr>
        <w:t>.5.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p>
    <w:p w:rsidR="00961CA7" w:rsidRDefault="00961CA7" w:rsidP="00961CA7">
      <w:pPr>
        <w:widowControl w:val="0"/>
        <w:autoSpaceDE w:val="0"/>
        <w:jc w:val="both"/>
        <w:rPr>
          <w:color w:val="000000"/>
          <w:sz w:val="20"/>
        </w:rPr>
      </w:pPr>
      <w:r>
        <w:rPr>
          <w:color w:val="000000"/>
          <w:sz w:val="20"/>
        </w:rPr>
        <w:t>4</w:t>
      </w:r>
      <w:r>
        <w:rPr>
          <w:color w:val="000000"/>
          <w:sz w:val="20"/>
          <w:lang w:val="ru-RU"/>
        </w:rPr>
        <w:t>.6.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961CA7" w:rsidRDefault="00961CA7" w:rsidP="00961CA7">
      <w:pPr>
        <w:widowControl w:val="0"/>
        <w:autoSpaceDE w:val="0"/>
        <w:jc w:val="both"/>
        <w:rPr>
          <w:color w:val="000000"/>
          <w:sz w:val="20"/>
        </w:rPr>
      </w:pPr>
      <w:r>
        <w:rPr>
          <w:color w:val="000000"/>
          <w:sz w:val="20"/>
        </w:rPr>
        <w:t>4</w:t>
      </w:r>
      <w:r>
        <w:rPr>
          <w:color w:val="000000"/>
          <w:sz w:val="20"/>
          <w:lang w:val="ru-RU"/>
        </w:rPr>
        <w:t xml:space="preserve">.7.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color w:val="000000"/>
          <w:sz w:val="20"/>
        </w:rPr>
        <w:t>4</w:t>
      </w:r>
      <w:r>
        <w:rPr>
          <w:color w:val="000000"/>
          <w:sz w:val="20"/>
          <w:lang w:val="ru-RU"/>
        </w:rPr>
        <w:t>.6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961CA7" w:rsidRDefault="00961CA7" w:rsidP="00961CA7">
      <w:pPr>
        <w:widowControl w:val="0"/>
        <w:autoSpaceDE w:val="0"/>
        <w:jc w:val="both"/>
        <w:rPr>
          <w:color w:val="000000"/>
          <w:sz w:val="20"/>
        </w:rPr>
      </w:pPr>
      <w:r>
        <w:rPr>
          <w:color w:val="000000"/>
          <w:sz w:val="20"/>
        </w:rPr>
        <w:t>4</w:t>
      </w:r>
      <w:r>
        <w:rPr>
          <w:color w:val="000000"/>
          <w:sz w:val="20"/>
          <w:lang w:val="ru-RU"/>
        </w:rPr>
        <w:t>.8.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61CA7" w:rsidRDefault="00961CA7" w:rsidP="00961CA7">
      <w:pPr>
        <w:widowControl w:val="0"/>
        <w:autoSpaceDE w:val="0"/>
        <w:jc w:val="both"/>
        <w:rPr>
          <w:color w:val="000000"/>
          <w:sz w:val="20"/>
        </w:rPr>
      </w:pPr>
      <w:r>
        <w:rPr>
          <w:color w:val="000000"/>
          <w:sz w:val="20"/>
        </w:rPr>
        <w:t>4</w:t>
      </w:r>
      <w:r>
        <w:rPr>
          <w:color w:val="000000"/>
          <w:sz w:val="20"/>
          <w:lang w:val="ru-RU"/>
        </w:rPr>
        <w:t xml:space="preserve">.9.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Pr>
          <w:color w:val="000000"/>
          <w:sz w:val="20"/>
        </w:rPr>
        <w:t>4</w:t>
      </w:r>
      <w:r>
        <w:rPr>
          <w:color w:val="000000"/>
          <w:sz w:val="20"/>
          <w:lang w:val="ru-RU"/>
        </w:rPr>
        <w:t>.6 Контракта.</w:t>
      </w:r>
    </w:p>
    <w:p w:rsidR="00961CA7" w:rsidRDefault="00961CA7" w:rsidP="00961CA7">
      <w:pPr>
        <w:widowControl w:val="0"/>
        <w:autoSpaceDE w:val="0"/>
        <w:jc w:val="both"/>
        <w:rPr>
          <w:rFonts w:eastAsia="Lucida Sans Unicode"/>
          <w:kern w:val="1"/>
          <w:sz w:val="20"/>
        </w:rPr>
      </w:pPr>
      <w:r>
        <w:rPr>
          <w:color w:val="000000"/>
          <w:sz w:val="20"/>
        </w:rPr>
        <w:t>4</w:t>
      </w:r>
      <w:r>
        <w:rPr>
          <w:color w:val="000000"/>
          <w:sz w:val="20"/>
          <w:lang w:val="ru-RU"/>
        </w:rPr>
        <w:t xml:space="preserve">.10.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w:t>
      </w:r>
      <w:r>
        <w:rPr>
          <w:color w:val="000000"/>
          <w:sz w:val="20"/>
          <w:lang w:val="ru-RU"/>
        </w:rPr>
        <w:lastRenderedPageBreak/>
        <w:t>Поставщиком</w:t>
      </w:r>
    </w:p>
    <w:p w:rsidR="00961CA7" w:rsidRDefault="00961CA7" w:rsidP="00961CA7">
      <w:pPr>
        <w:widowControl w:val="0"/>
        <w:autoSpaceDE w:val="0"/>
        <w:jc w:val="both"/>
        <w:rPr>
          <w:rFonts w:eastAsia="Lucida Sans Unicode"/>
          <w:kern w:val="1"/>
          <w:sz w:val="20"/>
        </w:rPr>
      </w:pPr>
    </w:p>
    <w:p w:rsidR="00961CA7" w:rsidRDefault="00961CA7" w:rsidP="00961CA7">
      <w:pPr>
        <w:widowControl w:val="0"/>
        <w:jc w:val="both"/>
        <w:rPr>
          <w:rFonts w:eastAsia="Lucida Sans Unicode"/>
          <w:kern w:val="1"/>
          <w:sz w:val="20"/>
        </w:rPr>
      </w:pPr>
      <w:r>
        <w:rPr>
          <w:rFonts w:eastAsia="Lucida Sans Unicode"/>
          <w:kern w:val="1"/>
          <w:sz w:val="20"/>
        </w:rPr>
        <w:t>4.11.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w:t>
      </w:r>
    </w:p>
    <w:p w:rsidR="00961CA7" w:rsidRDefault="00961CA7" w:rsidP="00961CA7">
      <w:pPr>
        <w:widowControl w:val="0"/>
        <w:jc w:val="both"/>
        <w:rPr>
          <w:rFonts w:eastAsia="Lucida Sans Unicode"/>
          <w:kern w:val="1"/>
          <w:sz w:val="20"/>
        </w:rPr>
      </w:pPr>
      <w:r>
        <w:rPr>
          <w:rFonts w:eastAsia="Lucida Sans Unicode"/>
          <w:kern w:val="1"/>
          <w:sz w:val="20"/>
        </w:rPr>
        <w:t>4.12. Датой приемки поставленного товара считается дата размещения в единой информационной системе документа о приемке, подписанного Заказчиком.</w:t>
      </w:r>
    </w:p>
    <w:p w:rsidR="00961CA7" w:rsidRDefault="00961CA7" w:rsidP="00961CA7">
      <w:pPr>
        <w:widowControl w:val="0"/>
        <w:jc w:val="both"/>
        <w:rPr>
          <w:rFonts w:eastAsia="Lucida Sans Unicode"/>
          <w:kern w:val="1"/>
          <w:sz w:val="20"/>
        </w:rPr>
      </w:pPr>
      <w:r>
        <w:rPr>
          <w:rFonts w:eastAsia="Lucida Sans Unicode"/>
          <w:kern w:val="1"/>
          <w:sz w:val="20"/>
        </w:rPr>
        <w:t>4.13. В случае, если поставленный товар в полной мере соответствует Контракту, Заказчик подписывает акт приемки. В случае если поставленный товар содержат существенные отклонения от условий настоящего Контракта, Заказчик не принимает товар, в течение 2-х рабочих дней направляет требование Поставщику устранить выявленные недостатки.</w:t>
      </w:r>
    </w:p>
    <w:p w:rsidR="00961CA7" w:rsidRDefault="00961CA7" w:rsidP="00961CA7">
      <w:pPr>
        <w:widowControl w:val="0"/>
        <w:jc w:val="both"/>
        <w:rPr>
          <w:b/>
          <w:sz w:val="20"/>
        </w:rPr>
      </w:pPr>
      <w:r>
        <w:rPr>
          <w:rFonts w:eastAsia="Lucida Sans Unicode"/>
          <w:kern w:val="1"/>
          <w:sz w:val="20"/>
        </w:rPr>
        <w:t>4.14. Поставщик обязан устранить выявленные недостатки за свой счет в течение 3 (трёх) рабочих дней с момента обращения Заказчика и направления акта о выявленных недостатках.</w:t>
      </w:r>
    </w:p>
    <w:p w:rsidR="00961CA7" w:rsidRDefault="00961CA7" w:rsidP="00961CA7">
      <w:pPr>
        <w:pStyle w:val="31"/>
        <w:tabs>
          <w:tab w:val="left" w:pos="0"/>
        </w:tabs>
        <w:spacing w:after="0"/>
        <w:ind w:left="0"/>
        <w:jc w:val="both"/>
        <w:rPr>
          <w:b/>
          <w:sz w:val="20"/>
        </w:rPr>
      </w:pPr>
      <w:r>
        <w:rPr>
          <w:b/>
          <w:sz w:val="20"/>
          <w:szCs w:val="20"/>
        </w:rPr>
        <w:t xml:space="preserve">4.15. </w:t>
      </w:r>
      <w:r>
        <w:rPr>
          <w:sz w:val="20"/>
          <w:szCs w:val="20"/>
        </w:rPr>
        <w:t xml:space="preserve">Все риски, связанные с доставкой товара до склада Заказчика, лежат на Поставщике. </w:t>
      </w:r>
    </w:p>
    <w:p w:rsidR="00961CA7" w:rsidRDefault="00961CA7" w:rsidP="00961CA7">
      <w:pPr>
        <w:autoSpaceDE w:val="0"/>
        <w:jc w:val="both"/>
        <w:rPr>
          <w:b/>
          <w:i/>
          <w:sz w:val="20"/>
        </w:rPr>
      </w:pPr>
      <w:r>
        <w:rPr>
          <w:b/>
          <w:sz w:val="20"/>
        </w:rPr>
        <w:t xml:space="preserve">4.16. </w:t>
      </w:r>
      <w:r>
        <w:rPr>
          <w:bCs/>
          <w:sz w:val="20"/>
        </w:rPr>
        <w:t xml:space="preserve">Уполномоченным представителем со стороны Заказчика для подписания </w:t>
      </w:r>
      <w:r>
        <w:rPr>
          <w:sz w:val="20"/>
        </w:rPr>
        <w:t xml:space="preserve">акта приема-передачи товара </w:t>
      </w:r>
      <w:r>
        <w:rPr>
          <w:bCs/>
          <w:sz w:val="20"/>
        </w:rPr>
        <w:t>является Карамзина Татьяна Ростиславовна – начальник ОМТО УФССП России по РС(Я) , 4112 223190 или лицо, исполняющее его обязанности.</w:t>
      </w:r>
      <w:r>
        <w:rPr>
          <w:sz w:val="20"/>
        </w:rPr>
        <w:t xml:space="preserve"> </w:t>
      </w:r>
    </w:p>
    <w:p w:rsidR="00961CA7" w:rsidRDefault="00961CA7" w:rsidP="00961CA7">
      <w:pPr>
        <w:pStyle w:val="aa"/>
        <w:spacing w:after="0"/>
        <w:jc w:val="center"/>
        <w:rPr>
          <w:b/>
          <w:i/>
          <w:sz w:val="20"/>
        </w:rPr>
      </w:pPr>
    </w:p>
    <w:p w:rsidR="00961CA7" w:rsidRDefault="00961CA7" w:rsidP="00961CA7">
      <w:pPr>
        <w:pStyle w:val="aa"/>
        <w:spacing w:after="0"/>
        <w:jc w:val="center"/>
        <w:rPr>
          <w:rFonts w:eastAsia="Times New Roman"/>
          <w:spacing w:val="-1"/>
          <w:sz w:val="20"/>
        </w:rPr>
      </w:pPr>
      <w:r>
        <w:rPr>
          <w:b/>
          <w:i/>
          <w:sz w:val="20"/>
        </w:rPr>
        <w:t xml:space="preserve">5. КАЧЕСТВО И </w:t>
      </w:r>
      <w:r>
        <w:rPr>
          <w:b/>
          <w:bCs/>
          <w:i/>
          <w:sz w:val="20"/>
        </w:rPr>
        <w:t>ГАРАНТИЙНЫЕ ОБЯЗАТЕЛЬСТВА</w:t>
      </w:r>
    </w:p>
    <w:p w:rsidR="00961CA7" w:rsidRDefault="00961CA7" w:rsidP="00961CA7">
      <w:pPr>
        <w:autoSpaceDE w:val="0"/>
        <w:jc w:val="both"/>
        <w:rPr>
          <w:rFonts w:eastAsia="Times New Roman"/>
          <w:spacing w:val="-1"/>
          <w:sz w:val="20"/>
        </w:rPr>
      </w:pPr>
      <w:r>
        <w:rPr>
          <w:rFonts w:eastAsia="Times New Roman"/>
          <w:spacing w:val="-1"/>
          <w:sz w:val="20"/>
        </w:rPr>
        <w:t>5.1. Поставщик гарантирует, что поставляемый Товар соответствует требованиям, установленным Контрактом.</w:t>
      </w:r>
    </w:p>
    <w:p w:rsidR="00961CA7" w:rsidRDefault="00961CA7" w:rsidP="00961CA7">
      <w:pPr>
        <w:autoSpaceDE w:val="0"/>
        <w:jc w:val="both"/>
        <w:rPr>
          <w:rFonts w:eastAsia="Times New Roman"/>
          <w:spacing w:val="-1"/>
          <w:sz w:val="20"/>
        </w:rPr>
      </w:pPr>
      <w:r>
        <w:rPr>
          <w:rFonts w:eastAsia="Times New Roman"/>
          <w:spacing w:val="-1"/>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961CA7" w:rsidRDefault="00961CA7" w:rsidP="00961CA7">
      <w:pPr>
        <w:autoSpaceDE w:val="0"/>
        <w:jc w:val="both"/>
        <w:rPr>
          <w:rFonts w:eastAsia="Times New Roman"/>
          <w:spacing w:val="-1"/>
          <w:sz w:val="20"/>
        </w:rPr>
      </w:pPr>
      <w:r>
        <w:rPr>
          <w:rFonts w:eastAsia="Times New Roman"/>
          <w:spacing w:val="-1"/>
          <w:sz w:val="20"/>
        </w:rPr>
        <w:t>5.3. Товар должен быть упакован и замаркирован в соответствии с действующими стандартами.</w:t>
      </w:r>
    </w:p>
    <w:p w:rsidR="00961CA7" w:rsidRDefault="00961CA7" w:rsidP="00961CA7">
      <w:pPr>
        <w:autoSpaceDE w:val="0"/>
        <w:jc w:val="both"/>
        <w:rPr>
          <w:b/>
          <w:color w:val="000000"/>
          <w:sz w:val="20"/>
        </w:rPr>
      </w:pPr>
      <w:r>
        <w:rPr>
          <w:rFonts w:eastAsia="Times New Roman"/>
          <w:spacing w:val="-1"/>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61CA7" w:rsidRDefault="00961CA7" w:rsidP="00961CA7">
      <w:pPr>
        <w:autoSpaceDE w:val="0"/>
        <w:jc w:val="both"/>
        <w:rPr>
          <w:b/>
          <w:sz w:val="20"/>
        </w:rPr>
      </w:pPr>
      <w:r>
        <w:rPr>
          <w:b/>
          <w:color w:val="000000"/>
          <w:sz w:val="20"/>
        </w:rPr>
        <w:t xml:space="preserve">5.4. </w:t>
      </w:r>
      <w:r>
        <w:rPr>
          <w:color w:val="000000"/>
          <w:sz w:val="20"/>
        </w:rPr>
        <w:t>П</w:t>
      </w:r>
      <w:r>
        <w:rPr>
          <w:sz w:val="20"/>
        </w:rPr>
        <w:t xml:space="preserve">ри использовании товара по назначению не создается угрозы для </w:t>
      </w:r>
      <w:r>
        <w:rPr>
          <w:bCs/>
          <w:sz w:val="20"/>
        </w:rPr>
        <w:t>жизни и здоровья Заказчика, окружающей среды, а также использование товара не причиняет вред имуществу Заказчика.</w:t>
      </w:r>
    </w:p>
    <w:p w:rsidR="00961CA7" w:rsidRDefault="00961CA7" w:rsidP="00961CA7">
      <w:pPr>
        <w:autoSpaceDE w:val="0"/>
        <w:jc w:val="both"/>
      </w:pPr>
      <w:r>
        <w:rPr>
          <w:b/>
          <w:sz w:val="20"/>
        </w:rPr>
        <w:t xml:space="preserve">5.5. </w:t>
      </w:r>
      <w:r>
        <w:rPr>
          <w:sz w:val="20"/>
        </w:rPr>
        <w:t xml:space="preserve">В случае выявления скрытых недостатков (недостатки, которые не могли быть обнаружены при приемке товара), Заказчик составляет соответствующий акт с перечнем недостатков и сроком их устранения за счет </w:t>
      </w:r>
      <w:r>
        <w:rPr>
          <w:rFonts w:eastAsia="Times New Roman"/>
          <w:sz w:val="20"/>
          <w:lang w:val="ru-RU"/>
        </w:rPr>
        <w:t>Поставщика</w:t>
      </w:r>
      <w:r>
        <w:rPr>
          <w:sz w:val="20"/>
        </w:rPr>
        <w:t xml:space="preserve"> и направляет его </w:t>
      </w:r>
      <w:r>
        <w:rPr>
          <w:rFonts w:eastAsia="Times New Roman"/>
          <w:sz w:val="20"/>
          <w:lang w:val="ru-RU"/>
        </w:rPr>
        <w:t>Поставщику</w:t>
      </w:r>
      <w:r>
        <w:rPr>
          <w:sz w:val="20"/>
        </w:rPr>
        <w:t xml:space="preserve">. </w:t>
      </w:r>
      <w:r>
        <w:rPr>
          <w:rFonts w:eastAsia="Times New Roman"/>
          <w:color w:val="000000"/>
          <w:sz w:val="20"/>
        </w:rPr>
        <w:t xml:space="preserve">Такое уведомление </w:t>
      </w:r>
      <w:r>
        <w:rPr>
          <w:rFonts w:eastAsia="Times New Roman"/>
          <w:sz w:val="20"/>
          <w:lang w:val="ru-RU"/>
        </w:rPr>
        <w:t>Поставщику</w:t>
      </w:r>
      <w:r>
        <w:rPr>
          <w:rFonts w:eastAsia="Times New Roman"/>
          <w:color w:val="000000"/>
          <w:sz w:val="20"/>
        </w:rPr>
        <w:t xml:space="preserve"> может быть сделано не позднее чем в течение тридцати календарных дней со дня приема груза. Датой уведомления считается дата получения </w:t>
      </w:r>
      <w:r>
        <w:rPr>
          <w:rFonts w:eastAsia="Times New Roman"/>
          <w:sz w:val="20"/>
          <w:lang w:val="ru-RU"/>
        </w:rPr>
        <w:t>Поставщиком</w:t>
      </w:r>
      <w:r>
        <w:rPr>
          <w:rFonts w:eastAsia="Times New Roman"/>
          <w:color w:val="000000"/>
          <w:sz w:val="20"/>
        </w:rPr>
        <w:t xml:space="preserve"> такого уведомления.</w:t>
      </w:r>
    </w:p>
    <w:p w:rsidR="00961CA7" w:rsidRDefault="00961CA7" w:rsidP="00961CA7">
      <w:pPr>
        <w:pStyle w:val="10"/>
      </w:pPr>
      <w:r>
        <w:rPr>
          <w:color w:val="auto"/>
        </w:rPr>
        <w:t xml:space="preserve">5.6. </w:t>
      </w:r>
      <w:r>
        <w:rPr>
          <w:b w:val="0"/>
        </w:rPr>
        <w:t>Поставщик</w:t>
      </w:r>
      <w:r>
        <w:rPr>
          <w:b w:val="0"/>
          <w:color w:val="auto"/>
        </w:rPr>
        <w:t xml:space="preserve"> гарантирует своевременное устранение недостатков и дефектов, выявленных при приемке товара и в период гарантийного срока эксплуатации товара.</w:t>
      </w:r>
    </w:p>
    <w:p w:rsidR="00961CA7" w:rsidRDefault="00961CA7" w:rsidP="00961CA7">
      <w:pPr>
        <w:jc w:val="both"/>
        <w:rPr>
          <w:bCs/>
          <w:sz w:val="20"/>
        </w:rPr>
      </w:pPr>
      <w:r>
        <w:rPr>
          <w:b/>
          <w:sz w:val="20"/>
        </w:rPr>
        <w:t xml:space="preserve">5.7. </w:t>
      </w:r>
      <w:r>
        <w:rPr>
          <w:bCs/>
          <w:sz w:val="20"/>
        </w:rPr>
        <w:t>На поставляемый товар Поставщик предоставляет гарантию качества производителя в соответствии с нормативными документами на данный вид товара.</w:t>
      </w:r>
    </w:p>
    <w:p w:rsidR="00961CA7" w:rsidRDefault="00961CA7" w:rsidP="00961CA7">
      <w:pPr>
        <w:jc w:val="both"/>
        <w:rPr>
          <w:rFonts w:eastAsia="Times New Roman"/>
          <w:b/>
          <w:bCs/>
          <w:i/>
          <w:color w:val="000000"/>
          <w:sz w:val="20"/>
          <w:lang w:val="ru-RU"/>
        </w:rPr>
      </w:pPr>
      <w:r>
        <w:rPr>
          <w:bCs/>
          <w:sz w:val="20"/>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r>
        <w:rPr>
          <w:sz w:val="20"/>
        </w:rPr>
        <w:t>.</w:t>
      </w:r>
    </w:p>
    <w:p w:rsidR="00961CA7" w:rsidRDefault="00961CA7" w:rsidP="00961CA7">
      <w:pPr>
        <w:widowControl w:val="0"/>
        <w:autoSpaceDE w:val="0"/>
        <w:jc w:val="center"/>
        <w:rPr>
          <w:b/>
          <w:bCs/>
          <w:sz w:val="20"/>
        </w:rPr>
      </w:pPr>
      <w:r>
        <w:rPr>
          <w:rFonts w:eastAsia="Times New Roman"/>
          <w:b/>
          <w:bCs/>
          <w:i/>
          <w:color w:val="000000"/>
          <w:sz w:val="20"/>
          <w:lang w:val="ru-RU"/>
        </w:rPr>
        <w:t>6. УПАКОВКА И МАРКИРОВКА</w:t>
      </w:r>
    </w:p>
    <w:p w:rsidR="00961CA7" w:rsidRDefault="00961CA7" w:rsidP="00961CA7">
      <w:pPr>
        <w:jc w:val="both"/>
        <w:rPr>
          <w:rFonts w:eastAsia="Times New Roman"/>
          <w:b/>
          <w:bCs/>
          <w:i/>
          <w:color w:val="000000"/>
          <w:sz w:val="20"/>
          <w:lang w:val="ru-RU"/>
        </w:rPr>
      </w:pPr>
      <w:r>
        <w:rPr>
          <w:b/>
          <w:bCs/>
          <w:sz w:val="20"/>
        </w:rPr>
        <w:t>6.1.</w:t>
      </w:r>
      <w:r>
        <w:rPr>
          <w:bCs/>
          <w:sz w:val="20"/>
        </w:rPr>
        <w:t xml:space="preserve"> Товар должен быть поставлен в новой, недеформированной упаковке, предназначенной для перевозки данного вида товаров. Упаковка должна предохранять товар от любого рода повреждений и коррозии, от воздействия атмосферных явлений при отгрузке, перевозке и хранении </w:t>
      </w:r>
    </w:p>
    <w:p w:rsidR="00961CA7" w:rsidRDefault="00961CA7" w:rsidP="00961CA7">
      <w:pPr>
        <w:widowControl w:val="0"/>
        <w:autoSpaceDE w:val="0"/>
        <w:jc w:val="center"/>
        <w:rPr>
          <w:rFonts w:eastAsia="Times New Roman"/>
          <w:b/>
          <w:color w:val="000000"/>
          <w:sz w:val="20"/>
          <w:lang w:val="ru-RU"/>
        </w:rPr>
      </w:pPr>
      <w:r>
        <w:rPr>
          <w:rFonts w:eastAsia="Times New Roman"/>
          <w:b/>
          <w:bCs/>
          <w:i/>
          <w:color w:val="000000"/>
          <w:sz w:val="20"/>
          <w:lang w:val="ru-RU"/>
        </w:rPr>
        <w:t xml:space="preserve">7. ПЕРЕХОД ПРАВА СОБСТВЕННОСТИ </w:t>
      </w:r>
    </w:p>
    <w:p w:rsidR="00961CA7" w:rsidRDefault="00961CA7" w:rsidP="00961CA7">
      <w:pPr>
        <w:widowControl w:val="0"/>
        <w:autoSpaceDE w:val="0"/>
        <w:jc w:val="both"/>
        <w:rPr>
          <w:rFonts w:eastAsia="Times New Roman"/>
          <w:b/>
          <w:bCs/>
          <w:i/>
          <w:sz w:val="20"/>
        </w:rPr>
      </w:pPr>
      <w:r>
        <w:rPr>
          <w:rFonts w:eastAsia="Times New Roman"/>
          <w:b/>
          <w:color w:val="000000"/>
          <w:sz w:val="20"/>
          <w:lang w:val="ru-RU"/>
        </w:rPr>
        <w:t>7.1.</w:t>
      </w:r>
      <w:r>
        <w:rPr>
          <w:rFonts w:eastAsia="Times New Roman"/>
          <w:b/>
          <w:color w:val="000000"/>
          <w:sz w:val="20"/>
        </w:rPr>
        <w:t xml:space="preserve"> </w:t>
      </w:r>
      <w:r>
        <w:rPr>
          <w:rFonts w:eastAsia="Times New Roman"/>
          <w:color w:val="000000"/>
          <w:sz w:val="20"/>
          <w:lang w:val="ru-RU"/>
        </w:rPr>
        <w:t xml:space="preserve">Право собственности на товар переходит от </w:t>
      </w:r>
      <w:r>
        <w:rPr>
          <w:rFonts w:eastAsia="Times New Roman"/>
          <w:sz w:val="20"/>
          <w:lang w:val="ru-RU"/>
        </w:rPr>
        <w:t>Поставщика</w:t>
      </w:r>
      <w:r>
        <w:rPr>
          <w:rFonts w:eastAsia="Times New Roman"/>
          <w:color w:val="000000"/>
          <w:sz w:val="20"/>
          <w:lang w:val="ru-RU"/>
        </w:rPr>
        <w:t xml:space="preserve"> к Заказчику с даты приемки товара Заказчиком и подписания уполномоченными представителями Сторон акта приёмки-передачи и товарной накладной. </w:t>
      </w:r>
    </w:p>
    <w:p w:rsidR="00961CA7" w:rsidRDefault="00961CA7" w:rsidP="00961CA7">
      <w:pPr>
        <w:widowControl w:val="0"/>
        <w:autoSpaceDE w:val="0"/>
        <w:jc w:val="center"/>
        <w:rPr>
          <w:rFonts w:eastAsia="Times New Roman"/>
          <w:sz w:val="20"/>
        </w:rPr>
      </w:pPr>
      <w:r>
        <w:rPr>
          <w:rFonts w:eastAsia="Times New Roman"/>
          <w:b/>
          <w:bCs/>
          <w:i/>
          <w:sz w:val="20"/>
        </w:rPr>
        <w:t>8. ОТВЕТСТВЕННОСТЬ СТОРОН</w:t>
      </w:r>
    </w:p>
    <w:p w:rsidR="00961CA7" w:rsidRDefault="00961CA7" w:rsidP="00961CA7">
      <w:pPr>
        <w:suppressAutoHyphens w:val="0"/>
        <w:autoSpaceDE w:val="0"/>
        <w:jc w:val="both"/>
        <w:rPr>
          <w:rFonts w:eastAsia="Times New Roman"/>
          <w:sz w:val="20"/>
        </w:rPr>
      </w:pPr>
      <w:bookmarkStart w:id="1" w:name="sub_1051"/>
      <w:r>
        <w:rPr>
          <w:rFonts w:eastAsia="Times New Roman"/>
          <w:sz w:val="20"/>
        </w:rPr>
        <w:t>8.1.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961CA7" w:rsidRDefault="00961CA7" w:rsidP="00961CA7">
      <w:pPr>
        <w:suppressAutoHyphens w:val="0"/>
        <w:autoSpaceDE w:val="0"/>
        <w:jc w:val="both"/>
        <w:rPr>
          <w:rFonts w:eastAsia="Times New Roman"/>
          <w:sz w:val="20"/>
        </w:rPr>
      </w:pPr>
      <w:r>
        <w:rPr>
          <w:rFonts w:eastAsia="Times New Roman"/>
          <w:sz w:val="20"/>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61CA7" w:rsidRDefault="00961CA7" w:rsidP="00961CA7">
      <w:pPr>
        <w:suppressAutoHyphens w:val="0"/>
        <w:autoSpaceDE w:val="0"/>
        <w:jc w:val="both"/>
        <w:rPr>
          <w:rFonts w:eastAsia="Times New Roman"/>
          <w:sz w:val="20"/>
        </w:rPr>
      </w:pPr>
      <w:r>
        <w:rPr>
          <w:rFonts w:eastAsia="Times New Roman"/>
          <w:sz w:val="20"/>
        </w:rPr>
        <w:t>8.3.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961CA7" w:rsidRDefault="00961CA7" w:rsidP="00961CA7">
      <w:pPr>
        <w:suppressAutoHyphens w:val="0"/>
        <w:autoSpaceDE w:val="0"/>
        <w:jc w:val="both"/>
        <w:rPr>
          <w:rFonts w:eastAsia="Times New Roman"/>
          <w:sz w:val="20"/>
        </w:rPr>
      </w:pPr>
      <w:r>
        <w:rPr>
          <w:rFonts w:eastAsia="Times New Roman"/>
          <w:sz w:val="20"/>
        </w:rPr>
        <w:lastRenderedPageBreak/>
        <w:t>8.4.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w:t>
      </w:r>
    </w:p>
    <w:p w:rsidR="00961CA7" w:rsidRDefault="00961CA7" w:rsidP="00961CA7">
      <w:pPr>
        <w:suppressAutoHyphens w:val="0"/>
        <w:autoSpaceDE w:val="0"/>
        <w:jc w:val="both"/>
        <w:rPr>
          <w:rFonts w:eastAsia="Times New Roman"/>
          <w:sz w:val="20"/>
        </w:rPr>
      </w:pPr>
      <w:r>
        <w:rPr>
          <w:rFonts w:eastAsia="Times New Roman"/>
          <w:sz w:val="20"/>
        </w:rPr>
        <w:t>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утвержденными постановлением Правительства Российской Федерации от 30 августа 2017 г. N 1042.</w:t>
      </w:r>
    </w:p>
    <w:p w:rsidR="00961CA7" w:rsidRDefault="00961CA7" w:rsidP="00961CA7">
      <w:pPr>
        <w:suppressAutoHyphens w:val="0"/>
        <w:autoSpaceDE w:val="0"/>
        <w:jc w:val="both"/>
        <w:rPr>
          <w:rFonts w:eastAsia="Times New Roman"/>
          <w:sz w:val="20"/>
        </w:rPr>
      </w:pPr>
      <w:r>
        <w:rPr>
          <w:rFonts w:eastAsia="Times New Roman"/>
          <w:sz w:val="20"/>
        </w:rPr>
        <w:t>8.6.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61CA7" w:rsidRDefault="00961CA7" w:rsidP="00961CA7">
      <w:pPr>
        <w:suppressAutoHyphens w:val="0"/>
        <w:autoSpaceDE w:val="0"/>
        <w:jc w:val="both"/>
        <w:rPr>
          <w:rFonts w:eastAsia="Times New Roman"/>
          <w:sz w:val="20"/>
        </w:rPr>
      </w:pPr>
      <w:r>
        <w:rPr>
          <w:rFonts w:eastAsia="Times New Roman"/>
          <w:sz w:val="20"/>
        </w:rPr>
        <w:t>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утвержденными постановлением Правительства Российской Федерации от 30 августа 2017 г. N 1042.</w:t>
      </w:r>
    </w:p>
    <w:p w:rsidR="00961CA7" w:rsidRDefault="00961CA7" w:rsidP="00961CA7">
      <w:pPr>
        <w:suppressAutoHyphens w:val="0"/>
        <w:autoSpaceDE w:val="0"/>
        <w:jc w:val="both"/>
        <w:rPr>
          <w:rFonts w:eastAsia="Times New Roman"/>
          <w:sz w:val="20"/>
        </w:rPr>
      </w:pPr>
      <w:r>
        <w:rPr>
          <w:rFonts w:eastAsia="Times New Roman"/>
          <w:sz w:val="20"/>
        </w:rPr>
        <w:t>8.8.</w:t>
      </w:r>
      <w:r>
        <w:rPr>
          <w:rFonts w:eastAsia="Times New Roman"/>
          <w:i/>
          <w:sz w:val="20"/>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history="1">
        <w:r>
          <w:rPr>
            <w:rStyle w:val="a3"/>
            <w:rFonts w:eastAsia="Times New Roman"/>
            <w:i/>
            <w:sz w:val="20"/>
          </w:rPr>
          <w:t>пунктом 1 части 1 статьи 30</w:t>
        </w:r>
      </w:hyperlink>
      <w:r>
        <w:rPr>
          <w:rFonts w:eastAsia="Times New Roman"/>
          <w:i/>
          <w:sz w:val="20"/>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961CA7" w:rsidRDefault="00961CA7" w:rsidP="00961CA7">
      <w:pPr>
        <w:suppressAutoHyphens w:val="0"/>
        <w:autoSpaceDE w:val="0"/>
        <w:jc w:val="both"/>
        <w:rPr>
          <w:rFonts w:eastAsia="Times New Roman"/>
          <w:sz w:val="20"/>
        </w:rPr>
      </w:pPr>
      <w:r>
        <w:rPr>
          <w:rFonts w:eastAsia="Times New Roman"/>
          <w:sz w:val="20"/>
        </w:rPr>
        <w:t>8.9. Стороны настоящего Контракта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61CA7" w:rsidRDefault="00961CA7" w:rsidP="00961CA7">
      <w:pPr>
        <w:suppressAutoHyphens w:val="0"/>
        <w:autoSpaceDE w:val="0"/>
        <w:jc w:val="both"/>
        <w:rPr>
          <w:rFonts w:eastAsia="Times New Roman"/>
          <w:sz w:val="20"/>
        </w:rPr>
      </w:pPr>
      <w:r>
        <w:rPr>
          <w:rFonts w:eastAsia="Times New Roman"/>
          <w:sz w:val="20"/>
        </w:rPr>
        <w:t>8.10.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61CA7" w:rsidRDefault="00961CA7" w:rsidP="00961CA7">
      <w:pPr>
        <w:suppressAutoHyphens w:val="0"/>
        <w:autoSpaceDE w:val="0"/>
        <w:jc w:val="both"/>
        <w:rPr>
          <w:rFonts w:eastAsia="Times New Roman"/>
          <w:sz w:val="20"/>
        </w:rPr>
      </w:pPr>
      <w:r>
        <w:rPr>
          <w:rFonts w:eastAsia="Times New Roman"/>
          <w:sz w:val="20"/>
        </w:rPr>
        <w:t>8.11.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961CA7" w:rsidRDefault="00961CA7" w:rsidP="00961CA7">
      <w:pPr>
        <w:suppressAutoHyphens w:val="0"/>
        <w:autoSpaceDE w:val="0"/>
        <w:jc w:val="both"/>
        <w:rPr>
          <w:rFonts w:eastAsia="Times New Roman"/>
          <w:sz w:val="20"/>
        </w:rPr>
      </w:pPr>
      <w:r>
        <w:rPr>
          <w:rFonts w:eastAsia="Times New Roman"/>
          <w:sz w:val="20"/>
        </w:rPr>
        <w:t>8.12.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61CA7" w:rsidRDefault="00961CA7" w:rsidP="00961CA7">
      <w:pPr>
        <w:suppressAutoHyphens w:val="0"/>
        <w:autoSpaceDE w:val="0"/>
        <w:jc w:val="both"/>
        <w:rPr>
          <w:rFonts w:eastAsia="Times New Roman"/>
          <w:b/>
          <w:bCs/>
          <w:i/>
          <w:sz w:val="20"/>
        </w:rPr>
      </w:pPr>
      <w:r>
        <w:rPr>
          <w:rFonts w:eastAsia="Times New Roman"/>
          <w:sz w:val="20"/>
        </w:rPr>
        <w:t xml:space="preserve">8.13. Заказчик вправе удержать суммы неисполненных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исполнителю. Реквизиты УФССП по РС (Я): Управление Федеральной службы судебных приставов по Республике Саха (Якутия) л/с 04161785080; ИНН/КПП 1435155072/143501001; Р/с 03100643000000011600; К/с 40102810345370000085; ОКЦ№6 ДГУ БАНКА РОССИИ//УФК по Республике Саха (Якутия) г. Якутск; БИК 019805001. ОКТМО 98701000. КБК 32211607010019000140.  </w:t>
      </w:r>
      <w:bookmarkEnd w:id="1"/>
    </w:p>
    <w:p w:rsidR="00961CA7" w:rsidRDefault="00961CA7" w:rsidP="00961CA7">
      <w:pPr>
        <w:autoSpaceDE w:val="0"/>
        <w:jc w:val="both"/>
        <w:rPr>
          <w:rFonts w:eastAsia="Times New Roman"/>
          <w:b/>
          <w:bCs/>
          <w:i/>
          <w:sz w:val="20"/>
        </w:rPr>
      </w:pPr>
    </w:p>
    <w:p w:rsidR="00961CA7" w:rsidRDefault="00961CA7" w:rsidP="00961CA7">
      <w:pPr>
        <w:widowControl w:val="0"/>
        <w:autoSpaceDE w:val="0"/>
        <w:jc w:val="center"/>
        <w:rPr>
          <w:rFonts w:eastAsia="Times New Roman"/>
          <w:sz w:val="20"/>
        </w:rPr>
      </w:pPr>
      <w:r>
        <w:rPr>
          <w:rFonts w:eastAsia="Times New Roman"/>
          <w:b/>
          <w:bCs/>
          <w:i/>
          <w:sz w:val="20"/>
        </w:rPr>
        <w:t>9. ОБСТОЯТЕЛЬСТВА НЕПРЕОДОЛИМОЙ СИЛЫ</w:t>
      </w:r>
    </w:p>
    <w:p w:rsidR="00961CA7" w:rsidRDefault="00961CA7" w:rsidP="00961CA7">
      <w:pPr>
        <w:widowControl w:val="0"/>
        <w:autoSpaceDE w:val="0"/>
        <w:rPr>
          <w:rFonts w:eastAsia="Times New Roman"/>
          <w:sz w:val="20"/>
        </w:rPr>
      </w:pPr>
      <w:r>
        <w:rPr>
          <w:rFonts w:eastAsia="Times New Roman"/>
          <w:sz w:val="20"/>
        </w:rPr>
        <w:t>9.1.Стороны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61CA7" w:rsidRDefault="00961CA7" w:rsidP="00961CA7">
      <w:pPr>
        <w:widowControl w:val="0"/>
        <w:autoSpaceDE w:val="0"/>
        <w:rPr>
          <w:rFonts w:eastAsia="Times New Roman"/>
          <w:sz w:val="20"/>
        </w:rPr>
      </w:pPr>
      <w:r>
        <w:rPr>
          <w:rFonts w:eastAsia="Times New Roman"/>
          <w:sz w:val="20"/>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61CA7" w:rsidRDefault="00961CA7" w:rsidP="00961CA7">
      <w:pPr>
        <w:widowControl w:val="0"/>
        <w:autoSpaceDE w:val="0"/>
        <w:rPr>
          <w:rFonts w:eastAsia="Times New Roman"/>
          <w:sz w:val="20"/>
        </w:rPr>
      </w:pPr>
      <w:r>
        <w:rPr>
          <w:rFonts w:eastAsia="Times New Roman"/>
          <w:sz w:val="20"/>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61CA7" w:rsidRDefault="00961CA7" w:rsidP="00961CA7">
      <w:pPr>
        <w:widowControl w:val="0"/>
        <w:autoSpaceDE w:val="0"/>
        <w:rPr>
          <w:rFonts w:eastAsia="Times New Roman"/>
          <w:b/>
          <w:bCs/>
          <w:i/>
          <w:sz w:val="20"/>
        </w:rPr>
      </w:pPr>
      <w:r>
        <w:rPr>
          <w:rFonts w:eastAsia="Times New Roman"/>
          <w:sz w:val="20"/>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eastAsia="Times New Roman"/>
          <w:b/>
          <w:bCs/>
          <w:i/>
          <w:sz w:val="20"/>
        </w:rPr>
        <w:t xml:space="preserve"> </w:t>
      </w:r>
    </w:p>
    <w:p w:rsidR="00961CA7" w:rsidRDefault="00961CA7" w:rsidP="00961CA7">
      <w:pPr>
        <w:widowControl w:val="0"/>
        <w:autoSpaceDE w:val="0"/>
        <w:rPr>
          <w:rFonts w:eastAsia="Times New Roman"/>
          <w:b/>
          <w:bCs/>
          <w:i/>
          <w:sz w:val="20"/>
        </w:rPr>
      </w:pPr>
    </w:p>
    <w:p w:rsidR="00961CA7" w:rsidRDefault="00961CA7" w:rsidP="00961CA7">
      <w:pPr>
        <w:widowControl w:val="0"/>
        <w:autoSpaceDE w:val="0"/>
        <w:jc w:val="center"/>
        <w:rPr>
          <w:rFonts w:eastAsia="Times New Roman"/>
          <w:b/>
          <w:bCs/>
          <w:i/>
          <w:sz w:val="20"/>
        </w:rPr>
      </w:pPr>
    </w:p>
    <w:p w:rsidR="00961CA7" w:rsidRDefault="00961CA7" w:rsidP="00961CA7">
      <w:pPr>
        <w:widowControl w:val="0"/>
        <w:autoSpaceDE w:val="0"/>
        <w:jc w:val="center"/>
        <w:rPr>
          <w:rFonts w:eastAsia="Times New Roman"/>
          <w:sz w:val="20"/>
        </w:rPr>
      </w:pPr>
      <w:r>
        <w:rPr>
          <w:rFonts w:eastAsia="Times New Roman"/>
          <w:b/>
          <w:bCs/>
          <w:i/>
          <w:sz w:val="20"/>
        </w:rPr>
        <w:t>10. РАЗРЕШЕНИЕ СПОРОВ</w:t>
      </w:r>
    </w:p>
    <w:p w:rsidR="00961CA7" w:rsidRDefault="00961CA7" w:rsidP="00961CA7">
      <w:pPr>
        <w:jc w:val="both"/>
        <w:rPr>
          <w:rFonts w:eastAsia="Times New Roman"/>
          <w:sz w:val="20"/>
        </w:rPr>
      </w:pPr>
      <w:r>
        <w:rPr>
          <w:rFonts w:eastAsia="Times New Roman"/>
          <w:sz w:val="20"/>
        </w:rPr>
        <w:t>10.1.Все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61CA7" w:rsidRDefault="00961CA7" w:rsidP="00961CA7">
      <w:pPr>
        <w:jc w:val="both"/>
        <w:rPr>
          <w:rFonts w:eastAsia="Times New Roman"/>
          <w:sz w:val="20"/>
        </w:rPr>
      </w:pPr>
      <w:r>
        <w:rPr>
          <w:rFonts w:eastAsia="Times New Roman"/>
          <w:sz w:val="20"/>
        </w:rPr>
        <w:lastRenderedPageBreak/>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61CA7" w:rsidRDefault="00961CA7" w:rsidP="00961CA7">
      <w:pPr>
        <w:jc w:val="both"/>
        <w:rPr>
          <w:rFonts w:eastAsia="Times New Roman"/>
          <w:sz w:val="20"/>
        </w:rPr>
      </w:pPr>
      <w:r>
        <w:rPr>
          <w:rFonts w:eastAsia="Times New Roman"/>
          <w:sz w:val="20"/>
        </w:rPr>
        <w:t>10.3.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61CA7" w:rsidRDefault="00961CA7" w:rsidP="00961CA7">
      <w:pPr>
        <w:jc w:val="both"/>
        <w:rPr>
          <w:rFonts w:eastAsia="Times New Roman"/>
          <w:sz w:val="20"/>
        </w:rPr>
      </w:pPr>
      <w:r>
        <w:rPr>
          <w:rFonts w:eastAsia="Times New Roman"/>
          <w:sz w:val="20"/>
        </w:rPr>
        <w:t>10.4. При неурегулировании Сторонами спора в досудебном порядке, спор разрешается в судебном порядке Арбитражным судом Республики Саха (Якутия).</w:t>
      </w:r>
    </w:p>
    <w:p w:rsidR="00961CA7" w:rsidRDefault="00961CA7" w:rsidP="00961CA7">
      <w:pPr>
        <w:jc w:val="both"/>
        <w:rPr>
          <w:rFonts w:eastAsia="Times New Roman"/>
          <w:b/>
          <w:bCs/>
          <w:i/>
          <w:sz w:val="20"/>
        </w:rPr>
      </w:pPr>
      <w:r>
        <w:rPr>
          <w:rFonts w:eastAsia="Times New Roman"/>
          <w:sz w:val="20"/>
        </w:rPr>
        <w:t>10.5. К отношениям Сторон в части, не урегулированной Контрактом, применяется законодательство Российской Федерации</w:t>
      </w:r>
      <w:r>
        <w:rPr>
          <w:rFonts w:eastAsia="Times New Roman"/>
          <w:color w:val="000000"/>
          <w:sz w:val="20"/>
        </w:rPr>
        <w:t>.</w:t>
      </w:r>
    </w:p>
    <w:p w:rsidR="00961CA7" w:rsidRDefault="00961CA7" w:rsidP="00961CA7">
      <w:pPr>
        <w:widowControl w:val="0"/>
        <w:autoSpaceDE w:val="0"/>
        <w:jc w:val="center"/>
        <w:rPr>
          <w:rFonts w:eastAsia="Times New Roman"/>
          <w:b/>
          <w:bCs/>
          <w:i/>
          <w:sz w:val="20"/>
        </w:rPr>
      </w:pPr>
      <w:r>
        <w:rPr>
          <w:rFonts w:eastAsia="Times New Roman"/>
          <w:b/>
          <w:bCs/>
          <w:i/>
          <w:sz w:val="20"/>
        </w:rPr>
        <w:t>11. ПОРЯДОК ВНЕСЕНИЯ ИЗМЕНЕНИЙ, ДОПОЛНЕНИЙ</w:t>
      </w:r>
    </w:p>
    <w:p w:rsidR="00961CA7" w:rsidRDefault="00961CA7" w:rsidP="00961CA7">
      <w:pPr>
        <w:widowControl w:val="0"/>
        <w:autoSpaceDE w:val="0"/>
        <w:jc w:val="center"/>
        <w:rPr>
          <w:rFonts w:eastAsia="Times New Roman"/>
          <w:color w:val="000000"/>
          <w:sz w:val="20"/>
        </w:rPr>
      </w:pPr>
      <w:r>
        <w:rPr>
          <w:rFonts w:eastAsia="Times New Roman"/>
          <w:b/>
          <w:bCs/>
          <w:i/>
          <w:sz w:val="20"/>
        </w:rPr>
        <w:t>В КОНТРАКТ И ПОРЯДОК ЕГО РАСТОРЖЕНИЯ</w:t>
      </w:r>
    </w:p>
    <w:p w:rsidR="00961CA7" w:rsidRDefault="00961CA7" w:rsidP="00961CA7">
      <w:pPr>
        <w:jc w:val="both"/>
        <w:rPr>
          <w:rFonts w:eastAsia="Times New Roman"/>
          <w:color w:val="000000"/>
          <w:sz w:val="20"/>
        </w:rPr>
      </w:pPr>
      <w:r>
        <w:rPr>
          <w:rFonts w:eastAsia="Times New Roman"/>
          <w:color w:val="000000"/>
          <w:sz w:val="20"/>
        </w:rPr>
        <w:t>11.1.</w:t>
      </w:r>
      <w:r>
        <w:rPr>
          <w:rFonts w:eastAsia="Times New Roman"/>
          <w:color w:val="000000"/>
          <w:sz w:val="20"/>
        </w:rPr>
        <w:tab/>
        <w:t>В настоящий Контракт могут быть внесены изменения и дополнения, предусмотренные ч.1 ст. 95 ФЗ от 05.04.2013 №44-ФЗ «О контрактной системе в сфере закупок товаров, работ, услуг для обеспечения государственных и муниципальных нужд», которые оформляются дополнительными соглашениями к настоящему Контракту.</w:t>
      </w:r>
    </w:p>
    <w:p w:rsidR="00961CA7" w:rsidRDefault="00961CA7" w:rsidP="00961CA7">
      <w:pPr>
        <w:jc w:val="both"/>
        <w:rPr>
          <w:rFonts w:eastAsia="Times New Roman"/>
          <w:color w:val="000000"/>
          <w:sz w:val="20"/>
        </w:rPr>
      </w:pPr>
      <w:r>
        <w:rPr>
          <w:rFonts w:eastAsia="Times New Roman"/>
          <w:color w:val="000000"/>
          <w:sz w:val="20"/>
        </w:rPr>
        <w:t>11.2.</w:t>
      </w:r>
      <w:r>
        <w:rPr>
          <w:rFonts w:eastAsia="Times New Roman"/>
          <w:color w:val="000000"/>
          <w:sz w:val="20"/>
        </w:rPr>
        <w:tab/>
        <w:t>Все изменения и дополнения к настоящему Контракту действительны и становятся его неотъемлемыми Приложениями лишь при условии, что они исполнены в письменной форме и подписаны полномочными представителями Сторон.</w:t>
      </w:r>
    </w:p>
    <w:p w:rsidR="00961CA7" w:rsidRDefault="00961CA7" w:rsidP="00961CA7">
      <w:pPr>
        <w:jc w:val="both"/>
        <w:rPr>
          <w:rFonts w:eastAsia="Times New Roman"/>
          <w:b/>
          <w:bCs/>
          <w:i/>
          <w:sz w:val="20"/>
        </w:rPr>
      </w:pPr>
      <w:r>
        <w:rPr>
          <w:rFonts w:eastAsia="Times New Roman"/>
          <w:color w:val="000000"/>
          <w:sz w:val="20"/>
        </w:rPr>
        <w:t>11.3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61CA7" w:rsidRDefault="00961CA7" w:rsidP="00961CA7">
      <w:pPr>
        <w:widowControl w:val="0"/>
        <w:autoSpaceDE w:val="0"/>
        <w:jc w:val="center"/>
        <w:rPr>
          <w:rFonts w:eastAsia="Times New Roman"/>
          <w:color w:val="000000"/>
          <w:sz w:val="20"/>
        </w:rPr>
      </w:pPr>
      <w:r>
        <w:rPr>
          <w:rFonts w:eastAsia="Times New Roman"/>
          <w:b/>
          <w:bCs/>
          <w:i/>
          <w:sz w:val="20"/>
        </w:rPr>
        <w:t>12. СРОК ДЕЙСТВИЯ КОНТРАКТА</w:t>
      </w:r>
    </w:p>
    <w:p w:rsidR="00961CA7" w:rsidRDefault="00961CA7" w:rsidP="00961CA7">
      <w:pPr>
        <w:jc w:val="both"/>
        <w:rPr>
          <w:rFonts w:eastAsia="Times New Roman"/>
          <w:color w:val="000000"/>
          <w:sz w:val="20"/>
        </w:rPr>
      </w:pPr>
      <w:r>
        <w:rPr>
          <w:rFonts w:eastAsia="Times New Roman"/>
          <w:color w:val="000000"/>
          <w:sz w:val="20"/>
        </w:rPr>
        <w:t>12.1.</w:t>
      </w:r>
      <w:r>
        <w:rPr>
          <w:rFonts w:eastAsia="Times New Roman"/>
          <w:color w:val="000000"/>
          <w:sz w:val="20"/>
        </w:rPr>
        <w:tab/>
        <w:t xml:space="preserve">Настоящий Контракт вступает в силу и становится обязательным для Сторон </w:t>
      </w:r>
      <w:r>
        <w:rPr>
          <w:rFonts w:eastAsia="Times New Roman"/>
          <w:sz w:val="20"/>
        </w:rPr>
        <w:t xml:space="preserve">со дня заключения настоящего Контракта и действует по </w:t>
      </w:r>
      <w:r>
        <w:rPr>
          <w:rFonts w:eastAsia="Times New Roman"/>
          <w:b/>
          <w:sz w:val="20"/>
        </w:rPr>
        <w:t>«</w:t>
      </w:r>
      <w:r>
        <w:rPr>
          <w:rFonts w:eastAsia="Times New Roman"/>
          <w:b/>
          <w:sz w:val="20"/>
        </w:rPr>
        <w:softHyphen/>
      </w:r>
      <w:r>
        <w:rPr>
          <w:rFonts w:eastAsia="Times New Roman"/>
          <w:b/>
          <w:sz w:val="20"/>
        </w:rPr>
        <w:softHyphen/>
      </w:r>
      <w:r>
        <w:rPr>
          <w:rFonts w:eastAsia="Times New Roman"/>
          <w:b/>
          <w:sz w:val="20"/>
        </w:rPr>
        <w:softHyphen/>
      </w:r>
      <w:r>
        <w:t xml:space="preserve">30 </w:t>
      </w:r>
      <w:r>
        <w:rPr>
          <w:rFonts w:eastAsia="Times New Roman"/>
          <w:b/>
          <w:sz w:val="20"/>
        </w:rPr>
        <w:t>» сентября  2026 г.</w:t>
      </w:r>
      <w:r>
        <w:rPr>
          <w:rFonts w:eastAsia="Times New Roman"/>
          <w:b/>
          <w:color w:val="000000"/>
          <w:sz w:val="20"/>
        </w:rPr>
        <w:t xml:space="preserve"> </w:t>
      </w:r>
    </w:p>
    <w:p w:rsidR="00961CA7" w:rsidRDefault="00961CA7" w:rsidP="00961CA7">
      <w:pPr>
        <w:jc w:val="both"/>
        <w:rPr>
          <w:rFonts w:eastAsia="Times New Roman"/>
          <w:b/>
          <w:i/>
          <w:sz w:val="20"/>
        </w:rPr>
      </w:pPr>
      <w:r>
        <w:rPr>
          <w:rFonts w:eastAsia="Times New Roman"/>
          <w:color w:val="000000"/>
          <w:sz w:val="20"/>
        </w:rPr>
        <w:t>12.2.</w:t>
      </w:r>
      <w:r>
        <w:rPr>
          <w:rFonts w:eastAsia="Times New Roman"/>
          <w:color w:val="000000"/>
          <w:sz w:val="20"/>
        </w:rPr>
        <w:tab/>
        <w:t>Окончание срока действия настоящего Контракта не освобождает Стороны от ответственности за нарушение условий настоящего Контракта, если таковые имели место в период его исполнения.</w:t>
      </w:r>
    </w:p>
    <w:p w:rsidR="00961CA7" w:rsidRDefault="00961CA7" w:rsidP="00961CA7">
      <w:pPr>
        <w:jc w:val="center"/>
        <w:rPr>
          <w:rFonts w:eastAsia="Times New Roman"/>
          <w:color w:val="000000"/>
          <w:sz w:val="20"/>
        </w:rPr>
      </w:pPr>
      <w:r>
        <w:rPr>
          <w:rFonts w:eastAsia="Times New Roman"/>
          <w:b/>
          <w:i/>
          <w:sz w:val="20"/>
        </w:rPr>
        <w:t>13. КОНФИДЕНЦИАЛЬНАЯ ИНФОРМАЦИЯ</w:t>
      </w:r>
    </w:p>
    <w:p w:rsidR="00961CA7" w:rsidRDefault="00961CA7" w:rsidP="00961CA7">
      <w:pPr>
        <w:jc w:val="both"/>
        <w:rPr>
          <w:rFonts w:eastAsia="Times New Roman"/>
          <w:color w:val="000000"/>
          <w:sz w:val="20"/>
        </w:rPr>
      </w:pPr>
      <w:r>
        <w:rPr>
          <w:rFonts w:eastAsia="Times New Roman"/>
          <w:color w:val="000000"/>
          <w:sz w:val="20"/>
        </w:rPr>
        <w:t>13.1. Нарушение положений данной статьи Контракта одной из Сторон, если оно причинило нанесение ущерба иной Стороне, даёт потерпевшей Стороне право требовать от виновной в таком нарушении Стороны возмещения всех прямых убытков, понесённых потерпевшей Стороной вследствие такого нарушения.</w:t>
      </w:r>
    </w:p>
    <w:p w:rsidR="00961CA7" w:rsidRDefault="00961CA7" w:rsidP="00961CA7">
      <w:pPr>
        <w:jc w:val="both"/>
        <w:rPr>
          <w:rFonts w:eastAsia="Times New Roman"/>
          <w:color w:val="000000"/>
          <w:sz w:val="20"/>
        </w:rPr>
      </w:pPr>
      <w:r>
        <w:rPr>
          <w:rFonts w:eastAsia="Times New Roman"/>
          <w:color w:val="000000"/>
          <w:sz w:val="20"/>
        </w:rPr>
        <w:t>12.2. В случае если одна из Сторон раскрывает другой Стороне конфиденциальную информацию в ходе исполнения настоящего Контракта, то такая информация должна быть обозначена как конфиденциальная, а получающая ее Сторона предпримет все разумные меры по ее защите.</w:t>
      </w:r>
    </w:p>
    <w:p w:rsidR="00961CA7" w:rsidRDefault="00961CA7" w:rsidP="00961CA7">
      <w:pPr>
        <w:jc w:val="both"/>
        <w:rPr>
          <w:rFonts w:eastAsia="Times New Roman"/>
          <w:color w:val="000000"/>
          <w:sz w:val="20"/>
        </w:rPr>
      </w:pPr>
      <w:r>
        <w:rPr>
          <w:rFonts w:eastAsia="Times New Roman"/>
          <w:color w:val="000000"/>
          <w:sz w:val="20"/>
        </w:rPr>
        <w:t>12.3. Это обязательство по конфиденциальности не распространяется на какую-либо информацию, которая является или становится общеизвестной не по вине Сторон или раскрывается с предварительного письменного согласия другой Стороны. Получающая такую информацию Сторона соглашается использовать ее только в целях исполнения настоящего Контракта.</w:t>
      </w:r>
    </w:p>
    <w:p w:rsidR="00961CA7" w:rsidRDefault="00961CA7" w:rsidP="00961CA7">
      <w:pPr>
        <w:jc w:val="both"/>
        <w:rPr>
          <w:rFonts w:eastAsia="Times New Roman"/>
          <w:b/>
          <w:i/>
          <w:sz w:val="20"/>
        </w:rPr>
      </w:pPr>
      <w:r>
        <w:rPr>
          <w:rFonts w:eastAsia="Times New Roman"/>
          <w:color w:val="000000"/>
          <w:sz w:val="20"/>
        </w:rPr>
        <w:t>12.4. Конфиденциальной информацией, в частности, являются технические условия предоставления услуг Заказчику, учётная информация Заказчика, схема организации связи.</w:t>
      </w:r>
    </w:p>
    <w:p w:rsidR="00961CA7" w:rsidRDefault="00961CA7" w:rsidP="00961CA7">
      <w:pPr>
        <w:widowControl w:val="0"/>
        <w:autoSpaceDE w:val="0"/>
        <w:jc w:val="center"/>
        <w:rPr>
          <w:rFonts w:eastAsia="Times New Roman"/>
          <w:b/>
          <w:i/>
          <w:sz w:val="20"/>
        </w:rPr>
      </w:pPr>
    </w:p>
    <w:p w:rsidR="00961CA7" w:rsidRDefault="00961CA7" w:rsidP="00961CA7">
      <w:pPr>
        <w:pStyle w:val="a5"/>
        <w:widowControl w:val="0"/>
        <w:autoSpaceDE w:val="0"/>
        <w:jc w:val="center"/>
        <w:sectPr w:rsidR="00961CA7">
          <w:footerReference w:type="default" r:id="rId9"/>
          <w:pgSz w:w="11906" w:h="16838"/>
          <w:pgMar w:top="1134" w:right="568" w:bottom="1190" w:left="1134" w:header="720" w:footer="1134" w:gutter="0"/>
          <w:cols w:space="720"/>
          <w:docGrid w:linePitch="600" w:charSpace="32768"/>
        </w:sectPr>
      </w:pPr>
      <w:r>
        <w:rPr>
          <w:b/>
          <w:i/>
          <w:color w:val="22272F"/>
          <w:sz w:val="20"/>
          <w:szCs w:val="20"/>
        </w:rPr>
        <w:t>13. АНТИКОРРУПЦИОННАЯ ОГОВОРКА</w:t>
      </w:r>
    </w:p>
    <w:p w:rsidR="00961CA7" w:rsidRDefault="00961CA7" w:rsidP="00961CA7">
      <w:pPr>
        <w:pStyle w:val="a5"/>
        <w:spacing w:after="0"/>
        <w:sectPr w:rsidR="00961CA7">
          <w:type w:val="continuous"/>
          <w:pgSz w:w="11906" w:h="16838"/>
          <w:pgMar w:top="1134" w:right="568" w:bottom="1190" w:left="1134" w:header="720" w:footer="1134" w:gutter="0"/>
          <w:cols w:space="720"/>
          <w:docGrid w:linePitch="600" w:charSpace="32768"/>
        </w:sectPr>
      </w:pPr>
      <w:r>
        <w:rPr>
          <w:noProof/>
          <w:lang w:eastAsia="ru-RU"/>
        </w:rPr>
        <w:lastRenderedPageBreak/>
        <mc:AlternateContent>
          <mc:Choice Requires="wps">
            <w:drawing>
              <wp:anchor distT="0" distB="0" distL="0" distR="0" simplePos="0" relativeHeight="251659264" behindDoc="0" locked="0" layoutInCell="1" allowOverlap="1">
                <wp:simplePos x="0" y="0"/>
                <wp:positionH relativeFrom="page">
                  <wp:posOffset>476250</wp:posOffset>
                </wp:positionH>
                <wp:positionV relativeFrom="paragraph">
                  <wp:posOffset>0</wp:posOffset>
                </wp:positionV>
                <wp:extent cx="218440" cy="218440"/>
                <wp:effectExtent l="0" t="2540" r="635"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1CA7" w:rsidRDefault="00961CA7" w:rsidP="00961CA7">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 o:spid="_x0000_s1026" type="#_x0000_t202" style="position:absolute;margin-left:37.5pt;margin-top:0;width:17.2pt;height:17.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" stroked="f">
                <v:textbox inset="0,0,0,0">
                  <w:txbxContent>
                    <w:p w:rsidR="00961CA7" w:rsidRDefault="00961CA7" w:rsidP="00961CA7">
                      <w:pPr>
                        <w:pStyle w:val="a5"/>
                      </w:pPr>
                    </w:p>
                  </w:txbxContent>
                </v:textbox>
                <w10:wrap anchorx="page"/>
              </v:shape>
            </w:pict>
          </mc:Fallback>
        </mc:AlternateContent>
      </w:r>
      <w:bookmarkStart w:id="2" w:name="p_127"/>
      <w:bookmarkEnd w:id="2"/>
      <w:r>
        <w:rPr>
          <w:sz w:val="20"/>
          <w:szCs w:val="20"/>
        </w:rPr>
        <w:t>13.1.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961CA7" w:rsidRDefault="00961CA7" w:rsidP="00961CA7">
      <w:pPr>
        <w:pStyle w:val="a5"/>
        <w:spacing w:after="0"/>
        <w:sectPr w:rsidR="00961CA7">
          <w:type w:val="continuous"/>
          <w:pgSz w:w="11906" w:h="16838"/>
          <w:pgMar w:top="1134" w:right="568" w:bottom="1190" w:left="1134" w:header="720" w:footer="1134" w:gutter="0"/>
          <w:cols w:space="720"/>
          <w:docGrid w:linePitch="600" w:charSpace="32768"/>
        </w:sectPr>
      </w:pPr>
      <w:r>
        <w:rPr>
          <w:noProof/>
          <w:lang w:eastAsia="ru-RU"/>
        </w:rPr>
        <w:lastRenderedPageBreak/>
        <mc:AlternateContent>
          <mc:Choice Requires="wps">
            <w:drawing>
              <wp:anchor distT="0" distB="0" distL="0" distR="0" simplePos="0" relativeHeight="251660288" behindDoc="0" locked="0" layoutInCell="1" allowOverlap="1">
                <wp:simplePos x="0" y="0"/>
                <wp:positionH relativeFrom="page">
                  <wp:posOffset>476250</wp:posOffset>
                </wp:positionH>
                <wp:positionV relativeFrom="paragraph">
                  <wp:posOffset>0</wp:posOffset>
                </wp:positionV>
                <wp:extent cx="218440" cy="218440"/>
                <wp:effectExtent l="0" t="2540" r="635"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1CA7" w:rsidRDefault="00961CA7" w:rsidP="00961CA7">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27" type="#_x0000_t202" style="position:absolute;margin-left:37.5pt;margin-top:0;width:17.2pt;height:17.2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" stroked="f">
                <v:textbox inset="0,0,0,0">
                  <w:txbxContent>
                    <w:p w:rsidR="00961CA7" w:rsidRDefault="00961CA7" w:rsidP="00961CA7">
                      <w:pPr>
                        <w:pStyle w:val="a5"/>
                      </w:pPr>
                    </w:p>
                  </w:txbxContent>
                </v:textbox>
                <w10:wrap anchorx="page"/>
              </v:shape>
            </w:pict>
          </mc:Fallback>
        </mc:AlternateContent>
      </w:r>
      <w:bookmarkStart w:id="3" w:name="p_128"/>
      <w:bookmarkEnd w:id="3"/>
      <w:r>
        <w:rPr>
          <w:sz w:val="20"/>
          <w:szCs w:val="20"/>
        </w:rPr>
        <w:t>13.2.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w:t>
      </w:r>
      <w:hyperlink r:id="rId10" w:anchor="/document/55726465/entry/1101" w:history="1">
        <w:r>
          <w:rPr>
            <w:rStyle w:val="a3"/>
            <w:sz w:val="20"/>
          </w:rPr>
          <w:t>пункте 13.1</w:t>
        </w:r>
      </w:hyperlink>
      <w:r>
        <w:rPr>
          <w:sz w:val="20"/>
          <w:szCs w:val="20"/>
        </w:rPr>
        <w:t>, в том числе со стороны руководства или работников Сторон, третьих лиц.</w:t>
      </w:r>
    </w:p>
    <w:p w:rsidR="00961CA7" w:rsidRDefault="00961CA7" w:rsidP="00961CA7">
      <w:pPr>
        <w:pStyle w:val="a5"/>
        <w:spacing w:after="0"/>
        <w:sectPr w:rsidR="00961CA7">
          <w:type w:val="continuous"/>
          <w:pgSz w:w="11906" w:h="16838"/>
          <w:pgMar w:top="1134" w:right="568" w:bottom="1190" w:left="1134" w:header="720" w:footer="1134" w:gutter="0"/>
          <w:cols w:space="720"/>
          <w:docGrid w:linePitch="600" w:charSpace="32768"/>
        </w:sectPr>
      </w:pPr>
      <w:r>
        <w:rPr>
          <w:noProof/>
          <w:lang w:eastAsia="ru-RU"/>
        </w:rPr>
        <w:lastRenderedPageBreak/>
        <mc:AlternateContent>
          <mc:Choice Requires="wps">
            <w:drawing>
              <wp:anchor distT="0" distB="0" distL="0" distR="0" simplePos="0" relativeHeight="251661312" behindDoc="0" locked="0" layoutInCell="1" allowOverlap="1">
                <wp:simplePos x="0" y="0"/>
                <wp:positionH relativeFrom="page">
                  <wp:posOffset>476250</wp:posOffset>
                </wp:positionH>
                <wp:positionV relativeFrom="paragraph">
                  <wp:posOffset>0</wp:posOffset>
                </wp:positionV>
                <wp:extent cx="218440" cy="218440"/>
                <wp:effectExtent l="0" t="2540" r="635"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1CA7" w:rsidRDefault="00961CA7" w:rsidP="00961CA7">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28" type="#_x0000_t202" style="position:absolute;margin-left:37.5pt;margin-top:0;width:17.2pt;height:17.2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" stroked="f">
                <v:textbox inset="0,0,0,0">
                  <w:txbxContent>
                    <w:p w:rsidR="00961CA7" w:rsidRDefault="00961CA7" w:rsidP="00961CA7">
                      <w:pPr>
                        <w:pStyle w:val="a5"/>
                      </w:pPr>
                    </w:p>
                  </w:txbxContent>
                </v:textbox>
                <w10:wrap anchorx="page"/>
              </v:shape>
            </w:pict>
          </mc:Fallback>
        </mc:AlternateContent>
      </w:r>
      <w:bookmarkStart w:id="4" w:name="p_129"/>
      <w:bookmarkEnd w:id="4"/>
      <w:r>
        <w:rPr>
          <w:sz w:val="20"/>
          <w:szCs w:val="20"/>
        </w:rPr>
        <w:t>13.3.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961CA7" w:rsidRDefault="00961CA7" w:rsidP="00961CA7">
      <w:pPr>
        <w:pStyle w:val="a5"/>
        <w:spacing w:after="0"/>
        <w:rPr>
          <w:sz w:val="20"/>
          <w:szCs w:val="20"/>
        </w:rPr>
      </w:pPr>
      <w:r>
        <w:rPr>
          <w:noProof/>
          <w:lang w:eastAsia="ru-RU"/>
        </w:rPr>
        <w:lastRenderedPageBreak/>
        <mc:AlternateContent>
          <mc:Choice Requires="wps">
            <w:drawing>
              <wp:anchor distT="0" distB="0" distL="0" distR="0" simplePos="0" relativeHeight="251662336" behindDoc="0" locked="0" layoutInCell="1" allowOverlap="1">
                <wp:simplePos x="0" y="0"/>
                <wp:positionH relativeFrom="page">
                  <wp:posOffset>476250</wp:posOffset>
                </wp:positionH>
                <wp:positionV relativeFrom="paragraph">
                  <wp:posOffset>0</wp:posOffset>
                </wp:positionV>
                <wp:extent cx="218440" cy="218440"/>
                <wp:effectExtent l="0" t="2540" r="635"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1CA7" w:rsidRDefault="00961CA7" w:rsidP="00961CA7">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29" type="#_x0000_t202" style="position:absolute;margin-left:37.5pt;margin-top:0;width:17.2pt;height:17.2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" stroked="f">
                <v:textbox inset="0,0,0,0">
                  <w:txbxContent>
                    <w:p w:rsidR="00961CA7" w:rsidRDefault="00961CA7" w:rsidP="00961CA7">
                      <w:pPr>
                        <w:pStyle w:val="a5"/>
                      </w:pPr>
                    </w:p>
                  </w:txbxContent>
                </v:textbox>
                <w10:wrap anchorx="page"/>
              </v:shape>
            </w:pict>
          </mc:Fallback>
        </mc:AlternateContent>
      </w:r>
      <w:bookmarkStart w:id="5" w:name="p_130"/>
      <w:bookmarkEnd w:id="5"/>
      <w:r>
        <w:rPr>
          <w:sz w:val="20"/>
          <w:szCs w:val="20"/>
        </w:rPr>
        <w:t>13.4. Сторонам, их руководителям и работникам запрещается:</w:t>
      </w:r>
    </w:p>
    <w:p w:rsidR="00961CA7" w:rsidRDefault="00961CA7" w:rsidP="00961CA7">
      <w:pPr>
        <w:pStyle w:val="a5"/>
        <w:spacing w:after="0"/>
        <w:rPr>
          <w:sz w:val="20"/>
          <w:szCs w:val="20"/>
        </w:rPr>
      </w:pPr>
      <w:bookmarkStart w:id="6" w:name="p_131"/>
      <w:bookmarkEnd w:id="6"/>
      <w:r>
        <w:rPr>
          <w:sz w:val="20"/>
          <w:szCs w:val="20"/>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961CA7" w:rsidRDefault="00961CA7" w:rsidP="00961CA7">
      <w:pPr>
        <w:pStyle w:val="a5"/>
        <w:spacing w:after="0"/>
        <w:rPr>
          <w:sz w:val="20"/>
          <w:szCs w:val="20"/>
        </w:rPr>
      </w:pPr>
      <w:bookmarkStart w:id="7" w:name="p_132"/>
      <w:bookmarkEnd w:id="7"/>
      <w:r>
        <w:rPr>
          <w:sz w:val="20"/>
          <w:szCs w:val="20"/>
        </w:rPr>
        <w:lastRenderedPageBreak/>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961CA7" w:rsidRDefault="00961CA7" w:rsidP="00961CA7">
      <w:pPr>
        <w:pStyle w:val="a5"/>
        <w:spacing w:after="0"/>
        <w:sectPr w:rsidR="00961CA7">
          <w:type w:val="continuous"/>
          <w:pgSz w:w="11906" w:h="16838"/>
          <w:pgMar w:top="1134" w:right="568" w:bottom="1190" w:left="1134" w:header="720" w:footer="1134" w:gutter="0"/>
          <w:cols w:space="720"/>
          <w:docGrid w:linePitch="600" w:charSpace="32768"/>
        </w:sectPr>
      </w:pPr>
      <w:bookmarkStart w:id="8" w:name="p_133"/>
      <w:bookmarkEnd w:id="8"/>
      <w:r>
        <w:rPr>
          <w:sz w:val="20"/>
          <w:szCs w:val="20"/>
        </w:rPr>
        <w:t>- совершать иные действия, нарушающие действующее антикоррупционное законодательство Российской Федерации.</w:t>
      </w:r>
    </w:p>
    <w:p w:rsidR="00961CA7" w:rsidRDefault="00961CA7" w:rsidP="00961CA7">
      <w:pPr>
        <w:pStyle w:val="a5"/>
        <w:spacing w:after="0"/>
        <w:rPr>
          <w:sz w:val="20"/>
          <w:szCs w:val="20"/>
        </w:rPr>
      </w:pPr>
      <w:r>
        <w:rPr>
          <w:noProof/>
          <w:lang w:eastAsia="ru-RU"/>
        </w:rPr>
        <w:lastRenderedPageBreak/>
        <mc:AlternateContent>
          <mc:Choice Requires="wps">
            <w:drawing>
              <wp:anchor distT="0" distB="0" distL="0" distR="0" simplePos="0" relativeHeight="251663360" behindDoc="0" locked="0" layoutInCell="1" allowOverlap="1">
                <wp:simplePos x="0" y="0"/>
                <wp:positionH relativeFrom="page">
                  <wp:posOffset>476250</wp:posOffset>
                </wp:positionH>
                <wp:positionV relativeFrom="paragraph">
                  <wp:posOffset>0</wp:posOffset>
                </wp:positionV>
                <wp:extent cx="218440" cy="218440"/>
                <wp:effectExtent l="0" t="0" r="635" b="127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1CA7" w:rsidRDefault="00961CA7" w:rsidP="00961CA7">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30" type="#_x0000_t202" style="position:absolute;margin-left:37.5pt;margin-top:0;width:17.2pt;height:17.2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" stroked="f">
                <v:textbox inset="0,0,0,0">
                  <w:txbxContent>
                    <w:p w:rsidR="00961CA7" w:rsidRDefault="00961CA7" w:rsidP="00961CA7">
                      <w:pPr>
                        <w:pStyle w:val="a5"/>
                      </w:pPr>
                    </w:p>
                  </w:txbxContent>
                </v:textbox>
                <w10:wrap anchorx="page"/>
              </v:shape>
            </w:pict>
          </mc:Fallback>
        </mc:AlternateContent>
      </w:r>
      <w:bookmarkStart w:id="9" w:name="p_134"/>
      <w:bookmarkEnd w:id="9"/>
      <w:r>
        <w:rPr>
          <w:sz w:val="20"/>
          <w:szCs w:val="20"/>
        </w:rPr>
        <w:t>13.5.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961CA7" w:rsidRDefault="00961CA7" w:rsidP="00961CA7">
      <w:pPr>
        <w:pStyle w:val="a5"/>
        <w:spacing w:after="0"/>
        <w:sectPr w:rsidR="00961CA7">
          <w:type w:val="continuous"/>
          <w:pgSz w:w="11906" w:h="16838"/>
          <w:pgMar w:top="1134" w:right="568" w:bottom="1190" w:left="1134" w:header="720" w:footer="1134" w:gutter="0"/>
          <w:cols w:space="720"/>
          <w:docGrid w:linePitch="600" w:charSpace="32768"/>
        </w:sectPr>
      </w:pPr>
      <w:bookmarkStart w:id="10" w:name="p_135"/>
      <w:bookmarkEnd w:id="10"/>
      <w:r>
        <w:rPr>
          <w:sz w:val="20"/>
          <w:szCs w:val="20"/>
        </w:rPr>
        <w:t>Подтверждение должно быть направлено не позднее 10 рабочих дней с даты получения письменного уведомления.</w:t>
      </w:r>
    </w:p>
    <w:p w:rsidR="00961CA7" w:rsidRDefault="00961CA7" w:rsidP="00961CA7">
      <w:pPr>
        <w:pStyle w:val="a5"/>
        <w:spacing w:after="0"/>
        <w:sectPr w:rsidR="00961CA7">
          <w:type w:val="continuous"/>
          <w:pgSz w:w="11906" w:h="16838"/>
          <w:pgMar w:top="1134" w:right="568" w:bottom="1190" w:left="1134" w:header="720" w:footer="1134" w:gutter="0"/>
          <w:cols w:space="720"/>
          <w:docGrid w:linePitch="600" w:charSpace="32768"/>
        </w:sectPr>
      </w:pPr>
      <w:r>
        <w:rPr>
          <w:noProof/>
          <w:lang w:eastAsia="ru-RU"/>
        </w:rPr>
        <w:lastRenderedPageBreak/>
        <mc:AlternateContent>
          <mc:Choice Requires="wps">
            <w:drawing>
              <wp:anchor distT="0" distB="0" distL="0" distR="0" simplePos="0" relativeHeight="251664384" behindDoc="0" locked="0" layoutInCell="1" allowOverlap="1">
                <wp:simplePos x="0" y="0"/>
                <wp:positionH relativeFrom="page">
                  <wp:posOffset>476250</wp:posOffset>
                </wp:positionH>
                <wp:positionV relativeFrom="paragraph">
                  <wp:posOffset>0</wp:posOffset>
                </wp:positionV>
                <wp:extent cx="218440" cy="218440"/>
                <wp:effectExtent l="0" t="0" r="635"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1CA7" w:rsidRDefault="00961CA7" w:rsidP="00961CA7">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31" type="#_x0000_t202" style="position:absolute;margin-left:37.5pt;margin-top:0;width:17.2pt;height:17.2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" stroked="f">
                <v:textbox inset="0,0,0,0">
                  <w:txbxContent>
                    <w:p w:rsidR="00961CA7" w:rsidRDefault="00961CA7" w:rsidP="00961CA7">
                      <w:pPr>
                        <w:pStyle w:val="a5"/>
                      </w:pPr>
                    </w:p>
                  </w:txbxContent>
                </v:textbox>
                <w10:wrap anchorx="page"/>
              </v:shape>
            </w:pict>
          </mc:Fallback>
        </mc:AlternateContent>
      </w:r>
      <w:bookmarkStart w:id="11" w:name="p_136"/>
      <w:bookmarkEnd w:id="11"/>
      <w:r>
        <w:rPr>
          <w:sz w:val="20"/>
          <w:szCs w:val="20"/>
        </w:rPr>
        <w:t>13.6.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961CA7" w:rsidRDefault="00961CA7" w:rsidP="00961CA7">
      <w:pPr>
        <w:pStyle w:val="a5"/>
        <w:spacing w:after="0"/>
        <w:rPr>
          <w:sz w:val="20"/>
          <w:szCs w:val="20"/>
        </w:rPr>
      </w:pPr>
      <w:r>
        <w:rPr>
          <w:noProof/>
          <w:lang w:eastAsia="ru-RU"/>
        </w:rPr>
        <w:lastRenderedPageBreak/>
        <mc:AlternateContent>
          <mc:Choice Requires="wps">
            <w:drawing>
              <wp:anchor distT="0" distB="0" distL="0" distR="0" simplePos="0" relativeHeight="251665408" behindDoc="0" locked="0" layoutInCell="1" allowOverlap="1">
                <wp:simplePos x="0" y="0"/>
                <wp:positionH relativeFrom="page">
                  <wp:posOffset>476250</wp:posOffset>
                </wp:positionH>
                <wp:positionV relativeFrom="paragraph">
                  <wp:posOffset>0</wp:posOffset>
                </wp:positionV>
                <wp:extent cx="218440" cy="218440"/>
                <wp:effectExtent l="0" t="0" r="635" b="444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1CA7" w:rsidRDefault="00961CA7" w:rsidP="00961CA7">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32" type="#_x0000_t202" style="position:absolute;margin-left:37.5pt;margin-top:0;width:17.2pt;height:17.2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" stroked="f">
                <v:textbox inset="0,0,0,0">
                  <w:txbxContent>
                    <w:p w:rsidR="00961CA7" w:rsidRDefault="00961CA7" w:rsidP="00961CA7">
                      <w:pPr>
                        <w:pStyle w:val="a5"/>
                      </w:pPr>
                    </w:p>
                  </w:txbxContent>
                </v:textbox>
                <w10:wrap anchorx="page"/>
              </v:shape>
            </w:pict>
          </mc:Fallback>
        </mc:AlternateContent>
      </w:r>
      <w:bookmarkStart w:id="12" w:name="p_137"/>
      <w:bookmarkEnd w:id="12"/>
      <w:r>
        <w:rPr>
          <w:sz w:val="20"/>
          <w:szCs w:val="20"/>
        </w:rPr>
        <w:t>13.7. В отношении третьих лиц Стороны обязуются:</w:t>
      </w:r>
    </w:p>
    <w:p w:rsidR="00961CA7" w:rsidRDefault="00961CA7" w:rsidP="00961CA7">
      <w:pPr>
        <w:pStyle w:val="a5"/>
        <w:spacing w:after="0"/>
        <w:rPr>
          <w:sz w:val="20"/>
          <w:szCs w:val="20"/>
        </w:rPr>
      </w:pPr>
      <w:bookmarkStart w:id="13" w:name="p_138"/>
      <w:bookmarkEnd w:id="13"/>
      <w:r>
        <w:rPr>
          <w:sz w:val="20"/>
          <w:szCs w:val="20"/>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961CA7" w:rsidRDefault="00961CA7" w:rsidP="00961CA7">
      <w:pPr>
        <w:pStyle w:val="a5"/>
        <w:spacing w:after="0"/>
        <w:rPr>
          <w:sz w:val="20"/>
          <w:szCs w:val="20"/>
        </w:rPr>
      </w:pPr>
      <w:bookmarkStart w:id="14" w:name="p_139"/>
      <w:bookmarkEnd w:id="14"/>
      <w:r>
        <w:rPr>
          <w:sz w:val="20"/>
          <w:szCs w:val="20"/>
        </w:rPr>
        <w:t>- не привлекать их в качестве канала для совершения коррупционных действий;</w:t>
      </w:r>
    </w:p>
    <w:p w:rsidR="00961CA7" w:rsidRDefault="00961CA7" w:rsidP="00961CA7">
      <w:pPr>
        <w:pStyle w:val="a5"/>
        <w:spacing w:after="0"/>
        <w:rPr>
          <w:sz w:val="20"/>
          <w:szCs w:val="20"/>
        </w:rPr>
      </w:pPr>
      <w:bookmarkStart w:id="15" w:name="p_140"/>
      <w:bookmarkEnd w:id="15"/>
      <w:r>
        <w:rPr>
          <w:sz w:val="20"/>
          <w:szCs w:val="20"/>
        </w:rPr>
        <w:t>- не осуществлять им выплат, превышающих размер соответствующего вознаграждения за оказываемые ими законные услуг</w:t>
      </w:r>
    </w:p>
    <w:p w:rsidR="00961CA7" w:rsidRDefault="00961CA7" w:rsidP="00961CA7">
      <w:pPr>
        <w:pStyle w:val="a5"/>
        <w:spacing w:after="0"/>
        <w:rPr>
          <w:sz w:val="20"/>
          <w:szCs w:val="20"/>
        </w:rPr>
      </w:pPr>
    </w:p>
    <w:p w:rsidR="00961CA7" w:rsidRDefault="00961CA7" w:rsidP="00961CA7">
      <w:pPr>
        <w:widowControl w:val="0"/>
        <w:autoSpaceDE w:val="0"/>
        <w:jc w:val="center"/>
        <w:rPr>
          <w:sz w:val="20"/>
        </w:rPr>
      </w:pPr>
      <w:r>
        <w:rPr>
          <w:rFonts w:eastAsia="Times New Roman"/>
          <w:b/>
          <w:i/>
          <w:sz w:val="20"/>
          <w:lang w:val="ru-RU"/>
        </w:rPr>
        <w:t>14. ПРОЧИЕ УСЛОВИЯ</w:t>
      </w:r>
    </w:p>
    <w:p w:rsidR="00961CA7" w:rsidRDefault="00961CA7" w:rsidP="00961CA7">
      <w:pPr>
        <w:pStyle w:val="a5"/>
        <w:spacing w:after="0"/>
        <w:rPr>
          <w:sz w:val="20"/>
          <w:szCs w:val="20"/>
        </w:rPr>
      </w:pPr>
    </w:p>
    <w:p w:rsidR="00961CA7" w:rsidRDefault="00961CA7" w:rsidP="00961CA7">
      <w:pPr>
        <w:jc w:val="both"/>
        <w:rPr>
          <w:rFonts w:eastAsia="Times New Roman"/>
          <w:sz w:val="20"/>
        </w:rPr>
      </w:pPr>
      <w:r>
        <w:rPr>
          <w:rFonts w:eastAsia="Times New Roman"/>
          <w:sz w:val="20"/>
        </w:rPr>
        <w:t>14.1  Во всем, что не предусмотрено Контрактом, Стороны руководствуются законодательством Российской Федерации.</w:t>
      </w:r>
    </w:p>
    <w:p w:rsidR="00961CA7" w:rsidRDefault="00961CA7" w:rsidP="00961CA7">
      <w:pPr>
        <w:jc w:val="both"/>
        <w:rPr>
          <w:rFonts w:eastAsia="Times New Roman"/>
          <w:sz w:val="20"/>
        </w:rPr>
      </w:pPr>
      <w:r>
        <w:rPr>
          <w:rFonts w:eastAsia="Times New Roman"/>
          <w:sz w:val="20"/>
        </w:rPr>
        <w:t>14.2.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61CA7" w:rsidRDefault="00961CA7" w:rsidP="00961CA7">
      <w:pPr>
        <w:jc w:val="both"/>
        <w:rPr>
          <w:rFonts w:eastAsia="Times New Roman"/>
          <w:sz w:val="20"/>
        </w:rPr>
      </w:pPr>
      <w:r>
        <w:rPr>
          <w:rFonts w:eastAsia="Times New Roman"/>
          <w:sz w:val="20"/>
        </w:rPr>
        <w:t>14.3.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61CA7" w:rsidRDefault="00961CA7" w:rsidP="00961CA7">
      <w:pPr>
        <w:jc w:val="both"/>
        <w:rPr>
          <w:rFonts w:eastAsia="Times New Roman"/>
          <w:sz w:val="20"/>
        </w:rPr>
      </w:pPr>
      <w:r>
        <w:rPr>
          <w:rFonts w:eastAsia="Times New Roman"/>
          <w:sz w:val="20"/>
        </w:rPr>
        <w:t xml:space="preserve">14.4. Изменение условий Контракта при его исполнении не допускается, за исключением случаев, предусмотренных </w:t>
      </w:r>
      <w:hyperlink r:id="rId11" w:history="1">
        <w:r>
          <w:rPr>
            <w:rStyle w:val="a3"/>
            <w:rFonts w:eastAsia="Times New Roman"/>
            <w:sz w:val="20"/>
          </w:rPr>
          <w:t>статьей 95</w:t>
        </w:r>
      </w:hyperlink>
      <w:r>
        <w:rPr>
          <w:rFonts w:eastAsia="Times New Roman"/>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61CA7" w:rsidRDefault="00961CA7" w:rsidP="00961CA7">
      <w:pPr>
        <w:jc w:val="both"/>
        <w:rPr>
          <w:rFonts w:eastAsia="Times New Roman"/>
          <w:sz w:val="20"/>
        </w:rPr>
      </w:pPr>
      <w:r>
        <w:rPr>
          <w:rFonts w:eastAsia="Times New Roman"/>
          <w:sz w:val="20"/>
        </w:rPr>
        <w:t>14.5.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61CA7" w:rsidRDefault="00961CA7" w:rsidP="00961CA7">
      <w:pPr>
        <w:jc w:val="both"/>
        <w:rPr>
          <w:rFonts w:eastAsia="Times New Roman"/>
          <w:sz w:val="20"/>
        </w:rPr>
      </w:pPr>
      <w:r>
        <w:rPr>
          <w:rFonts w:eastAsia="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61CA7" w:rsidRDefault="00961CA7" w:rsidP="00961CA7">
      <w:pPr>
        <w:jc w:val="both"/>
        <w:rPr>
          <w:rFonts w:eastAsia="Times New Roman"/>
          <w:sz w:val="20"/>
        </w:rPr>
      </w:pPr>
      <w:r>
        <w:rPr>
          <w:rFonts w:eastAsia="Times New Roman"/>
          <w:sz w:val="20"/>
        </w:rPr>
        <w:t>14.6.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61CA7" w:rsidRDefault="00961CA7" w:rsidP="00961CA7">
      <w:pPr>
        <w:jc w:val="both"/>
        <w:rPr>
          <w:rFonts w:eastAsia="Times New Roman"/>
          <w:sz w:val="20"/>
        </w:rPr>
        <w:sectPr w:rsidR="00961CA7">
          <w:type w:val="continuous"/>
          <w:pgSz w:w="11906" w:h="16838"/>
          <w:pgMar w:top="1134" w:right="568" w:bottom="1190" w:left="1134" w:header="720" w:footer="1134" w:gutter="0"/>
          <w:cols w:space="720"/>
          <w:docGrid w:linePitch="600" w:charSpace="32768"/>
        </w:sectPr>
      </w:pPr>
      <w:r>
        <w:rPr>
          <w:rFonts w:eastAsia="Times New Roman"/>
          <w:sz w:val="20"/>
        </w:rPr>
        <w:t xml:space="preserve"> Контракт составлен в форме электронного документа, подписанного усиленными электронными подписями Сторон.</w:t>
      </w:r>
    </w:p>
    <w:p w:rsidR="00961CA7" w:rsidRDefault="00961CA7" w:rsidP="00961CA7">
      <w:pPr>
        <w:jc w:val="both"/>
        <w:rPr>
          <w:rFonts w:eastAsia="Times New Roman"/>
          <w:sz w:val="20"/>
        </w:rPr>
      </w:pPr>
      <w:r>
        <w:rPr>
          <w:rFonts w:eastAsia="Times New Roman"/>
          <w:sz w:val="20"/>
        </w:rPr>
        <w:lastRenderedPageBreak/>
        <w:t>14.7. К настоящему Контракту прилагаются и являются его неотъемлемыми частями:</w:t>
      </w:r>
    </w:p>
    <w:p w:rsidR="00961CA7" w:rsidRDefault="00961CA7" w:rsidP="00961CA7">
      <w:pPr>
        <w:widowControl w:val="0"/>
        <w:numPr>
          <w:ilvl w:val="0"/>
          <w:numId w:val="2"/>
        </w:numPr>
        <w:shd w:val="clear" w:color="auto" w:fill="FFFFFF"/>
        <w:tabs>
          <w:tab w:val="left" w:pos="0"/>
          <w:tab w:val="left" w:pos="720"/>
        </w:tabs>
        <w:autoSpaceDE w:val="0"/>
        <w:ind w:left="720" w:hanging="360"/>
        <w:jc w:val="both"/>
        <w:rPr>
          <w:rFonts w:eastAsia="Times New Roman"/>
          <w:sz w:val="20"/>
        </w:rPr>
      </w:pPr>
      <w:r>
        <w:rPr>
          <w:rFonts w:eastAsia="Times New Roman"/>
          <w:sz w:val="20"/>
        </w:rPr>
        <w:t>Спецификация поставляемого товара (Приложение № 1).</w:t>
      </w:r>
    </w:p>
    <w:p w:rsidR="00961CA7" w:rsidRDefault="00961CA7" w:rsidP="00961CA7">
      <w:pPr>
        <w:widowControl w:val="0"/>
        <w:numPr>
          <w:ilvl w:val="0"/>
          <w:numId w:val="2"/>
        </w:numPr>
        <w:shd w:val="clear" w:color="auto" w:fill="FFFFFF"/>
        <w:tabs>
          <w:tab w:val="left" w:pos="0"/>
          <w:tab w:val="left" w:pos="720"/>
        </w:tabs>
        <w:autoSpaceDE w:val="0"/>
        <w:ind w:left="720" w:hanging="360"/>
        <w:jc w:val="both"/>
        <w:rPr>
          <w:rFonts w:eastAsia="Times New Roman"/>
          <w:sz w:val="20"/>
        </w:rPr>
      </w:pPr>
      <w:r>
        <w:rPr>
          <w:rFonts w:eastAsia="Times New Roman"/>
          <w:sz w:val="20"/>
        </w:rPr>
        <w:t>Техническое задание (Приложение№2)</w:t>
      </w:r>
    </w:p>
    <w:p w:rsidR="00961CA7" w:rsidRDefault="00961CA7" w:rsidP="00961CA7">
      <w:pPr>
        <w:widowControl w:val="0"/>
        <w:shd w:val="clear" w:color="auto" w:fill="FFFFFF"/>
        <w:tabs>
          <w:tab w:val="left" w:pos="0"/>
        </w:tabs>
        <w:autoSpaceDE w:val="0"/>
        <w:jc w:val="both"/>
        <w:rPr>
          <w:rFonts w:eastAsia="Times New Roman"/>
          <w:sz w:val="20"/>
        </w:rPr>
      </w:pPr>
    </w:p>
    <w:p w:rsidR="00961CA7" w:rsidRDefault="00961CA7" w:rsidP="00961CA7">
      <w:pPr>
        <w:jc w:val="center"/>
        <w:rPr>
          <w:rFonts w:eastAsia="Times New Roman"/>
          <w:sz w:val="20"/>
        </w:rPr>
      </w:pPr>
      <w:r>
        <w:rPr>
          <w:rFonts w:eastAsia="Times New Roman"/>
          <w:b/>
          <w:i/>
          <w:sz w:val="20"/>
        </w:rPr>
        <w:t>195 ЮРИДИЧЕСКИЕ АДРЕСА, ПЛАТЕЖНЫЕ РЕКВИЗИТЫ И ПОДПИСИ СТОРОН</w:t>
      </w:r>
    </w:p>
    <w:p w:rsidR="00961CA7" w:rsidRDefault="00961CA7" w:rsidP="00961CA7">
      <w:pPr>
        <w:jc w:val="both"/>
        <w:rPr>
          <w:rFonts w:eastAsia="Times New Roman"/>
          <w:sz w:val="20"/>
        </w:rPr>
      </w:pPr>
    </w:p>
    <w:p w:rsidR="00961CA7" w:rsidRDefault="00961CA7" w:rsidP="00961CA7">
      <w:pPr>
        <w:numPr>
          <w:ilvl w:val="0"/>
          <w:numId w:val="1"/>
        </w:numPr>
        <w:jc w:val="right"/>
        <w:rPr>
          <w:rFonts w:eastAsia="Times New Roman"/>
          <w:sz w:val="20"/>
        </w:rPr>
      </w:pPr>
    </w:p>
    <w:tbl>
      <w:tblPr>
        <w:tblW w:w="0" w:type="auto"/>
        <w:tblInd w:w="108" w:type="dxa"/>
        <w:tblLayout w:type="fixed"/>
        <w:tblLook w:val="0000" w:firstRow="0" w:lastRow="0" w:firstColumn="0" w:lastColumn="0" w:noHBand="0" w:noVBand="0"/>
      </w:tblPr>
      <w:tblGrid>
        <w:gridCol w:w="5480"/>
        <w:gridCol w:w="5836"/>
      </w:tblGrid>
      <w:tr w:rsidR="00961CA7" w:rsidTr="00EA3600">
        <w:trPr>
          <w:trHeight w:val="25"/>
        </w:trPr>
        <w:tc>
          <w:tcPr>
            <w:tcW w:w="5480" w:type="dxa"/>
            <w:shd w:val="clear" w:color="auto" w:fill="auto"/>
          </w:tcPr>
          <w:p w:rsidR="00961CA7" w:rsidRDefault="00961CA7" w:rsidP="00EA3600">
            <w:pPr>
              <w:tabs>
                <w:tab w:val="left" w:pos="5619"/>
              </w:tabs>
              <w:rPr>
                <w:color w:val="000000"/>
                <w:sz w:val="20"/>
              </w:rPr>
            </w:pPr>
            <w:r>
              <w:rPr>
                <w:rFonts w:eastAsia="Times New Roman"/>
                <w:b/>
                <w:bCs/>
                <w:color w:val="000000"/>
                <w:sz w:val="20"/>
              </w:rPr>
              <w:t>ЗАКАЗЧИК:</w:t>
            </w:r>
            <w:r>
              <w:rPr>
                <w:rFonts w:eastAsia="Times New Roman"/>
                <w:sz w:val="20"/>
              </w:rPr>
              <w:t xml:space="preserve"> </w:t>
            </w:r>
          </w:p>
          <w:p w:rsidR="00961CA7" w:rsidRDefault="00961CA7" w:rsidP="00EA3600">
            <w:pPr>
              <w:rPr>
                <w:sz w:val="20"/>
              </w:rPr>
            </w:pPr>
            <w:r>
              <w:rPr>
                <w:color w:val="000000"/>
                <w:sz w:val="20"/>
              </w:rPr>
              <w:t>Управление Федеральной службы судебных приставов по Республике Саха (Якутия)</w:t>
            </w:r>
          </w:p>
          <w:p w:rsidR="00961CA7" w:rsidRDefault="00961CA7" w:rsidP="00EA3600">
            <w:pPr>
              <w:pStyle w:val="a5"/>
              <w:spacing w:after="0"/>
              <w:rPr>
                <w:sz w:val="20"/>
                <w:szCs w:val="20"/>
              </w:rPr>
            </w:pPr>
            <w:r>
              <w:rPr>
                <w:sz w:val="20"/>
                <w:szCs w:val="20"/>
              </w:rPr>
              <w:t>Сокращенное наименование УФССП России по Республике Саха (Якутия)</w:t>
            </w:r>
          </w:p>
          <w:p w:rsidR="00961CA7" w:rsidRDefault="00961CA7" w:rsidP="00EA3600">
            <w:pPr>
              <w:pStyle w:val="a5"/>
              <w:spacing w:after="0"/>
              <w:rPr>
                <w:sz w:val="20"/>
                <w:szCs w:val="20"/>
              </w:rPr>
            </w:pPr>
            <w:r>
              <w:rPr>
                <w:sz w:val="20"/>
                <w:szCs w:val="20"/>
              </w:rPr>
              <w:t>Юридический адрес 677000, Республика Саха (Якутия), г. Якутск, ул. Лермонтова 25</w:t>
            </w:r>
          </w:p>
          <w:p w:rsidR="00961CA7" w:rsidRDefault="00961CA7" w:rsidP="00EA3600">
            <w:pPr>
              <w:pStyle w:val="a5"/>
              <w:spacing w:after="0"/>
              <w:rPr>
                <w:sz w:val="20"/>
                <w:szCs w:val="20"/>
              </w:rPr>
            </w:pPr>
            <w:r>
              <w:rPr>
                <w:sz w:val="20"/>
                <w:szCs w:val="20"/>
              </w:rPr>
              <w:t>Почтовый адрес 677000, Республика Саха (Якутия), г. Якутск, ул. Пирогова 12.</w:t>
            </w:r>
          </w:p>
          <w:p w:rsidR="00961CA7" w:rsidRDefault="00961CA7" w:rsidP="00EA3600">
            <w:pPr>
              <w:pStyle w:val="a5"/>
              <w:spacing w:after="0"/>
              <w:rPr>
                <w:sz w:val="20"/>
                <w:szCs w:val="20"/>
              </w:rPr>
            </w:pPr>
            <w:r>
              <w:rPr>
                <w:sz w:val="20"/>
                <w:szCs w:val="20"/>
              </w:rPr>
              <w:t>ИНН 1435155072</w:t>
            </w:r>
          </w:p>
          <w:p w:rsidR="00961CA7" w:rsidRDefault="00961CA7" w:rsidP="00EA3600">
            <w:pPr>
              <w:pStyle w:val="a5"/>
              <w:spacing w:after="0"/>
              <w:rPr>
                <w:sz w:val="20"/>
                <w:szCs w:val="20"/>
              </w:rPr>
            </w:pPr>
            <w:r>
              <w:rPr>
                <w:sz w:val="20"/>
                <w:szCs w:val="20"/>
              </w:rPr>
              <w:t>КПП 143501001</w:t>
            </w:r>
          </w:p>
          <w:p w:rsidR="00961CA7" w:rsidRDefault="00961CA7" w:rsidP="00EA3600">
            <w:pPr>
              <w:pStyle w:val="a5"/>
              <w:spacing w:after="0"/>
              <w:rPr>
                <w:sz w:val="20"/>
                <w:szCs w:val="20"/>
              </w:rPr>
            </w:pPr>
            <w:r>
              <w:rPr>
                <w:sz w:val="20"/>
                <w:szCs w:val="20"/>
              </w:rPr>
              <w:t>ОКПО 72344403</w:t>
            </w:r>
          </w:p>
          <w:p w:rsidR="00961CA7" w:rsidRDefault="00961CA7" w:rsidP="00EA3600">
            <w:pPr>
              <w:pStyle w:val="a5"/>
              <w:spacing w:after="0"/>
              <w:rPr>
                <w:sz w:val="20"/>
                <w:szCs w:val="20"/>
              </w:rPr>
            </w:pPr>
            <w:r>
              <w:rPr>
                <w:sz w:val="20"/>
                <w:szCs w:val="20"/>
              </w:rPr>
              <w:t xml:space="preserve">Наименование клиента: Управление Федеральной службы судебных приставов по Республике Саха (Якутия), </w:t>
            </w:r>
          </w:p>
          <w:p w:rsidR="00961CA7" w:rsidRDefault="00961CA7" w:rsidP="00EA3600">
            <w:pPr>
              <w:pStyle w:val="a5"/>
              <w:spacing w:after="0"/>
              <w:rPr>
                <w:sz w:val="20"/>
                <w:szCs w:val="20"/>
              </w:rPr>
            </w:pPr>
            <w:r>
              <w:rPr>
                <w:sz w:val="20"/>
                <w:szCs w:val="20"/>
              </w:rPr>
              <w:t xml:space="preserve">л/с </w:t>
            </w:r>
            <w:r>
              <w:rPr>
                <w:color w:val="000000"/>
                <w:sz w:val="20"/>
                <w:szCs w:val="20"/>
              </w:rPr>
              <w:t>03161785080</w:t>
            </w:r>
            <w:r>
              <w:rPr>
                <w:sz w:val="20"/>
                <w:szCs w:val="20"/>
              </w:rPr>
              <w:t>)</w:t>
            </w:r>
          </w:p>
          <w:p w:rsidR="00961CA7" w:rsidRDefault="00961CA7" w:rsidP="00EA3600">
            <w:pPr>
              <w:pStyle w:val="a5"/>
              <w:spacing w:after="0"/>
              <w:rPr>
                <w:sz w:val="20"/>
                <w:szCs w:val="20"/>
              </w:rPr>
            </w:pPr>
            <w:r>
              <w:rPr>
                <w:sz w:val="20"/>
                <w:szCs w:val="20"/>
              </w:rPr>
              <w:t>Казначейский счёт № 03211643000000012008</w:t>
            </w:r>
          </w:p>
          <w:p w:rsidR="00961CA7" w:rsidRDefault="00961CA7" w:rsidP="00EA3600">
            <w:pPr>
              <w:pStyle w:val="a5"/>
              <w:spacing w:after="0"/>
              <w:rPr>
                <w:sz w:val="20"/>
                <w:szCs w:val="20"/>
              </w:rPr>
            </w:pPr>
            <w:r>
              <w:rPr>
                <w:sz w:val="20"/>
                <w:szCs w:val="20"/>
              </w:rPr>
              <w:t>Банковский счёт № 40102810545370000012</w:t>
            </w:r>
          </w:p>
          <w:p w:rsidR="00961CA7" w:rsidRDefault="00961CA7" w:rsidP="00EA3600">
            <w:pPr>
              <w:pStyle w:val="a5"/>
              <w:spacing w:after="0"/>
              <w:rPr>
                <w:sz w:val="20"/>
                <w:szCs w:val="20"/>
              </w:rPr>
            </w:pPr>
            <w:r>
              <w:rPr>
                <w:sz w:val="20"/>
                <w:szCs w:val="20"/>
              </w:rPr>
              <w:t>БИК ТОФК 010507002</w:t>
            </w:r>
          </w:p>
          <w:p w:rsidR="00961CA7" w:rsidRDefault="00961CA7" w:rsidP="00EA3600">
            <w:pPr>
              <w:pStyle w:val="a5"/>
              <w:spacing w:after="0"/>
              <w:rPr>
                <w:sz w:val="20"/>
                <w:szCs w:val="20"/>
              </w:rPr>
            </w:pPr>
            <w:r>
              <w:rPr>
                <w:sz w:val="20"/>
                <w:szCs w:val="20"/>
              </w:rPr>
              <w:t xml:space="preserve">Наименование банка </w:t>
            </w:r>
            <w:r>
              <w:rPr>
                <w:color w:val="00000A"/>
                <w:sz w:val="20"/>
                <w:szCs w:val="20"/>
              </w:rPr>
              <w:t>ОКЦ № 1 ДГУ Банка России // УФК по Приморскому краю, г. Владивосток</w:t>
            </w:r>
            <w:r>
              <w:rPr>
                <w:sz w:val="20"/>
                <w:szCs w:val="20"/>
              </w:rPr>
              <w:t xml:space="preserve"> </w:t>
            </w:r>
          </w:p>
          <w:p w:rsidR="00961CA7" w:rsidRDefault="00961CA7" w:rsidP="00EA3600">
            <w:pPr>
              <w:pStyle w:val="a5"/>
              <w:spacing w:after="0"/>
              <w:rPr>
                <w:rFonts w:eastAsia="Times New Roman"/>
                <w:sz w:val="20"/>
                <w:szCs w:val="20"/>
              </w:rPr>
            </w:pPr>
            <w:r>
              <w:rPr>
                <w:sz w:val="20"/>
                <w:szCs w:val="20"/>
              </w:rPr>
              <w:t xml:space="preserve">Эл. адрес </w:t>
            </w:r>
            <w:hyperlink r:id="rId12" w:history="1">
              <w:r>
                <w:rPr>
                  <w:rStyle w:val="a3"/>
                  <w:sz w:val="20"/>
                  <w:szCs w:val="20"/>
                </w:rPr>
                <w:t>mto@r14.fssp.gov.ru</w:t>
              </w:r>
            </w:hyperlink>
          </w:p>
          <w:p w:rsidR="00961CA7" w:rsidRDefault="00961CA7" w:rsidP="00EA3600">
            <w:pPr>
              <w:pStyle w:val="a5"/>
              <w:tabs>
                <w:tab w:val="left" w:pos="5619"/>
              </w:tabs>
              <w:spacing w:after="0"/>
            </w:pPr>
            <w:r>
              <w:rPr>
                <w:rFonts w:eastAsia="Times New Roman"/>
                <w:sz w:val="20"/>
                <w:szCs w:val="20"/>
              </w:rPr>
              <w:t xml:space="preserve">Телефон  (4112) 40.31.92 </w:t>
            </w:r>
          </w:p>
          <w:p w:rsidR="00961CA7" w:rsidRDefault="00961CA7" w:rsidP="00EA3600">
            <w:pPr>
              <w:tabs>
                <w:tab w:val="left" w:pos="5619"/>
              </w:tabs>
            </w:pPr>
          </w:p>
          <w:p w:rsidR="00961CA7" w:rsidRDefault="00961CA7" w:rsidP="00EA3600">
            <w:pPr>
              <w:tabs>
                <w:tab w:val="left" w:pos="5619"/>
              </w:tabs>
            </w:pPr>
          </w:p>
          <w:p w:rsidR="00961CA7" w:rsidRDefault="00961CA7" w:rsidP="00EA3600">
            <w:pPr>
              <w:suppressAutoHyphens w:val="0"/>
              <w:spacing w:before="100"/>
              <w:rPr>
                <w:rFonts w:eastAsia="Times New Roman"/>
                <w:color w:val="000000"/>
                <w:kern w:val="1"/>
                <w:sz w:val="20"/>
              </w:rPr>
            </w:pPr>
            <w:r>
              <w:rPr>
                <w:rFonts w:eastAsia="Times New Roman"/>
                <w:color w:val="000000"/>
                <w:kern w:val="1"/>
                <w:sz w:val="20"/>
              </w:rPr>
              <w:t xml:space="preserve">Заместитель руководителя Управления – </w:t>
            </w:r>
          </w:p>
          <w:p w:rsidR="00961CA7" w:rsidRDefault="00961CA7" w:rsidP="00EA3600">
            <w:pPr>
              <w:suppressAutoHyphens w:val="0"/>
              <w:spacing w:before="100"/>
              <w:rPr>
                <w:rFonts w:eastAsia="Times New Roman"/>
                <w:color w:val="000000"/>
                <w:kern w:val="1"/>
                <w:sz w:val="20"/>
              </w:rPr>
            </w:pPr>
            <w:r>
              <w:rPr>
                <w:rFonts w:eastAsia="Times New Roman"/>
                <w:color w:val="000000"/>
                <w:kern w:val="1"/>
                <w:sz w:val="20"/>
              </w:rPr>
              <w:t>Заместитель главного судебного пристава</w:t>
            </w:r>
          </w:p>
          <w:p w:rsidR="00961CA7" w:rsidRDefault="00961CA7" w:rsidP="00EA3600">
            <w:pPr>
              <w:suppressAutoHyphens w:val="0"/>
              <w:spacing w:before="100"/>
              <w:rPr>
                <w:rFonts w:eastAsia="Times New Roman"/>
                <w:sz w:val="20"/>
              </w:rPr>
            </w:pPr>
            <w:r>
              <w:rPr>
                <w:rFonts w:eastAsia="Times New Roman"/>
                <w:color w:val="000000"/>
                <w:kern w:val="1"/>
                <w:sz w:val="20"/>
              </w:rPr>
              <w:t>_____________________ П. В. Местникова</w:t>
            </w:r>
          </w:p>
          <w:p w:rsidR="00961CA7" w:rsidRDefault="00961CA7" w:rsidP="00EA3600">
            <w:pPr>
              <w:suppressAutoHyphens w:val="0"/>
              <w:rPr>
                <w:rFonts w:eastAsia="Times New Roman"/>
                <w:sz w:val="20"/>
              </w:rPr>
            </w:pPr>
          </w:p>
          <w:p w:rsidR="00961CA7" w:rsidRDefault="00961CA7" w:rsidP="00EA3600">
            <w:pPr>
              <w:suppressAutoHyphens w:val="0"/>
              <w:rPr>
                <w:rFonts w:eastAsia="Times New Roman"/>
                <w:sz w:val="20"/>
              </w:rPr>
            </w:pPr>
          </w:p>
          <w:p w:rsidR="00961CA7" w:rsidRDefault="00961CA7" w:rsidP="00EA3600">
            <w:pPr>
              <w:suppressAutoHyphens w:val="0"/>
              <w:rPr>
                <w:rFonts w:eastAsia="Times New Roman"/>
                <w:sz w:val="20"/>
              </w:rPr>
            </w:pPr>
          </w:p>
          <w:p w:rsidR="00961CA7" w:rsidRDefault="00961CA7" w:rsidP="00EA3600">
            <w:pPr>
              <w:suppressAutoHyphens w:val="0"/>
              <w:rPr>
                <w:rFonts w:eastAsia="Times New Roman"/>
                <w:sz w:val="20"/>
              </w:rPr>
            </w:pPr>
          </w:p>
        </w:tc>
        <w:tc>
          <w:tcPr>
            <w:tcW w:w="5836" w:type="dxa"/>
            <w:shd w:val="clear" w:color="auto" w:fill="auto"/>
          </w:tcPr>
          <w:p w:rsidR="00961CA7" w:rsidRDefault="00961CA7" w:rsidP="00EA3600">
            <w:pPr>
              <w:tabs>
                <w:tab w:val="left" w:pos="5619"/>
              </w:tabs>
              <w:rPr>
                <w:rFonts w:eastAsia="Times New Roman"/>
                <w:bCs/>
                <w:sz w:val="20"/>
              </w:rPr>
            </w:pPr>
            <w:r>
              <w:rPr>
                <w:rFonts w:eastAsia="Times New Roman"/>
                <w:b/>
                <w:bCs/>
                <w:sz w:val="20"/>
              </w:rPr>
              <w:t>ПОСТАВЩИК</w:t>
            </w:r>
            <w:r>
              <w:rPr>
                <w:rFonts w:eastAsia="Times New Roman"/>
                <w:bCs/>
                <w:sz w:val="20"/>
              </w:rPr>
              <w:t>: 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rsidR="00961CA7" w:rsidRDefault="00961CA7" w:rsidP="00EA3600">
            <w:pPr>
              <w:tabs>
                <w:tab w:val="left" w:pos="5619"/>
              </w:tabs>
              <w:rPr>
                <w:rFonts w:eastAsia="Times New Roman"/>
                <w:bCs/>
                <w:sz w:val="20"/>
              </w:rPr>
            </w:pPr>
            <w:r>
              <w:rPr>
                <w:rFonts w:eastAsia="Times New Roman"/>
                <w:bCs/>
                <w:sz w:val="20"/>
              </w:rPr>
              <w:t>Адрес местонахождения: ___________</w:t>
            </w:r>
          </w:p>
          <w:p w:rsidR="00961CA7" w:rsidRDefault="00961CA7" w:rsidP="00EA3600">
            <w:pPr>
              <w:tabs>
                <w:tab w:val="left" w:pos="5619"/>
              </w:tabs>
              <w:rPr>
                <w:rFonts w:eastAsia="Times New Roman"/>
                <w:bCs/>
                <w:sz w:val="20"/>
              </w:rPr>
            </w:pPr>
            <w:r>
              <w:rPr>
                <w:rFonts w:eastAsia="Times New Roman"/>
                <w:bCs/>
                <w:sz w:val="20"/>
              </w:rPr>
              <w:t>_______________________________</w:t>
            </w:r>
          </w:p>
          <w:p w:rsidR="00961CA7" w:rsidRDefault="00961CA7" w:rsidP="00EA3600">
            <w:pPr>
              <w:tabs>
                <w:tab w:val="left" w:pos="5619"/>
              </w:tabs>
              <w:rPr>
                <w:rFonts w:eastAsia="Times New Roman"/>
                <w:bCs/>
                <w:sz w:val="20"/>
              </w:rPr>
            </w:pPr>
            <w:r>
              <w:rPr>
                <w:rFonts w:eastAsia="Times New Roman"/>
                <w:bCs/>
                <w:sz w:val="20"/>
              </w:rPr>
              <w:t>ИНН ___________________________</w:t>
            </w:r>
          </w:p>
          <w:p w:rsidR="00961CA7" w:rsidRDefault="00961CA7" w:rsidP="00EA3600">
            <w:pPr>
              <w:tabs>
                <w:tab w:val="left" w:pos="5619"/>
              </w:tabs>
              <w:rPr>
                <w:rFonts w:eastAsia="Times New Roman"/>
                <w:bCs/>
                <w:sz w:val="20"/>
              </w:rPr>
            </w:pPr>
            <w:r>
              <w:rPr>
                <w:rFonts w:eastAsia="Times New Roman"/>
                <w:bCs/>
                <w:sz w:val="20"/>
              </w:rPr>
              <w:t>КПП (при наличии) _________________</w:t>
            </w:r>
          </w:p>
          <w:p w:rsidR="00961CA7" w:rsidRDefault="00961CA7" w:rsidP="00EA3600">
            <w:pPr>
              <w:tabs>
                <w:tab w:val="left" w:pos="5619"/>
              </w:tabs>
              <w:rPr>
                <w:rFonts w:eastAsia="Times New Roman"/>
                <w:bCs/>
                <w:sz w:val="20"/>
              </w:rPr>
            </w:pPr>
            <w:r>
              <w:rPr>
                <w:rFonts w:eastAsia="Times New Roman"/>
                <w:bCs/>
                <w:sz w:val="20"/>
              </w:rPr>
              <w:t>Банковские реквизиты:</w:t>
            </w:r>
          </w:p>
          <w:p w:rsidR="00961CA7" w:rsidRDefault="00961CA7" w:rsidP="00EA3600">
            <w:pPr>
              <w:tabs>
                <w:tab w:val="left" w:pos="5619"/>
              </w:tabs>
              <w:rPr>
                <w:rFonts w:eastAsia="Times New Roman"/>
                <w:bCs/>
                <w:sz w:val="20"/>
              </w:rPr>
            </w:pPr>
          </w:p>
          <w:p w:rsidR="00961CA7" w:rsidRDefault="00961CA7" w:rsidP="00EA3600">
            <w:pPr>
              <w:tabs>
                <w:tab w:val="left" w:pos="5619"/>
              </w:tabs>
              <w:rPr>
                <w:rFonts w:eastAsia="Times New Roman"/>
                <w:bCs/>
                <w:sz w:val="20"/>
              </w:rPr>
            </w:pPr>
            <w:r>
              <w:rPr>
                <w:rFonts w:eastAsia="Times New Roman"/>
                <w:bCs/>
                <w:sz w:val="20"/>
              </w:rPr>
              <w:t>р/с _____________________________</w:t>
            </w:r>
          </w:p>
          <w:p w:rsidR="00961CA7" w:rsidRDefault="00961CA7" w:rsidP="00EA3600">
            <w:pPr>
              <w:tabs>
                <w:tab w:val="left" w:pos="5619"/>
              </w:tabs>
              <w:rPr>
                <w:rFonts w:eastAsia="Times New Roman"/>
                <w:bCs/>
                <w:sz w:val="20"/>
              </w:rPr>
            </w:pPr>
            <w:r>
              <w:rPr>
                <w:rFonts w:eastAsia="Times New Roman"/>
                <w:bCs/>
                <w:sz w:val="20"/>
              </w:rPr>
              <w:t>к/с _____________________________</w:t>
            </w:r>
          </w:p>
          <w:p w:rsidR="00961CA7" w:rsidRDefault="00961CA7" w:rsidP="00EA3600">
            <w:pPr>
              <w:tabs>
                <w:tab w:val="left" w:pos="5619"/>
              </w:tabs>
              <w:rPr>
                <w:rFonts w:eastAsia="Times New Roman"/>
                <w:bCs/>
                <w:sz w:val="20"/>
              </w:rPr>
            </w:pPr>
            <w:r>
              <w:rPr>
                <w:rFonts w:eastAsia="Times New Roman"/>
                <w:bCs/>
                <w:sz w:val="20"/>
              </w:rPr>
              <w:t>БИК ____________________________</w:t>
            </w:r>
          </w:p>
          <w:p w:rsidR="00961CA7" w:rsidRDefault="00961CA7" w:rsidP="00EA3600">
            <w:pPr>
              <w:tabs>
                <w:tab w:val="left" w:pos="5619"/>
              </w:tabs>
              <w:rPr>
                <w:rFonts w:eastAsia="Times New Roman"/>
                <w:bCs/>
                <w:sz w:val="20"/>
              </w:rPr>
            </w:pPr>
            <w:r>
              <w:rPr>
                <w:rFonts w:eastAsia="Times New Roman"/>
                <w:bCs/>
                <w:sz w:val="20"/>
              </w:rPr>
              <w:t>ОКОПФ</w:t>
            </w:r>
          </w:p>
          <w:p w:rsidR="00961CA7" w:rsidRDefault="00961CA7" w:rsidP="00EA3600">
            <w:pPr>
              <w:tabs>
                <w:tab w:val="left" w:pos="5619"/>
              </w:tabs>
              <w:rPr>
                <w:rFonts w:eastAsia="Times New Roman"/>
                <w:bCs/>
                <w:sz w:val="20"/>
              </w:rPr>
            </w:pPr>
            <w:r>
              <w:rPr>
                <w:rFonts w:eastAsia="Times New Roman"/>
                <w:bCs/>
                <w:sz w:val="20"/>
              </w:rPr>
              <w:t>ОКПО</w:t>
            </w:r>
          </w:p>
          <w:p w:rsidR="00961CA7" w:rsidRDefault="00961CA7" w:rsidP="00EA3600">
            <w:pPr>
              <w:tabs>
                <w:tab w:val="left" w:pos="5619"/>
              </w:tabs>
              <w:rPr>
                <w:rFonts w:eastAsia="Times New Roman"/>
                <w:bCs/>
                <w:sz w:val="20"/>
              </w:rPr>
            </w:pPr>
            <w:r>
              <w:rPr>
                <w:rFonts w:eastAsia="Times New Roman"/>
                <w:bCs/>
                <w:sz w:val="20"/>
              </w:rPr>
              <w:t>ОКПД2</w:t>
            </w:r>
          </w:p>
          <w:p w:rsidR="00961CA7" w:rsidRDefault="00961CA7" w:rsidP="00EA3600">
            <w:pPr>
              <w:tabs>
                <w:tab w:val="left" w:pos="5619"/>
              </w:tabs>
              <w:rPr>
                <w:rFonts w:eastAsia="Times New Roman"/>
                <w:bCs/>
                <w:sz w:val="20"/>
              </w:rPr>
            </w:pPr>
            <w:r>
              <w:rPr>
                <w:rFonts w:eastAsia="Times New Roman"/>
                <w:bCs/>
                <w:sz w:val="20"/>
              </w:rPr>
              <w:t>ОКАТО</w:t>
            </w:r>
          </w:p>
          <w:p w:rsidR="00961CA7" w:rsidRDefault="00961CA7" w:rsidP="00EA3600">
            <w:pPr>
              <w:tabs>
                <w:tab w:val="left" w:pos="5619"/>
              </w:tabs>
              <w:rPr>
                <w:rFonts w:eastAsia="Times New Roman"/>
                <w:bCs/>
                <w:sz w:val="20"/>
              </w:rPr>
            </w:pPr>
            <w:r>
              <w:rPr>
                <w:rFonts w:eastAsia="Times New Roman"/>
                <w:bCs/>
                <w:sz w:val="20"/>
              </w:rPr>
              <w:t>ОКТМО</w:t>
            </w:r>
          </w:p>
          <w:p w:rsidR="00961CA7" w:rsidRDefault="00961CA7" w:rsidP="00EA3600">
            <w:pPr>
              <w:tabs>
                <w:tab w:val="left" w:pos="5619"/>
              </w:tabs>
              <w:rPr>
                <w:rFonts w:eastAsia="Times New Roman"/>
                <w:bCs/>
                <w:sz w:val="20"/>
              </w:rPr>
            </w:pPr>
            <w:r>
              <w:rPr>
                <w:rFonts w:eastAsia="Times New Roman"/>
                <w:bCs/>
                <w:sz w:val="20"/>
              </w:rPr>
              <w:t>Для бюджетных учреждений (дополнительно):</w:t>
            </w:r>
          </w:p>
          <w:p w:rsidR="00961CA7" w:rsidRDefault="00961CA7" w:rsidP="00EA3600">
            <w:pPr>
              <w:tabs>
                <w:tab w:val="left" w:pos="5619"/>
              </w:tabs>
              <w:rPr>
                <w:rFonts w:eastAsia="Times New Roman"/>
                <w:bCs/>
                <w:sz w:val="20"/>
              </w:rPr>
            </w:pPr>
            <w:r>
              <w:rPr>
                <w:rFonts w:eastAsia="Times New Roman"/>
                <w:bCs/>
                <w:sz w:val="20"/>
              </w:rPr>
              <w:t>Наименование органа Федерального казначейства _____________________</w:t>
            </w:r>
          </w:p>
          <w:p w:rsidR="00961CA7" w:rsidRDefault="00961CA7" w:rsidP="00EA3600">
            <w:pPr>
              <w:tabs>
                <w:tab w:val="left" w:pos="5619"/>
              </w:tabs>
              <w:rPr>
                <w:rFonts w:eastAsia="Times New Roman"/>
                <w:bCs/>
                <w:sz w:val="20"/>
              </w:rPr>
            </w:pPr>
            <w:r>
              <w:rPr>
                <w:rFonts w:eastAsia="Times New Roman"/>
                <w:bCs/>
                <w:sz w:val="20"/>
              </w:rPr>
              <w:t>Лицевой счет ____________________</w:t>
            </w:r>
          </w:p>
          <w:p w:rsidR="00961CA7" w:rsidRDefault="00961CA7" w:rsidP="00EA3600">
            <w:pPr>
              <w:tabs>
                <w:tab w:val="left" w:pos="5619"/>
              </w:tabs>
              <w:rPr>
                <w:rFonts w:eastAsia="Times New Roman"/>
                <w:bCs/>
                <w:sz w:val="20"/>
              </w:rPr>
            </w:pPr>
            <w:r>
              <w:rPr>
                <w:rFonts w:eastAsia="Times New Roman"/>
                <w:bCs/>
                <w:sz w:val="20"/>
              </w:rPr>
              <w:t>КБК ____________________________</w:t>
            </w:r>
          </w:p>
          <w:p w:rsidR="00961CA7" w:rsidRDefault="00961CA7" w:rsidP="00EA3600">
            <w:pPr>
              <w:tabs>
                <w:tab w:val="left" w:pos="5619"/>
              </w:tabs>
              <w:rPr>
                <w:rFonts w:eastAsia="Times New Roman"/>
                <w:bCs/>
                <w:sz w:val="20"/>
              </w:rPr>
            </w:pPr>
            <w:r>
              <w:rPr>
                <w:rFonts w:eastAsia="Times New Roman"/>
                <w:bCs/>
                <w:sz w:val="20"/>
              </w:rPr>
              <w:t>Адрес электронной почты:</w:t>
            </w:r>
          </w:p>
          <w:p w:rsidR="00961CA7" w:rsidRDefault="00961CA7" w:rsidP="00EA3600">
            <w:pPr>
              <w:tabs>
                <w:tab w:val="left" w:pos="5619"/>
              </w:tabs>
              <w:rPr>
                <w:rFonts w:eastAsia="Times New Roman"/>
                <w:bCs/>
                <w:sz w:val="20"/>
              </w:rPr>
            </w:pPr>
            <w:r>
              <w:rPr>
                <w:rFonts w:eastAsia="Times New Roman"/>
                <w:bCs/>
                <w:sz w:val="20"/>
              </w:rPr>
              <w:t>________________________________</w:t>
            </w:r>
          </w:p>
          <w:p w:rsidR="00961CA7" w:rsidRDefault="00961CA7" w:rsidP="00EA3600">
            <w:pPr>
              <w:tabs>
                <w:tab w:val="left" w:pos="5619"/>
              </w:tabs>
            </w:pPr>
            <w:r>
              <w:rPr>
                <w:rFonts w:eastAsia="Times New Roman"/>
                <w:bCs/>
                <w:sz w:val="20"/>
              </w:rPr>
              <w:t>Телефон: ________________________</w:t>
            </w:r>
          </w:p>
          <w:p w:rsidR="00961CA7" w:rsidRDefault="00961CA7" w:rsidP="00EA3600">
            <w:pPr>
              <w:tabs>
                <w:tab w:val="left" w:pos="5619"/>
              </w:tabs>
            </w:pPr>
          </w:p>
        </w:tc>
      </w:tr>
      <w:tr w:rsidR="00961CA7" w:rsidTr="00EA3600">
        <w:trPr>
          <w:trHeight w:val="947"/>
        </w:trPr>
        <w:tc>
          <w:tcPr>
            <w:tcW w:w="5480" w:type="dxa"/>
            <w:shd w:val="clear" w:color="auto" w:fill="auto"/>
          </w:tcPr>
          <w:p w:rsidR="00961CA7" w:rsidRDefault="00961CA7" w:rsidP="00EA3600">
            <w:pPr>
              <w:tabs>
                <w:tab w:val="left" w:pos="5619"/>
              </w:tabs>
              <w:snapToGrid w:val="0"/>
              <w:rPr>
                <w:rFonts w:eastAsia="Times New Roman"/>
                <w:b/>
                <w:bCs/>
                <w:color w:val="000000"/>
                <w:sz w:val="20"/>
              </w:rPr>
            </w:pPr>
          </w:p>
        </w:tc>
        <w:tc>
          <w:tcPr>
            <w:tcW w:w="5836" w:type="dxa"/>
            <w:shd w:val="clear" w:color="auto" w:fill="auto"/>
          </w:tcPr>
          <w:p w:rsidR="00961CA7" w:rsidRDefault="00961CA7" w:rsidP="00EA3600">
            <w:pPr>
              <w:tabs>
                <w:tab w:val="left" w:pos="5619"/>
              </w:tabs>
              <w:snapToGrid w:val="0"/>
              <w:rPr>
                <w:rFonts w:eastAsia="Times New Roman"/>
                <w:b/>
                <w:bCs/>
                <w:color w:val="000000"/>
                <w:sz w:val="20"/>
              </w:rPr>
            </w:pPr>
          </w:p>
        </w:tc>
      </w:tr>
    </w:tbl>
    <w:p w:rsidR="00961CA7" w:rsidRDefault="00961CA7" w:rsidP="00961CA7">
      <w:pPr>
        <w:numPr>
          <w:ilvl w:val="0"/>
          <w:numId w:val="1"/>
        </w:num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numPr>
          <w:ilvl w:val="0"/>
          <w:numId w:val="1"/>
        </w:numPr>
        <w:jc w:val="right"/>
        <w:rPr>
          <w:rFonts w:eastAsia="Times New Roman"/>
          <w:sz w:val="20"/>
        </w:rPr>
      </w:pPr>
      <w:r>
        <w:rPr>
          <w:rFonts w:eastAsia="Times New Roman"/>
          <w:sz w:val="20"/>
        </w:rPr>
        <w:t>Приложение №1</w:t>
      </w:r>
    </w:p>
    <w:p w:rsidR="00961CA7" w:rsidRDefault="00961CA7" w:rsidP="00961CA7">
      <w:pPr>
        <w:numPr>
          <w:ilvl w:val="0"/>
          <w:numId w:val="1"/>
        </w:numPr>
        <w:jc w:val="right"/>
        <w:rPr>
          <w:rFonts w:eastAsia="Times New Roman"/>
          <w:sz w:val="20"/>
        </w:rPr>
      </w:pPr>
      <w:r>
        <w:rPr>
          <w:rFonts w:eastAsia="Times New Roman"/>
          <w:sz w:val="20"/>
        </w:rPr>
        <w:t xml:space="preserve">к государственному контракту </w:t>
      </w:r>
    </w:p>
    <w:p w:rsidR="00961CA7" w:rsidRDefault="00961CA7" w:rsidP="00961CA7">
      <w:pPr>
        <w:numPr>
          <w:ilvl w:val="0"/>
          <w:numId w:val="1"/>
        </w:numPr>
        <w:jc w:val="right"/>
        <w:rPr>
          <w:rFonts w:eastAsia="Times New Roman"/>
          <w:sz w:val="20"/>
        </w:rPr>
      </w:pPr>
      <w:r>
        <w:rPr>
          <w:rFonts w:eastAsia="Times New Roman"/>
          <w:sz w:val="20"/>
        </w:rPr>
        <w:t>№</w:t>
      </w:r>
      <w:r>
        <w:t xml:space="preserve"> </w:t>
      </w:r>
    </w:p>
    <w:p w:rsidR="00961CA7" w:rsidRDefault="00961CA7" w:rsidP="00961CA7">
      <w:pPr>
        <w:numPr>
          <w:ilvl w:val="0"/>
          <w:numId w:val="1"/>
        </w:numPr>
        <w:jc w:val="right"/>
        <w:rPr>
          <w:rFonts w:eastAsia="Times New Roman"/>
          <w:sz w:val="20"/>
        </w:rPr>
      </w:pPr>
      <w:r>
        <w:rPr>
          <w:rFonts w:eastAsia="Times New Roman"/>
          <w:sz w:val="20"/>
        </w:rPr>
        <w:t xml:space="preserve"> от ____________2026 года</w:t>
      </w:r>
    </w:p>
    <w:p w:rsidR="00961CA7" w:rsidRDefault="00961CA7" w:rsidP="00961CA7">
      <w:pPr>
        <w:numPr>
          <w:ilvl w:val="0"/>
          <w:numId w:val="1"/>
        </w:numPr>
        <w:jc w:val="center"/>
        <w:rPr>
          <w:rFonts w:eastAsia="Times New Roman"/>
          <w:sz w:val="20"/>
        </w:rPr>
      </w:pPr>
      <w:r>
        <w:rPr>
          <w:rFonts w:eastAsia="Times New Roman"/>
          <w:sz w:val="20"/>
        </w:rPr>
        <w:t xml:space="preserve">     </w:t>
      </w:r>
    </w:p>
    <w:p w:rsidR="00961CA7" w:rsidRDefault="00961CA7" w:rsidP="00961CA7">
      <w:pPr>
        <w:numPr>
          <w:ilvl w:val="0"/>
          <w:numId w:val="1"/>
        </w:numPr>
        <w:jc w:val="center"/>
        <w:rPr>
          <w:rFonts w:eastAsia="Times New Roman"/>
          <w:sz w:val="20"/>
        </w:rPr>
      </w:pPr>
      <w:r>
        <w:rPr>
          <w:rFonts w:eastAsia="Times New Roman"/>
          <w:sz w:val="20"/>
        </w:rPr>
        <w:t xml:space="preserve"> </w:t>
      </w:r>
      <w:r>
        <w:rPr>
          <w:rFonts w:eastAsia="Times New Roman"/>
          <w:b/>
          <w:sz w:val="20"/>
        </w:rPr>
        <w:t>Спецификация поставляемого товара</w:t>
      </w:r>
    </w:p>
    <w:p w:rsidR="00961CA7" w:rsidRDefault="00961CA7" w:rsidP="00961CA7">
      <w:pPr>
        <w:pStyle w:val="ad"/>
        <w:rPr>
          <w:rFonts w:eastAsia="Times New Roman"/>
          <w:sz w:val="20"/>
        </w:rPr>
      </w:pPr>
    </w:p>
    <w:p w:rsidR="00961CA7" w:rsidRDefault="00961CA7" w:rsidP="00961CA7">
      <w:pPr>
        <w:numPr>
          <w:ilvl w:val="0"/>
          <w:numId w:val="1"/>
        </w:numPr>
        <w:jc w:val="center"/>
        <w:rPr>
          <w:rFonts w:eastAsia="Times New Roman"/>
          <w:sz w:val="20"/>
        </w:rPr>
      </w:pPr>
    </w:p>
    <w:tbl>
      <w:tblPr>
        <w:tblW w:w="0" w:type="auto"/>
        <w:tblInd w:w="-97" w:type="dxa"/>
        <w:tblLayout w:type="fixed"/>
        <w:tblLook w:val="0000" w:firstRow="0" w:lastRow="0" w:firstColumn="0" w:lastColumn="0" w:noHBand="0" w:noVBand="0"/>
      </w:tblPr>
      <w:tblGrid>
        <w:gridCol w:w="703"/>
        <w:gridCol w:w="2232"/>
        <w:gridCol w:w="1134"/>
        <w:gridCol w:w="1418"/>
        <w:gridCol w:w="1848"/>
        <w:gridCol w:w="1942"/>
        <w:gridCol w:w="2373"/>
      </w:tblGrid>
      <w:tr w:rsidR="00961CA7" w:rsidTr="00EA3600">
        <w:trPr>
          <w:trHeight w:val="1125"/>
        </w:trPr>
        <w:tc>
          <w:tcPr>
            <w:tcW w:w="703"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rPr>
                <w:rFonts w:eastAsia="Times New Roman"/>
                <w:bCs/>
                <w:sz w:val="20"/>
              </w:rPr>
            </w:pPr>
            <w:r>
              <w:rPr>
                <w:rFonts w:eastAsia="Times New Roman"/>
                <w:sz w:val="20"/>
              </w:rPr>
              <w:t> №</w:t>
            </w:r>
          </w:p>
        </w:tc>
        <w:tc>
          <w:tcPr>
            <w:tcW w:w="2232"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jc w:val="center"/>
              <w:rPr>
                <w:rFonts w:eastAsia="Times New Roman"/>
                <w:sz w:val="20"/>
              </w:rPr>
            </w:pPr>
            <w:r>
              <w:rPr>
                <w:rFonts w:eastAsia="Times New Roman"/>
                <w:bCs/>
                <w:sz w:val="20"/>
              </w:rPr>
              <w:t xml:space="preserve">Наименование товара </w:t>
            </w:r>
          </w:p>
        </w:tc>
        <w:tc>
          <w:tcPr>
            <w:tcW w:w="1134"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jc w:val="center"/>
              <w:rPr>
                <w:rFonts w:eastAsia="Times New Roman"/>
                <w:sz w:val="20"/>
              </w:rPr>
            </w:pPr>
            <w:r>
              <w:rPr>
                <w:rFonts w:eastAsia="Times New Roman"/>
                <w:sz w:val="20"/>
              </w:rPr>
              <w:t>Ед.</w:t>
            </w:r>
          </w:p>
          <w:p w:rsidR="00961CA7" w:rsidRDefault="00961CA7" w:rsidP="00EA3600">
            <w:pPr>
              <w:suppressAutoHyphens w:val="0"/>
              <w:jc w:val="center"/>
              <w:rPr>
                <w:rFonts w:eastAsia="Times New Roman"/>
                <w:sz w:val="20"/>
              </w:rPr>
            </w:pPr>
            <w:r>
              <w:rPr>
                <w:rFonts w:eastAsia="Times New Roman"/>
                <w:sz w:val="20"/>
              </w:rPr>
              <w:t>измерения</w:t>
            </w:r>
          </w:p>
        </w:tc>
        <w:tc>
          <w:tcPr>
            <w:tcW w:w="1418"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jc w:val="center"/>
              <w:rPr>
                <w:rFonts w:eastAsia="Times New Roman"/>
                <w:sz w:val="20"/>
              </w:rPr>
            </w:pPr>
            <w:r>
              <w:rPr>
                <w:rFonts w:eastAsia="Times New Roman"/>
                <w:sz w:val="20"/>
              </w:rPr>
              <w:t>Количество</w:t>
            </w:r>
          </w:p>
        </w:tc>
        <w:tc>
          <w:tcPr>
            <w:tcW w:w="1848"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rPr>
                <w:rFonts w:eastAsia="Times New Roman"/>
                <w:sz w:val="20"/>
              </w:rPr>
            </w:pPr>
          </w:p>
          <w:p w:rsidR="00961CA7" w:rsidRDefault="00961CA7" w:rsidP="00EA3600">
            <w:pPr>
              <w:suppressAutoHyphens w:val="0"/>
              <w:jc w:val="center"/>
              <w:rPr>
                <w:rFonts w:eastAsia="Times New Roman"/>
                <w:sz w:val="20"/>
              </w:rPr>
            </w:pPr>
            <w:r>
              <w:rPr>
                <w:rFonts w:eastAsia="Times New Roman"/>
                <w:sz w:val="20"/>
              </w:rPr>
              <w:t>Цена за ед./руб.</w:t>
            </w:r>
          </w:p>
        </w:tc>
        <w:tc>
          <w:tcPr>
            <w:tcW w:w="1942"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rPr>
                <w:rFonts w:eastAsia="Times New Roman"/>
                <w:sz w:val="20"/>
              </w:rPr>
            </w:pPr>
          </w:p>
          <w:p w:rsidR="00961CA7" w:rsidRDefault="00961CA7" w:rsidP="00EA3600">
            <w:pPr>
              <w:suppressAutoHyphens w:val="0"/>
              <w:jc w:val="center"/>
              <w:rPr>
                <w:rFonts w:eastAsia="Times New Roman"/>
                <w:sz w:val="20"/>
              </w:rPr>
            </w:pPr>
            <w:r>
              <w:rPr>
                <w:rFonts w:eastAsia="Times New Roman"/>
                <w:sz w:val="20"/>
              </w:rPr>
              <w:t>Сумма/руб.</w:t>
            </w:r>
          </w:p>
        </w:tc>
        <w:tc>
          <w:tcPr>
            <w:tcW w:w="2373" w:type="dxa"/>
            <w:tcBorders>
              <w:top w:val="single" w:sz="4" w:space="0" w:color="000000"/>
              <w:left w:val="single" w:sz="4" w:space="0" w:color="000000"/>
              <w:bottom w:val="single" w:sz="4" w:space="0" w:color="000000"/>
              <w:right w:val="single" w:sz="4" w:space="0" w:color="000000"/>
            </w:tcBorders>
            <w:shd w:val="clear" w:color="auto" w:fill="auto"/>
          </w:tcPr>
          <w:p w:rsidR="00961CA7" w:rsidRDefault="00961CA7" w:rsidP="00EA3600">
            <w:pPr>
              <w:suppressAutoHyphens w:val="0"/>
              <w:jc w:val="center"/>
            </w:pPr>
            <w:r>
              <w:rPr>
                <w:rFonts w:eastAsia="Times New Roman"/>
                <w:sz w:val="20"/>
              </w:rPr>
              <w:t xml:space="preserve">Наименование страны происхождения товара </w:t>
            </w:r>
          </w:p>
        </w:tc>
      </w:tr>
      <w:tr w:rsidR="00961CA7" w:rsidTr="00EA3600">
        <w:trPr>
          <w:trHeight w:val="1125"/>
        </w:trPr>
        <w:tc>
          <w:tcPr>
            <w:tcW w:w="703"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rPr>
                <w:rFonts w:eastAsia="Times New Roman"/>
                <w:bCs/>
                <w:sz w:val="20"/>
              </w:rPr>
            </w:pPr>
            <w:r>
              <w:rPr>
                <w:rFonts w:eastAsia="Times New Roman"/>
                <w:sz w:val="20"/>
              </w:rPr>
              <w:t>1</w:t>
            </w:r>
          </w:p>
        </w:tc>
        <w:tc>
          <w:tcPr>
            <w:tcW w:w="2232"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jc w:val="center"/>
              <w:rPr>
                <w:rFonts w:eastAsia="Times New Roman"/>
                <w:bCs/>
                <w:sz w:val="20"/>
              </w:rPr>
            </w:pPr>
          </w:p>
        </w:tc>
        <w:tc>
          <w:tcPr>
            <w:tcW w:w="1134"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jc w:val="center"/>
              <w:rPr>
                <w:rFonts w:eastAsia="Times New Roman"/>
                <w:sz w:val="20"/>
              </w:rPr>
            </w:pPr>
            <w:r>
              <w:rPr>
                <w:rFonts w:eastAsia="Times New Roman"/>
                <w:bCs/>
                <w:sz w:val="20"/>
              </w:rPr>
              <w:t>Шт.</w:t>
            </w:r>
          </w:p>
        </w:tc>
        <w:tc>
          <w:tcPr>
            <w:tcW w:w="1418"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jc w:val="center"/>
              <w:rPr>
                <w:rFonts w:eastAsia="Times New Roman"/>
                <w:sz w:val="20"/>
              </w:rPr>
            </w:pPr>
          </w:p>
        </w:tc>
        <w:tc>
          <w:tcPr>
            <w:tcW w:w="1848"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jc w:val="center"/>
              <w:rPr>
                <w:rFonts w:eastAsia="Times New Roman"/>
                <w:sz w:val="20"/>
              </w:rPr>
            </w:pPr>
          </w:p>
        </w:tc>
        <w:tc>
          <w:tcPr>
            <w:tcW w:w="1942"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jc w:val="center"/>
              <w:rPr>
                <w:rFonts w:eastAsia="Times New Roman"/>
                <w:sz w:val="20"/>
              </w:rPr>
            </w:pPr>
          </w:p>
        </w:tc>
        <w:tc>
          <w:tcPr>
            <w:tcW w:w="2373" w:type="dxa"/>
            <w:tcBorders>
              <w:top w:val="single" w:sz="4" w:space="0" w:color="000000"/>
              <w:left w:val="single" w:sz="4" w:space="0" w:color="000000"/>
              <w:bottom w:val="single" w:sz="4" w:space="0" w:color="000000"/>
              <w:right w:val="single" w:sz="4" w:space="0" w:color="000000"/>
            </w:tcBorders>
            <w:shd w:val="clear" w:color="auto" w:fill="auto"/>
          </w:tcPr>
          <w:p w:rsidR="00961CA7" w:rsidRDefault="00961CA7" w:rsidP="00EA3600">
            <w:pPr>
              <w:suppressAutoHyphens w:val="0"/>
              <w:snapToGrid w:val="0"/>
              <w:jc w:val="center"/>
              <w:rPr>
                <w:rFonts w:eastAsia="Times New Roman"/>
                <w:sz w:val="20"/>
              </w:rPr>
            </w:pPr>
          </w:p>
        </w:tc>
      </w:tr>
      <w:tr w:rsidR="00961CA7" w:rsidTr="00EA3600">
        <w:trPr>
          <w:trHeight w:val="1125"/>
        </w:trPr>
        <w:tc>
          <w:tcPr>
            <w:tcW w:w="703"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rPr>
                <w:rFonts w:eastAsia="Times New Roman"/>
                <w:sz w:val="20"/>
              </w:rPr>
            </w:pPr>
          </w:p>
        </w:tc>
        <w:tc>
          <w:tcPr>
            <w:tcW w:w="2232"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jc w:val="center"/>
              <w:rPr>
                <w:rFonts w:eastAsia="Times New Roman"/>
                <w:bCs/>
                <w:sz w:val="20"/>
              </w:rPr>
            </w:pPr>
          </w:p>
        </w:tc>
        <w:tc>
          <w:tcPr>
            <w:tcW w:w="1134"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jc w:val="center"/>
              <w:rPr>
                <w:rFonts w:eastAsia="Times New Roman"/>
                <w:bCs/>
                <w:sz w:val="20"/>
              </w:rPr>
            </w:pPr>
          </w:p>
        </w:tc>
        <w:tc>
          <w:tcPr>
            <w:tcW w:w="1418"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jc w:val="center"/>
              <w:rPr>
                <w:rFonts w:eastAsia="Times New Roman"/>
                <w:sz w:val="20"/>
              </w:rPr>
            </w:pPr>
          </w:p>
        </w:tc>
        <w:tc>
          <w:tcPr>
            <w:tcW w:w="1848"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jc w:val="center"/>
              <w:rPr>
                <w:rFonts w:eastAsia="Times New Roman"/>
                <w:sz w:val="20"/>
              </w:rPr>
            </w:pPr>
          </w:p>
        </w:tc>
        <w:tc>
          <w:tcPr>
            <w:tcW w:w="1942"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jc w:val="center"/>
              <w:rPr>
                <w:rFonts w:eastAsia="Times New Roman"/>
                <w:sz w:val="20"/>
              </w:rPr>
            </w:pPr>
          </w:p>
        </w:tc>
        <w:tc>
          <w:tcPr>
            <w:tcW w:w="2373" w:type="dxa"/>
            <w:tcBorders>
              <w:top w:val="single" w:sz="4" w:space="0" w:color="000000"/>
              <w:left w:val="single" w:sz="4" w:space="0" w:color="000000"/>
              <w:bottom w:val="single" w:sz="4" w:space="0" w:color="000000"/>
              <w:right w:val="single" w:sz="4" w:space="0" w:color="000000"/>
            </w:tcBorders>
            <w:shd w:val="clear" w:color="auto" w:fill="auto"/>
          </w:tcPr>
          <w:p w:rsidR="00961CA7" w:rsidRDefault="00961CA7" w:rsidP="00EA3600">
            <w:pPr>
              <w:suppressAutoHyphens w:val="0"/>
              <w:snapToGrid w:val="0"/>
              <w:jc w:val="center"/>
              <w:rPr>
                <w:rFonts w:eastAsia="Times New Roman"/>
                <w:sz w:val="20"/>
              </w:rPr>
            </w:pPr>
          </w:p>
        </w:tc>
      </w:tr>
      <w:tr w:rsidR="00961CA7" w:rsidTr="00EA3600">
        <w:trPr>
          <w:trHeight w:val="1125"/>
        </w:trPr>
        <w:tc>
          <w:tcPr>
            <w:tcW w:w="703"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rPr>
                <w:rFonts w:eastAsia="Times New Roman"/>
                <w:sz w:val="20"/>
              </w:rPr>
            </w:pPr>
          </w:p>
        </w:tc>
        <w:tc>
          <w:tcPr>
            <w:tcW w:w="2232"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jc w:val="center"/>
              <w:rPr>
                <w:rFonts w:eastAsia="Times New Roman"/>
                <w:bCs/>
                <w:sz w:val="20"/>
              </w:rPr>
            </w:pPr>
          </w:p>
        </w:tc>
        <w:tc>
          <w:tcPr>
            <w:tcW w:w="1134"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jc w:val="center"/>
              <w:rPr>
                <w:rFonts w:eastAsia="Times New Roman"/>
                <w:bCs/>
                <w:sz w:val="20"/>
              </w:rPr>
            </w:pPr>
          </w:p>
        </w:tc>
        <w:tc>
          <w:tcPr>
            <w:tcW w:w="1418"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jc w:val="center"/>
              <w:rPr>
                <w:rFonts w:eastAsia="Times New Roman"/>
                <w:sz w:val="20"/>
              </w:rPr>
            </w:pPr>
          </w:p>
        </w:tc>
        <w:tc>
          <w:tcPr>
            <w:tcW w:w="1848"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jc w:val="center"/>
              <w:rPr>
                <w:rFonts w:eastAsia="Times New Roman"/>
                <w:sz w:val="20"/>
              </w:rPr>
            </w:pPr>
          </w:p>
        </w:tc>
        <w:tc>
          <w:tcPr>
            <w:tcW w:w="1942" w:type="dxa"/>
            <w:tcBorders>
              <w:top w:val="single" w:sz="4" w:space="0" w:color="000000"/>
              <w:left w:val="single" w:sz="4" w:space="0" w:color="000000"/>
              <w:bottom w:val="single" w:sz="4" w:space="0" w:color="000000"/>
            </w:tcBorders>
            <w:shd w:val="clear" w:color="auto" w:fill="auto"/>
          </w:tcPr>
          <w:p w:rsidR="00961CA7" w:rsidRDefault="00961CA7" w:rsidP="00EA3600">
            <w:pPr>
              <w:suppressAutoHyphens w:val="0"/>
              <w:snapToGrid w:val="0"/>
              <w:jc w:val="center"/>
              <w:rPr>
                <w:rFonts w:eastAsia="Times New Roman"/>
                <w:sz w:val="20"/>
              </w:rPr>
            </w:pPr>
          </w:p>
        </w:tc>
        <w:tc>
          <w:tcPr>
            <w:tcW w:w="2373" w:type="dxa"/>
            <w:tcBorders>
              <w:top w:val="single" w:sz="4" w:space="0" w:color="000000"/>
              <w:left w:val="single" w:sz="4" w:space="0" w:color="000000"/>
              <w:bottom w:val="single" w:sz="4" w:space="0" w:color="000000"/>
              <w:right w:val="single" w:sz="4" w:space="0" w:color="000000"/>
            </w:tcBorders>
            <w:shd w:val="clear" w:color="auto" w:fill="auto"/>
          </w:tcPr>
          <w:p w:rsidR="00961CA7" w:rsidRDefault="00961CA7" w:rsidP="00EA3600">
            <w:pPr>
              <w:suppressAutoHyphens w:val="0"/>
              <w:snapToGrid w:val="0"/>
              <w:jc w:val="center"/>
              <w:rPr>
                <w:rFonts w:eastAsia="Times New Roman"/>
                <w:sz w:val="20"/>
              </w:rPr>
            </w:pPr>
          </w:p>
        </w:tc>
      </w:tr>
    </w:tbl>
    <w:p w:rsidR="00961CA7" w:rsidRDefault="00961CA7" w:rsidP="00961CA7">
      <w:pPr>
        <w:numPr>
          <w:ilvl w:val="0"/>
          <w:numId w:val="1"/>
        </w:numPr>
        <w:shd w:val="clear" w:color="auto" w:fill="FFFFFF"/>
        <w:tabs>
          <w:tab w:val="left" w:pos="540"/>
        </w:tabs>
        <w:suppressAutoHyphens w:val="0"/>
        <w:ind w:left="0" w:hanging="6"/>
        <w:jc w:val="both"/>
        <w:rPr>
          <w:rFonts w:eastAsia="Times New Roman"/>
          <w:sz w:val="20"/>
        </w:rPr>
      </w:pPr>
    </w:p>
    <w:p w:rsidR="00961CA7" w:rsidRDefault="00961CA7" w:rsidP="00961CA7">
      <w:pPr>
        <w:numPr>
          <w:ilvl w:val="0"/>
          <w:numId w:val="1"/>
        </w:numPr>
        <w:shd w:val="clear" w:color="auto" w:fill="FFFFFF"/>
        <w:tabs>
          <w:tab w:val="left" w:pos="540"/>
        </w:tabs>
        <w:suppressAutoHyphens w:val="0"/>
        <w:ind w:left="0" w:hanging="6"/>
        <w:jc w:val="both"/>
        <w:rPr>
          <w:rFonts w:eastAsia="Times New Roman"/>
          <w:sz w:val="20"/>
        </w:rPr>
      </w:pPr>
    </w:p>
    <w:p w:rsidR="00961CA7" w:rsidRDefault="00961CA7" w:rsidP="00961CA7">
      <w:pPr>
        <w:ind w:left="13"/>
        <w:jc w:val="center"/>
        <w:rPr>
          <w:rFonts w:eastAsia="Times New Roman"/>
          <w:sz w:val="20"/>
        </w:rPr>
      </w:pPr>
    </w:p>
    <w:tbl>
      <w:tblPr>
        <w:tblW w:w="0" w:type="auto"/>
        <w:tblInd w:w="108" w:type="dxa"/>
        <w:tblLayout w:type="fixed"/>
        <w:tblLook w:val="0000" w:firstRow="0" w:lastRow="0" w:firstColumn="0" w:lastColumn="0" w:noHBand="0" w:noVBand="0"/>
      </w:tblPr>
      <w:tblGrid>
        <w:gridCol w:w="5234"/>
        <w:gridCol w:w="5574"/>
      </w:tblGrid>
      <w:tr w:rsidR="00961CA7" w:rsidTr="00EA3600">
        <w:trPr>
          <w:trHeight w:val="30"/>
        </w:trPr>
        <w:tc>
          <w:tcPr>
            <w:tcW w:w="5234" w:type="dxa"/>
            <w:shd w:val="clear" w:color="auto" w:fill="auto"/>
          </w:tcPr>
          <w:p w:rsidR="00961CA7" w:rsidRDefault="00961CA7" w:rsidP="00EA3600">
            <w:pPr>
              <w:tabs>
                <w:tab w:val="left" w:pos="5619"/>
              </w:tabs>
              <w:rPr>
                <w:rFonts w:eastAsia="Times New Roman"/>
                <w:sz w:val="20"/>
              </w:rPr>
            </w:pPr>
            <w:r>
              <w:rPr>
                <w:rFonts w:eastAsia="Times New Roman"/>
                <w:bCs/>
                <w:color w:val="000000"/>
                <w:sz w:val="20"/>
              </w:rPr>
              <w:t>ЗАКАЗЧИК:</w:t>
            </w:r>
          </w:p>
          <w:p w:rsidR="00961CA7" w:rsidRDefault="00961CA7" w:rsidP="00EA3600">
            <w:pPr>
              <w:suppressAutoHyphens w:val="0"/>
              <w:rPr>
                <w:rFonts w:eastAsia="Times New Roman"/>
                <w:sz w:val="20"/>
              </w:rPr>
            </w:pPr>
            <w:r>
              <w:rPr>
                <w:rFonts w:eastAsia="Times New Roman"/>
                <w:sz w:val="20"/>
              </w:rPr>
              <w:t>Управление Федеральной службы судебных приставов России по Республике Саха (Якутия)</w:t>
            </w:r>
          </w:p>
          <w:p w:rsidR="00961CA7" w:rsidRDefault="00961CA7" w:rsidP="00EA3600">
            <w:pPr>
              <w:suppressAutoHyphens w:val="0"/>
              <w:rPr>
                <w:rFonts w:eastAsia="Times New Roman"/>
                <w:sz w:val="20"/>
              </w:rPr>
            </w:pPr>
          </w:p>
          <w:p w:rsidR="00961CA7" w:rsidRDefault="00961CA7" w:rsidP="00EA3600">
            <w:pPr>
              <w:suppressAutoHyphens w:val="0"/>
              <w:rPr>
                <w:rFonts w:eastAsia="Times New Roman"/>
                <w:sz w:val="20"/>
              </w:rPr>
            </w:pPr>
          </w:p>
          <w:p w:rsidR="00961CA7" w:rsidRDefault="00961CA7" w:rsidP="00EA3600">
            <w:pPr>
              <w:suppressAutoHyphens w:val="0"/>
              <w:rPr>
                <w:rFonts w:eastAsia="Times New Roman"/>
                <w:sz w:val="20"/>
              </w:rPr>
            </w:pPr>
            <w:r>
              <w:rPr>
                <w:rFonts w:eastAsia="Times New Roman"/>
                <w:sz w:val="20"/>
              </w:rPr>
              <w:t xml:space="preserve">Заместитель руководителя Управления – </w:t>
            </w:r>
          </w:p>
          <w:p w:rsidR="00961CA7" w:rsidRDefault="00961CA7" w:rsidP="00EA3600">
            <w:pPr>
              <w:suppressAutoHyphens w:val="0"/>
              <w:rPr>
                <w:rFonts w:eastAsia="Times New Roman"/>
                <w:sz w:val="20"/>
              </w:rPr>
            </w:pPr>
            <w:r>
              <w:rPr>
                <w:rFonts w:eastAsia="Times New Roman"/>
                <w:sz w:val="20"/>
              </w:rPr>
              <w:t>Заместитель главного судебного пристава</w:t>
            </w:r>
          </w:p>
          <w:p w:rsidR="00961CA7" w:rsidRDefault="00961CA7" w:rsidP="00EA3600">
            <w:pPr>
              <w:suppressAutoHyphens w:val="0"/>
              <w:rPr>
                <w:rFonts w:eastAsia="Times New Roman"/>
                <w:bCs/>
                <w:sz w:val="20"/>
              </w:rPr>
            </w:pPr>
            <w:r>
              <w:rPr>
                <w:rFonts w:eastAsia="Times New Roman"/>
                <w:sz w:val="20"/>
              </w:rPr>
              <w:t>_____________________ П. В. Местникова</w:t>
            </w:r>
          </w:p>
        </w:tc>
        <w:tc>
          <w:tcPr>
            <w:tcW w:w="5574" w:type="dxa"/>
            <w:shd w:val="clear" w:color="auto" w:fill="auto"/>
          </w:tcPr>
          <w:p w:rsidR="00961CA7" w:rsidRDefault="00961CA7" w:rsidP="00EA3600">
            <w:pPr>
              <w:tabs>
                <w:tab w:val="left" w:pos="5619"/>
              </w:tabs>
            </w:pPr>
            <w:r>
              <w:rPr>
                <w:rFonts w:eastAsia="Times New Roman"/>
                <w:bCs/>
                <w:sz w:val="20"/>
              </w:rPr>
              <w:t xml:space="preserve">ПОСТАВЩИК: </w:t>
            </w:r>
          </w:p>
          <w:p w:rsidR="00961CA7" w:rsidRDefault="00961CA7" w:rsidP="00EA3600">
            <w:pPr>
              <w:tabs>
                <w:tab w:val="left" w:pos="5619"/>
              </w:tabs>
            </w:pPr>
          </w:p>
        </w:tc>
      </w:tr>
      <w:tr w:rsidR="00961CA7" w:rsidTr="00EA3600">
        <w:trPr>
          <w:trHeight w:val="1145"/>
        </w:trPr>
        <w:tc>
          <w:tcPr>
            <w:tcW w:w="5234" w:type="dxa"/>
            <w:shd w:val="clear" w:color="auto" w:fill="auto"/>
          </w:tcPr>
          <w:p w:rsidR="00961CA7" w:rsidRDefault="00961CA7" w:rsidP="00EA3600">
            <w:pPr>
              <w:tabs>
                <w:tab w:val="left" w:pos="5619"/>
              </w:tabs>
              <w:snapToGrid w:val="0"/>
              <w:rPr>
                <w:rFonts w:eastAsia="Times New Roman"/>
                <w:b/>
                <w:bCs/>
                <w:color w:val="000000"/>
                <w:sz w:val="20"/>
              </w:rPr>
            </w:pPr>
          </w:p>
        </w:tc>
        <w:tc>
          <w:tcPr>
            <w:tcW w:w="5574" w:type="dxa"/>
            <w:shd w:val="clear" w:color="auto" w:fill="auto"/>
          </w:tcPr>
          <w:p w:rsidR="00961CA7" w:rsidRDefault="00961CA7" w:rsidP="00EA3600">
            <w:pPr>
              <w:tabs>
                <w:tab w:val="left" w:pos="5619"/>
              </w:tabs>
              <w:snapToGrid w:val="0"/>
              <w:rPr>
                <w:rFonts w:eastAsia="Times New Roman"/>
                <w:b/>
                <w:bCs/>
                <w:color w:val="000000"/>
                <w:sz w:val="20"/>
              </w:rPr>
            </w:pPr>
          </w:p>
        </w:tc>
      </w:tr>
    </w:tbl>
    <w:p w:rsidR="00961CA7" w:rsidRDefault="00961CA7" w:rsidP="00961CA7">
      <w:pPr>
        <w:rPr>
          <w:rFonts w:eastAsia="Times New Roman"/>
          <w:sz w:val="20"/>
        </w:rPr>
      </w:pPr>
    </w:p>
    <w:p w:rsidR="00961CA7" w:rsidRDefault="00961CA7" w:rsidP="00961CA7">
      <w:pPr>
        <w:rPr>
          <w:rFonts w:eastAsia="Times New Roman"/>
          <w:sz w:val="20"/>
        </w:rPr>
      </w:pPr>
    </w:p>
    <w:p w:rsidR="00961CA7" w:rsidRDefault="00961CA7" w:rsidP="00961CA7">
      <w:pPr>
        <w:rPr>
          <w:rFonts w:eastAsia="Times New Roman"/>
          <w:sz w:val="20"/>
        </w:rPr>
      </w:pPr>
    </w:p>
    <w:p w:rsidR="00961CA7" w:rsidRDefault="00961CA7" w:rsidP="00961CA7">
      <w:pPr>
        <w:rPr>
          <w:rFonts w:eastAsia="Times New Roman"/>
          <w:sz w:val="20"/>
        </w:rPr>
      </w:pPr>
    </w:p>
    <w:p w:rsidR="00961CA7" w:rsidRDefault="00961CA7" w:rsidP="00961CA7">
      <w:pPr>
        <w:rPr>
          <w:rFonts w:eastAsia="Times New Roman"/>
          <w:sz w:val="20"/>
        </w:rPr>
      </w:pPr>
    </w:p>
    <w:p w:rsidR="00961CA7" w:rsidRDefault="00961CA7" w:rsidP="00961CA7">
      <w:pPr>
        <w:rPr>
          <w:rFonts w:eastAsia="Times New Roman"/>
          <w:sz w:val="20"/>
        </w:rPr>
      </w:pPr>
    </w:p>
    <w:p w:rsidR="00961CA7" w:rsidRDefault="00961CA7" w:rsidP="00961CA7">
      <w:pPr>
        <w:rPr>
          <w:rFonts w:eastAsia="Times New Roman"/>
          <w:sz w:val="20"/>
        </w:rPr>
      </w:pPr>
    </w:p>
    <w:p w:rsidR="00961CA7" w:rsidRDefault="00961CA7" w:rsidP="00961CA7">
      <w:pPr>
        <w:rPr>
          <w:rFonts w:eastAsia="Times New Roman"/>
          <w:sz w:val="20"/>
        </w:rPr>
      </w:pPr>
    </w:p>
    <w:p w:rsidR="00961CA7" w:rsidRDefault="00961CA7" w:rsidP="00961CA7">
      <w:pPr>
        <w:rPr>
          <w:rFonts w:eastAsia="Times New Roman"/>
          <w:sz w:val="20"/>
        </w:rPr>
      </w:pPr>
    </w:p>
    <w:p w:rsidR="00961CA7" w:rsidRDefault="00961CA7" w:rsidP="00961CA7">
      <w:pPr>
        <w:rPr>
          <w:rFonts w:eastAsia="Times New Roman"/>
          <w:sz w:val="20"/>
        </w:rPr>
      </w:pPr>
    </w:p>
    <w:p w:rsidR="00961CA7" w:rsidRDefault="00961CA7" w:rsidP="00961CA7">
      <w:pPr>
        <w:rPr>
          <w:rFonts w:eastAsia="Times New Roman"/>
          <w:sz w:val="20"/>
        </w:rPr>
      </w:pPr>
    </w:p>
    <w:p w:rsidR="00961CA7" w:rsidRDefault="00961CA7" w:rsidP="00961CA7">
      <w:pPr>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p>
    <w:p w:rsidR="00961CA7" w:rsidRDefault="00961CA7" w:rsidP="00961CA7">
      <w:pPr>
        <w:jc w:val="right"/>
        <w:rPr>
          <w:rFonts w:eastAsia="Times New Roman"/>
          <w:sz w:val="20"/>
        </w:rPr>
      </w:pPr>
      <w:r>
        <w:rPr>
          <w:rFonts w:eastAsia="Times New Roman"/>
          <w:sz w:val="20"/>
        </w:rPr>
        <w:t>Приложение № 2</w:t>
      </w:r>
    </w:p>
    <w:p w:rsidR="00961CA7" w:rsidRDefault="00961CA7" w:rsidP="00961CA7">
      <w:pPr>
        <w:numPr>
          <w:ilvl w:val="0"/>
          <w:numId w:val="1"/>
        </w:numPr>
        <w:jc w:val="right"/>
        <w:rPr>
          <w:rFonts w:eastAsia="Times New Roman"/>
          <w:sz w:val="20"/>
        </w:rPr>
      </w:pPr>
      <w:r>
        <w:rPr>
          <w:rFonts w:eastAsia="Times New Roman"/>
          <w:sz w:val="20"/>
        </w:rPr>
        <w:t xml:space="preserve">к государственному контракту </w:t>
      </w:r>
    </w:p>
    <w:p w:rsidR="00961CA7" w:rsidRDefault="00961CA7" w:rsidP="00961CA7">
      <w:pPr>
        <w:numPr>
          <w:ilvl w:val="0"/>
          <w:numId w:val="1"/>
        </w:numPr>
        <w:jc w:val="right"/>
        <w:rPr>
          <w:rFonts w:eastAsia="Times New Roman"/>
          <w:sz w:val="20"/>
        </w:rPr>
      </w:pPr>
      <w:r>
        <w:rPr>
          <w:rFonts w:eastAsia="Times New Roman"/>
          <w:sz w:val="20"/>
        </w:rPr>
        <w:t xml:space="preserve">№ </w:t>
      </w:r>
    </w:p>
    <w:p w:rsidR="00961CA7" w:rsidRDefault="00961CA7" w:rsidP="00961CA7">
      <w:pPr>
        <w:numPr>
          <w:ilvl w:val="0"/>
          <w:numId w:val="1"/>
        </w:numPr>
        <w:jc w:val="right"/>
        <w:rPr>
          <w:rFonts w:eastAsia="Times New Roman"/>
          <w:sz w:val="20"/>
        </w:rPr>
      </w:pPr>
      <w:r>
        <w:rPr>
          <w:rFonts w:eastAsia="Times New Roman"/>
          <w:sz w:val="20"/>
        </w:rPr>
        <w:t xml:space="preserve"> от ____________2025 года</w:t>
      </w:r>
    </w:p>
    <w:p w:rsidR="00961CA7" w:rsidRDefault="00961CA7" w:rsidP="00961CA7">
      <w:pPr>
        <w:numPr>
          <w:ilvl w:val="0"/>
          <w:numId w:val="1"/>
        </w:numPr>
        <w:jc w:val="right"/>
        <w:rPr>
          <w:rFonts w:eastAsia="Times New Roman"/>
          <w:sz w:val="20"/>
        </w:rPr>
      </w:pPr>
      <w:r>
        <w:rPr>
          <w:rFonts w:eastAsia="Times New Roman"/>
          <w:sz w:val="20"/>
        </w:rPr>
        <w:t xml:space="preserve">  </w:t>
      </w:r>
    </w:p>
    <w:p w:rsidR="00961CA7" w:rsidRDefault="00961CA7" w:rsidP="00961CA7">
      <w:pPr>
        <w:suppressAutoHyphens w:val="0"/>
        <w:spacing w:before="280"/>
        <w:jc w:val="center"/>
        <w:rPr>
          <w:rFonts w:eastAsia="Times New Roman"/>
          <w:sz w:val="22"/>
          <w:szCs w:val="22"/>
          <w:shd w:val="clear" w:color="auto" w:fill="FFFFFF"/>
        </w:rPr>
      </w:pPr>
      <w:r>
        <w:rPr>
          <w:rFonts w:eastAsia="Times New Roman"/>
          <w:sz w:val="20"/>
        </w:rPr>
        <w:t>Техническое задание</w:t>
      </w:r>
    </w:p>
    <w:p w:rsidR="00961CA7" w:rsidRDefault="00961CA7" w:rsidP="00961CA7">
      <w:pPr>
        <w:rPr>
          <w:rFonts w:eastAsia="Times New Roman"/>
          <w:sz w:val="22"/>
          <w:szCs w:val="22"/>
          <w:shd w:val="clear" w:color="auto" w:fill="FFFFFF"/>
        </w:rPr>
      </w:pPr>
    </w:p>
    <w:p w:rsidR="007171B7" w:rsidRDefault="007171B7">
      <w:bookmarkStart w:id="16" w:name="_GoBack"/>
      <w:bookmarkEnd w:id="16"/>
    </w:p>
    <w:sectPr w:rsidR="007171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61CA7">
    <w:r>
      <w:rPr>
        <w:noProof/>
        <w:lang w:eastAsia="ru-RU"/>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635</wp:posOffset>
              </wp:positionV>
              <wp:extent cx="349885" cy="162560"/>
              <wp:effectExtent l="3175" t="0" r="0" b="2540"/>
              <wp:wrapSquare wrapText="largest"/>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62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961CA7">
                          <w:pPr>
                            <w:pStyle w:val="a8"/>
                          </w:pPr>
                          <w:r>
                            <w:rPr>
                              <w:rStyle w:val="a4"/>
                            </w:rPr>
                            <w:fldChar w:fldCharType="begin"/>
                          </w:r>
                          <w:r>
                            <w:rPr>
                              <w:rStyle w:val="a4"/>
                            </w:rPr>
                            <w:instrText xml:space="preserve"> PAGE </w:instrText>
                          </w:r>
                          <w:r>
                            <w:rPr>
                              <w:rStyle w:val="a4"/>
                            </w:rPr>
                            <w:fldChar w:fldCharType="separate"/>
                          </w:r>
                          <w:r>
                            <w:rPr>
                              <w:rStyle w:val="a4"/>
                              <w:noProof/>
                            </w:rPr>
                            <w:t>6</w:t>
                          </w:r>
                          <w:r>
                            <w:rPr>
                              <w:rStyle w:val="a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33" type="#_x0000_t202" style="position:absolute;margin-left:0;margin-top:.05pt;width:27.55pt;height:12.8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" stroked="f">
              <v:textbox inset="0,0,0,0">
                <w:txbxContent>
                  <w:p w:rsidR="00000000" w:rsidRDefault="00961CA7">
                    <w:pPr>
                      <w:pStyle w:val="a8"/>
                    </w:pPr>
                    <w:r>
                      <w:rPr>
                        <w:rStyle w:val="a4"/>
                      </w:rPr>
                      <w:fldChar w:fldCharType="begin"/>
                    </w:r>
                    <w:r>
                      <w:rPr>
                        <w:rStyle w:val="a4"/>
                      </w:rPr>
                      <w:instrText xml:space="preserve"> PAGE </w:instrText>
                    </w:r>
                    <w:r>
                      <w:rPr>
                        <w:rStyle w:val="a4"/>
                      </w:rPr>
                      <w:fldChar w:fldCharType="separate"/>
                    </w:r>
                    <w:r>
                      <w:rPr>
                        <w:rStyle w:val="a4"/>
                        <w:noProof/>
                      </w:rPr>
                      <w:t>6</w:t>
                    </w:r>
                    <w:r>
                      <w:rPr>
                        <w:rStyle w:val="a4"/>
                      </w:rPr>
                      <w:fldChar w:fldCharType="end"/>
                    </w:r>
                  </w:p>
                </w:txbxContent>
              </v:textbox>
              <w10:wrap type="square" side="largest" anchorx="margin"/>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eastAsia="Times New Roman" w:hint="default"/>
        <w:b/>
        <w:sz w:val="20"/>
      </w:rPr>
    </w:lvl>
    <w:lvl w:ilvl="1">
      <w:start w:val="1"/>
      <w:numFmt w:val="none"/>
      <w:suff w:val="nothing"/>
      <w:lvlText w:val=""/>
      <w:lvlJc w:val="left"/>
      <w:pPr>
        <w:tabs>
          <w:tab w:val="num" w:pos="0"/>
        </w:tabs>
        <w:ind w:left="576" w:hanging="576"/>
      </w:pPr>
      <w:rPr>
        <w:rFonts w:hint="default"/>
        <w:b/>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rPr>
        <w:rFonts w:ascii="Symbol" w:eastAsia="Calibri" w:hAnsi="Symbol" w:cs="OpenSymbol"/>
        <w:b/>
        <w:bCs/>
        <w:color w:val="auto"/>
        <w:kern w:val="1"/>
        <w:sz w:val="18"/>
        <w:szCs w:val="18"/>
        <w:lang w:val="ru-RU"/>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multilevel"/>
    <w:tmpl w:val="00000004"/>
    <w:name w:val="WW8Num4"/>
    <w:lvl w:ilvl="0">
      <w:start w:val="1"/>
      <w:numFmt w:val="none"/>
      <w:suff w:val="nothing"/>
      <w:lvlText w:val=""/>
      <w:lvlJc w:val="left"/>
      <w:pPr>
        <w:tabs>
          <w:tab w:val="num" w:pos="0"/>
        </w:tabs>
        <w:ind w:left="432" w:hanging="432"/>
      </w:pPr>
      <w:rPr>
        <w:rFonts w:ascii="Symbol" w:hAnsi="Symbol" w:cs="Symbol" w:hint="default"/>
        <w:sz w:val="20"/>
      </w:rPr>
    </w:lvl>
    <w:lvl w:ilvl="1">
      <w:start w:val="1"/>
      <w:numFmt w:val="none"/>
      <w:suff w:val="nothing"/>
      <w:lvlText w:val=""/>
      <w:lvlJc w:val="left"/>
      <w:pPr>
        <w:tabs>
          <w:tab w:val="num" w:pos="0"/>
        </w:tabs>
        <w:ind w:left="576" w:hanging="576"/>
      </w:pPr>
      <w:rPr>
        <w:rFonts w:ascii="Courier New" w:hAnsi="Courier New" w:cs="Courier New" w:hint="default"/>
        <w:sz w:val="20"/>
      </w:rPr>
    </w:lvl>
    <w:lvl w:ilvl="2">
      <w:start w:val="1"/>
      <w:numFmt w:val="none"/>
      <w:suff w:val="nothing"/>
      <w:lvlText w:val=""/>
      <w:lvlJc w:val="left"/>
      <w:pPr>
        <w:tabs>
          <w:tab w:val="num" w:pos="0"/>
        </w:tabs>
        <w:ind w:left="720" w:hanging="720"/>
      </w:pPr>
      <w:rPr>
        <w:rFonts w:ascii="Wingdings" w:hAnsi="Wingdings" w:cs="Wingdings" w:hint="default"/>
        <w:sz w:val="2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9E7"/>
    <w:rsid w:val="007171B7"/>
    <w:rsid w:val="00961CA7"/>
    <w:rsid w:val="00A54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CA7"/>
    <w:pPr>
      <w:suppressAutoHyphens/>
      <w:spacing w:after="0" w:line="240" w:lineRule="auto"/>
    </w:pPr>
    <w:rPr>
      <w:rFonts w:ascii="Times New Roman" w:eastAsia="Calibri" w:hAnsi="Times New Roman" w:cs="Times New Roman"/>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61CA7"/>
    <w:rPr>
      <w:rFonts w:cs="Times New Roman"/>
      <w:color w:val="0000FF"/>
      <w:u w:val="single"/>
    </w:rPr>
  </w:style>
  <w:style w:type="character" w:styleId="a4">
    <w:name w:val="page number"/>
    <w:basedOn w:val="a0"/>
    <w:rsid w:val="00961CA7"/>
  </w:style>
  <w:style w:type="paragraph" w:styleId="a5">
    <w:name w:val="Body Text"/>
    <w:basedOn w:val="a"/>
    <w:link w:val="a6"/>
    <w:rsid w:val="00961CA7"/>
    <w:pPr>
      <w:spacing w:after="120"/>
    </w:pPr>
    <w:rPr>
      <w:szCs w:val="24"/>
    </w:rPr>
  </w:style>
  <w:style w:type="character" w:customStyle="1" w:styleId="a6">
    <w:name w:val="Основной текст Знак"/>
    <w:basedOn w:val="a0"/>
    <w:link w:val="a5"/>
    <w:rsid w:val="00961CA7"/>
    <w:rPr>
      <w:rFonts w:ascii="Times New Roman" w:eastAsia="Calibri" w:hAnsi="Times New Roman" w:cs="Times New Roman"/>
      <w:sz w:val="24"/>
      <w:szCs w:val="24"/>
      <w:lang w:eastAsia="ar-SA"/>
    </w:rPr>
  </w:style>
  <w:style w:type="paragraph" w:customStyle="1" w:styleId="a7">
    <w:name w:val="Таблицы (моноширинный)"/>
    <w:basedOn w:val="a"/>
    <w:next w:val="a"/>
    <w:rsid w:val="00961CA7"/>
    <w:pPr>
      <w:widowControl w:val="0"/>
      <w:autoSpaceDE w:val="0"/>
      <w:jc w:val="both"/>
    </w:pPr>
    <w:rPr>
      <w:rFonts w:ascii="Courier New" w:eastAsia="Times New Roman" w:hAnsi="Courier New" w:cs="Courier New"/>
      <w:sz w:val="20"/>
    </w:rPr>
  </w:style>
  <w:style w:type="paragraph" w:customStyle="1" w:styleId="31">
    <w:name w:val="Основной текст с отступом 31"/>
    <w:basedOn w:val="a"/>
    <w:rsid w:val="00961CA7"/>
    <w:pPr>
      <w:spacing w:after="120"/>
      <w:ind w:left="283"/>
    </w:pPr>
    <w:rPr>
      <w:rFonts w:eastAsia="Times New Roman"/>
      <w:sz w:val="16"/>
      <w:szCs w:val="16"/>
    </w:rPr>
  </w:style>
  <w:style w:type="paragraph" w:styleId="a8">
    <w:name w:val="footer"/>
    <w:basedOn w:val="a"/>
    <w:link w:val="a9"/>
    <w:rsid w:val="00961CA7"/>
    <w:pPr>
      <w:tabs>
        <w:tab w:val="center" w:pos="4677"/>
        <w:tab w:val="right" w:pos="9355"/>
      </w:tabs>
    </w:pPr>
  </w:style>
  <w:style w:type="character" w:customStyle="1" w:styleId="a9">
    <w:name w:val="Нижний колонтитул Знак"/>
    <w:basedOn w:val="a0"/>
    <w:link w:val="a8"/>
    <w:rsid w:val="00961CA7"/>
    <w:rPr>
      <w:rFonts w:ascii="Times New Roman" w:eastAsia="Calibri" w:hAnsi="Times New Roman" w:cs="Times New Roman"/>
      <w:sz w:val="24"/>
      <w:szCs w:val="20"/>
      <w:lang w:eastAsia="ar-SA"/>
    </w:rPr>
  </w:style>
  <w:style w:type="paragraph" w:styleId="aa">
    <w:name w:val="Body Text Indent"/>
    <w:basedOn w:val="a"/>
    <w:link w:val="ab"/>
    <w:rsid w:val="00961CA7"/>
    <w:pPr>
      <w:spacing w:after="120"/>
      <w:ind w:left="283"/>
    </w:pPr>
  </w:style>
  <w:style w:type="character" w:customStyle="1" w:styleId="ab">
    <w:name w:val="Основной текст с отступом Знак"/>
    <w:basedOn w:val="a0"/>
    <w:link w:val="aa"/>
    <w:rsid w:val="00961CA7"/>
    <w:rPr>
      <w:rFonts w:ascii="Times New Roman" w:eastAsia="Calibri" w:hAnsi="Times New Roman" w:cs="Times New Roman"/>
      <w:sz w:val="24"/>
      <w:szCs w:val="20"/>
      <w:lang w:eastAsia="ar-SA"/>
    </w:rPr>
  </w:style>
  <w:style w:type="paragraph" w:styleId="ac">
    <w:name w:val="Normal (Web)"/>
    <w:basedOn w:val="a"/>
    <w:rsid w:val="00961CA7"/>
    <w:pPr>
      <w:spacing w:before="280" w:after="280"/>
    </w:pPr>
    <w:rPr>
      <w:rFonts w:eastAsia="Times New Roman"/>
      <w:szCs w:val="24"/>
    </w:rPr>
  </w:style>
  <w:style w:type="paragraph" w:customStyle="1" w:styleId="10">
    <w:name w:val="Обычный + 10 пт"/>
    <w:basedOn w:val="a"/>
    <w:rsid w:val="00961CA7"/>
    <w:pPr>
      <w:shd w:val="clear" w:color="auto" w:fill="FFFFFF"/>
      <w:jc w:val="both"/>
    </w:pPr>
    <w:rPr>
      <w:rFonts w:eastAsia="Times New Roman"/>
      <w:b/>
      <w:color w:val="000000"/>
      <w:spacing w:val="-1"/>
      <w:sz w:val="20"/>
    </w:rPr>
  </w:style>
  <w:style w:type="paragraph" w:styleId="ad">
    <w:name w:val="List Paragraph"/>
    <w:basedOn w:val="a"/>
    <w:qFormat/>
    <w:rsid w:val="00961CA7"/>
    <w:pPr>
      <w:spacing w:after="200" w:line="276" w:lineRule="auto"/>
      <w:ind w:left="720" w:firstLine="851"/>
      <w:jc w:val="both"/>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CA7"/>
    <w:pPr>
      <w:suppressAutoHyphens/>
      <w:spacing w:after="0" w:line="240" w:lineRule="auto"/>
    </w:pPr>
    <w:rPr>
      <w:rFonts w:ascii="Times New Roman" w:eastAsia="Calibri" w:hAnsi="Times New Roman" w:cs="Times New Roman"/>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61CA7"/>
    <w:rPr>
      <w:rFonts w:cs="Times New Roman"/>
      <w:color w:val="0000FF"/>
      <w:u w:val="single"/>
    </w:rPr>
  </w:style>
  <w:style w:type="character" w:styleId="a4">
    <w:name w:val="page number"/>
    <w:basedOn w:val="a0"/>
    <w:rsid w:val="00961CA7"/>
  </w:style>
  <w:style w:type="paragraph" w:styleId="a5">
    <w:name w:val="Body Text"/>
    <w:basedOn w:val="a"/>
    <w:link w:val="a6"/>
    <w:rsid w:val="00961CA7"/>
    <w:pPr>
      <w:spacing w:after="120"/>
    </w:pPr>
    <w:rPr>
      <w:szCs w:val="24"/>
    </w:rPr>
  </w:style>
  <w:style w:type="character" w:customStyle="1" w:styleId="a6">
    <w:name w:val="Основной текст Знак"/>
    <w:basedOn w:val="a0"/>
    <w:link w:val="a5"/>
    <w:rsid w:val="00961CA7"/>
    <w:rPr>
      <w:rFonts w:ascii="Times New Roman" w:eastAsia="Calibri" w:hAnsi="Times New Roman" w:cs="Times New Roman"/>
      <w:sz w:val="24"/>
      <w:szCs w:val="24"/>
      <w:lang w:eastAsia="ar-SA"/>
    </w:rPr>
  </w:style>
  <w:style w:type="paragraph" w:customStyle="1" w:styleId="a7">
    <w:name w:val="Таблицы (моноширинный)"/>
    <w:basedOn w:val="a"/>
    <w:next w:val="a"/>
    <w:rsid w:val="00961CA7"/>
    <w:pPr>
      <w:widowControl w:val="0"/>
      <w:autoSpaceDE w:val="0"/>
      <w:jc w:val="both"/>
    </w:pPr>
    <w:rPr>
      <w:rFonts w:ascii="Courier New" w:eastAsia="Times New Roman" w:hAnsi="Courier New" w:cs="Courier New"/>
      <w:sz w:val="20"/>
    </w:rPr>
  </w:style>
  <w:style w:type="paragraph" w:customStyle="1" w:styleId="31">
    <w:name w:val="Основной текст с отступом 31"/>
    <w:basedOn w:val="a"/>
    <w:rsid w:val="00961CA7"/>
    <w:pPr>
      <w:spacing w:after="120"/>
      <w:ind w:left="283"/>
    </w:pPr>
    <w:rPr>
      <w:rFonts w:eastAsia="Times New Roman"/>
      <w:sz w:val="16"/>
      <w:szCs w:val="16"/>
    </w:rPr>
  </w:style>
  <w:style w:type="paragraph" w:styleId="a8">
    <w:name w:val="footer"/>
    <w:basedOn w:val="a"/>
    <w:link w:val="a9"/>
    <w:rsid w:val="00961CA7"/>
    <w:pPr>
      <w:tabs>
        <w:tab w:val="center" w:pos="4677"/>
        <w:tab w:val="right" w:pos="9355"/>
      </w:tabs>
    </w:pPr>
  </w:style>
  <w:style w:type="character" w:customStyle="1" w:styleId="a9">
    <w:name w:val="Нижний колонтитул Знак"/>
    <w:basedOn w:val="a0"/>
    <w:link w:val="a8"/>
    <w:rsid w:val="00961CA7"/>
    <w:rPr>
      <w:rFonts w:ascii="Times New Roman" w:eastAsia="Calibri" w:hAnsi="Times New Roman" w:cs="Times New Roman"/>
      <w:sz w:val="24"/>
      <w:szCs w:val="20"/>
      <w:lang w:eastAsia="ar-SA"/>
    </w:rPr>
  </w:style>
  <w:style w:type="paragraph" w:styleId="aa">
    <w:name w:val="Body Text Indent"/>
    <w:basedOn w:val="a"/>
    <w:link w:val="ab"/>
    <w:rsid w:val="00961CA7"/>
    <w:pPr>
      <w:spacing w:after="120"/>
      <w:ind w:left="283"/>
    </w:pPr>
  </w:style>
  <w:style w:type="character" w:customStyle="1" w:styleId="ab">
    <w:name w:val="Основной текст с отступом Знак"/>
    <w:basedOn w:val="a0"/>
    <w:link w:val="aa"/>
    <w:rsid w:val="00961CA7"/>
    <w:rPr>
      <w:rFonts w:ascii="Times New Roman" w:eastAsia="Calibri" w:hAnsi="Times New Roman" w:cs="Times New Roman"/>
      <w:sz w:val="24"/>
      <w:szCs w:val="20"/>
      <w:lang w:eastAsia="ar-SA"/>
    </w:rPr>
  </w:style>
  <w:style w:type="paragraph" w:styleId="ac">
    <w:name w:val="Normal (Web)"/>
    <w:basedOn w:val="a"/>
    <w:rsid w:val="00961CA7"/>
    <w:pPr>
      <w:spacing w:before="280" w:after="280"/>
    </w:pPr>
    <w:rPr>
      <w:rFonts w:eastAsia="Times New Roman"/>
      <w:szCs w:val="24"/>
    </w:rPr>
  </w:style>
  <w:style w:type="paragraph" w:customStyle="1" w:styleId="10">
    <w:name w:val="Обычный + 10 пт"/>
    <w:basedOn w:val="a"/>
    <w:rsid w:val="00961CA7"/>
    <w:pPr>
      <w:shd w:val="clear" w:color="auto" w:fill="FFFFFF"/>
      <w:jc w:val="both"/>
    </w:pPr>
    <w:rPr>
      <w:rFonts w:eastAsia="Times New Roman"/>
      <w:b/>
      <w:color w:val="000000"/>
      <w:spacing w:val="-1"/>
      <w:sz w:val="20"/>
    </w:rPr>
  </w:style>
  <w:style w:type="paragraph" w:styleId="ad">
    <w:name w:val="List Paragraph"/>
    <w:basedOn w:val="a"/>
    <w:qFormat/>
    <w:rsid w:val="00961CA7"/>
    <w:pPr>
      <w:spacing w:after="200" w:line="276" w:lineRule="auto"/>
      <w:ind w:left="720" w:firstLine="851"/>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4A5A6B7694B03982E1DA73FFCF300F036900D940B5AD93E36F29D215CD4466560DD7427A0B19E11A4EF2A2C2C1FC3447DAB01A000B72EFq3FEH"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0BF88E269F338A7F307DA5632252DC8F724E15FFCC79187885DD6E0EE35F984EFD6B31FF66C2C6646263B460D8CBEF54460F0EC1824013mEL" TargetMode="External"/><Relationship Id="rId12" Type="http://schemas.openxmlformats.org/officeDocument/2006/relationships/hyperlink" Target="mailto:mto@r14.fssp.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BF88E269F338A7F307DA5632252DC8F724E15FFCC79187885DD6E0EE35F984EFD6B31FD66C5C1663239A464919CE748431310C19C403C3D10mCL" TargetMode="External"/><Relationship Id="rId11" Type="http://schemas.openxmlformats.org/officeDocument/2006/relationships/hyperlink" Target="consultantplus://offline/ref=7F4B4CF405FB750ABE1D4AACD4ED706E04E1FF0EC94C2B3C796C766D90666B9B7B4B43BE361905BB3B6E70E1FA57E1B719BC4122EB316C5Dc8qCH" TargetMode="Externa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5460</Words>
  <Characters>31126</Characters>
  <Application>Microsoft Office Word</Application>
  <DocSecurity>0</DocSecurity>
  <Lines>259</Lines>
  <Paragraphs>73</Paragraphs>
  <ScaleCrop>false</ScaleCrop>
  <Company/>
  <LinksUpToDate>false</LinksUpToDate>
  <CharactersWithSpaces>36513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MTO</dc:creator>
  <cp:keywords/>
  <dc:description/>
  <cp:lastModifiedBy>MTO</cp:lastModifiedBy>
  <cp:revision>2</cp:revision>
  <dcterms:created xsi:type="dcterms:W3CDTF">2026-04-30T03:36:00Z</dcterms:created>
  <dcterms:modified xsi:type="dcterms:W3CDTF">2026-04-30T03:36:00Z</dcterms:modified>
</cp:coreProperties>
</file>