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24" w:rsidRPr="00782C5F" w:rsidRDefault="00174824" w:rsidP="00174824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82C5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Техническое задание на поставку хозяйственных товаров</w:t>
      </w:r>
    </w:p>
    <w:p w:rsidR="00174824" w:rsidRPr="00782C5F" w:rsidRDefault="00174824" w:rsidP="00174824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1.Наименование:</w:t>
      </w:r>
    </w:p>
    <w:p w:rsidR="00174824" w:rsidRPr="00782C5F" w:rsidRDefault="00174824" w:rsidP="00C848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хозяйственных товаров.</w:t>
      </w:r>
    </w:p>
    <w:p w:rsidR="00174824" w:rsidRPr="00782C5F" w:rsidRDefault="00174824" w:rsidP="00C8485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закупки:</w:t>
      </w:r>
    </w:p>
    <w:p w:rsidR="00174824" w:rsidRPr="00782C5F" w:rsidRDefault="00174824" w:rsidP="00C8485B">
      <w:pPr>
        <w:spacing w:after="0" w:line="360" w:lineRule="auto"/>
        <w:ind w:right="-3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 Представительства МИД России в г. Самаре </w:t>
      </w:r>
      <w:r w:rsidRPr="00782C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хозяйственными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товарами. </w:t>
      </w:r>
    </w:p>
    <w:p w:rsidR="00C8485B" w:rsidRPr="00782C5F" w:rsidRDefault="00C8485B" w:rsidP="00C8485B">
      <w:pPr>
        <w:spacing w:after="0" w:line="360" w:lineRule="auto"/>
        <w:ind w:right="-3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Место поставки Товара: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Самарская область, г. Самара, ул. </w:t>
      </w:r>
      <w:proofErr w:type="spellStart"/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Галактионовская</w:t>
      </w:r>
      <w:proofErr w:type="spellEnd"/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д.132, 6 этаж</w:t>
      </w:r>
    </w:p>
    <w:p w:rsidR="00C8485B" w:rsidRPr="00782C5F" w:rsidRDefault="00C8485B" w:rsidP="00C8485B">
      <w:pPr>
        <w:spacing w:after="0" w:line="360" w:lineRule="auto"/>
        <w:ind w:right="-31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Сроки  поставки Товара: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4B63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785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bookmarkStart w:id="0" w:name="_GoBack"/>
      <w:bookmarkEnd w:id="0"/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B63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C65B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C392B" w:rsidRPr="00782C5F" w:rsidRDefault="00C8485B" w:rsidP="00C8485B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82C5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 Функциональные, технические и качественные показатели товара:</w:t>
      </w:r>
    </w:p>
    <w:p w:rsidR="00174824" w:rsidRPr="00782C5F" w:rsidRDefault="00174824" w:rsidP="00C8485B">
      <w:pPr>
        <w:spacing w:after="0" w:line="360" w:lineRule="auto"/>
        <w:ind w:left="-567"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162" w:type="dxa"/>
        <w:tblLayout w:type="fixed"/>
        <w:tblLook w:val="04A0" w:firstRow="1" w:lastRow="0" w:firstColumn="1" w:lastColumn="0" w:noHBand="0" w:noVBand="1"/>
      </w:tblPr>
      <w:tblGrid>
        <w:gridCol w:w="748"/>
        <w:gridCol w:w="5739"/>
        <w:gridCol w:w="1134"/>
        <w:gridCol w:w="924"/>
        <w:gridCol w:w="1617"/>
      </w:tblGrid>
      <w:tr w:rsidR="00C8485B" w:rsidRPr="00782C5F" w:rsidTr="00782C5F">
        <w:tc>
          <w:tcPr>
            <w:tcW w:w="748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39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</w:tc>
        <w:tc>
          <w:tcPr>
            <w:tcW w:w="1617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происхожд</w:t>
            </w: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782C5F">
              <w:rPr>
                <w:rFonts w:ascii="Times New Roman" w:hAnsi="Times New Roman" w:cs="Times New Roman"/>
                <w:sz w:val="24"/>
                <w:szCs w:val="24"/>
              </w:rPr>
              <w:t xml:space="preserve"> товара</w:t>
            </w:r>
          </w:p>
        </w:tc>
      </w:tr>
      <w:tr w:rsidR="00C8485B" w:rsidRPr="00782C5F" w:rsidTr="00782C5F">
        <w:tc>
          <w:tcPr>
            <w:tcW w:w="748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9" w:type="dxa"/>
          </w:tcPr>
          <w:p w:rsidR="00C8485B" w:rsidRPr="00782C5F" w:rsidRDefault="004B63B3" w:rsidP="002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Крем-мыло </w:t>
            </w:r>
            <w:proofErr w:type="spell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Luscan</w:t>
            </w:r>
            <w:proofErr w:type="spellEnd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Жемчужное</w:t>
            </w:r>
            <w:proofErr w:type="gramEnd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 1 л</w:t>
            </w:r>
          </w:p>
        </w:tc>
        <w:tc>
          <w:tcPr>
            <w:tcW w:w="1134" w:type="dxa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4" w:type="dxa"/>
          </w:tcPr>
          <w:p w:rsidR="00C8485B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7" w:type="dxa"/>
            <w:vMerge w:val="restart"/>
          </w:tcPr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Россия или</w:t>
            </w: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 xml:space="preserve">страны - участники ЕАЭС </w:t>
            </w:r>
          </w:p>
          <w:p w:rsidR="00C8485B" w:rsidRPr="00782C5F" w:rsidRDefault="00C8485B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B1" w:rsidRPr="00782C5F" w:rsidTr="00782C5F">
        <w:tc>
          <w:tcPr>
            <w:tcW w:w="748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9" w:type="dxa"/>
          </w:tcPr>
          <w:p w:rsidR="005C65B1" w:rsidRPr="00782C5F" w:rsidRDefault="004B63B3" w:rsidP="00C7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Мешки для мусора 120 л черные (ПВД 30 мкм, 70x110 см, 10 штук)</w:t>
            </w:r>
          </w:p>
        </w:tc>
        <w:tc>
          <w:tcPr>
            <w:tcW w:w="113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vMerge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B1" w:rsidRPr="00782C5F" w:rsidTr="00782C5F">
        <w:tc>
          <w:tcPr>
            <w:tcW w:w="748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9" w:type="dxa"/>
          </w:tcPr>
          <w:p w:rsidR="005C65B1" w:rsidRPr="00782C5F" w:rsidRDefault="004B63B3" w:rsidP="002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Мешки для мусора 30 л серые (ПВД 35 мкм, 20 штук)</w:t>
            </w:r>
          </w:p>
        </w:tc>
        <w:tc>
          <w:tcPr>
            <w:tcW w:w="113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5C65B1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6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  <w:vMerge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B1" w:rsidRPr="00782C5F" w:rsidTr="00782C5F">
        <w:tc>
          <w:tcPr>
            <w:tcW w:w="748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9" w:type="dxa"/>
          </w:tcPr>
          <w:p w:rsidR="005C65B1" w:rsidRPr="00782C5F" w:rsidRDefault="004B63B3" w:rsidP="002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дезинфицирующие влажные </w:t>
            </w:r>
            <w:proofErr w:type="spell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Авансепт</w:t>
            </w:r>
            <w:proofErr w:type="spellEnd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 125x175 мм (70 штук в упаковке)</w:t>
            </w:r>
          </w:p>
        </w:tc>
        <w:tc>
          <w:tcPr>
            <w:tcW w:w="113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7" w:type="dxa"/>
            <w:vMerge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B1" w:rsidRPr="00782C5F" w:rsidTr="00782C5F">
        <w:tc>
          <w:tcPr>
            <w:tcW w:w="748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9" w:type="dxa"/>
          </w:tcPr>
          <w:p w:rsidR="005C65B1" w:rsidRPr="00782C5F" w:rsidRDefault="004B63B3" w:rsidP="0026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Салфетки хозяйственные микрофибра 30x30 см 160 г/</w:t>
            </w:r>
            <w:proofErr w:type="spell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 (10 штук в упаковке)</w:t>
            </w:r>
          </w:p>
        </w:tc>
        <w:tc>
          <w:tcPr>
            <w:tcW w:w="1134" w:type="dxa"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5C65B1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vMerge/>
          </w:tcPr>
          <w:p w:rsidR="005C65B1" w:rsidRPr="00782C5F" w:rsidRDefault="005C65B1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B3" w:rsidRPr="00782C5F" w:rsidTr="00782C5F">
        <w:tc>
          <w:tcPr>
            <w:tcW w:w="748" w:type="dxa"/>
          </w:tcPr>
          <w:p w:rsidR="004B63B3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9" w:type="dxa"/>
          </w:tcPr>
          <w:p w:rsidR="004B63B3" w:rsidRPr="00782C5F" w:rsidRDefault="004B63B3" w:rsidP="00AC6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посуды </w:t>
            </w:r>
            <w:proofErr w:type="spellStart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>Sorti</w:t>
            </w:r>
            <w:proofErr w:type="spellEnd"/>
            <w:r w:rsidRPr="004B63B3">
              <w:rPr>
                <w:rFonts w:ascii="Times New Roman" w:hAnsi="Times New Roman" w:cs="Times New Roman"/>
                <w:sz w:val="24"/>
                <w:szCs w:val="24"/>
              </w:rPr>
              <w:t xml:space="preserve"> Спелый лимон гель 0.9 л</w:t>
            </w:r>
            <w:r w:rsidRPr="004B63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B63B3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782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</w:tcPr>
          <w:p w:rsidR="004B63B3" w:rsidRPr="00782C5F" w:rsidRDefault="004B63B3" w:rsidP="004B6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vMerge/>
          </w:tcPr>
          <w:p w:rsidR="004B63B3" w:rsidRPr="00782C5F" w:rsidRDefault="004B63B3" w:rsidP="0026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18FC" w:rsidRPr="00782C5F" w:rsidRDefault="008F18FC" w:rsidP="006466C4">
      <w:pPr>
        <w:spacing w:after="120" w:line="240" w:lineRule="auto"/>
        <w:ind w:left="142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74824" w:rsidRDefault="00782C5F" w:rsidP="00174824">
      <w:pPr>
        <w:spacing w:after="0" w:line="240" w:lineRule="auto"/>
        <w:ind w:left="149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74824"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8485B"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74824"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закупаемому товару</w:t>
      </w:r>
    </w:p>
    <w:p w:rsidR="00782C5F" w:rsidRPr="00782C5F" w:rsidRDefault="00782C5F" w:rsidP="00174824">
      <w:pPr>
        <w:spacing w:after="0" w:line="240" w:lineRule="auto"/>
        <w:ind w:left="149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E21" w:rsidRPr="00576E21" w:rsidRDefault="00576E21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несет ответственность за некачественный товар и товар, не соответствующий требованиям технического задания и производит замену некачественного товара за счет собстве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сре</w:t>
      </w:r>
      <w:proofErr w:type="gramStart"/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т</w:t>
      </w:r>
      <w:proofErr w:type="gramEnd"/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ечение 5 (пяти) рабочих дней с момента предъявления требований Заказчиком на протяжении всего гарантийного срока.</w:t>
      </w:r>
    </w:p>
    <w:p w:rsidR="00174824" w:rsidRPr="00782C5F" w:rsidRDefault="00174824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Товар должен быть новым, заводского производства, не бывшим в употреблении, не должен содержать вторично использованных элементов.</w:t>
      </w:r>
    </w:p>
    <w:p w:rsidR="00174824" w:rsidRPr="00782C5F" w:rsidRDefault="00576E21" w:rsidP="00C8485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Весь Товар, 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поставляемый в рамках настоящего Договора</w:t>
      </w:r>
      <w:r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обеспечивается соответствующей гарантией производителя  не менее 12 месяцев. Гарантийный срок в соответствии с п. 1 ст. 471 ГК РФ исчисляется с момента подписания Покупателем товарных накладных (форма Торг-12) или УПД. Требования по гарантии могут быть предъявлены Покупателем как производит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лю/изготовителю Товара (в пределах гарантийного срока, установленного производит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="00174824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лем/изготовителем), так и к Поставщику.</w:t>
      </w:r>
    </w:p>
    <w:p w:rsidR="00174824" w:rsidRPr="00782C5F" w:rsidRDefault="00174824" w:rsidP="00C8485B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поставке товара Поставщик передает Покупателю документы о соответствии качества товара. </w:t>
      </w:r>
    </w:p>
    <w:p w:rsidR="00174824" w:rsidRPr="00782C5F" w:rsidRDefault="00174824" w:rsidP="00C8485B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цену Договора входит стоимость указанного в Спецификации Товара, расходов на уп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ковку, тару, маркировку, погрузку, доставку до мест поставки, разгрузку, подъем Товара</w:t>
      </w:r>
      <w:r w:rsidR="004A1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(доставку </w:t>
      </w:r>
      <w:r w:rsidR="004A19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офис Заказчика)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страхование, уплату таможенных пошлин, налогов и других обязательных пл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тежей и затрат, связанных с исполнением настоящего Договора.</w:t>
      </w:r>
    </w:p>
    <w:p w:rsidR="006B669F" w:rsidRPr="00782C5F" w:rsidRDefault="006B669F" w:rsidP="00C8485B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Покупателем производится в течение 5 рабочих дней со дня подписания</w:t>
      </w:r>
      <w:r w:rsidR="00547D5E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547D5E"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пр</w:t>
      </w:r>
      <w:r w:rsidR="00547D5E"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47D5E"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емки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7D5E"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</w:t>
      </w:r>
      <w:r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товарных накладных (форма Торг-12) или УПД</w:t>
      </w:r>
      <w:r w:rsidR="005D2CDD" w:rsidRPr="00782C5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174824" w:rsidRPr="00782C5F" w:rsidRDefault="00174824" w:rsidP="00782C5F">
      <w:pPr>
        <w:numPr>
          <w:ilvl w:val="0"/>
          <w:numId w:val="2"/>
        </w:numPr>
        <w:shd w:val="clear" w:color="auto" w:fill="FFFFFF"/>
        <w:tabs>
          <w:tab w:val="left" w:pos="142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упаковке и маркировке</w:t>
      </w:r>
    </w:p>
    <w:p w:rsidR="005D29CA" w:rsidRPr="00782C5F" w:rsidRDefault="00174824" w:rsidP="00C8485B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поставляться в оригинальной упаковке изготовителя, обеспечивающей с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хранность и способной предотвратить его повреждение или порчу во время перевозки, передачи Заказчику и его дальнейшего хранения. Упаковка не должна содержать вскрытий, вмятин, пор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зов. </w:t>
      </w:r>
    </w:p>
    <w:p w:rsidR="00576E21" w:rsidRPr="00782C5F" w:rsidRDefault="00576E21" w:rsidP="00C848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завершении поставки Товара, вместе с Товаром Поставщик представляет Заказчику следующие подписанные документы: счет, товарную накладную, Акт приема-передачи Товара (или УПД) и сертификат соответствия (если предоставление такого сертификата предусмотрено действующим законодательством Российской Федерации).</w:t>
      </w:r>
    </w:p>
    <w:p w:rsidR="00576E21" w:rsidRPr="00782C5F" w:rsidRDefault="00576E21" w:rsidP="00C848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течение 3 (Трех) рабочих дней со дня получения Товара и документов обязан произвести приемку и подписать документы</w:t>
      </w:r>
    </w:p>
    <w:p w:rsidR="00576E21" w:rsidRPr="00782C5F" w:rsidRDefault="00576E21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количественного и (или) качественного расхождения, а также несоотве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 ассортимента принятых Товаров сопроводительным документам Поставщика, Акт приемки с приложением документов (накладных и других сопроводительных документов) передается в с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ответствующее структурное подразделение Заказчика, уполномоченное для направления прете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зионного письма Поставщику.</w:t>
      </w:r>
    </w:p>
    <w:p w:rsidR="00576E21" w:rsidRPr="00576E21" w:rsidRDefault="00576E21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устранить недостатки или заменить Товар ненадлежащего качества в т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10 (десяти) рабочих дней с момента получения претензии по качеству Товара.</w:t>
      </w:r>
    </w:p>
    <w:p w:rsidR="00576E21" w:rsidRPr="00576E21" w:rsidRDefault="00576E21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при оплате поставленного по настоящему Контракту товара вправе удержать су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неисполненных Подрядчиком требований об уплате неустоек (штрафов, пеней), предъявле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Заказчиком в соответствии с Федеральным законом от 05.04.2013 № 44-ФЗ, из суммы, подл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жащей оплате Подрядчику. При этом исполнение обязательства Подрядчика по перечислению н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устойки (штрафа, пени) в установленном порядке в федеральный бюджет возлагается на Заказч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ка.</w:t>
      </w:r>
    </w:p>
    <w:p w:rsidR="00576E21" w:rsidRPr="00576E21" w:rsidRDefault="00576E21" w:rsidP="00C848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представителя Исполнителя от участия в приемке Товара и подписания Акта прие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не может служить препятствием приемки Товара по настоящему Контракту и оформлению ее результатов. В случае проведения приемки Товара без участия представителя Исполнителя Акт приемки формируется и подписывается только Заказчиком.</w:t>
      </w:r>
    </w:p>
    <w:p w:rsidR="00576E21" w:rsidRPr="00782C5F" w:rsidRDefault="00576E21" w:rsidP="00782C5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 качество и надежность поставляемого Товара. При поставке Товара ненадлежащего качества Заказчик вправе в течение 10 (десяти) календарных дней с момента пол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76E2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Товара заявить Поставщику претензию по качеству Товара.</w:t>
      </w:r>
    </w:p>
    <w:p w:rsidR="00F87E23" w:rsidRDefault="00F87E23" w:rsidP="00F87E23">
      <w:pPr>
        <w:pStyle w:val="aa"/>
        <w:spacing w:after="0" w:line="360" w:lineRule="auto"/>
        <w:ind w:left="11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E23" w:rsidRPr="00F87E23" w:rsidRDefault="00F87E23" w:rsidP="00F87E23">
      <w:pPr>
        <w:pStyle w:val="aa"/>
        <w:spacing w:after="0" w:line="360" w:lineRule="auto"/>
        <w:ind w:left="11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1922" w:rsidRPr="00782C5F" w:rsidRDefault="00791922" w:rsidP="00C8485B">
      <w:pPr>
        <w:pStyle w:val="a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Особые условия:  </w:t>
      </w:r>
    </w:p>
    <w:p w:rsidR="00791922" w:rsidRPr="000C001C" w:rsidRDefault="00791922" w:rsidP="000C00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п.4 ч.1 ст.3 и п. 10.1 ч.1 ст.31 Федерального Закона Российской Федер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C5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от 05.04.2013 № 44-ФЗ "О контрактной системе в сфере закупок товаров, работ, услуг для обеспечения государственных и муниципальных нужд» участник закупки не должен находится под санкциями, не являться иностранным агентом.</w:t>
      </w:r>
    </w:p>
    <w:sectPr w:rsidR="00791922" w:rsidRPr="000C001C" w:rsidSect="00BC392B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620" w:rsidRDefault="00CC2620" w:rsidP="003C3ADB">
      <w:pPr>
        <w:spacing w:after="0" w:line="240" w:lineRule="auto"/>
      </w:pPr>
      <w:r>
        <w:separator/>
      </w:r>
    </w:p>
  </w:endnote>
  <w:endnote w:type="continuationSeparator" w:id="0">
    <w:p w:rsidR="00CC2620" w:rsidRDefault="00CC2620" w:rsidP="003C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620" w:rsidRDefault="00CC2620" w:rsidP="003C3ADB">
      <w:pPr>
        <w:spacing w:after="0" w:line="240" w:lineRule="auto"/>
      </w:pPr>
      <w:r>
        <w:separator/>
      </w:r>
    </w:p>
  </w:footnote>
  <w:footnote w:type="continuationSeparator" w:id="0">
    <w:p w:rsidR="00CC2620" w:rsidRDefault="00CC2620" w:rsidP="003C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5528"/>
    <w:multiLevelType w:val="hybridMultilevel"/>
    <w:tmpl w:val="3D568122"/>
    <w:lvl w:ilvl="0" w:tplc="843430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70B77"/>
    <w:multiLevelType w:val="hybridMultilevel"/>
    <w:tmpl w:val="FB7ED2FE"/>
    <w:lvl w:ilvl="0" w:tplc="843430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16C62"/>
    <w:multiLevelType w:val="hybridMultilevel"/>
    <w:tmpl w:val="21ECAA7A"/>
    <w:lvl w:ilvl="0" w:tplc="FF9C9922">
      <w:start w:val="7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3B"/>
    <w:rsid w:val="000060D4"/>
    <w:rsid w:val="00024BF6"/>
    <w:rsid w:val="000A6778"/>
    <w:rsid w:val="000B29DB"/>
    <w:rsid w:val="000C001C"/>
    <w:rsid w:val="00100627"/>
    <w:rsid w:val="00102D3E"/>
    <w:rsid w:val="00174824"/>
    <w:rsid w:val="001B35FB"/>
    <w:rsid w:val="001F35F7"/>
    <w:rsid w:val="00306463"/>
    <w:rsid w:val="003268FC"/>
    <w:rsid w:val="00363C89"/>
    <w:rsid w:val="00373926"/>
    <w:rsid w:val="003A17C2"/>
    <w:rsid w:val="003B4CD4"/>
    <w:rsid w:val="003C3ADB"/>
    <w:rsid w:val="003F113B"/>
    <w:rsid w:val="00404292"/>
    <w:rsid w:val="004A1947"/>
    <w:rsid w:val="004B63B3"/>
    <w:rsid w:val="005118D0"/>
    <w:rsid w:val="0051459B"/>
    <w:rsid w:val="005331C0"/>
    <w:rsid w:val="0054245B"/>
    <w:rsid w:val="00547D5E"/>
    <w:rsid w:val="0055223A"/>
    <w:rsid w:val="00576E21"/>
    <w:rsid w:val="005C65B1"/>
    <w:rsid w:val="005D29CA"/>
    <w:rsid w:val="005D2CDD"/>
    <w:rsid w:val="005E2E54"/>
    <w:rsid w:val="005E48B3"/>
    <w:rsid w:val="006466C4"/>
    <w:rsid w:val="00695F48"/>
    <w:rsid w:val="006B669F"/>
    <w:rsid w:val="006C47DB"/>
    <w:rsid w:val="00766DCE"/>
    <w:rsid w:val="00782C5F"/>
    <w:rsid w:val="00791922"/>
    <w:rsid w:val="008432A9"/>
    <w:rsid w:val="008826ED"/>
    <w:rsid w:val="008D08CB"/>
    <w:rsid w:val="008F18FC"/>
    <w:rsid w:val="008F1ACC"/>
    <w:rsid w:val="008F29ED"/>
    <w:rsid w:val="0090683B"/>
    <w:rsid w:val="00907B51"/>
    <w:rsid w:val="00932973"/>
    <w:rsid w:val="009938F7"/>
    <w:rsid w:val="009D17C4"/>
    <w:rsid w:val="009E5A90"/>
    <w:rsid w:val="00A80480"/>
    <w:rsid w:val="00AC0AD6"/>
    <w:rsid w:val="00AC4C5A"/>
    <w:rsid w:val="00AC60BA"/>
    <w:rsid w:val="00AE3BF3"/>
    <w:rsid w:val="00BC392B"/>
    <w:rsid w:val="00C71464"/>
    <w:rsid w:val="00C8485B"/>
    <w:rsid w:val="00C94B15"/>
    <w:rsid w:val="00C952A4"/>
    <w:rsid w:val="00CB7850"/>
    <w:rsid w:val="00CC2620"/>
    <w:rsid w:val="00D300CB"/>
    <w:rsid w:val="00DC7A7A"/>
    <w:rsid w:val="00E55C20"/>
    <w:rsid w:val="00EB1E4A"/>
    <w:rsid w:val="00F04205"/>
    <w:rsid w:val="00F371E4"/>
    <w:rsid w:val="00F87E23"/>
    <w:rsid w:val="00FB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4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2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3ADB"/>
  </w:style>
  <w:style w:type="paragraph" w:styleId="a8">
    <w:name w:val="footer"/>
    <w:basedOn w:val="a"/>
    <w:link w:val="a9"/>
    <w:uiPriority w:val="99"/>
    <w:unhideWhenUsed/>
    <w:rsid w:val="003C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3ADB"/>
  </w:style>
  <w:style w:type="paragraph" w:styleId="aa">
    <w:name w:val="List Paragraph"/>
    <w:basedOn w:val="a"/>
    <w:uiPriority w:val="34"/>
    <w:qFormat/>
    <w:rsid w:val="003C3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4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2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3ADB"/>
  </w:style>
  <w:style w:type="paragraph" w:styleId="a8">
    <w:name w:val="footer"/>
    <w:basedOn w:val="a"/>
    <w:link w:val="a9"/>
    <w:uiPriority w:val="99"/>
    <w:unhideWhenUsed/>
    <w:rsid w:val="003C3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3ADB"/>
  </w:style>
  <w:style w:type="paragraph" w:styleId="aa">
    <w:name w:val="List Paragraph"/>
    <w:basedOn w:val="a"/>
    <w:uiPriority w:val="34"/>
    <w:qFormat/>
    <w:rsid w:val="003C3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2025-01-29T10:29:00Z</cp:lastPrinted>
  <dcterms:created xsi:type="dcterms:W3CDTF">2025-01-28T10:38:00Z</dcterms:created>
  <dcterms:modified xsi:type="dcterms:W3CDTF">2026-08-18T08:25:00Z</dcterms:modified>
</cp:coreProperties>
</file>