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DBE2A3" w14:textId="77777777" w:rsidR="00917474" w:rsidRDefault="00E93F4D">
      <w:pPr>
        <w:widowControl w:val="0"/>
        <w:tabs>
          <w:tab w:val="left" w:pos="708"/>
        </w:tabs>
        <w:jc w:val="right"/>
        <w:rPr>
          <w:color w:val="000000"/>
          <w:sz w:val="24"/>
          <w:szCs w:val="24"/>
        </w:rPr>
      </w:pPr>
      <w:r>
        <w:rPr>
          <w:b/>
          <w:color w:val="000000"/>
          <w:sz w:val="24"/>
          <w:szCs w:val="24"/>
        </w:rPr>
        <w:t>ПРОЕКТ КОНТРАКТА</w:t>
      </w:r>
    </w:p>
    <w:p w14:paraId="569280D3" w14:textId="77777777" w:rsidR="00917474" w:rsidRDefault="00917474">
      <w:pPr>
        <w:widowControl w:val="0"/>
        <w:jc w:val="center"/>
        <w:rPr>
          <w:b/>
          <w:bCs/>
          <w:sz w:val="24"/>
          <w:szCs w:val="24"/>
        </w:rPr>
      </w:pPr>
    </w:p>
    <w:p w14:paraId="4D64F0EC" w14:textId="77777777" w:rsidR="00917474" w:rsidRDefault="00E93F4D">
      <w:pPr>
        <w:pStyle w:val="ConsPlusNormal"/>
        <w:ind w:firstLine="0"/>
        <w:jc w:val="center"/>
        <w:rPr>
          <w:rFonts w:ascii="Times New Roman" w:hAnsi="Times New Roman" w:cs="Times New Roman"/>
          <w:b/>
          <w:color w:val="000000"/>
          <w:spacing w:val="-6"/>
          <w:sz w:val="24"/>
          <w:szCs w:val="24"/>
        </w:rPr>
      </w:pPr>
      <w:r>
        <w:rPr>
          <w:rFonts w:ascii="Times New Roman" w:hAnsi="Times New Roman" w:cs="Times New Roman"/>
          <w:b/>
          <w:color w:val="000000"/>
          <w:sz w:val="24"/>
          <w:szCs w:val="24"/>
        </w:rPr>
        <w:t xml:space="preserve">Контракт № </w:t>
      </w:r>
      <w:r>
        <w:rPr>
          <w:rFonts w:ascii="Times New Roman" w:hAnsi="Times New Roman" w:cs="Times New Roman"/>
          <w:b/>
          <w:color w:val="000000"/>
          <w:spacing w:val="-6"/>
          <w:sz w:val="24"/>
          <w:szCs w:val="24"/>
        </w:rPr>
        <w:t>_______</w:t>
      </w:r>
    </w:p>
    <w:p w14:paraId="347B7882" w14:textId="29B22771" w:rsidR="00917474" w:rsidRDefault="00E93F4D">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на </w:t>
      </w:r>
      <w:bookmarkStart w:id="0" w:name="_Hlk230646822"/>
      <w:r>
        <w:rPr>
          <w:rFonts w:ascii="Times New Roman" w:hAnsi="Times New Roman" w:cs="Times New Roman"/>
          <w:sz w:val="24"/>
          <w:szCs w:val="24"/>
        </w:rPr>
        <w:t xml:space="preserve">выполнение работ </w:t>
      </w:r>
      <w:r w:rsidR="00436D96" w:rsidRPr="00436D96">
        <w:rPr>
          <w:rFonts w:ascii="Times New Roman" w:hAnsi="Times New Roman" w:cs="Times New Roman"/>
          <w:b/>
          <w:sz w:val="24"/>
          <w:szCs w:val="24"/>
        </w:rPr>
        <w:t xml:space="preserve">по разработке сметной документации </w:t>
      </w:r>
      <w:r w:rsidR="006C70BA" w:rsidRPr="006C70BA">
        <w:rPr>
          <w:rFonts w:ascii="Times New Roman" w:hAnsi="Times New Roman" w:cs="Times New Roman"/>
          <w:b/>
          <w:sz w:val="24"/>
          <w:szCs w:val="24"/>
          <w:highlight w:val="cyan"/>
        </w:rPr>
        <w:t>на текущий ремонт научного комплекса «Металлы будущего» в здании</w:t>
      </w:r>
      <w:r w:rsidR="00436D96" w:rsidRPr="00436D96">
        <w:rPr>
          <w:rFonts w:ascii="Times New Roman" w:hAnsi="Times New Roman" w:cs="Times New Roman"/>
          <w:b/>
          <w:sz w:val="24"/>
          <w:szCs w:val="24"/>
        </w:rPr>
        <w:t xml:space="preserve"> по адресу: Забайкальский край, г. Чита, ул. </w:t>
      </w:r>
      <w:proofErr w:type="spellStart"/>
      <w:r w:rsidR="00436D96" w:rsidRPr="00436D96">
        <w:rPr>
          <w:rFonts w:ascii="Times New Roman" w:hAnsi="Times New Roman" w:cs="Times New Roman"/>
          <w:b/>
          <w:sz w:val="24"/>
          <w:szCs w:val="24"/>
        </w:rPr>
        <w:t>Баргузинская</w:t>
      </w:r>
      <w:proofErr w:type="spellEnd"/>
      <w:r w:rsidR="00436D96" w:rsidRPr="00436D96">
        <w:rPr>
          <w:rFonts w:ascii="Times New Roman" w:hAnsi="Times New Roman" w:cs="Times New Roman"/>
          <w:b/>
          <w:sz w:val="24"/>
          <w:szCs w:val="24"/>
        </w:rPr>
        <w:t xml:space="preserve"> д. 49, корпус 2</w:t>
      </w:r>
      <w:r>
        <w:rPr>
          <w:rFonts w:ascii="Times New Roman" w:hAnsi="Times New Roman" w:cs="Times New Roman"/>
          <w:sz w:val="24"/>
          <w:szCs w:val="24"/>
        </w:rPr>
        <w:t xml:space="preserve"> </w:t>
      </w:r>
      <w:bookmarkEnd w:id="0"/>
    </w:p>
    <w:p w14:paraId="7FCAE6D8" w14:textId="77777777" w:rsidR="00917474" w:rsidRDefault="00E93F4D">
      <w:pPr>
        <w:pStyle w:val="ConsPlusNormal"/>
        <w:ind w:firstLine="0"/>
        <w:jc w:val="center"/>
        <w:rPr>
          <w:rFonts w:ascii="Times New Roman" w:hAnsi="Times New Roman" w:cs="Times New Roman"/>
          <w:b/>
          <w:sz w:val="24"/>
          <w:szCs w:val="24"/>
        </w:rPr>
      </w:pPr>
      <w:r w:rsidRPr="00F67D3A">
        <w:rPr>
          <w:rFonts w:ascii="Times New Roman" w:hAnsi="Times New Roman" w:cs="Times New Roman"/>
          <w:b/>
          <w:sz w:val="24"/>
          <w:szCs w:val="24"/>
        </w:rPr>
        <w:t xml:space="preserve">ИКЗ </w:t>
      </w:r>
      <w:r w:rsidR="00436D96" w:rsidRPr="00436D96">
        <w:rPr>
          <w:rFonts w:ascii="Times New Roman" w:hAnsi="Times New Roman" w:cs="Times New Roman"/>
          <w:b/>
          <w:sz w:val="24"/>
          <w:szCs w:val="24"/>
        </w:rPr>
        <w:t>261753400025775360100100040000000244</w:t>
      </w:r>
    </w:p>
    <w:p w14:paraId="2606E195" w14:textId="77777777" w:rsidR="00436D96" w:rsidRPr="00436D96" w:rsidRDefault="00436D96" w:rsidP="00436D96">
      <w:pPr>
        <w:pStyle w:val="ConsPlusNormal"/>
        <w:ind w:firstLine="0"/>
        <w:jc w:val="center"/>
        <w:rPr>
          <w:rFonts w:ascii="Times New Roman" w:hAnsi="Times New Roman" w:cs="Times New Roman"/>
          <w:b/>
          <w:sz w:val="24"/>
          <w:szCs w:val="24"/>
        </w:rPr>
      </w:pPr>
      <w:r w:rsidRPr="00436D96">
        <w:rPr>
          <w:rFonts w:ascii="Times New Roman" w:hAnsi="Times New Roman" w:cs="Times New Roman"/>
          <w:b/>
          <w:sz w:val="24"/>
          <w:szCs w:val="24"/>
        </w:rPr>
        <w:t>ИГК 000000Ю807526QYI0002</w:t>
      </w:r>
    </w:p>
    <w:p w14:paraId="7108E75E" w14:textId="77777777" w:rsidR="00436D96" w:rsidRDefault="00436D96">
      <w:pPr>
        <w:pStyle w:val="ConsPlusNormal"/>
        <w:ind w:firstLine="0"/>
        <w:jc w:val="center"/>
        <w:rPr>
          <w:rFonts w:ascii="Times New Roman" w:hAnsi="Times New Roman" w:cs="Times New Roman"/>
          <w:sz w:val="24"/>
          <w:szCs w:val="24"/>
        </w:rPr>
      </w:pPr>
    </w:p>
    <w:p w14:paraId="7DA103F8" w14:textId="77777777" w:rsidR="00B753D9" w:rsidRDefault="00B753D9">
      <w:pPr>
        <w:pStyle w:val="ConsPlusNormal"/>
        <w:ind w:firstLine="0"/>
        <w:jc w:val="center"/>
        <w:rPr>
          <w:rFonts w:ascii="Times New Roman" w:hAnsi="Times New Roman" w:cs="Times New Roman"/>
          <w:b/>
          <w:sz w:val="24"/>
          <w:szCs w:val="24"/>
        </w:rPr>
      </w:pPr>
    </w:p>
    <w:p w14:paraId="252246FE" w14:textId="77777777" w:rsidR="00917474" w:rsidRDefault="00E93F4D">
      <w:pPr>
        <w:widowControl w:val="0"/>
        <w:tabs>
          <w:tab w:val="left" w:pos="0"/>
        </w:tabs>
        <w:rPr>
          <w:color w:val="000000"/>
          <w:sz w:val="24"/>
          <w:szCs w:val="24"/>
        </w:rPr>
      </w:pPr>
      <w:r>
        <w:rPr>
          <w:color w:val="000000"/>
          <w:sz w:val="24"/>
          <w:szCs w:val="24"/>
        </w:rPr>
        <w:t xml:space="preserve">г. </w:t>
      </w:r>
      <w:r w:rsidR="00F06EEC">
        <w:rPr>
          <w:color w:val="000000"/>
          <w:sz w:val="24"/>
          <w:szCs w:val="24"/>
        </w:rPr>
        <w:t>Чита</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sidR="00C17142">
        <w:rPr>
          <w:color w:val="000000"/>
          <w:sz w:val="24"/>
          <w:szCs w:val="24"/>
        </w:rPr>
        <w:t xml:space="preserve">               </w:t>
      </w:r>
      <w:r>
        <w:rPr>
          <w:color w:val="000000"/>
          <w:sz w:val="24"/>
          <w:szCs w:val="24"/>
        </w:rPr>
        <w:t>«__» ____________ 2026 г.</w:t>
      </w:r>
    </w:p>
    <w:p w14:paraId="2F0A4887" w14:textId="77777777" w:rsidR="00917474" w:rsidRDefault="00917474">
      <w:pPr>
        <w:pStyle w:val="ConsPlusNormal"/>
        <w:jc w:val="both"/>
        <w:rPr>
          <w:rFonts w:ascii="Times New Roman" w:hAnsi="Times New Roman" w:cs="Times New Roman"/>
          <w:sz w:val="24"/>
          <w:szCs w:val="24"/>
        </w:rPr>
      </w:pPr>
    </w:p>
    <w:p w14:paraId="388D3D1C" w14:textId="77777777" w:rsidR="00917474" w:rsidRDefault="00995804">
      <w:pPr>
        <w:widowControl w:val="0"/>
        <w:ind w:firstLine="539"/>
        <w:jc w:val="both"/>
        <w:rPr>
          <w:color w:val="000000"/>
          <w:spacing w:val="-5"/>
          <w:sz w:val="24"/>
          <w:szCs w:val="24"/>
        </w:rPr>
      </w:pPr>
      <w:r>
        <w:rPr>
          <w:color w:val="000000"/>
          <w:sz w:val="27"/>
          <w:szCs w:val="27"/>
        </w:rPr>
        <w:t xml:space="preserve">ФЕДЕРАЛЬНОЕ ГОСУДАРСТВЕННОЕ БЮДЖЕТНОЕ ОБРАЗОВАТЕЛЬНОЕ УЧРЕЖДЕНИЕ ВЫСШЕГО ОБРАЗОВАНИЯ </w:t>
      </w:r>
      <w:r w:rsidR="00F638D2">
        <w:rPr>
          <w:color w:val="000000"/>
          <w:sz w:val="27"/>
          <w:szCs w:val="27"/>
        </w:rPr>
        <w:t>«</w:t>
      </w:r>
      <w:r>
        <w:rPr>
          <w:color w:val="000000"/>
          <w:sz w:val="27"/>
          <w:szCs w:val="27"/>
        </w:rPr>
        <w:t>ЗАБАЙКАЛЬСКИЙ ГОСУДАРСТВЕННЫЙ УНИВЕРСИТЕТ</w:t>
      </w:r>
      <w:r w:rsidR="00F638D2">
        <w:rPr>
          <w:color w:val="000000"/>
          <w:sz w:val="27"/>
          <w:szCs w:val="27"/>
        </w:rPr>
        <w:t>»</w:t>
      </w:r>
      <w:r w:rsidR="00E93F4D" w:rsidRPr="00E93F4D">
        <w:rPr>
          <w:color w:val="000000"/>
          <w:spacing w:val="-5"/>
          <w:sz w:val="24"/>
          <w:szCs w:val="24"/>
        </w:rPr>
        <w:t>, именуем</w:t>
      </w:r>
      <w:r w:rsidR="00F214D9">
        <w:rPr>
          <w:color w:val="000000"/>
          <w:spacing w:val="-5"/>
          <w:sz w:val="24"/>
          <w:szCs w:val="24"/>
        </w:rPr>
        <w:t>ое</w:t>
      </w:r>
      <w:r w:rsidR="00E93F4D" w:rsidRPr="00E93F4D">
        <w:rPr>
          <w:color w:val="000000"/>
          <w:spacing w:val="-5"/>
          <w:sz w:val="24"/>
          <w:szCs w:val="24"/>
        </w:rPr>
        <w:t xml:space="preserve"> в дальнейшем «Заказчик», в лице </w:t>
      </w:r>
      <w:r>
        <w:rPr>
          <w:color w:val="000000"/>
          <w:spacing w:val="-5"/>
          <w:sz w:val="24"/>
          <w:szCs w:val="24"/>
        </w:rPr>
        <w:t>_____</w:t>
      </w:r>
      <w:proofErr w:type="gramStart"/>
      <w:r>
        <w:rPr>
          <w:color w:val="000000"/>
          <w:spacing w:val="-5"/>
          <w:sz w:val="24"/>
          <w:szCs w:val="24"/>
        </w:rPr>
        <w:t xml:space="preserve"> </w:t>
      </w:r>
      <w:r w:rsidR="00E93F4D" w:rsidRPr="00E93F4D">
        <w:rPr>
          <w:color w:val="000000"/>
          <w:spacing w:val="-5"/>
          <w:sz w:val="24"/>
          <w:szCs w:val="24"/>
        </w:rPr>
        <w:t>,</w:t>
      </w:r>
      <w:proofErr w:type="gramEnd"/>
      <w:r w:rsidR="00E93F4D" w:rsidRPr="00E93F4D">
        <w:rPr>
          <w:color w:val="000000"/>
          <w:spacing w:val="-5"/>
          <w:sz w:val="24"/>
          <w:szCs w:val="24"/>
        </w:rPr>
        <w:t xml:space="preserve"> </w:t>
      </w:r>
      <w:proofErr w:type="spellStart"/>
      <w:r w:rsidR="00E93F4D" w:rsidRPr="00E93F4D">
        <w:rPr>
          <w:color w:val="000000"/>
          <w:spacing w:val="-5"/>
          <w:sz w:val="24"/>
          <w:szCs w:val="24"/>
        </w:rPr>
        <w:t>действующе</w:t>
      </w:r>
      <w:proofErr w:type="spellEnd"/>
      <w:r w:rsidR="00F214D9">
        <w:rPr>
          <w:color w:val="000000"/>
          <w:spacing w:val="-5"/>
          <w:sz w:val="24"/>
          <w:szCs w:val="24"/>
        </w:rPr>
        <w:t>___</w:t>
      </w:r>
      <w:r w:rsidR="00E93F4D" w:rsidRPr="00E93F4D">
        <w:rPr>
          <w:color w:val="000000"/>
          <w:spacing w:val="-5"/>
          <w:sz w:val="24"/>
          <w:szCs w:val="24"/>
        </w:rPr>
        <w:t xml:space="preserve"> на основании </w:t>
      </w:r>
      <w:r>
        <w:rPr>
          <w:color w:val="000000"/>
          <w:spacing w:val="-5"/>
          <w:sz w:val="24"/>
          <w:szCs w:val="24"/>
        </w:rPr>
        <w:t>____</w:t>
      </w:r>
      <w:r w:rsidR="00E93F4D" w:rsidRPr="00E93F4D">
        <w:rPr>
          <w:color w:val="000000"/>
          <w:spacing w:val="-5"/>
          <w:sz w:val="24"/>
          <w:szCs w:val="24"/>
        </w:rPr>
        <w:t>, с одной стороны, и ______________, именуем</w:t>
      </w:r>
      <w:r w:rsidR="00F214D9">
        <w:rPr>
          <w:color w:val="000000"/>
          <w:spacing w:val="-5"/>
          <w:sz w:val="24"/>
          <w:szCs w:val="24"/>
        </w:rPr>
        <w:t>____</w:t>
      </w:r>
      <w:r w:rsidR="00E93F4D" w:rsidRPr="00E93F4D">
        <w:rPr>
          <w:color w:val="000000"/>
          <w:spacing w:val="-5"/>
          <w:sz w:val="24"/>
          <w:szCs w:val="24"/>
        </w:rPr>
        <w:t xml:space="preserve"> в дальнейшем «Подрядчик», в лице _________, </w:t>
      </w:r>
      <w:proofErr w:type="spellStart"/>
      <w:r w:rsidR="00E93F4D" w:rsidRPr="00E93F4D">
        <w:rPr>
          <w:color w:val="000000"/>
          <w:spacing w:val="-5"/>
          <w:sz w:val="24"/>
          <w:szCs w:val="24"/>
        </w:rPr>
        <w:t>действующе</w:t>
      </w:r>
      <w:proofErr w:type="spellEnd"/>
      <w:r w:rsidR="00F214D9">
        <w:rPr>
          <w:color w:val="000000"/>
          <w:spacing w:val="-5"/>
          <w:sz w:val="24"/>
          <w:szCs w:val="24"/>
        </w:rPr>
        <w:t>___</w:t>
      </w:r>
      <w:r w:rsidR="00E93F4D" w:rsidRPr="00E93F4D">
        <w:rPr>
          <w:color w:val="000000"/>
          <w:spacing w:val="-5"/>
          <w:sz w:val="24"/>
          <w:szCs w:val="24"/>
        </w:rPr>
        <w:t xml:space="preserve"> на основании _________, с другой стороны, в дальнейшем совместно именуемые «Стороны»</w:t>
      </w:r>
      <w:r w:rsidR="00E93F4D">
        <w:rPr>
          <w:color w:val="000000"/>
          <w:spacing w:val="-5"/>
          <w:sz w:val="24"/>
          <w:szCs w:val="24"/>
        </w:rPr>
        <w:t>,</w:t>
      </w:r>
      <w:r w:rsidR="00E93F4D">
        <w:rPr>
          <w:color w:val="000000"/>
          <w:sz w:val="24"/>
          <w:szCs w:val="24"/>
        </w:rPr>
        <w:t xml:space="preserve"> в порядке __________  Федерального закона от 5 апреля 2013 г. № 44-ФЗ </w:t>
      </w:r>
      <w:r w:rsidR="00F638D2">
        <w:rPr>
          <w:color w:val="000000"/>
          <w:sz w:val="24"/>
          <w:szCs w:val="24"/>
        </w:rPr>
        <w:t>«</w:t>
      </w:r>
      <w:r w:rsidR="00E93F4D">
        <w:rPr>
          <w:color w:val="000000"/>
          <w:sz w:val="24"/>
          <w:szCs w:val="24"/>
        </w:rPr>
        <w:t xml:space="preserve">О </w:t>
      </w:r>
      <w:r w:rsidR="00F214D9">
        <w:rPr>
          <w:color w:val="000000"/>
          <w:sz w:val="24"/>
          <w:szCs w:val="24"/>
        </w:rPr>
        <w:t>к</w:t>
      </w:r>
      <w:r w:rsidR="00E93F4D">
        <w:rPr>
          <w:color w:val="000000"/>
          <w:sz w:val="24"/>
          <w:szCs w:val="24"/>
        </w:rPr>
        <w:t>онтрактной системе в сфере закупок товаров, работ, услуг для обеспечения государственных и муниципальных нужд</w:t>
      </w:r>
      <w:r w:rsidR="00F638D2">
        <w:rPr>
          <w:color w:val="000000"/>
          <w:sz w:val="24"/>
          <w:szCs w:val="24"/>
        </w:rPr>
        <w:t>»</w:t>
      </w:r>
      <w:r w:rsidR="00E93F4D">
        <w:rPr>
          <w:color w:val="000000"/>
          <w:sz w:val="24"/>
          <w:szCs w:val="24"/>
        </w:rPr>
        <w:t xml:space="preserve"> (далее - Федеральный закон о Контрактной системе), по результатам _______________ объявленного Извещением от </w:t>
      </w:r>
      <w:r w:rsidR="00F638D2">
        <w:rPr>
          <w:color w:val="000000"/>
          <w:sz w:val="24"/>
          <w:szCs w:val="24"/>
        </w:rPr>
        <w:t>«</w:t>
      </w:r>
      <w:r w:rsidR="00E93F4D">
        <w:rPr>
          <w:color w:val="000000"/>
          <w:sz w:val="24"/>
          <w:szCs w:val="24"/>
        </w:rPr>
        <w:t>__</w:t>
      </w:r>
      <w:r w:rsidR="00F638D2">
        <w:rPr>
          <w:color w:val="000000"/>
          <w:sz w:val="24"/>
          <w:szCs w:val="24"/>
        </w:rPr>
        <w:t>»</w:t>
      </w:r>
      <w:r w:rsidR="00E93F4D">
        <w:rPr>
          <w:color w:val="000000"/>
          <w:sz w:val="24"/>
          <w:szCs w:val="24"/>
        </w:rPr>
        <w:t xml:space="preserve"> __________ 2026 г. № ____, на основании протокола ____________________ от "__" __________ 2026 г. №____, заключили настоящий </w:t>
      </w:r>
      <w:r w:rsidR="00F638D2">
        <w:rPr>
          <w:color w:val="000000"/>
          <w:sz w:val="24"/>
          <w:szCs w:val="24"/>
        </w:rPr>
        <w:t>к</w:t>
      </w:r>
      <w:r w:rsidR="00E93F4D">
        <w:rPr>
          <w:color w:val="000000"/>
          <w:sz w:val="24"/>
          <w:szCs w:val="24"/>
        </w:rPr>
        <w:t>онтракт о нижеследующем:</w:t>
      </w:r>
    </w:p>
    <w:p w14:paraId="1D6E1B63" w14:textId="77777777" w:rsidR="00917474" w:rsidRDefault="00917474">
      <w:pPr>
        <w:ind w:firstLine="708"/>
        <w:rPr>
          <w:spacing w:val="-4"/>
          <w:sz w:val="24"/>
          <w:szCs w:val="24"/>
        </w:rPr>
      </w:pPr>
    </w:p>
    <w:p w14:paraId="241D71FE" w14:textId="77777777" w:rsidR="00917474" w:rsidRDefault="00E93F4D">
      <w:pPr>
        <w:widowControl w:val="0"/>
        <w:numPr>
          <w:ilvl w:val="0"/>
          <w:numId w:val="3"/>
        </w:numPr>
        <w:tabs>
          <w:tab w:val="left" w:pos="360"/>
          <w:tab w:val="left" w:pos="2880"/>
          <w:tab w:val="left" w:pos="3600"/>
          <w:tab w:val="left" w:pos="3780"/>
        </w:tabs>
        <w:ind w:left="0" w:firstLine="0"/>
        <w:jc w:val="center"/>
        <w:rPr>
          <w:b/>
          <w:bCs/>
          <w:sz w:val="24"/>
          <w:szCs w:val="24"/>
        </w:rPr>
      </w:pPr>
      <w:r>
        <w:rPr>
          <w:b/>
          <w:bCs/>
          <w:color w:val="000000"/>
          <w:sz w:val="24"/>
          <w:szCs w:val="24"/>
        </w:rPr>
        <w:t>ПРЕДМЕТ КОНТРАКТА, МЕСТО И СРОК ВЫПОЛНЕНИЯ РАБОТ</w:t>
      </w:r>
    </w:p>
    <w:p w14:paraId="18AAECA0" w14:textId="77777777" w:rsidR="00917474" w:rsidRDefault="00917474">
      <w:pPr>
        <w:widowControl w:val="0"/>
        <w:tabs>
          <w:tab w:val="left" w:pos="360"/>
          <w:tab w:val="left" w:pos="2880"/>
          <w:tab w:val="left" w:pos="3600"/>
          <w:tab w:val="left" w:pos="3780"/>
        </w:tabs>
        <w:rPr>
          <w:b/>
          <w:bCs/>
          <w:sz w:val="24"/>
          <w:szCs w:val="24"/>
        </w:rPr>
      </w:pPr>
    </w:p>
    <w:p w14:paraId="7044774F" w14:textId="1D04505F" w:rsidR="00917474" w:rsidRDefault="00E93F4D" w:rsidP="00E93F4D">
      <w:pPr>
        <w:pStyle w:val="a3"/>
        <w:widowControl w:val="0"/>
        <w:numPr>
          <w:ilvl w:val="1"/>
          <w:numId w:val="1"/>
        </w:numPr>
        <w:tabs>
          <w:tab w:val="left" w:pos="1260"/>
        </w:tabs>
        <w:rPr>
          <w:szCs w:val="24"/>
        </w:rPr>
      </w:pPr>
      <w:r>
        <w:rPr>
          <w:color w:val="000000"/>
          <w:szCs w:val="24"/>
        </w:rPr>
        <w:t xml:space="preserve">Подрядчик обязуется по заданию Заказчика в установленный настоящим контрактом срок выполнить </w:t>
      </w:r>
      <w:r>
        <w:rPr>
          <w:b/>
          <w:color w:val="000000"/>
          <w:szCs w:val="24"/>
          <w:u w:val="single"/>
        </w:rPr>
        <w:t xml:space="preserve">работы </w:t>
      </w:r>
      <w:r w:rsidR="00436D96" w:rsidRPr="00436D96">
        <w:rPr>
          <w:b/>
          <w:szCs w:val="24"/>
        </w:rPr>
        <w:t xml:space="preserve">по разработке сметной </w:t>
      </w:r>
      <w:r w:rsidR="00436D96" w:rsidRPr="006C70BA">
        <w:rPr>
          <w:b/>
          <w:szCs w:val="24"/>
          <w:highlight w:val="cyan"/>
        </w:rPr>
        <w:t xml:space="preserve">документации на текущий ремонт </w:t>
      </w:r>
      <w:r w:rsidR="005012EE" w:rsidRPr="006C70BA">
        <w:rPr>
          <w:b/>
          <w:szCs w:val="24"/>
          <w:highlight w:val="cyan"/>
        </w:rPr>
        <w:t>научного комплекса «Металлы будущего» в здании п</w:t>
      </w:r>
      <w:r w:rsidR="00436D96" w:rsidRPr="006C70BA">
        <w:rPr>
          <w:b/>
          <w:szCs w:val="24"/>
          <w:highlight w:val="cyan"/>
        </w:rPr>
        <w:t>о адресу</w:t>
      </w:r>
      <w:r w:rsidR="00436D96" w:rsidRPr="0046604D">
        <w:rPr>
          <w:b/>
          <w:szCs w:val="24"/>
          <w:highlight w:val="cyan"/>
        </w:rPr>
        <w:t xml:space="preserve">: Забайкальский край, г. Чита, ул. </w:t>
      </w:r>
      <w:proofErr w:type="spellStart"/>
      <w:r w:rsidR="00436D96" w:rsidRPr="0046604D">
        <w:rPr>
          <w:b/>
          <w:szCs w:val="24"/>
          <w:highlight w:val="cyan"/>
        </w:rPr>
        <w:t>Баргузинская</w:t>
      </w:r>
      <w:proofErr w:type="spellEnd"/>
      <w:r w:rsidR="00436D96" w:rsidRPr="0046604D">
        <w:rPr>
          <w:b/>
          <w:szCs w:val="24"/>
          <w:highlight w:val="cyan"/>
        </w:rPr>
        <w:t xml:space="preserve"> д. 49, корпус 2</w:t>
      </w:r>
      <w:r>
        <w:rPr>
          <w:b/>
          <w:color w:val="000000"/>
          <w:szCs w:val="24"/>
          <w:u w:val="single"/>
        </w:rPr>
        <w:t xml:space="preserve"> </w:t>
      </w:r>
      <w:r w:rsidRPr="00995804">
        <w:rPr>
          <w:b/>
          <w:color w:val="000000"/>
          <w:szCs w:val="24"/>
          <w:u w:val="single"/>
        </w:rPr>
        <w:t>(</w:t>
      </w:r>
      <w:r>
        <w:rPr>
          <w:color w:val="000000"/>
          <w:szCs w:val="24"/>
        </w:rPr>
        <w:t>далее – работы, объект)</w:t>
      </w:r>
      <w:r>
        <w:rPr>
          <w:b/>
          <w:color w:val="000000"/>
          <w:szCs w:val="24"/>
        </w:rPr>
        <w:t xml:space="preserve"> </w:t>
      </w:r>
      <w:r>
        <w:rPr>
          <w:color w:val="000000"/>
          <w:szCs w:val="24"/>
        </w:rPr>
        <w:t>и сдать их результат Заказчику, а Заказчик обязуется принять результат работ и оплатить его в соответствии с настоящим контрактом.</w:t>
      </w:r>
    </w:p>
    <w:p w14:paraId="0DA212F4" w14:textId="77777777" w:rsidR="00917474" w:rsidRPr="00E93F4D" w:rsidRDefault="004F57FF" w:rsidP="004F57FF">
      <w:pPr>
        <w:pStyle w:val="a3"/>
        <w:widowControl w:val="0"/>
        <w:numPr>
          <w:ilvl w:val="1"/>
          <w:numId w:val="1"/>
        </w:numPr>
        <w:tabs>
          <w:tab w:val="left" w:pos="1260"/>
        </w:tabs>
        <w:rPr>
          <w:szCs w:val="24"/>
        </w:rPr>
      </w:pPr>
      <w:r w:rsidRPr="004F57FF">
        <w:rPr>
          <w:bCs/>
          <w:color w:val="000000"/>
          <w:szCs w:val="24"/>
        </w:rPr>
        <w:t xml:space="preserve">Место выполнения работ: </w:t>
      </w:r>
      <w:r w:rsidR="00436D96" w:rsidRPr="00436D96">
        <w:rPr>
          <w:b/>
          <w:szCs w:val="24"/>
        </w:rPr>
        <w:t xml:space="preserve">Забайкальский край, г. Чита, ул. </w:t>
      </w:r>
      <w:proofErr w:type="spellStart"/>
      <w:r w:rsidR="00436D96" w:rsidRPr="00436D96">
        <w:rPr>
          <w:b/>
          <w:szCs w:val="24"/>
        </w:rPr>
        <w:t>Баргузинская</w:t>
      </w:r>
      <w:proofErr w:type="spellEnd"/>
      <w:r w:rsidR="00436D96" w:rsidRPr="00436D96">
        <w:rPr>
          <w:b/>
          <w:szCs w:val="24"/>
        </w:rPr>
        <w:t xml:space="preserve"> д. 49, корпус 2</w:t>
      </w:r>
      <w:r w:rsidR="00995804">
        <w:rPr>
          <w:b/>
          <w:color w:val="000000"/>
          <w:szCs w:val="24"/>
          <w:u w:val="single"/>
        </w:rPr>
        <w:t>.</w:t>
      </w:r>
      <w:r w:rsidRPr="004F57FF">
        <w:rPr>
          <w:bCs/>
          <w:color w:val="000000"/>
          <w:szCs w:val="24"/>
        </w:rPr>
        <w:t xml:space="preserve"> Разработка </w:t>
      </w:r>
      <w:r w:rsidR="009C017A">
        <w:rPr>
          <w:bCs/>
          <w:color w:val="000000"/>
          <w:szCs w:val="24"/>
        </w:rPr>
        <w:t>проектной документации</w:t>
      </w:r>
      <w:r w:rsidRPr="004F57FF">
        <w:rPr>
          <w:bCs/>
          <w:color w:val="000000"/>
          <w:szCs w:val="24"/>
        </w:rPr>
        <w:t>: по месту нахождения Подрядчика.</w:t>
      </w:r>
    </w:p>
    <w:p w14:paraId="1DBDDADB" w14:textId="4679F72B" w:rsidR="00E645D8" w:rsidRDefault="00E93F4D" w:rsidP="00B53048">
      <w:pPr>
        <w:pStyle w:val="a3"/>
        <w:widowControl w:val="0"/>
        <w:numPr>
          <w:ilvl w:val="1"/>
          <w:numId w:val="1"/>
        </w:numPr>
        <w:tabs>
          <w:tab w:val="left" w:pos="1260"/>
        </w:tabs>
        <w:rPr>
          <w:color w:val="000000"/>
          <w:szCs w:val="24"/>
        </w:rPr>
      </w:pPr>
      <w:r w:rsidRPr="00E645D8">
        <w:rPr>
          <w:color w:val="000000"/>
          <w:szCs w:val="24"/>
        </w:rPr>
        <w:t>Срок (период) выполнения работ</w:t>
      </w:r>
      <w:r w:rsidR="001D769D" w:rsidRPr="00E645D8">
        <w:rPr>
          <w:color w:val="000000"/>
          <w:szCs w:val="24"/>
        </w:rPr>
        <w:t>:</w:t>
      </w:r>
      <w:r w:rsidRPr="00E645D8">
        <w:rPr>
          <w:color w:val="000000"/>
          <w:szCs w:val="24"/>
        </w:rPr>
        <w:t xml:space="preserve"> </w:t>
      </w:r>
      <w:r w:rsidR="00436D96" w:rsidRPr="006C70BA">
        <w:rPr>
          <w:szCs w:val="24"/>
          <w:highlight w:val="cyan"/>
        </w:rPr>
        <w:t xml:space="preserve">в срок не позднее </w:t>
      </w:r>
      <w:r w:rsidR="005012EE" w:rsidRPr="006C70BA">
        <w:rPr>
          <w:szCs w:val="24"/>
          <w:highlight w:val="cyan"/>
        </w:rPr>
        <w:t>10 (десяти)</w:t>
      </w:r>
      <w:r w:rsidR="00436D96" w:rsidRPr="006C70BA">
        <w:rPr>
          <w:szCs w:val="24"/>
          <w:highlight w:val="cyan"/>
        </w:rPr>
        <w:t xml:space="preserve"> календарных дней со дня заключения контракта</w:t>
      </w:r>
      <w:r w:rsidRPr="006C70BA">
        <w:rPr>
          <w:color w:val="000000"/>
          <w:szCs w:val="24"/>
          <w:highlight w:val="cyan"/>
        </w:rPr>
        <w:t>.</w:t>
      </w:r>
      <w:r w:rsidRPr="00E645D8">
        <w:rPr>
          <w:color w:val="000000"/>
          <w:szCs w:val="24"/>
        </w:rPr>
        <w:t xml:space="preserve"> Работы выполняются в один этап.</w:t>
      </w:r>
    </w:p>
    <w:p w14:paraId="1781D096" w14:textId="77777777" w:rsidR="00917474" w:rsidRPr="00E645D8" w:rsidRDefault="00E93F4D" w:rsidP="00B53048">
      <w:pPr>
        <w:pStyle w:val="a3"/>
        <w:widowControl w:val="0"/>
        <w:numPr>
          <w:ilvl w:val="1"/>
          <w:numId w:val="1"/>
        </w:numPr>
        <w:tabs>
          <w:tab w:val="left" w:pos="1260"/>
        </w:tabs>
        <w:rPr>
          <w:color w:val="000000"/>
          <w:szCs w:val="24"/>
        </w:rPr>
      </w:pPr>
      <w:r w:rsidRPr="00E645D8">
        <w:rPr>
          <w:color w:val="000000"/>
          <w:szCs w:val="24"/>
        </w:rPr>
        <w:t xml:space="preserve">Работы по </w:t>
      </w:r>
      <w:r w:rsidR="004B2541" w:rsidRPr="00E645D8">
        <w:rPr>
          <w:color w:val="000000"/>
          <w:szCs w:val="24"/>
        </w:rPr>
        <w:t>к</w:t>
      </w:r>
      <w:r w:rsidRPr="00E645D8">
        <w:rPr>
          <w:color w:val="000000"/>
          <w:szCs w:val="24"/>
        </w:rPr>
        <w:t xml:space="preserve">онтракту выполняются Подрядчиком в соответствии с Графиком выполнения работ (Приложение № 2 к </w:t>
      </w:r>
      <w:r w:rsidR="00F638D2">
        <w:rPr>
          <w:color w:val="000000"/>
          <w:szCs w:val="24"/>
        </w:rPr>
        <w:t>к</w:t>
      </w:r>
      <w:r w:rsidRPr="00E645D8">
        <w:rPr>
          <w:color w:val="000000"/>
          <w:szCs w:val="24"/>
        </w:rPr>
        <w:t>онтракту).</w:t>
      </w:r>
    </w:p>
    <w:p w14:paraId="6A2BD9D7" w14:textId="77777777" w:rsidR="00917474" w:rsidRDefault="00E93F4D">
      <w:pPr>
        <w:widowControl w:val="0"/>
        <w:ind w:firstLine="567"/>
        <w:jc w:val="both"/>
        <w:rPr>
          <w:color w:val="000000"/>
          <w:sz w:val="24"/>
          <w:szCs w:val="24"/>
        </w:rPr>
      </w:pPr>
      <w:r>
        <w:rPr>
          <w:color w:val="000000"/>
          <w:sz w:val="24"/>
          <w:szCs w:val="24"/>
        </w:rPr>
        <w:t xml:space="preserve">1.5. График выполнения работ устанавливает общие сроки выполнения работ, подписывается одновременно с </w:t>
      </w:r>
      <w:r w:rsidR="004B2541">
        <w:rPr>
          <w:color w:val="000000"/>
          <w:sz w:val="24"/>
          <w:szCs w:val="24"/>
        </w:rPr>
        <w:t>к</w:t>
      </w:r>
      <w:r>
        <w:rPr>
          <w:color w:val="000000"/>
          <w:sz w:val="24"/>
          <w:szCs w:val="24"/>
        </w:rPr>
        <w:t xml:space="preserve">онтрактом и является его неотъемлемой частью (Приложение № 2 к </w:t>
      </w:r>
      <w:r w:rsidR="00F638D2">
        <w:rPr>
          <w:color w:val="000000"/>
          <w:sz w:val="24"/>
          <w:szCs w:val="24"/>
        </w:rPr>
        <w:t>к</w:t>
      </w:r>
      <w:r>
        <w:rPr>
          <w:color w:val="000000"/>
          <w:sz w:val="24"/>
          <w:szCs w:val="24"/>
        </w:rPr>
        <w:t xml:space="preserve">онтракту). Сроки, установленные Графиком выполнения работ, являются основополагающими для исчисления периода просрочки. </w:t>
      </w:r>
    </w:p>
    <w:p w14:paraId="2F50F4A8" w14:textId="3BC3F201" w:rsidR="00917474" w:rsidRDefault="00E93F4D">
      <w:pPr>
        <w:widowControl w:val="0"/>
        <w:ind w:firstLine="567"/>
        <w:jc w:val="both"/>
        <w:rPr>
          <w:color w:val="000000"/>
          <w:sz w:val="24"/>
          <w:szCs w:val="24"/>
        </w:rPr>
      </w:pPr>
      <w:r>
        <w:rPr>
          <w:color w:val="000000"/>
          <w:sz w:val="24"/>
          <w:szCs w:val="24"/>
        </w:rPr>
        <w:t xml:space="preserve">1.6. Работы по настоящему </w:t>
      </w:r>
      <w:r w:rsidR="004B2541">
        <w:rPr>
          <w:color w:val="000000"/>
          <w:sz w:val="24"/>
          <w:szCs w:val="24"/>
        </w:rPr>
        <w:t>к</w:t>
      </w:r>
      <w:r>
        <w:rPr>
          <w:color w:val="000000"/>
          <w:sz w:val="24"/>
          <w:szCs w:val="24"/>
        </w:rPr>
        <w:t xml:space="preserve">онтракту выполняются Подрядчиком лично либо с привлечением </w:t>
      </w:r>
      <w:r w:rsidR="00B3508C">
        <w:rPr>
          <w:color w:val="000000"/>
          <w:sz w:val="24"/>
          <w:szCs w:val="24"/>
        </w:rPr>
        <w:t xml:space="preserve">субподрядчиков, </w:t>
      </w:r>
      <w:r>
        <w:rPr>
          <w:color w:val="000000"/>
          <w:sz w:val="24"/>
          <w:szCs w:val="24"/>
        </w:rPr>
        <w:t>соисполнителей.</w:t>
      </w:r>
    </w:p>
    <w:p w14:paraId="4FC6ABEB" w14:textId="77777777" w:rsidR="00917474" w:rsidRDefault="00917474">
      <w:pPr>
        <w:pStyle w:val="a3"/>
        <w:tabs>
          <w:tab w:val="left" w:pos="1134"/>
        </w:tabs>
        <w:ind w:left="567"/>
        <w:rPr>
          <w:spacing w:val="-4"/>
          <w:szCs w:val="24"/>
        </w:rPr>
      </w:pPr>
    </w:p>
    <w:p w14:paraId="13BE3CE0" w14:textId="77777777" w:rsidR="00917474" w:rsidRPr="00B753D9" w:rsidRDefault="00E93F4D" w:rsidP="00E93F4D">
      <w:pPr>
        <w:widowControl w:val="0"/>
        <w:numPr>
          <w:ilvl w:val="0"/>
          <w:numId w:val="4"/>
        </w:numPr>
        <w:tabs>
          <w:tab w:val="left" w:pos="360"/>
          <w:tab w:val="left" w:pos="2880"/>
          <w:tab w:val="left" w:pos="3600"/>
          <w:tab w:val="left" w:pos="3780"/>
        </w:tabs>
        <w:ind w:firstLine="0"/>
        <w:jc w:val="center"/>
        <w:rPr>
          <w:b/>
          <w:bCs/>
          <w:sz w:val="24"/>
          <w:szCs w:val="24"/>
        </w:rPr>
      </w:pPr>
      <w:r>
        <w:rPr>
          <w:b/>
          <w:bCs/>
          <w:color w:val="000000"/>
          <w:sz w:val="24"/>
          <w:szCs w:val="24"/>
        </w:rPr>
        <w:t xml:space="preserve">ЦЕНА КОНТРАКТА И ПОРЯДОК РАСЧЕТОВ </w:t>
      </w:r>
    </w:p>
    <w:p w14:paraId="04322370" w14:textId="77777777" w:rsidR="00B753D9" w:rsidRDefault="00B753D9" w:rsidP="00B753D9">
      <w:pPr>
        <w:widowControl w:val="0"/>
        <w:tabs>
          <w:tab w:val="left" w:pos="360"/>
          <w:tab w:val="left" w:pos="2880"/>
          <w:tab w:val="left" w:pos="3600"/>
          <w:tab w:val="left" w:pos="3780"/>
        </w:tabs>
        <w:rPr>
          <w:b/>
          <w:bCs/>
          <w:sz w:val="24"/>
          <w:szCs w:val="24"/>
        </w:rPr>
      </w:pPr>
    </w:p>
    <w:p w14:paraId="12862CCC" w14:textId="77777777" w:rsidR="00917474" w:rsidRDefault="00E93F4D">
      <w:pPr>
        <w:widowControl w:val="0"/>
        <w:numPr>
          <w:ilvl w:val="1"/>
          <w:numId w:val="2"/>
        </w:numPr>
        <w:tabs>
          <w:tab w:val="clear" w:pos="709"/>
          <w:tab w:val="left" w:pos="993"/>
          <w:tab w:val="left" w:pos="1276"/>
        </w:tabs>
        <w:ind w:firstLine="567"/>
        <w:jc w:val="both"/>
        <w:rPr>
          <w:bCs/>
          <w:sz w:val="24"/>
          <w:szCs w:val="24"/>
        </w:rPr>
      </w:pPr>
      <w:proofErr w:type="gramStart"/>
      <w:r>
        <w:rPr>
          <w:color w:val="000000"/>
          <w:sz w:val="24"/>
          <w:szCs w:val="24"/>
        </w:rPr>
        <w:t xml:space="preserve">Цена контракта является твердой, определена на весь срок исполнения контракта и включает в себя прибыль </w:t>
      </w:r>
      <w:r w:rsidR="004B2541">
        <w:rPr>
          <w:color w:val="000000"/>
          <w:sz w:val="24"/>
          <w:szCs w:val="24"/>
        </w:rPr>
        <w:t>П</w:t>
      </w:r>
      <w:r>
        <w:rPr>
          <w:color w:val="000000"/>
          <w:sz w:val="24"/>
          <w:szCs w:val="24"/>
        </w:rPr>
        <w:t>одрядчика, уплату налогов, сборов, других обязательных платежей и иных расходов подрядчика, связанных с выполнением обязательств по контракту, при котором цена контракта (цена работ) составляет: ______ рублей __ копеек, в том числе налог на добавленную стоимость (далее - НДС) по налоговой ставке ______ (______) процентов, а в случае если контракт заключается</w:t>
      </w:r>
      <w:proofErr w:type="gramEnd"/>
      <w:r>
        <w:rPr>
          <w:color w:val="000000"/>
          <w:sz w:val="24"/>
          <w:szCs w:val="24"/>
        </w:rPr>
        <w:t xml:space="preserve">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 </w:t>
      </w:r>
    </w:p>
    <w:p w14:paraId="40714EEC" w14:textId="77777777" w:rsidR="00917474" w:rsidRDefault="00E93F4D">
      <w:pPr>
        <w:widowControl w:val="0"/>
        <w:numPr>
          <w:ilvl w:val="1"/>
          <w:numId w:val="2"/>
        </w:numPr>
        <w:tabs>
          <w:tab w:val="clear" w:pos="709"/>
          <w:tab w:val="left" w:pos="993"/>
          <w:tab w:val="left" w:pos="1080"/>
          <w:tab w:val="left" w:pos="1276"/>
        </w:tabs>
        <w:ind w:firstLine="567"/>
        <w:jc w:val="both"/>
        <w:rPr>
          <w:color w:val="000000"/>
          <w:sz w:val="24"/>
          <w:szCs w:val="24"/>
        </w:rPr>
      </w:pPr>
      <w:proofErr w:type="gramStart"/>
      <w:r>
        <w:rPr>
          <w:rFonts w:eastAsia="Calibri"/>
          <w:bCs/>
          <w:color w:val="000000"/>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Pr>
          <w:rFonts w:eastAsia="Calibri"/>
          <w:bCs/>
          <w:color w:val="000000"/>
          <w:sz w:val="24"/>
          <w:szCs w:val="24"/>
        </w:rPr>
        <w:lastRenderedPageBreak/>
        <w:t>Федерации о налогах и сборах такие налоги, сборы и иные обязательные платежи подлежат уплате в бюджеты бюджетной системы</w:t>
      </w:r>
      <w:proofErr w:type="gramEnd"/>
      <w:r>
        <w:rPr>
          <w:rFonts w:eastAsia="Calibri"/>
          <w:bCs/>
          <w:color w:val="000000"/>
          <w:sz w:val="24"/>
          <w:szCs w:val="24"/>
        </w:rPr>
        <w:t xml:space="preserve"> Российской Федерации Заказчиком</w:t>
      </w:r>
      <w:r>
        <w:rPr>
          <w:bCs/>
          <w:color w:val="000000"/>
          <w:sz w:val="24"/>
          <w:szCs w:val="24"/>
        </w:rPr>
        <w:t>.</w:t>
      </w:r>
    </w:p>
    <w:p w14:paraId="55ED9225" w14:textId="66488936" w:rsidR="00436D96" w:rsidRPr="00436D96" w:rsidRDefault="00E93F4D" w:rsidP="00436D96">
      <w:pPr>
        <w:pStyle w:val="af0"/>
        <w:numPr>
          <w:ilvl w:val="1"/>
          <w:numId w:val="51"/>
        </w:numPr>
        <w:tabs>
          <w:tab w:val="left" w:pos="993"/>
        </w:tabs>
        <w:ind w:left="0" w:firstLine="567"/>
        <w:contextualSpacing/>
        <w:jc w:val="both"/>
        <w:rPr>
          <w:color w:val="0000FF"/>
          <w:sz w:val="24"/>
          <w:szCs w:val="24"/>
        </w:rPr>
      </w:pPr>
      <w:r w:rsidRPr="00436D96">
        <w:rPr>
          <w:color w:val="0000FF"/>
          <w:sz w:val="24"/>
          <w:szCs w:val="24"/>
          <w:lang w:bidi="ru-RU"/>
        </w:rPr>
        <w:t>Источник финансирования –</w:t>
      </w:r>
      <w:r w:rsidR="00436D96" w:rsidRPr="00436D96">
        <w:rPr>
          <w:color w:val="0000FF"/>
          <w:sz w:val="24"/>
          <w:szCs w:val="24"/>
          <w:lang w:bidi="ru-RU"/>
        </w:rPr>
        <w:t xml:space="preserve"> Средства бюджетного учреждения (средства гранта в форме субсидии ПСАЛ «Приоритет-2030» в рамках бюджета </w:t>
      </w:r>
      <w:r w:rsidR="0046604D">
        <w:rPr>
          <w:color w:val="0000FF"/>
          <w:sz w:val="24"/>
          <w:szCs w:val="24"/>
          <w:lang w:bidi="ru-RU"/>
        </w:rPr>
        <w:t xml:space="preserve">СТП </w:t>
      </w:r>
      <w:r w:rsidR="00436D96" w:rsidRPr="00436D96">
        <w:rPr>
          <w:color w:val="0000FF"/>
          <w:sz w:val="24"/>
          <w:szCs w:val="24"/>
          <w:lang w:bidi="ru-RU"/>
        </w:rPr>
        <w:t>«</w:t>
      </w:r>
      <w:r w:rsidR="0046604D">
        <w:rPr>
          <w:color w:val="0000FF"/>
          <w:sz w:val="24"/>
          <w:szCs w:val="24"/>
          <w:lang w:bidi="ru-RU"/>
        </w:rPr>
        <w:t>Металлы будущего</w:t>
      </w:r>
      <w:r w:rsidR="00436D96" w:rsidRPr="00436D96">
        <w:rPr>
          <w:color w:val="0000FF"/>
          <w:sz w:val="24"/>
          <w:szCs w:val="24"/>
          <w:lang w:bidi="ru-RU"/>
        </w:rPr>
        <w:t xml:space="preserve">» Программы развития </w:t>
      </w:r>
      <w:proofErr w:type="spellStart"/>
      <w:r w:rsidR="00436D96" w:rsidRPr="00436D96">
        <w:rPr>
          <w:color w:val="0000FF"/>
          <w:sz w:val="24"/>
          <w:szCs w:val="24"/>
          <w:lang w:bidi="ru-RU"/>
        </w:rPr>
        <w:t>ЗабГУ</w:t>
      </w:r>
      <w:proofErr w:type="spellEnd"/>
      <w:r w:rsidR="00436D96" w:rsidRPr="00436D96">
        <w:rPr>
          <w:color w:val="0000FF"/>
          <w:sz w:val="24"/>
          <w:szCs w:val="24"/>
          <w:lang w:bidi="ru-RU"/>
        </w:rPr>
        <w:t>)</w:t>
      </w:r>
      <w:r w:rsidR="00436D96" w:rsidRPr="00436D96">
        <w:rPr>
          <w:color w:val="0000FF"/>
          <w:sz w:val="24"/>
          <w:szCs w:val="24"/>
        </w:rPr>
        <w:t>.</w:t>
      </w:r>
    </w:p>
    <w:p w14:paraId="160C6A30" w14:textId="77777777" w:rsidR="00436D96" w:rsidRPr="00436D96" w:rsidRDefault="00436D96" w:rsidP="00436D96">
      <w:pPr>
        <w:pStyle w:val="af0"/>
        <w:tabs>
          <w:tab w:val="left" w:pos="993"/>
        </w:tabs>
        <w:ind w:left="567"/>
        <w:contextualSpacing/>
        <w:jc w:val="both"/>
        <w:rPr>
          <w:rFonts w:eastAsia="SimSun"/>
          <w:sz w:val="24"/>
          <w:szCs w:val="24"/>
        </w:rPr>
      </w:pPr>
      <w:r w:rsidRPr="00436D96">
        <w:rPr>
          <w:rFonts w:eastAsia="SimSun"/>
          <w:bCs/>
          <w:sz w:val="24"/>
          <w:szCs w:val="24"/>
        </w:rPr>
        <w:t>Моментом оплаты считается дата списания денежных средств со счета Заказчика.</w:t>
      </w:r>
    </w:p>
    <w:p w14:paraId="7552779F" w14:textId="77777777" w:rsidR="00436D96" w:rsidRPr="00436D96" w:rsidRDefault="00436D96" w:rsidP="00436D96">
      <w:pPr>
        <w:ind w:firstLine="360"/>
        <w:jc w:val="both"/>
        <w:rPr>
          <w:color w:val="0000FF"/>
          <w:sz w:val="24"/>
          <w:szCs w:val="24"/>
        </w:rPr>
      </w:pPr>
      <w:proofErr w:type="gramStart"/>
      <w:r w:rsidRPr="00436D96">
        <w:rPr>
          <w:color w:val="0000FF"/>
          <w:sz w:val="24"/>
          <w:szCs w:val="24"/>
        </w:rPr>
        <w:t>В целях исполнения обязательств Заказчика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 075-15-2026-072 от 06.04.2026 г., Подрядчик дает согласие на осуществление проверок поставщиков (подрядчиков, исполнителей) Министерством науки и высшего образования Российской Федерации и органом государственного финансового контроля и запрет приобретения за счет средств, предоставленных в</w:t>
      </w:r>
      <w:proofErr w:type="gramEnd"/>
      <w:r w:rsidRPr="00436D96">
        <w:rPr>
          <w:color w:val="0000FF"/>
          <w:sz w:val="24"/>
          <w:szCs w:val="24"/>
        </w:rPr>
        <w:t xml:space="preserve"> </w:t>
      </w:r>
      <w:proofErr w:type="gramStart"/>
      <w:r w:rsidRPr="00436D96">
        <w:rPr>
          <w:color w:val="0000FF"/>
          <w:sz w:val="24"/>
          <w:szCs w:val="24"/>
        </w:rPr>
        <w:t>целях</w:t>
      </w:r>
      <w:proofErr w:type="gramEnd"/>
      <w:r w:rsidRPr="00436D96">
        <w:rPr>
          <w:color w:val="0000FF"/>
          <w:sz w:val="24"/>
          <w:szCs w:val="24"/>
        </w:rPr>
        <w:t xml:space="preserve">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w:t>
      </w:r>
    </w:p>
    <w:p w14:paraId="77C3F3D6" w14:textId="77777777" w:rsidR="00917474" w:rsidRDefault="00E93F4D">
      <w:pPr>
        <w:widowControl w:val="0"/>
        <w:ind w:firstLine="567"/>
        <w:jc w:val="both"/>
        <w:rPr>
          <w:sz w:val="24"/>
          <w:szCs w:val="24"/>
        </w:rPr>
      </w:pPr>
      <w:r>
        <w:rPr>
          <w:color w:val="000000"/>
          <w:sz w:val="24"/>
          <w:szCs w:val="24"/>
        </w:rPr>
        <w:t>2.</w:t>
      </w:r>
      <w:r w:rsidR="00E645D8">
        <w:rPr>
          <w:color w:val="000000"/>
          <w:sz w:val="24"/>
          <w:szCs w:val="24"/>
        </w:rPr>
        <w:t>4</w:t>
      </w:r>
      <w:r>
        <w:rPr>
          <w:color w:val="000000"/>
          <w:sz w:val="24"/>
          <w:szCs w:val="24"/>
        </w:rPr>
        <w:t xml:space="preserve">. Оплата выполненных работ производится Заказчиком в течение </w:t>
      </w:r>
      <w:r w:rsidR="00C21FF3" w:rsidRPr="00C21FF3">
        <w:rPr>
          <w:b/>
          <w:color w:val="000000"/>
          <w:sz w:val="24"/>
          <w:szCs w:val="24"/>
        </w:rPr>
        <w:t>10 (десяти) рабочих</w:t>
      </w:r>
      <w:r w:rsidR="00C21FF3">
        <w:rPr>
          <w:color w:val="000000"/>
          <w:sz w:val="24"/>
          <w:szCs w:val="24"/>
        </w:rPr>
        <w:t xml:space="preserve"> </w:t>
      </w:r>
      <w:r>
        <w:rPr>
          <w:color w:val="000000"/>
          <w:sz w:val="24"/>
          <w:szCs w:val="24"/>
        </w:rPr>
        <w:t xml:space="preserve">дней </w:t>
      </w:r>
      <w:proofErr w:type="gramStart"/>
      <w:r>
        <w:rPr>
          <w:color w:val="000000"/>
          <w:sz w:val="24"/>
          <w:szCs w:val="24"/>
        </w:rPr>
        <w:t>с даты подписания</w:t>
      </w:r>
      <w:proofErr w:type="gramEnd"/>
      <w:r>
        <w:rPr>
          <w:color w:val="000000"/>
          <w:sz w:val="24"/>
          <w:szCs w:val="24"/>
        </w:rPr>
        <w:t xml:space="preserve"> Заказчиком документа о приемке, составленного после завершения работ на основании </w:t>
      </w:r>
      <w:r w:rsidR="004B2541">
        <w:rPr>
          <w:color w:val="000000"/>
          <w:sz w:val="24"/>
          <w:szCs w:val="24"/>
        </w:rPr>
        <w:t>Г</w:t>
      </w:r>
      <w:r>
        <w:rPr>
          <w:color w:val="000000"/>
          <w:sz w:val="24"/>
          <w:szCs w:val="24"/>
        </w:rPr>
        <w:t xml:space="preserve">рафика выполнения работ, путем перечисления денежных средств на расчетный счет Подрядчика. Выплата аванса по </w:t>
      </w:r>
      <w:r w:rsidR="004B2541">
        <w:rPr>
          <w:color w:val="000000"/>
          <w:sz w:val="24"/>
          <w:szCs w:val="24"/>
        </w:rPr>
        <w:t>к</w:t>
      </w:r>
      <w:r>
        <w:rPr>
          <w:color w:val="000000"/>
          <w:sz w:val="24"/>
          <w:szCs w:val="24"/>
        </w:rPr>
        <w:t>онтракту не предусмотрена.</w:t>
      </w:r>
    </w:p>
    <w:p w14:paraId="336E5A4B" w14:textId="77777777" w:rsidR="00917474" w:rsidRDefault="00E93F4D">
      <w:pPr>
        <w:pStyle w:val="a3"/>
        <w:widowControl w:val="0"/>
        <w:tabs>
          <w:tab w:val="left" w:pos="1260"/>
        </w:tabs>
        <w:rPr>
          <w:b/>
          <w:szCs w:val="24"/>
        </w:rPr>
      </w:pPr>
      <w:r>
        <w:rPr>
          <w:color w:val="000000"/>
          <w:szCs w:val="24"/>
        </w:rPr>
        <w:t xml:space="preserve">  </w:t>
      </w:r>
    </w:p>
    <w:p w14:paraId="2B8ACB56" w14:textId="77777777" w:rsidR="00917474" w:rsidRPr="00B753D9" w:rsidRDefault="00E93F4D" w:rsidP="00E93F4D">
      <w:pPr>
        <w:widowControl w:val="0"/>
        <w:numPr>
          <w:ilvl w:val="0"/>
          <w:numId w:val="5"/>
        </w:numPr>
        <w:tabs>
          <w:tab w:val="left" w:pos="360"/>
          <w:tab w:val="left" w:pos="2880"/>
          <w:tab w:val="left" w:pos="3600"/>
          <w:tab w:val="left" w:pos="3780"/>
        </w:tabs>
        <w:ind w:firstLine="0"/>
        <w:jc w:val="center"/>
        <w:rPr>
          <w:b/>
          <w:bCs/>
          <w:sz w:val="24"/>
          <w:szCs w:val="24"/>
        </w:rPr>
      </w:pPr>
      <w:r>
        <w:rPr>
          <w:b/>
          <w:bCs/>
          <w:color w:val="000000"/>
          <w:sz w:val="24"/>
          <w:szCs w:val="24"/>
        </w:rPr>
        <w:t>ПРАВА И ОБЯЗАННОСТИ СТОРОН</w:t>
      </w:r>
    </w:p>
    <w:p w14:paraId="06A75ECA" w14:textId="77777777" w:rsidR="00B753D9" w:rsidRDefault="00B753D9" w:rsidP="00B753D9">
      <w:pPr>
        <w:widowControl w:val="0"/>
        <w:tabs>
          <w:tab w:val="left" w:pos="360"/>
          <w:tab w:val="left" w:pos="2880"/>
          <w:tab w:val="left" w:pos="3600"/>
          <w:tab w:val="left" w:pos="3780"/>
        </w:tabs>
        <w:rPr>
          <w:b/>
          <w:bCs/>
          <w:sz w:val="24"/>
          <w:szCs w:val="24"/>
        </w:rPr>
      </w:pPr>
    </w:p>
    <w:p w14:paraId="5DEC15DE" w14:textId="77777777" w:rsidR="00917474" w:rsidRDefault="00E93F4D" w:rsidP="00E93F4D">
      <w:pPr>
        <w:widowControl w:val="0"/>
        <w:numPr>
          <w:ilvl w:val="1"/>
          <w:numId w:val="6"/>
        </w:numPr>
        <w:tabs>
          <w:tab w:val="left" w:pos="993"/>
          <w:tab w:val="left" w:pos="1134"/>
        </w:tabs>
        <w:ind w:firstLine="567"/>
        <w:jc w:val="both"/>
        <w:rPr>
          <w:color w:val="000000"/>
          <w:sz w:val="24"/>
          <w:szCs w:val="24"/>
        </w:rPr>
      </w:pPr>
      <w:r>
        <w:rPr>
          <w:color w:val="000000"/>
          <w:sz w:val="24"/>
          <w:szCs w:val="24"/>
        </w:rPr>
        <w:t>По настоящему контракту Подрядчик обязуется:</w:t>
      </w:r>
    </w:p>
    <w:p w14:paraId="450FBF1D" w14:textId="77777777" w:rsidR="00917474" w:rsidRDefault="00E645D8" w:rsidP="00E93F4D">
      <w:pPr>
        <w:pStyle w:val="af0"/>
        <w:widowControl w:val="0"/>
        <w:numPr>
          <w:ilvl w:val="2"/>
          <w:numId w:val="7"/>
        </w:numPr>
        <w:tabs>
          <w:tab w:val="left" w:pos="0"/>
          <w:tab w:val="left" w:pos="993"/>
          <w:tab w:val="left" w:pos="1134"/>
          <w:tab w:val="left" w:pos="1276"/>
          <w:tab w:val="left" w:pos="1985"/>
        </w:tabs>
        <w:ind w:left="27" w:firstLine="540"/>
        <w:jc w:val="both"/>
        <w:rPr>
          <w:color w:val="000000"/>
          <w:sz w:val="24"/>
          <w:szCs w:val="24"/>
        </w:rPr>
      </w:pPr>
      <w:r>
        <w:rPr>
          <w:color w:val="000000"/>
          <w:sz w:val="24"/>
          <w:szCs w:val="24"/>
        </w:rPr>
        <w:t xml:space="preserve"> </w:t>
      </w:r>
      <w:r w:rsidR="00E93F4D">
        <w:rPr>
          <w:color w:val="000000"/>
          <w:sz w:val="24"/>
          <w:szCs w:val="24"/>
        </w:rPr>
        <w:t>Принять на себя обязательства</w:t>
      </w:r>
      <w:r w:rsidR="00C56D0D">
        <w:rPr>
          <w:color w:val="000000"/>
          <w:sz w:val="24"/>
          <w:szCs w:val="24"/>
        </w:rPr>
        <w:t xml:space="preserve"> согласно</w:t>
      </w:r>
      <w:r w:rsidR="00E93F4D">
        <w:rPr>
          <w:color w:val="000000"/>
          <w:sz w:val="24"/>
          <w:szCs w:val="24"/>
        </w:rPr>
        <w:t xml:space="preserve"> задани</w:t>
      </w:r>
      <w:r w:rsidR="00C56D0D">
        <w:rPr>
          <w:color w:val="000000"/>
          <w:sz w:val="24"/>
          <w:szCs w:val="24"/>
        </w:rPr>
        <w:t>ю</w:t>
      </w:r>
      <w:r w:rsidR="00E93F4D">
        <w:rPr>
          <w:color w:val="000000"/>
          <w:sz w:val="24"/>
          <w:szCs w:val="24"/>
        </w:rPr>
        <w:t xml:space="preserve"> </w:t>
      </w:r>
      <w:r w:rsidR="004B7A86">
        <w:rPr>
          <w:color w:val="000000"/>
          <w:sz w:val="24"/>
          <w:szCs w:val="24"/>
        </w:rPr>
        <w:t>З</w:t>
      </w:r>
      <w:r w:rsidR="00E93F4D">
        <w:rPr>
          <w:color w:val="000000"/>
          <w:sz w:val="24"/>
          <w:szCs w:val="24"/>
        </w:rPr>
        <w:t>аказчика</w:t>
      </w:r>
      <w:r w:rsidR="00C56D0D">
        <w:rPr>
          <w:color w:val="000000"/>
          <w:sz w:val="24"/>
          <w:szCs w:val="24"/>
        </w:rPr>
        <w:t>.</w:t>
      </w:r>
    </w:p>
    <w:p w14:paraId="082390BB" w14:textId="51C1BF09" w:rsidR="00917474" w:rsidRPr="00C21FF3" w:rsidRDefault="00E645D8" w:rsidP="00E93F4D">
      <w:pPr>
        <w:widowControl w:val="0"/>
        <w:numPr>
          <w:ilvl w:val="2"/>
          <w:numId w:val="10"/>
        </w:numPr>
        <w:tabs>
          <w:tab w:val="left" w:pos="0"/>
          <w:tab w:val="left" w:pos="993"/>
          <w:tab w:val="left" w:pos="1134"/>
          <w:tab w:val="left" w:pos="1276"/>
        </w:tabs>
        <w:ind w:left="0" w:firstLine="567"/>
        <w:jc w:val="both"/>
        <w:rPr>
          <w:b/>
          <w:color w:val="0000FF"/>
          <w:sz w:val="24"/>
          <w:szCs w:val="24"/>
        </w:rPr>
      </w:pPr>
      <w:r>
        <w:rPr>
          <w:sz w:val="24"/>
          <w:szCs w:val="24"/>
        </w:rPr>
        <w:t xml:space="preserve"> </w:t>
      </w:r>
      <w:r w:rsidR="00E93F4D" w:rsidRPr="00C21FF3">
        <w:rPr>
          <w:b/>
          <w:color w:val="0000FF"/>
          <w:sz w:val="24"/>
          <w:szCs w:val="24"/>
        </w:rPr>
        <w:t xml:space="preserve">Принять на себя обязательства в соответствии с заданием </w:t>
      </w:r>
      <w:r w:rsidR="000F76F3" w:rsidRPr="00C21FF3">
        <w:rPr>
          <w:b/>
          <w:color w:val="0000FF"/>
          <w:sz w:val="24"/>
          <w:szCs w:val="24"/>
        </w:rPr>
        <w:t>З</w:t>
      </w:r>
      <w:r w:rsidR="00E93F4D" w:rsidRPr="00C21FF3">
        <w:rPr>
          <w:b/>
          <w:color w:val="0000FF"/>
          <w:sz w:val="24"/>
          <w:szCs w:val="24"/>
        </w:rPr>
        <w:t>аказчика и в сроки, установленные контрактом</w:t>
      </w:r>
      <w:r w:rsidR="00C56D0D" w:rsidRPr="00C21FF3">
        <w:rPr>
          <w:b/>
          <w:color w:val="0000FF"/>
          <w:sz w:val="24"/>
          <w:szCs w:val="24"/>
        </w:rPr>
        <w:t xml:space="preserve">, </w:t>
      </w:r>
      <w:r w:rsidR="00E93F4D" w:rsidRPr="00C21FF3">
        <w:rPr>
          <w:b/>
          <w:color w:val="0000FF"/>
          <w:sz w:val="24"/>
          <w:szCs w:val="24"/>
        </w:rPr>
        <w:t xml:space="preserve">осуществить подготовку проектной документации </w:t>
      </w:r>
      <w:r w:rsidR="00436D96" w:rsidRPr="00C21FF3">
        <w:rPr>
          <w:b/>
          <w:color w:val="0000FF"/>
          <w:sz w:val="24"/>
          <w:szCs w:val="24"/>
        </w:rPr>
        <w:t xml:space="preserve">в части </w:t>
      </w:r>
      <w:r w:rsidR="00C21FF3" w:rsidRPr="00C21FF3">
        <w:rPr>
          <w:b/>
          <w:color w:val="0000FF"/>
          <w:sz w:val="24"/>
          <w:szCs w:val="24"/>
        </w:rPr>
        <w:t xml:space="preserve">раздела </w:t>
      </w:r>
      <w:r w:rsidR="00436D96" w:rsidRPr="00C21FF3">
        <w:rPr>
          <w:b/>
          <w:color w:val="0000FF"/>
          <w:sz w:val="24"/>
          <w:szCs w:val="24"/>
        </w:rPr>
        <w:t xml:space="preserve"> </w:t>
      </w:r>
      <w:r w:rsidR="00C21FF3" w:rsidRPr="00C21FF3">
        <w:rPr>
          <w:b/>
          <w:color w:val="0000FF"/>
          <w:sz w:val="24"/>
          <w:szCs w:val="24"/>
        </w:rPr>
        <w:t>«Сметная документация»</w:t>
      </w:r>
      <w:r w:rsidR="00436D96" w:rsidRPr="00C21FF3">
        <w:rPr>
          <w:b/>
          <w:color w:val="0000FF"/>
          <w:sz w:val="24"/>
          <w:szCs w:val="24"/>
        </w:rPr>
        <w:t xml:space="preserve"> </w:t>
      </w:r>
      <w:r w:rsidR="00E93F4D" w:rsidRPr="00C21FF3">
        <w:rPr>
          <w:b/>
          <w:color w:val="0000FF"/>
          <w:sz w:val="24"/>
          <w:szCs w:val="24"/>
        </w:rPr>
        <w:t xml:space="preserve">в </w:t>
      </w:r>
      <w:r w:rsidR="00E93F4D" w:rsidRPr="006C70BA">
        <w:rPr>
          <w:b/>
          <w:color w:val="0000FF"/>
          <w:sz w:val="24"/>
          <w:szCs w:val="24"/>
          <w:highlight w:val="cyan"/>
        </w:rPr>
        <w:t>целях проведения ремонта объекта</w:t>
      </w:r>
      <w:r w:rsidR="0081607F" w:rsidRPr="006C70BA">
        <w:rPr>
          <w:b/>
          <w:color w:val="0000FF"/>
          <w:sz w:val="24"/>
          <w:szCs w:val="24"/>
          <w:highlight w:val="cyan"/>
        </w:rPr>
        <w:t xml:space="preserve">: </w:t>
      </w:r>
      <w:r w:rsidR="00C21FF3" w:rsidRPr="006C70BA">
        <w:rPr>
          <w:b/>
          <w:color w:val="0000FF"/>
          <w:sz w:val="24"/>
          <w:szCs w:val="24"/>
          <w:highlight w:val="cyan"/>
        </w:rPr>
        <w:t>«Т</w:t>
      </w:r>
      <w:r w:rsidR="00436D96" w:rsidRPr="006C70BA">
        <w:rPr>
          <w:b/>
          <w:color w:val="0000FF"/>
          <w:sz w:val="24"/>
          <w:szCs w:val="24"/>
          <w:highlight w:val="cyan"/>
        </w:rPr>
        <w:t xml:space="preserve">екущий ремонт </w:t>
      </w:r>
      <w:r w:rsidR="005012EE" w:rsidRPr="006C70BA">
        <w:rPr>
          <w:b/>
          <w:color w:val="0000FF"/>
          <w:sz w:val="24"/>
          <w:szCs w:val="24"/>
          <w:highlight w:val="cyan"/>
        </w:rPr>
        <w:t>научного комплекса «Металлы будущего» в здании</w:t>
      </w:r>
      <w:r w:rsidR="00436D96" w:rsidRPr="006C70BA">
        <w:rPr>
          <w:b/>
          <w:color w:val="0000FF"/>
          <w:sz w:val="24"/>
          <w:szCs w:val="24"/>
          <w:highlight w:val="cyan"/>
        </w:rPr>
        <w:t xml:space="preserve"> по адресу: Забайкальский край, г. Чита, ул. </w:t>
      </w:r>
      <w:proofErr w:type="spellStart"/>
      <w:r w:rsidR="00436D96" w:rsidRPr="006C70BA">
        <w:rPr>
          <w:b/>
          <w:color w:val="0000FF"/>
          <w:sz w:val="24"/>
          <w:szCs w:val="24"/>
          <w:highlight w:val="cyan"/>
        </w:rPr>
        <w:t>Баргузинская</w:t>
      </w:r>
      <w:proofErr w:type="spellEnd"/>
      <w:r w:rsidR="00436D96" w:rsidRPr="006C70BA">
        <w:rPr>
          <w:b/>
          <w:color w:val="0000FF"/>
          <w:sz w:val="24"/>
          <w:szCs w:val="24"/>
          <w:highlight w:val="cyan"/>
        </w:rPr>
        <w:t xml:space="preserve"> д. 49, корпус 2</w:t>
      </w:r>
      <w:r w:rsidR="00C21FF3" w:rsidRPr="006C70BA">
        <w:rPr>
          <w:b/>
          <w:color w:val="0000FF"/>
          <w:sz w:val="24"/>
          <w:szCs w:val="24"/>
          <w:highlight w:val="cyan"/>
        </w:rPr>
        <w:t>»</w:t>
      </w:r>
      <w:r w:rsidR="00E93F4D" w:rsidRPr="006C70BA">
        <w:rPr>
          <w:b/>
          <w:color w:val="0000FF"/>
          <w:sz w:val="24"/>
          <w:szCs w:val="24"/>
          <w:highlight w:val="cyan"/>
        </w:rPr>
        <w:t>.</w:t>
      </w:r>
      <w:r w:rsidR="00E93F4D" w:rsidRPr="00C21FF3">
        <w:rPr>
          <w:b/>
          <w:color w:val="0000FF"/>
          <w:sz w:val="24"/>
          <w:szCs w:val="24"/>
        </w:rPr>
        <w:t xml:space="preserve"> </w:t>
      </w:r>
    </w:p>
    <w:p w14:paraId="57741D90" w14:textId="77777777" w:rsidR="00917474" w:rsidRDefault="00E645D8" w:rsidP="00E93F4D">
      <w:pPr>
        <w:widowControl w:val="0"/>
        <w:numPr>
          <w:ilvl w:val="2"/>
          <w:numId w:val="11"/>
        </w:numPr>
        <w:tabs>
          <w:tab w:val="left" w:pos="0"/>
          <w:tab w:val="left" w:pos="993"/>
          <w:tab w:val="left" w:pos="1134"/>
          <w:tab w:val="left" w:pos="1276"/>
        </w:tabs>
        <w:ind w:left="0" w:firstLine="567"/>
        <w:jc w:val="both"/>
        <w:rPr>
          <w:sz w:val="24"/>
          <w:szCs w:val="24"/>
        </w:rPr>
      </w:pPr>
      <w:r>
        <w:rPr>
          <w:sz w:val="24"/>
          <w:szCs w:val="24"/>
        </w:rPr>
        <w:t xml:space="preserve"> </w:t>
      </w:r>
      <w:r w:rsidR="00E93F4D">
        <w:rPr>
          <w:sz w:val="24"/>
          <w:szCs w:val="24"/>
        </w:rPr>
        <w:t xml:space="preserve">Предоставлять </w:t>
      </w:r>
      <w:r w:rsidR="000F76F3">
        <w:rPr>
          <w:sz w:val="24"/>
          <w:szCs w:val="24"/>
        </w:rPr>
        <w:t>З</w:t>
      </w:r>
      <w:r w:rsidR="00E93F4D">
        <w:rPr>
          <w:sz w:val="24"/>
          <w:szCs w:val="24"/>
        </w:rPr>
        <w:t xml:space="preserve">аказчику по его требованию информацию о ходе выполнения работ по контракту по форме, в объеме и в сроки, содержащиеся в требовании </w:t>
      </w:r>
      <w:r w:rsidR="000F76F3">
        <w:rPr>
          <w:sz w:val="24"/>
          <w:szCs w:val="24"/>
        </w:rPr>
        <w:t>З</w:t>
      </w:r>
      <w:r w:rsidR="00E93F4D">
        <w:rPr>
          <w:sz w:val="24"/>
          <w:szCs w:val="24"/>
        </w:rPr>
        <w:t>аказчика.</w:t>
      </w:r>
    </w:p>
    <w:p w14:paraId="1C9F1008" w14:textId="77777777" w:rsidR="00917474" w:rsidRDefault="00E645D8" w:rsidP="00E93F4D">
      <w:pPr>
        <w:widowControl w:val="0"/>
        <w:numPr>
          <w:ilvl w:val="2"/>
          <w:numId w:val="12"/>
        </w:numPr>
        <w:tabs>
          <w:tab w:val="left" w:pos="0"/>
          <w:tab w:val="left" w:pos="993"/>
          <w:tab w:val="left" w:pos="1134"/>
          <w:tab w:val="left" w:pos="1276"/>
        </w:tabs>
        <w:ind w:left="0" w:firstLine="567"/>
        <w:jc w:val="both"/>
        <w:rPr>
          <w:color w:val="000000"/>
          <w:sz w:val="24"/>
          <w:szCs w:val="24"/>
        </w:rPr>
      </w:pPr>
      <w:r>
        <w:rPr>
          <w:color w:val="000000"/>
          <w:sz w:val="24"/>
          <w:szCs w:val="24"/>
        </w:rPr>
        <w:t xml:space="preserve"> </w:t>
      </w:r>
      <w:r w:rsidR="00E93F4D">
        <w:rPr>
          <w:color w:val="000000"/>
          <w:sz w:val="24"/>
          <w:szCs w:val="24"/>
        </w:rPr>
        <w:t>Выполнить работы в объеме и в срок, предусмотренные настоящим контрактом, и сдать выполненные работы Заказчику.</w:t>
      </w:r>
    </w:p>
    <w:p w14:paraId="1D36B9E8" w14:textId="77777777" w:rsidR="00917474" w:rsidRDefault="00E93F4D" w:rsidP="00E93F4D">
      <w:pPr>
        <w:widowControl w:val="0"/>
        <w:numPr>
          <w:ilvl w:val="2"/>
          <w:numId w:val="13"/>
        </w:numPr>
        <w:tabs>
          <w:tab w:val="left" w:pos="0"/>
          <w:tab w:val="left" w:pos="993"/>
          <w:tab w:val="left" w:pos="1134"/>
          <w:tab w:val="left" w:pos="1276"/>
        </w:tabs>
        <w:ind w:left="0" w:firstLine="567"/>
        <w:jc w:val="both"/>
        <w:rPr>
          <w:color w:val="000000"/>
          <w:sz w:val="24"/>
          <w:szCs w:val="24"/>
        </w:rPr>
      </w:pPr>
      <w:r>
        <w:rPr>
          <w:color w:val="000000"/>
          <w:sz w:val="24"/>
          <w:szCs w:val="24"/>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786B932" w14:textId="77777777" w:rsidR="00917474" w:rsidRDefault="00E93F4D" w:rsidP="00E93F4D">
      <w:pPr>
        <w:pStyle w:val="af0"/>
        <w:widowControl w:val="0"/>
        <w:numPr>
          <w:ilvl w:val="2"/>
          <w:numId w:val="14"/>
        </w:numPr>
        <w:tabs>
          <w:tab w:val="left" w:pos="0"/>
          <w:tab w:val="left" w:pos="993"/>
          <w:tab w:val="left" w:pos="1134"/>
          <w:tab w:val="left" w:pos="1276"/>
        </w:tabs>
        <w:ind w:left="27" w:firstLine="540"/>
        <w:jc w:val="both"/>
        <w:rPr>
          <w:color w:val="000000"/>
          <w:sz w:val="24"/>
          <w:szCs w:val="24"/>
        </w:rPr>
      </w:pPr>
      <w:r>
        <w:rPr>
          <w:bCs/>
          <w:color w:val="000000"/>
          <w:sz w:val="24"/>
          <w:szCs w:val="24"/>
        </w:rPr>
        <w:t xml:space="preserve"> </w:t>
      </w:r>
      <w:r>
        <w:rPr>
          <w:color w:val="000000"/>
          <w:sz w:val="24"/>
          <w:szCs w:val="24"/>
        </w:rPr>
        <w:t>Обеспечить своевременное устранение недостатков и дефектов, выявленных при приемке работ</w:t>
      </w:r>
      <w:r w:rsidR="000F76F3">
        <w:rPr>
          <w:color w:val="000000"/>
          <w:sz w:val="24"/>
          <w:szCs w:val="24"/>
        </w:rPr>
        <w:t>,</w:t>
      </w:r>
      <w:r>
        <w:rPr>
          <w:color w:val="000000"/>
          <w:sz w:val="24"/>
          <w:szCs w:val="24"/>
        </w:rPr>
        <w:t xml:space="preserve"> в срок не позднее 10 (десяти) дней со дня получения уведомления о выявленных недостатках, дефектах.</w:t>
      </w:r>
    </w:p>
    <w:p w14:paraId="667B8AAE" w14:textId="77777777" w:rsidR="00917474" w:rsidRPr="00C21FF3" w:rsidRDefault="00E645D8" w:rsidP="00E93F4D">
      <w:pPr>
        <w:pStyle w:val="af0"/>
        <w:widowControl w:val="0"/>
        <w:numPr>
          <w:ilvl w:val="2"/>
          <w:numId w:val="16"/>
        </w:numPr>
        <w:tabs>
          <w:tab w:val="left" w:pos="0"/>
          <w:tab w:val="left" w:pos="567"/>
          <w:tab w:val="left" w:pos="993"/>
          <w:tab w:val="left" w:pos="1134"/>
          <w:tab w:val="left" w:pos="1276"/>
        </w:tabs>
        <w:ind w:left="0" w:firstLine="567"/>
        <w:jc w:val="both"/>
        <w:rPr>
          <w:sz w:val="24"/>
          <w:szCs w:val="24"/>
        </w:rPr>
      </w:pPr>
      <w:r w:rsidRPr="00C21FF3">
        <w:rPr>
          <w:color w:val="000000"/>
          <w:sz w:val="24"/>
          <w:szCs w:val="24"/>
        </w:rPr>
        <w:t xml:space="preserve"> </w:t>
      </w:r>
      <w:proofErr w:type="gramStart"/>
      <w:r w:rsidR="00E93F4D" w:rsidRPr="00C21FF3">
        <w:rPr>
          <w:sz w:val="24"/>
          <w:szCs w:val="24"/>
        </w:rPr>
        <w:t xml:space="preserve">Устранить за свой счет в установленный </w:t>
      </w:r>
      <w:r w:rsidR="000F76F3" w:rsidRPr="00C21FF3">
        <w:rPr>
          <w:sz w:val="24"/>
          <w:szCs w:val="24"/>
        </w:rPr>
        <w:t>З</w:t>
      </w:r>
      <w:r w:rsidR="00E93F4D" w:rsidRPr="00C21FF3">
        <w:rPr>
          <w:sz w:val="24"/>
          <w:szCs w:val="24"/>
        </w:rPr>
        <w:t xml:space="preserve">аказчиком разумный срок недостатки (дефекты), выявленные в процессе выполнения работ по контракту, при передаче результатов работ по контракту, </w:t>
      </w:r>
      <w:r w:rsidR="00C21FF3">
        <w:rPr>
          <w:sz w:val="24"/>
          <w:szCs w:val="24"/>
        </w:rPr>
        <w:t>а также выявленные в ходе</w:t>
      </w:r>
      <w:r w:rsidR="00E93F4D" w:rsidRPr="00C21FF3">
        <w:rPr>
          <w:sz w:val="24"/>
          <w:szCs w:val="24"/>
        </w:rPr>
        <w:t xml:space="preserve"> ремонта или в процессе эксплуатации объекта, возникшие вследствие невыполнения и (или) ненадлежащего выполнения работ </w:t>
      </w:r>
      <w:r w:rsidR="000F76F3" w:rsidRPr="00C21FF3">
        <w:rPr>
          <w:sz w:val="24"/>
          <w:szCs w:val="24"/>
        </w:rPr>
        <w:t>П</w:t>
      </w:r>
      <w:r w:rsidR="00E93F4D" w:rsidRPr="00C21FF3">
        <w:rPr>
          <w:sz w:val="24"/>
          <w:szCs w:val="24"/>
        </w:rPr>
        <w:t>одрядчиком и (или) третьими лицами, привлеченными им для выполнения работ, а в случае если указанные недостатки (дефекты</w:t>
      </w:r>
      <w:proofErr w:type="gramEnd"/>
      <w:r w:rsidR="00E93F4D" w:rsidRPr="00C21FF3">
        <w:rPr>
          <w:sz w:val="24"/>
          <w:szCs w:val="24"/>
        </w:rPr>
        <w:t xml:space="preserve">) причинили убытки </w:t>
      </w:r>
      <w:r w:rsidR="000F76F3" w:rsidRPr="00C21FF3">
        <w:rPr>
          <w:sz w:val="24"/>
          <w:szCs w:val="24"/>
        </w:rPr>
        <w:t>З</w:t>
      </w:r>
      <w:r w:rsidR="00E93F4D" w:rsidRPr="00C21FF3">
        <w:rPr>
          <w:sz w:val="24"/>
          <w:szCs w:val="24"/>
        </w:rPr>
        <w:t>аказчику и (или) третьим лицам, возместить убытки в полном объеме в соответствии с гражданским законодательством Российской Федерации. В случае</w:t>
      </w:r>
      <w:proofErr w:type="gramStart"/>
      <w:r w:rsidR="00E93F4D" w:rsidRPr="00C21FF3">
        <w:rPr>
          <w:sz w:val="24"/>
          <w:szCs w:val="24"/>
        </w:rPr>
        <w:t>,</w:t>
      </w:r>
      <w:proofErr w:type="gramEnd"/>
      <w:r w:rsidR="00E93F4D" w:rsidRPr="00C21FF3">
        <w:rPr>
          <w:sz w:val="24"/>
          <w:szCs w:val="24"/>
        </w:rPr>
        <w:t xml:space="preserve"> если </w:t>
      </w:r>
      <w:r w:rsidR="000F76F3" w:rsidRPr="00C21FF3">
        <w:rPr>
          <w:sz w:val="24"/>
          <w:szCs w:val="24"/>
        </w:rPr>
        <w:t>З</w:t>
      </w:r>
      <w:r w:rsidR="00E93F4D" w:rsidRPr="00C21FF3">
        <w:rPr>
          <w:sz w:val="24"/>
          <w:szCs w:val="24"/>
        </w:rPr>
        <w:t xml:space="preserve">аказчиком не указан срок для устранения выявленных недостатков (дефектов), такие недостатки (дефекты) должны быть устранены </w:t>
      </w:r>
      <w:r w:rsidR="000F76F3" w:rsidRPr="00C21FF3">
        <w:rPr>
          <w:sz w:val="24"/>
          <w:szCs w:val="24"/>
        </w:rPr>
        <w:t>П</w:t>
      </w:r>
      <w:r w:rsidR="00E93F4D" w:rsidRPr="00C21FF3">
        <w:rPr>
          <w:sz w:val="24"/>
          <w:szCs w:val="24"/>
        </w:rPr>
        <w:t>одрядчиком в срок не позднее 10 (десяти) дней со дня получения уведомления о выявленных недостатках (дефектах).</w:t>
      </w:r>
    </w:p>
    <w:p w14:paraId="2C84150C" w14:textId="77777777" w:rsidR="00917474" w:rsidRPr="00C21FF3" w:rsidRDefault="000F76F3" w:rsidP="00E93F4D">
      <w:pPr>
        <w:pStyle w:val="af0"/>
        <w:widowControl w:val="0"/>
        <w:numPr>
          <w:ilvl w:val="2"/>
          <w:numId w:val="18"/>
        </w:numPr>
        <w:tabs>
          <w:tab w:val="left" w:pos="0"/>
          <w:tab w:val="left" w:pos="567"/>
          <w:tab w:val="left" w:pos="993"/>
          <w:tab w:val="left" w:pos="1134"/>
          <w:tab w:val="left" w:pos="1276"/>
        </w:tabs>
        <w:ind w:left="27" w:firstLine="540"/>
        <w:jc w:val="both"/>
        <w:rPr>
          <w:color w:val="000000"/>
          <w:sz w:val="24"/>
          <w:szCs w:val="24"/>
        </w:rPr>
      </w:pPr>
      <w:r w:rsidRPr="00C21FF3">
        <w:rPr>
          <w:color w:val="000000"/>
          <w:sz w:val="24"/>
          <w:szCs w:val="24"/>
        </w:rPr>
        <w:t xml:space="preserve"> </w:t>
      </w:r>
      <w:r w:rsidR="00E93F4D" w:rsidRPr="00C21FF3">
        <w:rPr>
          <w:color w:val="000000"/>
          <w:sz w:val="24"/>
          <w:szCs w:val="24"/>
        </w:rPr>
        <w:t>Передать Заказчику результат выполненных работ в соответствии с описанием объекта закупки (приложение к настоящему контракту).</w:t>
      </w:r>
    </w:p>
    <w:p w14:paraId="62282D0C" w14:textId="77777777" w:rsidR="00917474" w:rsidRPr="00E93F4D" w:rsidRDefault="00E645D8" w:rsidP="00E93F4D">
      <w:pPr>
        <w:pStyle w:val="af0"/>
        <w:widowControl w:val="0"/>
        <w:numPr>
          <w:ilvl w:val="2"/>
          <w:numId w:val="19"/>
        </w:numPr>
        <w:tabs>
          <w:tab w:val="left" w:pos="0"/>
          <w:tab w:val="left" w:pos="993"/>
          <w:tab w:val="left" w:pos="1134"/>
          <w:tab w:val="left" w:pos="1276"/>
        </w:tabs>
        <w:ind w:left="27" w:firstLine="540"/>
        <w:jc w:val="both"/>
        <w:rPr>
          <w:color w:val="000000"/>
          <w:sz w:val="24"/>
          <w:szCs w:val="24"/>
        </w:rPr>
      </w:pPr>
      <w:r w:rsidRPr="00C21FF3">
        <w:rPr>
          <w:color w:val="000000"/>
          <w:sz w:val="24"/>
          <w:szCs w:val="24"/>
        </w:rPr>
        <w:t xml:space="preserve"> </w:t>
      </w:r>
      <w:r w:rsidR="000F76F3">
        <w:rPr>
          <w:color w:val="000000"/>
          <w:sz w:val="24"/>
          <w:szCs w:val="24"/>
        </w:rPr>
        <w:t>С</w:t>
      </w:r>
      <w:r w:rsidR="00E93F4D" w:rsidRPr="00E93F4D">
        <w:rPr>
          <w:color w:val="000000"/>
          <w:sz w:val="24"/>
          <w:szCs w:val="24"/>
        </w:rPr>
        <w:t>огласовывать документацию на всех стадиях её выполнения с Заказчиком;</w:t>
      </w:r>
    </w:p>
    <w:p w14:paraId="3A550E56" w14:textId="77777777" w:rsidR="00917474" w:rsidRPr="00E93F4D" w:rsidRDefault="00E645D8" w:rsidP="00E93F4D">
      <w:pPr>
        <w:pStyle w:val="af0"/>
        <w:widowControl w:val="0"/>
        <w:numPr>
          <w:ilvl w:val="2"/>
          <w:numId w:val="20"/>
        </w:numPr>
        <w:tabs>
          <w:tab w:val="left" w:pos="0"/>
          <w:tab w:val="left" w:pos="993"/>
          <w:tab w:val="left" w:pos="1134"/>
          <w:tab w:val="left" w:pos="1276"/>
        </w:tabs>
        <w:ind w:left="27" w:firstLine="540"/>
        <w:jc w:val="both"/>
        <w:rPr>
          <w:color w:val="000000"/>
          <w:sz w:val="24"/>
          <w:szCs w:val="24"/>
        </w:rPr>
      </w:pPr>
      <w:r>
        <w:rPr>
          <w:color w:val="000000"/>
          <w:sz w:val="24"/>
          <w:szCs w:val="24"/>
        </w:rPr>
        <w:t xml:space="preserve"> </w:t>
      </w:r>
      <w:r w:rsidR="000F76F3">
        <w:rPr>
          <w:color w:val="000000"/>
          <w:sz w:val="24"/>
          <w:szCs w:val="24"/>
        </w:rPr>
        <w:t>И</w:t>
      </w:r>
      <w:r w:rsidR="00E93F4D" w:rsidRPr="00E93F4D">
        <w:rPr>
          <w:color w:val="000000"/>
          <w:sz w:val="24"/>
          <w:szCs w:val="24"/>
        </w:rPr>
        <w:t>меть действующие документы на право выполнения работ, предусмотренных настоящим контрактом;</w:t>
      </w:r>
    </w:p>
    <w:p w14:paraId="6C13BF13" w14:textId="77777777" w:rsidR="00917474" w:rsidRPr="005012EE" w:rsidRDefault="00E93F4D" w:rsidP="00E93F4D">
      <w:pPr>
        <w:pStyle w:val="af0"/>
        <w:widowControl w:val="0"/>
        <w:numPr>
          <w:ilvl w:val="2"/>
          <w:numId w:val="21"/>
        </w:numPr>
        <w:tabs>
          <w:tab w:val="left" w:pos="0"/>
          <w:tab w:val="left" w:pos="993"/>
          <w:tab w:val="left" w:pos="1134"/>
          <w:tab w:val="left" w:pos="1276"/>
        </w:tabs>
        <w:ind w:left="27" w:firstLine="540"/>
        <w:jc w:val="both"/>
        <w:rPr>
          <w:color w:val="000000"/>
          <w:sz w:val="24"/>
          <w:szCs w:val="24"/>
        </w:rPr>
      </w:pPr>
      <w:r w:rsidRPr="005012EE">
        <w:rPr>
          <w:color w:val="000000"/>
          <w:sz w:val="24"/>
          <w:szCs w:val="24"/>
        </w:rPr>
        <w:t xml:space="preserve"> </w:t>
      </w:r>
      <w:r w:rsidR="000F76F3" w:rsidRPr="005012EE">
        <w:rPr>
          <w:color w:val="000000"/>
          <w:sz w:val="24"/>
          <w:szCs w:val="24"/>
        </w:rPr>
        <w:t>Н</w:t>
      </w:r>
      <w:r w:rsidRPr="005012EE">
        <w:rPr>
          <w:color w:val="000000"/>
          <w:sz w:val="24"/>
          <w:szCs w:val="24"/>
        </w:rPr>
        <w:t>а период выполнения работ по настоящему контракту являться членом саморегулируемой организации в области архитектурно-строительного проектирования по основаниям и в случаях, предусмотренных Градостроительным кодексом Российской Федерации;</w:t>
      </w:r>
    </w:p>
    <w:p w14:paraId="4C9620D5" w14:textId="77777777" w:rsidR="00917474" w:rsidRPr="00E93F4D" w:rsidRDefault="00E645D8" w:rsidP="00E93F4D">
      <w:pPr>
        <w:pStyle w:val="af0"/>
        <w:widowControl w:val="0"/>
        <w:numPr>
          <w:ilvl w:val="2"/>
          <w:numId w:val="22"/>
        </w:numPr>
        <w:tabs>
          <w:tab w:val="left" w:pos="0"/>
          <w:tab w:val="left" w:pos="993"/>
          <w:tab w:val="left" w:pos="1134"/>
          <w:tab w:val="left" w:pos="1276"/>
        </w:tabs>
        <w:ind w:left="27" w:firstLine="540"/>
        <w:jc w:val="both"/>
        <w:rPr>
          <w:color w:val="000000"/>
          <w:sz w:val="24"/>
          <w:szCs w:val="24"/>
        </w:rPr>
      </w:pPr>
      <w:r>
        <w:rPr>
          <w:color w:val="000000"/>
          <w:sz w:val="24"/>
          <w:szCs w:val="24"/>
        </w:rPr>
        <w:t xml:space="preserve"> </w:t>
      </w:r>
      <w:r w:rsidR="000F76F3">
        <w:rPr>
          <w:color w:val="000000"/>
          <w:sz w:val="24"/>
          <w:szCs w:val="24"/>
        </w:rPr>
        <w:t>В</w:t>
      </w:r>
      <w:r w:rsidR="00E93F4D" w:rsidRPr="00E93F4D">
        <w:rPr>
          <w:color w:val="000000"/>
          <w:sz w:val="24"/>
          <w:szCs w:val="24"/>
        </w:rPr>
        <w:t xml:space="preserve"> течение 3-х дней уведомить Заказчика при прекращении членства Подрядчика в саморегулируемой организации по основаниям и в случаях, предусмотренных Градостроительным </w:t>
      </w:r>
      <w:r w:rsidR="00E93F4D" w:rsidRPr="00E93F4D">
        <w:rPr>
          <w:color w:val="000000"/>
          <w:sz w:val="24"/>
          <w:szCs w:val="24"/>
        </w:rPr>
        <w:lastRenderedPageBreak/>
        <w:t xml:space="preserve">кодексом Российской Федерации. </w:t>
      </w:r>
      <w:proofErr w:type="gramStart"/>
      <w:r w:rsidR="00E93F4D" w:rsidRPr="00E93F4D">
        <w:rPr>
          <w:color w:val="000000"/>
          <w:sz w:val="24"/>
          <w:szCs w:val="24"/>
        </w:rPr>
        <w:t>В случае прекращения членства в саморегулируемой организации, если иное не предусмотрено действующим законодательством, стороны обязуются рассматривать данные обязательства как существенно изменившиеся и препятствующие выполнению настоящего контракта в полном объеме в указанные в настоящем контракте сроки, что влечет за собой обязанность сторон подписать соглашение о расторжении контракта.</w:t>
      </w:r>
      <w:proofErr w:type="gramEnd"/>
    </w:p>
    <w:p w14:paraId="367658A2" w14:textId="77777777" w:rsidR="00917474" w:rsidRPr="00E93F4D" w:rsidRDefault="00E93F4D" w:rsidP="00E93F4D">
      <w:pPr>
        <w:widowControl w:val="0"/>
        <w:numPr>
          <w:ilvl w:val="1"/>
          <w:numId w:val="23"/>
        </w:numPr>
        <w:tabs>
          <w:tab w:val="left" w:pos="993"/>
          <w:tab w:val="left" w:pos="1134"/>
        </w:tabs>
        <w:ind w:firstLine="567"/>
        <w:jc w:val="both"/>
        <w:rPr>
          <w:color w:val="000000"/>
          <w:sz w:val="24"/>
          <w:szCs w:val="24"/>
        </w:rPr>
      </w:pPr>
      <w:r w:rsidRPr="00E93F4D">
        <w:rPr>
          <w:color w:val="000000"/>
          <w:sz w:val="24"/>
          <w:szCs w:val="24"/>
        </w:rPr>
        <w:t>Права Подрядчика:</w:t>
      </w:r>
    </w:p>
    <w:p w14:paraId="7532FCBD" w14:textId="77777777" w:rsidR="00917474" w:rsidRPr="00E93F4D" w:rsidRDefault="00E93F4D" w:rsidP="00E93F4D">
      <w:pPr>
        <w:pStyle w:val="a3"/>
        <w:numPr>
          <w:ilvl w:val="2"/>
          <w:numId w:val="24"/>
        </w:numPr>
        <w:tabs>
          <w:tab w:val="left" w:pos="1276"/>
          <w:tab w:val="left" w:pos="1418"/>
        </w:tabs>
        <w:ind w:left="0" w:firstLine="567"/>
        <w:rPr>
          <w:szCs w:val="24"/>
        </w:rPr>
      </w:pPr>
      <w:r w:rsidRPr="00E93F4D">
        <w:rPr>
          <w:color w:val="000000"/>
          <w:szCs w:val="24"/>
        </w:rPr>
        <w:t xml:space="preserve">Получать у Заказчика необходимую для выполнения работ информацию по вопросам выполнения настоящего контракта. </w:t>
      </w:r>
    </w:p>
    <w:p w14:paraId="4016E036" w14:textId="77777777" w:rsidR="00917474" w:rsidRDefault="00E93F4D" w:rsidP="00E93F4D">
      <w:pPr>
        <w:pStyle w:val="a3"/>
        <w:numPr>
          <w:ilvl w:val="2"/>
          <w:numId w:val="26"/>
        </w:numPr>
        <w:tabs>
          <w:tab w:val="left" w:pos="1276"/>
          <w:tab w:val="left" w:pos="1418"/>
        </w:tabs>
        <w:ind w:left="0" w:firstLine="567"/>
        <w:rPr>
          <w:szCs w:val="24"/>
        </w:rPr>
      </w:pPr>
      <w:r>
        <w:rPr>
          <w:color w:val="000000"/>
          <w:szCs w:val="24"/>
        </w:rPr>
        <w:t>Требовать оплаты выполненных работ в размере и порядке, предусмотренных настоящим контрактом.</w:t>
      </w:r>
    </w:p>
    <w:p w14:paraId="48A453B4" w14:textId="77777777" w:rsidR="00917474" w:rsidRDefault="00E93F4D" w:rsidP="00E93F4D">
      <w:pPr>
        <w:pStyle w:val="af0"/>
        <w:widowControl w:val="0"/>
        <w:numPr>
          <w:ilvl w:val="1"/>
          <w:numId w:val="27"/>
        </w:numPr>
        <w:tabs>
          <w:tab w:val="left" w:pos="1134"/>
        </w:tabs>
        <w:ind w:left="708" w:hanging="141"/>
        <w:jc w:val="both"/>
        <w:rPr>
          <w:color w:val="000000"/>
          <w:sz w:val="24"/>
          <w:szCs w:val="24"/>
        </w:rPr>
      </w:pPr>
      <w:r>
        <w:rPr>
          <w:color w:val="000000"/>
          <w:sz w:val="24"/>
          <w:szCs w:val="24"/>
        </w:rPr>
        <w:t>Обязанности Заказчика:</w:t>
      </w:r>
    </w:p>
    <w:p w14:paraId="632C034B" w14:textId="77777777" w:rsidR="00917474" w:rsidRDefault="00E93F4D" w:rsidP="00E93F4D">
      <w:pPr>
        <w:pStyle w:val="af0"/>
        <w:widowControl w:val="0"/>
        <w:numPr>
          <w:ilvl w:val="2"/>
          <w:numId w:val="28"/>
        </w:numPr>
        <w:tabs>
          <w:tab w:val="left" w:pos="567"/>
          <w:tab w:val="left" w:pos="1418"/>
        </w:tabs>
        <w:ind w:left="0" w:firstLine="567"/>
        <w:jc w:val="both"/>
        <w:rPr>
          <w:color w:val="000000"/>
          <w:sz w:val="24"/>
          <w:szCs w:val="24"/>
        </w:rPr>
      </w:pPr>
      <w:r>
        <w:rPr>
          <w:color w:val="000000"/>
          <w:sz w:val="24"/>
          <w:szCs w:val="24"/>
        </w:rPr>
        <w:t>Принять выполненные Подрядчиком работы по документу о приемке или предоставить Подрядчику мотивированный отказ в приемке, приложив перечень недостатков со сроками их устранения.</w:t>
      </w:r>
    </w:p>
    <w:p w14:paraId="2A874B75" w14:textId="77777777" w:rsidR="00917474" w:rsidRDefault="00E93F4D" w:rsidP="00E93F4D">
      <w:pPr>
        <w:pStyle w:val="af0"/>
        <w:widowControl w:val="0"/>
        <w:numPr>
          <w:ilvl w:val="2"/>
          <w:numId w:val="29"/>
        </w:numPr>
        <w:tabs>
          <w:tab w:val="left" w:pos="567"/>
          <w:tab w:val="left" w:pos="1418"/>
        </w:tabs>
        <w:ind w:left="0" w:firstLine="567"/>
        <w:jc w:val="both"/>
        <w:rPr>
          <w:color w:val="000000"/>
          <w:sz w:val="24"/>
          <w:szCs w:val="24"/>
        </w:rPr>
      </w:pPr>
      <w:r>
        <w:rPr>
          <w:color w:val="000000"/>
          <w:sz w:val="24"/>
          <w:szCs w:val="24"/>
        </w:rPr>
        <w:t>Осуществлять приемку результатов выполненных работ по контракту.</w:t>
      </w:r>
    </w:p>
    <w:p w14:paraId="2366A0F8" w14:textId="77777777" w:rsidR="00917474" w:rsidRDefault="00E93F4D" w:rsidP="00E93F4D">
      <w:pPr>
        <w:pStyle w:val="af0"/>
        <w:widowControl w:val="0"/>
        <w:numPr>
          <w:ilvl w:val="2"/>
          <w:numId w:val="30"/>
        </w:numPr>
        <w:tabs>
          <w:tab w:val="left" w:pos="567"/>
          <w:tab w:val="left" w:pos="1418"/>
        </w:tabs>
        <w:ind w:left="0" w:firstLine="567"/>
        <w:jc w:val="both"/>
        <w:rPr>
          <w:color w:val="000000"/>
          <w:sz w:val="24"/>
          <w:szCs w:val="24"/>
        </w:rPr>
      </w:pPr>
      <w:r>
        <w:rPr>
          <w:color w:val="000000"/>
          <w:sz w:val="24"/>
          <w:szCs w:val="24"/>
        </w:rPr>
        <w:t xml:space="preserve">Передать Подрядчику исходно-разрешительные документы и данные, указанные в описании объекта закупки (Приложение к настоящему контракту) в течение 2-х дней </w:t>
      </w:r>
      <w:proofErr w:type="gramStart"/>
      <w:r>
        <w:rPr>
          <w:color w:val="000000"/>
          <w:sz w:val="24"/>
          <w:szCs w:val="24"/>
        </w:rPr>
        <w:t>с даты заключения</w:t>
      </w:r>
      <w:proofErr w:type="gramEnd"/>
      <w:r>
        <w:rPr>
          <w:color w:val="000000"/>
          <w:sz w:val="24"/>
          <w:szCs w:val="24"/>
        </w:rPr>
        <w:t xml:space="preserve"> контракта.</w:t>
      </w:r>
    </w:p>
    <w:p w14:paraId="333A1F4A" w14:textId="77777777" w:rsidR="00917474" w:rsidRDefault="00E93F4D" w:rsidP="00E93F4D">
      <w:pPr>
        <w:pStyle w:val="af0"/>
        <w:widowControl w:val="0"/>
        <w:numPr>
          <w:ilvl w:val="2"/>
          <w:numId w:val="31"/>
        </w:numPr>
        <w:tabs>
          <w:tab w:val="left" w:pos="567"/>
          <w:tab w:val="left" w:pos="1418"/>
        </w:tabs>
        <w:ind w:left="0" w:firstLine="567"/>
        <w:jc w:val="both"/>
        <w:rPr>
          <w:color w:val="000000"/>
          <w:sz w:val="24"/>
          <w:szCs w:val="24"/>
        </w:rPr>
      </w:pPr>
      <w:r>
        <w:rPr>
          <w:color w:val="000000"/>
          <w:sz w:val="24"/>
          <w:szCs w:val="24"/>
        </w:rPr>
        <w:t>Сообщать Подрядчику необходимую информацию по вопросам выполнения настоящего контракта.</w:t>
      </w:r>
    </w:p>
    <w:p w14:paraId="57CF2183" w14:textId="77777777" w:rsidR="00917474" w:rsidRDefault="00E93F4D" w:rsidP="0027553D">
      <w:pPr>
        <w:pStyle w:val="af0"/>
        <w:widowControl w:val="0"/>
        <w:numPr>
          <w:ilvl w:val="2"/>
          <w:numId w:val="32"/>
        </w:numPr>
        <w:tabs>
          <w:tab w:val="left" w:pos="567"/>
          <w:tab w:val="left" w:pos="1276"/>
          <w:tab w:val="left" w:pos="1418"/>
        </w:tabs>
        <w:ind w:left="0" w:firstLine="567"/>
        <w:jc w:val="both"/>
        <w:rPr>
          <w:color w:val="000000"/>
          <w:sz w:val="24"/>
          <w:szCs w:val="24"/>
        </w:rPr>
      </w:pPr>
      <w:r>
        <w:rPr>
          <w:color w:val="000000"/>
          <w:sz w:val="24"/>
          <w:szCs w:val="24"/>
        </w:rPr>
        <w:t>Оплачивать выполненные по контракту работы в размерах, установленных контрактом</w:t>
      </w:r>
      <w:r w:rsidR="00D662BA">
        <w:rPr>
          <w:color w:val="000000"/>
          <w:sz w:val="24"/>
          <w:szCs w:val="24"/>
        </w:rPr>
        <w:t>,</w:t>
      </w:r>
      <w:r>
        <w:rPr>
          <w:color w:val="000000"/>
          <w:sz w:val="24"/>
          <w:szCs w:val="24"/>
        </w:rPr>
        <w:t xml:space="preserve"> не позднее </w:t>
      </w:r>
      <w:r w:rsidR="00C21FF3" w:rsidRPr="00C21FF3">
        <w:rPr>
          <w:b/>
          <w:color w:val="000000"/>
          <w:sz w:val="24"/>
          <w:szCs w:val="24"/>
        </w:rPr>
        <w:t>10</w:t>
      </w:r>
      <w:r w:rsidRPr="00C21FF3">
        <w:rPr>
          <w:b/>
          <w:color w:val="000000"/>
          <w:sz w:val="24"/>
          <w:szCs w:val="24"/>
        </w:rPr>
        <w:t xml:space="preserve"> (</w:t>
      </w:r>
      <w:r w:rsidR="00C21FF3" w:rsidRPr="00C21FF3">
        <w:rPr>
          <w:b/>
          <w:color w:val="000000"/>
          <w:sz w:val="24"/>
          <w:szCs w:val="24"/>
        </w:rPr>
        <w:t>десяти</w:t>
      </w:r>
      <w:r w:rsidRPr="00C21FF3">
        <w:rPr>
          <w:b/>
          <w:color w:val="000000"/>
          <w:sz w:val="24"/>
          <w:szCs w:val="24"/>
        </w:rPr>
        <w:t>) рабочих</w:t>
      </w:r>
      <w:r>
        <w:rPr>
          <w:color w:val="000000"/>
          <w:sz w:val="24"/>
          <w:szCs w:val="24"/>
        </w:rPr>
        <w:t xml:space="preserve"> дней </w:t>
      </w:r>
      <w:proofErr w:type="gramStart"/>
      <w:r>
        <w:rPr>
          <w:color w:val="000000"/>
          <w:sz w:val="24"/>
          <w:szCs w:val="24"/>
        </w:rPr>
        <w:t>с даты подписания</w:t>
      </w:r>
      <w:proofErr w:type="gramEnd"/>
      <w:r>
        <w:rPr>
          <w:color w:val="000000"/>
          <w:sz w:val="24"/>
          <w:szCs w:val="24"/>
        </w:rPr>
        <w:t xml:space="preserve"> Заказчиком документа о приемке. </w:t>
      </w:r>
    </w:p>
    <w:p w14:paraId="4045914E" w14:textId="77777777" w:rsidR="00917474" w:rsidRDefault="00E93F4D" w:rsidP="00E93F4D">
      <w:pPr>
        <w:pStyle w:val="af0"/>
        <w:widowControl w:val="0"/>
        <w:numPr>
          <w:ilvl w:val="1"/>
          <w:numId w:val="33"/>
        </w:numPr>
        <w:tabs>
          <w:tab w:val="left" w:pos="1134"/>
        </w:tabs>
        <w:jc w:val="both"/>
        <w:rPr>
          <w:color w:val="000000"/>
          <w:sz w:val="24"/>
          <w:szCs w:val="24"/>
        </w:rPr>
      </w:pPr>
      <w:r>
        <w:rPr>
          <w:color w:val="000000"/>
          <w:sz w:val="24"/>
          <w:szCs w:val="24"/>
        </w:rPr>
        <w:t xml:space="preserve">Заказчик имеет право осуществлять </w:t>
      </w:r>
      <w:proofErr w:type="gramStart"/>
      <w:r>
        <w:rPr>
          <w:color w:val="000000"/>
          <w:sz w:val="24"/>
          <w:szCs w:val="24"/>
        </w:rPr>
        <w:t>контроль за</w:t>
      </w:r>
      <w:proofErr w:type="gramEnd"/>
      <w:r>
        <w:rPr>
          <w:color w:val="000000"/>
          <w:sz w:val="24"/>
          <w:szCs w:val="24"/>
        </w:rPr>
        <w:t xml:space="preserve"> ходом выполнения работ и их качеством, соблюдением сроков выполнения работ, не вмешиваясь при этом в оперативно-хозяйственную деятельность Подрядчика.</w:t>
      </w:r>
    </w:p>
    <w:p w14:paraId="47E43AB2" w14:textId="77777777" w:rsidR="00917474" w:rsidRDefault="00917474">
      <w:pPr>
        <w:tabs>
          <w:tab w:val="left" w:pos="1980"/>
        </w:tabs>
        <w:rPr>
          <w:b/>
          <w:sz w:val="24"/>
          <w:szCs w:val="24"/>
        </w:rPr>
      </w:pPr>
    </w:p>
    <w:p w14:paraId="19ACA4F2" w14:textId="77777777" w:rsidR="00917474" w:rsidRDefault="00E93F4D" w:rsidP="00E93F4D">
      <w:pPr>
        <w:widowControl w:val="0"/>
        <w:numPr>
          <w:ilvl w:val="0"/>
          <w:numId w:val="34"/>
        </w:numPr>
        <w:tabs>
          <w:tab w:val="left" w:pos="360"/>
          <w:tab w:val="left" w:pos="2880"/>
          <w:tab w:val="left" w:pos="3600"/>
          <w:tab w:val="left" w:pos="3780"/>
        </w:tabs>
        <w:jc w:val="center"/>
        <w:rPr>
          <w:b/>
          <w:bCs/>
          <w:sz w:val="24"/>
          <w:szCs w:val="24"/>
        </w:rPr>
      </w:pPr>
      <w:r>
        <w:rPr>
          <w:b/>
          <w:bCs/>
          <w:sz w:val="24"/>
          <w:szCs w:val="24"/>
        </w:rPr>
        <w:t>ПРАВА НА РЕЗУЛЬТАТЫ ИНТЕЛЛЕКТУАЛЬНОЙ ДЕЯТЕЛЬНОСТИ</w:t>
      </w:r>
    </w:p>
    <w:p w14:paraId="0F408912" w14:textId="77777777" w:rsidR="00B753D9" w:rsidRDefault="00B753D9" w:rsidP="00B753D9">
      <w:pPr>
        <w:widowControl w:val="0"/>
        <w:tabs>
          <w:tab w:val="left" w:pos="360"/>
          <w:tab w:val="left" w:pos="2880"/>
          <w:tab w:val="left" w:pos="3600"/>
          <w:tab w:val="left" w:pos="3780"/>
        </w:tabs>
        <w:ind w:left="680"/>
        <w:rPr>
          <w:b/>
          <w:bCs/>
          <w:sz w:val="24"/>
          <w:szCs w:val="24"/>
        </w:rPr>
      </w:pPr>
    </w:p>
    <w:p w14:paraId="39D73103" w14:textId="77777777" w:rsidR="00917474" w:rsidRDefault="00E93F4D" w:rsidP="00F75AD1">
      <w:pPr>
        <w:pStyle w:val="af0"/>
        <w:widowControl w:val="0"/>
        <w:numPr>
          <w:ilvl w:val="1"/>
          <w:numId w:val="35"/>
        </w:numPr>
        <w:tabs>
          <w:tab w:val="left" w:pos="360"/>
          <w:tab w:val="left" w:pos="1276"/>
          <w:tab w:val="left" w:pos="1418"/>
          <w:tab w:val="left" w:pos="2880"/>
          <w:tab w:val="left" w:pos="3600"/>
          <w:tab w:val="left" w:pos="3780"/>
        </w:tabs>
        <w:jc w:val="both"/>
        <w:rPr>
          <w:bCs/>
          <w:sz w:val="24"/>
          <w:szCs w:val="24"/>
        </w:rPr>
      </w:pPr>
      <w:r>
        <w:rPr>
          <w:bCs/>
          <w:sz w:val="24"/>
          <w:szCs w:val="24"/>
        </w:rPr>
        <w:t xml:space="preserve">Исключительные права на результаты интеллектуальной деятельности, созданные при выполнении работ по контракту,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 заказчику </w:t>
      </w:r>
      <w:r w:rsidR="00995804">
        <w:rPr>
          <w:bCs/>
          <w:sz w:val="24"/>
          <w:szCs w:val="24"/>
        </w:rPr>
        <w:t>ФГБОУ ВО «</w:t>
      </w:r>
      <w:proofErr w:type="spellStart"/>
      <w:r w:rsidR="00995804">
        <w:rPr>
          <w:bCs/>
          <w:sz w:val="24"/>
          <w:szCs w:val="24"/>
        </w:rPr>
        <w:t>ЗабГУ</w:t>
      </w:r>
      <w:proofErr w:type="spellEnd"/>
      <w:r w:rsidR="00995804">
        <w:rPr>
          <w:bCs/>
          <w:sz w:val="24"/>
          <w:szCs w:val="24"/>
        </w:rPr>
        <w:t>»</w:t>
      </w:r>
      <w:r>
        <w:rPr>
          <w:bCs/>
          <w:sz w:val="24"/>
          <w:szCs w:val="24"/>
        </w:rPr>
        <w:t>, который выступает от своего имени.</w:t>
      </w:r>
    </w:p>
    <w:p w14:paraId="0F7FFFC8" w14:textId="77777777" w:rsidR="00917474" w:rsidRDefault="00E93F4D" w:rsidP="00F75AD1">
      <w:pPr>
        <w:pStyle w:val="af0"/>
        <w:widowControl w:val="0"/>
        <w:numPr>
          <w:ilvl w:val="1"/>
          <w:numId w:val="36"/>
        </w:numPr>
        <w:tabs>
          <w:tab w:val="left" w:pos="360"/>
          <w:tab w:val="left" w:pos="1276"/>
          <w:tab w:val="left" w:pos="1418"/>
          <w:tab w:val="left" w:pos="2880"/>
          <w:tab w:val="left" w:pos="3600"/>
          <w:tab w:val="left" w:pos="3780"/>
        </w:tabs>
        <w:jc w:val="both"/>
        <w:rPr>
          <w:bCs/>
          <w:sz w:val="24"/>
          <w:szCs w:val="24"/>
        </w:rPr>
      </w:pPr>
      <w:r>
        <w:rPr>
          <w:bCs/>
          <w:sz w:val="24"/>
          <w:szCs w:val="24"/>
        </w:rPr>
        <w:t>Днем передачи исключительных прав является день подписания сторонами документа о приемке в соответствии с условиями контракта.</w:t>
      </w:r>
    </w:p>
    <w:p w14:paraId="3C845E45" w14:textId="77777777" w:rsidR="00917474" w:rsidRDefault="00E93F4D" w:rsidP="00F75AD1">
      <w:pPr>
        <w:pStyle w:val="af0"/>
        <w:widowControl w:val="0"/>
        <w:numPr>
          <w:ilvl w:val="1"/>
          <w:numId w:val="37"/>
        </w:numPr>
        <w:tabs>
          <w:tab w:val="left" w:pos="360"/>
          <w:tab w:val="left" w:pos="1276"/>
          <w:tab w:val="left" w:pos="1418"/>
          <w:tab w:val="left" w:pos="2880"/>
          <w:tab w:val="left" w:pos="3600"/>
          <w:tab w:val="left" w:pos="3780"/>
        </w:tabs>
        <w:jc w:val="both"/>
        <w:rPr>
          <w:bCs/>
          <w:sz w:val="24"/>
          <w:szCs w:val="24"/>
        </w:rPr>
      </w:pPr>
      <w:r>
        <w:rPr>
          <w:bCs/>
          <w:sz w:val="24"/>
          <w:szCs w:val="24"/>
        </w:rPr>
        <w:t>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контракта (служебное произведение), принадлежит работнику (автору).</w:t>
      </w:r>
    </w:p>
    <w:p w14:paraId="3D2142E6" w14:textId="77777777" w:rsidR="00917474" w:rsidRDefault="00E93F4D" w:rsidP="00F75AD1">
      <w:pPr>
        <w:pStyle w:val="af0"/>
        <w:widowControl w:val="0"/>
        <w:numPr>
          <w:ilvl w:val="1"/>
          <w:numId w:val="38"/>
        </w:numPr>
        <w:tabs>
          <w:tab w:val="left" w:pos="360"/>
          <w:tab w:val="left" w:pos="1276"/>
          <w:tab w:val="left" w:pos="1418"/>
          <w:tab w:val="left" w:pos="2880"/>
          <w:tab w:val="left" w:pos="3600"/>
          <w:tab w:val="left" w:pos="3780"/>
        </w:tabs>
        <w:jc w:val="both"/>
        <w:rPr>
          <w:bCs/>
          <w:sz w:val="24"/>
          <w:szCs w:val="24"/>
        </w:rPr>
      </w:pPr>
      <w:r>
        <w:rPr>
          <w:bCs/>
          <w:sz w:val="24"/>
          <w:szCs w:val="24"/>
        </w:rPr>
        <w:t xml:space="preserve">Подрядчик гарантирует заключение с привлеченными им при исполнении контракта третьими лицами договоров, обеспечивающих приобретение </w:t>
      </w:r>
      <w:r w:rsidR="00B753D9">
        <w:rPr>
          <w:bCs/>
          <w:sz w:val="24"/>
          <w:szCs w:val="24"/>
        </w:rPr>
        <w:t>П</w:t>
      </w:r>
      <w:r>
        <w:rPr>
          <w:bCs/>
          <w:sz w:val="24"/>
          <w:szCs w:val="24"/>
        </w:rPr>
        <w:t>одрядчиком всех исключительных прав на результаты интеллектуальной деятельности для передачи Заказчику.</w:t>
      </w:r>
    </w:p>
    <w:p w14:paraId="4010567C" w14:textId="77777777" w:rsidR="00917474" w:rsidRDefault="00E93F4D" w:rsidP="00F75AD1">
      <w:pPr>
        <w:pStyle w:val="af0"/>
        <w:widowControl w:val="0"/>
        <w:numPr>
          <w:ilvl w:val="1"/>
          <w:numId w:val="39"/>
        </w:numPr>
        <w:tabs>
          <w:tab w:val="left" w:pos="360"/>
          <w:tab w:val="left" w:pos="1276"/>
          <w:tab w:val="left" w:pos="2880"/>
          <w:tab w:val="left" w:pos="3600"/>
          <w:tab w:val="left" w:pos="3780"/>
        </w:tabs>
        <w:jc w:val="both"/>
        <w:rPr>
          <w:bCs/>
          <w:sz w:val="24"/>
          <w:szCs w:val="24"/>
        </w:rPr>
      </w:pPr>
      <w:r>
        <w:rPr>
          <w:bCs/>
          <w:sz w:val="24"/>
          <w:szCs w:val="24"/>
        </w:rPr>
        <w:t xml:space="preserve">Передаваемые </w:t>
      </w:r>
      <w:r w:rsidR="00B753D9">
        <w:rPr>
          <w:bCs/>
          <w:sz w:val="24"/>
          <w:szCs w:val="24"/>
        </w:rPr>
        <w:t>П</w:t>
      </w:r>
      <w:r>
        <w:rPr>
          <w:bCs/>
          <w:sz w:val="24"/>
          <w:szCs w:val="24"/>
        </w:rPr>
        <w:t>одрядчиком исключительные права означают право Заказчика использовать сопутствующую документацию в любой форме и любым не противоречащим законодательству Российской Федерации способом.</w:t>
      </w:r>
    </w:p>
    <w:p w14:paraId="4DD2A039" w14:textId="77777777" w:rsidR="00917474" w:rsidRDefault="00E93F4D" w:rsidP="00F75AD1">
      <w:pPr>
        <w:pStyle w:val="af0"/>
        <w:widowControl w:val="0"/>
        <w:numPr>
          <w:ilvl w:val="1"/>
          <w:numId w:val="40"/>
        </w:numPr>
        <w:tabs>
          <w:tab w:val="left" w:pos="360"/>
          <w:tab w:val="left" w:pos="1276"/>
          <w:tab w:val="left" w:pos="2880"/>
          <w:tab w:val="left" w:pos="3600"/>
          <w:tab w:val="left" w:pos="3780"/>
        </w:tabs>
        <w:jc w:val="both"/>
        <w:rPr>
          <w:bCs/>
          <w:sz w:val="24"/>
          <w:szCs w:val="24"/>
        </w:rPr>
      </w:pPr>
      <w:r>
        <w:rPr>
          <w:bCs/>
          <w:sz w:val="24"/>
          <w:szCs w:val="24"/>
        </w:rPr>
        <w:t xml:space="preserve">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w:t>
      </w:r>
      <w:r w:rsidR="00B753D9">
        <w:rPr>
          <w:bCs/>
          <w:sz w:val="24"/>
          <w:szCs w:val="24"/>
        </w:rPr>
        <w:t>П</w:t>
      </w:r>
      <w:r>
        <w:rPr>
          <w:bCs/>
          <w:sz w:val="24"/>
          <w:szCs w:val="24"/>
        </w:rPr>
        <w:t xml:space="preserve">одрядчиком по контракту, и иных исключительных прав на результаты интеллектуальной деятельности, </w:t>
      </w:r>
      <w:r w:rsidR="00B753D9">
        <w:rPr>
          <w:bCs/>
          <w:sz w:val="24"/>
          <w:szCs w:val="24"/>
        </w:rPr>
        <w:t>П</w:t>
      </w:r>
      <w:r>
        <w:rPr>
          <w:bCs/>
          <w:sz w:val="24"/>
          <w:szCs w:val="24"/>
        </w:rPr>
        <w:t xml:space="preserve">одрядчик обязуется совместно с </w:t>
      </w:r>
      <w:r w:rsidR="00B753D9">
        <w:rPr>
          <w:bCs/>
          <w:sz w:val="24"/>
          <w:szCs w:val="24"/>
        </w:rPr>
        <w:t>З</w:t>
      </w:r>
      <w:r>
        <w:rPr>
          <w:bCs/>
          <w:sz w:val="24"/>
          <w:szCs w:val="24"/>
        </w:rPr>
        <w:t>аказчиком выступать в защиту интересов сторон контракта, а в случае неблагоприятного решения суда - возместить убытки.</w:t>
      </w:r>
    </w:p>
    <w:p w14:paraId="245987FF" w14:textId="77777777" w:rsidR="00917474" w:rsidRDefault="00917474">
      <w:pPr>
        <w:pStyle w:val="af0"/>
        <w:widowControl w:val="0"/>
        <w:tabs>
          <w:tab w:val="left" w:pos="360"/>
          <w:tab w:val="left" w:pos="2880"/>
          <w:tab w:val="left" w:pos="3600"/>
          <w:tab w:val="left" w:pos="3780"/>
        </w:tabs>
        <w:ind w:left="680"/>
        <w:jc w:val="both"/>
        <w:rPr>
          <w:bCs/>
          <w:sz w:val="24"/>
          <w:szCs w:val="24"/>
        </w:rPr>
      </w:pPr>
    </w:p>
    <w:p w14:paraId="19C2FA96" w14:textId="77777777" w:rsidR="00917474" w:rsidRDefault="00E93F4D" w:rsidP="00E93F4D">
      <w:pPr>
        <w:widowControl w:val="0"/>
        <w:numPr>
          <w:ilvl w:val="0"/>
          <w:numId w:val="41"/>
        </w:numPr>
        <w:tabs>
          <w:tab w:val="left" w:pos="360"/>
          <w:tab w:val="left" w:pos="2880"/>
          <w:tab w:val="left" w:pos="3600"/>
          <w:tab w:val="left" w:pos="3780"/>
        </w:tabs>
        <w:ind w:firstLine="0"/>
        <w:jc w:val="center"/>
        <w:rPr>
          <w:b/>
          <w:bCs/>
          <w:sz w:val="24"/>
          <w:szCs w:val="24"/>
        </w:rPr>
      </w:pPr>
      <w:r>
        <w:rPr>
          <w:b/>
          <w:bCs/>
          <w:color w:val="000000"/>
          <w:sz w:val="24"/>
          <w:szCs w:val="24"/>
        </w:rPr>
        <w:t>СДАЧА И ПРИЕМКА РАБОТ</w:t>
      </w:r>
    </w:p>
    <w:p w14:paraId="681401C4" w14:textId="77777777" w:rsidR="00917474" w:rsidRDefault="00917474">
      <w:pPr>
        <w:widowControl w:val="0"/>
        <w:tabs>
          <w:tab w:val="left" w:pos="360"/>
          <w:tab w:val="left" w:pos="2880"/>
          <w:tab w:val="left" w:pos="3600"/>
          <w:tab w:val="left" w:pos="3780"/>
        </w:tabs>
        <w:jc w:val="center"/>
        <w:rPr>
          <w:b/>
          <w:bCs/>
          <w:color w:val="000000"/>
          <w:sz w:val="24"/>
          <w:szCs w:val="24"/>
        </w:rPr>
      </w:pPr>
    </w:p>
    <w:p w14:paraId="62949BA9" w14:textId="77777777" w:rsidR="00917474" w:rsidRDefault="00E93F4D" w:rsidP="00E93F4D">
      <w:pPr>
        <w:pStyle w:val="af0"/>
        <w:widowControl w:val="0"/>
        <w:numPr>
          <w:ilvl w:val="1"/>
          <w:numId w:val="42"/>
        </w:numPr>
        <w:tabs>
          <w:tab w:val="left" w:pos="1122"/>
          <w:tab w:val="left" w:pos="1320"/>
        </w:tabs>
        <w:jc w:val="both"/>
        <w:rPr>
          <w:sz w:val="24"/>
          <w:szCs w:val="24"/>
        </w:rPr>
      </w:pPr>
      <w:r>
        <w:rPr>
          <w:color w:val="000000"/>
          <w:sz w:val="24"/>
          <w:szCs w:val="24"/>
        </w:rPr>
        <w:t>Сдача и приемка выполненных работ производится сторонами после выполнения всего объема работ. Подрядчик в день окончания</w:t>
      </w:r>
      <w:r>
        <w:rPr>
          <w:sz w:val="24"/>
          <w:szCs w:val="24"/>
        </w:rPr>
        <w:t xml:space="preserve"> работ в соответствии с </w:t>
      </w:r>
      <w:r w:rsidR="00F638D2">
        <w:rPr>
          <w:sz w:val="24"/>
          <w:szCs w:val="24"/>
        </w:rPr>
        <w:t>Г</w:t>
      </w:r>
      <w:r>
        <w:rPr>
          <w:sz w:val="24"/>
          <w:szCs w:val="24"/>
        </w:rPr>
        <w:t>рафиком выполнения работ обязан известить Заказчика о готовности к сдаче выполненных работ.</w:t>
      </w:r>
    </w:p>
    <w:p w14:paraId="7A248BF7" w14:textId="6224BCA9" w:rsidR="00917474" w:rsidRDefault="00E93F4D" w:rsidP="00E93F4D">
      <w:pPr>
        <w:pStyle w:val="af0"/>
        <w:widowControl w:val="0"/>
        <w:numPr>
          <w:ilvl w:val="1"/>
          <w:numId w:val="43"/>
        </w:numPr>
        <w:tabs>
          <w:tab w:val="left" w:pos="1122"/>
          <w:tab w:val="left" w:pos="1320"/>
        </w:tabs>
        <w:jc w:val="both"/>
        <w:rPr>
          <w:color w:val="000000"/>
          <w:sz w:val="24"/>
          <w:szCs w:val="24"/>
        </w:rPr>
      </w:pPr>
      <w:r>
        <w:rPr>
          <w:color w:val="000000"/>
          <w:sz w:val="24"/>
          <w:szCs w:val="24"/>
        </w:rPr>
        <w:lastRenderedPageBreak/>
        <w:t xml:space="preserve">В день окончания работ согласно </w:t>
      </w:r>
      <w:r w:rsidR="00F638D2">
        <w:rPr>
          <w:color w:val="000000"/>
          <w:sz w:val="24"/>
          <w:szCs w:val="24"/>
        </w:rPr>
        <w:t>Г</w:t>
      </w:r>
      <w:r>
        <w:rPr>
          <w:color w:val="000000"/>
          <w:sz w:val="24"/>
          <w:szCs w:val="24"/>
        </w:rPr>
        <w:t xml:space="preserve">рафику выполнения работ (Приложение </w:t>
      </w:r>
      <w:r w:rsidR="00E92F98">
        <w:rPr>
          <w:color w:val="000000"/>
          <w:sz w:val="24"/>
          <w:szCs w:val="24"/>
        </w:rPr>
        <w:t xml:space="preserve">№ </w:t>
      </w:r>
      <w:r>
        <w:rPr>
          <w:color w:val="000000"/>
          <w:sz w:val="24"/>
          <w:szCs w:val="24"/>
        </w:rPr>
        <w:t>2</w:t>
      </w:r>
      <w:r w:rsidR="00F638D2">
        <w:rPr>
          <w:color w:val="000000"/>
          <w:sz w:val="24"/>
          <w:szCs w:val="24"/>
        </w:rPr>
        <w:t xml:space="preserve"> к контракту</w:t>
      </w:r>
      <w:r>
        <w:rPr>
          <w:color w:val="000000"/>
          <w:sz w:val="24"/>
          <w:szCs w:val="24"/>
        </w:rPr>
        <w:t>)</w:t>
      </w:r>
      <w:r w:rsidR="00F638D2">
        <w:rPr>
          <w:color w:val="000000"/>
          <w:sz w:val="24"/>
          <w:szCs w:val="24"/>
        </w:rPr>
        <w:t xml:space="preserve"> </w:t>
      </w:r>
      <w:r>
        <w:rPr>
          <w:color w:val="000000"/>
          <w:sz w:val="24"/>
          <w:szCs w:val="24"/>
        </w:rPr>
        <w:t>Подрядчик передает Заказчику документацию</w:t>
      </w:r>
      <w:r w:rsidR="00C21FF3">
        <w:rPr>
          <w:color w:val="000000"/>
          <w:sz w:val="24"/>
          <w:szCs w:val="24"/>
        </w:rPr>
        <w:t>,</w:t>
      </w:r>
      <w:r>
        <w:rPr>
          <w:color w:val="000000"/>
          <w:sz w:val="24"/>
          <w:szCs w:val="24"/>
        </w:rPr>
        <w:t xml:space="preserve"> выполненную в соответствии с описанием объекта закупки Заказчика. В день передачи проектной документации </w:t>
      </w:r>
      <w:r w:rsidR="0093712D">
        <w:rPr>
          <w:color w:val="000000"/>
          <w:sz w:val="24"/>
          <w:szCs w:val="24"/>
        </w:rPr>
        <w:t>с</w:t>
      </w:r>
      <w:r>
        <w:rPr>
          <w:color w:val="000000"/>
          <w:sz w:val="24"/>
          <w:szCs w:val="24"/>
        </w:rPr>
        <w:t xml:space="preserve">тороны подписывают Акт приема-передачи проектной документации. </w:t>
      </w:r>
      <w:r w:rsidR="00002D68">
        <w:rPr>
          <w:color w:val="000000"/>
          <w:sz w:val="24"/>
          <w:szCs w:val="24"/>
        </w:rPr>
        <w:t>Также Подрядчик в день передачи проектной документации направляет Заказчику акт выполненных работ, и платежные документы</w:t>
      </w:r>
    </w:p>
    <w:p w14:paraId="671A804F" w14:textId="77777777" w:rsidR="00917474" w:rsidRDefault="00E93F4D" w:rsidP="00E93F4D">
      <w:pPr>
        <w:pStyle w:val="a3"/>
        <w:numPr>
          <w:ilvl w:val="1"/>
          <w:numId w:val="45"/>
        </w:numPr>
        <w:tabs>
          <w:tab w:val="left" w:pos="1021"/>
          <w:tab w:val="left" w:pos="1260"/>
        </w:tabs>
        <w:rPr>
          <w:color w:val="000000"/>
          <w:szCs w:val="24"/>
        </w:rPr>
      </w:pPr>
      <w:r>
        <w:rPr>
          <w:color w:val="000000"/>
          <w:szCs w:val="24"/>
        </w:rPr>
        <w:t xml:space="preserve">Для проверки предоставленных Подрядчиком результатов, предусмотренных </w:t>
      </w:r>
      <w:r w:rsidR="00891A14">
        <w:rPr>
          <w:color w:val="000000"/>
          <w:szCs w:val="24"/>
        </w:rPr>
        <w:t>к</w:t>
      </w:r>
      <w:r>
        <w:rPr>
          <w:color w:val="000000"/>
          <w:szCs w:val="24"/>
        </w:rPr>
        <w:t xml:space="preserve">онтрактом, в части их соответствия условиям </w:t>
      </w:r>
      <w:r w:rsidR="00891A14">
        <w:rPr>
          <w:color w:val="000000"/>
          <w:szCs w:val="24"/>
        </w:rPr>
        <w:t>к</w:t>
      </w:r>
      <w:r>
        <w:rPr>
          <w:color w:val="000000"/>
          <w:szCs w:val="24"/>
        </w:rPr>
        <w:t xml:space="preserve">онтракта Заказчик обязан провести экспертизу. Экспертиза результатов, предусмотренных </w:t>
      </w:r>
      <w:r w:rsidR="00891A14">
        <w:rPr>
          <w:color w:val="000000"/>
          <w:szCs w:val="24"/>
        </w:rPr>
        <w:t>к</w:t>
      </w:r>
      <w:r>
        <w:rPr>
          <w:color w:val="000000"/>
          <w:szCs w:val="24"/>
        </w:rPr>
        <w:t xml:space="preserve">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В ходе приемки Заказчиком также проверяется достоверность информации в документе о приемке и в приложенных к нему документах. </w:t>
      </w:r>
    </w:p>
    <w:p w14:paraId="7EB94105" w14:textId="0A8DAB47" w:rsidR="00917474" w:rsidRDefault="00E93F4D" w:rsidP="00002D68">
      <w:pPr>
        <w:pStyle w:val="a3"/>
        <w:numPr>
          <w:ilvl w:val="1"/>
          <w:numId w:val="45"/>
        </w:numPr>
        <w:tabs>
          <w:tab w:val="left" w:pos="1021"/>
          <w:tab w:val="left" w:pos="1260"/>
        </w:tabs>
        <w:rPr>
          <w:color w:val="000000"/>
          <w:szCs w:val="24"/>
        </w:rPr>
      </w:pPr>
      <w:r>
        <w:rPr>
          <w:color w:val="000000"/>
          <w:szCs w:val="24"/>
        </w:rPr>
        <w:t xml:space="preserve">Заказчик производит приемку в течение 20 рабочих дней </w:t>
      </w:r>
      <w:proofErr w:type="gramStart"/>
      <w:r>
        <w:rPr>
          <w:color w:val="000000"/>
          <w:szCs w:val="24"/>
        </w:rPr>
        <w:t xml:space="preserve">с даты </w:t>
      </w:r>
      <w:r w:rsidR="002640AE">
        <w:rPr>
          <w:color w:val="000000"/>
          <w:szCs w:val="24"/>
        </w:rPr>
        <w:t>поступления</w:t>
      </w:r>
      <w:proofErr w:type="gramEnd"/>
      <w:r w:rsidR="002640AE">
        <w:rPr>
          <w:color w:val="000000"/>
          <w:szCs w:val="24"/>
        </w:rPr>
        <w:t xml:space="preserve"> Заказчику подписанных</w:t>
      </w:r>
      <w:bookmarkStart w:id="1" w:name="_GoBack"/>
      <w:bookmarkEnd w:id="1"/>
      <w:r>
        <w:rPr>
          <w:color w:val="000000"/>
          <w:szCs w:val="24"/>
        </w:rPr>
        <w:t xml:space="preserve"> Подрядчиком </w:t>
      </w:r>
      <w:r w:rsidR="00002D68">
        <w:rPr>
          <w:color w:val="000000"/>
          <w:szCs w:val="24"/>
        </w:rPr>
        <w:t>документов, определенных пунктом 5.2. настоящего контракта</w:t>
      </w:r>
      <w:r>
        <w:rPr>
          <w:color w:val="000000"/>
          <w:szCs w:val="24"/>
        </w:rPr>
        <w:t>.</w:t>
      </w:r>
    </w:p>
    <w:p w14:paraId="2400535B" w14:textId="77777777" w:rsidR="00002D68" w:rsidRPr="00002D68" w:rsidRDefault="00002D68" w:rsidP="00002D68">
      <w:pPr>
        <w:pStyle w:val="a3"/>
        <w:numPr>
          <w:ilvl w:val="1"/>
          <w:numId w:val="45"/>
        </w:numPr>
        <w:tabs>
          <w:tab w:val="left" w:pos="1021"/>
          <w:tab w:val="left" w:pos="1260"/>
        </w:tabs>
        <w:rPr>
          <w:color w:val="000000"/>
          <w:szCs w:val="24"/>
        </w:rPr>
      </w:pPr>
      <w:r w:rsidRPr="00002D68">
        <w:rPr>
          <w:color w:val="000000"/>
          <w:szCs w:val="24"/>
        </w:rPr>
        <w:t xml:space="preserve">По решению заказчика для приемки </w:t>
      </w:r>
      <w:r>
        <w:rPr>
          <w:color w:val="000000"/>
          <w:szCs w:val="24"/>
        </w:rPr>
        <w:t>выполненной работы</w:t>
      </w:r>
      <w:r w:rsidRPr="00002D68">
        <w:rPr>
          <w:color w:val="000000"/>
          <w:szCs w:val="24"/>
        </w:rPr>
        <w:t>, результатов отдельного этапа исполнения контракта может создаваться </w:t>
      </w:r>
      <w:hyperlink r:id="rId6" w:anchor="/multilink/70353464/paragraph/79144964/number/0" w:history="1">
        <w:r w:rsidRPr="00002D68">
          <w:rPr>
            <w:color w:val="000000"/>
          </w:rPr>
          <w:t>приемочная комиссия</w:t>
        </w:r>
      </w:hyperlink>
      <w:r w:rsidRPr="00002D68">
        <w:rPr>
          <w:color w:val="000000"/>
          <w:szCs w:val="24"/>
        </w:rPr>
        <w:t>,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3B8A8B52" w14:textId="77777777" w:rsidR="00002D68" w:rsidRPr="00002D68" w:rsidRDefault="00002D68" w:rsidP="00002D68">
      <w:pPr>
        <w:pStyle w:val="a3"/>
        <w:numPr>
          <w:ilvl w:val="1"/>
          <w:numId w:val="45"/>
        </w:numPr>
        <w:tabs>
          <w:tab w:val="left" w:pos="1021"/>
          <w:tab w:val="left" w:pos="1260"/>
        </w:tabs>
        <w:rPr>
          <w:color w:val="000000"/>
          <w:szCs w:val="24"/>
        </w:rPr>
      </w:pPr>
      <w:proofErr w:type="gramStart"/>
      <w:r w:rsidRPr="00002D68">
        <w:rPr>
          <w:color w:val="000000"/>
          <w:szCs w:val="24"/>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w:t>
      </w:r>
      <w:proofErr w:type="gramEnd"/>
      <w:r w:rsidRPr="00002D68">
        <w:rPr>
          <w:color w:val="000000"/>
          <w:szCs w:val="24"/>
        </w:rPr>
        <w:t xml:space="preserve"> от подписания такого документа. </w:t>
      </w:r>
      <w:proofErr w:type="gramStart"/>
      <w:r w:rsidRPr="00002D68">
        <w:rPr>
          <w:color w:val="000000"/>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14:paraId="4D0FAAA5" w14:textId="77777777" w:rsidR="00002D68" w:rsidRPr="00002D68" w:rsidRDefault="00002D68" w:rsidP="00002D68">
      <w:pPr>
        <w:pStyle w:val="a3"/>
        <w:numPr>
          <w:ilvl w:val="1"/>
          <w:numId w:val="45"/>
        </w:numPr>
        <w:tabs>
          <w:tab w:val="left" w:pos="1021"/>
          <w:tab w:val="left" w:pos="1260"/>
        </w:tabs>
        <w:rPr>
          <w:color w:val="000000"/>
          <w:szCs w:val="24"/>
        </w:rPr>
      </w:pPr>
      <w:r w:rsidRPr="00002D68">
        <w:rPr>
          <w:color w:val="000000"/>
          <w:szCs w:val="24"/>
        </w:rPr>
        <w:t xml:space="preserve">Заказчик вправе не отказывать в приемке результатов отдельного этапа исполнения контракта либо </w:t>
      </w:r>
      <w:r>
        <w:rPr>
          <w:color w:val="000000"/>
          <w:szCs w:val="24"/>
        </w:rPr>
        <w:t>выполненной работы,</w:t>
      </w:r>
      <w:r w:rsidRPr="00002D68">
        <w:rPr>
          <w:color w:val="000000"/>
          <w:szCs w:val="24"/>
        </w:rPr>
        <w:t xml:space="preserve"> в случае выявления несоответствия этих результатов либо </w:t>
      </w:r>
      <w:r>
        <w:rPr>
          <w:color w:val="000000"/>
          <w:szCs w:val="24"/>
        </w:rPr>
        <w:t>работы</w:t>
      </w:r>
      <w:r w:rsidRPr="00002D68">
        <w:rPr>
          <w:color w:val="000000"/>
          <w:szCs w:val="24"/>
        </w:rPr>
        <w:t xml:space="preserve"> условиям контракта, если выявленное несоответствие не препятствует приемке этих результатов либо </w:t>
      </w:r>
      <w:r>
        <w:rPr>
          <w:color w:val="000000"/>
          <w:szCs w:val="24"/>
        </w:rPr>
        <w:t>работы</w:t>
      </w:r>
      <w:r w:rsidRPr="00002D68">
        <w:rPr>
          <w:color w:val="000000"/>
          <w:szCs w:val="24"/>
        </w:rPr>
        <w:t xml:space="preserve"> и устранено Исполнителем.</w:t>
      </w:r>
    </w:p>
    <w:p w14:paraId="6D125E52" w14:textId="77777777" w:rsidR="00917474" w:rsidRDefault="00917474">
      <w:pPr>
        <w:pStyle w:val="a3"/>
        <w:tabs>
          <w:tab w:val="left" w:pos="1021"/>
          <w:tab w:val="left" w:pos="1260"/>
        </w:tabs>
        <w:ind w:firstLine="709"/>
        <w:rPr>
          <w:b/>
          <w:szCs w:val="24"/>
        </w:rPr>
      </w:pPr>
    </w:p>
    <w:p w14:paraId="74B95C95" w14:textId="77777777" w:rsidR="00917474" w:rsidRPr="00EB1549" w:rsidRDefault="00E93F4D" w:rsidP="00EB1549">
      <w:pPr>
        <w:pStyle w:val="af0"/>
        <w:numPr>
          <w:ilvl w:val="0"/>
          <w:numId w:val="45"/>
        </w:numPr>
        <w:jc w:val="center"/>
        <w:rPr>
          <w:b/>
          <w:color w:val="000000"/>
          <w:sz w:val="24"/>
          <w:szCs w:val="24"/>
        </w:rPr>
      </w:pPr>
      <w:r w:rsidRPr="00EB1549">
        <w:rPr>
          <w:b/>
          <w:color w:val="000000"/>
          <w:sz w:val="24"/>
          <w:szCs w:val="24"/>
        </w:rPr>
        <w:t>ОТВЕТСТВЕННОСТЬ СТОРОН</w:t>
      </w:r>
    </w:p>
    <w:p w14:paraId="0621B672" w14:textId="77777777" w:rsidR="00EB1549" w:rsidRPr="00EB1549" w:rsidRDefault="00EB1549" w:rsidP="00EB1549">
      <w:pPr>
        <w:pStyle w:val="af0"/>
        <w:ind w:left="680"/>
        <w:rPr>
          <w:b/>
          <w:sz w:val="24"/>
          <w:szCs w:val="24"/>
        </w:rPr>
      </w:pPr>
    </w:p>
    <w:p w14:paraId="5660DFB2"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 xml:space="preserve">.1. </w:t>
      </w:r>
      <w:proofErr w:type="gramStart"/>
      <w:r w:rsidR="00E93F4D">
        <w:rPr>
          <w:rFonts w:eastAsia="Calibri"/>
          <w:color w:val="000000"/>
          <w:sz w:val="24"/>
          <w:szCs w:val="24"/>
        </w:rPr>
        <w:t xml:space="preserve">За неисполнение или ненадлежащее исполнение обязательств, предусмотренных контрактом Заказчик и Подрядчик несут ответственность в соответствии с условиями настоящего </w:t>
      </w:r>
      <w:r w:rsidR="0093712D">
        <w:rPr>
          <w:rFonts w:eastAsia="Calibri"/>
          <w:color w:val="000000"/>
          <w:sz w:val="24"/>
          <w:szCs w:val="24"/>
        </w:rPr>
        <w:t>к</w:t>
      </w:r>
      <w:r w:rsidR="00E93F4D">
        <w:rPr>
          <w:rFonts w:eastAsia="Calibri"/>
          <w:color w:val="000000"/>
          <w:sz w:val="24"/>
          <w:szCs w:val="24"/>
        </w:rPr>
        <w:t>онтракта, действующим законодательством РФ, постановлением Правительства РФ от 30.08.2017 №</w:t>
      </w:r>
      <w:r w:rsidR="0093712D">
        <w:rPr>
          <w:rFonts w:eastAsia="Calibri"/>
          <w:color w:val="000000"/>
          <w:sz w:val="24"/>
          <w:szCs w:val="24"/>
        </w:rPr>
        <w:t xml:space="preserve"> </w:t>
      </w:r>
      <w:r w:rsidR="00E93F4D">
        <w:rPr>
          <w:rFonts w:eastAsia="Calibri"/>
          <w:color w:val="000000"/>
          <w:sz w:val="24"/>
          <w:szCs w:val="24"/>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w:t>
      </w:r>
      <w:proofErr w:type="gramEnd"/>
      <w:r w:rsidR="00E93F4D">
        <w:rPr>
          <w:rFonts w:eastAsia="Calibri"/>
          <w:color w:val="000000"/>
          <w:sz w:val="24"/>
          <w:szCs w:val="24"/>
        </w:rPr>
        <w:t xml:space="preserve"> </w:t>
      </w:r>
      <w:proofErr w:type="gramStart"/>
      <w:r w:rsidR="00E93F4D">
        <w:rPr>
          <w:rFonts w:eastAsia="Calibri"/>
          <w:color w:val="000000"/>
          <w:sz w:val="24"/>
          <w:szCs w:val="24"/>
        </w:rPr>
        <w:t>внесении</w:t>
      </w:r>
      <w:proofErr w:type="gramEnd"/>
      <w:r w:rsidR="00E93F4D">
        <w:rPr>
          <w:rFonts w:eastAsia="Calibri"/>
          <w:color w:val="000000"/>
          <w:sz w:val="24"/>
          <w:szCs w:val="24"/>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w:t>
      </w:r>
      <w:r w:rsidR="0093712D">
        <w:rPr>
          <w:rFonts w:eastAsia="Calibri"/>
          <w:color w:val="000000"/>
          <w:sz w:val="24"/>
          <w:szCs w:val="24"/>
        </w:rPr>
        <w:t xml:space="preserve"> </w:t>
      </w:r>
      <w:r w:rsidR="00E93F4D">
        <w:rPr>
          <w:rFonts w:eastAsia="Calibri"/>
          <w:color w:val="000000"/>
          <w:sz w:val="24"/>
          <w:szCs w:val="24"/>
        </w:rPr>
        <w:t>1063» (далее по тексту контракта - постановление Правительства №</w:t>
      </w:r>
      <w:r w:rsidR="0093712D">
        <w:rPr>
          <w:rFonts w:eastAsia="Calibri"/>
          <w:color w:val="000000"/>
          <w:sz w:val="24"/>
          <w:szCs w:val="24"/>
        </w:rPr>
        <w:t xml:space="preserve"> </w:t>
      </w:r>
      <w:r w:rsidR="00E93F4D">
        <w:rPr>
          <w:rFonts w:eastAsia="Calibri"/>
          <w:color w:val="000000"/>
          <w:sz w:val="24"/>
          <w:szCs w:val="24"/>
        </w:rPr>
        <w:t>1042).</w:t>
      </w:r>
    </w:p>
    <w:p w14:paraId="5D7296EA"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.2. Размер штрафа устанавливается контрактом в соответствии с условиями настоящего контракта,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10147464" w14:textId="77777777" w:rsidR="00917474" w:rsidRDefault="00E93F4D">
      <w:pPr>
        <w:widowControl w:val="0"/>
        <w:ind w:firstLine="708"/>
        <w:jc w:val="both"/>
        <w:rPr>
          <w:rFonts w:eastAsia="Calibri"/>
          <w:color w:val="000000"/>
          <w:sz w:val="24"/>
          <w:szCs w:val="24"/>
        </w:rPr>
      </w:pPr>
      <w:r>
        <w:rPr>
          <w:rFonts w:eastAsia="Calibri"/>
          <w:color w:val="000000"/>
          <w:sz w:val="24"/>
          <w:szCs w:val="24"/>
        </w:rPr>
        <w:t>За исключением случая, если законодательством Российской Федерации установлен иной порядок начисления штрафа, чем порядок, предусмотренный настоящими условиями контракта, размер такого штрафа и порядок его начисления устанавливается в соответствии с законодательством Российской Федерации.</w:t>
      </w:r>
    </w:p>
    <w:p w14:paraId="7BC1CA96" w14:textId="77777777" w:rsidR="00002D68" w:rsidRDefault="00742F9A" w:rsidP="00002D68">
      <w:pPr>
        <w:widowControl w:val="0"/>
        <w:ind w:firstLine="708"/>
        <w:jc w:val="both"/>
        <w:rPr>
          <w:rFonts w:eastAsia="Calibri"/>
          <w:color w:val="000000"/>
          <w:sz w:val="24"/>
          <w:szCs w:val="24"/>
        </w:rPr>
      </w:pPr>
      <w:r>
        <w:rPr>
          <w:rFonts w:eastAsia="Calibri"/>
          <w:color w:val="000000"/>
          <w:sz w:val="24"/>
          <w:szCs w:val="24"/>
        </w:rPr>
        <w:lastRenderedPageBreak/>
        <w:t>6</w:t>
      </w:r>
      <w:r w:rsidR="00E93F4D">
        <w:rPr>
          <w:rFonts w:eastAsia="Calibri"/>
          <w:color w:val="000000"/>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w:t>
      </w:r>
      <w:r w:rsidR="0093712D">
        <w:rPr>
          <w:rFonts w:eastAsia="Calibri"/>
          <w:color w:val="000000"/>
          <w:sz w:val="24"/>
          <w:szCs w:val="24"/>
        </w:rPr>
        <w:t xml:space="preserve"> </w:t>
      </w:r>
      <w:r w:rsidR="00E93F4D">
        <w:rPr>
          <w:rFonts w:eastAsia="Calibri"/>
          <w:color w:val="000000"/>
          <w:sz w:val="24"/>
          <w:szCs w:val="24"/>
        </w:rPr>
        <w:t>1042, и составляет: 1000 рублей</w:t>
      </w:r>
    </w:p>
    <w:p w14:paraId="5485C76A"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.4.</w:t>
      </w:r>
      <w:r w:rsidR="00E93F4D">
        <w:rPr>
          <w:rFonts w:eastAsia="Calibri"/>
          <w:color w:val="000000"/>
          <w:sz w:val="24"/>
          <w:szCs w:val="24"/>
        </w:rPr>
        <w:tab/>
        <w:t>Подрядчик несет ответственность перед Заказчиком за неисполнение и ненадлежащее исполнение обязательств по настоящему контракту, их несоответствие нормам и правилам Российской Федерации. Объём ответственности сторон определяется в соответствии с настоящим контрактом и требованиями законодательства.</w:t>
      </w:r>
    </w:p>
    <w:p w14:paraId="2B400F24"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.5.</w:t>
      </w:r>
      <w:r w:rsidR="00E93F4D">
        <w:rPr>
          <w:rFonts w:eastAsia="Calibri"/>
          <w:color w:val="000000"/>
          <w:sz w:val="24"/>
          <w:szCs w:val="24"/>
        </w:rPr>
        <w:tab/>
        <w:t>Подрядчик несет самостоятельную ответственность перед третьими лицами за ущерб, причиненный им неисполнением, ненадлежащим исполнением условий настоящего контракта.</w:t>
      </w:r>
    </w:p>
    <w:p w14:paraId="5391A58E"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.6.</w:t>
      </w:r>
      <w:r w:rsidR="00E93F4D">
        <w:rPr>
          <w:rFonts w:eastAsia="Calibri"/>
          <w:color w:val="000000"/>
          <w:sz w:val="24"/>
          <w:szCs w:val="24"/>
        </w:rPr>
        <w:tab/>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15890B62"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.7.</w:t>
      </w:r>
      <w:r w:rsidR="00E93F4D">
        <w:rPr>
          <w:rFonts w:eastAsia="Calibri"/>
          <w:color w:val="000000"/>
          <w:sz w:val="24"/>
          <w:szCs w:val="24"/>
        </w:rPr>
        <w:tab/>
      </w:r>
      <w:proofErr w:type="gramStart"/>
      <w:r w:rsidR="00E93F4D">
        <w:rPr>
          <w:rFonts w:eastAsia="Calibri"/>
          <w:color w:val="000000"/>
          <w:sz w:val="24"/>
          <w:szCs w:val="24"/>
        </w:rPr>
        <w:t>Пеня начисляется за каждый день просрочки исполнения Подрядчик,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E93F4D">
        <w:rPr>
          <w:rFonts w:eastAsia="Calibri"/>
          <w:color w:val="000000"/>
          <w:sz w:val="24"/>
          <w:szCs w:val="24"/>
        </w:rPr>
        <w:t>) и фактически исполненных По</w:t>
      </w:r>
      <w:r w:rsidR="003819CA">
        <w:rPr>
          <w:rFonts w:eastAsia="Calibri"/>
          <w:color w:val="000000"/>
          <w:sz w:val="24"/>
          <w:szCs w:val="24"/>
        </w:rPr>
        <w:t>дрядчиком</w:t>
      </w:r>
      <w:r w:rsidR="00E93F4D">
        <w:rPr>
          <w:rFonts w:eastAsia="Calibri"/>
          <w:color w:val="000000"/>
          <w:sz w:val="24"/>
          <w:szCs w:val="24"/>
        </w:rPr>
        <w:t>, за исключением случаев, если законодательством Российской Федерации установлен иной порядок начисления пени.</w:t>
      </w:r>
    </w:p>
    <w:p w14:paraId="45867D6D"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.8.</w:t>
      </w:r>
      <w:r w:rsidR="00E93F4D">
        <w:rPr>
          <w:rFonts w:eastAsia="Calibri"/>
          <w:color w:val="000000"/>
          <w:sz w:val="24"/>
          <w:szCs w:val="24"/>
        </w:rPr>
        <w:tab/>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w:t>
      </w:r>
      <w:r w:rsidR="003819CA">
        <w:rPr>
          <w:rFonts w:eastAsia="Calibri"/>
          <w:color w:val="000000"/>
          <w:sz w:val="24"/>
          <w:szCs w:val="24"/>
        </w:rPr>
        <w:t xml:space="preserve"> </w:t>
      </w:r>
      <w:r w:rsidR="00E93F4D">
        <w:rPr>
          <w:rFonts w:eastAsia="Calibri"/>
          <w:color w:val="000000"/>
          <w:sz w:val="24"/>
          <w:szCs w:val="24"/>
        </w:rPr>
        <w:t>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w:t>
      </w:r>
      <w:r w:rsidR="003819CA">
        <w:rPr>
          <w:rFonts w:eastAsia="Calibri"/>
          <w:color w:val="000000"/>
          <w:sz w:val="24"/>
          <w:szCs w:val="24"/>
        </w:rPr>
        <w:t xml:space="preserve"> </w:t>
      </w:r>
      <w:r w:rsidR="00E93F4D">
        <w:rPr>
          <w:rFonts w:eastAsia="Calibri"/>
          <w:color w:val="000000"/>
          <w:sz w:val="24"/>
          <w:szCs w:val="24"/>
        </w:rPr>
        <w:t>1042, за исключением случаев, если законодательством Российской Федерации установлен иной порядок начисления штрафов</w:t>
      </w:r>
      <w:r w:rsidR="003819CA">
        <w:rPr>
          <w:rFonts w:eastAsia="Calibri"/>
          <w:color w:val="000000"/>
          <w:sz w:val="24"/>
          <w:szCs w:val="24"/>
        </w:rPr>
        <w:t>.</w:t>
      </w:r>
    </w:p>
    <w:p w14:paraId="53869BBC"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.9.</w:t>
      </w:r>
      <w:r w:rsidR="00E93F4D">
        <w:rPr>
          <w:rFonts w:eastAsia="Calibri"/>
          <w:color w:val="000000"/>
          <w:sz w:val="24"/>
          <w:szCs w:val="24"/>
        </w:rPr>
        <w:tab/>
        <w:t xml:space="preserve">За каждый факт неисполнения или ненадлежащего исполнения </w:t>
      </w:r>
      <w:r w:rsidR="003819CA">
        <w:rPr>
          <w:rFonts w:eastAsia="Calibri"/>
          <w:color w:val="000000"/>
          <w:sz w:val="24"/>
          <w:szCs w:val="24"/>
        </w:rPr>
        <w:t>П</w:t>
      </w:r>
      <w:r w:rsidR="00E93F4D">
        <w:rPr>
          <w:rFonts w:eastAsia="Calibri"/>
          <w:color w:val="000000"/>
          <w:sz w:val="24"/>
          <w:szCs w:val="24"/>
        </w:rPr>
        <w:t xml:space="preserve">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3819CA">
        <w:rPr>
          <w:rFonts w:eastAsia="Calibri"/>
          <w:color w:val="000000"/>
          <w:sz w:val="24"/>
          <w:szCs w:val="24"/>
        </w:rPr>
        <w:t>к</w:t>
      </w:r>
      <w:r w:rsidR="00E93F4D">
        <w:rPr>
          <w:rFonts w:eastAsia="Calibri"/>
          <w:color w:val="000000"/>
          <w:sz w:val="24"/>
          <w:szCs w:val="24"/>
        </w:rPr>
        <w:t>онтрактом, Подрядчик уплачивает Заказчику штраф в размере: 10 процентов цены контракта (этапа)</w:t>
      </w:r>
      <w:r w:rsidR="00002D68">
        <w:rPr>
          <w:rFonts w:eastAsia="Calibri"/>
          <w:color w:val="000000"/>
          <w:sz w:val="24"/>
          <w:szCs w:val="24"/>
        </w:rPr>
        <w:t>.</w:t>
      </w:r>
    </w:p>
    <w:p w14:paraId="6E114CAB"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.1</w:t>
      </w:r>
      <w:r w:rsidR="00002D68">
        <w:rPr>
          <w:rFonts w:eastAsia="Calibri"/>
          <w:color w:val="000000"/>
          <w:sz w:val="24"/>
          <w:szCs w:val="24"/>
        </w:rPr>
        <w:t>0</w:t>
      </w:r>
      <w:r w:rsidR="00E93F4D">
        <w:rPr>
          <w:rFonts w:eastAsia="Calibri"/>
          <w:color w:val="000000"/>
          <w:sz w:val="24"/>
          <w:szCs w:val="24"/>
        </w:rPr>
        <w:t xml:space="preserve">.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002D68">
        <w:rPr>
          <w:rFonts w:eastAsia="Calibri"/>
          <w:color w:val="000000"/>
          <w:sz w:val="24"/>
          <w:szCs w:val="24"/>
        </w:rPr>
        <w:t xml:space="preserve">в размере </w:t>
      </w:r>
      <w:r w:rsidR="00E93F4D">
        <w:rPr>
          <w:rFonts w:eastAsia="Calibri"/>
          <w:color w:val="000000"/>
          <w:sz w:val="24"/>
          <w:szCs w:val="24"/>
        </w:rPr>
        <w:t>1000 рублей.</w:t>
      </w:r>
    </w:p>
    <w:p w14:paraId="28B72001"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.1</w:t>
      </w:r>
      <w:r w:rsidR="00002D68">
        <w:rPr>
          <w:rFonts w:eastAsia="Calibri"/>
          <w:color w:val="000000"/>
          <w:sz w:val="24"/>
          <w:szCs w:val="24"/>
        </w:rPr>
        <w:t>1</w:t>
      </w:r>
      <w:r w:rsidR="00E93F4D">
        <w:rPr>
          <w:rFonts w:eastAsia="Calibri"/>
          <w:color w:val="000000"/>
          <w:sz w:val="24"/>
          <w:szCs w:val="24"/>
        </w:rPr>
        <w:t>.</w:t>
      </w:r>
      <w:r w:rsidR="00E93F4D">
        <w:rPr>
          <w:rFonts w:eastAsia="Calibri"/>
          <w:color w:val="000000"/>
          <w:sz w:val="24"/>
          <w:szCs w:val="24"/>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537ECA"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.1</w:t>
      </w:r>
      <w:r w:rsidR="00002D68">
        <w:rPr>
          <w:rFonts w:eastAsia="Calibri"/>
          <w:color w:val="000000"/>
          <w:sz w:val="24"/>
          <w:szCs w:val="24"/>
        </w:rPr>
        <w:t>2</w:t>
      </w:r>
      <w:r w:rsidR="00E93F4D">
        <w:rPr>
          <w:rFonts w:eastAsia="Calibri"/>
          <w:color w:val="000000"/>
          <w:sz w:val="24"/>
          <w:szCs w:val="24"/>
        </w:rPr>
        <w:t>.</w:t>
      </w:r>
      <w:r w:rsidR="00E93F4D">
        <w:rPr>
          <w:rFonts w:eastAsia="Calibri"/>
          <w:color w:val="000000"/>
          <w:sz w:val="24"/>
          <w:szCs w:val="24"/>
        </w:rPr>
        <w:tab/>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233B63D"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.1</w:t>
      </w:r>
      <w:r w:rsidR="00002D68">
        <w:rPr>
          <w:rFonts w:eastAsia="Calibri"/>
          <w:color w:val="000000"/>
          <w:sz w:val="24"/>
          <w:szCs w:val="24"/>
        </w:rPr>
        <w:t>3</w:t>
      </w:r>
      <w:r w:rsidR="00E93F4D">
        <w:rPr>
          <w:rFonts w:eastAsia="Calibri"/>
          <w:color w:val="000000"/>
          <w:sz w:val="24"/>
          <w:szCs w:val="24"/>
        </w:rPr>
        <w:t>.</w:t>
      </w:r>
      <w:r w:rsidR="00E93F4D">
        <w:rPr>
          <w:rFonts w:eastAsia="Calibri"/>
          <w:color w:val="000000"/>
          <w:sz w:val="24"/>
          <w:szCs w:val="24"/>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819CA">
        <w:rPr>
          <w:rFonts w:eastAsia="Calibri"/>
          <w:color w:val="000000"/>
          <w:sz w:val="24"/>
          <w:szCs w:val="24"/>
        </w:rPr>
        <w:t>к</w:t>
      </w:r>
      <w:r w:rsidR="00E93F4D">
        <w:rPr>
          <w:rFonts w:eastAsia="Calibri"/>
          <w:color w:val="000000"/>
          <w:sz w:val="24"/>
          <w:szCs w:val="24"/>
        </w:rPr>
        <w:t>онтрактом, произошло вследствие непреодолимой силы или по вине другой стороны.</w:t>
      </w:r>
    </w:p>
    <w:p w14:paraId="74E33E77" w14:textId="77777777" w:rsidR="00917474" w:rsidRDefault="00E93F4D">
      <w:pPr>
        <w:widowControl w:val="0"/>
        <w:ind w:firstLine="708"/>
        <w:jc w:val="both"/>
        <w:rPr>
          <w:rFonts w:eastAsia="Calibri"/>
          <w:color w:val="000000"/>
          <w:sz w:val="24"/>
          <w:szCs w:val="24"/>
        </w:rPr>
      </w:pPr>
      <w:r>
        <w:rPr>
          <w:rFonts w:eastAsia="Calibri"/>
          <w:color w:val="000000"/>
          <w:sz w:val="24"/>
          <w:szCs w:val="24"/>
        </w:rPr>
        <w:t>Уплата неустойки за ненадлежащее исполнение обязательств не освобождает стороны от возмещения убытков и выполнения обязательств в натуре.</w:t>
      </w:r>
    </w:p>
    <w:p w14:paraId="4CE0422E"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.1</w:t>
      </w:r>
      <w:r w:rsidR="00002D68">
        <w:rPr>
          <w:rFonts w:eastAsia="Calibri"/>
          <w:color w:val="000000"/>
          <w:sz w:val="24"/>
          <w:szCs w:val="24"/>
        </w:rPr>
        <w:t>4</w:t>
      </w:r>
      <w:r w:rsidR="00E93F4D">
        <w:rPr>
          <w:rFonts w:eastAsia="Calibri"/>
          <w:color w:val="000000"/>
          <w:sz w:val="24"/>
          <w:szCs w:val="24"/>
        </w:rPr>
        <w:t>.</w:t>
      </w:r>
      <w:r w:rsidR="00E93F4D">
        <w:rPr>
          <w:rFonts w:eastAsia="Calibri"/>
          <w:color w:val="000000"/>
          <w:sz w:val="24"/>
          <w:szCs w:val="24"/>
        </w:rPr>
        <w:tab/>
        <w:t>Оплата неустоек, предусмотренных настоящим разделом</w:t>
      </w:r>
      <w:r w:rsidR="003819CA">
        <w:rPr>
          <w:rFonts w:eastAsia="Calibri"/>
          <w:color w:val="000000"/>
          <w:sz w:val="24"/>
          <w:szCs w:val="24"/>
        </w:rPr>
        <w:t xml:space="preserve"> контракта</w:t>
      </w:r>
      <w:r w:rsidR="00E93F4D">
        <w:rPr>
          <w:rFonts w:eastAsia="Calibri"/>
          <w:color w:val="000000"/>
          <w:sz w:val="24"/>
          <w:szCs w:val="24"/>
        </w:rPr>
        <w:t xml:space="preserve">, производится Подрядчиком в течение 5 дней с момента выставления Заказчиком требования об уплате неустоек, по реквизитам указанным Заказчиком, с предоставлением Заказчику в течение 2 дней после оплаты копии платёжного поручения с отметкой банка. </w:t>
      </w:r>
    </w:p>
    <w:p w14:paraId="5257CEBA"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.1</w:t>
      </w:r>
      <w:r w:rsidR="00002D68">
        <w:rPr>
          <w:rFonts w:eastAsia="Calibri"/>
          <w:color w:val="000000"/>
          <w:sz w:val="24"/>
          <w:szCs w:val="24"/>
        </w:rPr>
        <w:t>5</w:t>
      </w:r>
      <w:r w:rsidR="00E93F4D">
        <w:rPr>
          <w:rFonts w:eastAsia="Calibri"/>
          <w:color w:val="000000"/>
          <w:sz w:val="24"/>
          <w:szCs w:val="24"/>
        </w:rPr>
        <w:t>.</w:t>
      </w:r>
      <w:r w:rsidR="00E93F4D">
        <w:rPr>
          <w:rFonts w:eastAsia="Calibri"/>
          <w:color w:val="000000"/>
          <w:sz w:val="24"/>
          <w:szCs w:val="24"/>
        </w:rPr>
        <w:tab/>
        <w:t xml:space="preserve">В случае выполнения Подрядчиком работ с отступлением от требований настоящего </w:t>
      </w:r>
      <w:r w:rsidR="00BD052F">
        <w:rPr>
          <w:rFonts w:eastAsia="Calibri"/>
          <w:color w:val="000000"/>
          <w:sz w:val="24"/>
          <w:szCs w:val="24"/>
        </w:rPr>
        <w:lastRenderedPageBreak/>
        <w:t>к</w:t>
      </w:r>
      <w:r w:rsidR="00E93F4D">
        <w:rPr>
          <w:rFonts w:eastAsia="Calibri"/>
          <w:color w:val="000000"/>
          <w:sz w:val="24"/>
          <w:szCs w:val="24"/>
        </w:rPr>
        <w:t>онтракта Заказчик письмом уведомляет Подрядчика о выявленных нарушениях и осуществляет приемку данных работ после полного устранения дефектов и недоделок. При некачественном выполнении работ Подрядчик устраняет выявленные недостатки за свой счет.</w:t>
      </w:r>
    </w:p>
    <w:p w14:paraId="0DA2A49E"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.1</w:t>
      </w:r>
      <w:r w:rsidR="00002D68">
        <w:rPr>
          <w:rFonts w:eastAsia="Calibri"/>
          <w:color w:val="000000"/>
          <w:sz w:val="24"/>
          <w:szCs w:val="24"/>
        </w:rPr>
        <w:t>6</w:t>
      </w:r>
      <w:r w:rsidR="00E93F4D">
        <w:rPr>
          <w:rFonts w:eastAsia="Calibri"/>
          <w:color w:val="000000"/>
          <w:sz w:val="24"/>
          <w:szCs w:val="24"/>
        </w:rPr>
        <w:t>.</w:t>
      </w:r>
      <w:r w:rsidR="00E93F4D">
        <w:rPr>
          <w:rFonts w:eastAsia="Calibri"/>
          <w:color w:val="000000"/>
          <w:sz w:val="24"/>
          <w:szCs w:val="24"/>
        </w:rPr>
        <w:tab/>
        <w:t xml:space="preserve"> В случае возникновения каких-либо претензий или иска, предъявленных Заказчику третьей стороной, вызванных нарушением в связи с (не) выполнением Подрядчиком обязательств по настоящему </w:t>
      </w:r>
      <w:r w:rsidR="00BD052F">
        <w:rPr>
          <w:rFonts w:eastAsia="Calibri"/>
          <w:color w:val="000000"/>
          <w:sz w:val="24"/>
          <w:szCs w:val="24"/>
        </w:rPr>
        <w:t>к</w:t>
      </w:r>
      <w:r w:rsidR="00E93F4D">
        <w:rPr>
          <w:rFonts w:eastAsia="Calibri"/>
          <w:color w:val="000000"/>
          <w:sz w:val="24"/>
          <w:szCs w:val="24"/>
        </w:rPr>
        <w:t>онтракту, Заказчик немедленно информирует об этом Подрядчика и привлекает его к урегулированию претензий, исков и судебных расходов.</w:t>
      </w:r>
    </w:p>
    <w:p w14:paraId="3391FC38"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.1</w:t>
      </w:r>
      <w:r w:rsidR="00002D68">
        <w:rPr>
          <w:rFonts w:eastAsia="Calibri"/>
          <w:color w:val="000000"/>
          <w:sz w:val="24"/>
          <w:szCs w:val="24"/>
        </w:rPr>
        <w:t>7</w:t>
      </w:r>
      <w:r w:rsidR="00E93F4D">
        <w:rPr>
          <w:rFonts w:eastAsia="Calibri"/>
          <w:color w:val="000000"/>
          <w:sz w:val="24"/>
          <w:szCs w:val="24"/>
        </w:rPr>
        <w:t>.</w:t>
      </w:r>
      <w:r w:rsidR="00E93F4D">
        <w:rPr>
          <w:rFonts w:eastAsia="Calibri"/>
          <w:color w:val="000000"/>
          <w:sz w:val="24"/>
          <w:szCs w:val="24"/>
        </w:rPr>
        <w:tab/>
        <w:t>Подрядчик обязан возместить Заказчику все уплаченные штрафы в полном объеме в случае наложения на Заказчика штрафов, взысканий, в том числе административных</w:t>
      </w:r>
      <w:r w:rsidR="00BD052F">
        <w:rPr>
          <w:rFonts w:eastAsia="Calibri"/>
          <w:color w:val="000000"/>
          <w:sz w:val="24"/>
          <w:szCs w:val="24"/>
        </w:rPr>
        <w:t>,</w:t>
      </w:r>
      <w:r w:rsidR="00E93F4D">
        <w:rPr>
          <w:rFonts w:eastAsia="Calibri"/>
          <w:color w:val="000000"/>
          <w:sz w:val="24"/>
          <w:szCs w:val="24"/>
        </w:rPr>
        <w:t xml:space="preserve"> за ненадлежащее состояние объекта вследствие некачественного исполнения Подрядчиком условий </w:t>
      </w:r>
      <w:r w:rsidR="00BD052F">
        <w:rPr>
          <w:rFonts w:eastAsia="Calibri"/>
          <w:color w:val="000000"/>
          <w:sz w:val="24"/>
          <w:szCs w:val="24"/>
        </w:rPr>
        <w:t>к</w:t>
      </w:r>
      <w:r w:rsidR="00E93F4D">
        <w:rPr>
          <w:rFonts w:eastAsia="Calibri"/>
          <w:color w:val="000000"/>
          <w:sz w:val="24"/>
          <w:szCs w:val="24"/>
        </w:rPr>
        <w:t>онтракта.</w:t>
      </w:r>
    </w:p>
    <w:p w14:paraId="0285BA61" w14:textId="77777777" w:rsidR="00917474" w:rsidRDefault="00742F9A">
      <w:pPr>
        <w:widowControl w:val="0"/>
        <w:ind w:firstLine="708"/>
        <w:jc w:val="both"/>
        <w:rPr>
          <w:rFonts w:eastAsia="Calibri"/>
          <w:color w:val="000000"/>
          <w:sz w:val="24"/>
          <w:szCs w:val="24"/>
        </w:rPr>
      </w:pPr>
      <w:r>
        <w:rPr>
          <w:rFonts w:eastAsia="Calibri"/>
          <w:color w:val="000000"/>
          <w:sz w:val="24"/>
          <w:szCs w:val="24"/>
        </w:rPr>
        <w:t>6</w:t>
      </w:r>
      <w:r w:rsidR="00E93F4D">
        <w:rPr>
          <w:rFonts w:eastAsia="Calibri"/>
          <w:color w:val="000000"/>
          <w:sz w:val="24"/>
          <w:szCs w:val="24"/>
        </w:rPr>
        <w:t>.</w:t>
      </w:r>
      <w:r w:rsidR="00002D68">
        <w:rPr>
          <w:rFonts w:eastAsia="Calibri"/>
          <w:color w:val="000000"/>
          <w:sz w:val="24"/>
          <w:szCs w:val="24"/>
        </w:rPr>
        <w:t>18</w:t>
      </w:r>
      <w:r w:rsidR="00E93F4D">
        <w:rPr>
          <w:rFonts w:eastAsia="Calibri"/>
          <w:color w:val="000000"/>
          <w:sz w:val="24"/>
          <w:szCs w:val="24"/>
        </w:rPr>
        <w:t>. Заказчик обязан применить соответствующие меры ответственности, в том числе в части удержания суммы неисполненных</w:t>
      </w:r>
      <w:r w:rsidR="00BD052F">
        <w:rPr>
          <w:rFonts w:eastAsia="Calibri"/>
          <w:color w:val="000000"/>
          <w:sz w:val="24"/>
          <w:szCs w:val="24"/>
        </w:rPr>
        <w:t xml:space="preserve"> П</w:t>
      </w:r>
      <w:r w:rsidR="00E93F4D">
        <w:rPr>
          <w:rFonts w:eastAsia="Calibri"/>
          <w:color w:val="000000"/>
          <w:sz w:val="24"/>
          <w:szCs w:val="24"/>
        </w:rPr>
        <w:t>одрядчиком</w:t>
      </w:r>
      <w:r w:rsidR="00BD052F">
        <w:rPr>
          <w:rFonts w:eastAsia="Calibri"/>
          <w:color w:val="000000"/>
          <w:sz w:val="24"/>
          <w:szCs w:val="24"/>
        </w:rPr>
        <w:t xml:space="preserve"> </w:t>
      </w:r>
      <w:r w:rsidR="00E93F4D">
        <w:rPr>
          <w:rFonts w:eastAsia="Calibri"/>
          <w:color w:val="000000"/>
          <w:sz w:val="24"/>
          <w:szCs w:val="24"/>
        </w:rPr>
        <w:t>требований об уплате неустоек (штрафов, пеней) из суммы, подлежащей оплате Подрядчику по настоящему контракту.</w:t>
      </w:r>
    </w:p>
    <w:p w14:paraId="5F4BBA08" w14:textId="77777777" w:rsidR="00917474" w:rsidRDefault="00917474">
      <w:pPr>
        <w:pStyle w:val="ConsPlusNormal"/>
        <w:ind w:firstLine="0"/>
        <w:jc w:val="center"/>
        <w:rPr>
          <w:rFonts w:ascii="Times New Roman" w:hAnsi="Times New Roman" w:cs="Times New Roman"/>
          <w:b/>
          <w:sz w:val="24"/>
          <w:szCs w:val="24"/>
        </w:rPr>
      </w:pPr>
    </w:p>
    <w:p w14:paraId="772CB7D8" w14:textId="77777777" w:rsidR="00917474" w:rsidRDefault="00FA7DAD">
      <w:pPr>
        <w:pStyle w:val="ConsPlusNormal"/>
        <w:ind w:firstLine="0"/>
        <w:jc w:val="center"/>
        <w:rPr>
          <w:rFonts w:ascii="Times New Roman" w:hAnsi="Times New Roman" w:cs="Times New Roman"/>
          <w:b/>
          <w:sz w:val="24"/>
          <w:szCs w:val="24"/>
        </w:rPr>
      </w:pPr>
      <w:r>
        <w:rPr>
          <w:rFonts w:ascii="Times New Roman" w:hAnsi="Times New Roman" w:cs="Times New Roman"/>
          <w:b/>
          <w:color w:val="000000"/>
          <w:sz w:val="24"/>
          <w:szCs w:val="24"/>
        </w:rPr>
        <w:t>7</w:t>
      </w:r>
      <w:r w:rsidR="00E93F4D">
        <w:rPr>
          <w:rFonts w:ascii="Times New Roman" w:hAnsi="Times New Roman" w:cs="Times New Roman"/>
          <w:b/>
          <w:color w:val="000000"/>
          <w:sz w:val="24"/>
          <w:szCs w:val="24"/>
        </w:rPr>
        <w:t>.  ОБЕСПЕЧЕНИЕ ИСПОЛНЕНИЯ КОНТРАКТА</w:t>
      </w:r>
    </w:p>
    <w:p w14:paraId="0995E2BE" w14:textId="77777777" w:rsidR="00917474" w:rsidRDefault="00917474">
      <w:pPr>
        <w:pStyle w:val="ConsPlusNormal"/>
        <w:ind w:firstLine="540"/>
        <w:jc w:val="center"/>
        <w:rPr>
          <w:rFonts w:ascii="Times New Roman" w:hAnsi="Times New Roman" w:cs="Times New Roman"/>
          <w:color w:val="000000"/>
          <w:sz w:val="24"/>
          <w:szCs w:val="24"/>
        </w:rPr>
      </w:pPr>
    </w:p>
    <w:p w14:paraId="56283D82" w14:textId="102E38CF" w:rsidR="00917474" w:rsidRDefault="00FA7DAD" w:rsidP="00FA7DAD">
      <w:pPr>
        <w:pStyle w:val="ConsPlusNormal"/>
        <w:tabs>
          <w:tab w:val="left" w:pos="851"/>
          <w:tab w:val="left" w:pos="993"/>
        </w:tabs>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E93F4D">
        <w:rPr>
          <w:rFonts w:ascii="Times New Roman" w:hAnsi="Times New Roman" w:cs="Times New Roman"/>
          <w:color w:val="000000"/>
          <w:sz w:val="24"/>
          <w:szCs w:val="24"/>
        </w:rPr>
        <w:t>.1.</w:t>
      </w:r>
      <w:r w:rsidR="00E93F4D">
        <w:rPr>
          <w:rFonts w:ascii="Times New Roman" w:hAnsi="Times New Roman" w:cs="Times New Roman"/>
          <w:color w:val="000000"/>
          <w:sz w:val="24"/>
          <w:szCs w:val="24"/>
        </w:rPr>
        <w:tab/>
        <w:t xml:space="preserve">Обеспечение исполнения контракта </w:t>
      </w:r>
      <w:r w:rsidR="00002D68">
        <w:rPr>
          <w:rFonts w:ascii="Times New Roman" w:hAnsi="Times New Roman" w:cs="Times New Roman"/>
          <w:color w:val="000000"/>
          <w:sz w:val="24"/>
          <w:szCs w:val="24"/>
        </w:rPr>
        <w:t>не установлено.</w:t>
      </w:r>
    </w:p>
    <w:p w14:paraId="60CC7DB0" w14:textId="77777777" w:rsidR="00917474" w:rsidRDefault="00E93F4D">
      <w:pPr>
        <w:tabs>
          <w:tab w:val="left" w:pos="851"/>
          <w:tab w:val="left" w:pos="1134"/>
        </w:tabs>
        <w:jc w:val="both"/>
        <w:rPr>
          <w:b/>
          <w:sz w:val="24"/>
          <w:szCs w:val="24"/>
        </w:rPr>
      </w:pPr>
      <w:r>
        <w:rPr>
          <w:color w:val="000000"/>
          <w:sz w:val="24"/>
          <w:szCs w:val="24"/>
        </w:rPr>
        <w:tab/>
      </w:r>
    </w:p>
    <w:p w14:paraId="1FFEC47F" w14:textId="77777777" w:rsidR="00917474" w:rsidRDefault="00AB4945">
      <w:pPr>
        <w:widowControl w:val="0"/>
        <w:jc w:val="center"/>
        <w:rPr>
          <w:b/>
          <w:color w:val="000000"/>
          <w:sz w:val="24"/>
          <w:szCs w:val="24"/>
        </w:rPr>
      </w:pPr>
      <w:r>
        <w:rPr>
          <w:b/>
          <w:color w:val="000000"/>
          <w:sz w:val="24"/>
          <w:szCs w:val="24"/>
        </w:rPr>
        <w:t>8</w:t>
      </w:r>
      <w:r w:rsidR="00E93F4D">
        <w:rPr>
          <w:b/>
          <w:color w:val="000000"/>
          <w:sz w:val="24"/>
          <w:szCs w:val="24"/>
        </w:rPr>
        <w:t>. ПОРЯДОК РАССМОТРЕНИЯ СПОРОВ</w:t>
      </w:r>
    </w:p>
    <w:p w14:paraId="0BC503C6" w14:textId="77777777" w:rsidR="00264292" w:rsidRDefault="00264292">
      <w:pPr>
        <w:widowControl w:val="0"/>
        <w:jc w:val="center"/>
        <w:rPr>
          <w:b/>
          <w:sz w:val="24"/>
          <w:szCs w:val="24"/>
        </w:rPr>
      </w:pPr>
    </w:p>
    <w:p w14:paraId="202E68EC" w14:textId="77777777" w:rsidR="00917474" w:rsidRDefault="00AB4945" w:rsidP="00AB4945">
      <w:pPr>
        <w:widowControl w:val="0"/>
        <w:ind w:firstLine="540"/>
        <w:jc w:val="both"/>
        <w:rPr>
          <w:color w:val="000000"/>
          <w:sz w:val="24"/>
          <w:szCs w:val="24"/>
        </w:rPr>
      </w:pPr>
      <w:r>
        <w:rPr>
          <w:color w:val="000000"/>
          <w:sz w:val="24"/>
          <w:szCs w:val="24"/>
        </w:rPr>
        <w:t>8</w:t>
      </w:r>
      <w:r w:rsidR="00E93F4D">
        <w:rPr>
          <w:color w:val="000000"/>
          <w:sz w:val="24"/>
          <w:szCs w:val="24"/>
        </w:rPr>
        <w:t xml:space="preserve">.1. Споры, возникающие вследствие неисполнения или ненадлежащего исполнения сторонами обязательств по настоящему </w:t>
      </w:r>
      <w:r>
        <w:rPr>
          <w:color w:val="000000"/>
          <w:sz w:val="24"/>
          <w:szCs w:val="24"/>
        </w:rPr>
        <w:t>к</w:t>
      </w:r>
      <w:r w:rsidR="00E93F4D">
        <w:rPr>
          <w:color w:val="000000"/>
          <w:sz w:val="24"/>
          <w:szCs w:val="24"/>
        </w:rPr>
        <w:t xml:space="preserve">онтракту, будут решаться Арбитражным судом </w:t>
      </w:r>
      <w:r>
        <w:rPr>
          <w:color w:val="000000"/>
          <w:sz w:val="24"/>
          <w:szCs w:val="24"/>
        </w:rPr>
        <w:t>Забайкальского</w:t>
      </w:r>
      <w:r w:rsidR="00E93F4D">
        <w:rPr>
          <w:color w:val="000000"/>
          <w:sz w:val="24"/>
          <w:szCs w:val="24"/>
        </w:rPr>
        <w:t xml:space="preserve"> края в соответствии с действующим законодательством Российской Федерации.</w:t>
      </w:r>
    </w:p>
    <w:p w14:paraId="2F7BDCBC" w14:textId="77777777" w:rsidR="00917474" w:rsidRDefault="00917474">
      <w:pPr>
        <w:widowControl w:val="0"/>
        <w:jc w:val="both"/>
        <w:rPr>
          <w:color w:val="000000"/>
          <w:sz w:val="24"/>
          <w:szCs w:val="24"/>
        </w:rPr>
      </w:pPr>
    </w:p>
    <w:p w14:paraId="3DCFD836" w14:textId="77777777" w:rsidR="00917474" w:rsidRDefault="00F653AF">
      <w:pPr>
        <w:widowControl w:val="0"/>
        <w:jc w:val="center"/>
        <w:rPr>
          <w:b/>
          <w:color w:val="000000"/>
          <w:sz w:val="24"/>
          <w:szCs w:val="24"/>
        </w:rPr>
      </w:pPr>
      <w:r>
        <w:rPr>
          <w:b/>
          <w:color w:val="000000"/>
          <w:sz w:val="24"/>
          <w:szCs w:val="24"/>
        </w:rPr>
        <w:t>9</w:t>
      </w:r>
      <w:r w:rsidR="00E93F4D">
        <w:rPr>
          <w:b/>
          <w:color w:val="000000"/>
          <w:sz w:val="24"/>
          <w:szCs w:val="24"/>
        </w:rPr>
        <w:t>. ОБСТОЯТЕЛЬСТВА НЕПРЕОДОЛИМОЙ СИЛЫ</w:t>
      </w:r>
    </w:p>
    <w:p w14:paraId="69A66722" w14:textId="77777777" w:rsidR="00264292" w:rsidRDefault="00264292">
      <w:pPr>
        <w:widowControl w:val="0"/>
        <w:jc w:val="center"/>
        <w:rPr>
          <w:b/>
          <w:sz w:val="24"/>
          <w:szCs w:val="24"/>
        </w:rPr>
      </w:pPr>
    </w:p>
    <w:p w14:paraId="2FCF6330" w14:textId="77777777" w:rsidR="00917474" w:rsidRDefault="00F653AF">
      <w:pPr>
        <w:widowControl w:val="0"/>
        <w:ind w:firstLine="708"/>
        <w:jc w:val="both"/>
        <w:rPr>
          <w:color w:val="000000"/>
          <w:sz w:val="24"/>
          <w:szCs w:val="24"/>
        </w:rPr>
      </w:pPr>
      <w:r>
        <w:rPr>
          <w:color w:val="000000"/>
          <w:sz w:val="24"/>
          <w:szCs w:val="24"/>
        </w:rPr>
        <w:t>9</w:t>
      </w:r>
      <w:r w:rsidR="00E93F4D">
        <w:rPr>
          <w:color w:val="000000"/>
          <w:sz w:val="24"/>
          <w:szCs w:val="24"/>
        </w:rPr>
        <w:t xml:space="preserve">.1. Стороны освобождаются от ответственности за частичное или полное неисполнение обязательств по настоящему </w:t>
      </w:r>
      <w:r>
        <w:rPr>
          <w:color w:val="000000"/>
          <w:sz w:val="24"/>
          <w:szCs w:val="24"/>
        </w:rPr>
        <w:t>к</w:t>
      </w:r>
      <w:r w:rsidR="00E93F4D">
        <w:rPr>
          <w:color w:val="000000"/>
          <w:sz w:val="24"/>
          <w:szCs w:val="24"/>
        </w:rPr>
        <w:t>онтракту, если ненадлежащее исполнение сторонами обязательств вызвано непреодолимой силой, т.е. чрезвычайными и непредотвратимыми обстоятельствами.</w:t>
      </w:r>
    </w:p>
    <w:p w14:paraId="421CE820" w14:textId="77777777" w:rsidR="00917474" w:rsidRDefault="00F653AF">
      <w:pPr>
        <w:widowControl w:val="0"/>
        <w:ind w:firstLine="708"/>
        <w:jc w:val="both"/>
        <w:rPr>
          <w:color w:val="000000"/>
          <w:sz w:val="24"/>
          <w:szCs w:val="24"/>
        </w:rPr>
      </w:pPr>
      <w:r>
        <w:rPr>
          <w:color w:val="000000"/>
          <w:sz w:val="24"/>
          <w:szCs w:val="24"/>
        </w:rPr>
        <w:t>9</w:t>
      </w:r>
      <w:r w:rsidR="00E93F4D">
        <w:rPr>
          <w:color w:val="000000"/>
          <w:sz w:val="24"/>
          <w:szCs w:val="24"/>
        </w:rPr>
        <w:t xml:space="preserve">.2. Сторона, которая не в состоянии выполнить обязательства по </w:t>
      </w:r>
      <w:r>
        <w:rPr>
          <w:color w:val="000000"/>
          <w:sz w:val="24"/>
          <w:szCs w:val="24"/>
        </w:rPr>
        <w:t>к</w:t>
      </w:r>
      <w:r w:rsidR="00E93F4D">
        <w:rPr>
          <w:color w:val="000000"/>
          <w:sz w:val="24"/>
          <w:szCs w:val="24"/>
        </w:rPr>
        <w:t xml:space="preserve">онтракту в силу обстоятельств непреодолимой силы, незамедлительно письменно информирует другую сторону о начале и прекращении указанных выше обстоятельств, но в любом случае не позднее 2 (двух) календарных дней после начала их действия. </w:t>
      </w:r>
    </w:p>
    <w:p w14:paraId="6A01FC99" w14:textId="77777777" w:rsidR="00917474" w:rsidRDefault="00F653AF">
      <w:pPr>
        <w:widowControl w:val="0"/>
        <w:ind w:firstLine="708"/>
        <w:jc w:val="both"/>
        <w:rPr>
          <w:color w:val="000000"/>
          <w:sz w:val="24"/>
          <w:szCs w:val="24"/>
        </w:rPr>
      </w:pPr>
      <w:r>
        <w:rPr>
          <w:color w:val="000000"/>
          <w:sz w:val="24"/>
          <w:szCs w:val="24"/>
        </w:rPr>
        <w:t>9</w:t>
      </w:r>
      <w:r w:rsidR="00E93F4D">
        <w:rPr>
          <w:color w:val="000000"/>
          <w:sz w:val="24"/>
          <w:szCs w:val="24"/>
        </w:rPr>
        <w:t xml:space="preserve">.3. Несвоевременное уведомление об обстоятельствах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Pr>
          <w:color w:val="000000"/>
          <w:sz w:val="24"/>
          <w:szCs w:val="24"/>
        </w:rPr>
        <w:t>к</w:t>
      </w:r>
      <w:r w:rsidR="00E93F4D">
        <w:rPr>
          <w:color w:val="000000"/>
          <w:sz w:val="24"/>
          <w:szCs w:val="24"/>
        </w:rPr>
        <w:t>онтракту по причине указанных обстоятельств. Извещение о наступлении и прекращении обстоятельств непреодолимой силы документально подтверждается соответствующими государственными организациями.</w:t>
      </w:r>
    </w:p>
    <w:p w14:paraId="694465C7" w14:textId="77777777" w:rsidR="00917474" w:rsidRDefault="00F653AF">
      <w:pPr>
        <w:widowControl w:val="0"/>
        <w:ind w:firstLine="708"/>
        <w:jc w:val="both"/>
        <w:rPr>
          <w:color w:val="000000"/>
          <w:sz w:val="24"/>
          <w:szCs w:val="24"/>
        </w:rPr>
      </w:pPr>
      <w:r>
        <w:rPr>
          <w:color w:val="000000"/>
          <w:sz w:val="24"/>
          <w:szCs w:val="24"/>
        </w:rPr>
        <w:t>9</w:t>
      </w:r>
      <w:r w:rsidR="00E93F4D">
        <w:rPr>
          <w:color w:val="000000"/>
          <w:sz w:val="24"/>
          <w:szCs w:val="24"/>
        </w:rPr>
        <w:t xml:space="preserve">.4. Если указанные обстоятельства продолжаются более десяти дней стороны вправе досрочно расторгнуть </w:t>
      </w:r>
      <w:r>
        <w:rPr>
          <w:color w:val="000000"/>
          <w:sz w:val="24"/>
          <w:szCs w:val="24"/>
        </w:rPr>
        <w:t>к</w:t>
      </w:r>
      <w:r w:rsidR="00E93F4D">
        <w:rPr>
          <w:color w:val="000000"/>
          <w:sz w:val="24"/>
          <w:szCs w:val="24"/>
        </w:rPr>
        <w:t>онтракт. В этом случае стороны производят взаиморасчеты в соответствии с условиями действующего законодательства Российской Федерации.</w:t>
      </w:r>
    </w:p>
    <w:p w14:paraId="0001683A" w14:textId="77777777" w:rsidR="00917474" w:rsidRDefault="00917474">
      <w:pPr>
        <w:widowControl w:val="0"/>
        <w:jc w:val="both"/>
        <w:rPr>
          <w:color w:val="000000"/>
          <w:sz w:val="24"/>
          <w:szCs w:val="24"/>
        </w:rPr>
      </w:pPr>
    </w:p>
    <w:p w14:paraId="51081FE2" w14:textId="77777777" w:rsidR="00917474" w:rsidRDefault="00E93F4D">
      <w:pPr>
        <w:widowControl w:val="0"/>
        <w:jc w:val="center"/>
        <w:rPr>
          <w:b/>
          <w:color w:val="000000"/>
          <w:sz w:val="24"/>
          <w:szCs w:val="24"/>
        </w:rPr>
      </w:pPr>
      <w:r>
        <w:rPr>
          <w:b/>
          <w:color w:val="000000"/>
          <w:sz w:val="24"/>
          <w:szCs w:val="24"/>
        </w:rPr>
        <w:t>1</w:t>
      </w:r>
      <w:r w:rsidR="00F653AF">
        <w:rPr>
          <w:b/>
          <w:color w:val="000000"/>
          <w:sz w:val="24"/>
          <w:szCs w:val="24"/>
        </w:rPr>
        <w:t>0</w:t>
      </w:r>
      <w:r>
        <w:rPr>
          <w:b/>
          <w:color w:val="000000"/>
          <w:sz w:val="24"/>
          <w:szCs w:val="24"/>
        </w:rPr>
        <w:t>. УСЛОВИЯ КОНФИДЕНЦИАЛЬНОСТИ</w:t>
      </w:r>
    </w:p>
    <w:p w14:paraId="3FBBFE64" w14:textId="77777777" w:rsidR="00F653AF" w:rsidRDefault="00F653AF">
      <w:pPr>
        <w:widowControl w:val="0"/>
        <w:jc w:val="center"/>
        <w:rPr>
          <w:b/>
          <w:sz w:val="24"/>
          <w:szCs w:val="24"/>
        </w:rPr>
      </w:pPr>
    </w:p>
    <w:p w14:paraId="2A1B0923" w14:textId="77777777" w:rsidR="00917474" w:rsidRDefault="00E93F4D">
      <w:pPr>
        <w:widowControl w:val="0"/>
        <w:ind w:firstLine="708"/>
        <w:jc w:val="both"/>
        <w:rPr>
          <w:color w:val="000000"/>
          <w:sz w:val="24"/>
          <w:szCs w:val="24"/>
        </w:rPr>
      </w:pPr>
      <w:r>
        <w:rPr>
          <w:color w:val="000000"/>
          <w:sz w:val="24"/>
          <w:szCs w:val="24"/>
        </w:rPr>
        <w:t>1</w:t>
      </w:r>
      <w:r w:rsidR="00F653AF">
        <w:rPr>
          <w:color w:val="000000"/>
          <w:sz w:val="24"/>
          <w:szCs w:val="24"/>
        </w:rPr>
        <w:t>0</w:t>
      </w:r>
      <w:r>
        <w:rPr>
          <w:color w:val="000000"/>
          <w:sz w:val="24"/>
          <w:szCs w:val="24"/>
        </w:rPr>
        <w:t xml:space="preserve">.1. По взаимному согласию </w:t>
      </w:r>
      <w:r w:rsidR="000E6FA5">
        <w:rPr>
          <w:color w:val="000000"/>
          <w:sz w:val="24"/>
          <w:szCs w:val="24"/>
        </w:rPr>
        <w:t>с</w:t>
      </w:r>
      <w:r>
        <w:rPr>
          <w:color w:val="000000"/>
          <w:sz w:val="24"/>
          <w:szCs w:val="24"/>
        </w:rPr>
        <w:t xml:space="preserve">торон в рамках настоящего </w:t>
      </w:r>
      <w:r w:rsidR="000E6FA5">
        <w:rPr>
          <w:color w:val="000000"/>
          <w:sz w:val="24"/>
          <w:szCs w:val="24"/>
        </w:rPr>
        <w:t>к</w:t>
      </w:r>
      <w:r>
        <w:rPr>
          <w:color w:val="000000"/>
          <w:sz w:val="24"/>
          <w:szCs w:val="24"/>
        </w:rPr>
        <w:t xml:space="preserve">онтракта конфиденциальной признается конкретная информация, касающаяся предмета </w:t>
      </w:r>
      <w:r w:rsidR="000E6FA5">
        <w:rPr>
          <w:color w:val="000000"/>
          <w:sz w:val="24"/>
          <w:szCs w:val="24"/>
        </w:rPr>
        <w:t>к</w:t>
      </w:r>
      <w:r>
        <w:rPr>
          <w:color w:val="000000"/>
          <w:sz w:val="24"/>
          <w:szCs w:val="24"/>
        </w:rPr>
        <w:t>онтракта, хода его выполнения и полученных результатов.</w:t>
      </w:r>
    </w:p>
    <w:p w14:paraId="6A3A5024" w14:textId="77777777" w:rsidR="00917474" w:rsidRDefault="00E93F4D">
      <w:pPr>
        <w:widowControl w:val="0"/>
        <w:ind w:firstLine="708"/>
        <w:jc w:val="both"/>
        <w:rPr>
          <w:color w:val="000000"/>
          <w:sz w:val="24"/>
          <w:szCs w:val="24"/>
        </w:rPr>
      </w:pPr>
      <w:r>
        <w:rPr>
          <w:color w:val="000000"/>
          <w:sz w:val="24"/>
          <w:szCs w:val="24"/>
        </w:rPr>
        <w:t>1</w:t>
      </w:r>
      <w:r w:rsidR="00F653AF">
        <w:rPr>
          <w:color w:val="000000"/>
          <w:sz w:val="24"/>
          <w:szCs w:val="24"/>
        </w:rPr>
        <w:t>0</w:t>
      </w:r>
      <w:r>
        <w:rPr>
          <w:color w:val="000000"/>
          <w:sz w:val="24"/>
          <w:szCs w:val="24"/>
        </w:rPr>
        <w:t xml:space="preserve">.2. Каждая из </w:t>
      </w:r>
      <w:r w:rsidR="000E6FA5">
        <w:rPr>
          <w:color w:val="000000"/>
          <w:sz w:val="24"/>
          <w:szCs w:val="24"/>
        </w:rPr>
        <w:t>с</w:t>
      </w:r>
      <w:r>
        <w:rPr>
          <w:color w:val="000000"/>
          <w:sz w:val="24"/>
          <w:szCs w:val="24"/>
        </w:rPr>
        <w:t xml:space="preserve">торон обязана обеспечить защиту конфиденциальной информации, ставшей доступной ей в рамках настоящего </w:t>
      </w:r>
      <w:r w:rsidR="000E6FA5">
        <w:rPr>
          <w:color w:val="000000"/>
          <w:sz w:val="24"/>
          <w:szCs w:val="24"/>
        </w:rPr>
        <w:t>к</w:t>
      </w:r>
      <w:r>
        <w:rPr>
          <w:color w:val="000000"/>
          <w:sz w:val="24"/>
          <w:szCs w:val="24"/>
        </w:rPr>
        <w:t>онтракта, от несанкционированного использования, распространения или публикации.</w:t>
      </w:r>
    </w:p>
    <w:p w14:paraId="5A215968" w14:textId="77777777" w:rsidR="00917474" w:rsidRDefault="00E93F4D">
      <w:pPr>
        <w:widowControl w:val="0"/>
        <w:ind w:firstLine="708"/>
        <w:jc w:val="both"/>
        <w:rPr>
          <w:color w:val="000000"/>
          <w:sz w:val="24"/>
          <w:szCs w:val="24"/>
        </w:rPr>
      </w:pPr>
      <w:r>
        <w:rPr>
          <w:color w:val="000000"/>
          <w:sz w:val="24"/>
          <w:szCs w:val="24"/>
        </w:rPr>
        <w:t>1</w:t>
      </w:r>
      <w:r w:rsidR="00F653AF">
        <w:rPr>
          <w:color w:val="000000"/>
          <w:sz w:val="24"/>
          <w:szCs w:val="24"/>
        </w:rPr>
        <w:t>0</w:t>
      </w:r>
      <w:r>
        <w:rPr>
          <w:color w:val="000000"/>
          <w:sz w:val="24"/>
          <w:szCs w:val="24"/>
        </w:rPr>
        <w:t>.3.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14:paraId="4C6FCCF0" w14:textId="77777777" w:rsidR="00917474" w:rsidRDefault="00E93F4D">
      <w:pPr>
        <w:widowControl w:val="0"/>
        <w:ind w:firstLine="708"/>
        <w:jc w:val="both"/>
        <w:rPr>
          <w:color w:val="000000"/>
          <w:sz w:val="24"/>
          <w:szCs w:val="24"/>
        </w:rPr>
      </w:pPr>
      <w:r>
        <w:rPr>
          <w:color w:val="000000"/>
          <w:sz w:val="24"/>
          <w:szCs w:val="24"/>
        </w:rPr>
        <w:t>1</w:t>
      </w:r>
      <w:r w:rsidR="00F653AF">
        <w:rPr>
          <w:color w:val="000000"/>
          <w:sz w:val="24"/>
          <w:szCs w:val="24"/>
        </w:rPr>
        <w:t>0</w:t>
      </w:r>
      <w:r>
        <w:rPr>
          <w:color w:val="000000"/>
          <w:sz w:val="24"/>
          <w:szCs w:val="24"/>
        </w:rPr>
        <w:t xml:space="preserve">.4. Вышеперечисленные обязательства действуют во все время действия настоящего </w:t>
      </w:r>
      <w:r w:rsidR="000E6FA5">
        <w:rPr>
          <w:color w:val="000000"/>
          <w:sz w:val="24"/>
          <w:szCs w:val="24"/>
        </w:rPr>
        <w:t>к</w:t>
      </w:r>
      <w:r>
        <w:rPr>
          <w:color w:val="000000"/>
          <w:sz w:val="24"/>
          <w:szCs w:val="24"/>
        </w:rPr>
        <w:t xml:space="preserve">онтракта, а также в течение 3-х лет после его окончания или расторжения. </w:t>
      </w:r>
    </w:p>
    <w:p w14:paraId="7815EB13" w14:textId="77777777" w:rsidR="00917474" w:rsidRDefault="00917474">
      <w:pPr>
        <w:widowControl w:val="0"/>
        <w:jc w:val="both"/>
        <w:rPr>
          <w:color w:val="000000"/>
          <w:sz w:val="24"/>
          <w:szCs w:val="24"/>
        </w:rPr>
      </w:pPr>
    </w:p>
    <w:p w14:paraId="7BE83A93" w14:textId="77777777" w:rsidR="00917474" w:rsidRDefault="00E93F4D">
      <w:pPr>
        <w:pStyle w:val="ConsPlusNormal"/>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r w:rsidR="000E6FA5">
        <w:rPr>
          <w:rFonts w:ascii="Times New Roman" w:hAnsi="Times New Roman" w:cs="Times New Roman"/>
          <w:b/>
          <w:color w:val="000000"/>
          <w:sz w:val="24"/>
          <w:szCs w:val="24"/>
        </w:rPr>
        <w:t>1</w:t>
      </w:r>
      <w:r>
        <w:rPr>
          <w:rFonts w:ascii="Times New Roman" w:hAnsi="Times New Roman" w:cs="Times New Roman"/>
          <w:b/>
          <w:color w:val="000000"/>
          <w:sz w:val="24"/>
          <w:szCs w:val="24"/>
        </w:rPr>
        <w:t>. СРОК ДЕЙСТВИЯ КОНТРАКТА</w:t>
      </w:r>
    </w:p>
    <w:p w14:paraId="171C1137" w14:textId="77777777" w:rsidR="000E6FA5" w:rsidRDefault="000E6FA5">
      <w:pPr>
        <w:pStyle w:val="ConsPlusNormal"/>
        <w:ind w:firstLine="0"/>
        <w:jc w:val="center"/>
        <w:rPr>
          <w:rFonts w:ascii="Times New Roman" w:hAnsi="Times New Roman" w:cs="Times New Roman"/>
          <w:b/>
          <w:sz w:val="24"/>
          <w:szCs w:val="24"/>
        </w:rPr>
      </w:pPr>
    </w:p>
    <w:p w14:paraId="2ACD2F8B" w14:textId="77777777" w:rsidR="00917474" w:rsidRDefault="00E93F4D">
      <w:pPr>
        <w:ind w:firstLine="708"/>
        <w:jc w:val="both"/>
        <w:rPr>
          <w:color w:val="000000"/>
          <w:sz w:val="24"/>
          <w:szCs w:val="24"/>
        </w:rPr>
      </w:pPr>
      <w:r>
        <w:rPr>
          <w:color w:val="000000"/>
          <w:sz w:val="24"/>
          <w:szCs w:val="24"/>
        </w:rPr>
        <w:t>1</w:t>
      </w:r>
      <w:r w:rsidR="000E6FA5">
        <w:rPr>
          <w:color w:val="000000"/>
          <w:sz w:val="24"/>
          <w:szCs w:val="24"/>
        </w:rPr>
        <w:t>1</w:t>
      </w:r>
      <w:r>
        <w:rPr>
          <w:color w:val="000000"/>
          <w:sz w:val="24"/>
          <w:szCs w:val="24"/>
        </w:rPr>
        <w:t xml:space="preserve">.1. </w:t>
      </w:r>
      <w:r>
        <w:rPr>
          <w:rFonts w:eastAsia="Calibri"/>
          <w:color w:val="000000"/>
          <w:sz w:val="24"/>
          <w:szCs w:val="24"/>
        </w:rPr>
        <w:t xml:space="preserve">Настоящий </w:t>
      </w:r>
      <w:r w:rsidR="000E6FA5">
        <w:rPr>
          <w:rFonts w:eastAsia="Calibri"/>
          <w:color w:val="000000"/>
          <w:sz w:val="24"/>
          <w:szCs w:val="24"/>
        </w:rPr>
        <w:t>к</w:t>
      </w:r>
      <w:r>
        <w:rPr>
          <w:rFonts w:eastAsia="Calibri"/>
          <w:color w:val="000000"/>
          <w:sz w:val="24"/>
          <w:szCs w:val="24"/>
        </w:rPr>
        <w:t>онтра</w:t>
      </w:r>
      <w:proofErr w:type="gramStart"/>
      <w:r>
        <w:rPr>
          <w:rFonts w:eastAsia="Calibri"/>
          <w:color w:val="000000"/>
          <w:sz w:val="24"/>
          <w:szCs w:val="24"/>
        </w:rPr>
        <w:t>кт вст</w:t>
      </w:r>
      <w:proofErr w:type="gramEnd"/>
      <w:r>
        <w:rPr>
          <w:rFonts w:eastAsia="Calibri"/>
          <w:color w:val="000000"/>
          <w:sz w:val="24"/>
          <w:szCs w:val="24"/>
        </w:rPr>
        <w:t xml:space="preserve">упает в силу со дня его </w:t>
      </w:r>
      <w:r w:rsidR="00C70106">
        <w:rPr>
          <w:rFonts w:eastAsia="Calibri"/>
          <w:color w:val="000000"/>
          <w:sz w:val="24"/>
          <w:szCs w:val="24"/>
        </w:rPr>
        <w:t>подписания</w:t>
      </w:r>
      <w:r>
        <w:rPr>
          <w:rFonts w:eastAsia="Calibri"/>
          <w:color w:val="000000"/>
          <w:sz w:val="24"/>
          <w:szCs w:val="24"/>
        </w:rPr>
        <w:t xml:space="preserve"> сторонами и действует</w:t>
      </w:r>
      <w:r w:rsidR="000E6FA5">
        <w:rPr>
          <w:rFonts w:eastAsia="Calibri"/>
          <w:color w:val="000000"/>
          <w:sz w:val="24"/>
          <w:szCs w:val="24"/>
        </w:rPr>
        <w:t xml:space="preserve"> </w:t>
      </w:r>
      <w:r>
        <w:rPr>
          <w:rFonts w:eastAsia="Calibri"/>
          <w:color w:val="000000"/>
          <w:sz w:val="24"/>
          <w:szCs w:val="24"/>
        </w:rPr>
        <w:t>до полного исполнения сторонами своих обязательств по контракту.</w:t>
      </w:r>
    </w:p>
    <w:p w14:paraId="1CA5A2B1" w14:textId="77777777" w:rsidR="00917474" w:rsidRDefault="00E93F4D">
      <w:pPr>
        <w:pStyle w:val="ConsPlusNormal"/>
        <w:ind w:firstLine="708"/>
        <w:jc w:val="both"/>
        <w:rPr>
          <w:rFonts w:ascii="Times New Roman" w:hAnsi="Times New Roman" w:cs="Times New Roman"/>
          <w:sz w:val="24"/>
          <w:szCs w:val="24"/>
        </w:rPr>
      </w:pPr>
      <w:r>
        <w:rPr>
          <w:rFonts w:ascii="Times New Roman" w:hAnsi="Times New Roman" w:cs="Times New Roman"/>
          <w:color w:val="000000"/>
          <w:sz w:val="24"/>
          <w:szCs w:val="24"/>
        </w:rPr>
        <w:t>1</w:t>
      </w:r>
      <w:r w:rsidR="000E6FA5">
        <w:rPr>
          <w:rFonts w:ascii="Times New Roman" w:hAnsi="Times New Roman" w:cs="Times New Roman"/>
          <w:color w:val="000000"/>
          <w:sz w:val="24"/>
          <w:szCs w:val="24"/>
        </w:rPr>
        <w:t>1</w:t>
      </w:r>
      <w:r>
        <w:rPr>
          <w:rFonts w:ascii="Times New Roman" w:hAnsi="Times New Roman" w:cs="Times New Roman"/>
          <w:color w:val="000000"/>
          <w:sz w:val="24"/>
          <w:szCs w:val="24"/>
        </w:rPr>
        <w:t xml:space="preserve">.2. После прекращения </w:t>
      </w:r>
      <w:r w:rsidR="000E6FA5">
        <w:rPr>
          <w:rFonts w:ascii="Times New Roman" w:hAnsi="Times New Roman" w:cs="Times New Roman"/>
          <w:color w:val="000000"/>
          <w:sz w:val="24"/>
          <w:szCs w:val="24"/>
        </w:rPr>
        <w:t>к</w:t>
      </w:r>
      <w:r>
        <w:rPr>
          <w:rFonts w:ascii="Times New Roman" w:hAnsi="Times New Roman" w:cs="Times New Roman"/>
          <w:color w:val="000000"/>
          <w:sz w:val="24"/>
          <w:szCs w:val="24"/>
        </w:rPr>
        <w:t xml:space="preserve">онтракта </w:t>
      </w:r>
      <w:r w:rsidR="000E6FA5">
        <w:rPr>
          <w:rFonts w:ascii="Times New Roman" w:hAnsi="Times New Roman" w:cs="Times New Roman"/>
          <w:color w:val="000000"/>
          <w:sz w:val="24"/>
          <w:szCs w:val="24"/>
        </w:rPr>
        <w:t>с</w:t>
      </w:r>
      <w:r>
        <w:rPr>
          <w:rFonts w:ascii="Times New Roman" w:hAnsi="Times New Roman" w:cs="Times New Roman"/>
          <w:color w:val="000000"/>
          <w:sz w:val="24"/>
          <w:szCs w:val="24"/>
        </w:rPr>
        <w:t xml:space="preserve">тороны обязаны выполнить финансовые обязательства, возникшие до момента прекращения </w:t>
      </w:r>
      <w:r w:rsidR="000E6FA5">
        <w:rPr>
          <w:rFonts w:ascii="Times New Roman" w:hAnsi="Times New Roman" w:cs="Times New Roman"/>
          <w:color w:val="000000"/>
          <w:sz w:val="24"/>
          <w:szCs w:val="24"/>
        </w:rPr>
        <w:t>к</w:t>
      </w:r>
      <w:r>
        <w:rPr>
          <w:rFonts w:ascii="Times New Roman" w:hAnsi="Times New Roman" w:cs="Times New Roman"/>
          <w:color w:val="000000"/>
          <w:sz w:val="24"/>
          <w:szCs w:val="24"/>
        </w:rPr>
        <w:t>онтракта.</w:t>
      </w:r>
    </w:p>
    <w:p w14:paraId="195F26D0" w14:textId="77777777" w:rsidR="00917474" w:rsidRDefault="00917474">
      <w:pPr>
        <w:pStyle w:val="ConsPlusNormal"/>
        <w:ind w:firstLine="0"/>
        <w:jc w:val="both"/>
        <w:rPr>
          <w:rFonts w:ascii="Times New Roman" w:hAnsi="Times New Roman" w:cs="Times New Roman"/>
          <w:b/>
          <w:sz w:val="24"/>
          <w:szCs w:val="24"/>
        </w:rPr>
      </w:pPr>
    </w:p>
    <w:p w14:paraId="7260AA1D" w14:textId="77777777" w:rsidR="00917474" w:rsidRDefault="00E93F4D">
      <w:pPr>
        <w:widowControl w:val="0"/>
        <w:jc w:val="center"/>
        <w:rPr>
          <w:b/>
          <w:color w:val="000000"/>
          <w:sz w:val="24"/>
          <w:szCs w:val="24"/>
        </w:rPr>
      </w:pPr>
      <w:r>
        <w:rPr>
          <w:b/>
          <w:color w:val="000000"/>
          <w:sz w:val="24"/>
          <w:szCs w:val="24"/>
        </w:rPr>
        <w:t>1</w:t>
      </w:r>
      <w:r w:rsidR="00634AC8">
        <w:rPr>
          <w:b/>
          <w:color w:val="000000"/>
          <w:sz w:val="24"/>
          <w:szCs w:val="24"/>
        </w:rPr>
        <w:t>2</w:t>
      </w:r>
      <w:r>
        <w:rPr>
          <w:b/>
          <w:color w:val="000000"/>
          <w:sz w:val="24"/>
          <w:szCs w:val="24"/>
        </w:rPr>
        <w:t>. ПРОЧИЕ УСЛОВИЯ</w:t>
      </w:r>
    </w:p>
    <w:p w14:paraId="016B0F5A" w14:textId="77777777" w:rsidR="000E6FA5" w:rsidRDefault="000E6FA5">
      <w:pPr>
        <w:widowControl w:val="0"/>
        <w:jc w:val="center"/>
        <w:rPr>
          <w:b/>
          <w:sz w:val="24"/>
          <w:szCs w:val="24"/>
        </w:rPr>
      </w:pPr>
    </w:p>
    <w:p w14:paraId="0338AA12" w14:textId="77777777" w:rsidR="00917474" w:rsidRDefault="00E93F4D">
      <w:pPr>
        <w:widowControl w:val="0"/>
        <w:ind w:firstLine="708"/>
        <w:jc w:val="both"/>
        <w:rPr>
          <w:i/>
          <w:spacing w:val="-1"/>
          <w:sz w:val="24"/>
          <w:szCs w:val="24"/>
        </w:rPr>
      </w:pPr>
      <w:r>
        <w:rPr>
          <w:color w:val="000000"/>
          <w:sz w:val="24"/>
          <w:szCs w:val="24"/>
        </w:rPr>
        <w:t>1</w:t>
      </w:r>
      <w:r w:rsidR="00664CF2">
        <w:rPr>
          <w:color w:val="000000"/>
          <w:sz w:val="24"/>
          <w:szCs w:val="24"/>
        </w:rPr>
        <w:t>2</w:t>
      </w:r>
      <w:r>
        <w:rPr>
          <w:color w:val="000000"/>
          <w:sz w:val="24"/>
          <w:szCs w:val="24"/>
        </w:rPr>
        <w:t xml:space="preserve">.1. Настоящий </w:t>
      </w:r>
      <w:r w:rsidR="00B078F3">
        <w:rPr>
          <w:color w:val="000000"/>
          <w:sz w:val="24"/>
          <w:szCs w:val="24"/>
        </w:rPr>
        <w:t>к</w:t>
      </w:r>
      <w:r>
        <w:rPr>
          <w:color w:val="000000"/>
          <w:sz w:val="24"/>
          <w:szCs w:val="24"/>
        </w:rPr>
        <w:t xml:space="preserve">онтракт заключен в форме электронного документа и подписан </w:t>
      </w:r>
      <w:r w:rsidR="00B078F3">
        <w:rPr>
          <w:color w:val="000000"/>
          <w:sz w:val="24"/>
          <w:szCs w:val="24"/>
        </w:rPr>
        <w:t>с</w:t>
      </w:r>
      <w:r>
        <w:rPr>
          <w:color w:val="000000"/>
          <w:sz w:val="24"/>
          <w:szCs w:val="24"/>
        </w:rPr>
        <w:t>торонами электронной цифровой подписью.</w:t>
      </w:r>
    </w:p>
    <w:p w14:paraId="2FE114C3" w14:textId="77777777" w:rsidR="00917474" w:rsidRDefault="00E93F4D">
      <w:pPr>
        <w:widowControl w:val="0"/>
        <w:ind w:firstLine="708"/>
        <w:jc w:val="both"/>
        <w:rPr>
          <w:color w:val="000000"/>
          <w:sz w:val="24"/>
          <w:szCs w:val="24"/>
        </w:rPr>
      </w:pPr>
      <w:r>
        <w:rPr>
          <w:color w:val="000000"/>
          <w:spacing w:val="-1"/>
          <w:sz w:val="24"/>
          <w:szCs w:val="24"/>
        </w:rPr>
        <w:t>1</w:t>
      </w:r>
      <w:r w:rsidR="00664CF2">
        <w:rPr>
          <w:color w:val="000000"/>
          <w:spacing w:val="-1"/>
          <w:sz w:val="24"/>
          <w:szCs w:val="24"/>
        </w:rPr>
        <w:t>2</w:t>
      </w:r>
      <w:r>
        <w:rPr>
          <w:color w:val="000000"/>
          <w:spacing w:val="-1"/>
          <w:sz w:val="24"/>
          <w:szCs w:val="24"/>
        </w:rPr>
        <w:t xml:space="preserve">.2. </w:t>
      </w:r>
      <w:r>
        <w:rPr>
          <w:color w:val="000000"/>
          <w:sz w:val="24"/>
          <w:szCs w:val="24"/>
        </w:rPr>
        <w:t xml:space="preserve">Все изменения к </w:t>
      </w:r>
      <w:r w:rsidR="00B078F3">
        <w:rPr>
          <w:color w:val="000000"/>
          <w:sz w:val="24"/>
          <w:szCs w:val="24"/>
        </w:rPr>
        <w:t>к</w:t>
      </w:r>
      <w:r>
        <w:rPr>
          <w:color w:val="000000"/>
          <w:sz w:val="24"/>
          <w:szCs w:val="24"/>
        </w:rPr>
        <w:t xml:space="preserve">онтракту оформляются путем заключения дополнительного соглашения, которое подписывается лицами, уполномоченными на то </w:t>
      </w:r>
      <w:r w:rsidR="00B078F3">
        <w:rPr>
          <w:color w:val="000000"/>
          <w:sz w:val="24"/>
          <w:szCs w:val="24"/>
        </w:rPr>
        <w:t>с</w:t>
      </w:r>
      <w:r>
        <w:rPr>
          <w:color w:val="000000"/>
          <w:sz w:val="24"/>
          <w:szCs w:val="24"/>
        </w:rPr>
        <w:t>торонами.</w:t>
      </w:r>
    </w:p>
    <w:p w14:paraId="68E63FDC" w14:textId="77777777" w:rsidR="00917474" w:rsidRDefault="00E93F4D">
      <w:pPr>
        <w:widowControl w:val="0"/>
        <w:ind w:firstLine="708"/>
        <w:jc w:val="both"/>
        <w:rPr>
          <w:color w:val="000000"/>
          <w:sz w:val="24"/>
          <w:szCs w:val="24"/>
        </w:rPr>
      </w:pPr>
      <w:r>
        <w:rPr>
          <w:color w:val="000000"/>
          <w:sz w:val="24"/>
          <w:szCs w:val="24"/>
        </w:rPr>
        <w:t>1</w:t>
      </w:r>
      <w:r w:rsidR="00664CF2">
        <w:rPr>
          <w:color w:val="000000"/>
          <w:sz w:val="24"/>
          <w:szCs w:val="24"/>
        </w:rPr>
        <w:t>2</w:t>
      </w:r>
      <w:r>
        <w:rPr>
          <w:color w:val="000000"/>
          <w:sz w:val="24"/>
          <w:szCs w:val="24"/>
        </w:rPr>
        <w:t>.3 Изменение существенных условий контракта при его исполнении не допускается, за исключением случаев, предусмотренных Федеральным законом</w:t>
      </w:r>
      <w:r w:rsidR="00B078F3">
        <w:rPr>
          <w:color w:val="000000"/>
          <w:sz w:val="24"/>
          <w:szCs w:val="24"/>
        </w:rPr>
        <w:t xml:space="preserve"> № 44-ФЗ</w:t>
      </w:r>
      <w:r>
        <w:rPr>
          <w:color w:val="000000"/>
          <w:sz w:val="24"/>
          <w:szCs w:val="24"/>
        </w:rPr>
        <w:t>.</w:t>
      </w:r>
    </w:p>
    <w:p w14:paraId="642CC342" w14:textId="77777777" w:rsidR="00917474" w:rsidRDefault="00E93F4D">
      <w:pPr>
        <w:ind w:firstLine="708"/>
        <w:jc w:val="both"/>
        <w:rPr>
          <w:color w:val="000000"/>
          <w:sz w:val="24"/>
          <w:szCs w:val="24"/>
        </w:rPr>
      </w:pPr>
      <w:r>
        <w:rPr>
          <w:color w:val="000000"/>
          <w:sz w:val="24"/>
          <w:szCs w:val="24"/>
        </w:rPr>
        <w:t>1</w:t>
      </w:r>
      <w:r w:rsidR="00664CF2">
        <w:rPr>
          <w:color w:val="000000"/>
          <w:sz w:val="24"/>
          <w:szCs w:val="24"/>
        </w:rPr>
        <w:t>2</w:t>
      </w:r>
      <w:r>
        <w:rPr>
          <w:color w:val="000000"/>
          <w:sz w:val="24"/>
          <w:szCs w:val="24"/>
        </w:rPr>
        <w:t xml:space="preserve">.4. При исполнении </w:t>
      </w:r>
      <w:r w:rsidR="00B078F3">
        <w:rPr>
          <w:color w:val="000000"/>
          <w:sz w:val="24"/>
          <w:szCs w:val="24"/>
        </w:rPr>
        <w:t>к</w:t>
      </w:r>
      <w:r>
        <w:rPr>
          <w:color w:val="000000"/>
          <w:sz w:val="24"/>
          <w:szCs w:val="24"/>
        </w:rPr>
        <w:t xml:space="preserve">онтракта не допускается перемена Подрядчика, за исключением случая, если новый Подрядчик является правопреемником Подрядчика по такому </w:t>
      </w:r>
      <w:r w:rsidR="00B078F3">
        <w:rPr>
          <w:color w:val="000000"/>
          <w:sz w:val="24"/>
          <w:szCs w:val="24"/>
        </w:rPr>
        <w:t>к</w:t>
      </w:r>
      <w:r>
        <w:rPr>
          <w:color w:val="000000"/>
          <w:sz w:val="24"/>
          <w:szCs w:val="24"/>
        </w:rPr>
        <w:t>онтракту вследствие реорганизации юридического лица в форме преобразования, слияния или присоединения.</w:t>
      </w:r>
    </w:p>
    <w:p w14:paraId="244BA587" w14:textId="77777777" w:rsidR="00917474" w:rsidRDefault="00E93F4D">
      <w:pPr>
        <w:ind w:firstLine="708"/>
        <w:jc w:val="both"/>
        <w:rPr>
          <w:color w:val="000000"/>
          <w:sz w:val="24"/>
          <w:szCs w:val="24"/>
        </w:rPr>
      </w:pPr>
      <w:r>
        <w:rPr>
          <w:color w:val="000000"/>
          <w:sz w:val="24"/>
          <w:szCs w:val="24"/>
        </w:rPr>
        <w:t>1</w:t>
      </w:r>
      <w:r w:rsidR="00664CF2">
        <w:rPr>
          <w:color w:val="000000"/>
          <w:sz w:val="24"/>
          <w:szCs w:val="24"/>
        </w:rPr>
        <w:t>2</w:t>
      </w:r>
      <w:r>
        <w:rPr>
          <w:color w:val="000000"/>
          <w:sz w:val="24"/>
          <w:szCs w:val="24"/>
        </w:rPr>
        <w:t xml:space="preserve">.5. В случае перемены </w:t>
      </w:r>
      <w:r w:rsidR="00B078F3">
        <w:rPr>
          <w:color w:val="000000"/>
          <w:sz w:val="24"/>
          <w:szCs w:val="24"/>
        </w:rPr>
        <w:t>З</w:t>
      </w:r>
      <w:r>
        <w:rPr>
          <w:color w:val="000000"/>
          <w:sz w:val="24"/>
          <w:szCs w:val="24"/>
        </w:rPr>
        <w:t xml:space="preserve">аказчика права и обязанности Заказчика, предусмотренные </w:t>
      </w:r>
      <w:r w:rsidR="00B078F3">
        <w:rPr>
          <w:color w:val="000000"/>
          <w:sz w:val="24"/>
          <w:szCs w:val="24"/>
        </w:rPr>
        <w:t>к</w:t>
      </w:r>
      <w:r>
        <w:rPr>
          <w:color w:val="000000"/>
          <w:sz w:val="24"/>
          <w:szCs w:val="24"/>
        </w:rPr>
        <w:t>онтрактом, переходят к новому Заказчику.</w:t>
      </w:r>
    </w:p>
    <w:p w14:paraId="0519EAC3" w14:textId="77777777" w:rsidR="0081607F" w:rsidRPr="0081607F" w:rsidRDefault="00E93F4D" w:rsidP="0081607F">
      <w:pPr>
        <w:widowControl w:val="0"/>
        <w:ind w:firstLine="708"/>
        <w:jc w:val="both"/>
        <w:rPr>
          <w:color w:val="000000"/>
          <w:sz w:val="24"/>
          <w:szCs w:val="24"/>
        </w:rPr>
      </w:pPr>
      <w:r>
        <w:rPr>
          <w:color w:val="000000"/>
          <w:sz w:val="24"/>
          <w:szCs w:val="24"/>
        </w:rPr>
        <w:t>1</w:t>
      </w:r>
      <w:r w:rsidR="00664CF2">
        <w:rPr>
          <w:color w:val="000000"/>
          <w:sz w:val="24"/>
          <w:szCs w:val="24"/>
        </w:rPr>
        <w:t>2</w:t>
      </w:r>
      <w:r>
        <w:rPr>
          <w:color w:val="000000"/>
          <w:sz w:val="24"/>
          <w:szCs w:val="24"/>
        </w:rPr>
        <w:t xml:space="preserve">.6. </w:t>
      </w:r>
      <w:r w:rsidR="0081607F" w:rsidRPr="0081607F">
        <w:rPr>
          <w:color w:val="000000"/>
          <w:sz w:val="24"/>
          <w:szCs w:val="24"/>
        </w:rPr>
        <w:t>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14:paraId="4E4FEF97" w14:textId="77777777" w:rsidR="0081607F" w:rsidRPr="0081607F" w:rsidRDefault="0081607F" w:rsidP="0081607F">
      <w:pPr>
        <w:widowControl w:val="0"/>
        <w:ind w:firstLine="708"/>
        <w:jc w:val="both"/>
        <w:rPr>
          <w:color w:val="000000"/>
          <w:sz w:val="24"/>
          <w:szCs w:val="24"/>
        </w:rPr>
      </w:pPr>
      <w:r w:rsidRPr="0081607F">
        <w:rPr>
          <w:color w:val="000000"/>
          <w:sz w:val="24"/>
          <w:szCs w:val="24"/>
        </w:rPr>
        <w:t xml:space="preserve">Порядок принятия сторонами решения об одностороннем отказе от исполнения контракта устанавливается Федеральным законом </w:t>
      </w:r>
      <w:r w:rsidR="00B078F3">
        <w:rPr>
          <w:color w:val="000000"/>
          <w:sz w:val="24"/>
          <w:szCs w:val="24"/>
        </w:rPr>
        <w:t>№ 44-ФЗ.</w:t>
      </w:r>
    </w:p>
    <w:p w14:paraId="6BA748E6" w14:textId="3251C0CE" w:rsidR="00917474" w:rsidRDefault="00E93F4D">
      <w:pPr>
        <w:widowControl w:val="0"/>
        <w:ind w:firstLine="708"/>
        <w:jc w:val="both"/>
        <w:rPr>
          <w:color w:val="000000"/>
          <w:sz w:val="24"/>
          <w:szCs w:val="24"/>
        </w:rPr>
      </w:pPr>
      <w:r>
        <w:rPr>
          <w:color w:val="000000"/>
          <w:sz w:val="24"/>
          <w:szCs w:val="24"/>
        </w:rPr>
        <w:t>1</w:t>
      </w:r>
      <w:r w:rsidR="00664CF2">
        <w:rPr>
          <w:color w:val="000000"/>
          <w:sz w:val="24"/>
          <w:szCs w:val="24"/>
        </w:rPr>
        <w:t>2</w:t>
      </w:r>
      <w:r>
        <w:rPr>
          <w:color w:val="000000"/>
          <w:sz w:val="24"/>
          <w:szCs w:val="24"/>
        </w:rPr>
        <w:t>.</w:t>
      </w:r>
      <w:r w:rsidR="00002D68">
        <w:rPr>
          <w:color w:val="000000"/>
          <w:sz w:val="24"/>
          <w:szCs w:val="24"/>
        </w:rPr>
        <w:t>7</w:t>
      </w:r>
      <w:r>
        <w:rPr>
          <w:color w:val="000000"/>
          <w:sz w:val="24"/>
          <w:szCs w:val="24"/>
        </w:rPr>
        <w:t xml:space="preserve">. </w:t>
      </w:r>
      <w:proofErr w:type="gramStart"/>
      <w:r>
        <w:rPr>
          <w:color w:val="000000"/>
          <w:sz w:val="24"/>
          <w:szCs w:val="24"/>
        </w:rPr>
        <w:t>В случае если документация предусматривают при осуществлении работ по ремонту объектов капитального строительства поставку товаров, в отношении которых Правительством Российской Федерации в соответствии со статьей 14 Федерального закона</w:t>
      </w:r>
      <w:r w:rsidR="00B078F3">
        <w:rPr>
          <w:color w:val="000000"/>
          <w:sz w:val="24"/>
          <w:szCs w:val="24"/>
        </w:rPr>
        <w:t xml:space="preserve"> № 44-ФЗ</w:t>
      </w:r>
      <w:r>
        <w:rPr>
          <w:color w:val="000000"/>
          <w:sz w:val="24"/>
          <w:szCs w:val="24"/>
        </w:rPr>
        <w:t xml:space="preserve"> установлены запрет на допуск товаров, происходящих из иностранных государств, и ограничения допуска указанных товаров, то проектная документация и (или) рабочая документация, являющиеся предметом контракта, должны содержать отдельный перечень таких товаров.</w:t>
      </w:r>
      <w:proofErr w:type="gramEnd"/>
    </w:p>
    <w:p w14:paraId="0BA47F9E" w14:textId="37982E8B" w:rsidR="00917474" w:rsidRPr="00B078F3" w:rsidRDefault="00E93F4D">
      <w:pPr>
        <w:widowControl w:val="0"/>
        <w:ind w:firstLine="708"/>
        <w:jc w:val="both"/>
        <w:rPr>
          <w:color w:val="000000"/>
          <w:sz w:val="24"/>
          <w:szCs w:val="24"/>
        </w:rPr>
      </w:pPr>
      <w:r>
        <w:rPr>
          <w:color w:val="000000"/>
          <w:sz w:val="24"/>
          <w:szCs w:val="24"/>
        </w:rPr>
        <w:t>1</w:t>
      </w:r>
      <w:r w:rsidR="00664CF2">
        <w:rPr>
          <w:color w:val="000000"/>
          <w:sz w:val="24"/>
          <w:szCs w:val="24"/>
        </w:rPr>
        <w:t>2</w:t>
      </w:r>
      <w:r>
        <w:rPr>
          <w:color w:val="000000"/>
          <w:sz w:val="24"/>
          <w:szCs w:val="24"/>
        </w:rPr>
        <w:t xml:space="preserve">.10. По вопросам, связанным с исполнением обязательств по настоящему </w:t>
      </w:r>
      <w:r w:rsidR="00B078F3">
        <w:rPr>
          <w:color w:val="000000"/>
          <w:sz w:val="24"/>
          <w:szCs w:val="24"/>
        </w:rPr>
        <w:t>к</w:t>
      </w:r>
      <w:r>
        <w:rPr>
          <w:color w:val="000000"/>
          <w:sz w:val="24"/>
          <w:szCs w:val="24"/>
        </w:rPr>
        <w:t>онтракту, представителем Заказчика являетс</w:t>
      </w:r>
      <w:r w:rsidR="00664CF2">
        <w:rPr>
          <w:color w:val="000000"/>
          <w:sz w:val="24"/>
          <w:szCs w:val="24"/>
        </w:rPr>
        <w:t xml:space="preserve">я </w:t>
      </w:r>
      <w:r w:rsidR="00B078F3">
        <w:rPr>
          <w:color w:val="000000"/>
          <w:sz w:val="24"/>
          <w:szCs w:val="24"/>
        </w:rPr>
        <w:t xml:space="preserve">директор по </w:t>
      </w:r>
      <w:proofErr w:type="spellStart"/>
      <w:r w:rsidR="00B078F3">
        <w:rPr>
          <w:color w:val="000000"/>
          <w:sz w:val="24"/>
          <w:szCs w:val="24"/>
        </w:rPr>
        <w:t>кампусной</w:t>
      </w:r>
      <w:proofErr w:type="spellEnd"/>
      <w:r w:rsidR="00B078F3">
        <w:rPr>
          <w:color w:val="000000"/>
          <w:sz w:val="24"/>
          <w:szCs w:val="24"/>
        </w:rPr>
        <w:t xml:space="preserve"> и инфраструктурной политике </w:t>
      </w:r>
      <w:proofErr w:type="spellStart"/>
      <w:r w:rsidR="00B078F3">
        <w:rPr>
          <w:color w:val="000000"/>
          <w:sz w:val="24"/>
          <w:szCs w:val="24"/>
        </w:rPr>
        <w:t>Б</w:t>
      </w:r>
      <w:r w:rsidR="00664CF2">
        <w:rPr>
          <w:color w:val="000000"/>
          <w:sz w:val="24"/>
          <w:szCs w:val="24"/>
        </w:rPr>
        <w:t>очкарников</w:t>
      </w:r>
      <w:proofErr w:type="spellEnd"/>
      <w:r w:rsidR="00664CF2">
        <w:rPr>
          <w:color w:val="000000"/>
          <w:sz w:val="24"/>
          <w:szCs w:val="24"/>
        </w:rPr>
        <w:t xml:space="preserve"> </w:t>
      </w:r>
      <w:r w:rsidR="00664CF2" w:rsidRPr="00664CF2">
        <w:rPr>
          <w:color w:val="000000"/>
          <w:sz w:val="24"/>
          <w:szCs w:val="24"/>
        </w:rPr>
        <w:t xml:space="preserve">Максим Павлович, </w:t>
      </w:r>
      <w:r w:rsidRPr="00664CF2">
        <w:rPr>
          <w:color w:val="000000"/>
          <w:sz w:val="24"/>
          <w:szCs w:val="24"/>
        </w:rPr>
        <w:t>тел. 8-</w:t>
      </w:r>
      <w:r w:rsidR="00664CF2" w:rsidRPr="00664CF2">
        <w:rPr>
          <w:color w:val="000000"/>
          <w:sz w:val="24"/>
          <w:szCs w:val="24"/>
        </w:rPr>
        <w:t>914-501-00-80</w:t>
      </w:r>
      <w:r w:rsidRPr="00664CF2">
        <w:rPr>
          <w:color w:val="000000"/>
          <w:sz w:val="24"/>
          <w:szCs w:val="24"/>
        </w:rPr>
        <w:t xml:space="preserve">. </w:t>
      </w:r>
    </w:p>
    <w:p w14:paraId="40C07EC8" w14:textId="77777777" w:rsidR="00917474" w:rsidRDefault="00E93F4D">
      <w:pPr>
        <w:widowControl w:val="0"/>
        <w:ind w:firstLine="708"/>
        <w:jc w:val="both"/>
        <w:rPr>
          <w:rFonts w:eastAsia="Calibri"/>
          <w:sz w:val="24"/>
          <w:szCs w:val="24"/>
        </w:rPr>
      </w:pPr>
      <w:r>
        <w:rPr>
          <w:rFonts w:eastAsia="Calibri"/>
          <w:color w:val="000000"/>
          <w:sz w:val="24"/>
          <w:szCs w:val="24"/>
        </w:rPr>
        <w:t>1</w:t>
      </w:r>
      <w:r w:rsidR="00664CF2">
        <w:rPr>
          <w:rFonts w:eastAsia="Calibri"/>
          <w:color w:val="000000"/>
          <w:sz w:val="24"/>
          <w:szCs w:val="24"/>
        </w:rPr>
        <w:t>2</w:t>
      </w:r>
      <w:r>
        <w:rPr>
          <w:rFonts w:eastAsia="Calibri"/>
          <w:color w:val="000000"/>
          <w:sz w:val="24"/>
          <w:szCs w:val="24"/>
        </w:rPr>
        <w:t>.11.</w:t>
      </w:r>
      <w:r>
        <w:rPr>
          <w:color w:val="000000"/>
          <w:sz w:val="24"/>
          <w:szCs w:val="24"/>
        </w:rPr>
        <w:t xml:space="preserve"> </w:t>
      </w:r>
      <w:r>
        <w:rPr>
          <w:rFonts w:eastAsia="Calibri"/>
          <w:color w:val="000000"/>
          <w:sz w:val="24"/>
          <w:szCs w:val="24"/>
        </w:rPr>
        <w:t>К настоящему контракту прилагаются</w:t>
      </w:r>
      <w:r w:rsidR="00B078F3">
        <w:rPr>
          <w:rFonts w:eastAsia="Calibri"/>
          <w:color w:val="000000"/>
          <w:sz w:val="24"/>
          <w:szCs w:val="24"/>
        </w:rPr>
        <w:t xml:space="preserve"> </w:t>
      </w:r>
      <w:r>
        <w:rPr>
          <w:rFonts w:eastAsia="Calibri"/>
          <w:color w:val="000000"/>
          <w:sz w:val="24"/>
          <w:szCs w:val="24"/>
        </w:rPr>
        <w:t>и являются его неотъемлемой частью следующие приложения:</w:t>
      </w:r>
    </w:p>
    <w:p w14:paraId="33CC82D8" w14:textId="77777777" w:rsidR="00917474" w:rsidRDefault="00E93F4D">
      <w:pPr>
        <w:widowControl w:val="0"/>
        <w:tabs>
          <w:tab w:val="left" w:pos="0"/>
          <w:tab w:val="left" w:pos="142"/>
          <w:tab w:val="left" w:pos="567"/>
          <w:tab w:val="left" w:pos="1418"/>
        </w:tabs>
        <w:ind w:firstLine="709"/>
        <w:rPr>
          <w:rFonts w:eastAsia="Calibri"/>
          <w:color w:val="000000"/>
          <w:sz w:val="24"/>
          <w:szCs w:val="24"/>
        </w:rPr>
      </w:pPr>
      <w:r>
        <w:rPr>
          <w:rFonts w:eastAsia="Calibri"/>
          <w:color w:val="000000"/>
          <w:sz w:val="24"/>
          <w:szCs w:val="24"/>
        </w:rPr>
        <w:t>Приложение № 1– Описание объекта закупки;</w:t>
      </w:r>
    </w:p>
    <w:p w14:paraId="47C4572F" w14:textId="77777777" w:rsidR="00917474" w:rsidRDefault="00E93F4D">
      <w:pPr>
        <w:widowControl w:val="0"/>
        <w:tabs>
          <w:tab w:val="left" w:pos="0"/>
          <w:tab w:val="left" w:pos="142"/>
          <w:tab w:val="left" w:pos="567"/>
          <w:tab w:val="left" w:pos="1418"/>
        </w:tabs>
        <w:ind w:firstLine="709"/>
        <w:rPr>
          <w:rFonts w:eastAsia="Calibri"/>
          <w:sz w:val="24"/>
          <w:szCs w:val="24"/>
        </w:rPr>
      </w:pPr>
      <w:r>
        <w:rPr>
          <w:rFonts w:eastAsia="Calibri"/>
          <w:sz w:val="24"/>
          <w:szCs w:val="24"/>
        </w:rPr>
        <w:t>Приложение № 2 – График выполнения работ.</w:t>
      </w:r>
    </w:p>
    <w:p w14:paraId="52518130" w14:textId="77777777" w:rsidR="00917474" w:rsidRDefault="00E93F4D">
      <w:pPr>
        <w:jc w:val="center"/>
        <w:rPr>
          <w:rFonts w:eastAsia="Calibri"/>
          <w:b/>
          <w:sz w:val="24"/>
          <w:szCs w:val="24"/>
        </w:rPr>
      </w:pPr>
      <w:r>
        <w:rPr>
          <w:rFonts w:eastAsia="Calibri"/>
          <w:b/>
          <w:color w:val="000000"/>
          <w:sz w:val="24"/>
          <w:szCs w:val="24"/>
        </w:rPr>
        <w:t>1</w:t>
      </w:r>
      <w:r w:rsidR="00B078F3">
        <w:rPr>
          <w:rFonts w:eastAsia="Calibri"/>
          <w:b/>
          <w:color w:val="000000"/>
          <w:sz w:val="24"/>
          <w:szCs w:val="24"/>
        </w:rPr>
        <w:t>3</w:t>
      </w:r>
      <w:r>
        <w:rPr>
          <w:rFonts w:eastAsia="Calibri"/>
          <w:b/>
          <w:color w:val="000000"/>
          <w:sz w:val="24"/>
          <w:szCs w:val="24"/>
        </w:rPr>
        <w:t>. ЮРИДИЧЕСКИЕ АДРЕСА И БАНКОВСКИЕ РЕКВИЗИТЫ СТОРОН:</w:t>
      </w:r>
    </w:p>
    <w:tbl>
      <w:tblPr>
        <w:tblW w:w="10348" w:type="dxa"/>
        <w:tblInd w:w="-34" w:type="dxa"/>
        <w:tblLayout w:type="fixed"/>
        <w:tblLook w:val="0000" w:firstRow="0" w:lastRow="0" w:firstColumn="0" w:lastColumn="0" w:noHBand="0" w:noVBand="0"/>
      </w:tblPr>
      <w:tblGrid>
        <w:gridCol w:w="5390"/>
        <w:gridCol w:w="4958"/>
      </w:tblGrid>
      <w:tr w:rsidR="00917474" w14:paraId="3BA2DE9E" w14:textId="77777777" w:rsidTr="00901AF8">
        <w:tc>
          <w:tcPr>
            <w:tcW w:w="5390" w:type="dxa"/>
            <w:tcBorders>
              <w:top w:val="single" w:sz="4" w:space="0" w:color="000000"/>
              <w:left w:val="single" w:sz="4" w:space="0" w:color="000000"/>
              <w:bottom w:val="single" w:sz="4" w:space="0" w:color="000000"/>
              <w:right w:val="single" w:sz="4" w:space="0" w:color="000000"/>
            </w:tcBorders>
            <w:shd w:val="clear" w:color="auto" w:fill="auto"/>
          </w:tcPr>
          <w:p w14:paraId="1BD5E37C" w14:textId="77777777" w:rsidR="00917474" w:rsidRDefault="00E93F4D">
            <w:pPr>
              <w:widowControl w:val="0"/>
              <w:snapToGrid w:val="0"/>
              <w:jc w:val="center"/>
              <w:rPr>
                <w:color w:val="000000"/>
                <w:sz w:val="24"/>
                <w:szCs w:val="24"/>
              </w:rPr>
            </w:pPr>
            <w:r>
              <w:rPr>
                <w:b/>
                <w:color w:val="000000"/>
                <w:sz w:val="24"/>
                <w:szCs w:val="24"/>
              </w:rPr>
              <w:t>Заказчик:</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14:paraId="7784C5BD" w14:textId="77777777" w:rsidR="00917474" w:rsidRDefault="00E93F4D">
            <w:pPr>
              <w:keepLines/>
              <w:widowControl w:val="0"/>
              <w:snapToGrid w:val="0"/>
              <w:jc w:val="center"/>
              <w:rPr>
                <w:color w:val="000000"/>
                <w:sz w:val="24"/>
                <w:szCs w:val="24"/>
              </w:rPr>
            </w:pPr>
            <w:r>
              <w:rPr>
                <w:b/>
                <w:bCs/>
                <w:color w:val="000000"/>
                <w:sz w:val="24"/>
                <w:szCs w:val="24"/>
              </w:rPr>
              <w:t>Подрядчик</w:t>
            </w:r>
            <w:r>
              <w:rPr>
                <w:b/>
                <w:color w:val="000000"/>
                <w:sz w:val="24"/>
                <w:szCs w:val="24"/>
              </w:rPr>
              <w:t>:</w:t>
            </w:r>
          </w:p>
        </w:tc>
      </w:tr>
      <w:tr w:rsidR="00917474" w14:paraId="27765CDB" w14:textId="77777777" w:rsidTr="00901AF8">
        <w:tc>
          <w:tcPr>
            <w:tcW w:w="5390" w:type="dxa"/>
            <w:tcBorders>
              <w:top w:val="single" w:sz="4" w:space="0" w:color="000000"/>
              <w:left w:val="single" w:sz="4" w:space="0" w:color="000000"/>
              <w:bottom w:val="single" w:sz="4" w:space="0" w:color="000000"/>
              <w:right w:val="single" w:sz="4" w:space="0" w:color="000000"/>
            </w:tcBorders>
            <w:shd w:val="clear" w:color="auto" w:fill="auto"/>
          </w:tcPr>
          <w:p w14:paraId="72433015" w14:textId="77777777" w:rsidR="00901AF8" w:rsidRDefault="00901AF8" w:rsidP="00901AF8">
            <w:pPr>
              <w:pStyle w:val="ConsPlusNormal"/>
              <w:ind w:firstLine="0"/>
              <w:rPr>
                <w:rFonts w:ascii="Times New Roman" w:hAnsi="Times New Roman" w:cs="Times New Roman"/>
                <w:color w:val="000000"/>
                <w:sz w:val="24"/>
                <w:szCs w:val="24"/>
              </w:rPr>
            </w:pPr>
            <w:r>
              <w:rPr>
                <w:rFonts w:ascii="Times New Roman" w:hAnsi="Times New Roman" w:cs="Times New Roman"/>
                <w:i/>
                <w:color w:val="000000"/>
                <w:sz w:val="24"/>
                <w:szCs w:val="24"/>
              </w:rPr>
              <w:t>Наименование, место нахождения,</w:t>
            </w:r>
          </w:p>
          <w:p w14:paraId="169889EC" w14:textId="77777777" w:rsidR="00901AF8" w:rsidRDefault="00901AF8" w:rsidP="00901AF8">
            <w:pPr>
              <w:pStyle w:val="ConsPlusNormal"/>
              <w:ind w:firstLine="0"/>
              <w:rPr>
                <w:rFonts w:ascii="Times New Roman" w:hAnsi="Times New Roman" w:cs="Times New Roman"/>
                <w:color w:val="000000"/>
                <w:sz w:val="24"/>
                <w:szCs w:val="24"/>
              </w:rPr>
            </w:pPr>
            <w:r>
              <w:rPr>
                <w:rFonts w:ascii="Times New Roman" w:hAnsi="Times New Roman" w:cs="Times New Roman"/>
                <w:i/>
                <w:color w:val="000000"/>
                <w:sz w:val="24"/>
                <w:szCs w:val="24"/>
              </w:rPr>
              <w:t>банковские реквизиты, тел./факс, адрес электронной почты</w:t>
            </w:r>
          </w:p>
          <w:p w14:paraId="74EFD29C" w14:textId="77777777" w:rsidR="00917474" w:rsidRDefault="00917474">
            <w:pPr>
              <w:ind w:right="423"/>
              <w:jc w:val="both"/>
              <w:rPr>
                <w:color w:val="000000"/>
                <w:sz w:val="24"/>
                <w:szCs w:val="24"/>
              </w:rPr>
            </w:pP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14:paraId="2F6FAD7F" w14:textId="77777777" w:rsidR="00917474" w:rsidRDefault="00E93F4D">
            <w:pPr>
              <w:pStyle w:val="ConsPlusNormal"/>
              <w:ind w:firstLine="0"/>
              <w:rPr>
                <w:rFonts w:ascii="Times New Roman" w:hAnsi="Times New Roman" w:cs="Times New Roman"/>
                <w:color w:val="000000"/>
                <w:sz w:val="24"/>
                <w:szCs w:val="24"/>
              </w:rPr>
            </w:pPr>
            <w:r>
              <w:rPr>
                <w:rFonts w:ascii="Times New Roman" w:hAnsi="Times New Roman" w:cs="Times New Roman"/>
                <w:i/>
                <w:color w:val="000000"/>
                <w:sz w:val="24"/>
                <w:szCs w:val="24"/>
              </w:rPr>
              <w:t>Наименование, место нахождения,</w:t>
            </w:r>
          </w:p>
          <w:p w14:paraId="6A5FC0AB" w14:textId="77777777" w:rsidR="00917474" w:rsidRDefault="00E93F4D">
            <w:pPr>
              <w:pStyle w:val="ConsPlusNormal"/>
              <w:ind w:firstLine="0"/>
              <w:rPr>
                <w:rFonts w:ascii="Times New Roman" w:hAnsi="Times New Roman" w:cs="Times New Roman"/>
                <w:color w:val="000000"/>
                <w:sz w:val="24"/>
                <w:szCs w:val="24"/>
              </w:rPr>
            </w:pPr>
            <w:r>
              <w:rPr>
                <w:rFonts w:ascii="Times New Roman" w:hAnsi="Times New Roman" w:cs="Times New Roman"/>
                <w:i/>
                <w:color w:val="000000"/>
                <w:sz w:val="24"/>
                <w:szCs w:val="24"/>
              </w:rPr>
              <w:t>банковские реквизиты</w:t>
            </w:r>
            <w:r w:rsidR="00901AF8">
              <w:rPr>
                <w:rFonts w:ascii="Times New Roman" w:hAnsi="Times New Roman" w:cs="Times New Roman"/>
                <w:i/>
                <w:color w:val="000000"/>
                <w:sz w:val="24"/>
                <w:szCs w:val="24"/>
              </w:rPr>
              <w:t>, тел./факс, адрес электронной почты</w:t>
            </w:r>
          </w:p>
          <w:p w14:paraId="766F50A9" w14:textId="77777777" w:rsidR="00917474" w:rsidRDefault="00917474">
            <w:pPr>
              <w:keepLines/>
              <w:widowControl w:val="0"/>
              <w:rPr>
                <w:bCs/>
                <w:i/>
                <w:color w:val="000000"/>
                <w:sz w:val="24"/>
                <w:szCs w:val="24"/>
              </w:rPr>
            </w:pPr>
          </w:p>
        </w:tc>
      </w:tr>
      <w:tr w:rsidR="00917474" w14:paraId="21D9ED3C" w14:textId="77777777" w:rsidTr="00901AF8">
        <w:tc>
          <w:tcPr>
            <w:tcW w:w="5390" w:type="dxa"/>
            <w:tcBorders>
              <w:top w:val="single" w:sz="4" w:space="0" w:color="000000"/>
              <w:left w:val="single" w:sz="4" w:space="0" w:color="000000"/>
              <w:bottom w:val="single" w:sz="4" w:space="0" w:color="000000"/>
              <w:right w:val="single" w:sz="4" w:space="0" w:color="000000"/>
            </w:tcBorders>
            <w:shd w:val="clear" w:color="auto" w:fill="auto"/>
          </w:tcPr>
          <w:p w14:paraId="02D501F9" w14:textId="77777777" w:rsidR="00917474" w:rsidRDefault="00B078F3">
            <w:pPr>
              <w:widowControl w:val="0"/>
              <w:snapToGrid w:val="0"/>
              <w:rPr>
                <w:color w:val="000000"/>
                <w:sz w:val="24"/>
                <w:szCs w:val="24"/>
              </w:rPr>
            </w:pPr>
            <w:r>
              <w:rPr>
                <w:color w:val="000000"/>
                <w:sz w:val="24"/>
                <w:szCs w:val="24"/>
              </w:rPr>
              <w:t>От заказчика:</w:t>
            </w: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14:paraId="40B95AB7" w14:textId="77777777" w:rsidR="00917474" w:rsidRDefault="00E93F4D">
            <w:pPr>
              <w:widowControl w:val="0"/>
              <w:snapToGrid w:val="0"/>
              <w:rPr>
                <w:color w:val="000000"/>
                <w:sz w:val="24"/>
                <w:szCs w:val="24"/>
              </w:rPr>
            </w:pPr>
            <w:r>
              <w:rPr>
                <w:color w:val="000000"/>
                <w:sz w:val="24"/>
                <w:szCs w:val="24"/>
              </w:rPr>
              <w:t>От Подрядчика:</w:t>
            </w:r>
          </w:p>
        </w:tc>
      </w:tr>
      <w:tr w:rsidR="00901AF8" w14:paraId="059DEF7E" w14:textId="77777777" w:rsidTr="00901AF8">
        <w:tc>
          <w:tcPr>
            <w:tcW w:w="5390" w:type="dxa"/>
            <w:tcBorders>
              <w:top w:val="single" w:sz="4" w:space="0" w:color="000000"/>
              <w:left w:val="single" w:sz="4" w:space="0" w:color="000000"/>
              <w:bottom w:val="single" w:sz="4" w:space="0" w:color="000000"/>
              <w:right w:val="single" w:sz="4" w:space="0" w:color="000000"/>
            </w:tcBorders>
            <w:shd w:val="clear" w:color="auto" w:fill="auto"/>
          </w:tcPr>
          <w:p w14:paraId="406EDD9B" w14:textId="77777777" w:rsidR="00901AF8" w:rsidRDefault="00901AF8" w:rsidP="00901AF8">
            <w:pPr>
              <w:widowControl w:val="0"/>
              <w:snapToGrid w:val="0"/>
              <w:rPr>
                <w:color w:val="000000"/>
                <w:sz w:val="24"/>
                <w:szCs w:val="24"/>
              </w:rPr>
            </w:pPr>
            <w:r>
              <w:rPr>
                <w:color w:val="000000"/>
                <w:sz w:val="24"/>
                <w:szCs w:val="24"/>
              </w:rPr>
              <w:t>(должность)</w:t>
            </w:r>
          </w:p>
          <w:p w14:paraId="78384FBB" w14:textId="77777777" w:rsidR="00901AF8" w:rsidRDefault="00901AF8" w:rsidP="00901AF8">
            <w:pPr>
              <w:widowControl w:val="0"/>
              <w:snapToGrid w:val="0"/>
              <w:rPr>
                <w:color w:val="000000"/>
                <w:sz w:val="24"/>
                <w:szCs w:val="24"/>
              </w:rPr>
            </w:pPr>
            <w:r>
              <w:rPr>
                <w:color w:val="000000"/>
                <w:sz w:val="24"/>
                <w:szCs w:val="24"/>
              </w:rPr>
              <w:t>_______________/(расшифровка подписи)/</w:t>
            </w:r>
          </w:p>
          <w:p w14:paraId="2357C3A1" w14:textId="77777777" w:rsidR="00901AF8" w:rsidRDefault="00901AF8" w:rsidP="00901AF8">
            <w:pPr>
              <w:widowControl w:val="0"/>
              <w:snapToGrid w:val="0"/>
              <w:jc w:val="center"/>
              <w:rPr>
                <w:color w:val="000000"/>
                <w:sz w:val="24"/>
                <w:szCs w:val="24"/>
              </w:rPr>
            </w:pPr>
            <w:r>
              <w:rPr>
                <w:color w:val="000000"/>
                <w:sz w:val="24"/>
                <w:szCs w:val="24"/>
              </w:rPr>
              <w:t>М.П.</w:t>
            </w:r>
          </w:p>
          <w:p w14:paraId="78F8B35A" w14:textId="77777777" w:rsidR="00901AF8" w:rsidRDefault="00901AF8" w:rsidP="00901AF8">
            <w:pPr>
              <w:widowControl w:val="0"/>
              <w:jc w:val="center"/>
              <w:rPr>
                <w:color w:val="000000"/>
                <w:sz w:val="24"/>
                <w:szCs w:val="24"/>
              </w:rPr>
            </w:pPr>
          </w:p>
        </w:tc>
        <w:tc>
          <w:tcPr>
            <w:tcW w:w="4958" w:type="dxa"/>
            <w:tcBorders>
              <w:top w:val="single" w:sz="4" w:space="0" w:color="000000"/>
              <w:left w:val="single" w:sz="4" w:space="0" w:color="000000"/>
              <w:bottom w:val="single" w:sz="4" w:space="0" w:color="000000"/>
              <w:right w:val="single" w:sz="4" w:space="0" w:color="000000"/>
            </w:tcBorders>
            <w:shd w:val="clear" w:color="auto" w:fill="auto"/>
          </w:tcPr>
          <w:p w14:paraId="780588EA" w14:textId="77777777" w:rsidR="00901AF8" w:rsidRDefault="00901AF8" w:rsidP="00901AF8">
            <w:pPr>
              <w:widowControl w:val="0"/>
              <w:snapToGrid w:val="0"/>
              <w:rPr>
                <w:color w:val="000000"/>
                <w:sz w:val="24"/>
                <w:szCs w:val="24"/>
              </w:rPr>
            </w:pPr>
            <w:r>
              <w:rPr>
                <w:color w:val="000000"/>
                <w:sz w:val="24"/>
                <w:szCs w:val="24"/>
              </w:rPr>
              <w:t>(должность)</w:t>
            </w:r>
          </w:p>
          <w:p w14:paraId="076277B7" w14:textId="77777777" w:rsidR="00901AF8" w:rsidRDefault="00901AF8" w:rsidP="00901AF8">
            <w:pPr>
              <w:widowControl w:val="0"/>
              <w:snapToGrid w:val="0"/>
              <w:rPr>
                <w:color w:val="000000"/>
                <w:sz w:val="24"/>
                <w:szCs w:val="24"/>
              </w:rPr>
            </w:pPr>
            <w:r>
              <w:rPr>
                <w:color w:val="000000"/>
                <w:sz w:val="24"/>
                <w:szCs w:val="24"/>
              </w:rPr>
              <w:t>_______________/(расшифровка подписи)/</w:t>
            </w:r>
          </w:p>
          <w:p w14:paraId="679760F3" w14:textId="77777777" w:rsidR="00901AF8" w:rsidRDefault="00901AF8" w:rsidP="00901AF8">
            <w:pPr>
              <w:widowControl w:val="0"/>
              <w:snapToGrid w:val="0"/>
              <w:jc w:val="center"/>
              <w:rPr>
                <w:color w:val="000000"/>
                <w:sz w:val="24"/>
                <w:szCs w:val="24"/>
              </w:rPr>
            </w:pPr>
            <w:r>
              <w:rPr>
                <w:color w:val="000000"/>
                <w:sz w:val="24"/>
                <w:szCs w:val="24"/>
              </w:rPr>
              <w:t>М.П.</w:t>
            </w:r>
          </w:p>
          <w:p w14:paraId="356F3055" w14:textId="77777777" w:rsidR="00901AF8" w:rsidRDefault="00901AF8" w:rsidP="00901AF8">
            <w:pPr>
              <w:widowControl w:val="0"/>
              <w:snapToGrid w:val="0"/>
              <w:jc w:val="center"/>
              <w:rPr>
                <w:color w:val="000000"/>
                <w:sz w:val="24"/>
                <w:szCs w:val="24"/>
              </w:rPr>
            </w:pPr>
          </w:p>
        </w:tc>
      </w:tr>
      <w:tr w:rsidR="00901AF8" w14:paraId="7BE1713C" w14:textId="77777777" w:rsidTr="00901AF8">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Pr>
          <w:p w14:paraId="16F97A9C" w14:textId="77777777" w:rsidR="00901AF8" w:rsidRDefault="00901AF8" w:rsidP="00901AF8">
            <w:pPr>
              <w:jc w:val="center"/>
              <w:rPr>
                <w:color w:val="000000"/>
                <w:sz w:val="24"/>
                <w:szCs w:val="24"/>
              </w:rPr>
            </w:pPr>
            <w:r>
              <w:rPr>
                <w:i/>
                <w:iCs/>
                <w:color w:val="000000"/>
                <w:sz w:val="24"/>
                <w:szCs w:val="24"/>
              </w:rPr>
              <w:t>Настоящий Контракт подписан усиленными квалифицированными электронными подписями сторон</w:t>
            </w:r>
          </w:p>
        </w:tc>
      </w:tr>
    </w:tbl>
    <w:p w14:paraId="12C1FE57" w14:textId="77777777" w:rsidR="00917474" w:rsidRDefault="00917474">
      <w:pPr>
        <w:jc w:val="center"/>
        <w:rPr>
          <w:rFonts w:eastAsia="Calibri"/>
          <w:b/>
          <w:sz w:val="24"/>
          <w:szCs w:val="24"/>
        </w:rPr>
      </w:pPr>
    </w:p>
    <w:p w14:paraId="7B8EFD4B" w14:textId="77777777" w:rsidR="00DC2F90" w:rsidRDefault="00DC2F90">
      <w:pPr>
        <w:tabs>
          <w:tab w:val="left" w:pos="7938"/>
        </w:tabs>
        <w:jc w:val="right"/>
        <w:rPr>
          <w:rFonts w:eastAsia="Calibri"/>
          <w:color w:val="000000"/>
          <w:sz w:val="24"/>
          <w:szCs w:val="24"/>
        </w:rPr>
      </w:pPr>
      <w:r>
        <w:rPr>
          <w:rFonts w:eastAsia="Calibri"/>
          <w:color w:val="000000"/>
          <w:sz w:val="24"/>
          <w:szCs w:val="24"/>
        </w:rPr>
        <w:br w:type="page"/>
      </w:r>
    </w:p>
    <w:p w14:paraId="374706AE" w14:textId="1C8A2A8C" w:rsidR="00917474" w:rsidRDefault="001D769D">
      <w:pPr>
        <w:tabs>
          <w:tab w:val="left" w:pos="7938"/>
        </w:tabs>
        <w:jc w:val="right"/>
        <w:rPr>
          <w:rFonts w:eastAsia="Calibri"/>
          <w:color w:val="000000"/>
          <w:sz w:val="24"/>
          <w:szCs w:val="24"/>
        </w:rPr>
      </w:pPr>
      <w:r>
        <w:rPr>
          <w:rFonts w:eastAsia="Calibri"/>
          <w:color w:val="000000"/>
          <w:sz w:val="24"/>
          <w:szCs w:val="24"/>
        </w:rPr>
        <w:lastRenderedPageBreak/>
        <w:t xml:space="preserve">Приложение № 1 к контракту №____ от </w:t>
      </w:r>
      <w:r w:rsidR="009E1CEA">
        <w:rPr>
          <w:rFonts w:eastAsia="Calibri"/>
          <w:color w:val="000000"/>
          <w:sz w:val="24"/>
          <w:szCs w:val="24"/>
        </w:rPr>
        <w:t xml:space="preserve">«____» </w:t>
      </w:r>
      <w:r>
        <w:rPr>
          <w:rFonts w:eastAsia="Calibri"/>
          <w:color w:val="000000"/>
          <w:sz w:val="24"/>
          <w:szCs w:val="24"/>
        </w:rPr>
        <w:t>__________ 2026</w:t>
      </w:r>
      <w:r w:rsidR="0025368F">
        <w:rPr>
          <w:rFonts w:eastAsia="Calibri"/>
          <w:color w:val="000000"/>
          <w:sz w:val="24"/>
          <w:szCs w:val="24"/>
        </w:rPr>
        <w:t xml:space="preserve"> г.</w:t>
      </w:r>
    </w:p>
    <w:p w14:paraId="3AD80818" w14:textId="77777777" w:rsidR="001D769D" w:rsidRDefault="001D769D">
      <w:pPr>
        <w:tabs>
          <w:tab w:val="left" w:pos="7938"/>
        </w:tabs>
        <w:jc w:val="right"/>
        <w:rPr>
          <w:rFonts w:eastAsia="Calibri"/>
          <w:color w:val="000000"/>
          <w:sz w:val="24"/>
          <w:szCs w:val="24"/>
        </w:rPr>
      </w:pPr>
    </w:p>
    <w:p w14:paraId="0CBB541E" w14:textId="77777777" w:rsidR="00DC553F" w:rsidRDefault="001D769D" w:rsidP="00DC553F">
      <w:pPr>
        <w:jc w:val="center"/>
        <w:outlineLvl w:val="0"/>
        <w:rPr>
          <w:b/>
          <w:sz w:val="24"/>
          <w:szCs w:val="24"/>
        </w:rPr>
      </w:pPr>
      <w:r w:rsidRPr="00B80385">
        <w:rPr>
          <w:b/>
          <w:sz w:val="24"/>
          <w:szCs w:val="24"/>
        </w:rPr>
        <w:t xml:space="preserve">Задание </w:t>
      </w:r>
    </w:p>
    <w:p w14:paraId="0996BCBF" w14:textId="4754FD30" w:rsidR="001D769D" w:rsidRPr="00B80385" w:rsidRDefault="001D769D" w:rsidP="00DC553F">
      <w:pPr>
        <w:jc w:val="center"/>
        <w:outlineLvl w:val="0"/>
        <w:rPr>
          <w:b/>
          <w:sz w:val="24"/>
          <w:szCs w:val="24"/>
        </w:rPr>
      </w:pPr>
      <w:r w:rsidRPr="00B80385">
        <w:rPr>
          <w:b/>
          <w:sz w:val="24"/>
          <w:szCs w:val="24"/>
        </w:rPr>
        <w:t xml:space="preserve">на </w:t>
      </w:r>
      <w:r w:rsidR="00D50E9D" w:rsidRPr="00B80385">
        <w:rPr>
          <w:b/>
          <w:sz w:val="24"/>
          <w:szCs w:val="24"/>
        </w:rPr>
        <w:t xml:space="preserve">выполнение работ </w:t>
      </w:r>
      <w:r w:rsidR="00DC553F" w:rsidRPr="00436D96">
        <w:rPr>
          <w:b/>
          <w:sz w:val="24"/>
          <w:szCs w:val="24"/>
        </w:rPr>
        <w:t xml:space="preserve">по разработке сметной </w:t>
      </w:r>
      <w:r w:rsidR="00DC553F" w:rsidRPr="006C70BA">
        <w:rPr>
          <w:b/>
          <w:sz w:val="24"/>
          <w:szCs w:val="24"/>
          <w:highlight w:val="cyan"/>
        </w:rPr>
        <w:t xml:space="preserve">документации на текущий ремонт </w:t>
      </w:r>
      <w:r w:rsidR="005012EE" w:rsidRPr="006C70BA">
        <w:rPr>
          <w:b/>
          <w:sz w:val="24"/>
          <w:szCs w:val="24"/>
          <w:highlight w:val="cyan"/>
        </w:rPr>
        <w:t>научного комплекса «Металлы будущего» в здании</w:t>
      </w:r>
      <w:r w:rsidR="00DC553F" w:rsidRPr="006C70BA">
        <w:rPr>
          <w:b/>
          <w:sz w:val="24"/>
          <w:szCs w:val="24"/>
          <w:highlight w:val="cyan"/>
        </w:rPr>
        <w:t xml:space="preserve"> по адресу: Забайкальский край, г. Чита, ул. </w:t>
      </w:r>
      <w:proofErr w:type="spellStart"/>
      <w:r w:rsidR="00DC553F" w:rsidRPr="006C70BA">
        <w:rPr>
          <w:b/>
          <w:sz w:val="24"/>
          <w:szCs w:val="24"/>
          <w:highlight w:val="cyan"/>
        </w:rPr>
        <w:t>Баргузинская</w:t>
      </w:r>
      <w:proofErr w:type="spellEnd"/>
      <w:r w:rsidR="00DC553F" w:rsidRPr="006C70BA">
        <w:rPr>
          <w:b/>
          <w:sz w:val="24"/>
          <w:szCs w:val="24"/>
          <w:highlight w:val="cyan"/>
        </w:rPr>
        <w:t xml:space="preserve"> д. 49, корпус 2</w:t>
      </w:r>
    </w:p>
    <w:p w14:paraId="76D3A78D" w14:textId="77777777" w:rsidR="001D769D" w:rsidRDefault="001D769D" w:rsidP="001D769D">
      <w:pPr>
        <w:jc w:val="center"/>
        <w:rPr>
          <w:b/>
          <w:sz w:val="28"/>
          <w:szCs w:val="28"/>
        </w:rPr>
      </w:pPr>
    </w:p>
    <w:tbl>
      <w:tblPr>
        <w:tblW w:w="1016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4080"/>
        <w:gridCol w:w="5483"/>
      </w:tblGrid>
      <w:tr w:rsidR="001D769D" w:rsidRPr="00DF0EF1" w14:paraId="34154528" w14:textId="77777777" w:rsidTr="00E941F1">
        <w:trPr>
          <w:trHeight w:val="677"/>
        </w:trPr>
        <w:tc>
          <w:tcPr>
            <w:tcW w:w="600" w:type="dxa"/>
            <w:vAlign w:val="center"/>
          </w:tcPr>
          <w:p w14:paraId="30CFC6F5" w14:textId="77777777" w:rsidR="001D769D" w:rsidRPr="00DF0EF1" w:rsidRDefault="001D769D" w:rsidP="00E941F1">
            <w:pPr>
              <w:ind w:left="-108"/>
              <w:jc w:val="center"/>
              <w:rPr>
                <w:b/>
                <w:sz w:val="24"/>
                <w:szCs w:val="24"/>
              </w:rPr>
            </w:pPr>
            <w:r w:rsidRPr="00DF0EF1">
              <w:rPr>
                <w:b/>
                <w:sz w:val="24"/>
                <w:szCs w:val="24"/>
              </w:rPr>
              <w:t>№</w:t>
            </w:r>
          </w:p>
          <w:p w14:paraId="2E106CDD" w14:textId="77777777" w:rsidR="001D769D" w:rsidRPr="00DF0EF1" w:rsidRDefault="001D769D" w:rsidP="00E941F1">
            <w:pPr>
              <w:ind w:left="-108"/>
              <w:jc w:val="center"/>
              <w:rPr>
                <w:b/>
                <w:sz w:val="24"/>
                <w:szCs w:val="24"/>
              </w:rPr>
            </w:pPr>
            <w:proofErr w:type="gramStart"/>
            <w:r w:rsidRPr="00DF0EF1">
              <w:rPr>
                <w:b/>
                <w:sz w:val="24"/>
                <w:szCs w:val="24"/>
              </w:rPr>
              <w:t>п</w:t>
            </w:r>
            <w:proofErr w:type="gramEnd"/>
            <w:r w:rsidRPr="00DF0EF1">
              <w:rPr>
                <w:b/>
                <w:sz w:val="24"/>
                <w:szCs w:val="24"/>
              </w:rPr>
              <w:t>/п</w:t>
            </w:r>
          </w:p>
        </w:tc>
        <w:tc>
          <w:tcPr>
            <w:tcW w:w="4080" w:type="dxa"/>
            <w:vAlign w:val="center"/>
          </w:tcPr>
          <w:p w14:paraId="472D152E" w14:textId="77777777" w:rsidR="001D769D" w:rsidRPr="00DF0EF1" w:rsidRDefault="001D769D" w:rsidP="00E941F1">
            <w:pPr>
              <w:jc w:val="center"/>
              <w:rPr>
                <w:b/>
                <w:sz w:val="24"/>
                <w:szCs w:val="24"/>
              </w:rPr>
            </w:pPr>
            <w:r w:rsidRPr="00DF0EF1">
              <w:rPr>
                <w:b/>
                <w:sz w:val="24"/>
                <w:szCs w:val="24"/>
              </w:rPr>
              <w:t>Перечень основных данных и требований</w:t>
            </w:r>
          </w:p>
        </w:tc>
        <w:tc>
          <w:tcPr>
            <w:tcW w:w="5483" w:type="dxa"/>
            <w:vAlign w:val="center"/>
          </w:tcPr>
          <w:p w14:paraId="279256B6" w14:textId="77777777" w:rsidR="001D769D" w:rsidRPr="00DF0EF1" w:rsidRDefault="001D769D" w:rsidP="00E941F1">
            <w:pPr>
              <w:jc w:val="center"/>
              <w:rPr>
                <w:b/>
                <w:sz w:val="24"/>
                <w:szCs w:val="24"/>
              </w:rPr>
            </w:pPr>
            <w:r w:rsidRPr="00DF0EF1">
              <w:rPr>
                <w:b/>
                <w:sz w:val="24"/>
                <w:szCs w:val="24"/>
              </w:rPr>
              <w:t>Содержание основных данных и требований</w:t>
            </w:r>
          </w:p>
        </w:tc>
      </w:tr>
      <w:tr w:rsidR="001D769D" w:rsidRPr="0015122C" w14:paraId="3EAA4E4B" w14:textId="77777777" w:rsidTr="00E941F1">
        <w:tc>
          <w:tcPr>
            <w:tcW w:w="600" w:type="dxa"/>
          </w:tcPr>
          <w:p w14:paraId="2F0ADC7C" w14:textId="77777777" w:rsidR="001D769D" w:rsidRPr="0015122C" w:rsidRDefault="001D769D" w:rsidP="007D20FF">
            <w:pPr>
              <w:pStyle w:val="a3"/>
              <w:numPr>
                <w:ilvl w:val="0"/>
                <w:numId w:val="48"/>
              </w:numPr>
              <w:suppressAutoHyphens w:val="0"/>
              <w:jc w:val="left"/>
              <w:rPr>
                <w:szCs w:val="24"/>
              </w:rPr>
            </w:pPr>
          </w:p>
        </w:tc>
        <w:tc>
          <w:tcPr>
            <w:tcW w:w="4080" w:type="dxa"/>
          </w:tcPr>
          <w:p w14:paraId="4EB9496D" w14:textId="77777777" w:rsidR="001D769D" w:rsidRPr="0015122C" w:rsidRDefault="001D769D" w:rsidP="00E941F1">
            <w:pPr>
              <w:pStyle w:val="a3"/>
              <w:jc w:val="left"/>
              <w:rPr>
                <w:szCs w:val="24"/>
              </w:rPr>
            </w:pPr>
            <w:r w:rsidRPr="0015122C">
              <w:rPr>
                <w:szCs w:val="24"/>
              </w:rPr>
              <w:t>Наименование объекта</w:t>
            </w:r>
            <w:r>
              <w:rPr>
                <w:szCs w:val="24"/>
              </w:rPr>
              <w:t xml:space="preserve"> </w:t>
            </w:r>
          </w:p>
        </w:tc>
        <w:tc>
          <w:tcPr>
            <w:tcW w:w="5483" w:type="dxa"/>
            <w:vAlign w:val="center"/>
          </w:tcPr>
          <w:p w14:paraId="3542C645" w14:textId="77777777" w:rsidR="00DC553F" w:rsidRPr="00DC553F" w:rsidRDefault="00DC553F" w:rsidP="00DC553F">
            <w:pPr>
              <w:pStyle w:val="a3"/>
              <w:rPr>
                <w:szCs w:val="24"/>
              </w:rPr>
            </w:pPr>
            <w:r w:rsidRPr="00DC553F">
              <w:rPr>
                <w:szCs w:val="24"/>
              </w:rPr>
              <w:t>Тип объект</w:t>
            </w:r>
            <w:proofErr w:type="gramStart"/>
            <w:r w:rsidRPr="00DC553F">
              <w:rPr>
                <w:szCs w:val="24"/>
              </w:rPr>
              <w:t>а-</w:t>
            </w:r>
            <w:proofErr w:type="gramEnd"/>
            <w:r w:rsidRPr="00DC553F">
              <w:rPr>
                <w:szCs w:val="24"/>
              </w:rPr>
              <w:t xml:space="preserve"> здание отдельно стоящее</w:t>
            </w:r>
          </w:p>
          <w:p w14:paraId="5DBD1F94" w14:textId="77777777" w:rsidR="00DC553F" w:rsidRPr="00DC553F" w:rsidRDefault="00DC553F" w:rsidP="00DC553F">
            <w:pPr>
              <w:pStyle w:val="a3"/>
              <w:rPr>
                <w:szCs w:val="24"/>
              </w:rPr>
            </w:pPr>
            <w:r w:rsidRPr="00DC553F">
              <w:rPr>
                <w:szCs w:val="24"/>
              </w:rPr>
              <w:t>Назначение - учебно-научное</w:t>
            </w:r>
          </w:p>
          <w:p w14:paraId="3B715ACA" w14:textId="77777777" w:rsidR="00DC553F" w:rsidRPr="00DC553F" w:rsidRDefault="00DC553F" w:rsidP="00DC553F">
            <w:pPr>
              <w:pStyle w:val="a3"/>
              <w:rPr>
                <w:szCs w:val="24"/>
              </w:rPr>
            </w:pPr>
            <w:r w:rsidRPr="00DC553F">
              <w:rPr>
                <w:szCs w:val="24"/>
              </w:rPr>
              <w:t>Наименование объект</w:t>
            </w:r>
            <w:proofErr w:type="gramStart"/>
            <w:r w:rsidRPr="00DC553F">
              <w:rPr>
                <w:szCs w:val="24"/>
              </w:rPr>
              <w:t>а-</w:t>
            </w:r>
            <w:proofErr w:type="gramEnd"/>
            <w:r w:rsidRPr="00DC553F">
              <w:rPr>
                <w:szCs w:val="24"/>
              </w:rPr>
              <w:t xml:space="preserve"> учебный корпус (в соответствии с техническим паспортом № 11720-2</w:t>
            </w:r>
            <w:r>
              <w:rPr>
                <w:szCs w:val="24"/>
              </w:rPr>
              <w:t>, кадастровый номер 75:32:030760:1355</w:t>
            </w:r>
            <w:r w:rsidRPr="00DC553F">
              <w:rPr>
                <w:szCs w:val="24"/>
              </w:rPr>
              <w:t xml:space="preserve">).                                            </w:t>
            </w:r>
          </w:p>
          <w:p w14:paraId="06B4D20D" w14:textId="77777777" w:rsidR="00DC553F" w:rsidRPr="00DC553F" w:rsidRDefault="00DC553F" w:rsidP="00DC553F">
            <w:pPr>
              <w:pStyle w:val="a3"/>
              <w:rPr>
                <w:szCs w:val="24"/>
              </w:rPr>
            </w:pPr>
            <w:r w:rsidRPr="00DC553F">
              <w:rPr>
                <w:szCs w:val="24"/>
              </w:rPr>
              <w:t>- строительный объем 5267 м3</w:t>
            </w:r>
          </w:p>
          <w:p w14:paraId="61EAE7F4" w14:textId="77777777" w:rsidR="00DC553F" w:rsidRPr="00DC553F" w:rsidRDefault="00DC553F" w:rsidP="00DC553F">
            <w:pPr>
              <w:pStyle w:val="a3"/>
              <w:rPr>
                <w:szCs w:val="24"/>
              </w:rPr>
            </w:pPr>
            <w:r w:rsidRPr="00DC553F">
              <w:rPr>
                <w:szCs w:val="24"/>
              </w:rPr>
              <w:t>- материал стен - кирпич</w:t>
            </w:r>
          </w:p>
          <w:p w14:paraId="0BD1746E" w14:textId="77777777" w:rsidR="00DC553F" w:rsidRPr="00DC553F" w:rsidRDefault="00DC553F" w:rsidP="00DC553F">
            <w:pPr>
              <w:pStyle w:val="a3"/>
              <w:rPr>
                <w:szCs w:val="24"/>
              </w:rPr>
            </w:pPr>
            <w:r w:rsidRPr="00DC553F">
              <w:rPr>
                <w:szCs w:val="24"/>
              </w:rPr>
              <w:t>-материал перекрытий - железобетонные  плиты</w:t>
            </w:r>
          </w:p>
          <w:p w14:paraId="7D6C4BF1" w14:textId="77777777" w:rsidR="001D769D" w:rsidRPr="009F45EA" w:rsidRDefault="00DC553F" w:rsidP="00DC553F">
            <w:pPr>
              <w:pStyle w:val="a3"/>
              <w:jc w:val="left"/>
              <w:rPr>
                <w:szCs w:val="24"/>
              </w:rPr>
            </w:pPr>
            <w:r>
              <w:rPr>
                <w:szCs w:val="24"/>
              </w:rPr>
              <w:t xml:space="preserve">Основной </w:t>
            </w:r>
            <w:r w:rsidRPr="00DC553F">
              <w:rPr>
                <w:szCs w:val="24"/>
              </w:rPr>
              <w:t xml:space="preserve">показатель - 1343,8 </w:t>
            </w:r>
            <w:proofErr w:type="spellStart"/>
            <w:r w:rsidRPr="00DC553F">
              <w:rPr>
                <w:szCs w:val="24"/>
              </w:rPr>
              <w:t>кв.м</w:t>
            </w:r>
            <w:proofErr w:type="spellEnd"/>
            <w:r w:rsidRPr="00DC553F">
              <w:rPr>
                <w:szCs w:val="24"/>
              </w:rPr>
              <w:t>.</w:t>
            </w:r>
          </w:p>
        </w:tc>
      </w:tr>
      <w:tr w:rsidR="001D769D" w:rsidRPr="0015122C" w14:paraId="0188CD7B" w14:textId="77777777" w:rsidTr="00E941F1">
        <w:tc>
          <w:tcPr>
            <w:tcW w:w="600" w:type="dxa"/>
            <w:tcBorders>
              <w:top w:val="single" w:sz="4" w:space="0" w:color="auto"/>
              <w:left w:val="single" w:sz="4" w:space="0" w:color="auto"/>
              <w:bottom w:val="single" w:sz="4" w:space="0" w:color="auto"/>
              <w:right w:val="single" w:sz="4" w:space="0" w:color="auto"/>
            </w:tcBorders>
          </w:tcPr>
          <w:p w14:paraId="268A62E6" w14:textId="77777777" w:rsidR="001D769D" w:rsidRPr="0015122C" w:rsidRDefault="001D769D"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2600C841" w14:textId="77777777" w:rsidR="001D769D" w:rsidRPr="0015122C" w:rsidRDefault="001D769D" w:rsidP="00E941F1">
            <w:pPr>
              <w:rPr>
                <w:sz w:val="24"/>
                <w:szCs w:val="24"/>
              </w:rPr>
            </w:pPr>
            <w:r w:rsidRPr="0015122C">
              <w:rPr>
                <w:sz w:val="24"/>
                <w:szCs w:val="24"/>
              </w:rPr>
              <w:t>Основани</w:t>
            </w:r>
            <w:r>
              <w:rPr>
                <w:sz w:val="24"/>
                <w:szCs w:val="24"/>
              </w:rPr>
              <w:t>е</w:t>
            </w:r>
            <w:r w:rsidRPr="0015122C">
              <w:rPr>
                <w:sz w:val="24"/>
                <w:szCs w:val="24"/>
              </w:rPr>
              <w:t xml:space="preserve"> для </w:t>
            </w:r>
            <w:r>
              <w:rPr>
                <w:sz w:val="24"/>
                <w:szCs w:val="24"/>
              </w:rPr>
              <w:t>выполнения проектно-сметной документации</w:t>
            </w:r>
          </w:p>
        </w:tc>
        <w:tc>
          <w:tcPr>
            <w:tcW w:w="5483" w:type="dxa"/>
            <w:tcBorders>
              <w:top w:val="single" w:sz="4" w:space="0" w:color="auto"/>
              <w:left w:val="single" w:sz="4" w:space="0" w:color="auto"/>
              <w:bottom w:val="single" w:sz="4" w:space="0" w:color="auto"/>
              <w:right w:val="single" w:sz="4" w:space="0" w:color="auto"/>
            </w:tcBorders>
          </w:tcPr>
          <w:p w14:paraId="070F3005" w14:textId="383C68D8" w:rsidR="00DC553F" w:rsidRDefault="00DC553F" w:rsidP="00DC553F">
            <w:pPr>
              <w:rPr>
                <w:sz w:val="24"/>
                <w:szCs w:val="24"/>
              </w:rPr>
            </w:pPr>
            <w:r>
              <w:rPr>
                <w:sz w:val="24"/>
                <w:szCs w:val="24"/>
              </w:rPr>
              <w:t>Реализация стратегического технологическ</w:t>
            </w:r>
            <w:r w:rsidR="005012EE">
              <w:rPr>
                <w:sz w:val="24"/>
                <w:szCs w:val="24"/>
              </w:rPr>
              <w:t>ого проекта «Металлы будущего»,</w:t>
            </w:r>
          </w:p>
          <w:p w14:paraId="6CB1F174" w14:textId="77777777" w:rsidR="001D769D" w:rsidRPr="00F34E53" w:rsidRDefault="00DC553F" w:rsidP="00DC553F">
            <w:pPr>
              <w:rPr>
                <w:sz w:val="24"/>
                <w:szCs w:val="24"/>
              </w:rPr>
            </w:pPr>
            <w:r>
              <w:rPr>
                <w:sz w:val="24"/>
                <w:szCs w:val="24"/>
              </w:rPr>
              <w:t>Техническое задание, утвержденное Заказчиком</w:t>
            </w:r>
          </w:p>
        </w:tc>
      </w:tr>
      <w:tr w:rsidR="001D769D" w:rsidRPr="0015122C" w14:paraId="2176D70B" w14:textId="77777777" w:rsidTr="00E941F1">
        <w:tc>
          <w:tcPr>
            <w:tcW w:w="600" w:type="dxa"/>
            <w:tcBorders>
              <w:top w:val="single" w:sz="4" w:space="0" w:color="auto"/>
              <w:left w:val="single" w:sz="4" w:space="0" w:color="auto"/>
              <w:bottom w:val="single" w:sz="4" w:space="0" w:color="auto"/>
              <w:right w:val="single" w:sz="4" w:space="0" w:color="auto"/>
            </w:tcBorders>
          </w:tcPr>
          <w:p w14:paraId="783F8F2B" w14:textId="77777777" w:rsidR="001D769D" w:rsidRPr="0015122C" w:rsidRDefault="001D769D"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39645A43" w14:textId="77777777" w:rsidR="001D769D" w:rsidRPr="0015122C" w:rsidRDefault="001D769D" w:rsidP="00E941F1">
            <w:pPr>
              <w:rPr>
                <w:sz w:val="24"/>
                <w:szCs w:val="24"/>
              </w:rPr>
            </w:pPr>
            <w:r w:rsidRPr="0015122C">
              <w:rPr>
                <w:sz w:val="24"/>
                <w:szCs w:val="24"/>
              </w:rPr>
              <w:t>Местонахождение объекта</w:t>
            </w:r>
          </w:p>
        </w:tc>
        <w:tc>
          <w:tcPr>
            <w:tcW w:w="5483" w:type="dxa"/>
            <w:tcBorders>
              <w:top w:val="single" w:sz="4" w:space="0" w:color="auto"/>
              <w:left w:val="single" w:sz="4" w:space="0" w:color="auto"/>
              <w:bottom w:val="single" w:sz="4" w:space="0" w:color="auto"/>
              <w:right w:val="single" w:sz="4" w:space="0" w:color="auto"/>
            </w:tcBorders>
          </w:tcPr>
          <w:p w14:paraId="59E78219" w14:textId="77777777" w:rsidR="001D769D" w:rsidRPr="00BA52FB" w:rsidRDefault="00DC553F" w:rsidP="00E941F1">
            <w:pPr>
              <w:rPr>
                <w:sz w:val="24"/>
                <w:szCs w:val="24"/>
              </w:rPr>
            </w:pPr>
            <w:r>
              <w:rPr>
                <w:sz w:val="24"/>
                <w:szCs w:val="24"/>
              </w:rPr>
              <w:t>Забайкальский край, г. Чита, ул. Баргузинская,49, корпус 2</w:t>
            </w:r>
          </w:p>
        </w:tc>
      </w:tr>
      <w:tr w:rsidR="001D769D" w:rsidRPr="0015122C" w14:paraId="2141BAAB" w14:textId="77777777" w:rsidTr="00E941F1">
        <w:tc>
          <w:tcPr>
            <w:tcW w:w="600" w:type="dxa"/>
            <w:tcBorders>
              <w:top w:val="single" w:sz="4" w:space="0" w:color="auto"/>
              <w:left w:val="single" w:sz="4" w:space="0" w:color="auto"/>
              <w:bottom w:val="single" w:sz="4" w:space="0" w:color="auto"/>
              <w:right w:val="single" w:sz="4" w:space="0" w:color="auto"/>
            </w:tcBorders>
          </w:tcPr>
          <w:p w14:paraId="6724924B" w14:textId="77777777" w:rsidR="001D769D" w:rsidRPr="0015122C" w:rsidRDefault="001D769D"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010D2429" w14:textId="77777777" w:rsidR="001D769D" w:rsidRPr="0015122C" w:rsidRDefault="001D769D" w:rsidP="00E941F1">
            <w:pPr>
              <w:rPr>
                <w:sz w:val="24"/>
                <w:szCs w:val="24"/>
              </w:rPr>
            </w:pPr>
            <w:r>
              <w:rPr>
                <w:sz w:val="24"/>
                <w:szCs w:val="24"/>
              </w:rPr>
              <w:t>Вид строительства</w:t>
            </w:r>
          </w:p>
        </w:tc>
        <w:tc>
          <w:tcPr>
            <w:tcW w:w="5483" w:type="dxa"/>
            <w:tcBorders>
              <w:top w:val="single" w:sz="4" w:space="0" w:color="auto"/>
              <w:left w:val="single" w:sz="4" w:space="0" w:color="auto"/>
              <w:bottom w:val="single" w:sz="4" w:space="0" w:color="auto"/>
              <w:right w:val="single" w:sz="4" w:space="0" w:color="auto"/>
            </w:tcBorders>
          </w:tcPr>
          <w:p w14:paraId="7030F55C" w14:textId="77777777" w:rsidR="001D769D" w:rsidRPr="00BA52FB" w:rsidRDefault="00DC553F" w:rsidP="00E941F1">
            <w:pPr>
              <w:rPr>
                <w:sz w:val="24"/>
                <w:szCs w:val="24"/>
              </w:rPr>
            </w:pPr>
            <w:r>
              <w:rPr>
                <w:sz w:val="24"/>
                <w:szCs w:val="24"/>
              </w:rPr>
              <w:t>Текущий</w:t>
            </w:r>
            <w:r w:rsidR="001D769D" w:rsidRPr="00BA52FB">
              <w:rPr>
                <w:sz w:val="24"/>
                <w:szCs w:val="24"/>
              </w:rPr>
              <w:t xml:space="preserve"> ремонт</w:t>
            </w:r>
          </w:p>
        </w:tc>
      </w:tr>
      <w:tr w:rsidR="001D769D" w:rsidRPr="0015122C" w14:paraId="6D0AC2D0" w14:textId="77777777" w:rsidTr="00E941F1">
        <w:tc>
          <w:tcPr>
            <w:tcW w:w="600" w:type="dxa"/>
            <w:tcBorders>
              <w:top w:val="single" w:sz="4" w:space="0" w:color="auto"/>
              <w:left w:val="single" w:sz="4" w:space="0" w:color="auto"/>
              <w:bottom w:val="single" w:sz="4" w:space="0" w:color="auto"/>
              <w:right w:val="single" w:sz="4" w:space="0" w:color="auto"/>
            </w:tcBorders>
          </w:tcPr>
          <w:p w14:paraId="71A2F4E1" w14:textId="77777777" w:rsidR="001D769D" w:rsidRPr="0015122C" w:rsidRDefault="001D769D"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139955E0" w14:textId="77777777" w:rsidR="001D769D" w:rsidRPr="0015122C" w:rsidRDefault="001D769D" w:rsidP="00E941F1">
            <w:pPr>
              <w:rPr>
                <w:sz w:val="24"/>
                <w:szCs w:val="24"/>
              </w:rPr>
            </w:pPr>
            <w:r w:rsidRPr="0015122C">
              <w:rPr>
                <w:sz w:val="24"/>
                <w:szCs w:val="24"/>
              </w:rPr>
              <w:t xml:space="preserve">Сроки начала и окончания </w:t>
            </w:r>
          </w:p>
          <w:p w14:paraId="7C8028D8" w14:textId="77777777" w:rsidR="001D769D" w:rsidRPr="0015122C" w:rsidRDefault="001D769D" w:rsidP="00E941F1">
            <w:pPr>
              <w:rPr>
                <w:sz w:val="24"/>
                <w:szCs w:val="24"/>
              </w:rPr>
            </w:pPr>
            <w:r>
              <w:rPr>
                <w:sz w:val="24"/>
                <w:szCs w:val="24"/>
              </w:rPr>
              <w:t>проектирования</w:t>
            </w:r>
          </w:p>
        </w:tc>
        <w:tc>
          <w:tcPr>
            <w:tcW w:w="5483" w:type="dxa"/>
            <w:tcBorders>
              <w:top w:val="single" w:sz="4" w:space="0" w:color="auto"/>
              <w:left w:val="single" w:sz="4" w:space="0" w:color="auto"/>
              <w:bottom w:val="single" w:sz="4" w:space="0" w:color="auto"/>
              <w:right w:val="single" w:sz="4" w:space="0" w:color="auto"/>
            </w:tcBorders>
          </w:tcPr>
          <w:p w14:paraId="5BABE8B1" w14:textId="1BB025AE" w:rsidR="001D769D" w:rsidRPr="005250D2" w:rsidRDefault="00DC553F" w:rsidP="005012EE">
            <w:pPr>
              <w:rPr>
                <w:sz w:val="24"/>
                <w:szCs w:val="24"/>
              </w:rPr>
            </w:pPr>
            <w:r w:rsidRPr="006C70BA">
              <w:rPr>
                <w:sz w:val="24"/>
                <w:szCs w:val="24"/>
                <w:highlight w:val="cyan"/>
              </w:rPr>
              <w:t xml:space="preserve">Не позднее </w:t>
            </w:r>
            <w:r w:rsidR="005012EE" w:rsidRPr="006C70BA">
              <w:rPr>
                <w:sz w:val="24"/>
                <w:szCs w:val="24"/>
                <w:highlight w:val="cyan"/>
              </w:rPr>
              <w:t>10 (десяти)</w:t>
            </w:r>
            <w:r w:rsidRPr="006C70BA">
              <w:rPr>
                <w:sz w:val="24"/>
                <w:szCs w:val="24"/>
                <w:highlight w:val="cyan"/>
              </w:rPr>
              <w:t xml:space="preserve"> календарных дней со дня заключения контракта</w:t>
            </w:r>
          </w:p>
        </w:tc>
      </w:tr>
      <w:tr w:rsidR="001D769D" w:rsidRPr="0015122C" w14:paraId="7A66633B" w14:textId="77777777" w:rsidTr="00E941F1">
        <w:tc>
          <w:tcPr>
            <w:tcW w:w="600" w:type="dxa"/>
            <w:tcBorders>
              <w:top w:val="single" w:sz="4" w:space="0" w:color="auto"/>
              <w:left w:val="single" w:sz="4" w:space="0" w:color="auto"/>
              <w:bottom w:val="single" w:sz="4" w:space="0" w:color="auto"/>
              <w:right w:val="single" w:sz="4" w:space="0" w:color="auto"/>
            </w:tcBorders>
          </w:tcPr>
          <w:p w14:paraId="50E090B6" w14:textId="77777777" w:rsidR="001D769D" w:rsidRPr="0015122C" w:rsidRDefault="001D769D"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521C665D" w14:textId="77777777" w:rsidR="001D769D" w:rsidRPr="0015122C" w:rsidRDefault="001D769D" w:rsidP="00E941F1">
            <w:pPr>
              <w:rPr>
                <w:sz w:val="24"/>
                <w:szCs w:val="24"/>
              </w:rPr>
            </w:pPr>
            <w:r>
              <w:rPr>
                <w:sz w:val="24"/>
                <w:szCs w:val="24"/>
              </w:rPr>
              <w:t>Заказчик</w:t>
            </w:r>
          </w:p>
        </w:tc>
        <w:tc>
          <w:tcPr>
            <w:tcW w:w="5483" w:type="dxa"/>
            <w:tcBorders>
              <w:top w:val="single" w:sz="4" w:space="0" w:color="auto"/>
              <w:left w:val="single" w:sz="4" w:space="0" w:color="auto"/>
              <w:bottom w:val="single" w:sz="4" w:space="0" w:color="auto"/>
              <w:right w:val="single" w:sz="4" w:space="0" w:color="auto"/>
            </w:tcBorders>
          </w:tcPr>
          <w:p w14:paraId="268FEC3B" w14:textId="77777777" w:rsidR="001D769D" w:rsidRPr="00B86A24" w:rsidRDefault="001D769D" w:rsidP="00E941F1">
            <w:pPr>
              <w:shd w:val="clear" w:color="auto" w:fill="FFFFFF"/>
              <w:ind w:left="-12" w:right="1" w:firstLine="12"/>
              <w:rPr>
                <w:sz w:val="24"/>
                <w:szCs w:val="24"/>
              </w:rPr>
            </w:pPr>
            <w:r w:rsidRPr="00B86A24">
              <w:rPr>
                <w:sz w:val="24"/>
                <w:szCs w:val="24"/>
              </w:rPr>
              <w:t>ФГБОУ ВО «</w:t>
            </w:r>
            <w:proofErr w:type="spellStart"/>
            <w:r w:rsidRPr="00B86A24">
              <w:rPr>
                <w:sz w:val="24"/>
                <w:szCs w:val="24"/>
              </w:rPr>
              <w:t>Заб</w:t>
            </w:r>
            <w:r w:rsidR="007D20FF">
              <w:rPr>
                <w:sz w:val="24"/>
                <w:szCs w:val="24"/>
              </w:rPr>
              <w:t>ГУ</w:t>
            </w:r>
            <w:proofErr w:type="spellEnd"/>
            <w:r w:rsidRPr="00B86A24">
              <w:rPr>
                <w:sz w:val="24"/>
                <w:szCs w:val="24"/>
              </w:rPr>
              <w:t>»</w:t>
            </w:r>
          </w:p>
        </w:tc>
      </w:tr>
      <w:tr w:rsidR="001D769D" w:rsidRPr="0015122C" w14:paraId="2779F367" w14:textId="77777777" w:rsidTr="00E941F1">
        <w:tc>
          <w:tcPr>
            <w:tcW w:w="600" w:type="dxa"/>
            <w:tcBorders>
              <w:top w:val="single" w:sz="4" w:space="0" w:color="auto"/>
              <w:left w:val="single" w:sz="4" w:space="0" w:color="auto"/>
              <w:bottom w:val="single" w:sz="4" w:space="0" w:color="auto"/>
              <w:right w:val="single" w:sz="4" w:space="0" w:color="auto"/>
            </w:tcBorders>
          </w:tcPr>
          <w:p w14:paraId="44F9B96E" w14:textId="77777777" w:rsidR="001D769D" w:rsidRPr="0015122C" w:rsidRDefault="001D769D"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3B4B997D" w14:textId="77777777" w:rsidR="001D769D" w:rsidRPr="0015122C" w:rsidRDefault="001D769D" w:rsidP="00E941F1">
            <w:pPr>
              <w:rPr>
                <w:sz w:val="24"/>
                <w:szCs w:val="24"/>
              </w:rPr>
            </w:pPr>
            <w:r w:rsidRPr="0015122C">
              <w:rPr>
                <w:sz w:val="24"/>
                <w:szCs w:val="24"/>
              </w:rPr>
              <w:t>Источник финансирования</w:t>
            </w:r>
          </w:p>
        </w:tc>
        <w:tc>
          <w:tcPr>
            <w:tcW w:w="5483" w:type="dxa"/>
            <w:tcBorders>
              <w:top w:val="single" w:sz="4" w:space="0" w:color="auto"/>
              <w:left w:val="single" w:sz="4" w:space="0" w:color="auto"/>
              <w:bottom w:val="single" w:sz="4" w:space="0" w:color="auto"/>
              <w:right w:val="single" w:sz="4" w:space="0" w:color="auto"/>
            </w:tcBorders>
          </w:tcPr>
          <w:p w14:paraId="5E4C12CC" w14:textId="3BDC6C83" w:rsidR="001D769D" w:rsidRPr="00B86A24" w:rsidRDefault="00DC553F" w:rsidP="00E941F1">
            <w:pPr>
              <w:rPr>
                <w:sz w:val="24"/>
                <w:szCs w:val="24"/>
              </w:rPr>
            </w:pPr>
            <w:r w:rsidRPr="00984A89">
              <w:rPr>
                <w:sz w:val="24"/>
                <w:szCs w:val="24"/>
                <w:lang w:bidi="ru-RU"/>
              </w:rPr>
              <w:t xml:space="preserve">Средства гранта в форме субсидии ПСАЛ «Приоритет-2030» в рамках бюджета </w:t>
            </w:r>
            <w:r w:rsidR="00DC2F90">
              <w:rPr>
                <w:sz w:val="24"/>
                <w:szCs w:val="24"/>
                <w:lang w:bidi="ru-RU"/>
              </w:rPr>
              <w:t>СТП «Металлы будущего»</w:t>
            </w:r>
            <w:r w:rsidRPr="00984A89">
              <w:rPr>
                <w:sz w:val="24"/>
                <w:szCs w:val="24"/>
                <w:lang w:bidi="ru-RU"/>
              </w:rPr>
              <w:t xml:space="preserve"> Программы развития </w:t>
            </w:r>
            <w:proofErr w:type="spellStart"/>
            <w:r w:rsidRPr="00984A89">
              <w:rPr>
                <w:sz w:val="24"/>
                <w:szCs w:val="24"/>
                <w:lang w:bidi="ru-RU"/>
              </w:rPr>
              <w:t>ЗабГУ</w:t>
            </w:r>
            <w:proofErr w:type="spellEnd"/>
          </w:p>
        </w:tc>
      </w:tr>
      <w:tr w:rsidR="001D769D" w:rsidRPr="0015122C" w14:paraId="0B5E44B1" w14:textId="77777777" w:rsidTr="00E941F1">
        <w:tc>
          <w:tcPr>
            <w:tcW w:w="600" w:type="dxa"/>
            <w:tcBorders>
              <w:top w:val="single" w:sz="4" w:space="0" w:color="auto"/>
              <w:left w:val="single" w:sz="4" w:space="0" w:color="auto"/>
              <w:bottom w:val="single" w:sz="4" w:space="0" w:color="auto"/>
              <w:right w:val="single" w:sz="4" w:space="0" w:color="auto"/>
            </w:tcBorders>
          </w:tcPr>
          <w:p w14:paraId="0C7B815A" w14:textId="77777777" w:rsidR="001D769D" w:rsidRPr="0015122C" w:rsidRDefault="001D769D"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791DFF62" w14:textId="77777777" w:rsidR="001D769D" w:rsidRPr="0015122C" w:rsidRDefault="001D769D" w:rsidP="00E941F1">
            <w:pPr>
              <w:rPr>
                <w:sz w:val="24"/>
                <w:szCs w:val="24"/>
              </w:rPr>
            </w:pPr>
            <w:r>
              <w:rPr>
                <w:sz w:val="24"/>
                <w:szCs w:val="24"/>
              </w:rPr>
              <w:t xml:space="preserve">Стадии </w:t>
            </w:r>
            <w:r w:rsidRPr="00F34E53">
              <w:rPr>
                <w:sz w:val="24"/>
                <w:szCs w:val="24"/>
              </w:rPr>
              <w:t>проектирования</w:t>
            </w:r>
          </w:p>
        </w:tc>
        <w:tc>
          <w:tcPr>
            <w:tcW w:w="5483" w:type="dxa"/>
            <w:tcBorders>
              <w:top w:val="single" w:sz="4" w:space="0" w:color="auto"/>
              <w:left w:val="single" w:sz="4" w:space="0" w:color="auto"/>
              <w:bottom w:val="single" w:sz="4" w:space="0" w:color="auto"/>
              <w:right w:val="single" w:sz="4" w:space="0" w:color="auto"/>
            </w:tcBorders>
          </w:tcPr>
          <w:p w14:paraId="0EDB3A75" w14:textId="77777777" w:rsidR="001D769D" w:rsidRPr="00AF27D2" w:rsidRDefault="001D769D" w:rsidP="00E941F1">
            <w:pPr>
              <w:rPr>
                <w:sz w:val="24"/>
                <w:szCs w:val="24"/>
              </w:rPr>
            </w:pPr>
            <w:r>
              <w:rPr>
                <w:sz w:val="24"/>
                <w:szCs w:val="24"/>
              </w:rPr>
              <w:t>Одностадийное проектирование</w:t>
            </w:r>
          </w:p>
        </w:tc>
      </w:tr>
      <w:tr w:rsidR="001D769D" w:rsidRPr="0015122C" w14:paraId="68A9A3DC" w14:textId="77777777" w:rsidTr="00E941F1">
        <w:tc>
          <w:tcPr>
            <w:tcW w:w="600" w:type="dxa"/>
            <w:tcBorders>
              <w:top w:val="single" w:sz="4" w:space="0" w:color="auto"/>
              <w:left w:val="single" w:sz="4" w:space="0" w:color="auto"/>
              <w:bottom w:val="single" w:sz="4" w:space="0" w:color="auto"/>
              <w:right w:val="single" w:sz="4" w:space="0" w:color="auto"/>
            </w:tcBorders>
          </w:tcPr>
          <w:p w14:paraId="3A7DF7E4" w14:textId="77777777" w:rsidR="001D769D" w:rsidRPr="0015122C" w:rsidRDefault="001D769D"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0D9BCB82" w14:textId="77777777" w:rsidR="001D769D" w:rsidRPr="0015122C" w:rsidRDefault="001D769D" w:rsidP="00E941F1">
            <w:pPr>
              <w:rPr>
                <w:sz w:val="24"/>
                <w:szCs w:val="24"/>
              </w:rPr>
            </w:pPr>
            <w:r>
              <w:rPr>
                <w:sz w:val="24"/>
                <w:szCs w:val="24"/>
              </w:rPr>
              <w:t>Потребность в инженерных изысканиях</w:t>
            </w:r>
          </w:p>
        </w:tc>
        <w:tc>
          <w:tcPr>
            <w:tcW w:w="5483" w:type="dxa"/>
            <w:tcBorders>
              <w:top w:val="single" w:sz="4" w:space="0" w:color="auto"/>
              <w:left w:val="single" w:sz="4" w:space="0" w:color="auto"/>
              <w:bottom w:val="single" w:sz="4" w:space="0" w:color="auto"/>
              <w:right w:val="single" w:sz="4" w:space="0" w:color="auto"/>
            </w:tcBorders>
          </w:tcPr>
          <w:p w14:paraId="2CDB005C" w14:textId="77777777" w:rsidR="001D769D" w:rsidRPr="0015122C" w:rsidRDefault="00967C5F" w:rsidP="00967C5F">
            <w:pPr>
              <w:rPr>
                <w:sz w:val="24"/>
                <w:szCs w:val="24"/>
              </w:rPr>
            </w:pPr>
            <w:r>
              <w:rPr>
                <w:sz w:val="24"/>
                <w:szCs w:val="24"/>
              </w:rPr>
              <w:t>-</w:t>
            </w:r>
          </w:p>
        </w:tc>
      </w:tr>
      <w:tr w:rsidR="00967C5F" w:rsidRPr="0015122C" w14:paraId="14096549" w14:textId="77777777" w:rsidTr="00E941F1">
        <w:tc>
          <w:tcPr>
            <w:tcW w:w="600" w:type="dxa"/>
            <w:tcBorders>
              <w:top w:val="single" w:sz="4" w:space="0" w:color="auto"/>
              <w:left w:val="single" w:sz="4" w:space="0" w:color="auto"/>
              <w:bottom w:val="single" w:sz="4" w:space="0" w:color="auto"/>
              <w:right w:val="single" w:sz="4" w:space="0" w:color="auto"/>
            </w:tcBorders>
          </w:tcPr>
          <w:p w14:paraId="4F0011FA" w14:textId="77777777" w:rsidR="00967C5F" w:rsidRPr="0015122C" w:rsidRDefault="00967C5F"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50BE829B" w14:textId="77777777" w:rsidR="00967C5F" w:rsidRPr="000B1D78" w:rsidRDefault="00967C5F" w:rsidP="00E941F1">
            <w:pPr>
              <w:rPr>
                <w:sz w:val="24"/>
                <w:szCs w:val="24"/>
              </w:rPr>
            </w:pPr>
            <w:r w:rsidRPr="000B1D78">
              <w:rPr>
                <w:sz w:val="24"/>
                <w:szCs w:val="24"/>
              </w:rPr>
              <w:t>Исходные данные для проектирования</w:t>
            </w:r>
            <w:r w:rsidR="00B46EB0" w:rsidRPr="000B1D78">
              <w:rPr>
                <w:sz w:val="24"/>
                <w:szCs w:val="24"/>
              </w:rPr>
              <w:t>,</w:t>
            </w:r>
            <w:r w:rsidRPr="000B1D78">
              <w:rPr>
                <w:sz w:val="24"/>
                <w:szCs w:val="24"/>
              </w:rPr>
              <w:t xml:space="preserve"> предоставляемые Заказчиком</w:t>
            </w:r>
          </w:p>
        </w:tc>
        <w:tc>
          <w:tcPr>
            <w:tcW w:w="5483" w:type="dxa"/>
            <w:tcBorders>
              <w:top w:val="single" w:sz="4" w:space="0" w:color="auto"/>
              <w:left w:val="single" w:sz="4" w:space="0" w:color="auto"/>
              <w:bottom w:val="single" w:sz="4" w:space="0" w:color="auto"/>
              <w:right w:val="single" w:sz="4" w:space="0" w:color="auto"/>
            </w:tcBorders>
          </w:tcPr>
          <w:p w14:paraId="37A54588" w14:textId="77777777" w:rsidR="000B0CD1" w:rsidRDefault="00967C5F" w:rsidP="000B0CD1">
            <w:pPr>
              <w:rPr>
                <w:sz w:val="24"/>
                <w:szCs w:val="24"/>
              </w:rPr>
            </w:pPr>
            <w:r w:rsidRPr="000B1D78">
              <w:rPr>
                <w:sz w:val="24"/>
                <w:szCs w:val="24"/>
              </w:rPr>
              <w:t xml:space="preserve">- </w:t>
            </w:r>
            <w:r w:rsidR="000B0CD1">
              <w:rPr>
                <w:sz w:val="24"/>
                <w:szCs w:val="24"/>
              </w:rPr>
              <w:t>Выписка из технического паспорта;</w:t>
            </w:r>
          </w:p>
          <w:p w14:paraId="5A694859" w14:textId="77777777" w:rsidR="00967C5F" w:rsidRPr="000B1D78" w:rsidRDefault="000B0CD1" w:rsidP="000B0CD1">
            <w:pPr>
              <w:rPr>
                <w:sz w:val="24"/>
                <w:szCs w:val="24"/>
              </w:rPr>
            </w:pPr>
            <w:r>
              <w:rPr>
                <w:sz w:val="24"/>
                <w:szCs w:val="24"/>
              </w:rPr>
              <w:t>- Задание на проектирование</w:t>
            </w:r>
            <w:r w:rsidR="007D20FF" w:rsidRPr="000B1D78">
              <w:rPr>
                <w:sz w:val="24"/>
                <w:szCs w:val="24"/>
              </w:rPr>
              <w:t>.</w:t>
            </w:r>
          </w:p>
        </w:tc>
      </w:tr>
      <w:tr w:rsidR="001D769D" w:rsidRPr="0015122C" w14:paraId="5E95823C" w14:textId="77777777" w:rsidTr="00E941F1">
        <w:tc>
          <w:tcPr>
            <w:tcW w:w="600" w:type="dxa"/>
            <w:tcBorders>
              <w:top w:val="single" w:sz="4" w:space="0" w:color="auto"/>
              <w:left w:val="single" w:sz="4" w:space="0" w:color="auto"/>
              <w:bottom w:val="single" w:sz="4" w:space="0" w:color="auto"/>
              <w:right w:val="single" w:sz="4" w:space="0" w:color="auto"/>
            </w:tcBorders>
          </w:tcPr>
          <w:p w14:paraId="477F6B06" w14:textId="77777777" w:rsidR="001D769D" w:rsidRPr="0015122C" w:rsidRDefault="001D769D"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7E39A649" w14:textId="77777777" w:rsidR="001D769D" w:rsidRPr="000B1D78" w:rsidRDefault="001D769D" w:rsidP="00E941F1">
            <w:pPr>
              <w:rPr>
                <w:sz w:val="24"/>
                <w:szCs w:val="24"/>
              </w:rPr>
            </w:pPr>
            <w:r w:rsidRPr="000B1D78">
              <w:rPr>
                <w:sz w:val="24"/>
                <w:szCs w:val="24"/>
              </w:rPr>
              <w:t>Состав проектной документации</w:t>
            </w:r>
          </w:p>
        </w:tc>
        <w:tc>
          <w:tcPr>
            <w:tcW w:w="5483" w:type="dxa"/>
            <w:tcBorders>
              <w:top w:val="single" w:sz="4" w:space="0" w:color="auto"/>
              <w:left w:val="single" w:sz="4" w:space="0" w:color="auto"/>
              <w:bottom w:val="single" w:sz="4" w:space="0" w:color="auto"/>
              <w:right w:val="single" w:sz="4" w:space="0" w:color="auto"/>
            </w:tcBorders>
          </w:tcPr>
          <w:p w14:paraId="04AD27F3" w14:textId="77777777" w:rsidR="001D769D" w:rsidRPr="000B1D78" w:rsidRDefault="001D769D" w:rsidP="00E941F1">
            <w:pPr>
              <w:rPr>
                <w:sz w:val="24"/>
                <w:szCs w:val="24"/>
              </w:rPr>
            </w:pPr>
            <w:r w:rsidRPr="000B1D78">
              <w:rPr>
                <w:sz w:val="24"/>
                <w:szCs w:val="24"/>
              </w:rPr>
              <w:t>Выполнить:</w:t>
            </w:r>
          </w:p>
          <w:p w14:paraId="01E23846" w14:textId="71BE22E8" w:rsidR="001D769D" w:rsidRPr="000B1D78" w:rsidRDefault="006C70BA" w:rsidP="006C70BA">
            <w:pPr>
              <w:rPr>
                <w:sz w:val="24"/>
                <w:szCs w:val="24"/>
              </w:rPr>
            </w:pPr>
            <w:r w:rsidRPr="006C70BA">
              <w:rPr>
                <w:sz w:val="24"/>
                <w:szCs w:val="24"/>
                <w:highlight w:val="cyan"/>
              </w:rPr>
              <w:t xml:space="preserve">Составление  альбома </w:t>
            </w:r>
            <w:r w:rsidR="000B0CD1" w:rsidRPr="006C70BA">
              <w:rPr>
                <w:sz w:val="24"/>
                <w:szCs w:val="24"/>
                <w:highlight w:val="cyan"/>
              </w:rPr>
              <w:t>сметн</w:t>
            </w:r>
            <w:r w:rsidRPr="006C70BA">
              <w:rPr>
                <w:sz w:val="24"/>
                <w:szCs w:val="24"/>
                <w:highlight w:val="cyan"/>
              </w:rPr>
              <w:t>ой</w:t>
            </w:r>
            <w:r w:rsidR="000B0CD1" w:rsidRPr="006C70BA">
              <w:rPr>
                <w:sz w:val="24"/>
                <w:szCs w:val="24"/>
                <w:highlight w:val="cyan"/>
              </w:rPr>
              <w:t xml:space="preserve"> документаци</w:t>
            </w:r>
            <w:r w:rsidRPr="006C70BA">
              <w:rPr>
                <w:sz w:val="24"/>
                <w:szCs w:val="24"/>
                <w:highlight w:val="cyan"/>
              </w:rPr>
              <w:t>и</w:t>
            </w:r>
            <w:r w:rsidR="000B0CD1">
              <w:rPr>
                <w:sz w:val="24"/>
                <w:szCs w:val="24"/>
              </w:rPr>
              <w:t xml:space="preserve">, ведомости объемов работ, </w:t>
            </w:r>
            <w:proofErr w:type="spellStart"/>
            <w:r w:rsidR="000B0CD1">
              <w:rPr>
                <w:sz w:val="24"/>
                <w:szCs w:val="24"/>
              </w:rPr>
              <w:t>коньюктурный</w:t>
            </w:r>
            <w:proofErr w:type="spellEnd"/>
            <w:r w:rsidR="000B0CD1">
              <w:rPr>
                <w:sz w:val="24"/>
                <w:szCs w:val="24"/>
              </w:rPr>
              <w:t xml:space="preserve"> анализ цен, а также составить Техническое здание на выполнение работ по текущему ремонту</w:t>
            </w:r>
          </w:p>
        </w:tc>
      </w:tr>
      <w:tr w:rsidR="001D769D" w:rsidRPr="0015122C" w14:paraId="0BC4C58F" w14:textId="77777777" w:rsidTr="00E941F1">
        <w:tc>
          <w:tcPr>
            <w:tcW w:w="600" w:type="dxa"/>
            <w:tcBorders>
              <w:top w:val="single" w:sz="4" w:space="0" w:color="auto"/>
              <w:left w:val="single" w:sz="4" w:space="0" w:color="auto"/>
              <w:bottom w:val="single" w:sz="4" w:space="0" w:color="auto"/>
              <w:right w:val="single" w:sz="4" w:space="0" w:color="auto"/>
            </w:tcBorders>
          </w:tcPr>
          <w:p w14:paraId="28B22978" w14:textId="77777777" w:rsidR="001D769D" w:rsidRPr="0015122C" w:rsidRDefault="001D769D"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55ED99C3" w14:textId="77777777" w:rsidR="001D769D" w:rsidRPr="0015122C" w:rsidRDefault="001D769D" w:rsidP="00E941F1">
            <w:pPr>
              <w:rPr>
                <w:sz w:val="24"/>
                <w:szCs w:val="24"/>
              </w:rPr>
            </w:pPr>
            <w:r>
              <w:rPr>
                <w:sz w:val="24"/>
                <w:szCs w:val="24"/>
              </w:rPr>
              <w:t>Общие требования к проектированию</w:t>
            </w:r>
          </w:p>
        </w:tc>
        <w:tc>
          <w:tcPr>
            <w:tcW w:w="5483" w:type="dxa"/>
            <w:tcBorders>
              <w:top w:val="single" w:sz="4" w:space="0" w:color="auto"/>
              <w:left w:val="single" w:sz="4" w:space="0" w:color="auto"/>
              <w:bottom w:val="single" w:sz="4" w:space="0" w:color="auto"/>
              <w:right w:val="single" w:sz="4" w:space="0" w:color="auto"/>
            </w:tcBorders>
          </w:tcPr>
          <w:p w14:paraId="1730BE63" w14:textId="77777777" w:rsidR="000B0CD1" w:rsidRDefault="000B0CD1" w:rsidP="000B0CD1">
            <w:pPr>
              <w:rPr>
                <w:sz w:val="24"/>
                <w:szCs w:val="24"/>
              </w:rPr>
            </w:pPr>
            <w:r>
              <w:rPr>
                <w:sz w:val="24"/>
                <w:szCs w:val="24"/>
              </w:rPr>
              <w:t xml:space="preserve">Произвести: </w:t>
            </w:r>
          </w:p>
          <w:p w14:paraId="440488B2" w14:textId="77777777" w:rsidR="000B0CD1" w:rsidRDefault="000B0CD1" w:rsidP="000B0CD1">
            <w:pPr>
              <w:rPr>
                <w:sz w:val="24"/>
                <w:szCs w:val="24"/>
              </w:rPr>
            </w:pPr>
            <w:r>
              <w:rPr>
                <w:sz w:val="24"/>
                <w:szCs w:val="24"/>
              </w:rPr>
              <w:t>- Выезд на объект</w:t>
            </w:r>
            <w:r w:rsidR="00404B7F">
              <w:rPr>
                <w:sz w:val="24"/>
                <w:szCs w:val="24"/>
              </w:rPr>
              <w:t>;</w:t>
            </w:r>
          </w:p>
          <w:p w14:paraId="7CFCFF5C" w14:textId="77777777" w:rsidR="000B0CD1" w:rsidRDefault="000B0CD1" w:rsidP="000B0CD1">
            <w:pPr>
              <w:rPr>
                <w:sz w:val="24"/>
                <w:szCs w:val="24"/>
              </w:rPr>
            </w:pPr>
            <w:r>
              <w:rPr>
                <w:sz w:val="24"/>
                <w:szCs w:val="24"/>
              </w:rPr>
              <w:t>- Визуальное обследование объекта</w:t>
            </w:r>
            <w:r w:rsidR="00404B7F">
              <w:rPr>
                <w:sz w:val="24"/>
                <w:szCs w:val="24"/>
              </w:rPr>
              <w:t>;</w:t>
            </w:r>
          </w:p>
          <w:p w14:paraId="10DD5F71" w14:textId="77777777" w:rsidR="000B0CD1" w:rsidRDefault="000B0CD1" w:rsidP="000B0CD1">
            <w:pPr>
              <w:rPr>
                <w:sz w:val="24"/>
                <w:szCs w:val="24"/>
              </w:rPr>
            </w:pPr>
            <w:r>
              <w:rPr>
                <w:sz w:val="24"/>
                <w:szCs w:val="24"/>
              </w:rPr>
              <w:t>- Выявление дефектных участков</w:t>
            </w:r>
            <w:r w:rsidR="00404B7F">
              <w:rPr>
                <w:sz w:val="24"/>
                <w:szCs w:val="24"/>
              </w:rPr>
              <w:t>;</w:t>
            </w:r>
          </w:p>
          <w:p w14:paraId="17A31EA3" w14:textId="77777777" w:rsidR="00404B7F" w:rsidRDefault="00404B7F" w:rsidP="000B0CD1">
            <w:pPr>
              <w:rPr>
                <w:sz w:val="24"/>
                <w:szCs w:val="24"/>
              </w:rPr>
            </w:pPr>
            <w:r>
              <w:rPr>
                <w:sz w:val="24"/>
                <w:szCs w:val="24"/>
              </w:rPr>
              <w:t>- Согласование с Заказчиком видов работ для составления сметной документации, а также применяемых для текущего ремонта строительных материалов, оборудования;</w:t>
            </w:r>
          </w:p>
          <w:p w14:paraId="67DB099C" w14:textId="77777777" w:rsidR="000B0CD1" w:rsidRDefault="000B0CD1" w:rsidP="000B0CD1">
            <w:pPr>
              <w:rPr>
                <w:sz w:val="24"/>
                <w:szCs w:val="24"/>
              </w:rPr>
            </w:pPr>
            <w:r>
              <w:rPr>
                <w:sz w:val="24"/>
                <w:szCs w:val="24"/>
              </w:rPr>
              <w:t>- Сбор исходных данных</w:t>
            </w:r>
            <w:r w:rsidR="00404B7F">
              <w:rPr>
                <w:sz w:val="24"/>
                <w:szCs w:val="24"/>
              </w:rPr>
              <w:t>;</w:t>
            </w:r>
          </w:p>
          <w:p w14:paraId="590CA0ED" w14:textId="77777777" w:rsidR="000B0CD1" w:rsidRDefault="000B0CD1" w:rsidP="000B0CD1">
            <w:pPr>
              <w:rPr>
                <w:sz w:val="24"/>
                <w:szCs w:val="24"/>
              </w:rPr>
            </w:pPr>
            <w:r>
              <w:rPr>
                <w:sz w:val="24"/>
                <w:szCs w:val="24"/>
              </w:rPr>
              <w:t>- Обмерные работы</w:t>
            </w:r>
            <w:r w:rsidR="00404B7F">
              <w:rPr>
                <w:sz w:val="24"/>
                <w:szCs w:val="24"/>
              </w:rPr>
              <w:t>;</w:t>
            </w:r>
          </w:p>
          <w:p w14:paraId="11616828" w14:textId="77777777" w:rsidR="006C70BA" w:rsidRDefault="006C70BA" w:rsidP="000B0CD1">
            <w:pPr>
              <w:rPr>
                <w:sz w:val="24"/>
                <w:szCs w:val="24"/>
              </w:rPr>
            </w:pPr>
          </w:p>
          <w:p w14:paraId="60E57CA1" w14:textId="24D4F162" w:rsidR="006C70BA" w:rsidRPr="006C70BA" w:rsidRDefault="006C70BA" w:rsidP="000B0CD1">
            <w:pPr>
              <w:rPr>
                <w:sz w:val="24"/>
                <w:szCs w:val="24"/>
                <w:highlight w:val="cyan"/>
              </w:rPr>
            </w:pPr>
            <w:r w:rsidRPr="006C70BA">
              <w:rPr>
                <w:sz w:val="24"/>
                <w:szCs w:val="24"/>
                <w:highlight w:val="cyan"/>
              </w:rPr>
              <w:t>Виды работ по ремонту, подлежащие обмерные работам, и составлению сметной документации:</w:t>
            </w:r>
          </w:p>
          <w:p w14:paraId="6CC16673" w14:textId="024ECC24" w:rsidR="006C70BA" w:rsidRPr="006C70BA" w:rsidRDefault="006C70BA" w:rsidP="000B0CD1">
            <w:pPr>
              <w:rPr>
                <w:sz w:val="24"/>
                <w:szCs w:val="24"/>
                <w:highlight w:val="cyan"/>
              </w:rPr>
            </w:pPr>
            <w:r w:rsidRPr="006C70BA">
              <w:rPr>
                <w:sz w:val="24"/>
                <w:szCs w:val="24"/>
                <w:highlight w:val="cyan"/>
              </w:rPr>
              <w:t>- ремонт потолков, стен, полов, дверей, окон;</w:t>
            </w:r>
          </w:p>
          <w:p w14:paraId="18F65041" w14:textId="77777777" w:rsidR="00362F8E" w:rsidRDefault="006C70BA" w:rsidP="000B0CD1">
            <w:pPr>
              <w:rPr>
                <w:sz w:val="24"/>
                <w:szCs w:val="24"/>
                <w:highlight w:val="cyan"/>
              </w:rPr>
            </w:pPr>
            <w:r w:rsidRPr="006C70BA">
              <w:rPr>
                <w:sz w:val="24"/>
                <w:szCs w:val="24"/>
                <w:highlight w:val="cyan"/>
              </w:rPr>
              <w:t xml:space="preserve">- ремонт систем отопления, водоснабжения, </w:t>
            </w:r>
            <w:r w:rsidRPr="006C70BA">
              <w:rPr>
                <w:sz w:val="24"/>
                <w:szCs w:val="24"/>
                <w:highlight w:val="cyan"/>
              </w:rPr>
              <w:lastRenderedPageBreak/>
              <w:t>канализации, электроснабжения</w:t>
            </w:r>
            <w:r w:rsidR="00362F8E">
              <w:rPr>
                <w:sz w:val="24"/>
                <w:szCs w:val="24"/>
                <w:highlight w:val="cyan"/>
              </w:rPr>
              <w:t xml:space="preserve">, </w:t>
            </w:r>
          </w:p>
          <w:p w14:paraId="23FA2E1D" w14:textId="561FB876" w:rsidR="006C70BA" w:rsidRPr="00362F8E" w:rsidRDefault="00362F8E" w:rsidP="000B0CD1">
            <w:pPr>
              <w:rPr>
                <w:sz w:val="24"/>
                <w:szCs w:val="24"/>
                <w:highlight w:val="cyan"/>
              </w:rPr>
            </w:pPr>
            <w:r>
              <w:rPr>
                <w:sz w:val="24"/>
                <w:szCs w:val="24"/>
                <w:highlight w:val="cyan"/>
              </w:rPr>
              <w:t>- ремонт слаботочных систем (АПС, охранной и т.д.) -  в случае необходимости</w:t>
            </w:r>
            <w:r w:rsidR="00B3508C">
              <w:rPr>
                <w:sz w:val="24"/>
                <w:szCs w:val="24"/>
                <w:highlight w:val="cyan"/>
              </w:rPr>
              <w:t>,</w:t>
            </w:r>
            <w:r>
              <w:rPr>
                <w:sz w:val="24"/>
                <w:szCs w:val="24"/>
                <w:highlight w:val="cyan"/>
              </w:rPr>
              <w:t xml:space="preserve"> по требованию Заказчика</w:t>
            </w:r>
            <w:r w:rsidR="006C70BA" w:rsidRPr="006C70BA">
              <w:rPr>
                <w:sz w:val="24"/>
                <w:szCs w:val="24"/>
                <w:highlight w:val="cyan"/>
              </w:rPr>
              <w:t>.</w:t>
            </w:r>
          </w:p>
          <w:p w14:paraId="54869C95" w14:textId="77777777" w:rsidR="000B0CD1" w:rsidRDefault="000B0CD1" w:rsidP="000B0CD1">
            <w:pPr>
              <w:rPr>
                <w:sz w:val="24"/>
                <w:szCs w:val="24"/>
              </w:rPr>
            </w:pPr>
          </w:p>
          <w:p w14:paraId="60A4F1DB" w14:textId="77777777" w:rsidR="00362F8E" w:rsidRDefault="000B0CD1" w:rsidP="00362F8E">
            <w:pPr>
              <w:rPr>
                <w:sz w:val="24"/>
                <w:szCs w:val="24"/>
              </w:rPr>
            </w:pPr>
            <w:r>
              <w:rPr>
                <w:sz w:val="24"/>
                <w:szCs w:val="24"/>
              </w:rPr>
              <w:t>- Подсчет объемов работ</w:t>
            </w:r>
            <w:r w:rsidR="00404B7F">
              <w:rPr>
                <w:sz w:val="24"/>
                <w:szCs w:val="24"/>
              </w:rPr>
              <w:t>;</w:t>
            </w:r>
          </w:p>
          <w:p w14:paraId="60ED5438" w14:textId="38FF0D2B" w:rsidR="001D769D" w:rsidRPr="008F0F33" w:rsidRDefault="000B0CD1" w:rsidP="00362F8E">
            <w:pPr>
              <w:rPr>
                <w:sz w:val="24"/>
                <w:szCs w:val="24"/>
              </w:rPr>
            </w:pPr>
            <w:r>
              <w:rPr>
                <w:sz w:val="24"/>
                <w:szCs w:val="24"/>
              </w:rPr>
              <w:t xml:space="preserve">- Составление </w:t>
            </w:r>
            <w:r w:rsidR="00404B7F">
              <w:rPr>
                <w:sz w:val="24"/>
                <w:szCs w:val="24"/>
              </w:rPr>
              <w:t xml:space="preserve">проектно-сметной документации, в том числе сметная документация, ведомости объемов работ, </w:t>
            </w:r>
            <w:proofErr w:type="spellStart"/>
            <w:r w:rsidR="00404B7F">
              <w:rPr>
                <w:sz w:val="24"/>
                <w:szCs w:val="24"/>
              </w:rPr>
              <w:t>коньюктурный</w:t>
            </w:r>
            <w:proofErr w:type="spellEnd"/>
            <w:r w:rsidR="00404B7F">
              <w:rPr>
                <w:sz w:val="24"/>
                <w:szCs w:val="24"/>
              </w:rPr>
              <w:t xml:space="preserve"> анализ цен, а также составить Техническое здание на выполнение работ по текущему ремонту.</w:t>
            </w:r>
          </w:p>
        </w:tc>
      </w:tr>
      <w:tr w:rsidR="001D769D" w:rsidRPr="0015122C" w14:paraId="55BD9BAC" w14:textId="77777777" w:rsidTr="00E941F1">
        <w:tc>
          <w:tcPr>
            <w:tcW w:w="600" w:type="dxa"/>
            <w:tcBorders>
              <w:top w:val="single" w:sz="4" w:space="0" w:color="auto"/>
              <w:left w:val="single" w:sz="4" w:space="0" w:color="auto"/>
              <w:bottom w:val="single" w:sz="4" w:space="0" w:color="auto"/>
              <w:right w:val="single" w:sz="4" w:space="0" w:color="auto"/>
            </w:tcBorders>
          </w:tcPr>
          <w:p w14:paraId="16DBB0EE" w14:textId="77777777" w:rsidR="001D769D" w:rsidRPr="0015122C" w:rsidRDefault="001D769D"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051F53DC" w14:textId="77777777" w:rsidR="001D769D" w:rsidRDefault="001D769D" w:rsidP="00E941F1">
            <w:pPr>
              <w:rPr>
                <w:sz w:val="24"/>
                <w:szCs w:val="24"/>
              </w:rPr>
            </w:pPr>
            <w:r>
              <w:rPr>
                <w:sz w:val="24"/>
                <w:szCs w:val="24"/>
              </w:rPr>
              <w:t>Особые условия</w:t>
            </w:r>
          </w:p>
        </w:tc>
        <w:tc>
          <w:tcPr>
            <w:tcW w:w="5483" w:type="dxa"/>
            <w:tcBorders>
              <w:top w:val="single" w:sz="4" w:space="0" w:color="auto"/>
              <w:left w:val="single" w:sz="4" w:space="0" w:color="auto"/>
              <w:bottom w:val="single" w:sz="4" w:space="0" w:color="auto"/>
              <w:right w:val="single" w:sz="4" w:space="0" w:color="auto"/>
            </w:tcBorders>
          </w:tcPr>
          <w:p w14:paraId="1DE0D7A5" w14:textId="77777777" w:rsidR="001D769D" w:rsidRPr="008F0F33" w:rsidRDefault="00404B7F" w:rsidP="00DB66A8">
            <w:pPr>
              <w:widowControl w:val="0"/>
              <w:suppressAutoHyphens w:val="0"/>
              <w:autoSpaceDE w:val="0"/>
              <w:autoSpaceDN w:val="0"/>
              <w:adjustRightInd w:val="0"/>
              <w:ind w:left="130"/>
              <w:rPr>
                <w:sz w:val="24"/>
                <w:szCs w:val="24"/>
              </w:rPr>
            </w:pPr>
            <w:r>
              <w:rPr>
                <w:sz w:val="24"/>
                <w:szCs w:val="24"/>
              </w:rPr>
              <w:t>-</w:t>
            </w:r>
          </w:p>
        </w:tc>
      </w:tr>
      <w:tr w:rsidR="001D769D" w:rsidRPr="0015122C" w14:paraId="544BF0E2" w14:textId="77777777" w:rsidTr="00E941F1">
        <w:tc>
          <w:tcPr>
            <w:tcW w:w="600" w:type="dxa"/>
            <w:tcBorders>
              <w:top w:val="single" w:sz="4" w:space="0" w:color="auto"/>
              <w:left w:val="single" w:sz="4" w:space="0" w:color="auto"/>
              <w:bottom w:val="single" w:sz="4" w:space="0" w:color="auto"/>
              <w:right w:val="single" w:sz="4" w:space="0" w:color="auto"/>
            </w:tcBorders>
          </w:tcPr>
          <w:p w14:paraId="660A014E" w14:textId="77777777" w:rsidR="001D769D" w:rsidRPr="0015122C" w:rsidRDefault="001D769D"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28E0F5CA" w14:textId="77777777" w:rsidR="001D769D" w:rsidRPr="0015122C" w:rsidRDefault="001D769D" w:rsidP="00E941F1">
            <w:pPr>
              <w:rPr>
                <w:sz w:val="24"/>
                <w:szCs w:val="24"/>
              </w:rPr>
            </w:pPr>
            <w:r w:rsidRPr="0015122C">
              <w:rPr>
                <w:sz w:val="24"/>
                <w:szCs w:val="24"/>
              </w:rPr>
              <w:t>Требования к архитектурно-строительным, об</w:t>
            </w:r>
            <w:r>
              <w:rPr>
                <w:sz w:val="24"/>
                <w:szCs w:val="24"/>
              </w:rPr>
              <w:t>ъем</w:t>
            </w:r>
            <w:r w:rsidRPr="0015122C">
              <w:rPr>
                <w:sz w:val="24"/>
                <w:szCs w:val="24"/>
              </w:rPr>
              <w:t>но-планировочным и конструктивным решениям</w:t>
            </w:r>
          </w:p>
        </w:tc>
        <w:tc>
          <w:tcPr>
            <w:tcW w:w="5483" w:type="dxa"/>
            <w:tcBorders>
              <w:top w:val="single" w:sz="4" w:space="0" w:color="auto"/>
              <w:left w:val="single" w:sz="4" w:space="0" w:color="auto"/>
              <w:bottom w:val="single" w:sz="4" w:space="0" w:color="auto"/>
              <w:right w:val="single" w:sz="4" w:space="0" w:color="auto"/>
            </w:tcBorders>
          </w:tcPr>
          <w:p w14:paraId="594201CD" w14:textId="77777777" w:rsidR="001D769D" w:rsidRPr="00664908" w:rsidRDefault="00404B7F" w:rsidP="00404B7F">
            <w:pPr>
              <w:rPr>
                <w:sz w:val="24"/>
                <w:szCs w:val="24"/>
              </w:rPr>
            </w:pPr>
            <w:r>
              <w:rPr>
                <w:sz w:val="24"/>
                <w:szCs w:val="24"/>
              </w:rPr>
              <w:t>Произвести согласование с Заказчиком видов работ для составления сметной документации, а также применяемых для текущего ремонта строительных материалов, оборудования</w:t>
            </w:r>
          </w:p>
        </w:tc>
      </w:tr>
      <w:tr w:rsidR="001D769D" w:rsidRPr="0015122C" w14:paraId="1CCD9826" w14:textId="77777777" w:rsidTr="00E941F1">
        <w:tc>
          <w:tcPr>
            <w:tcW w:w="600" w:type="dxa"/>
            <w:tcBorders>
              <w:top w:val="single" w:sz="4" w:space="0" w:color="auto"/>
              <w:left w:val="single" w:sz="4" w:space="0" w:color="auto"/>
              <w:bottom w:val="single" w:sz="4" w:space="0" w:color="auto"/>
              <w:right w:val="single" w:sz="4" w:space="0" w:color="auto"/>
            </w:tcBorders>
          </w:tcPr>
          <w:p w14:paraId="0064FF06" w14:textId="77777777" w:rsidR="001D769D" w:rsidRPr="0015122C" w:rsidRDefault="001D769D"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3D983264" w14:textId="77777777" w:rsidR="001D769D" w:rsidRPr="0015122C" w:rsidRDefault="001D769D" w:rsidP="00E941F1">
            <w:pPr>
              <w:rPr>
                <w:sz w:val="24"/>
                <w:szCs w:val="24"/>
              </w:rPr>
            </w:pPr>
            <w:r>
              <w:rPr>
                <w:sz w:val="24"/>
                <w:szCs w:val="24"/>
              </w:rPr>
              <w:t>Требования к инженерно-техническому обеспечению</w:t>
            </w:r>
          </w:p>
        </w:tc>
        <w:tc>
          <w:tcPr>
            <w:tcW w:w="5483" w:type="dxa"/>
            <w:tcBorders>
              <w:top w:val="single" w:sz="4" w:space="0" w:color="auto"/>
              <w:left w:val="single" w:sz="4" w:space="0" w:color="auto"/>
              <w:bottom w:val="single" w:sz="4" w:space="0" w:color="auto"/>
              <w:right w:val="single" w:sz="4" w:space="0" w:color="auto"/>
            </w:tcBorders>
          </w:tcPr>
          <w:p w14:paraId="12D1FC6D" w14:textId="77777777" w:rsidR="001D769D" w:rsidRPr="00664908" w:rsidRDefault="001D769D" w:rsidP="00E941F1">
            <w:pPr>
              <w:rPr>
                <w:sz w:val="24"/>
                <w:szCs w:val="24"/>
              </w:rPr>
            </w:pPr>
            <w:r w:rsidRPr="00664908">
              <w:rPr>
                <w:sz w:val="24"/>
                <w:szCs w:val="24"/>
              </w:rPr>
              <w:t>Инженерно- техническое обеспечение в соответствии с нормативными требованиями.</w:t>
            </w:r>
          </w:p>
        </w:tc>
      </w:tr>
      <w:tr w:rsidR="001D769D" w:rsidRPr="0015122C" w14:paraId="2FFCEB8D" w14:textId="77777777" w:rsidTr="00DB66A8">
        <w:trPr>
          <w:trHeight w:val="2684"/>
        </w:trPr>
        <w:tc>
          <w:tcPr>
            <w:tcW w:w="600" w:type="dxa"/>
            <w:tcBorders>
              <w:top w:val="single" w:sz="4" w:space="0" w:color="auto"/>
              <w:left w:val="single" w:sz="4" w:space="0" w:color="auto"/>
              <w:bottom w:val="single" w:sz="4" w:space="0" w:color="auto"/>
              <w:right w:val="single" w:sz="4" w:space="0" w:color="auto"/>
            </w:tcBorders>
          </w:tcPr>
          <w:p w14:paraId="1652A646" w14:textId="77777777" w:rsidR="001D769D" w:rsidRPr="0015122C" w:rsidRDefault="001D769D" w:rsidP="001D769D">
            <w:pPr>
              <w:pStyle w:val="a3"/>
              <w:numPr>
                <w:ilvl w:val="0"/>
                <w:numId w:val="48"/>
              </w:numPr>
              <w:suppressAutoHyphens w:val="0"/>
              <w:jc w:val="left"/>
              <w:rPr>
                <w:szCs w:val="24"/>
              </w:rPr>
            </w:pPr>
          </w:p>
        </w:tc>
        <w:tc>
          <w:tcPr>
            <w:tcW w:w="4080" w:type="dxa"/>
            <w:tcBorders>
              <w:top w:val="single" w:sz="4" w:space="0" w:color="auto"/>
              <w:left w:val="single" w:sz="4" w:space="0" w:color="auto"/>
              <w:bottom w:val="single" w:sz="4" w:space="0" w:color="auto"/>
              <w:right w:val="single" w:sz="4" w:space="0" w:color="auto"/>
            </w:tcBorders>
          </w:tcPr>
          <w:p w14:paraId="7BC1954E" w14:textId="77777777" w:rsidR="001D769D" w:rsidRPr="0015122C" w:rsidRDefault="001D769D" w:rsidP="00E941F1">
            <w:pPr>
              <w:rPr>
                <w:sz w:val="24"/>
                <w:szCs w:val="24"/>
              </w:rPr>
            </w:pPr>
            <w:r w:rsidRPr="0015122C">
              <w:rPr>
                <w:sz w:val="24"/>
                <w:szCs w:val="24"/>
              </w:rPr>
              <w:t xml:space="preserve">Требования к </w:t>
            </w:r>
            <w:r>
              <w:rPr>
                <w:sz w:val="24"/>
                <w:szCs w:val="24"/>
              </w:rPr>
              <w:t xml:space="preserve">оформлению </w:t>
            </w:r>
            <w:r w:rsidRPr="0015122C">
              <w:rPr>
                <w:sz w:val="24"/>
                <w:szCs w:val="24"/>
              </w:rPr>
              <w:t>документации</w:t>
            </w:r>
          </w:p>
        </w:tc>
        <w:tc>
          <w:tcPr>
            <w:tcW w:w="5483" w:type="dxa"/>
            <w:tcBorders>
              <w:top w:val="single" w:sz="4" w:space="0" w:color="auto"/>
              <w:left w:val="single" w:sz="4" w:space="0" w:color="auto"/>
              <w:bottom w:val="single" w:sz="4" w:space="0" w:color="auto"/>
              <w:right w:val="single" w:sz="4" w:space="0" w:color="auto"/>
            </w:tcBorders>
          </w:tcPr>
          <w:p w14:paraId="4C89D549" w14:textId="77777777" w:rsidR="00404B7F" w:rsidRPr="008237FC" w:rsidRDefault="00404B7F" w:rsidP="00404B7F">
            <w:pPr>
              <w:rPr>
                <w:b/>
                <w:sz w:val="24"/>
                <w:szCs w:val="24"/>
              </w:rPr>
            </w:pPr>
            <w:r w:rsidRPr="008237FC">
              <w:rPr>
                <w:b/>
                <w:sz w:val="24"/>
                <w:szCs w:val="24"/>
              </w:rPr>
              <w:t>Метод определения сметной стоимости</w:t>
            </w:r>
            <w:r>
              <w:rPr>
                <w:b/>
                <w:sz w:val="24"/>
                <w:szCs w:val="24"/>
              </w:rPr>
              <w:t xml:space="preserve"> </w:t>
            </w:r>
            <w:r w:rsidRPr="008237FC">
              <w:rPr>
                <w:b/>
                <w:sz w:val="24"/>
                <w:szCs w:val="24"/>
              </w:rPr>
              <w:t>- ресурсно-индексный</w:t>
            </w:r>
          </w:p>
          <w:p w14:paraId="5EC82669" w14:textId="77777777" w:rsidR="00404B7F" w:rsidRDefault="00404B7F" w:rsidP="00404B7F">
            <w:pPr>
              <w:rPr>
                <w:sz w:val="24"/>
                <w:szCs w:val="24"/>
              </w:rPr>
            </w:pPr>
            <w:r>
              <w:rPr>
                <w:sz w:val="24"/>
                <w:szCs w:val="24"/>
              </w:rPr>
              <w:t xml:space="preserve">Сметную документацию разработать с использованием сертифицированного программного комплекса «Гранд-смета» и программе </w:t>
            </w:r>
            <w:r>
              <w:rPr>
                <w:sz w:val="24"/>
                <w:szCs w:val="24"/>
                <w:lang w:val="en-US"/>
              </w:rPr>
              <w:t>EXCEL</w:t>
            </w:r>
            <w:r>
              <w:rPr>
                <w:sz w:val="24"/>
                <w:szCs w:val="24"/>
              </w:rPr>
              <w:t>. Сметная документация должна содержать полный комплекс объема работ.</w:t>
            </w:r>
          </w:p>
          <w:p w14:paraId="3F7682A1" w14:textId="77777777" w:rsidR="00404B7F" w:rsidRDefault="00404B7F" w:rsidP="00404B7F">
            <w:pPr>
              <w:rPr>
                <w:sz w:val="24"/>
                <w:szCs w:val="24"/>
              </w:rPr>
            </w:pPr>
            <w:r w:rsidRPr="00AC0D8C">
              <w:rPr>
                <w:sz w:val="24"/>
                <w:szCs w:val="24"/>
                <w:u w:val="single"/>
              </w:rPr>
              <w:t>Сметную документацию представить в следующем обязательном составе</w:t>
            </w:r>
            <w:r>
              <w:rPr>
                <w:sz w:val="24"/>
                <w:szCs w:val="24"/>
              </w:rPr>
              <w:t>:</w:t>
            </w:r>
          </w:p>
          <w:p w14:paraId="407E3753" w14:textId="77777777" w:rsidR="00404B7F" w:rsidRDefault="00404B7F" w:rsidP="00404B7F">
            <w:pPr>
              <w:rPr>
                <w:sz w:val="24"/>
                <w:szCs w:val="24"/>
              </w:rPr>
            </w:pPr>
            <w:r>
              <w:rPr>
                <w:sz w:val="24"/>
                <w:szCs w:val="24"/>
              </w:rPr>
              <w:t>- пояснительная записка;</w:t>
            </w:r>
          </w:p>
          <w:p w14:paraId="451D4704" w14:textId="77777777" w:rsidR="00404B7F" w:rsidRDefault="00404B7F" w:rsidP="00404B7F">
            <w:pPr>
              <w:rPr>
                <w:sz w:val="24"/>
                <w:szCs w:val="24"/>
              </w:rPr>
            </w:pPr>
            <w:r>
              <w:rPr>
                <w:sz w:val="24"/>
                <w:szCs w:val="24"/>
              </w:rPr>
              <w:t>- ведомость объемов работ;</w:t>
            </w:r>
          </w:p>
          <w:p w14:paraId="0F3A3275" w14:textId="77777777" w:rsidR="00404B7F" w:rsidRDefault="00404B7F" w:rsidP="00404B7F">
            <w:pPr>
              <w:rPr>
                <w:sz w:val="24"/>
                <w:szCs w:val="24"/>
              </w:rPr>
            </w:pPr>
            <w:r>
              <w:rPr>
                <w:sz w:val="24"/>
                <w:szCs w:val="24"/>
              </w:rPr>
              <w:t>- локальные сметные расчеты;</w:t>
            </w:r>
          </w:p>
          <w:p w14:paraId="46AE695A" w14:textId="77777777" w:rsidR="00404B7F" w:rsidRDefault="00404B7F" w:rsidP="00404B7F">
            <w:pPr>
              <w:rPr>
                <w:sz w:val="24"/>
                <w:szCs w:val="24"/>
              </w:rPr>
            </w:pPr>
            <w:r>
              <w:rPr>
                <w:sz w:val="24"/>
                <w:szCs w:val="24"/>
              </w:rPr>
              <w:t>- объектная смета;</w:t>
            </w:r>
          </w:p>
          <w:p w14:paraId="2C0C7A0A" w14:textId="77777777" w:rsidR="00404B7F" w:rsidRDefault="00404B7F" w:rsidP="00404B7F">
            <w:pPr>
              <w:rPr>
                <w:sz w:val="24"/>
                <w:szCs w:val="24"/>
              </w:rPr>
            </w:pPr>
            <w:r>
              <w:rPr>
                <w:sz w:val="24"/>
                <w:szCs w:val="24"/>
              </w:rPr>
              <w:t>-сводный сметный расчет;</w:t>
            </w:r>
          </w:p>
          <w:p w14:paraId="75B28B06" w14:textId="77777777" w:rsidR="00404B7F" w:rsidRDefault="00404B7F" w:rsidP="00404B7F">
            <w:pPr>
              <w:rPr>
                <w:sz w:val="24"/>
                <w:szCs w:val="24"/>
              </w:rPr>
            </w:pPr>
            <w:r>
              <w:rPr>
                <w:sz w:val="24"/>
                <w:szCs w:val="24"/>
              </w:rPr>
              <w:t xml:space="preserve">- конъюнктурный анализ, содержащий коммерческие предложения (прайс-листы)- в случае отличия стоимости применяемых материалов, изделий и конструкций, отличных </w:t>
            </w:r>
            <w:proofErr w:type="gramStart"/>
            <w:r>
              <w:rPr>
                <w:sz w:val="24"/>
                <w:szCs w:val="24"/>
              </w:rPr>
              <w:t>от</w:t>
            </w:r>
            <w:proofErr w:type="gramEnd"/>
            <w:r>
              <w:rPr>
                <w:sz w:val="24"/>
                <w:szCs w:val="24"/>
              </w:rPr>
              <w:t xml:space="preserve"> учтенных в базовых нормах.</w:t>
            </w:r>
          </w:p>
          <w:p w14:paraId="5D8C6AA0" w14:textId="77777777" w:rsidR="00404B7F" w:rsidRDefault="00404B7F" w:rsidP="00404B7F">
            <w:pPr>
              <w:rPr>
                <w:sz w:val="24"/>
                <w:szCs w:val="24"/>
                <w:u w:val="single"/>
              </w:rPr>
            </w:pPr>
            <w:r w:rsidRPr="00EF3469">
              <w:rPr>
                <w:sz w:val="24"/>
                <w:szCs w:val="24"/>
                <w:u w:val="single"/>
              </w:rPr>
              <w:t>При составлении локальных сметных расчетов применять следующие начисления:</w:t>
            </w:r>
          </w:p>
          <w:p w14:paraId="6EE3694B" w14:textId="77777777" w:rsidR="00404B7F" w:rsidRDefault="00404B7F" w:rsidP="00404B7F">
            <w:pPr>
              <w:rPr>
                <w:sz w:val="24"/>
                <w:szCs w:val="24"/>
              </w:rPr>
            </w:pPr>
            <w:r w:rsidRPr="00EF3469">
              <w:rPr>
                <w:sz w:val="24"/>
                <w:szCs w:val="24"/>
              </w:rPr>
              <w:t xml:space="preserve">- </w:t>
            </w:r>
            <w:r>
              <w:rPr>
                <w:sz w:val="24"/>
                <w:szCs w:val="24"/>
              </w:rPr>
              <w:t>накладные расходы по видам строительных и монтажных работ согласно методике по разработке и применению нормативных накладных расходов при определении сметной стоимости;</w:t>
            </w:r>
          </w:p>
          <w:p w14:paraId="254B550A" w14:textId="77777777" w:rsidR="00404B7F" w:rsidRDefault="00404B7F" w:rsidP="00404B7F">
            <w:pPr>
              <w:rPr>
                <w:sz w:val="24"/>
                <w:szCs w:val="24"/>
              </w:rPr>
            </w:pPr>
            <w:r>
              <w:rPr>
                <w:sz w:val="24"/>
                <w:szCs w:val="24"/>
              </w:rPr>
              <w:t>- сметной прибыли по видам строительных и монтажных работ согласно методике по разработке и применению нормативов сметной прибыли при определении сметной стоимости;</w:t>
            </w:r>
          </w:p>
          <w:p w14:paraId="560A1E99" w14:textId="77777777" w:rsidR="00404B7F" w:rsidRDefault="00404B7F" w:rsidP="00404B7F">
            <w:pPr>
              <w:rPr>
                <w:sz w:val="24"/>
                <w:szCs w:val="24"/>
              </w:rPr>
            </w:pPr>
            <w:r>
              <w:rPr>
                <w:sz w:val="24"/>
                <w:szCs w:val="24"/>
              </w:rPr>
              <w:t>-НДС (УСН) - 22%;</w:t>
            </w:r>
          </w:p>
          <w:p w14:paraId="5D44B5BD" w14:textId="77777777" w:rsidR="001D769D" w:rsidRPr="00345CF9" w:rsidRDefault="00404B7F" w:rsidP="00404B7F">
            <w:pPr>
              <w:rPr>
                <w:sz w:val="24"/>
                <w:szCs w:val="24"/>
              </w:rPr>
            </w:pPr>
            <w:r>
              <w:rPr>
                <w:sz w:val="24"/>
                <w:szCs w:val="24"/>
              </w:rPr>
              <w:t>- применение неучтенных расценками материалов должно быть обосновано прайс-листами (включить в отдельную спецификацию).</w:t>
            </w:r>
          </w:p>
        </w:tc>
      </w:tr>
      <w:tr w:rsidR="001D769D" w:rsidRPr="0015122C" w14:paraId="550AD49A" w14:textId="77777777" w:rsidTr="00E941F1">
        <w:tc>
          <w:tcPr>
            <w:tcW w:w="600" w:type="dxa"/>
            <w:tcBorders>
              <w:top w:val="single" w:sz="4" w:space="0" w:color="auto"/>
              <w:left w:val="single" w:sz="4" w:space="0" w:color="auto"/>
              <w:bottom w:val="single" w:sz="4" w:space="0" w:color="auto"/>
              <w:right w:val="single" w:sz="4" w:space="0" w:color="auto"/>
            </w:tcBorders>
          </w:tcPr>
          <w:p w14:paraId="14E55C8A" w14:textId="77777777" w:rsidR="001D769D" w:rsidRPr="00B46EB0" w:rsidRDefault="00B46EB0" w:rsidP="00E941F1">
            <w:pPr>
              <w:snapToGrid w:val="0"/>
              <w:rPr>
                <w:sz w:val="24"/>
                <w:szCs w:val="24"/>
              </w:rPr>
            </w:pPr>
            <w:r w:rsidRPr="00B46EB0">
              <w:rPr>
                <w:sz w:val="24"/>
                <w:szCs w:val="24"/>
              </w:rPr>
              <w:t>17.</w:t>
            </w:r>
          </w:p>
        </w:tc>
        <w:tc>
          <w:tcPr>
            <w:tcW w:w="4080" w:type="dxa"/>
            <w:tcBorders>
              <w:top w:val="single" w:sz="4" w:space="0" w:color="auto"/>
              <w:left w:val="single" w:sz="4" w:space="0" w:color="auto"/>
              <w:bottom w:val="single" w:sz="4" w:space="0" w:color="auto"/>
              <w:right w:val="single" w:sz="4" w:space="0" w:color="auto"/>
            </w:tcBorders>
          </w:tcPr>
          <w:p w14:paraId="3E1BC538" w14:textId="77777777" w:rsidR="001D769D" w:rsidRPr="00B46EB0" w:rsidRDefault="001D769D" w:rsidP="00E941F1">
            <w:pPr>
              <w:snapToGrid w:val="0"/>
              <w:rPr>
                <w:sz w:val="24"/>
                <w:szCs w:val="24"/>
              </w:rPr>
            </w:pPr>
            <w:r w:rsidRPr="00B46EB0">
              <w:rPr>
                <w:sz w:val="24"/>
                <w:szCs w:val="24"/>
              </w:rPr>
              <w:t xml:space="preserve">Требования по обеспечению условий жизнедеятельности маломобильных групп населения </w:t>
            </w:r>
          </w:p>
        </w:tc>
        <w:tc>
          <w:tcPr>
            <w:tcW w:w="5483" w:type="dxa"/>
            <w:tcBorders>
              <w:top w:val="single" w:sz="4" w:space="0" w:color="auto"/>
              <w:left w:val="single" w:sz="4" w:space="0" w:color="auto"/>
              <w:bottom w:val="single" w:sz="4" w:space="0" w:color="auto"/>
              <w:right w:val="single" w:sz="4" w:space="0" w:color="auto"/>
            </w:tcBorders>
          </w:tcPr>
          <w:p w14:paraId="4A69B9D4" w14:textId="77777777" w:rsidR="001D769D" w:rsidRPr="00B46EB0" w:rsidRDefault="001D769D" w:rsidP="00E941F1">
            <w:pPr>
              <w:snapToGrid w:val="0"/>
              <w:rPr>
                <w:sz w:val="24"/>
                <w:szCs w:val="24"/>
              </w:rPr>
            </w:pPr>
            <w:r w:rsidRPr="00B46EB0">
              <w:rPr>
                <w:sz w:val="24"/>
                <w:szCs w:val="24"/>
              </w:rPr>
              <w:t>Согласно нормам</w:t>
            </w:r>
            <w:r w:rsidR="003B1367">
              <w:rPr>
                <w:sz w:val="24"/>
                <w:szCs w:val="24"/>
              </w:rPr>
              <w:t xml:space="preserve"> действующего законодательства РФ.</w:t>
            </w:r>
          </w:p>
        </w:tc>
      </w:tr>
      <w:tr w:rsidR="001D769D" w:rsidRPr="0015122C" w14:paraId="1C90CB2F" w14:textId="77777777" w:rsidTr="00E941F1">
        <w:tc>
          <w:tcPr>
            <w:tcW w:w="600" w:type="dxa"/>
            <w:tcBorders>
              <w:top w:val="single" w:sz="4" w:space="0" w:color="auto"/>
              <w:left w:val="single" w:sz="4" w:space="0" w:color="auto"/>
              <w:bottom w:val="single" w:sz="4" w:space="0" w:color="auto"/>
              <w:right w:val="single" w:sz="4" w:space="0" w:color="auto"/>
            </w:tcBorders>
          </w:tcPr>
          <w:p w14:paraId="1B8B08F1" w14:textId="77777777" w:rsidR="001D769D" w:rsidRPr="0015122C" w:rsidRDefault="00B46EB0" w:rsidP="00404B7F">
            <w:pPr>
              <w:pStyle w:val="a3"/>
              <w:suppressAutoHyphens w:val="0"/>
              <w:jc w:val="left"/>
              <w:rPr>
                <w:szCs w:val="24"/>
              </w:rPr>
            </w:pPr>
            <w:r>
              <w:rPr>
                <w:szCs w:val="24"/>
              </w:rPr>
              <w:t>1</w:t>
            </w:r>
            <w:r w:rsidR="00404B7F">
              <w:rPr>
                <w:szCs w:val="24"/>
              </w:rPr>
              <w:t>8</w:t>
            </w:r>
            <w:r>
              <w:rPr>
                <w:szCs w:val="24"/>
              </w:rPr>
              <w:t>.</w:t>
            </w:r>
          </w:p>
        </w:tc>
        <w:tc>
          <w:tcPr>
            <w:tcW w:w="4080" w:type="dxa"/>
            <w:tcBorders>
              <w:top w:val="single" w:sz="4" w:space="0" w:color="auto"/>
              <w:left w:val="single" w:sz="4" w:space="0" w:color="auto"/>
              <w:bottom w:val="single" w:sz="4" w:space="0" w:color="auto"/>
              <w:right w:val="single" w:sz="4" w:space="0" w:color="auto"/>
            </w:tcBorders>
          </w:tcPr>
          <w:p w14:paraId="3FE2B5BB" w14:textId="77777777" w:rsidR="001D769D" w:rsidRPr="0015122C" w:rsidRDefault="001D769D" w:rsidP="00E941F1">
            <w:pPr>
              <w:rPr>
                <w:sz w:val="24"/>
                <w:szCs w:val="24"/>
              </w:rPr>
            </w:pPr>
            <w:r w:rsidRPr="0015122C">
              <w:rPr>
                <w:sz w:val="24"/>
                <w:szCs w:val="24"/>
              </w:rPr>
              <w:t>Количество экземпляров документации</w:t>
            </w:r>
            <w:r>
              <w:rPr>
                <w:sz w:val="24"/>
                <w:szCs w:val="24"/>
              </w:rPr>
              <w:t>,</w:t>
            </w:r>
            <w:r w:rsidRPr="0015122C">
              <w:rPr>
                <w:sz w:val="24"/>
                <w:szCs w:val="24"/>
              </w:rPr>
              <w:t xml:space="preserve"> передаваемой </w:t>
            </w:r>
            <w:r>
              <w:rPr>
                <w:sz w:val="24"/>
                <w:szCs w:val="24"/>
              </w:rPr>
              <w:lastRenderedPageBreak/>
              <w:t>З</w:t>
            </w:r>
            <w:r w:rsidRPr="0015122C">
              <w:rPr>
                <w:sz w:val="24"/>
                <w:szCs w:val="24"/>
              </w:rPr>
              <w:t>аказчику</w:t>
            </w:r>
          </w:p>
        </w:tc>
        <w:tc>
          <w:tcPr>
            <w:tcW w:w="5483" w:type="dxa"/>
            <w:tcBorders>
              <w:top w:val="single" w:sz="4" w:space="0" w:color="auto"/>
              <w:left w:val="single" w:sz="4" w:space="0" w:color="auto"/>
              <w:bottom w:val="single" w:sz="4" w:space="0" w:color="auto"/>
              <w:right w:val="single" w:sz="4" w:space="0" w:color="auto"/>
            </w:tcBorders>
          </w:tcPr>
          <w:p w14:paraId="776298E7" w14:textId="77777777" w:rsidR="001D769D" w:rsidRPr="004B4AAA" w:rsidRDefault="001D769D" w:rsidP="00404B7F">
            <w:pPr>
              <w:rPr>
                <w:color w:val="FF0000"/>
                <w:sz w:val="24"/>
                <w:szCs w:val="24"/>
              </w:rPr>
            </w:pPr>
            <w:r w:rsidRPr="001B54D3">
              <w:rPr>
                <w:sz w:val="24"/>
                <w:szCs w:val="24"/>
              </w:rPr>
              <w:lastRenderedPageBreak/>
              <w:t>Документацию передать Заказчику в 3-х экземплярах</w:t>
            </w:r>
            <w:r w:rsidR="001B54D3">
              <w:rPr>
                <w:sz w:val="24"/>
                <w:szCs w:val="24"/>
              </w:rPr>
              <w:t xml:space="preserve"> </w:t>
            </w:r>
            <w:r w:rsidRPr="001B54D3">
              <w:rPr>
                <w:sz w:val="24"/>
                <w:szCs w:val="24"/>
              </w:rPr>
              <w:t xml:space="preserve">в печатном виде и </w:t>
            </w:r>
            <w:r w:rsidR="001B54D3">
              <w:rPr>
                <w:sz w:val="24"/>
                <w:szCs w:val="24"/>
              </w:rPr>
              <w:t xml:space="preserve">в </w:t>
            </w:r>
            <w:r w:rsidRPr="001B54D3">
              <w:rPr>
                <w:sz w:val="24"/>
                <w:szCs w:val="24"/>
              </w:rPr>
              <w:t xml:space="preserve">электронном </w:t>
            </w:r>
            <w:r w:rsidR="001B54D3">
              <w:rPr>
                <w:sz w:val="24"/>
                <w:szCs w:val="24"/>
              </w:rPr>
              <w:lastRenderedPageBreak/>
              <w:t xml:space="preserve">виде </w:t>
            </w:r>
            <w:r w:rsidRPr="001B54D3">
              <w:rPr>
                <w:sz w:val="24"/>
                <w:szCs w:val="24"/>
              </w:rPr>
              <w:t>в формат</w:t>
            </w:r>
            <w:r w:rsidR="00404B7F">
              <w:rPr>
                <w:sz w:val="24"/>
                <w:szCs w:val="24"/>
              </w:rPr>
              <w:t>ах</w:t>
            </w:r>
            <w:r w:rsidRPr="001B54D3">
              <w:rPr>
                <w:sz w:val="24"/>
                <w:szCs w:val="24"/>
              </w:rPr>
              <w:t xml:space="preserve"> </w:t>
            </w:r>
            <w:r w:rsidRPr="001B54D3">
              <w:rPr>
                <w:sz w:val="24"/>
                <w:szCs w:val="24"/>
                <w:lang w:val="en-US"/>
              </w:rPr>
              <w:t>PDF</w:t>
            </w:r>
            <w:r w:rsidR="00404B7F">
              <w:rPr>
                <w:sz w:val="24"/>
                <w:szCs w:val="24"/>
              </w:rPr>
              <w:t xml:space="preserve">, </w:t>
            </w:r>
            <w:r w:rsidR="00404B7F">
              <w:rPr>
                <w:sz w:val="24"/>
                <w:szCs w:val="24"/>
                <w:lang w:val="en-US"/>
              </w:rPr>
              <w:t>EXCEL</w:t>
            </w:r>
            <w:r w:rsidRPr="001B54D3">
              <w:rPr>
                <w:sz w:val="24"/>
                <w:szCs w:val="24"/>
              </w:rPr>
              <w:t>.</w:t>
            </w:r>
            <w:r w:rsidR="00A43045">
              <w:rPr>
                <w:sz w:val="24"/>
                <w:szCs w:val="24"/>
              </w:rPr>
              <w:t xml:space="preserve"> </w:t>
            </w:r>
          </w:p>
        </w:tc>
      </w:tr>
    </w:tbl>
    <w:p w14:paraId="79CF87E3" w14:textId="77777777" w:rsidR="001D769D" w:rsidRPr="0015122C" w:rsidRDefault="001D769D" w:rsidP="001D769D">
      <w:pPr>
        <w:rPr>
          <w:sz w:val="24"/>
          <w:szCs w:val="24"/>
        </w:rPr>
      </w:pPr>
    </w:p>
    <w:p w14:paraId="299D0A0D" w14:textId="77777777" w:rsidR="001D769D" w:rsidRDefault="001D769D">
      <w:pPr>
        <w:tabs>
          <w:tab w:val="left" w:pos="7938"/>
        </w:tabs>
        <w:jc w:val="right"/>
        <w:rPr>
          <w:rFonts w:eastAsia="Calibri"/>
          <w:color w:val="000000"/>
          <w:sz w:val="24"/>
          <w:szCs w:val="24"/>
        </w:rPr>
      </w:pPr>
    </w:p>
    <w:p w14:paraId="08974E7F" w14:textId="77777777" w:rsidR="001D769D" w:rsidRDefault="001D769D">
      <w:pPr>
        <w:tabs>
          <w:tab w:val="left" w:pos="7938"/>
        </w:tabs>
        <w:jc w:val="right"/>
        <w:rPr>
          <w:rFonts w:eastAsia="Calibri"/>
          <w:color w:val="000000"/>
          <w:sz w:val="24"/>
          <w:szCs w:val="24"/>
        </w:rPr>
      </w:pPr>
    </w:p>
    <w:p w14:paraId="2FAB1356" w14:textId="77777777" w:rsidR="00967C5F" w:rsidRDefault="00967C5F" w:rsidP="00967C5F">
      <w:pPr>
        <w:tabs>
          <w:tab w:val="left" w:pos="7938"/>
        </w:tabs>
        <w:jc w:val="right"/>
        <w:rPr>
          <w:rFonts w:eastAsia="Calibri"/>
          <w:color w:val="000000"/>
          <w:sz w:val="24"/>
          <w:szCs w:val="24"/>
        </w:rPr>
      </w:pPr>
    </w:p>
    <w:p w14:paraId="5111A2BB" w14:textId="77777777" w:rsidR="00A97592" w:rsidRDefault="00A97592" w:rsidP="00967C5F">
      <w:pPr>
        <w:tabs>
          <w:tab w:val="left" w:pos="7938"/>
        </w:tabs>
        <w:jc w:val="right"/>
        <w:rPr>
          <w:rFonts w:eastAsia="Calibri"/>
          <w:color w:val="000000"/>
          <w:sz w:val="24"/>
          <w:szCs w:val="24"/>
        </w:rPr>
      </w:pPr>
    </w:p>
    <w:p w14:paraId="2C9CCDA1" w14:textId="77777777" w:rsidR="00A97592" w:rsidRDefault="00A97592" w:rsidP="00967C5F">
      <w:pPr>
        <w:tabs>
          <w:tab w:val="left" w:pos="7938"/>
        </w:tabs>
        <w:jc w:val="right"/>
        <w:rPr>
          <w:rFonts w:eastAsia="Calibri"/>
          <w:color w:val="000000"/>
          <w:sz w:val="24"/>
          <w:szCs w:val="24"/>
        </w:rPr>
      </w:pPr>
    </w:p>
    <w:p w14:paraId="16897055" w14:textId="77777777" w:rsidR="00967C5F" w:rsidRDefault="00967C5F" w:rsidP="00D84AE7">
      <w:pPr>
        <w:widowControl w:val="0"/>
        <w:autoSpaceDE w:val="0"/>
        <w:autoSpaceDN w:val="0"/>
        <w:adjustRightInd w:val="0"/>
        <w:ind w:firstLine="720"/>
        <w:jc w:val="right"/>
        <w:rPr>
          <w:sz w:val="24"/>
          <w:szCs w:val="24"/>
        </w:rPr>
      </w:pPr>
      <w:r>
        <w:rPr>
          <w:sz w:val="24"/>
          <w:szCs w:val="24"/>
        </w:rPr>
        <w:t>Приложение № 2</w:t>
      </w:r>
      <w:r w:rsidR="00D84AE7">
        <w:rPr>
          <w:sz w:val="24"/>
          <w:szCs w:val="24"/>
        </w:rPr>
        <w:t xml:space="preserve"> </w:t>
      </w:r>
      <w:r>
        <w:rPr>
          <w:sz w:val="24"/>
          <w:szCs w:val="24"/>
        </w:rPr>
        <w:t xml:space="preserve">к </w:t>
      </w:r>
      <w:r w:rsidR="00D84AE7">
        <w:rPr>
          <w:sz w:val="24"/>
          <w:szCs w:val="24"/>
        </w:rPr>
        <w:t>к</w:t>
      </w:r>
      <w:r>
        <w:rPr>
          <w:sz w:val="24"/>
          <w:szCs w:val="24"/>
        </w:rPr>
        <w:t>онтракту</w:t>
      </w:r>
      <w:r w:rsidR="00D84AE7">
        <w:rPr>
          <w:sz w:val="24"/>
          <w:szCs w:val="24"/>
        </w:rPr>
        <w:t xml:space="preserve"> </w:t>
      </w:r>
      <w:r>
        <w:rPr>
          <w:sz w:val="24"/>
          <w:szCs w:val="24"/>
        </w:rPr>
        <w:t>№ _______</w:t>
      </w:r>
    </w:p>
    <w:p w14:paraId="31A7345D" w14:textId="77777777" w:rsidR="00967C5F" w:rsidRDefault="00967C5F" w:rsidP="00967C5F">
      <w:pPr>
        <w:widowControl w:val="0"/>
        <w:autoSpaceDE w:val="0"/>
        <w:autoSpaceDN w:val="0"/>
        <w:adjustRightInd w:val="0"/>
        <w:ind w:firstLine="720"/>
        <w:jc w:val="right"/>
        <w:rPr>
          <w:sz w:val="24"/>
          <w:szCs w:val="24"/>
        </w:rPr>
      </w:pPr>
      <w:r>
        <w:rPr>
          <w:sz w:val="24"/>
          <w:szCs w:val="24"/>
        </w:rPr>
        <w:t>от «_</w:t>
      </w:r>
      <w:r w:rsidR="0038158A">
        <w:rPr>
          <w:sz w:val="24"/>
          <w:szCs w:val="24"/>
        </w:rPr>
        <w:t>__</w:t>
      </w:r>
      <w:r>
        <w:rPr>
          <w:sz w:val="24"/>
          <w:szCs w:val="24"/>
        </w:rPr>
        <w:t>_» ___________</w:t>
      </w:r>
      <w:r w:rsidR="0038158A">
        <w:rPr>
          <w:sz w:val="24"/>
          <w:szCs w:val="24"/>
        </w:rPr>
        <w:t xml:space="preserve"> </w:t>
      </w:r>
      <w:r>
        <w:rPr>
          <w:sz w:val="24"/>
          <w:szCs w:val="24"/>
        </w:rPr>
        <w:t>2026 г.</w:t>
      </w:r>
    </w:p>
    <w:p w14:paraId="76909233" w14:textId="77777777" w:rsidR="00967C5F" w:rsidRDefault="00967C5F" w:rsidP="00967C5F">
      <w:pPr>
        <w:jc w:val="right"/>
      </w:pPr>
    </w:p>
    <w:p w14:paraId="23459422" w14:textId="77777777" w:rsidR="00967C5F" w:rsidRPr="002973F3" w:rsidRDefault="00967C5F" w:rsidP="00967C5F">
      <w:pPr>
        <w:jc w:val="center"/>
        <w:rPr>
          <w:b/>
          <w:spacing w:val="-1"/>
          <w:sz w:val="24"/>
          <w:szCs w:val="24"/>
        </w:rPr>
      </w:pPr>
      <w:r w:rsidRPr="002973F3">
        <w:rPr>
          <w:b/>
          <w:spacing w:val="-1"/>
          <w:sz w:val="24"/>
          <w:szCs w:val="24"/>
        </w:rPr>
        <w:t>ГРАФИК ВЫПОЛНЕНИЯ РАБОТ</w:t>
      </w:r>
    </w:p>
    <w:p w14:paraId="3F509B84" w14:textId="1CD4DCE6" w:rsidR="00967C5F" w:rsidRDefault="002973F3" w:rsidP="00967C5F">
      <w:pPr>
        <w:jc w:val="center"/>
        <w:rPr>
          <w:sz w:val="24"/>
          <w:szCs w:val="24"/>
        </w:rPr>
      </w:pPr>
      <w:r>
        <w:rPr>
          <w:sz w:val="24"/>
          <w:szCs w:val="24"/>
        </w:rPr>
        <w:t>В</w:t>
      </w:r>
      <w:r w:rsidRPr="002973F3">
        <w:rPr>
          <w:sz w:val="24"/>
          <w:szCs w:val="24"/>
        </w:rPr>
        <w:t xml:space="preserve">ыполнение работ </w:t>
      </w:r>
      <w:r w:rsidR="00404B7F" w:rsidRPr="00436D96">
        <w:rPr>
          <w:b/>
          <w:sz w:val="24"/>
          <w:szCs w:val="24"/>
        </w:rPr>
        <w:t xml:space="preserve">по разработке сметной документации на текущий ремонт </w:t>
      </w:r>
      <w:r w:rsidR="005012EE" w:rsidRPr="005012EE">
        <w:rPr>
          <w:b/>
          <w:sz w:val="24"/>
          <w:szCs w:val="24"/>
        </w:rPr>
        <w:t>научного комплекса «Металлы будущего» в здании</w:t>
      </w:r>
      <w:r w:rsidR="00404B7F" w:rsidRPr="00436D96">
        <w:rPr>
          <w:b/>
          <w:sz w:val="24"/>
          <w:szCs w:val="24"/>
        </w:rPr>
        <w:t xml:space="preserve"> по адресу: Забайкальский край, г. Чита, ул. </w:t>
      </w:r>
      <w:proofErr w:type="spellStart"/>
      <w:r w:rsidR="00404B7F" w:rsidRPr="00436D96">
        <w:rPr>
          <w:b/>
          <w:sz w:val="24"/>
          <w:szCs w:val="24"/>
        </w:rPr>
        <w:t>Баргузинская</w:t>
      </w:r>
      <w:proofErr w:type="spellEnd"/>
      <w:r w:rsidR="00404B7F" w:rsidRPr="00436D96">
        <w:rPr>
          <w:b/>
          <w:sz w:val="24"/>
          <w:szCs w:val="24"/>
        </w:rPr>
        <w:t xml:space="preserve"> д. 49, корпус 2</w:t>
      </w:r>
    </w:p>
    <w:p w14:paraId="126AF584" w14:textId="77777777" w:rsidR="002973F3" w:rsidRDefault="002973F3" w:rsidP="00967C5F">
      <w:pPr>
        <w:jc w:val="center"/>
        <w:rPr>
          <w:b/>
          <w:sz w:val="26"/>
          <w:szCs w:val="26"/>
          <w:highlight w:val="yellow"/>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5492"/>
        <w:gridCol w:w="4010"/>
      </w:tblGrid>
      <w:tr w:rsidR="00967C5F" w:rsidRPr="00C662B9" w14:paraId="58F991AD" w14:textId="77777777" w:rsidTr="00C662B9">
        <w:tc>
          <w:tcPr>
            <w:tcW w:w="812" w:type="dxa"/>
            <w:tcBorders>
              <w:top w:val="single" w:sz="4" w:space="0" w:color="auto"/>
              <w:left w:val="single" w:sz="4" w:space="0" w:color="auto"/>
              <w:bottom w:val="single" w:sz="4" w:space="0" w:color="auto"/>
              <w:right w:val="single" w:sz="4" w:space="0" w:color="auto"/>
            </w:tcBorders>
            <w:hideMark/>
          </w:tcPr>
          <w:p w14:paraId="2C598546" w14:textId="77777777" w:rsidR="00967C5F" w:rsidRPr="00C662B9" w:rsidRDefault="00967C5F" w:rsidP="00C662B9">
            <w:pPr>
              <w:pStyle w:val="TableParagraph"/>
              <w:spacing w:before="0"/>
              <w:ind w:left="0"/>
              <w:jc w:val="center"/>
              <w:rPr>
                <w:sz w:val="24"/>
                <w:szCs w:val="24"/>
              </w:rPr>
            </w:pPr>
            <w:r w:rsidRPr="00C662B9">
              <w:rPr>
                <w:sz w:val="24"/>
                <w:szCs w:val="24"/>
              </w:rPr>
              <w:t>№</w:t>
            </w:r>
            <w:r w:rsidR="00C662B9" w:rsidRPr="00C662B9">
              <w:rPr>
                <w:sz w:val="24"/>
                <w:szCs w:val="24"/>
              </w:rPr>
              <w:t xml:space="preserve"> </w:t>
            </w:r>
            <w:proofErr w:type="gramStart"/>
            <w:r w:rsidRPr="00C662B9">
              <w:rPr>
                <w:sz w:val="24"/>
                <w:szCs w:val="24"/>
              </w:rPr>
              <w:t>п</w:t>
            </w:r>
            <w:proofErr w:type="gramEnd"/>
            <w:r w:rsidRPr="00C662B9">
              <w:rPr>
                <w:sz w:val="24"/>
                <w:szCs w:val="24"/>
              </w:rPr>
              <w:t>/п</w:t>
            </w:r>
          </w:p>
        </w:tc>
        <w:tc>
          <w:tcPr>
            <w:tcW w:w="5492" w:type="dxa"/>
            <w:tcBorders>
              <w:top w:val="single" w:sz="4" w:space="0" w:color="auto"/>
              <w:left w:val="single" w:sz="4" w:space="0" w:color="auto"/>
              <w:bottom w:val="single" w:sz="4" w:space="0" w:color="auto"/>
              <w:right w:val="single" w:sz="4" w:space="0" w:color="auto"/>
            </w:tcBorders>
            <w:hideMark/>
          </w:tcPr>
          <w:p w14:paraId="015A8A60" w14:textId="77777777" w:rsidR="00967C5F" w:rsidRPr="00C662B9" w:rsidRDefault="00967C5F" w:rsidP="00C662B9">
            <w:pPr>
              <w:jc w:val="center"/>
              <w:rPr>
                <w:sz w:val="24"/>
                <w:szCs w:val="24"/>
                <w:lang w:eastAsia="en-US"/>
              </w:rPr>
            </w:pPr>
            <w:r w:rsidRPr="00C662B9">
              <w:rPr>
                <w:sz w:val="24"/>
                <w:szCs w:val="24"/>
                <w:lang w:eastAsia="en-US"/>
              </w:rPr>
              <w:t>Наименование стадии работ</w:t>
            </w:r>
          </w:p>
        </w:tc>
        <w:tc>
          <w:tcPr>
            <w:tcW w:w="4010" w:type="dxa"/>
            <w:tcBorders>
              <w:top w:val="single" w:sz="4" w:space="0" w:color="auto"/>
              <w:left w:val="single" w:sz="4" w:space="0" w:color="auto"/>
              <w:bottom w:val="single" w:sz="4" w:space="0" w:color="auto"/>
              <w:right w:val="single" w:sz="4" w:space="0" w:color="auto"/>
            </w:tcBorders>
            <w:hideMark/>
          </w:tcPr>
          <w:p w14:paraId="097B4458" w14:textId="77777777" w:rsidR="00967C5F" w:rsidRPr="00C662B9" w:rsidRDefault="00967C5F" w:rsidP="00C662B9">
            <w:pPr>
              <w:jc w:val="center"/>
              <w:rPr>
                <w:sz w:val="24"/>
                <w:szCs w:val="24"/>
                <w:lang w:eastAsia="en-US"/>
              </w:rPr>
            </w:pPr>
            <w:r w:rsidRPr="00C662B9">
              <w:rPr>
                <w:sz w:val="24"/>
                <w:szCs w:val="24"/>
                <w:lang w:eastAsia="en-US"/>
              </w:rPr>
              <w:t>Срок выполнения работ</w:t>
            </w:r>
          </w:p>
        </w:tc>
      </w:tr>
      <w:tr w:rsidR="00404B7F" w:rsidRPr="00C662B9" w14:paraId="7A4C556C" w14:textId="77777777" w:rsidTr="00C662B9">
        <w:tc>
          <w:tcPr>
            <w:tcW w:w="812" w:type="dxa"/>
            <w:tcBorders>
              <w:top w:val="single" w:sz="4" w:space="0" w:color="auto"/>
              <w:left w:val="single" w:sz="4" w:space="0" w:color="auto"/>
              <w:bottom w:val="single" w:sz="4" w:space="0" w:color="auto"/>
              <w:right w:val="single" w:sz="4" w:space="0" w:color="auto"/>
            </w:tcBorders>
            <w:hideMark/>
          </w:tcPr>
          <w:p w14:paraId="7956778B" w14:textId="643E4D8E" w:rsidR="00404B7F" w:rsidRPr="00C662B9" w:rsidRDefault="00DC2F90" w:rsidP="00C662B9">
            <w:pPr>
              <w:pStyle w:val="TableParagraph"/>
              <w:spacing w:before="0"/>
              <w:ind w:left="0"/>
              <w:jc w:val="center"/>
              <w:rPr>
                <w:sz w:val="24"/>
                <w:szCs w:val="24"/>
              </w:rPr>
            </w:pPr>
            <w:r>
              <w:rPr>
                <w:sz w:val="24"/>
                <w:szCs w:val="24"/>
              </w:rPr>
              <w:t>1</w:t>
            </w:r>
          </w:p>
        </w:tc>
        <w:tc>
          <w:tcPr>
            <w:tcW w:w="5492" w:type="dxa"/>
            <w:tcBorders>
              <w:top w:val="single" w:sz="4" w:space="0" w:color="auto"/>
              <w:left w:val="single" w:sz="4" w:space="0" w:color="auto"/>
              <w:bottom w:val="single" w:sz="4" w:space="0" w:color="auto"/>
              <w:right w:val="single" w:sz="4" w:space="0" w:color="auto"/>
            </w:tcBorders>
            <w:hideMark/>
          </w:tcPr>
          <w:p w14:paraId="053501FE" w14:textId="77777777" w:rsidR="00404B7F" w:rsidRPr="00507723" w:rsidRDefault="00404B7F" w:rsidP="008A6E01">
            <w:pPr>
              <w:rPr>
                <w:bCs/>
                <w:color w:val="000000"/>
                <w:sz w:val="24"/>
                <w:szCs w:val="24"/>
                <w:lang w:eastAsia="en-US"/>
              </w:rPr>
            </w:pPr>
            <w:r>
              <w:rPr>
                <w:sz w:val="24"/>
                <w:szCs w:val="24"/>
                <w:lang w:eastAsia="en-US"/>
              </w:rPr>
              <w:t>Выезд на объект, сбор исходных данных (визуальное обследование, обмерные работы), согласование с Заказчиком видов работ по текущему ремонту</w:t>
            </w:r>
          </w:p>
        </w:tc>
        <w:tc>
          <w:tcPr>
            <w:tcW w:w="4010" w:type="dxa"/>
            <w:tcBorders>
              <w:top w:val="single" w:sz="4" w:space="0" w:color="auto"/>
              <w:left w:val="single" w:sz="4" w:space="0" w:color="auto"/>
              <w:bottom w:val="single" w:sz="4" w:space="0" w:color="auto"/>
              <w:right w:val="single" w:sz="4" w:space="0" w:color="auto"/>
            </w:tcBorders>
            <w:hideMark/>
          </w:tcPr>
          <w:p w14:paraId="5D9A0F5D" w14:textId="6B1C28AF" w:rsidR="00404B7F" w:rsidRPr="00C662B9" w:rsidRDefault="00404B7F" w:rsidP="005012EE">
            <w:pPr>
              <w:jc w:val="center"/>
              <w:rPr>
                <w:sz w:val="24"/>
                <w:szCs w:val="24"/>
                <w:lang w:eastAsia="en-US"/>
              </w:rPr>
            </w:pPr>
            <w:r>
              <w:rPr>
                <w:sz w:val="24"/>
                <w:szCs w:val="24"/>
                <w:lang w:eastAsia="en-US"/>
              </w:rPr>
              <w:t xml:space="preserve">Не позднее </w:t>
            </w:r>
            <w:r w:rsidR="005012EE">
              <w:rPr>
                <w:sz w:val="24"/>
                <w:szCs w:val="24"/>
                <w:lang w:eastAsia="en-US"/>
              </w:rPr>
              <w:t>5</w:t>
            </w:r>
            <w:r>
              <w:rPr>
                <w:sz w:val="24"/>
                <w:szCs w:val="24"/>
                <w:lang w:eastAsia="en-US"/>
              </w:rPr>
              <w:t xml:space="preserve"> календарных дней со дня заключения контракта</w:t>
            </w:r>
          </w:p>
        </w:tc>
      </w:tr>
      <w:tr w:rsidR="00404B7F" w:rsidRPr="00C662B9" w14:paraId="09330E5B" w14:textId="77777777" w:rsidTr="00C662B9">
        <w:tc>
          <w:tcPr>
            <w:tcW w:w="812" w:type="dxa"/>
            <w:tcBorders>
              <w:top w:val="single" w:sz="4" w:space="0" w:color="auto"/>
              <w:left w:val="single" w:sz="4" w:space="0" w:color="auto"/>
              <w:bottom w:val="single" w:sz="4" w:space="0" w:color="auto"/>
              <w:right w:val="single" w:sz="4" w:space="0" w:color="auto"/>
            </w:tcBorders>
            <w:hideMark/>
          </w:tcPr>
          <w:p w14:paraId="5D760CFD" w14:textId="4532303B" w:rsidR="00404B7F" w:rsidRPr="00C662B9" w:rsidRDefault="00DC2F90" w:rsidP="00C662B9">
            <w:pPr>
              <w:pStyle w:val="TableParagraph"/>
              <w:spacing w:before="0"/>
              <w:ind w:left="0"/>
              <w:jc w:val="center"/>
              <w:rPr>
                <w:sz w:val="24"/>
                <w:szCs w:val="24"/>
              </w:rPr>
            </w:pPr>
            <w:r>
              <w:rPr>
                <w:sz w:val="24"/>
                <w:szCs w:val="24"/>
              </w:rPr>
              <w:t>2</w:t>
            </w:r>
          </w:p>
        </w:tc>
        <w:tc>
          <w:tcPr>
            <w:tcW w:w="5492" w:type="dxa"/>
            <w:tcBorders>
              <w:top w:val="single" w:sz="4" w:space="0" w:color="auto"/>
              <w:left w:val="single" w:sz="4" w:space="0" w:color="auto"/>
              <w:bottom w:val="single" w:sz="4" w:space="0" w:color="auto"/>
              <w:right w:val="single" w:sz="4" w:space="0" w:color="auto"/>
            </w:tcBorders>
            <w:hideMark/>
          </w:tcPr>
          <w:p w14:paraId="14DD3063" w14:textId="77777777" w:rsidR="00404B7F" w:rsidRPr="00C662B9" w:rsidRDefault="00404B7F" w:rsidP="00404B7F">
            <w:pPr>
              <w:rPr>
                <w:sz w:val="24"/>
                <w:szCs w:val="24"/>
                <w:lang w:eastAsia="en-US"/>
              </w:rPr>
            </w:pPr>
            <w:r>
              <w:rPr>
                <w:sz w:val="24"/>
                <w:szCs w:val="24"/>
                <w:lang w:eastAsia="en-US"/>
              </w:rPr>
              <w:t>Разработка сметной документации. Передача результатов работ Заказчику.</w:t>
            </w:r>
          </w:p>
        </w:tc>
        <w:tc>
          <w:tcPr>
            <w:tcW w:w="4010" w:type="dxa"/>
            <w:tcBorders>
              <w:top w:val="single" w:sz="4" w:space="0" w:color="auto"/>
              <w:left w:val="single" w:sz="4" w:space="0" w:color="auto"/>
              <w:bottom w:val="single" w:sz="4" w:space="0" w:color="auto"/>
              <w:right w:val="single" w:sz="4" w:space="0" w:color="auto"/>
            </w:tcBorders>
            <w:hideMark/>
          </w:tcPr>
          <w:p w14:paraId="0495FDB7" w14:textId="3E78D440" w:rsidR="00404B7F" w:rsidRPr="00C662B9" w:rsidRDefault="00404B7F" w:rsidP="00362F8E">
            <w:pPr>
              <w:jc w:val="center"/>
              <w:rPr>
                <w:sz w:val="24"/>
                <w:szCs w:val="24"/>
                <w:lang w:eastAsia="en-US"/>
              </w:rPr>
            </w:pPr>
            <w:r>
              <w:rPr>
                <w:sz w:val="24"/>
                <w:szCs w:val="24"/>
                <w:lang w:eastAsia="en-US"/>
              </w:rPr>
              <w:t xml:space="preserve">Не позднее </w:t>
            </w:r>
            <w:r w:rsidR="00362F8E">
              <w:rPr>
                <w:sz w:val="24"/>
                <w:szCs w:val="24"/>
                <w:lang w:eastAsia="en-US"/>
              </w:rPr>
              <w:t>10</w:t>
            </w:r>
            <w:r w:rsidR="005012EE">
              <w:rPr>
                <w:sz w:val="24"/>
                <w:szCs w:val="24"/>
                <w:lang w:eastAsia="en-US"/>
              </w:rPr>
              <w:t xml:space="preserve"> </w:t>
            </w:r>
            <w:r>
              <w:rPr>
                <w:sz w:val="24"/>
                <w:szCs w:val="24"/>
                <w:lang w:eastAsia="en-US"/>
              </w:rPr>
              <w:t xml:space="preserve"> календарных дней со дня заключения контракта</w:t>
            </w:r>
          </w:p>
        </w:tc>
      </w:tr>
    </w:tbl>
    <w:p w14:paraId="06BA675E" w14:textId="77777777" w:rsidR="00967C5F" w:rsidRPr="00C662B9" w:rsidRDefault="00967C5F" w:rsidP="00C662B9">
      <w:pPr>
        <w:jc w:val="both"/>
        <w:rPr>
          <w:sz w:val="24"/>
          <w:szCs w:val="24"/>
        </w:rPr>
      </w:pPr>
    </w:p>
    <w:p w14:paraId="381C3E5E" w14:textId="77777777" w:rsidR="00967C5F" w:rsidRPr="00C662B9" w:rsidRDefault="00967C5F" w:rsidP="00C662B9">
      <w:pPr>
        <w:jc w:val="both"/>
        <w:rPr>
          <w:sz w:val="24"/>
          <w:szCs w:val="24"/>
        </w:rPr>
      </w:pPr>
      <w:r w:rsidRPr="00C662B9">
        <w:rPr>
          <w:sz w:val="24"/>
          <w:szCs w:val="24"/>
        </w:rPr>
        <w:t>Работы выполняются в 1 (один) этап</w:t>
      </w:r>
      <w:r w:rsidR="00C662B9">
        <w:rPr>
          <w:sz w:val="24"/>
          <w:szCs w:val="24"/>
        </w:rPr>
        <w:t xml:space="preserve">. </w:t>
      </w:r>
      <w:r w:rsidRPr="00C662B9">
        <w:rPr>
          <w:sz w:val="24"/>
          <w:szCs w:val="24"/>
        </w:rPr>
        <w:t>Подрядчик вправе выполнить работы досрочно.</w:t>
      </w:r>
    </w:p>
    <w:p w14:paraId="2E915EFC" w14:textId="77777777" w:rsidR="00967C5F" w:rsidRDefault="00967C5F" w:rsidP="00967C5F">
      <w:pPr>
        <w:jc w:val="both"/>
        <w:rPr>
          <w:sz w:val="26"/>
          <w:szCs w:val="26"/>
        </w:rPr>
      </w:pPr>
    </w:p>
    <w:p w14:paraId="19F5C44A" w14:textId="77777777" w:rsidR="00967C5F" w:rsidRDefault="00967C5F" w:rsidP="00967C5F">
      <w:pPr>
        <w:jc w:val="both"/>
        <w:rPr>
          <w:sz w:val="26"/>
          <w:szCs w:val="26"/>
        </w:rPr>
      </w:pPr>
    </w:p>
    <w:p w14:paraId="0477FD17" w14:textId="77777777" w:rsidR="00967C5F" w:rsidRDefault="00967C5F" w:rsidP="00967C5F">
      <w:pPr>
        <w:jc w:val="both"/>
        <w:rPr>
          <w:sz w:val="26"/>
          <w:szCs w:val="26"/>
        </w:rPr>
      </w:pPr>
    </w:p>
    <w:p w14:paraId="0A35034C" w14:textId="77777777" w:rsidR="00967C5F" w:rsidRDefault="00967C5F" w:rsidP="00967C5F">
      <w:pPr>
        <w:tabs>
          <w:tab w:val="left" w:pos="7938"/>
        </w:tabs>
        <w:jc w:val="right"/>
        <w:rPr>
          <w:rFonts w:eastAsia="Calibri"/>
          <w:color w:val="000000"/>
          <w:sz w:val="24"/>
          <w:szCs w:val="24"/>
        </w:rPr>
      </w:pPr>
    </w:p>
    <w:p w14:paraId="2ECC26F8" w14:textId="77777777" w:rsidR="00967C5F" w:rsidRDefault="00967C5F" w:rsidP="00967C5F">
      <w:pPr>
        <w:shd w:val="clear" w:color="auto" w:fill="FFFFFF"/>
        <w:jc w:val="center"/>
        <w:rPr>
          <w:color w:val="000000"/>
          <w:sz w:val="28"/>
          <w:szCs w:val="28"/>
        </w:rPr>
      </w:pPr>
    </w:p>
    <w:p w14:paraId="68FFBFF3" w14:textId="77777777" w:rsidR="00917474" w:rsidRDefault="00917474"/>
    <w:sectPr w:rsidR="00917474" w:rsidSect="00404B7F">
      <w:pgSz w:w="11906" w:h="16838"/>
      <w:pgMar w:top="567" w:right="424" w:bottom="426" w:left="1134" w:header="0" w:footer="0" w:gutter="0"/>
      <w:cols w:space="720"/>
      <w:formProt w:val="0"/>
      <w:docGrid w:linePitch="360"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52783AC" w15:done="0"/>
  <w15:commentEx w15:paraId="2B6A8D24" w15:done="0"/>
  <w15:commentEx w15:paraId="36667E7B" w15:done="0"/>
  <w15:commentEx w15:paraId="451980B0" w15:done="0"/>
  <w15:commentEx w15:paraId="5846085B" w15:done="0"/>
  <w15:commentEx w15:paraId="7BDA2301" w15:done="0"/>
  <w15:commentEx w15:paraId="123BB27D" w15:done="0"/>
  <w15:commentEx w15:paraId="317113A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E09DC10" w16cex:dateUtc="2026-07-21T02:52:00Z"/>
  <w16cex:commentExtensible w16cex:durableId="2E09DC7A" w16cex:dateUtc="2026-07-21T02:54:00Z"/>
  <w16cex:commentExtensible w16cex:durableId="2E09FAA8" w16cex:dateUtc="2026-07-21T05:03:00Z"/>
  <w16cex:commentExtensible w16cex:durableId="2E09FAB6" w16cex:dateUtc="2026-07-21T05:03:00Z"/>
  <w16cex:commentExtensible w16cex:durableId="2E09FACE" w16cex:dateUtc="2026-07-21T05:03:00Z"/>
  <w16cex:commentExtensible w16cex:durableId="2E09FB95" w16cex:dateUtc="2026-07-21T05:07:00Z"/>
  <w16cex:commentExtensible w16cex:durableId="2E09FBF8" w16cex:dateUtc="2026-07-21T05:08:00Z"/>
  <w16cex:commentExtensible w16cex:durableId="2E09FB1B" w16cex:dateUtc="2026-07-21T05: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2783AC" w16cid:durableId="2E09DC10"/>
  <w16cid:commentId w16cid:paraId="2B6A8D24" w16cid:durableId="2E09DC7A"/>
  <w16cid:commentId w16cid:paraId="36667E7B" w16cid:durableId="2E09FAA8"/>
  <w16cid:commentId w16cid:paraId="451980B0" w16cid:durableId="2E09FAB6"/>
  <w16cid:commentId w16cid:paraId="5846085B" w16cid:durableId="2E09FACE"/>
  <w16cid:commentId w16cid:paraId="7BDA2301" w16cid:durableId="2E09FB95"/>
  <w16cid:commentId w16cid:paraId="123BB27D" w16cid:durableId="2E09FBF8"/>
  <w16cid:commentId w16cid:paraId="317113A3" w16cid:durableId="2E09FB1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Serif-Regular">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4"/>
      <w:numFmt w:val="decimal"/>
      <w:lvlText w:val="%1."/>
      <w:lvlJc w:val="left"/>
      <w:pPr>
        <w:tabs>
          <w:tab w:val="num" w:pos="0"/>
        </w:tabs>
        <w:ind w:left="360" w:hanging="360"/>
      </w:pPr>
      <w:rPr>
        <w:rFonts w:hint="default"/>
      </w:rPr>
    </w:lvl>
    <w:lvl w:ilvl="1">
      <w:start w:val="2"/>
      <w:numFmt w:val="decimal"/>
      <w:lvlText w:val="%1.%2."/>
      <w:lvlJc w:val="left"/>
      <w:pPr>
        <w:tabs>
          <w:tab w:val="num" w:pos="0"/>
        </w:tabs>
        <w:ind w:left="1080" w:hanging="360"/>
      </w:pPr>
      <w:rPr>
        <w:rFonts w:hint="default"/>
        <w:b/>
        <w:bCs/>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4680" w:hanging="108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480" w:hanging="1440"/>
      </w:pPr>
      <w:rPr>
        <w:rFonts w:hint="default"/>
      </w:rPr>
    </w:lvl>
    <w:lvl w:ilvl="8">
      <w:start w:val="1"/>
      <w:numFmt w:val="decimal"/>
      <w:lvlText w:val="%1.%2.%3.%4.%5.%6.%7.%8.%9."/>
      <w:lvlJc w:val="left"/>
      <w:pPr>
        <w:tabs>
          <w:tab w:val="num" w:pos="0"/>
        </w:tabs>
        <w:ind w:left="7560" w:hanging="1800"/>
      </w:pPr>
      <w:rPr>
        <w:rFonts w:hint="default"/>
      </w:rPr>
    </w:lvl>
  </w:abstractNum>
  <w:abstractNum w:abstractNumId="1">
    <w:nsid w:val="0000000C"/>
    <w:multiLevelType w:val="multilevel"/>
    <w:tmpl w:val="0000000C"/>
    <w:name w:val="WW8Num12"/>
    <w:lvl w:ilvl="0">
      <w:start w:val="5"/>
      <w:numFmt w:val="decimal"/>
      <w:lvlText w:val="%1."/>
      <w:lvlJc w:val="left"/>
      <w:pPr>
        <w:tabs>
          <w:tab w:val="num" w:pos="0"/>
        </w:tabs>
        <w:ind w:left="360" w:hanging="360"/>
      </w:pPr>
      <w:rPr>
        <w:rFonts w:ascii="Times New Roman" w:hAnsi="Times New Roman" w:cs="Times New Roman" w:hint="default"/>
      </w:rPr>
    </w:lvl>
    <w:lvl w:ilvl="1">
      <w:start w:val="1"/>
      <w:numFmt w:val="decimal"/>
      <w:lvlText w:val="%1.%2."/>
      <w:lvlJc w:val="left"/>
      <w:pPr>
        <w:tabs>
          <w:tab w:val="num" w:pos="0"/>
        </w:tabs>
        <w:ind w:left="720" w:hanging="360"/>
      </w:pPr>
      <w:rPr>
        <w:rFonts w:ascii="Times New Roman" w:hAnsi="Times New Roman" w:cs="Times New Roman" w:hint="default"/>
        <w:b/>
        <w:bCs/>
      </w:rPr>
    </w:lvl>
    <w:lvl w:ilvl="2">
      <w:start w:val="1"/>
      <w:numFmt w:val="decimal"/>
      <w:lvlText w:val="%1.%2.%3."/>
      <w:lvlJc w:val="left"/>
      <w:pPr>
        <w:tabs>
          <w:tab w:val="num" w:pos="0"/>
        </w:tabs>
        <w:ind w:left="1440" w:hanging="720"/>
      </w:pPr>
      <w:rPr>
        <w:rFonts w:ascii="Times New Roman" w:hAnsi="Times New Roman" w:cs="Times New Roman" w:hint="default"/>
      </w:rPr>
    </w:lvl>
    <w:lvl w:ilvl="3">
      <w:start w:val="1"/>
      <w:numFmt w:val="decimal"/>
      <w:lvlText w:val="%1.%2.%3.%4."/>
      <w:lvlJc w:val="left"/>
      <w:pPr>
        <w:tabs>
          <w:tab w:val="num" w:pos="0"/>
        </w:tabs>
        <w:ind w:left="1800" w:hanging="720"/>
      </w:pPr>
      <w:rPr>
        <w:rFonts w:ascii="Times New Roman" w:hAnsi="Times New Roman" w:cs="Times New Roman" w:hint="default"/>
      </w:rPr>
    </w:lvl>
    <w:lvl w:ilvl="4">
      <w:start w:val="1"/>
      <w:numFmt w:val="decimal"/>
      <w:lvlText w:val="%1.%2.%3.%4.%5."/>
      <w:lvlJc w:val="left"/>
      <w:pPr>
        <w:tabs>
          <w:tab w:val="num" w:pos="0"/>
        </w:tabs>
        <w:ind w:left="2520" w:hanging="1080"/>
      </w:pPr>
      <w:rPr>
        <w:rFonts w:ascii="Times New Roman" w:hAnsi="Times New Roman" w:cs="Times New Roman" w:hint="default"/>
      </w:rPr>
    </w:lvl>
    <w:lvl w:ilvl="5">
      <w:start w:val="1"/>
      <w:numFmt w:val="decimal"/>
      <w:lvlText w:val="%1.%2.%3.%4.%5.%6."/>
      <w:lvlJc w:val="left"/>
      <w:pPr>
        <w:tabs>
          <w:tab w:val="num" w:pos="0"/>
        </w:tabs>
        <w:ind w:left="2880" w:hanging="1080"/>
      </w:pPr>
      <w:rPr>
        <w:rFonts w:ascii="Times New Roman" w:hAnsi="Times New Roman" w:cs="Times New Roman" w:hint="default"/>
      </w:rPr>
    </w:lvl>
    <w:lvl w:ilvl="6">
      <w:start w:val="1"/>
      <w:numFmt w:val="decimal"/>
      <w:lvlText w:val="%1.%2.%3.%4.%5.%6.%7."/>
      <w:lvlJc w:val="left"/>
      <w:pPr>
        <w:tabs>
          <w:tab w:val="num" w:pos="0"/>
        </w:tabs>
        <w:ind w:left="3600" w:hanging="1440"/>
      </w:pPr>
      <w:rPr>
        <w:rFonts w:ascii="Times New Roman" w:hAnsi="Times New Roman" w:cs="Times New Roman" w:hint="default"/>
      </w:rPr>
    </w:lvl>
    <w:lvl w:ilvl="7">
      <w:start w:val="1"/>
      <w:numFmt w:val="decimal"/>
      <w:lvlText w:val="%1.%2.%3.%4.%5.%6.%7.%8."/>
      <w:lvlJc w:val="left"/>
      <w:pPr>
        <w:tabs>
          <w:tab w:val="num" w:pos="0"/>
        </w:tabs>
        <w:ind w:left="3960" w:hanging="1440"/>
      </w:pPr>
      <w:rPr>
        <w:rFonts w:ascii="Times New Roman" w:hAnsi="Times New Roman" w:cs="Times New Roman" w:hint="default"/>
      </w:rPr>
    </w:lvl>
    <w:lvl w:ilvl="8">
      <w:start w:val="1"/>
      <w:numFmt w:val="decimal"/>
      <w:lvlText w:val="%1.%2.%3.%4.%5.%6.%7.%8.%9."/>
      <w:lvlJc w:val="left"/>
      <w:pPr>
        <w:tabs>
          <w:tab w:val="num" w:pos="0"/>
        </w:tabs>
        <w:ind w:left="4680" w:hanging="1800"/>
      </w:pPr>
      <w:rPr>
        <w:rFonts w:ascii="Times New Roman" w:hAnsi="Times New Roman" w:cs="Times New Roman" w:hint="default"/>
      </w:rPr>
    </w:lvl>
  </w:abstractNum>
  <w:abstractNum w:abstractNumId="2">
    <w:nsid w:val="0BC06C20"/>
    <w:multiLevelType w:val="multilevel"/>
    <w:tmpl w:val="C09E25E4"/>
    <w:lvl w:ilvl="0">
      <w:start w:val="1"/>
      <w:numFmt w:val="decimal"/>
      <w:lvlText w:val="%1."/>
      <w:lvlJc w:val="left"/>
      <w:pPr>
        <w:tabs>
          <w:tab w:val="num" w:pos="5557"/>
        </w:tabs>
        <w:ind w:left="5557" w:hanging="1020"/>
      </w:pPr>
    </w:lvl>
    <w:lvl w:ilvl="1">
      <w:start w:val="1"/>
      <w:numFmt w:val="decimal"/>
      <w:lvlText w:val="%1.%2."/>
      <w:lvlJc w:val="left"/>
      <w:pPr>
        <w:tabs>
          <w:tab w:val="num" w:pos="1021"/>
        </w:tabs>
        <w:ind w:left="0" w:firstLine="680"/>
      </w:pPr>
    </w:lvl>
    <w:lvl w:ilvl="2">
      <w:start w:val="1"/>
      <w:numFmt w:val="decimal"/>
      <w:lvlText w:val="%1.%2.%3."/>
      <w:lvlJc w:val="left"/>
      <w:pPr>
        <w:tabs>
          <w:tab w:val="num" w:pos="2154"/>
        </w:tabs>
        <w:ind w:left="2154" w:hanging="1020"/>
      </w:pPr>
    </w:lvl>
    <w:lvl w:ilvl="3">
      <w:start w:val="1"/>
      <w:numFmt w:val="decimal"/>
      <w:lvlText w:val="%1.%2.%3.%4."/>
      <w:lvlJc w:val="left"/>
      <w:pPr>
        <w:tabs>
          <w:tab w:val="num" w:pos="2721"/>
        </w:tabs>
        <w:ind w:left="2721" w:hanging="10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3">
    <w:nsid w:val="44B1033F"/>
    <w:multiLevelType w:val="hybridMultilevel"/>
    <w:tmpl w:val="2E5E3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D576BA"/>
    <w:multiLevelType w:val="hybridMultilevel"/>
    <w:tmpl w:val="5816C4AE"/>
    <w:lvl w:ilvl="0" w:tplc="F9E677A6">
      <w:start w:val="1"/>
      <w:numFmt w:val="decimal"/>
      <w:lvlText w:val="%1."/>
      <w:lvlJc w:val="left"/>
      <w:pPr>
        <w:ind w:left="490" w:hanging="360"/>
      </w:pPr>
      <w:rPr>
        <w:rFonts w:hint="default"/>
        <w:color w:val="auto"/>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5">
    <w:nsid w:val="61C75C4B"/>
    <w:multiLevelType w:val="hybridMultilevel"/>
    <w:tmpl w:val="23CE1282"/>
    <w:lvl w:ilvl="0" w:tplc="767CE95E">
      <w:start w:val="1"/>
      <w:numFmt w:val="decimal"/>
      <w:lvlText w:val="%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94C1AA3"/>
    <w:multiLevelType w:val="multilevel"/>
    <w:tmpl w:val="48C0493C"/>
    <w:lvl w:ilvl="0">
      <w:start w:val="1"/>
      <w:numFmt w:val="none"/>
      <w:suff w:val="nothing"/>
      <w:lvlText w:val="."/>
      <w:lvlJc w:val="left"/>
      <w:pPr>
        <w:tabs>
          <w:tab w:val="num" w:pos="0"/>
        </w:tabs>
        <w:ind w:left="0" w:firstLine="2608"/>
      </w:pPr>
    </w:lvl>
    <w:lvl w:ilvl="1">
      <w:start w:val="1"/>
      <w:numFmt w:val="decimal"/>
      <w:lvlText w:val="2.%2."/>
      <w:lvlJc w:val="left"/>
      <w:pPr>
        <w:tabs>
          <w:tab w:val="num" w:pos="709"/>
        </w:tabs>
        <w:ind w:left="0" w:firstLine="709"/>
      </w:pPr>
      <w:rPr>
        <w:b w:val="0"/>
      </w:rPr>
    </w:lvl>
    <w:lvl w:ilvl="2">
      <w:start w:val="2"/>
      <w:numFmt w:val="decimal"/>
      <w:lvlText w:val="2.%3"/>
      <w:lvlJc w:val="left"/>
      <w:pPr>
        <w:tabs>
          <w:tab w:val="num" w:pos="709"/>
        </w:tabs>
        <w:ind w:left="0" w:firstLine="709"/>
      </w:pPr>
    </w:lvl>
    <w:lvl w:ilvl="3">
      <w:start w:val="3"/>
      <w:numFmt w:val="decimal"/>
      <w:lvlText w:val="2.%4."/>
      <w:lvlJc w:val="left"/>
      <w:pPr>
        <w:tabs>
          <w:tab w:val="num" w:pos="709"/>
        </w:tabs>
        <w:ind w:left="0" w:firstLine="709"/>
      </w:pPr>
    </w:lvl>
    <w:lvl w:ilvl="4">
      <w:start w:val="4"/>
      <w:numFmt w:val="decimal"/>
      <w:lvlText w:val="2.%5."/>
      <w:lvlJc w:val="left"/>
      <w:pPr>
        <w:tabs>
          <w:tab w:val="num" w:pos="709"/>
        </w:tabs>
        <w:ind w:left="0" w:firstLine="709"/>
      </w:pPr>
    </w:lvl>
    <w:lvl w:ilvl="5">
      <w:start w:val="5"/>
      <w:numFmt w:val="decimal"/>
      <w:lvlText w:val="2.%6"/>
      <w:lvlJc w:val="left"/>
      <w:pPr>
        <w:tabs>
          <w:tab w:val="num" w:pos="709"/>
        </w:tabs>
        <w:ind w:left="0" w:firstLine="709"/>
      </w:pPr>
    </w:lvl>
    <w:lvl w:ilvl="6">
      <w:start w:val="6"/>
      <w:numFmt w:val="decimal"/>
      <w:lvlText w:val="2.%7"/>
      <w:lvlJc w:val="left"/>
      <w:pPr>
        <w:tabs>
          <w:tab w:val="num" w:pos="709"/>
        </w:tabs>
        <w:ind w:left="0" w:firstLine="709"/>
      </w:pPr>
    </w:lvl>
    <w:lvl w:ilvl="7">
      <w:start w:val="7"/>
      <w:numFmt w:val="decimal"/>
      <w:lvlText w:val="2.%8"/>
      <w:lvlJc w:val="left"/>
      <w:pPr>
        <w:tabs>
          <w:tab w:val="num" w:pos="709"/>
        </w:tabs>
        <w:ind w:left="0" w:firstLine="709"/>
      </w:pPr>
    </w:lvl>
    <w:lvl w:ilvl="8">
      <w:start w:val="8"/>
      <w:numFmt w:val="decimal"/>
      <w:lvlText w:val="2.%9"/>
      <w:lvlJc w:val="left"/>
      <w:pPr>
        <w:tabs>
          <w:tab w:val="num" w:pos="6336"/>
        </w:tabs>
        <w:ind w:left="6333" w:hanging="1797"/>
      </w:pPr>
    </w:lvl>
  </w:abstractNum>
  <w:abstractNum w:abstractNumId="7">
    <w:nsid w:val="7AD75472"/>
    <w:multiLevelType w:val="multilevel"/>
    <w:tmpl w:val="C82E1E98"/>
    <w:lvl w:ilvl="0">
      <w:start w:val="1"/>
      <w:numFmt w:val="decimal"/>
      <w:lvlText w:val="%1."/>
      <w:lvlJc w:val="left"/>
      <w:pPr>
        <w:tabs>
          <w:tab w:val="num" w:pos="3289"/>
        </w:tabs>
        <w:ind w:left="3289" w:hanging="1020"/>
      </w:pPr>
    </w:lvl>
    <w:lvl w:ilvl="1">
      <w:start w:val="1"/>
      <w:numFmt w:val="decimal"/>
      <w:lvlText w:val="%1.%2."/>
      <w:lvlJc w:val="left"/>
      <w:pPr>
        <w:tabs>
          <w:tab w:val="num" w:pos="1021"/>
        </w:tabs>
        <w:ind w:left="0" w:firstLine="680"/>
      </w:pPr>
      <w:rPr>
        <w:i w:val="0"/>
        <w:color w:val="auto"/>
        <w:sz w:val="24"/>
        <w:szCs w:val="24"/>
      </w:rPr>
    </w:lvl>
    <w:lvl w:ilvl="2">
      <w:start w:val="1"/>
      <w:numFmt w:val="decimal"/>
      <w:lvlText w:val="%1.%2.%3."/>
      <w:lvlJc w:val="left"/>
      <w:pPr>
        <w:tabs>
          <w:tab w:val="num" w:pos="5982"/>
        </w:tabs>
        <w:ind w:left="5982" w:hanging="1020"/>
      </w:pPr>
    </w:lvl>
    <w:lvl w:ilvl="3">
      <w:start w:val="1"/>
      <w:numFmt w:val="decimal"/>
      <w:lvlText w:val="%1.%2.%3.%4."/>
      <w:lvlJc w:val="left"/>
      <w:pPr>
        <w:tabs>
          <w:tab w:val="num" w:pos="2721"/>
        </w:tabs>
        <w:ind w:left="2721" w:hanging="10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num w:numId="1">
    <w:abstractNumId w:val="2"/>
  </w:num>
  <w:num w:numId="2">
    <w:abstractNumId w:val="6"/>
  </w:num>
  <w:num w:numId="3">
    <w:abstractNumId w:val="7"/>
  </w:num>
  <w:num w:numId="4">
    <w:abstractNumId w:val="7"/>
    <w:lvlOverride w:ilvl="0">
      <w:lvl w:ilvl="0">
        <w:start w:val="1"/>
        <w:numFmt w:val="decimal"/>
        <w:lvlText w:val="%1."/>
        <w:lvlJc w:val="left"/>
        <w:pPr>
          <w:tabs>
            <w:tab w:val="num" w:pos="1021"/>
          </w:tabs>
          <w:ind w:left="0" w:firstLine="680"/>
        </w:pPr>
      </w:lvl>
    </w:lvlOverride>
  </w:num>
  <w:num w:numId="5">
    <w:abstractNumId w:val="7"/>
    <w:lvlOverride w:ilvl="0">
      <w:lvl w:ilvl="0">
        <w:start w:val="1"/>
        <w:numFmt w:val="decimal"/>
        <w:lvlText w:val="%1."/>
        <w:lvlJc w:val="left"/>
        <w:pPr>
          <w:tabs>
            <w:tab w:val="num" w:pos="1021"/>
          </w:tabs>
          <w:ind w:left="0" w:firstLine="680"/>
        </w:pPr>
      </w:lvl>
    </w:lvlOverride>
  </w:num>
  <w:num w:numId="6">
    <w:abstractNumId w:val="7"/>
    <w:lvlOverride w:ilvl="0">
      <w:lvl w:ilvl="0">
        <w:start w:val="1"/>
        <w:numFmt w:val="decimal"/>
        <w:lvlText w:val="%1."/>
        <w:lvlJc w:val="left"/>
        <w:pPr>
          <w:tabs>
            <w:tab w:val="num" w:pos="1021"/>
          </w:tabs>
          <w:ind w:left="0" w:firstLine="680"/>
        </w:pPr>
      </w:lvl>
    </w:lvlOverride>
  </w:num>
  <w:num w:numId="7">
    <w:abstractNumId w:val="7"/>
    <w:lvlOverride w:ilvl="0">
      <w:lvl w:ilvl="0">
        <w:start w:val="1"/>
        <w:numFmt w:val="decimal"/>
        <w:lvlText w:val="%1."/>
        <w:lvlJc w:val="left"/>
        <w:pPr>
          <w:tabs>
            <w:tab w:val="num" w:pos="1021"/>
          </w:tabs>
          <w:ind w:left="0" w:firstLine="680"/>
        </w:pPr>
      </w:lvl>
    </w:lvlOverride>
  </w:num>
  <w:num w:numId="8">
    <w:abstractNumId w:val="7"/>
    <w:lvlOverride w:ilvl="0">
      <w:lvl w:ilvl="0">
        <w:start w:val="1"/>
        <w:numFmt w:val="decimal"/>
        <w:lvlText w:val="%1."/>
        <w:lvlJc w:val="left"/>
        <w:pPr>
          <w:tabs>
            <w:tab w:val="num" w:pos="1021"/>
          </w:tabs>
          <w:ind w:left="0" w:firstLine="680"/>
        </w:pPr>
      </w:lvl>
    </w:lvlOverride>
  </w:num>
  <w:num w:numId="9">
    <w:abstractNumId w:val="7"/>
    <w:lvlOverride w:ilvl="0">
      <w:lvl w:ilvl="0">
        <w:start w:val="1"/>
        <w:numFmt w:val="decimal"/>
        <w:lvlText w:val="%1."/>
        <w:lvlJc w:val="left"/>
        <w:pPr>
          <w:tabs>
            <w:tab w:val="num" w:pos="1021"/>
          </w:tabs>
          <w:ind w:left="0" w:firstLine="680"/>
        </w:pPr>
      </w:lvl>
    </w:lvlOverride>
  </w:num>
  <w:num w:numId="10">
    <w:abstractNumId w:val="7"/>
    <w:lvlOverride w:ilvl="0">
      <w:lvl w:ilvl="0">
        <w:start w:val="1"/>
        <w:numFmt w:val="decimal"/>
        <w:lvlText w:val="%1."/>
        <w:lvlJc w:val="left"/>
        <w:pPr>
          <w:tabs>
            <w:tab w:val="num" w:pos="1021"/>
          </w:tabs>
          <w:ind w:left="0" w:firstLine="680"/>
        </w:pPr>
      </w:lvl>
    </w:lvlOverride>
  </w:num>
  <w:num w:numId="11">
    <w:abstractNumId w:val="7"/>
    <w:lvlOverride w:ilvl="0">
      <w:lvl w:ilvl="0">
        <w:start w:val="1"/>
        <w:numFmt w:val="decimal"/>
        <w:lvlText w:val="%1."/>
        <w:lvlJc w:val="left"/>
        <w:pPr>
          <w:tabs>
            <w:tab w:val="num" w:pos="1021"/>
          </w:tabs>
          <w:ind w:left="0" w:firstLine="680"/>
        </w:pPr>
      </w:lvl>
    </w:lvlOverride>
  </w:num>
  <w:num w:numId="12">
    <w:abstractNumId w:val="7"/>
    <w:lvlOverride w:ilvl="0">
      <w:lvl w:ilvl="0">
        <w:start w:val="1"/>
        <w:numFmt w:val="decimal"/>
        <w:lvlText w:val="%1."/>
        <w:lvlJc w:val="left"/>
        <w:pPr>
          <w:tabs>
            <w:tab w:val="num" w:pos="1021"/>
          </w:tabs>
          <w:ind w:left="0" w:firstLine="680"/>
        </w:pPr>
      </w:lvl>
    </w:lvlOverride>
  </w:num>
  <w:num w:numId="13">
    <w:abstractNumId w:val="7"/>
    <w:lvlOverride w:ilvl="0">
      <w:lvl w:ilvl="0">
        <w:start w:val="1"/>
        <w:numFmt w:val="decimal"/>
        <w:lvlText w:val="%1."/>
        <w:lvlJc w:val="left"/>
        <w:pPr>
          <w:tabs>
            <w:tab w:val="num" w:pos="1021"/>
          </w:tabs>
          <w:ind w:left="0" w:firstLine="680"/>
        </w:pPr>
      </w:lvl>
    </w:lvlOverride>
  </w:num>
  <w:num w:numId="14">
    <w:abstractNumId w:val="7"/>
    <w:lvlOverride w:ilvl="0">
      <w:lvl w:ilvl="0">
        <w:start w:val="1"/>
        <w:numFmt w:val="decimal"/>
        <w:lvlText w:val="%1."/>
        <w:lvlJc w:val="left"/>
        <w:pPr>
          <w:tabs>
            <w:tab w:val="num" w:pos="1021"/>
          </w:tabs>
          <w:ind w:left="0" w:firstLine="680"/>
        </w:pPr>
      </w:lvl>
    </w:lvlOverride>
  </w:num>
  <w:num w:numId="15">
    <w:abstractNumId w:val="7"/>
    <w:lvlOverride w:ilvl="0">
      <w:lvl w:ilvl="0">
        <w:start w:val="1"/>
        <w:numFmt w:val="decimal"/>
        <w:lvlText w:val="%1."/>
        <w:lvlJc w:val="left"/>
        <w:pPr>
          <w:tabs>
            <w:tab w:val="num" w:pos="1021"/>
          </w:tabs>
          <w:ind w:left="0" w:firstLine="680"/>
        </w:pPr>
      </w:lvl>
    </w:lvlOverride>
  </w:num>
  <w:num w:numId="16">
    <w:abstractNumId w:val="7"/>
    <w:lvlOverride w:ilvl="0">
      <w:lvl w:ilvl="0">
        <w:start w:val="1"/>
        <w:numFmt w:val="decimal"/>
        <w:lvlText w:val="%1."/>
        <w:lvlJc w:val="left"/>
        <w:pPr>
          <w:tabs>
            <w:tab w:val="num" w:pos="1021"/>
          </w:tabs>
          <w:ind w:left="0" w:firstLine="680"/>
        </w:pPr>
      </w:lvl>
    </w:lvlOverride>
  </w:num>
  <w:num w:numId="17">
    <w:abstractNumId w:val="7"/>
    <w:lvlOverride w:ilvl="0">
      <w:lvl w:ilvl="0">
        <w:start w:val="1"/>
        <w:numFmt w:val="decimal"/>
        <w:lvlText w:val="%1."/>
        <w:lvlJc w:val="left"/>
        <w:pPr>
          <w:tabs>
            <w:tab w:val="num" w:pos="1021"/>
          </w:tabs>
          <w:ind w:left="0" w:firstLine="680"/>
        </w:pPr>
      </w:lvl>
    </w:lvlOverride>
  </w:num>
  <w:num w:numId="18">
    <w:abstractNumId w:val="7"/>
    <w:lvlOverride w:ilvl="0">
      <w:lvl w:ilvl="0">
        <w:start w:val="1"/>
        <w:numFmt w:val="decimal"/>
        <w:lvlText w:val="%1."/>
        <w:lvlJc w:val="left"/>
        <w:pPr>
          <w:tabs>
            <w:tab w:val="num" w:pos="1021"/>
          </w:tabs>
          <w:ind w:left="0" w:firstLine="680"/>
        </w:pPr>
      </w:lvl>
    </w:lvlOverride>
  </w:num>
  <w:num w:numId="19">
    <w:abstractNumId w:val="7"/>
    <w:lvlOverride w:ilvl="0">
      <w:lvl w:ilvl="0">
        <w:start w:val="1"/>
        <w:numFmt w:val="decimal"/>
        <w:lvlText w:val="%1."/>
        <w:lvlJc w:val="left"/>
        <w:pPr>
          <w:tabs>
            <w:tab w:val="num" w:pos="1021"/>
          </w:tabs>
          <w:ind w:left="0" w:firstLine="680"/>
        </w:pPr>
      </w:lvl>
    </w:lvlOverride>
  </w:num>
  <w:num w:numId="20">
    <w:abstractNumId w:val="7"/>
    <w:lvlOverride w:ilvl="0">
      <w:lvl w:ilvl="0">
        <w:start w:val="1"/>
        <w:numFmt w:val="decimal"/>
        <w:lvlText w:val="%1."/>
        <w:lvlJc w:val="left"/>
        <w:pPr>
          <w:tabs>
            <w:tab w:val="num" w:pos="1021"/>
          </w:tabs>
          <w:ind w:left="0" w:firstLine="680"/>
        </w:pPr>
      </w:lvl>
    </w:lvlOverride>
  </w:num>
  <w:num w:numId="21">
    <w:abstractNumId w:val="7"/>
    <w:lvlOverride w:ilvl="0">
      <w:lvl w:ilvl="0">
        <w:start w:val="1"/>
        <w:numFmt w:val="decimal"/>
        <w:lvlText w:val="%1."/>
        <w:lvlJc w:val="left"/>
        <w:pPr>
          <w:tabs>
            <w:tab w:val="num" w:pos="1021"/>
          </w:tabs>
          <w:ind w:left="0" w:firstLine="680"/>
        </w:pPr>
      </w:lvl>
    </w:lvlOverride>
  </w:num>
  <w:num w:numId="22">
    <w:abstractNumId w:val="7"/>
    <w:lvlOverride w:ilvl="0">
      <w:lvl w:ilvl="0">
        <w:start w:val="1"/>
        <w:numFmt w:val="decimal"/>
        <w:lvlText w:val="%1."/>
        <w:lvlJc w:val="left"/>
        <w:pPr>
          <w:tabs>
            <w:tab w:val="num" w:pos="1021"/>
          </w:tabs>
          <w:ind w:left="0" w:firstLine="680"/>
        </w:pPr>
      </w:lvl>
    </w:lvlOverride>
  </w:num>
  <w:num w:numId="23">
    <w:abstractNumId w:val="7"/>
    <w:lvlOverride w:ilvl="0">
      <w:lvl w:ilvl="0">
        <w:start w:val="1"/>
        <w:numFmt w:val="decimal"/>
        <w:lvlText w:val="%1."/>
        <w:lvlJc w:val="left"/>
        <w:pPr>
          <w:tabs>
            <w:tab w:val="num" w:pos="1021"/>
          </w:tabs>
          <w:ind w:left="0" w:firstLine="680"/>
        </w:pPr>
      </w:lvl>
    </w:lvlOverride>
  </w:num>
  <w:num w:numId="24">
    <w:abstractNumId w:val="7"/>
    <w:lvlOverride w:ilvl="0">
      <w:lvl w:ilvl="0">
        <w:start w:val="1"/>
        <w:numFmt w:val="decimal"/>
        <w:lvlText w:val="%1."/>
        <w:lvlJc w:val="left"/>
        <w:pPr>
          <w:tabs>
            <w:tab w:val="num" w:pos="1021"/>
          </w:tabs>
          <w:ind w:left="0" w:firstLine="680"/>
        </w:pPr>
      </w:lvl>
    </w:lvlOverride>
  </w:num>
  <w:num w:numId="25">
    <w:abstractNumId w:val="7"/>
    <w:lvlOverride w:ilvl="0">
      <w:lvl w:ilvl="0">
        <w:start w:val="1"/>
        <w:numFmt w:val="decimal"/>
        <w:lvlText w:val="%1."/>
        <w:lvlJc w:val="left"/>
        <w:pPr>
          <w:tabs>
            <w:tab w:val="num" w:pos="1021"/>
          </w:tabs>
          <w:ind w:left="0" w:firstLine="680"/>
        </w:pPr>
      </w:lvl>
    </w:lvlOverride>
  </w:num>
  <w:num w:numId="26">
    <w:abstractNumId w:val="7"/>
    <w:lvlOverride w:ilvl="0">
      <w:lvl w:ilvl="0">
        <w:start w:val="1"/>
        <w:numFmt w:val="decimal"/>
        <w:lvlText w:val="%1."/>
        <w:lvlJc w:val="left"/>
        <w:pPr>
          <w:tabs>
            <w:tab w:val="num" w:pos="1021"/>
          </w:tabs>
          <w:ind w:left="0" w:firstLine="680"/>
        </w:pPr>
      </w:lvl>
    </w:lvlOverride>
  </w:num>
  <w:num w:numId="27">
    <w:abstractNumId w:val="7"/>
    <w:lvlOverride w:ilvl="0">
      <w:lvl w:ilvl="0">
        <w:start w:val="1"/>
        <w:numFmt w:val="decimal"/>
        <w:lvlText w:val="%1."/>
        <w:lvlJc w:val="left"/>
        <w:pPr>
          <w:tabs>
            <w:tab w:val="num" w:pos="1021"/>
          </w:tabs>
          <w:ind w:left="0" w:firstLine="680"/>
        </w:pPr>
      </w:lvl>
    </w:lvlOverride>
  </w:num>
  <w:num w:numId="28">
    <w:abstractNumId w:val="7"/>
    <w:lvlOverride w:ilvl="0">
      <w:lvl w:ilvl="0">
        <w:start w:val="1"/>
        <w:numFmt w:val="decimal"/>
        <w:lvlText w:val="%1."/>
        <w:lvlJc w:val="left"/>
        <w:pPr>
          <w:tabs>
            <w:tab w:val="num" w:pos="1021"/>
          </w:tabs>
          <w:ind w:left="0" w:firstLine="680"/>
        </w:pPr>
      </w:lvl>
    </w:lvlOverride>
  </w:num>
  <w:num w:numId="29">
    <w:abstractNumId w:val="7"/>
    <w:lvlOverride w:ilvl="0">
      <w:lvl w:ilvl="0">
        <w:start w:val="1"/>
        <w:numFmt w:val="decimal"/>
        <w:lvlText w:val="%1."/>
        <w:lvlJc w:val="left"/>
        <w:pPr>
          <w:tabs>
            <w:tab w:val="num" w:pos="1021"/>
          </w:tabs>
          <w:ind w:left="0" w:firstLine="680"/>
        </w:pPr>
      </w:lvl>
    </w:lvlOverride>
  </w:num>
  <w:num w:numId="30">
    <w:abstractNumId w:val="7"/>
    <w:lvlOverride w:ilvl="0">
      <w:lvl w:ilvl="0">
        <w:start w:val="1"/>
        <w:numFmt w:val="decimal"/>
        <w:lvlText w:val="%1."/>
        <w:lvlJc w:val="left"/>
        <w:pPr>
          <w:tabs>
            <w:tab w:val="num" w:pos="1021"/>
          </w:tabs>
          <w:ind w:left="0" w:firstLine="680"/>
        </w:pPr>
      </w:lvl>
    </w:lvlOverride>
  </w:num>
  <w:num w:numId="31">
    <w:abstractNumId w:val="7"/>
    <w:lvlOverride w:ilvl="0">
      <w:lvl w:ilvl="0">
        <w:start w:val="1"/>
        <w:numFmt w:val="decimal"/>
        <w:lvlText w:val="%1."/>
        <w:lvlJc w:val="left"/>
        <w:pPr>
          <w:tabs>
            <w:tab w:val="num" w:pos="1021"/>
          </w:tabs>
          <w:ind w:left="0" w:firstLine="680"/>
        </w:pPr>
      </w:lvl>
    </w:lvlOverride>
  </w:num>
  <w:num w:numId="32">
    <w:abstractNumId w:val="7"/>
    <w:lvlOverride w:ilvl="0">
      <w:lvl w:ilvl="0">
        <w:start w:val="1"/>
        <w:numFmt w:val="decimal"/>
        <w:lvlText w:val="%1."/>
        <w:lvlJc w:val="left"/>
        <w:pPr>
          <w:tabs>
            <w:tab w:val="num" w:pos="1021"/>
          </w:tabs>
          <w:ind w:left="0" w:firstLine="680"/>
        </w:pPr>
      </w:lvl>
    </w:lvlOverride>
  </w:num>
  <w:num w:numId="33">
    <w:abstractNumId w:val="7"/>
    <w:lvlOverride w:ilvl="0">
      <w:lvl w:ilvl="0">
        <w:start w:val="1"/>
        <w:numFmt w:val="decimal"/>
        <w:lvlText w:val="%1."/>
        <w:lvlJc w:val="left"/>
        <w:pPr>
          <w:tabs>
            <w:tab w:val="num" w:pos="1021"/>
          </w:tabs>
          <w:ind w:left="0" w:firstLine="680"/>
        </w:pPr>
      </w:lvl>
    </w:lvlOverride>
  </w:num>
  <w:num w:numId="34">
    <w:abstractNumId w:val="7"/>
    <w:lvlOverride w:ilvl="0">
      <w:lvl w:ilvl="0">
        <w:start w:val="1"/>
        <w:numFmt w:val="decimal"/>
        <w:lvlText w:val="%1."/>
        <w:lvlJc w:val="left"/>
        <w:pPr>
          <w:tabs>
            <w:tab w:val="num" w:pos="1021"/>
          </w:tabs>
          <w:ind w:left="0" w:firstLine="680"/>
        </w:pPr>
      </w:lvl>
    </w:lvlOverride>
  </w:num>
  <w:num w:numId="35">
    <w:abstractNumId w:val="7"/>
    <w:lvlOverride w:ilvl="0">
      <w:lvl w:ilvl="0">
        <w:start w:val="1"/>
        <w:numFmt w:val="decimal"/>
        <w:lvlText w:val="%1."/>
        <w:lvlJc w:val="left"/>
        <w:pPr>
          <w:tabs>
            <w:tab w:val="num" w:pos="1021"/>
          </w:tabs>
          <w:ind w:left="0" w:firstLine="680"/>
        </w:pPr>
      </w:lvl>
    </w:lvlOverride>
  </w:num>
  <w:num w:numId="36">
    <w:abstractNumId w:val="7"/>
    <w:lvlOverride w:ilvl="0">
      <w:lvl w:ilvl="0">
        <w:start w:val="1"/>
        <w:numFmt w:val="decimal"/>
        <w:lvlText w:val="%1."/>
        <w:lvlJc w:val="left"/>
        <w:pPr>
          <w:tabs>
            <w:tab w:val="num" w:pos="1021"/>
          </w:tabs>
          <w:ind w:left="0" w:firstLine="680"/>
        </w:pPr>
      </w:lvl>
    </w:lvlOverride>
  </w:num>
  <w:num w:numId="37">
    <w:abstractNumId w:val="7"/>
    <w:lvlOverride w:ilvl="0">
      <w:lvl w:ilvl="0">
        <w:start w:val="1"/>
        <w:numFmt w:val="decimal"/>
        <w:lvlText w:val="%1."/>
        <w:lvlJc w:val="left"/>
        <w:pPr>
          <w:tabs>
            <w:tab w:val="num" w:pos="1021"/>
          </w:tabs>
          <w:ind w:left="0" w:firstLine="680"/>
        </w:pPr>
      </w:lvl>
    </w:lvlOverride>
  </w:num>
  <w:num w:numId="38">
    <w:abstractNumId w:val="7"/>
    <w:lvlOverride w:ilvl="0">
      <w:lvl w:ilvl="0">
        <w:start w:val="1"/>
        <w:numFmt w:val="decimal"/>
        <w:lvlText w:val="%1."/>
        <w:lvlJc w:val="left"/>
        <w:pPr>
          <w:tabs>
            <w:tab w:val="num" w:pos="1021"/>
          </w:tabs>
          <w:ind w:left="0" w:firstLine="680"/>
        </w:pPr>
      </w:lvl>
    </w:lvlOverride>
  </w:num>
  <w:num w:numId="39">
    <w:abstractNumId w:val="7"/>
    <w:lvlOverride w:ilvl="0">
      <w:lvl w:ilvl="0">
        <w:start w:val="1"/>
        <w:numFmt w:val="decimal"/>
        <w:lvlText w:val="%1."/>
        <w:lvlJc w:val="left"/>
        <w:pPr>
          <w:tabs>
            <w:tab w:val="num" w:pos="1021"/>
          </w:tabs>
          <w:ind w:left="0" w:firstLine="680"/>
        </w:pPr>
      </w:lvl>
    </w:lvlOverride>
  </w:num>
  <w:num w:numId="40">
    <w:abstractNumId w:val="7"/>
    <w:lvlOverride w:ilvl="0">
      <w:lvl w:ilvl="0">
        <w:start w:val="1"/>
        <w:numFmt w:val="decimal"/>
        <w:lvlText w:val="%1."/>
        <w:lvlJc w:val="left"/>
        <w:pPr>
          <w:tabs>
            <w:tab w:val="num" w:pos="1021"/>
          </w:tabs>
          <w:ind w:left="0" w:firstLine="680"/>
        </w:pPr>
      </w:lvl>
    </w:lvlOverride>
  </w:num>
  <w:num w:numId="41">
    <w:abstractNumId w:val="7"/>
    <w:lvlOverride w:ilvl="0">
      <w:lvl w:ilvl="0">
        <w:start w:val="1"/>
        <w:numFmt w:val="decimal"/>
        <w:lvlText w:val="%1."/>
        <w:lvlJc w:val="left"/>
        <w:pPr>
          <w:tabs>
            <w:tab w:val="num" w:pos="1021"/>
          </w:tabs>
          <w:ind w:left="0" w:firstLine="680"/>
        </w:pPr>
      </w:lvl>
    </w:lvlOverride>
  </w:num>
  <w:num w:numId="42">
    <w:abstractNumId w:val="7"/>
    <w:lvlOverride w:ilvl="0">
      <w:lvl w:ilvl="0">
        <w:start w:val="1"/>
        <w:numFmt w:val="decimal"/>
        <w:lvlText w:val="%1."/>
        <w:lvlJc w:val="left"/>
        <w:pPr>
          <w:tabs>
            <w:tab w:val="num" w:pos="1021"/>
          </w:tabs>
          <w:ind w:left="0" w:firstLine="680"/>
        </w:pPr>
      </w:lvl>
    </w:lvlOverride>
  </w:num>
  <w:num w:numId="43">
    <w:abstractNumId w:val="7"/>
    <w:lvlOverride w:ilvl="0">
      <w:lvl w:ilvl="0">
        <w:start w:val="1"/>
        <w:numFmt w:val="decimal"/>
        <w:lvlText w:val="%1."/>
        <w:lvlJc w:val="left"/>
        <w:pPr>
          <w:tabs>
            <w:tab w:val="num" w:pos="1021"/>
          </w:tabs>
          <w:ind w:left="0" w:firstLine="680"/>
        </w:pPr>
      </w:lvl>
    </w:lvlOverride>
  </w:num>
  <w:num w:numId="44">
    <w:abstractNumId w:val="7"/>
    <w:lvlOverride w:ilvl="0">
      <w:lvl w:ilvl="0">
        <w:start w:val="1"/>
        <w:numFmt w:val="decimal"/>
        <w:lvlText w:val="%1."/>
        <w:lvlJc w:val="left"/>
        <w:pPr>
          <w:tabs>
            <w:tab w:val="num" w:pos="1021"/>
          </w:tabs>
          <w:ind w:left="0" w:firstLine="680"/>
        </w:pPr>
      </w:lvl>
    </w:lvlOverride>
  </w:num>
  <w:num w:numId="45">
    <w:abstractNumId w:val="7"/>
    <w:lvlOverride w:ilvl="0">
      <w:lvl w:ilvl="0">
        <w:start w:val="1"/>
        <w:numFmt w:val="decimal"/>
        <w:lvlText w:val="%1."/>
        <w:lvlJc w:val="left"/>
        <w:pPr>
          <w:tabs>
            <w:tab w:val="num" w:pos="1021"/>
          </w:tabs>
          <w:ind w:left="0" w:firstLine="680"/>
        </w:pPr>
      </w:lvl>
    </w:lvlOverride>
  </w:num>
  <w:num w:numId="46">
    <w:abstractNumId w:val="7"/>
    <w:lvlOverride w:ilvl="0">
      <w:lvl w:ilvl="0">
        <w:start w:val="1"/>
        <w:numFmt w:val="decimal"/>
        <w:lvlText w:val="%1."/>
        <w:lvlJc w:val="left"/>
        <w:pPr>
          <w:tabs>
            <w:tab w:val="num" w:pos="1021"/>
          </w:tabs>
          <w:ind w:left="0" w:firstLine="680"/>
        </w:pPr>
      </w:lvl>
    </w:lvlOverride>
  </w:num>
  <w:num w:numId="47">
    <w:abstractNumId w:val="7"/>
    <w:lvlOverride w:ilvl="0">
      <w:lvl w:ilvl="0">
        <w:start w:val="1"/>
        <w:numFmt w:val="decimal"/>
        <w:lvlText w:val="%1."/>
        <w:lvlJc w:val="left"/>
        <w:pPr>
          <w:tabs>
            <w:tab w:val="num" w:pos="1021"/>
          </w:tabs>
          <w:ind w:left="0" w:firstLine="680"/>
        </w:pPr>
      </w:lvl>
    </w:lvlOverride>
  </w:num>
  <w:num w:numId="48">
    <w:abstractNumId w:val="5"/>
  </w:num>
  <w:num w:numId="49">
    <w:abstractNumId w:val="3"/>
  </w:num>
  <w:num w:numId="50">
    <w:abstractNumId w:val="4"/>
  </w:num>
  <w:num w:numId="51">
    <w:abstractNumId w:val="0"/>
  </w:num>
  <w:num w:numId="52">
    <w:abstractNumId w:val="1"/>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Анна Викторовна Шапиева">
    <w15:presenceInfo w15:providerId="AD" w15:userId="S-1-5-21-1851611923-920596106-1113380834-10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474"/>
    <w:rsid w:val="00002D68"/>
    <w:rsid w:val="00050C83"/>
    <w:rsid w:val="0005486E"/>
    <w:rsid w:val="0008207B"/>
    <w:rsid w:val="00083CFB"/>
    <w:rsid w:val="000B0CD1"/>
    <w:rsid w:val="000B1D78"/>
    <w:rsid w:val="000E6FA5"/>
    <w:rsid w:val="000F76F3"/>
    <w:rsid w:val="00121FD8"/>
    <w:rsid w:val="00135CAC"/>
    <w:rsid w:val="001621BD"/>
    <w:rsid w:val="001B54D3"/>
    <w:rsid w:val="001B60F0"/>
    <w:rsid w:val="001D769D"/>
    <w:rsid w:val="001F6B41"/>
    <w:rsid w:val="0025368F"/>
    <w:rsid w:val="002640AE"/>
    <w:rsid w:val="00264292"/>
    <w:rsid w:val="0027553D"/>
    <w:rsid w:val="002973F3"/>
    <w:rsid w:val="002A4961"/>
    <w:rsid w:val="00362F8E"/>
    <w:rsid w:val="0038158A"/>
    <w:rsid w:val="003819CA"/>
    <w:rsid w:val="003A2AD8"/>
    <w:rsid w:val="003B1367"/>
    <w:rsid w:val="003B3BA4"/>
    <w:rsid w:val="003B40D4"/>
    <w:rsid w:val="003D3B00"/>
    <w:rsid w:val="003E6DE5"/>
    <w:rsid w:val="00404B7F"/>
    <w:rsid w:val="00436D96"/>
    <w:rsid w:val="0046604D"/>
    <w:rsid w:val="004B2541"/>
    <w:rsid w:val="004B7A86"/>
    <w:rsid w:val="004E590E"/>
    <w:rsid w:val="004E5C94"/>
    <w:rsid w:val="004F4E1C"/>
    <w:rsid w:val="004F57FF"/>
    <w:rsid w:val="005012EE"/>
    <w:rsid w:val="00507723"/>
    <w:rsid w:val="005779DE"/>
    <w:rsid w:val="005D5D0B"/>
    <w:rsid w:val="00611172"/>
    <w:rsid w:val="00634AC8"/>
    <w:rsid w:val="00664972"/>
    <w:rsid w:val="00664CF2"/>
    <w:rsid w:val="006C70BA"/>
    <w:rsid w:val="006E708C"/>
    <w:rsid w:val="00742F9A"/>
    <w:rsid w:val="00756151"/>
    <w:rsid w:val="007C79A7"/>
    <w:rsid w:val="007D20FF"/>
    <w:rsid w:val="007F20ED"/>
    <w:rsid w:val="0081607F"/>
    <w:rsid w:val="00847490"/>
    <w:rsid w:val="00855252"/>
    <w:rsid w:val="00872B68"/>
    <w:rsid w:val="00876BCC"/>
    <w:rsid w:val="00883231"/>
    <w:rsid w:val="00891A14"/>
    <w:rsid w:val="008A3F46"/>
    <w:rsid w:val="008B198C"/>
    <w:rsid w:val="008B680F"/>
    <w:rsid w:val="008C0365"/>
    <w:rsid w:val="008F2194"/>
    <w:rsid w:val="00901AF8"/>
    <w:rsid w:val="00917474"/>
    <w:rsid w:val="0093712D"/>
    <w:rsid w:val="00937F14"/>
    <w:rsid w:val="00961151"/>
    <w:rsid w:val="0096395E"/>
    <w:rsid w:val="00967C5F"/>
    <w:rsid w:val="009728ED"/>
    <w:rsid w:val="009935C6"/>
    <w:rsid w:val="00995804"/>
    <w:rsid w:val="00996683"/>
    <w:rsid w:val="009C017A"/>
    <w:rsid w:val="009C5B0F"/>
    <w:rsid w:val="009E1CEA"/>
    <w:rsid w:val="009E561E"/>
    <w:rsid w:val="009E6866"/>
    <w:rsid w:val="00A43045"/>
    <w:rsid w:val="00A649F1"/>
    <w:rsid w:val="00A97592"/>
    <w:rsid w:val="00AB4945"/>
    <w:rsid w:val="00B078F3"/>
    <w:rsid w:val="00B3508C"/>
    <w:rsid w:val="00B46EB0"/>
    <w:rsid w:val="00B753D9"/>
    <w:rsid w:val="00B80385"/>
    <w:rsid w:val="00B93429"/>
    <w:rsid w:val="00BB180F"/>
    <w:rsid w:val="00BB55C6"/>
    <w:rsid w:val="00BD052F"/>
    <w:rsid w:val="00BE3A25"/>
    <w:rsid w:val="00C040CF"/>
    <w:rsid w:val="00C11D68"/>
    <w:rsid w:val="00C17142"/>
    <w:rsid w:val="00C21FF3"/>
    <w:rsid w:val="00C34CE7"/>
    <w:rsid w:val="00C568CF"/>
    <w:rsid w:val="00C56D0D"/>
    <w:rsid w:val="00C662B9"/>
    <w:rsid w:val="00C70106"/>
    <w:rsid w:val="00C77195"/>
    <w:rsid w:val="00D50E9D"/>
    <w:rsid w:val="00D662BA"/>
    <w:rsid w:val="00D84AE7"/>
    <w:rsid w:val="00D9724B"/>
    <w:rsid w:val="00DB66A8"/>
    <w:rsid w:val="00DC2F90"/>
    <w:rsid w:val="00DC553F"/>
    <w:rsid w:val="00E645D8"/>
    <w:rsid w:val="00E70F14"/>
    <w:rsid w:val="00E8572C"/>
    <w:rsid w:val="00E92F98"/>
    <w:rsid w:val="00E93F4D"/>
    <w:rsid w:val="00EB1549"/>
    <w:rsid w:val="00EF4A59"/>
    <w:rsid w:val="00F06EEC"/>
    <w:rsid w:val="00F214D9"/>
    <w:rsid w:val="00F638D2"/>
    <w:rsid w:val="00F64D34"/>
    <w:rsid w:val="00F653AF"/>
    <w:rsid w:val="00F67D3A"/>
    <w:rsid w:val="00F75AD1"/>
    <w:rsid w:val="00F7619A"/>
    <w:rsid w:val="00F800D1"/>
    <w:rsid w:val="00FA7DAD"/>
    <w:rsid w:val="00FE7032"/>
    <w:rsid w:val="00FF5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Serif-Regular" w:eastAsiaTheme="minorHAnsi" w:hAnsi="PTSerif-Regular" w:cs="PTSerif-Regular"/>
        <w:color w:val="222222"/>
        <w:sz w:val="27"/>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006"/>
    <w:rPr>
      <w:rFonts w:ascii="Times New Roman" w:eastAsia="Times New Roman" w:hAnsi="Times New Roman" w:cs="Times New Roman"/>
      <w:color w:val="auto"/>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link w:val="a3"/>
    <w:qFormat/>
    <w:locked/>
    <w:rsid w:val="00090006"/>
    <w:rPr>
      <w:rFonts w:ascii="Times New Roman" w:eastAsia="Times New Roman" w:hAnsi="Times New Roman" w:cs="Times New Roman"/>
      <w:sz w:val="24"/>
      <w:lang w:eastAsia="ru-RU"/>
    </w:rPr>
  </w:style>
  <w:style w:type="character" w:customStyle="1" w:styleId="apple-style-span">
    <w:name w:val="apple-style-span"/>
    <w:qFormat/>
    <w:rsid w:val="00090006"/>
  </w:style>
  <w:style w:type="character" w:customStyle="1" w:styleId="a4">
    <w:name w:val="Основной текст Знак"/>
    <w:basedOn w:val="a0"/>
    <w:uiPriority w:val="99"/>
    <w:semiHidden/>
    <w:qFormat/>
    <w:rsid w:val="00090006"/>
    <w:rPr>
      <w:rFonts w:ascii="Times New Roman" w:eastAsia="Times New Roman" w:hAnsi="Times New Roman" w:cs="Times New Roman"/>
      <w:color w:val="auto"/>
      <w:sz w:val="20"/>
      <w:lang w:eastAsia="ru-RU"/>
    </w:rPr>
  </w:style>
  <w:style w:type="character" w:styleId="a5">
    <w:name w:val="annotation reference"/>
    <w:uiPriority w:val="99"/>
    <w:semiHidden/>
    <w:unhideWhenUsed/>
    <w:qFormat/>
    <w:rsid w:val="00090006"/>
    <w:rPr>
      <w:sz w:val="16"/>
      <w:szCs w:val="16"/>
    </w:rPr>
  </w:style>
  <w:style w:type="character" w:customStyle="1" w:styleId="a6">
    <w:name w:val="Текст примечания Знак"/>
    <w:basedOn w:val="a0"/>
    <w:link w:val="a7"/>
    <w:uiPriority w:val="99"/>
    <w:semiHidden/>
    <w:qFormat/>
    <w:rsid w:val="00090006"/>
    <w:rPr>
      <w:rFonts w:ascii="Times New Roman" w:eastAsia="Times New Roman" w:hAnsi="Times New Roman" w:cs="Times New Roman"/>
      <w:color w:val="auto"/>
      <w:sz w:val="20"/>
      <w:lang w:eastAsia="ru-RU"/>
    </w:rPr>
  </w:style>
  <w:style w:type="character" w:customStyle="1" w:styleId="a8">
    <w:name w:val="Текст выноски Знак"/>
    <w:basedOn w:val="a0"/>
    <w:link w:val="a9"/>
    <w:uiPriority w:val="99"/>
    <w:semiHidden/>
    <w:qFormat/>
    <w:rsid w:val="00090006"/>
    <w:rPr>
      <w:rFonts w:ascii="Tahoma" w:eastAsia="Times New Roman" w:hAnsi="Tahoma" w:cs="Tahoma"/>
      <w:color w:val="auto"/>
      <w:sz w:val="16"/>
      <w:szCs w:val="16"/>
      <w:lang w:eastAsia="ru-RU"/>
    </w:rPr>
  </w:style>
  <w:style w:type="character" w:customStyle="1" w:styleId="aa">
    <w:name w:val="Верхний колонтитул Знак"/>
    <w:basedOn w:val="a0"/>
    <w:link w:val="ab"/>
    <w:qFormat/>
    <w:rsid w:val="00296C86"/>
    <w:rPr>
      <w:rFonts w:ascii="Times New Roman" w:eastAsia="Times New Roman" w:hAnsi="Times New Roman" w:cs="Times New Roman"/>
      <w:color w:val="auto"/>
      <w:sz w:val="28"/>
      <w:szCs w:val="28"/>
      <w:lang w:eastAsia="ru-RU"/>
    </w:rPr>
  </w:style>
  <w:style w:type="character" w:styleId="ac">
    <w:name w:val="Hyperlink"/>
    <w:rsid w:val="00C77195"/>
    <w:rPr>
      <w:color w:val="000080"/>
      <w:u w:val="single"/>
    </w:rPr>
  </w:style>
  <w:style w:type="paragraph" w:customStyle="1" w:styleId="10">
    <w:name w:val="Заголовок1"/>
    <w:basedOn w:val="a"/>
    <w:next w:val="a3"/>
    <w:qFormat/>
    <w:rsid w:val="00C77195"/>
    <w:pPr>
      <w:keepNext/>
      <w:spacing w:before="240" w:after="120"/>
    </w:pPr>
    <w:rPr>
      <w:rFonts w:ascii="Open Sans" w:eastAsia="Droid Sans Fallback" w:hAnsi="Open Sans" w:cs="Droid Sans Devanagari"/>
      <w:sz w:val="28"/>
      <w:szCs w:val="28"/>
    </w:rPr>
  </w:style>
  <w:style w:type="paragraph" w:styleId="a3">
    <w:name w:val="Body Text"/>
    <w:basedOn w:val="a"/>
    <w:link w:val="1"/>
    <w:rsid w:val="00090006"/>
    <w:pPr>
      <w:jc w:val="both"/>
    </w:pPr>
    <w:rPr>
      <w:color w:val="222222"/>
      <w:sz w:val="24"/>
    </w:rPr>
  </w:style>
  <w:style w:type="paragraph" w:styleId="ad">
    <w:name w:val="List"/>
    <w:basedOn w:val="a3"/>
    <w:rsid w:val="00C77195"/>
    <w:rPr>
      <w:rFonts w:cs="Droid Sans Devanagari"/>
    </w:rPr>
  </w:style>
  <w:style w:type="paragraph" w:styleId="ae">
    <w:name w:val="caption"/>
    <w:basedOn w:val="a"/>
    <w:qFormat/>
    <w:rsid w:val="00C77195"/>
    <w:pPr>
      <w:suppressLineNumbers/>
      <w:spacing w:before="120" w:after="120"/>
    </w:pPr>
    <w:rPr>
      <w:rFonts w:cs="Droid Sans Devanagari"/>
      <w:i/>
      <w:iCs/>
      <w:sz w:val="24"/>
      <w:szCs w:val="24"/>
    </w:rPr>
  </w:style>
  <w:style w:type="paragraph" w:styleId="af">
    <w:name w:val="index heading"/>
    <w:basedOn w:val="a"/>
    <w:qFormat/>
    <w:rsid w:val="00C77195"/>
    <w:pPr>
      <w:suppressLineNumbers/>
    </w:pPr>
    <w:rPr>
      <w:rFonts w:cs="Droid Sans Devanagari"/>
    </w:rPr>
  </w:style>
  <w:style w:type="paragraph" w:customStyle="1" w:styleId="ConsPlusNormal">
    <w:name w:val="ConsPlusNormal"/>
    <w:qFormat/>
    <w:rsid w:val="00090006"/>
    <w:pPr>
      <w:ind w:firstLine="720"/>
    </w:pPr>
    <w:rPr>
      <w:rFonts w:ascii="Arial" w:eastAsia="Times New Roman" w:hAnsi="Arial" w:cs="Arial"/>
      <w:color w:val="auto"/>
      <w:sz w:val="20"/>
      <w:lang w:eastAsia="ru-RU"/>
    </w:rPr>
  </w:style>
  <w:style w:type="paragraph" w:styleId="af0">
    <w:name w:val="List Paragraph"/>
    <w:basedOn w:val="a"/>
    <w:qFormat/>
    <w:rsid w:val="00090006"/>
    <w:pPr>
      <w:ind w:left="708"/>
    </w:pPr>
  </w:style>
  <w:style w:type="paragraph" w:styleId="a7">
    <w:name w:val="annotation text"/>
    <w:basedOn w:val="a"/>
    <w:link w:val="a6"/>
    <w:uiPriority w:val="99"/>
    <w:semiHidden/>
    <w:unhideWhenUsed/>
    <w:qFormat/>
    <w:rsid w:val="00090006"/>
  </w:style>
  <w:style w:type="paragraph" w:styleId="a9">
    <w:name w:val="Balloon Text"/>
    <w:basedOn w:val="a"/>
    <w:link w:val="a8"/>
    <w:uiPriority w:val="99"/>
    <w:semiHidden/>
    <w:unhideWhenUsed/>
    <w:qFormat/>
    <w:rsid w:val="00090006"/>
    <w:rPr>
      <w:rFonts w:ascii="Tahoma" w:hAnsi="Tahoma" w:cs="Tahoma"/>
      <w:sz w:val="16"/>
      <w:szCs w:val="16"/>
    </w:rPr>
  </w:style>
  <w:style w:type="paragraph" w:customStyle="1" w:styleId="af1">
    <w:name w:val="Колонтитул"/>
    <w:basedOn w:val="a"/>
    <w:qFormat/>
    <w:rsid w:val="00C77195"/>
  </w:style>
  <w:style w:type="paragraph" w:styleId="ab">
    <w:name w:val="header"/>
    <w:basedOn w:val="a"/>
    <w:link w:val="aa"/>
    <w:unhideWhenUsed/>
    <w:rsid w:val="00296C86"/>
    <w:pPr>
      <w:tabs>
        <w:tab w:val="center" w:pos="4677"/>
        <w:tab w:val="right" w:pos="9355"/>
      </w:tabs>
      <w:ind w:firstLine="567"/>
      <w:jc w:val="both"/>
    </w:pPr>
    <w:rPr>
      <w:sz w:val="28"/>
      <w:szCs w:val="28"/>
    </w:rPr>
  </w:style>
  <w:style w:type="character" w:styleId="af2">
    <w:name w:val="Strong"/>
    <w:basedOn w:val="a0"/>
    <w:uiPriority w:val="22"/>
    <w:qFormat/>
    <w:rsid w:val="00995804"/>
    <w:rPr>
      <w:b/>
      <w:bCs/>
    </w:rPr>
  </w:style>
  <w:style w:type="paragraph" w:styleId="af3">
    <w:name w:val="annotation subject"/>
    <w:basedOn w:val="a7"/>
    <w:next w:val="a7"/>
    <w:link w:val="af4"/>
    <w:uiPriority w:val="99"/>
    <w:semiHidden/>
    <w:unhideWhenUsed/>
    <w:rsid w:val="001D769D"/>
    <w:rPr>
      <w:b/>
      <w:bCs/>
    </w:rPr>
  </w:style>
  <w:style w:type="character" w:customStyle="1" w:styleId="af4">
    <w:name w:val="Тема примечания Знак"/>
    <w:basedOn w:val="a6"/>
    <w:link w:val="af3"/>
    <w:uiPriority w:val="99"/>
    <w:semiHidden/>
    <w:rsid w:val="001D769D"/>
    <w:rPr>
      <w:rFonts w:ascii="Times New Roman" w:eastAsia="Times New Roman" w:hAnsi="Times New Roman" w:cs="Times New Roman"/>
      <w:b/>
      <w:bCs/>
      <w:color w:val="auto"/>
      <w:sz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semiHidden/>
    <w:rsid w:val="001D769D"/>
    <w:pPr>
      <w:suppressAutoHyphens w:val="0"/>
      <w:spacing w:before="100" w:beforeAutospacing="1" w:after="100" w:afterAutospacing="1"/>
    </w:pPr>
    <w:rPr>
      <w:rFonts w:ascii="Tahoma" w:hAnsi="Tahoma"/>
      <w:lang w:val="en-US" w:eastAsia="en-US"/>
    </w:rPr>
  </w:style>
  <w:style w:type="paragraph" w:customStyle="1" w:styleId="TableParagraph">
    <w:name w:val="Table Paragraph"/>
    <w:basedOn w:val="a"/>
    <w:uiPriority w:val="1"/>
    <w:qFormat/>
    <w:rsid w:val="00967C5F"/>
    <w:pPr>
      <w:widowControl w:val="0"/>
      <w:suppressAutoHyphens w:val="0"/>
      <w:autoSpaceDE w:val="0"/>
      <w:autoSpaceDN w:val="0"/>
      <w:spacing w:before="69"/>
      <w:ind w:left="78"/>
    </w:pPr>
    <w:rPr>
      <w:sz w:val="22"/>
      <w:szCs w:val="22"/>
      <w:lang w:eastAsia="en-US"/>
    </w:rPr>
  </w:style>
  <w:style w:type="paragraph" w:customStyle="1" w:styleId="s1">
    <w:name w:val="s_1"/>
    <w:basedOn w:val="a"/>
    <w:rsid w:val="0081607F"/>
    <w:pPr>
      <w:suppressAutoHyphens w:val="0"/>
      <w:spacing w:before="100" w:beforeAutospacing="1" w:after="100" w:afterAutospacing="1"/>
    </w:pPr>
    <w:rPr>
      <w:sz w:val="24"/>
      <w:szCs w:val="24"/>
    </w:rPr>
  </w:style>
  <w:style w:type="character" w:customStyle="1" w:styleId="fontstyle01">
    <w:name w:val="fontstyle01"/>
    <w:basedOn w:val="a0"/>
    <w:rsid w:val="000B0CD1"/>
    <w:rPr>
      <w:rFonts w:ascii="ArialMT" w:hAnsi="ArialMT" w:hint="default"/>
      <w:b w:val="0"/>
      <w:bCs w:val="0"/>
      <w:i w:val="0"/>
      <w:iCs w:val="0"/>
      <w:color w:val="00000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Serif-Regular" w:eastAsiaTheme="minorHAnsi" w:hAnsi="PTSerif-Regular" w:cs="PTSerif-Regular"/>
        <w:color w:val="222222"/>
        <w:sz w:val="27"/>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006"/>
    <w:rPr>
      <w:rFonts w:ascii="Times New Roman" w:eastAsia="Times New Roman" w:hAnsi="Times New Roman" w:cs="Times New Roman"/>
      <w:color w:val="auto"/>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link w:val="a3"/>
    <w:qFormat/>
    <w:locked/>
    <w:rsid w:val="00090006"/>
    <w:rPr>
      <w:rFonts w:ascii="Times New Roman" w:eastAsia="Times New Roman" w:hAnsi="Times New Roman" w:cs="Times New Roman"/>
      <w:sz w:val="24"/>
      <w:lang w:eastAsia="ru-RU"/>
    </w:rPr>
  </w:style>
  <w:style w:type="character" w:customStyle="1" w:styleId="apple-style-span">
    <w:name w:val="apple-style-span"/>
    <w:qFormat/>
    <w:rsid w:val="00090006"/>
  </w:style>
  <w:style w:type="character" w:customStyle="1" w:styleId="a4">
    <w:name w:val="Основной текст Знак"/>
    <w:basedOn w:val="a0"/>
    <w:uiPriority w:val="99"/>
    <w:semiHidden/>
    <w:qFormat/>
    <w:rsid w:val="00090006"/>
    <w:rPr>
      <w:rFonts w:ascii="Times New Roman" w:eastAsia="Times New Roman" w:hAnsi="Times New Roman" w:cs="Times New Roman"/>
      <w:color w:val="auto"/>
      <w:sz w:val="20"/>
      <w:lang w:eastAsia="ru-RU"/>
    </w:rPr>
  </w:style>
  <w:style w:type="character" w:styleId="a5">
    <w:name w:val="annotation reference"/>
    <w:uiPriority w:val="99"/>
    <w:semiHidden/>
    <w:unhideWhenUsed/>
    <w:qFormat/>
    <w:rsid w:val="00090006"/>
    <w:rPr>
      <w:sz w:val="16"/>
      <w:szCs w:val="16"/>
    </w:rPr>
  </w:style>
  <w:style w:type="character" w:customStyle="1" w:styleId="a6">
    <w:name w:val="Текст примечания Знак"/>
    <w:basedOn w:val="a0"/>
    <w:link w:val="a7"/>
    <w:uiPriority w:val="99"/>
    <w:semiHidden/>
    <w:qFormat/>
    <w:rsid w:val="00090006"/>
    <w:rPr>
      <w:rFonts w:ascii="Times New Roman" w:eastAsia="Times New Roman" w:hAnsi="Times New Roman" w:cs="Times New Roman"/>
      <w:color w:val="auto"/>
      <w:sz w:val="20"/>
      <w:lang w:eastAsia="ru-RU"/>
    </w:rPr>
  </w:style>
  <w:style w:type="character" w:customStyle="1" w:styleId="a8">
    <w:name w:val="Текст выноски Знак"/>
    <w:basedOn w:val="a0"/>
    <w:link w:val="a9"/>
    <w:uiPriority w:val="99"/>
    <w:semiHidden/>
    <w:qFormat/>
    <w:rsid w:val="00090006"/>
    <w:rPr>
      <w:rFonts w:ascii="Tahoma" w:eastAsia="Times New Roman" w:hAnsi="Tahoma" w:cs="Tahoma"/>
      <w:color w:val="auto"/>
      <w:sz w:val="16"/>
      <w:szCs w:val="16"/>
      <w:lang w:eastAsia="ru-RU"/>
    </w:rPr>
  </w:style>
  <w:style w:type="character" w:customStyle="1" w:styleId="aa">
    <w:name w:val="Верхний колонтитул Знак"/>
    <w:basedOn w:val="a0"/>
    <w:link w:val="ab"/>
    <w:qFormat/>
    <w:rsid w:val="00296C86"/>
    <w:rPr>
      <w:rFonts w:ascii="Times New Roman" w:eastAsia="Times New Roman" w:hAnsi="Times New Roman" w:cs="Times New Roman"/>
      <w:color w:val="auto"/>
      <w:sz w:val="28"/>
      <w:szCs w:val="28"/>
      <w:lang w:eastAsia="ru-RU"/>
    </w:rPr>
  </w:style>
  <w:style w:type="character" w:styleId="ac">
    <w:name w:val="Hyperlink"/>
    <w:rsid w:val="00C77195"/>
    <w:rPr>
      <w:color w:val="000080"/>
      <w:u w:val="single"/>
    </w:rPr>
  </w:style>
  <w:style w:type="paragraph" w:customStyle="1" w:styleId="10">
    <w:name w:val="Заголовок1"/>
    <w:basedOn w:val="a"/>
    <w:next w:val="a3"/>
    <w:qFormat/>
    <w:rsid w:val="00C77195"/>
    <w:pPr>
      <w:keepNext/>
      <w:spacing w:before="240" w:after="120"/>
    </w:pPr>
    <w:rPr>
      <w:rFonts w:ascii="Open Sans" w:eastAsia="Droid Sans Fallback" w:hAnsi="Open Sans" w:cs="Droid Sans Devanagari"/>
      <w:sz w:val="28"/>
      <w:szCs w:val="28"/>
    </w:rPr>
  </w:style>
  <w:style w:type="paragraph" w:styleId="a3">
    <w:name w:val="Body Text"/>
    <w:basedOn w:val="a"/>
    <w:link w:val="1"/>
    <w:rsid w:val="00090006"/>
    <w:pPr>
      <w:jc w:val="both"/>
    </w:pPr>
    <w:rPr>
      <w:color w:val="222222"/>
      <w:sz w:val="24"/>
    </w:rPr>
  </w:style>
  <w:style w:type="paragraph" w:styleId="ad">
    <w:name w:val="List"/>
    <w:basedOn w:val="a3"/>
    <w:rsid w:val="00C77195"/>
    <w:rPr>
      <w:rFonts w:cs="Droid Sans Devanagari"/>
    </w:rPr>
  </w:style>
  <w:style w:type="paragraph" w:styleId="ae">
    <w:name w:val="caption"/>
    <w:basedOn w:val="a"/>
    <w:qFormat/>
    <w:rsid w:val="00C77195"/>
    <w:pPr>
      <w:suppressLineNumbers/>
      <w:spacing w:before="120" w:after="120"/>
    </w:pPr>
    <w:rPr>
      <w:rFonts w:cs="Droid Sans Devanagari"/>
      <w:i/>
      <w:iCs/>
      <w:sz w:val="24"/>
      <w:szCs w:val="24"/>
    </w:rPr>
  </w:style>
  <w:style w:type="paragraph" w:styleId="af">
    <w:name w:val="index heading"/>
    <w:basedOn w:val="a"/>
    <w:qFormat/>
    <w:rsid w:val="00C77195"/>
    <w:pPr>
      <w:suppressLineNumbers/>
    </w:pPr>
    <w:rPr>
      <w:rFonts w:cs="Droid Sans Devanagari"/>
    </w:rPr>
  </w:style>
  <w:style w:type="paragraph" w:customStyle="1" w:styleId="ConsPlusNormal">
    <w:name w:val="ConsPlusNormal"/>
    <w:qFormat/>
    <w:rsid w:val="00090006"/>
    <w:pPr>
      <w:ind w:firstLine="720"/>
    </w:pPr>
    <w:rPr>
      <w:rFonts w:ascii="Arial" w:eastAsia="Times New Roman" w:hAnsi="Arial" w:cs="Arial"/>
      <w:color w:val="auto"/>
      <w:sz w:val="20"/>
      <w:lang w:eastAsia="ru-RU"/>
    </w:rPr>
  </w:style>
  <w:style w:type="paragraph" w:styleId="af0">
    <w:name w:val="List Paragraph"/>
    <w:basedOn w:val="a"/>
    <w:qFormat/>
    <w:rsid w:val="00090006"/>
    <w:pPr>
      <w:ind w:left="708"/>
    </w:pPr>
  </w:style>
  <w:style w:type="paragraph" w:styleId="a7">
    <w:name w:val="annotation text"/>
    <w:basedOn w:val="a"/>
    <w:link w:val="a6"/>
    <w:uiPriority w:val="99"/>
    <w:semiHidden/>
    <w:unhideWhenUsed/>
    <w:qFormat/>
    <w:rsid w:val="00090006"/>
  </w:style>
  <w:style w:type="paragraph" w:styleId="a9">
    <w:name w:val="Balloon Text"/>
    <w:basedOn w:val="a"/>
    <w:link w:val="a8"/>
    <w:uiPriority w:val="99"/>
    <w:semiHidden/>
    <w:unhideWhenUsed/>
    <w:qFormat/>
    <w:rsid w:val="00090006"/>
    <w:rPr>
      <w:rFonts w:ascii="Tahoma" w:hAnsi="Tahoma" w:cs="Tahoma"/>
      <w:sz w:val="16"/>
      <w:szCs w:val="16"/>
    </w:rPr>
  </w:style>
  <w:style w:type="paragraph" w:customStyle="1" w:styleId="af1">
    <w:name w:val="Колонтитул"/>
    <w:basedOn w:val="a"/>
    <w:qFormat/>
    <w:rsid w:val="00C77195"/>
  </w:style>
  <w:style w:type="paragraph" w:styleId="ab">
    <w:name w:val="header"/>
    <w:basedOn w:val="a"/>
    <w:link w:val="aa"/>
    <w:unhideWhenUsed/>
    <w:rsid w:val="00296C86"/>
    <w:pPr>
      <w:tabs>
        <w:tab w:val="center" w:pos="4677"/>
        <w:tab w:val="right" w:pos="9355"/>
      </w:tabs>
      <w:ind w:firstLine="567"/>
      <w:jc w:val="both"/>
    </w:pPr>
    <w:rPr>
      <w:sz w:val="28"/>
      <w:szCs w:val="28"/>
    </w:rPr>
  </w:style>
  <w:style w:type="character" w:styleId="af2">
    <w:name w:val="Strong"/>
    <w:basedOn w:val="a0"/>
    <w:uiPriority w:val="22"/>
    <w:qFormat/>
    <w:rsid w:val="00995804"/>
    <w:rPr>
      <w:b/>
      <w:bCs/>
    </w:rPr>
  </w:style>
  <w:style w:type="paragraph" w:styleId="af3">
    <w:name w:val="annotation subject"/>
    <w:basedOn w:val="a7"/>
    <w:next w:val="a7"/>
    <w:link w:val="af4"/>
    <w:uiPriority w:val="99"/>
    <w:semiHidden/>
    <w:unhideWhenUsed/>
    <w:rsid w:val="001D769D"/>
    <w:rPr>
      <w:b/>
      <w:bCs/>
    </w:rPr>
  </w:style>
  <w:style w:type="character" w:customStyle="1" w:styleId="af4">
    <w:name w:val="Тема примечания Знак"/>
    <w:basedOn w:val="a6"/>
    <w:link w:val="af3"/>
    <w:uiPriority w:val="99"/>
    <w:semiHidden/>
    <w:rsid w:val="001D769D"/>
    <w:rPr>
      <w:rFonts w:ascii="Times New Roman" w:eastAsia="Times New Roman" w:hAnsi="Times New Roman" w:cs="Times New Roman"/>
      <w:b/>
      <w:bCs/>
      <w:color w:val="auto"/>
      <w:sz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semiHidden/>
    <w:rsid w:val="001D769D"/>
    <w:pPr>
      <w:suppressAutoHyphens w:val="0"/>
      <w:spacing w:before="100" w:beforeAutospacing="1" w:after="100" w:afterAutospacing="1"/>
    </w:pPr>
    <w:rPr>
      <w:rFonts w:ascii="Tahoma" w:hAnsi="Tahoma"/>
      <w:lang w:val="en-US" w:eastAsia="en-US"/>
    </w:rPr>
  </w:style>
  <w:style w:type="paragraph" w:customStyle="1" w:styleId="TableParagraph">
    <w:name w:val="Table Paragraph"/>
    <w:basedOn w:val="a"/>
    <w:uiPriority w:val="1"/>
    <w:qFormat/>
    <w:rsid w:val="00967C5F"/>
    <w:pPr>
      <w:widowControl w:val="0"/>
      <w:suppressAutoHyphens w:val="0"/>
      <w:autoSpaceDE w:val="0"/>
      <w:autoSpaceDN w:val="0"/>
      <w:spacing w:before="69"/>
      <w:ind w:left="78"/>
    </w:pPr>
    <w:rPr>
      <w:sz w:val="22"/>
      <w:szCs w:val="22"/>
      <w:lang w:eastAsia="en-US"/>
    </w:rPr>
  </w:style>
  <w:style w:type="paragraph" w:customStyle="1" w:styleId="s1">
    <w:name w:val="s_1"/>
    <w:basedOn w:val="a"/>
    <w:rsid w:val="0081607F"/>
    <w:pPr>
      <w:suppressAutoHyphens w:val="0"/>
      <w:spacing w:before="100" w:beforeAutospacing="1" w:after="100" w:afterAutospacing="1"/>
    </w:pPr>
    <w:rPr>
      <w:sz w:val="24"/>
      <w:szCs w:val="24"/>
    </w:rPr>
  </w:style>
  <w:style w:type="character" w:customStyle="1" w:styleId="fontstyle01">
    <w:name w:val="fontstyle01"/>
    <w:basedOn w:val="a0"/>
    <w:rsid w:val="000B0CD1"/>
    <w:rPr>
      <w:rFonts w:ascii="ArialMT" w:hAnsi="ArialMT" w:hint="default"/>
      <w:b w:val="0"/>
      <w:bCs w:val="0"/>
      <w:i w:val="0"/>
      <w:iCs w:val="0"/>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1176">
      <w:bodyDiv w:val="1"/>
      <w:marLeft w:val="0"/>
      <w:marRight w:val="0"/>
      <w:marTop w:val="0"/>
      <w:marBottom w:val="0"/>
      <w:divBdr>
        <w:top w:val="none" w:sz="0" w:space="0" w:color="auto"/>
        <w:left w:val="none" w:sz="0" w:space="0" w:color="auto"/>
        <w:bottom w:val="none" w:sz="0" w:space="0" w:color="auto"/>
        <w:right w:val="none" w:sz="0" w:space="0" w:color="auto"/>
      </w:divBdr>
    </w:div>
    <w:div w:id="5616457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fontTable" Target="fontTable.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microsoft.com/office/2016/09/relationships/commentsIds" Target="commentsIds.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4775</Words>
  <Characters>27220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Kostiva_YA</dc:creator>
  <cp:lastModifiedBy>User</cp:lastModifiedBy>
  <cp:revision>7</cp:revision>
  <dcterms:created xsi:type="dcterms:W3CDTF">2026-07-30T02:55:00Z</dcterms:created>
  <dcterms:modified xsi:type="dcterms:W3CDTF">2026-07-31T06:47:00Z</dcterms:modified>
  <dc:language>ru-RU</dc:language>
</cp:coreProperties>
</file>