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4E5F85">
        <w:rPr>
          <w:rFonts w:ascii="Times New Roman" w:hAnsi="Times New Roman" w:cs="Times New Roman"/>
          <w:b/>
        </w:rPr>
        <w:t>металлического шкафа</w:t>
      </w:r>
      <w:r w:rsidR="00CA016F">
        <w:rPr>
          <w:rFonts w:ascii="Times New Roman" w:hAnsi="Times New Roman" w:cs="Times New Roman"/>
          <w:b/>
        </w:rPr>
        <w:t xml:space="preserve"> и стеллажей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6912"/>
        <w:gridCol w:w="3090"/>
      </w:tblGrid>
      <w:tr w:rsidR="00516EDF" w:rsidRPr="00516EDF" w:rsidTr="00E233CC">
        <w:trPr>
          <w:cantSplit/>
          <w:trHeight w:val="447"/>
        </w:trPr>
        <w:tc>
          <w:tcPr>
            <w:tcW w:w="219" w:type="pct"/>
            <w:shd w:val="clear" w:color="auto" w:fill="auto"/>
            <w:vAlign w:val="center"/>
          </w:tcPr>
          <w:p w:rsidR="00516EDF" w:rsidRPr="00516EDF" w:rsidRDefault="00516EDF" w:rsidP="00E233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4" w:type="pct"/>
            <w:shd w:val="clear" w:color="auto" w:fill="auto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1477" w:type="pct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Примерное изображение товара:</w:t>
            </w:r>
          </w:p>
        </w:tc>
      </w:tr>
      <w:tr w:rsidR="00516EDF" w:rsidRPr="00516EDF" w:rsidTr="00E233CC">
        <w:trPr>
          <w:cantSplit/>
          <w:trHeight w:val="342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eastAsia="Calibri" w:hAnsi="Times New Roman" w:cs="Times New Roman"/>
                <w:b/>
              </w:rPr>
              <w:t xml:space="preserve">Металлический шкаф (ОКПД 2 </w:t>
            </w:r>
            <w:r w:rsidRPr="00516EDF">
              <w:rPr>
                <w:rFonts w:ascii="Times New Roman" w:eastAsia="Calibri" w:hAnsi="Times New Roman" w:cs="Times New Roman"/>
                <w:b/>
              </w:rPr>
              <w:sym w:font="Symbol" w:char="F0BE"/>
            </w:r>
            <w:r w:rsidRPr="00516EDF">
              <w:rPr>
                <w:rFonts w:ascii="Times New Roman" w:eastAsia="Calibri" w:hAnsi="Times New Roman" w:cs="Times New Roman"/>
                <w:b/>
              </w:rPr>
              <w:t xml:space="preserve"> 31.01.11.120)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Количество шкафов – 1 штука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независимых отделений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полок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Возможность перестановки полок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Вместимость — 20 папок толщиной 75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Конструкция — сварная.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— 1503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— 470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— 390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высота — 749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ширина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глубина — 340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замка — врезной BORDER (Россия) или аналог.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Толщина стали корпуса — 1.2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Дополнительное отделение, закрывающееся на ключ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дополнительного отделения — 210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дополнительного отделения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дополнительного отделения — 281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Серия — KBS.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Соответствует требованиям ГОСТа — ГОСТ 16371-2014.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Цвет — светло-серый.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покрытия корпуса — полимерное порошковое.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поставки — в собранном виде, сварная конструкция.</w:t>
            </w:r>
          </w:p>
          <w:p w:rsidR="00EB74E6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Вес — 37 кг.</w:t>
            </w:r>
          </w:p>
        </w:tc>
        <w:tc>
          <w:tcPr>
            <w:tcW w:w="1477" w:type="pct"/>
          </w:tcPr>
          <w:p w:rsidR="00516EDF" w:rsidRPr="00516EDF" w:rsidRDefault="00E233CC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9FD3D8A" wp14:editId="132EB53F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88900</wp:posOffset>
                  </wp:positionV>
                  <wp:extent cx="1409700" cy="3007360"/>
                  <wp:effectExtent l="0" t="0" r="0" b="2540"/>
                  <wp:wrapNone/>
                  <wp:docPr id="1" name="Рисунок 1" descr="C:\Users\PerinaAS\Downloads\2026-07-07_13-38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erinaAS\Downloads\2026-07-07_13-38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00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6EDF" w:rsidRPr="00516EDF" w:rsidTr="00E233CC">
        <w:trPr>
          <w:cantSplit/>
          <w:trHeight w:val="70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4E5F85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Стеллаж (ОКПД 2 </w:t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 31.01.11.130)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2 шт.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Цвет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Серый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Материал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Оцинкованная сталь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Высота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200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Глубина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2608FD">
              <w:rPr>
                <w:rFonts w:ascii="Times New Roman" w:hAnsi="Times New Roman" w:cs="Times New Roman"/>
                <w:noProof/>
                <w:lang w:bidi="ar-SA"/>
              </w:rPr>
              <w:t>50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Ширина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2608FD">
              <w:rPr>
                <w:rFonts w:ascii="Times New Roman" w:hAnsi="Times New Roman" w:cs="Times New Roman"/>
                <w:noProof/>
                <w:lang w:bidi="ar-SA"/>
              </w:rPr>
              <w:t>100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ярусов на стеллаже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</w:t>
            </w:r>
            <w:r w:rsidR="002608FD" w:rsidRPr="00516EDF">
              <w:rPr>
                <w:rFonts w:ascii="Times New Roman" w:hAnsi="Times New Roman" w:cs="Times New Roman"/>
                <w:noProof/>
                <w:lang w:bidi="ar-SA"/>
              </w:rPr>
              <w:t>≥</w:t>
            </w:r>
            <w:r w:rsidR="002608FD">
              <w:rPr>
                <w:rFonts w:ascii="Times New Roman" w:hAnsi="Times New Roman" w:cs="Times New Roman"/>
                <w:noProof/>
                <w:lang w:bidi="ar-SA"/>
              </w:rPr>
              <w:t xml:space="preserve">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5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полку/ярус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1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7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стеллаж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8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Сборка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При помощи болтов и гаек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Предназначение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Для офиса</w:t>
            </w:r>
          </w:p>
        </w:tc>
        <w:tc>
          <w:tcPr>
            <w:tcW w:w="1477" w:type="pct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  <w:noProof/>
                <w:lang w:bidi="ar-SA"/>
              </w:rPr>
            </w:pPr>
            <w:r w:rsidRPr="00516EDF">
              <w:rPr>
                <w:rFonts w:ascii="Times New Roman" w:eastAsia="Times New Roman" w:hAnsi="Times New Roman" w:cs="Times New Roman"/>
                <w:noProof/>
                <w:lang w:bidi="ar-SA"/>
              </w:rPr>
              <w:drawing>
                <wp:inline distT="0" distB="0" distL="0" distR="0" wp14:anchorId="3DD7E328" wp14:editId="1E3242A3">
                  <wp:extent cx="1320524" cy="215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192" cy="222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  <w:bookmarkStart w:id="0" w:name="_GoBack"/>
      <w:bookmarkEnd w:id="0"/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12 (двенадцати)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>
        <w:rPr>
          <w:rFonts w:ascii="Times New Roman" w:hAnsi="Times New Roman"/>
          <w:iCs/>
          <w:spacing w:val="-2"/>
        </w:rPr>
        <w:t>4</w:t>
      </w:r>
      <w:r w:rsidRPr="0030561E">
        <w:rPr>
          <w:rFonts w:ascii="Times New Roman" w:hAnsi="Times New Roman"/>
          <w:iCs/>
          <w:spacing w:val="-2"/>
        </w:rPr>
        <w:t xml:space="preserve"> 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</w:t>
      </w:r>
      <w:r w:rsidRPr="0030561E">
        <w:rPr>
          <w:rFonts w:ascii="Times New Roman" w:hAnsi="Times New Roman"/>
          <w:iCs/>
        </w:rPr>
        <w:lastRenderedPageBreak/>
        <w:t>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11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77F3E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08FD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6E9E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87935"/>
    <w:rsid w:val="00391460"/>
    <w:rsid w:val="00394007"/>
    <w:rsid w:val="00396475"/>
    <w:rsid w:val="003964BD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1928"/>
    <w:rsid w:val="004C20AD"/>
    <w:rsid w:val="004C2365"/>
    <w:rsid w:val="004C34F4"/>
    <w:rsid w:val="004C3F6C"/>
    <w:rsid w:val="004D1EFC"/>
    <w:rsid w:val="004D679F"/>
    <w:rsid w:val="004D7DC0"/>
    <w:rsid w:val="004E4CC1"/>
    <w:rsid w:val="004E5F85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14D4C"/>
    <w:rsid w:val="005159D2"/>
    <w:rsid w:val="005165F9"/>
    <w:rsid w:val="00516EDF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16F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233CC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B74E6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1E01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9031FE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3BECB-9BF2-4101-8B35-933CA0BD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Тулуш Татьяна Викторовна</cp:lastModifiedBy>
  <cp:revision>10</cp:revision>
  <cp:lastPrinted>2019-03-22T13:14:00Z</cp:lastPrinted>
  <dcterms:created xsi:type="dcterms:W3CDTF">2026-07-07T10:36:00Z</dcterms:created>
  <dcterms:modified xsi:type="dcterms:W3CDTF">2026-08-07T08:29:00Z</dcterms:modified>
</cp:coreProperties>
</file>