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hyperlink r:id="rId8" w:tgtFrame="_blank" w:history="1">
        <w:r w:rsidR="00E13F91">
          <w:rPr>
            <w:rStyle w:val="af9"/>
            <w:rFonts w:ascii="Times New Roman" w:hAnsi="Times New Roman"/>
            <w:b w:val="0"/>
            <w:bCs/>
            <w:color w:val="334059"/>
            <w:sz w:val="20"/>
          </w:rPr>
          <w:t>30</w:t>
        </w:r>
      </w:hyperlink>
    </w:p>
    <w:p w:rsidR="00E13F91" w:rsidRDefault="00E13F91">
      <w:pPr>
        <w:widowControl w:val="0"/>
        <w:spacing w:after="0" w:line="240" w:lineRule="auto"/>
        <w:jc w:val="center"/>
        <w:rPr>
          <w:rFonts w:ascii="Times New Roman" w:hAnsi="Times New Roman"/>
          <w:b/>
          <w:sz w:val="20"/>
        </w:rPr>
      </w:pPr>
    </w:p>
    <w:p w:rsidR="006B578B" w:rsidRPr="00743136" w:rsidRDefault="00E13F91">
      <w:pPr>
        <w:widowControl w:val="0"/>
        <w:spacing w:after="0" w:line="240" w:lineRule="auto"/>
        <w:jc w:val="center"/>
        <w:rPr>
          <w:rFonts w:ascii="Times New Roman" w:hAnsi="Times New Roman"/>
          <w:sz w:val="20"/>
          <w:highlight w:val="yellow"/>
        </w:rPr>
      </w:pPr>
      <w:r w:rsidRPr="00743136">
        <w:rPr>
          <w:rFonts w:ascii="Times New Roman" w:hAnsi="Times New Roman"/>
          <w:sz w:val="20"/>
        </w:rPr>
        <w:t xml:space="preserve">г. Киров </w:t>
      </w:r>
      <w:r>
        <w:rPr>
          <w:rFonts w:ascii="Times New Roman" w:hAnsi="Times New Roman"/>
          <w:sz w:val="20"/>
        </w:rPr>
        <w:t xml:space="preserve">                                                                                                                                     </w:t>
      </w:r>
      <w:proofErr w:type="gramStart"/>
      <w:r>
        <w:rPr>
          <w:rFonts w:ascii="Times New Roman" w:hAnsi="Times New Roman"/>
          <w:sz w:val="20"/>
        </w:rPr>
        <w:t xml:space="preserve">   </w:t>
      </w:r>
      <w:r w:rsidR="00295BCF" w:rsidRPr="00743136">
        <w:rPr>
          <w:rFonts w:ascii="Times New Roman" w:hAnsi="Times New Roman"/>
          <w:sz w:val="20"/>
        </w:rPr>
        <w:t>«</w:t>
      </w:r>
      <w:proofErr w:type="gramEnd"/>
      <w:r w:rsidR="004935DC" w:rsidRPr="00743136">
        <w:rPr>
          <w:rFonts w:ascii="Times New Roman" w:hAnsi="Times New Roman"/>
          <w:sz w:val="20"/>
        </w:rPr>
        <w:t xml:space="preserve"> </w:t>
      </w:r>
      <w:r w:rsidR="00295BCF"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00295BCF" w:rsidRPr="00743136">
        <w:rPr>
          <w:rFonts w:ascii="Times New Roman" w:hAnsi="Times New Roman"/>
          <w:sz w:val="20"/>
        </w:rPr>
        <w:t xml:space="preserve"> </w:t>
      </w:r>
      <w:r w:rsidR="00C06E50" w:rsidRPr="00743136">
        <w:rPr>
          <w:rFonts w:ascii="Times New Roman" w:hAnsi="Times New Roman"/>
          <w:sz w:val="20"/>
        </w:rPr>
        <w:t>________________</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743136" w:rsidRPr="00743136">
        <w:rPr>
          <w:rFonts w:ascii="Times New Roman" w:hAnsi="Times New Roman"/>
          <w:sz w:val="20"/>
        </w:rPr>
        <w:t>_</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p>
    <w:p w:rsidR="006B578B" w:rsidRPr="00743136" w:rsidRDefault="006B578B">
      <w:pPr>
        <w:widowControl w:val="0"/>
        <w:spacing w:after="0" w:line="240" w:lineRule="auto"/>
        <w:ind w:firstLine="567"/>
        <w:jc w:val="both"/>
        <w:rPr>
          <w:rFonts w:ascii="Times New Roman" w:hAnsi="Times New Roman"/>
          <w:sz w:val="20"/>
          <w:highlight w:val="yellow"/>
        </w:rPr>
      </w:pPr>
    </w:p>
    <w:p w:rsidR="00C06E50" w:rsidRPr="00743136" w:rsidRDefault="00E13F91" w:rsidP="00F84D56">
      <w:pPr>
        <w:widowControl w:val="0"/>
        <w:spacing w:after="0" w:line="240" w:lineRule="auto"/>
        <w:ind w:firstLine="708"/>
        <w:jc w:val="both"/>
        <w:rPr>
          <w:rFonts w:ascii="Times New Roman" w:hAnsi="Times New Roman"/>
          <w:color w:val="auto"/>
          <w:sz w:val="20"/>
        </w:rPr>
      </w:pPr>
      <w:r w:rsidRPr="00E13F91">
        <w:rPr>
          <w:rFonts w:ascii="Times New Roman" w:hAnsi="Times New Roman"/>
          <w:sz w:val="20"/>
        </w:rPr>
        <w:t>Муниципальное бюджетное общеобразовательное учреждение «Гимназия №46» города Кирова, именуемое в дальнейшем «Покупатель», в лице директора Сухотиной Елены Александровны, действующей на основании Устава</w:t>
      </w:r>
      <w:r w:rsidR="00037C77" w:rsidRPr="00E13F91">
        <w:rPr>
          <w:rFonts w:ascii="Times New Roman" w:hAnsi="Times New Roman"/>
          <w:color w:val="auto"/>
          <w:sz w:val="20"/>
        </w:rPr>
        <w:t>,</w:t>
      </w:r>
      <w:r w:rsidR="00C06E50" w:rsidRPr="00743136">
        <w:rPr>
          <w:rFonts w:ascii="Times New Roman" w:hAnsi="Times New Roman"/>
          <w:color w:val="auto"/>
          <w:sz w:val="20"/>
        </w:rPr>
        <w:t xml:space="preserve"> и</w:t>
      </w:r>
    </w:p>
    <w:p w:rsidR="00037C77" w:rsidRPr="00743136" w:rsidRDefault="00C06E50" w:rsidP="00F84D56">
      <w:pPr>
        <w:widowControl w:val="0"/>
        <w:spacing w:after="0" w:line="240" w:lineRule="auto"/>
        <w:ind w:firstLine="708"/>
        <w:jc w:val="both"/>
        <w:rPr>
          <w:rFonts w:ascii="Times New Roman" w:hAnsi="Times New Roman"/>
          <w:sz w:val="20"/>
        </w:rPr>
      </w:pPr>
      <w:r w:rsidRPr="00743136">
        <w:rPr>
          <w:rFonts w:ascii="Times New Roman" w:hAnsi="Times New Roman"/>
          <w:color w:val="auto"/>
          <w:sz w:val="20"/>
        </w:rPr>
        <w:t>_____________</w:t>
      </w:r>
      <w:r w:rsidR="004935DC" w:rsidRPr="00743136">
        <w:rPr>
          <w:rFonts w:ascii="Times New Roman" w:hAnsi="Times New Roman"/>
          <w:sz w:val="20"/>
        </w:rPr>
        <w:t>__________________</w:t>
      </w:r>
      <w:r w:rsidR="00BF7BCE" w:rsidRPr="00743136">
        <w:rPr>
          <w:rFonts w:ascii="Times New Roman" w:hAnsi="Times New Roman"/>
          <w:sz w:val="20"/>
        </w:rPr>
        <w:t>,</w:t>
      </w:r>
      <w:r w:rsidRPr="00743136">
        <w:rPr>
          <w:rFonts w:ascii="Times New Roman" w:hAnsi="Times New Roman"/>
          <w:sz w:val="20"/>
        </w:rPr>
        <w:t xml:space="preserve"> </w:t>
      </w:r>
      <w:r w:rsidR="00BF7BCE" w:rsidRPr="00743136">
        <w:rPr>
          <w:rFonts w:ascii="Times New Roman" w:hAnsi="Times New Roman"/>
          <w:sz w:val="20"/>
        </w:rPr>
        <w:t xml:space="preserve">именуемое в дальнейшем «Поставщик», действующий на основании </w:t>
      </w:r>
      <w:r w:rsidR="004935DC" w:rsidRPr="00743136">
        <w:rPr>
          <w:rFonts w:ascii="Times New Roman" w:hAnsi="Times New Roman"/>
          <w:sz w:val="20"/>
        </w:rPr>
        <w:t>___________________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 в соответствии с п.</w:t>
      </w:r>
      <w:r w:rsidR="00E13F91">
        <w:rPr>
          <w:rFonts w:ascii="Times New Roman" w:hAnsi="Times New Roman"/>
          <w:sz w:val="20"/>
        </w:rPr>
        <w:t>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E13F91" w:rsidRPr="00E13F91">
        <w:rPr>
          <w:rFonts w:ascii="Times New Roman" w:hAnsi="Times New Roman"/>
          <w:sz w:val="20"/>
        </w:rPr>
        <w:t>оборудование в кабинет «Технология» согласно Спецификации</w:t>
      </w:r>
      <w:r w:rsidR="00711CB4" w:rsidRPr="00E13F91">
        <w:rPr>
          <w:rFonts w:ascii="Times New Roman" w:hAnsi="Times New Roman"/>
          <w:sz w:val="20"/>
        </w:rPr>
        <w:t xml:space="preserve"> </w:t>
      </w:r>
      <w:r w:rsidRPr="00743136">
        <w:rPr>
          <w:rFonts w:ascii="Times New Roman" w:hAnsi="Times New Roman"/>
          <w:sz w:val="20"/>
        </w:rPr>
        <w:t>(далее - Товар), 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E13F91">
        <w:rPr>
          <w:rFonts w:ascii="Times New Roman" w:hAnsi="Times New Roman"/>
          <w:color w:val="auto"/>
          <w:kern w:val="2"/>
          <w:sz w:val="20"/>
          <w:lang w:eastAsia="zh-CN"/>
        </w:rPr>
        <w:t xml:space="preserve"> </w:t>
      </w:r>
      <w:r w:rsidR="00E13F91" w:rsidRPr="00E13F91">
        <w:rPr>
          <w:rFonts w:ascii="Times New Roman" w:hAnsi="Times New Roman"/>
          <w:color w:val="auto"/>
          <w:kern w:val="2"/>
          <w:sz w:val="20"/>
          <w:lang w:eastAsia="zh-CN"/>
        </w:rPr>
        <w:t>263434702832043450100100020000000000</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составляет </w:t>
      </w:r>
      <w:r w:rsidR="004935DC" w:rsidRPr="00743136">
        <w:rPr>
          <w:rFonts w:ascii="Times New Roman" w:hAnsi="Times New Roman"/>
          <w:b/>
          <w:sz w:val="20"/>
        </w:rPr>
        <w:t>____________</w:t>
      </w:r>
      <w:r w:rsidR="00A41FDD" w:rsidRPr="00743136">
        <w:rPr>
          <w:rFonts w:ascii="Times New Roman" w:hAnsi="Times New Roman"/>
          <w:sz w:val="20"/>
        </w:rPr>
        <w:t xml:space="preserve"> </w:t>
      </w:r>
      <w:r w:rsidR="0000344F" w:rsidRPr="00743136">
        <w:rPr>
          <w:rFonts w:ascii="Times New Roman" w:hAnsi="Times New Roman"/>
          <w:b/>
          <w:sz w:val="20"/>
        </w:rPr>
        <w:t>(</w:t>
      </w:r>
      <w:r w:rsidR="004935DC" w:rsidRPr="00743136">
        <w:rPr>
          <w:rFonts w:ascii="Times New Roman" w:hAnsi="Times New Roman"/>
          <w:b/>
          <w:sz w:val="20"/>
        </w:rPr>
        <w:t>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E13F91">
        <w:rPr>
          <w:rFonts w:ascii="Times New Roman" w:hAnsi="Times New Roman"/>
          <w:sz w:val="20"/>
        </w:rPr>
        <w:t>-</w:t>
      </w:r>
      <w:r w:rsidR="00E13F91" w:rsidRPr="00E13F91">
        <w:rPr>
          <w:rFonts w:ascii="Times New Roman" w:hAnsi="Times New Roman"/>
          <w:sz w:val="20"/>
        </w:rPr>
        <w:t>/</w:t>
      </w:r>
      <w:r w:rsidR="00E13F91">
        <w:rPr>
          <w:rFonts w:ascii="Times New Roman" w:hAnsi="Times New Roman"/>
          <w:sz w:val="20"/>
        </w:rPr>
        <w:t>НДС не облагается</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E13F91">
        <w:rPr>
          <w:rFonts w:ascii="Times New Roman" w:hAnsi="Times New Roman"/>
          <w:sz w:val="20"/>
        </w:rPr>
        <w:t>сборку, монтаж, пуско-наладку</w:t>
      </w:r>
      <w:r w:rsidR="00FB7D05" w:rsidRPr="00743136">
        <w:rPr>
          <w:rFonts w:ascii="Times New Roman" w:hAnsi="Times New Roman"/>
          <w:sz w:val="20"/>
        </w:rPr>
        <w:t>,</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10"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1"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E13F91" w:rsidRDefault="00037C77" w:rsidP="00037C77">
      <w:pPr>
        <w:widowControl w:val="0"/>
        <w:spacing w:after="0" w:line="240" w:lineRule="auto"/>
        <w:ind w:firstLine="540"/>
        <w:jc w:val="both"/>
        <w:rPr>
          <w:rFonts w:ascii="Times New Roman" w:hAnsi="Times New Roman"/>
          <w:b/>
          <w:sz w:val="20"/>
        </w:rPr>
      </w:pPr>
      <w:bookmarkStart w:id="15" w:name="P1480"/>
      <w:bookmarkEnd w:id="15"/>
      <w:r w:rsidRPr="00743136">
        <w:rPr>
          <w:rFonts w:ascii="Times New Roman" w:hAnsi="Times New Roman"/>
          <w:sz w:val="20"/>
        </w:rPr>
        <w:t xml:space="preserve">3.1. </w:t>
      </w:r>
      <w:r w:rsidRPr="00E13F91">
        <w:rPr>
          <w:rFonts w:ascii="Times New Roman" w:hAnsi="Times New Roman"/>
          <w:sz w:val="20"/>
        </w:rPr>
        <w:t>Поставщик самостоятельно доставляет Товар Заказчику по адресу: Российская Федерация, Кировская область</w:t>
      </w:r>
      <w:r w:rsidRPr="00E13F91">
        <w:rPr>
          <w:rFonts w:ascii="Times New Roman" w:hAnsi="Times New Roman"/>
          <w:b/>
          <w:sz w:val="20"/>
        </w:rPr>
        <w:t xml:space="preserve">, г. Киров, ул. </w:t>
      </w:r>
      <w:r w:rsidR="00E13F91" w:rsidRPr="00E13F91">
        <w:rPr>
          <w:rFonts w:ascii="Times New Roman" w:hAnsi="Times New Roman"/>
          <w:b/>
          <w:sz w:val="20"/>
        </w:rPr>
        <w:t>Ломоносова</w:t>
      </w:r>
      <w:r w:rsidRPr="00E13F91">
        <w:rPr>
          <w:rFonts w:ascii="Times New Roman" w:hAnsi="Times New Roman"/>
          <w:b/>
          <w:sz w:val="20"/>
        </w:rPr>
        <w:t xml:space="preserve">, д. </w:t>
      </w:r>
      <w:r w:rsidR="00E13F91" w:rsidRPr="00E13F91">
        <w:rPr>
          <w:rFonts w:ascii="Times New Roman" w:hAnsi="Times New Roman"/>
          <w:b/>
          <w:sz w:val="20"/>
        </w:rPr>
        <w:t>29</w:t>
      </w:r>
      <w:r w:rsidR="00F84D56" w:rsidRPr="00E13F91">
        <w:rPr>
          <w:rFonts w:ascii="Times New Roman" w:hAnsi="Times New Roman"/>
          <w:b/>
          <w:sz w:val="20"/>
        </w:rPr>
        <w:t>Б</w:t>
      </w:r>
      <w:r w:rsidRPr="00E13F91">
        <w:rPr>
          <w:rFonts w:ascii="Times New Roman" w:hAnsi="Times New Roman"/>
          <w:b/>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E13F91">
        <w:rPr>
          <w:rFonts w:ascii="Times New Roman" w:hAnsi="Times New Roman"/>
          <w:color w:val="auto"/>
          <w:sz w:val="20"/>
        </w:rPr>
        <w:t xml:space="preserve">Срок поставки: </w:t>
      </w:r>
      <w:r w:rsidRPr="00E13F91">
        <w:rPr>
          <w:rFonts w:ascii="Times New Roman" w:hAnsi="Times New Roman"/>
          <w:b/>
          <w:sz w:val="20"/>
        </w:rPr>
        <w:t xml:space="preserve">с даты заключения контракта по </w:t>
      </w:r>
      <w:r w:rsidR="00E13F91" w:rsidRPr="00E13F91">
        <w:rPr>
          <w:rFonts w:ascii="Times New Roman" w:hAnsi="Times New Roman"/>
          <w:b/>
          <w:sz w:val="20"/>
        </w:rPr>
        <w:t>17</w:t>
      </w:r>
      <w:r w:rsidRPr="00E13F91">
        <w:rPr>
          <w:rFonts w:ascii="Times New Roman" w:hAnsi="Times New Roman"/>
          <w:b/>
          <w:sz w:val="20"/>
        </w:rPr>
        <w:t xml:space="preserve"> </w:t>
      </w:r>
      <w:r w:rsidR="00F84D56" w:rsidRPr="00E13F91">
        <w:rPr>
          <w:rFonts w:ascii="Times New Roman" w:hAnsi="Times New Roman"/>
          <w:b/>
          <w:sz w:val="20"/>
        </w:rPr>
        <w:t>июля</w:t>
      </w:r>
      <w:r w:rsidRPr="00E13F91">
        <w:rPr>
          <w:rFonts w:ascii="Times New Roman" w:hAnsi="Times New Roman"/>
          <w:b/>
          <w:sz w:val="20"/>
        </w:rPr>
        <w:t xml:space="preserve"> 202</w:t>
      </w:r>
      <w:r w:rsidR="00743136" w:rsidRPr="00E13F91">
        <w:rPr>
          <w:rFonts w:ascii="Times New Roman" w:hAnsi="Times New Roman"/>
          <w:b/>
          <w:sz w:val="20"/>
        </w:rPr>
        <w:t>6</w:t>
      </w:r>
      <w:r w:rsidRPr="00E13F91">
        <w:rPr>
          <w:rFonts w:ascii="Times New Roman" w:hAnsi="Times New Roman"/>
          <w:b/>
          <w:sz w:val="20"/>
        </w:rPr>
        <w:t xml:space="preserve"> года</w:t>
      </w:r>
      <w:r w:rsidRPr="00743136">
        <w:rPr>
          <w:rFonts w:ascii="Times New Roman" w:hAnsi="Times New Roman"/>
          <w:b/>
          <w:sz w:val="20"/>
        </w:rPr>
        <w:t xml:space="preserve"> включительно.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743136">
        <w:rPr>
          <w:rFonts w:ascii="Times New Roman" w:hAnsi="Times New Roman"/>
          <w:sz w:val="20"/>
        </w:rPr>
        <w:lastRenderedPageBreak/>
        <w:t>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4935DC"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214EA8" w:rsidRPr="00743136">
        <w:rPr>
          <w:rFonts w:ascii="Times New Roman" w:hAnsi="Times New Roman"/>
          <w:sz w:val="20"/>
        </w:rPr>
        <w:t xml:space="preserve">, </w:t>
      </w:r>
      <w:r w:rsidR="00214EA8" w:rsidRPr="00E13F91">
        <w:rPr>
          <w:rFonts w:ascii="Times New Roman" w:hAnsi="Times New Roman"/>
          <w:sz w:val="20"/>
        </w:rPr>
        <w:t>сборку, монтаж и пуско-наладку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8" w:name="P1497"/>
      <w:bookmarkEnd w:id="18"/>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9"/>
      <w:bookmarkEnd w:id="19"/>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E13F91"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4.1.6. </w:t>
      </w:r>
      <w:r w:rsidRPr="00E13F91">
        <w:rPr>
          <w:rFonts w:ascii="Times New Roman" w:hAnsi="Times New Roman"/>
          <w:sz w:val="20"/>
        </w:rPr>
        <w:t>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E13F91">
        <w:rPr>
          <w:rFonts w:ascii="Times New Roman" w:hAnsi="Times New Roman"/>
          <w:sz w:val="20"/>
        </w:rPr>
        <w:t xml:space="preserve">4.1.7. Осуществить сборку, </w:t>
      </w:r>
      <w:r w:rsidR="00DC4A1D" w:rsidRPr="00E13F91">
        <w:rPr>
          <w:rFonts w:ascii="Times New Roman" w:hAnsi="Times New Roman"/>
          <w:sz w:val="20"/>
        </w:rPr>
        <w:t xml:space="preserve">монтаж </w:t>
      </w:r>
      <w:r w:rsidRPr="00E13F91">
        <w:rPr>
          <w:rFonts w:ascii="Times New Roman" w:hAnsi="Times New Roman"/>
          <w:sz w:val="20"/>
        </w:rPr>
        <w:t xml:space="preserve">и пуско-наладку </w:t>
      </w:r>
      <w:r w:rsidR="00DC4A1D" w:rsidRPr="00E13F91">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1" w:name="P1521"/>
      <w:bookmarkEnd w:id="31"/>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lastRenderedPageBreak/>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5"/>
      <w:bookmarkEnd w:id="32"/>
      <w:r w:rsidRPr="00743136">
        <w:rPr>
          <w:rFonts w:ascii="Times New Roman" w:hAnsi="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6"/>
      <w:bookmarkEnd w:id="33"/>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9"/>
      <w:bookmarkEnd w:id="34"/>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4"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36"/>
      <w:bookmarkEnd w:id="35"/>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7"/>
      <w:bookmarkEnd w:id="36"/>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7" w:name="P1539"/>
      <w:bookmarkEnd w:id="37"/>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743136">
        <w:rPr>
          <w:rFonts w:ascii="Times New Roman" w:hAnsi="Times New Roman"/>
          <w:sz w:val="20"/>
        </w:rPr>
        <w:t xml:space="preserve">5.4. Гарантии качества товара </w:t>
      </w:r>
      <w:r w:rsidRPr="00E13F91">
        <w:rPr>
          <w:rFonts w:ascii="Times New Roman" w:hAnsi="Times New Roman"/>
          <w:sz w:val="20"/>
        </w:rPr>
        <w:t>должны быть предоставлены на весь объем поставляемого товара. Срок предоставления гарантийных обязательств 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6.8. Пеня начисляется за каждый день просрочки исполнения Поставщиком обязательства, предусмотренного </w:t>
      </w:r>
      <w:r w:rsidRPr="00743136">
        <w:rPr>
          <w:rFonts w:ascii="Times New Roman" w:hAnsi="Times New Roman"/>
          <w:sz w:val="20"/>
        </w:rPr>
        <w:lastRenderedPageBreak/>
        <w:t>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4935DC" w:rsidRPr="00743136">
        <w:rPr>
          <w:rFonts w:ascii="Times New Roman" w:hAnsi="Times New Roman"/>
          <w:b/>
          <w:sz w:val="20"/>
          <w:shd w:val="clear" w:color="auto" w:fill="FFFFFF"/>
        </w:rPr>
        <w:t>____________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E13F91"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w:t>
      </w:r>
      <w:r w:rsidR="00E13F91" w:rsidRPr="00E13F91">
        <w:rPr>
          <w:rFonts w:ascii="Times New Roman" w:hAnsi="Times New Roman"/>
          <w:sz w:val="20"/>
        </w:rPr>
        <w:t>до полного выполнения сторонами принятых на себя обязательств</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6"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9.1. Во всем, что не предусмотрено Контрактом, Стороны руководствуются законодательством Российской </w:t>
      </w:r>
      <w:r w:rsidRPr="00743136">
        <w:rPr>
          <w:rFonts w:ascii="Times New Roman" w:hAnsi="Times New Roman"/>
          <w:sz w:val="20"/>
        </w:rPr>
        <w:lastRenderedPageBreak/>
        <w:t>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7"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0"/>
        <w:gridCol w:w="5228"/>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EB5555" w:rsidRPr="00743136" w:rsidTr="00F51838">
        <w:tc>
          <w:tcPr>
            <w:tcW w:w="5352" w:type="dxa"/>
            <w:shd w:val="clear" w:color="auto" w:fill="auto"/>
          </w:tcPr>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МБОУ Гимназия №46 </w:t>
            </w:r>
            <w:proofErr w:type="spellStart"/>
            <w:r w:rsidRPr="00E13F91">
              <w:rPr>
                <w:rFonts w:ascii="Times New Roman" w:hAnsi="Times New Roman"/>
                <w:sz w:val="20"/>
              </w:rPr>
              <w:t>г.Кирова</w:t>
            </w:r>
            <w:proofErr w:type="spellEnd"/>
            <w:r w:rsidRPr="00E13F91">
              <w:rPr>
                <w:rFonts w:ascii="Times New Roman" w:hAnsi="Times New Roman"/>
                <w:sz w:val="20"/>
              </w:rPr>
              <w:t xml:space="preserve"> </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Юридический адрес: 610050, г. </w:t>
            </w:r>
            <w:proofErr w:type="gramStart"/>
            <w:r w:rsidRPr="00E13F91">
              <w:rPr>
                <w:rFonts w:ascii="Times New Roman" w:hAnsi="Times New Roman"/>
                <w:sz w:val="20"/>
              </w:rPr>
              <w:t xml:space="preserve">Киров,   </w:t>
            </w:r>
            <w:proofErr w:type="gramEnd"/>
            <w:r w:rsidRPr="00E13F91">
              <w:rPr>
                <w:rFonts w:ascii="Times New Roman" w:hAnsi="Times New Roman"/>
                <w:sz w:val="20"/>
              </w:rPr>
              <w:t xml:space="preserve">                 </w:t>
            </w:r>
            <w:r>
              <w:rPr>
                <w:rFonts w:ascii="Times New Roman" w:hAnsi="Times New Roman"/>
                <w:sz w:val="20"/>
              </w:rPr>
              <w:t xml:space="preserve">           </w:t>
            </w:r>
            <w:r w:rsidRPr="00E13F91">
              <w:rPr>
                <w:rFonts w:ascii="Times New Roman" w:hAnsi="Times New Roman"/>
                <w:sz w:val="20"/>
              </w:rPr>
              <w:t xml:space="preserve"> ул. Ломоносова, 29 «Б»</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Почтовый адрес: 610050, г. </w:t>
            </w:r>
            <w:proofErr w:type="gramStart"/>
            <w:r w:rsidRPr="00E13F91">
              <w:rPr>
                <w:rFonts w:ascii="Times New Roman" w:hAnsi="Times New Roman"/>
                <w:sz w:val="20"/>
              </w:rPr>
              <w:t xml:space="preserve">Киров,   </w:t>
            </w:r>
            <w:proofErr w:type="gramEnd"/>
            <w:r w:rsidRPr="00E13F91">
              <w:rPr>
                <w:rFonts w:ascii="Times New Roman" w:hAnsi="Times New Roman"/>
                <w:sz w:val="20"/>
              </w:rPr>
              <w:t xml:space="preserve">                          </w:t>
            </w:r>
            <w:r>
              <w:rPr>
                <w:rFonts w:ascii="Times New Roman" w:hAnsi="Times New Roman"/>
                <w:sz w:val="20"/>
              </w:rPr>
              <w:t xml:space="preserve">            </w:t>
            </w:r>
            <w:r w:rsidRPr="00E13F91">
              <w:rPr>
                <w:rFonts w:ascii="Times New Roman" w:hAnsi="Times New Roman"/>
                <w:sz w:val="20"/>
              </w:rPr>
              <w:t>ул. Ломоносова, 29 «Б»</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ИНН 4347028320 КПП 434501001</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ОГРН 1034316560530   ОКПО 10958224</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Банковские реквизиты:</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департамент финансов администрации города Кирова (МБОУ Гимназия № 46 </w:t>
            </w:r>
            <w:proofErr w:type="spellStart"/>
            <w:r w:rsidRPr="00E13F91">
              <w:rPr>
                <w:rFonts w:ascii="Times New Roman" w:hAnsi="Times New Roman"/>
                <w:sz w:val="20"/>
              </w:rPr>
              <w:t>г.Кирова</w:t>
            </w:r>
            <w:proofErr w:type="spellEnd"/>
            <w:r w:rsidRPr="00E13F91">
              <w:rPr>
                <w:rFonts w:ascii="Times New Roman" w:hAnsi="Times New Roman"/>
                <w:sz w:val="20"/>
              </w:rPr>
              <w:t xml:space="preserve">) </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л/с 07909191029</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счет организации -  к/с 03234643337010004000</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счет банка 40102810345370000033</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БИК банка 013304182</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ОКЦ №4 ВВГУ Банка России // УФК по Кировской области г. Киров</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Эл почта: sch46@kirovedu.ru</w:t>
            </w:r>
          </w:p>
          <w:p w:rsidR="00F84D56" w:rsidRPr="00743136" w:rsidRDefault="00E13F91" w:rsidP="00E13F91">
            <w:pPr>
              <w:spacing w:after="0" w:line="240" w:lineRule="auto"/>
              <w:rPr>
                <w:rFonts w:ascii="Times New Roman" w:hAnsi="Times New Roman"/>
                <w:sz w:val="20"/>
              </w:rPr>
            </w:pPr>
            <w:r w:rsidRPr="00E13F91">
              <w:rPr>
                <w:rFonts w:ascii="Times New Roman" w:hAnsi="Times New Roman"/>
                <w:sz w:val="20"/>
              </w:rPr>
              <w:t>Телефоны: (8332) 622348, 539757</w:t>
            </w:r>
          </w:p>
          <w:p w:rsidR="000E0E19" w:rsidRPr="00743136" w:rsidRDefault="000E0E19" w:rsidP="00E13F91">
            <w:pPr>
              <w:spacing w:after="0" w:line="240" w:lineRule="auto"/>
              <w:rPr>
                <w:rFonts w:ascii="Times New Roman" w:hAnsi="Times New Roman"/>
                <w:sz w:val="20"/>
              </w:rPr>
            </w:pPr>
          </w:p>
          <w:p w:rsidR="000E0E19" w:rsidRPr="00743136" w:rsidRDefault="000E0E19" w:rsidP="00E13F91">
            <w:pPr>
              <w:spacing w:after="0" w:line="240" w:lineRule="auto"/>
              <w:rPr>
                <w:rFonts w:ascii="Times New Roman" w:hAnsi="Times New Roman"/>
                <w:sz w:val="20"/>
              </w:rPr>
            </w:pPr>
          </w:p>
          <w:p w:rsidR="00EB5555" w:rsidRPr="00743136" w:rsidRDefault="00EB5555" w:rsidP="00E13F91">
            <w:pPr>
              <w:suppressAutoHyphens w:val="0"/>
              <w:spacing w:after="0" w:line="240" w:lineRule="auto"/>
              <w:jc w:val="both"/>
              <w:rPr>
                <w:rFonts w:ascii="Times New Roman" w:hAnsi="Times New Roman"/>
                <w:color w:val="auto"/>
                <w:sz w:val="20"/>
              </w:rPr>
            </w:pPr>
          </w:p>
        </w:tc>
        <w:tc>
          <w:tcPr>
            <w:tcW w:w="5352" w:type="dxa"/>
            <w:shd w:val="clear" w:color="auto" w:fill="auto"/>
          </w:tcPr>
          <w:p w:rsidR="008D1556" w:rsidRPr="00743136" w:rsidRDefault="008D1556" w:rsidP="009B0042">
            <w:pPr>
              <w:spacing w:after="0"/>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r>
        <w:rPr>
          <w:rFonts w:ascii="Times New Roman" w:hAnsi="Times New Roman"/>
          <w:sz w:val="20"/>
        </w:rPr>
        <w:t>Директор                                                                                         _______________________</w:t>
      </w:r>
    </w:p>
    <w:p w:rsidR="00E13F91" w:rsidRDefault="00E13F91" w:rsidP="00EB5555">
      <w:pPr>
        <w:widowControl w:val="0"/>
        <w:spacing w:after="0" w:line="240" w:lineRule="auto"/>
        <w:outlineLvl w:val="1"/>
        <w:rPr>
          <w:rFonts w:ascii="Times New Roman" w:hAnsi="Times New Roman"/>
          <w:sz w:val="20"/>
        </w:rPr>
      </w:pPr>
    </w:p>
    <w:p w:rsidR="00E13F91" w:rsidRPr="00E13F91" w:rsidRDefault="00E13F91" w:rsidP="00EB5555">
      <w:pPr>
        <w:widowControl w:val="0"/>
        <w:spacing w:after="0" w:line="240" w:lineRule="auto"/>
        <w:outlineLvl w:val="1"/>
        <w:rPr>
          <w:rFonts w:ascii="Times New Roman" w:hAnsi="Times New Roman"/>
          <w:sz w:val="20"/>
          <w:lang w:val="en-US"/>
        </w:rPr>
      </w:pPr>
      <w:r>
        <w:rPr>
          <w:rFonts w:ascii="Times New Roman" w:hAnsi="Times New Roman"/>
          <w:sz w:val="20"/>
        </w:rPr>
        <w:t>_____________________</w:t>
      </w:r>
      <w:proofErr w:type="spellStart"/>
      <w:r>
        <w:rPr>
          <w:rFonts w:ascii="Times New Roman" w:hAnsi="Times New Roman"/>
          <w:sz w:val="20"/>
        </w:rPr>
        <w:t>Е.А.Сухотина</w:t>
      </w:r>
      <w:proofErr w:type="spellEnd"/>
      <w:r>
        <w:rPr>
          <w:rFonts w:ascii="Times New Roman" w:hAnsi="Times New Roman"/>
          <w:sz w:val="20"/>
        </w:rPr>
        <w:t xml:space="preserve">                                       _______________________</w:t>
      </w:r>
      <w:r>
        <w:rPr>
          <w:rFonts w:ascii="Times New Roman" w:hAnsi="Times New Roman"/>
          <w:sz w:val="20"/>
          <w:lang w:val="en-US"/>
        </w:rPr>
        <w:t>/___________________</w:t>
      </w: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F127A9" w:rsidRDefault="00F127A9" w:rsidP="00F127A9">
      <w:pPr>
        <w:widowControl w:val="0"/>
        <w:spacing w:after="0" w:line="240" w:lineRule="auto"/>
        <w:outlineLvl w:val="1"/>
        <w:rPr>
          <w:rFonts w:ascii="Times New Roman" w:hAnsi="Times New Roman"/>
          <w:sz w:val="20"/>
        </w:rPr>
      </w:pPr>
    </w:p>
    <w:p w:rsidR="00F52F88" w:rsidRDefault="00F52F88" w:rsidP="00F52F88">
      <w:pPr>
        <w:widowControl w:val="0"/>
        <w:spacing w:after="0" w:line="240" w:lineRule="auto"/>
        <w:jc w:val="right"/>
        <w:outlineLvl w:val="1"/>
        <w:rPr>
          <w:rFonts w:ascii="Times New Roman" w:hAnsi="Times New Roman"/>
          <w:sz w:val="22"/>
          <w:szCs w:val="22"/>
        </w:rPr>
      </w:pPr>
      <w:r>
        <w:rPr>
          <w:rFonts w:ascii="Times New Roman" w:hAnsi="Times New Roman"/>
          <w:sz w:val="22"/>
          <w:szCs w:val="22"/>
        </w:rPr>
        <w:lastRenderedPageBreak/>
        <w:t>Приложение 1</w:t>
      </w:r>
    </w:p>
    <w:p w:rsidR="00F52F88" w:rsidRDefault="00F52F88" w:rsidP="00F52F88">
      <w:pPr>
        <w:widowControl w:val="0"/>
        <w:spacing w:after="0" w:line="240" w:lineRule="auto"/>
        <w:jc w:val="right"/>
        <w:outlineLvl w:val="1"/>
        <w:rPr>
          <w:rFonts w:ascii="Times New Roman" w:hAnsi="Times New Roman"/>
          <w:sz w:val="22"/>
          <w:szCs w:val="22"/>
        </w:rPr>
      </w:pPr>
      <w:r>
        <w:rPr>
          <w:rFonts w:ascii="Times New Roman" w:hAnsi="Times New Roman"/>
          <w:sz w:val="22"/>
          <w:szCs w:val="22"/>
        </w:rPr>
        <w:t>к контракту №30 от ___</w:t>
      </w:r>
      <w:proofErr w:type="gramStart"/>
      <w:r>
        <w:rPr>
          <w:rFonts w:ascii="Times New Roman" w:hAnsi="Times New Roman"/>
          <w:sz w:val="22"/>
          <w:szCs w:val="22"/>
        </w:rPr>
        <w:t>_._</w:t>
      </w:r>
      <w:proofErr w:type="gramEnd"/>
      <w:r>
        <w:rPr>
          <w:rFonts w:ascii="Times New Roman" w:hAnsi="Times New Roman"/>
          <w:sz w:val="22"/>
          <w:szCs w:val="22"/>
        </w:rPr>
        <w:t>___.2026</w:t>
      </w:r>
    </w:p>
    <w:p w:rsidR="00F52F88" w:rsidRDefault="00F52F88" w:rsidP="00F127A9">
      <w:pPr>
        <w:widowControl w:val="0"/>
        <w:spacing w:after="0" w:line="240" w:lineRule="auto"/>
        <w:jc w:val="center"/>
        <w:outlineLvl w:val="1"/>
        <w:rPr>
          <w:rFonts w:ascii="Times New Roman" w:hAnsi="Times New Roman"/>
          <w:sz w:val="22"/>
          <w:szCs w:val="22"/>
        </w:rPr>
      </w:pPr>
    </w:p>
    <w:p w:rsidR="00E13F91" w:rsidRPr="00DF0722" w:rsidRDefault="00E13F91" w:rsidP="00F127A9">
      <w:pPr>
        <w:widowControl w:val="0"/>
        <w:spacing w:after="0" w:line="240" w:lineRule="auto"/>
        <w:jc w:val="center"/>
        <w:outlineLvl w:val="1"/>
        <w:rPr>
          <w:rFonts w:ascii="Times New Roman" w:hAnsi="Times New Roman"/>
          <w:sz w:val="22"/>
          <w:szCs w:val="22"/>
        </w:rPr>
      </w:pPr>
      <w:r w:rsidRPr="00DF0722">
        <w:rPr>
          <w:rFonts w:ascii="Times New Roman" w:hAnsi="Times New Roman"/>
          <w:sz w:val="22"/>
          <w:szCs w:val="22"/>
        </w:rPr>
        <w:t>Спецификация</w:t>
      </w:r>
    </w:p>
    <w:p w:rsidR="00E13F91" w:rsidRPr="00E13F91" w:rsidRDefault="00E13F91" w:rsidP="00E13F91">
      <w:pPr>
        <w:widowControl w:val="0"/>
        <w:spacing w:after="0" w:line="240" w:lineRule="auto"/>
        <w:jc w:val="center"/>
        <w:outlineLvl w:val="1"/>
        <w:rPr>
          <w:rFonts w:ascii="Times New Roman" w:hAnsi="Times New Roman"/>
          <w:szCs w:val="24"/>
        </w:rPr>
      </w:pPr>
      <w:bookmarkStart w:id="41" w:name="_GoBack"/>
      <w:bookmarkEnd w:id="41"/>
    </w:p>
    <w:p w:rsidR="00E13F91" w:rsidRDefault="00E13F91" w:rsidP="00E13F91">
      <w:pPr>
        <w:widowControl w:val="0"/>
        <w:spacing w:after="0" w:line="240" w:lineRule="auto"/>
        <w:outlineLvl w:val="1"/>
        <w:rPr>
          <w:rFonts w:ascii="Times New Roman" w:hAnsi="Times New Roman"/>
          <w:sz w:val="20"/>
        </w:rPr>
      </w:pPr>
      <w:r w:rsidRPr="00E13F91">
        <w:rPr>
          <w:rFonts w:ascii="Times New Roman" w:hAnsi="Times New Roman"/>
          <w:sz w:val="20"/>
        </w:rPr>
        <w:t>г. Киров</w:t>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t xml:space="preserve">«___» </w:t>
      </w:r>
      <w:r w:rsidRPr="00F127A9">
        <w:rPr>
          <w:rFonts w:ascii="Times New Roman" w:hAnsi="Times New Roman"/>
          <w:sz w:val="20"/>
        </w:rPr>
        <w:t>_________</w:t>
      </w:r>
      <w:r w:rsidRPr="00E13F91">
        <w:rPr>
          <w:rFonts w:ascii="Times New Roman" w:hAnsi="Times New Roman"/>
          <w:sz w:val="20"/>
        </w:rPr>
        <w:t>2026</w:t>
      </w:r>
      <w:r w:rsidR="00276712">
        <w:rPr>
          <w:rFonts w:ascii="Times New Roman" w:hAnsi="Times New Roman"/>
          <w:sz w:val="20"/>
        </w:rPr>
        <w:t>г.</w:t>
      </w:r>
    </w:p>
    <w:p w:rsidR="00276712" w:rsidRDefault="00276712" w:rsidP="00E13F91">
      <w:pPr>
        <w:widowControl w:val="0"/>
        <w:spacing w:after="0" w:line="240" w:lineRule="auto"/>
        <w:outlineLvl w:val="1"/>
        <w:rPr>
          <w:rFonts w:ascii="Times New Roman" w:hAnsi="Times New Roman"/>
          <w:sz w:val="20"/>
        </w:rPr>
      </w:pPr>
    </w:p>
    <w:tbl>
      <w:tblPr>
        <w:tblStyle w:val="TableNormal"/>
        <w:tblW w:w="1031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6617"/>
        <w:gridCol w:w="1134"/>
        <w:gridCol w:w="992"/>
        <w:gridCol w:w="1134"/>
      </w:tblGrid>
      <w:tr w:rsidR="00276712" w:rsidRPr="00DF0722" w:rsidTr="00F127A9">
        <w:trPr>
          <w:trHeight w:val="299"/>
        </w:trPr>
        <w:tc>
          <w:tcPr>
            <w:tcW w:w="442" w:type="dxa"/>
          </w:tcPr>
          <w:p w:rsidR="00276712" w:rsidRPr="00DF0722" w:rsidRDefault="00276712" w:rsidP="003104F1">
            <w:pPr>
              <w:pStyle w:val="TableParagraph"/>
              <w:spacing w:before="36" w:line="240" w:lineRule="auto"/>
              <w:ind w:right="1"/>
              <w:rPr>
                <w:rFonts w:cs="Times New Roman"/>
              </w:rPr>
            </w:pPr>
            <w:r w:rsidRPr="00DF0722">
              <w:rPr>
                <w:rFonts w:cs="Times New Roman"/>
                <w:spacing w:val="-10"/>
              </w:rPr>
              <w:t>№</w:t>
            </w:r>
          </w:p>
        </w:tc>
        <w:tc>
          <w:tcPr>
            <w:tcW w:w="6617" w:type="dxa"/>
          </w:tcPr>
          <w:p w:rsidR="00276712" w:rsidRPr="00DF0722" w:rsidRDefault="00276712" w:rsidP="003104F1">
            <w:pPr>
              <w:pStyle w:val="TableParagraph"/>
              <w:spacing w:before="70"/>
              <w:ind w:left="107"/>
              <w:rPr>
                <w:rFonts w:cs="Times New Roman"/>
              </w:rPr>
            </w:pPr>
            <w:r w:rsidRPr="00DF0722">
              <w:rPr>
                <w:rFonts w:cs="Times New Roman"/>
                <w:spacing w:val="-2"/>
              </w:rPr>
              <w:t>Наименование</w:t>
            </w:r>
          </w:p>
        </w:tc>
        <w:tc>
          <w:tcPr>
            <w:tcW w:w="1134" w:type="dxa"/>
          </w:tcPr>
          <w:p w:rsidR="00276712" w:rsidRPr="00DF0722" w:rsidRDefault="00276712" w:rsidP="003104F1">
            <w:pPr>
              <w:pStyle w:val="TableParagraph"/>
              <w:spacing w:before="36" w:line="240" w:lineRule="auto"/>
              <w:ind w:right="4"/>
              <w:rPr>
                <w:rFonts w:cs="Times New Roman"/>
              </w:rPr>
            </w:pPr>
            <w:r w:rsidRPr="00DF0722">
              <w:rPr>
                <w:rFonts w:cs="Times New Roman"/>
                <w:spacing w:val="-2"/>
              </w:rPr>
              <w:t>Кол-</w:t>
            </w:r>
            <w:r w:rsidRPr="00DF0722">
              <w:rPr>
                <w:rFonts w:cs="Times New Roman"/>
                <w:spacing w:val="-5"/>
              </w:rPr>
              <w:t>во</w:t>
            </w:r>
          </w:p>
        </w:tc>
        <w:tc>
          <w:tcPr>
            <w:tcW w:w="992" w:type="dxa"/>
          </w:tcPr>
          <w:p w:rsidR="00276712" w:rsidRPr="00DF0722" w:rsidRDefault="00276712" w:rsidP="003104F1">
            <w:pPr>
              <w:pStyle w:val="TableParagraph"/>
              <w:spacing w:before="36" w:line="240" w:lineRule="auto"/>
              <w:ind w:left="227"/>
              <w:rPr>
                <w:rFonts w:cs="Times New Roman"/>
              </w:rPr>
            </w:pPr>
            <w:r w:rsidRPr="00DF0722">
              <w:rPr>
                <w:rFonts w:cs="Times New Roman"/>
                <w:spacing w:val="-4"/>
              </w:rPr>
              <w:t>Цена</w:t>
            </w:r>
          </w:p>
        </w:tc>
        <w:tc>
          <w:tcPr>
            <w:tcW w:w="1134" w:type="dxa"/>
          </w:tcPr>
          <w:p w:rsidR="00276712" w:rsidRPr="00DF0722" w:rsidRDefault="00276712" w:rsidP="003104F1">
            <w:pPr>
              <w:pStyle w:val="TableParagraph"/>
              <w:spacing w:before="36" w:line="240" w:lineRule="auto"/>
              <w:ind w:left="9" w:right="5"/>
              <w:rPr>
                <w:rFonts w:cs="Times New Roman"/>
              </w:rPr>
            </w:pPr>
            <w:r w:rsidRPr="00DF0722">
              <w:rPr>
                <w:rFonts w:cs="Times New Roman"/>
                <w:spacing w:val="-2"/>
              </w:rPr>
              <w:t>Стоимость</w:t>
            </w:r>
          </w:p>
        </w:tc>
      </w:tr>
      <w:tr w:rsidR="00276712" w:rsidRPr="00DF0722" w:rsidTr="00F127A9">
        <w:trPr>
          <w:trHeight w:val="302"/>
        </w:trPr>
        <w:tc>
          <w:tcPr>
            <w:tcW w:w="442" w:type="dxa"/>
          </w:tcPr>
          <w:p w:rsidR="00276712" w:rsidRPr="00DF0722" w:rsidRDefault="00276712" w:rsidP="003104F1">
            <w:pPr>
              <w:pStyle w:val="TableParagraph"/>
              <w:spacing w:before="36" w:line="240" w:lineRule="auto"/>
              <w:rPr>
                <w:rFonts w:cs="Times New Roman"/>
                <w:sz w:val="20"/>
                <w:szCs w:val="20"/>
              </w:rPr>
            </w:pPr>
            <w:r w:rsidRPr="00DF0722">
              <w:rPr>
                <w:rFonts w:cs="Times New Roman"/>
                <w:spacing w:val="-10"/>
                <w:sz w:val="20"/>
                <w:szCs w:val="20"/>
              </w:rPr>
              <w:t>1</w:t>
            </w:r>
          </w:p>
        </w:tc>
        <w:tc>
          <w:tcPr>
            <w:tcW w:w="6617" w:type="dxa"/>
            <w:tcBorders>
              <w:top w:val="single" w:sz="4" w:space="0" w:color="auto"/>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Верстак комбинированный</w:t>
            </w:r>
            <w:r w:rsidRPr="00DF0722">
              <w:rPr>
                <w:rFonts w:ascii="Times New Roman" w:hAnsi="Times New Roman" w:cs="Times New Roman"/>
                <w:sz w:val="20"/>
                <w:szCs w:val="20"/>
              </w:rPr>
              <w:br/>
              <w:t>Глубина 500 мм</w:t>
            </w:r>
            <w:r w:rsidRPr="00DF0722">
              <w:rPr>
                <w:rFonts w:ascii="Times New Roman" w:hAnsi="Times New Roman" w:cs="Times New Roman"/>
                <w:sz w:val="20"/>
                <w:szCs w:val="20"/>
              </w:rPr>
              <w:br/>
              <w:t>Длина 1000 мм</w:t>
            </w:r>
            <w:r w:rsidRPr="00DF0722">
              <w:rPr>
                <w:rFonts w:ascii="Times New Roman" w:hAnsi="Times New Roman" w:cs="Times New Roman"/>
                <w:sz w:val="20"/>
                <w:szCs w:val="20"/>
              </w:rPr>
              <w:br/>
              <w:t>Максимальная нагрузка столешницы 100 кг</w:t>
            </w:r>
            <w:r w:rsidRPr="00DF0722">
              <w:rPr>
                <w:rFonts w:ascii="Times New Roman" w:hAnsi="Times New Roman" w:cs="Times New Roman"/>
                <w:sz w:val="20"/>
                <w:szCs w:val="20"/>
              </w:rPr>
              <w:br/>
              <w:t>Тип каркаса Металлический</w:t>
            </w:r>
            <w:r w:rsidRPr="00DF0722">
              <w:rPr>
                <w:rFonts w:ascii="Times New Roman" w:hAnsi="Times New Roman" w:cs="Times New Roman"/>
                <w:sz w:val="20"/>
                <w:szCs w:val="20"/>
              </w:rPr>
              <w:br/>
              <w:t>Материал столешницы: влагостойкая берёзовая фанеры, покрытая лаком на водной основе</w:t>
            </w:r>
            <w:r w:rsidRPr="00DF0722">
              <w:rPr>
                <w:rFonts w:ascii="Times New Roman" w:hAnsi="Times New Roman" w:cs="Times New Roman"/>
                <w:sz w:val="20"/>
                <w:szCs w:val="20"/>
              </w:rPr>
              <w:br/>
              <w:t>Толщина фанеры, используемой для изготовления столешницы 27 мм</w:t>
            </w:r>
            <w:r w:rsidRPr="00DF0722">
              <w:rPr>
                <w:rFonts w:ascii="Times New Roman" w:hAnsi="Times New Roman" w:cs="Times New Roman"/>
                <w:sz w:val="20"/>
                <w:szCs w:val="20"/>
              </w:rPr>
              <w:br/>
              <w:t>Материал подстолья: профильная труба, окрашенная порошковой краской</w:t>
            </w:r>
            <w:r w:rsidRPr="00DF0722">
              <w:rPr>
                <w:rFonts w:ascii="Times New Roman" w:hAnsi="Times New Roman" w:cs="Times New Roman"/>
                <w:sz w:val="20"/>
                <w:szCs w:val="20"/>
              </w:rPr>
              <w:br/>
              <w:t>Размер профильной трубы подстолья 40*40 мм</w:t>
            </w:r>
            <w:r w:rsidRPr="00DF0722">
              <w:rPr>
                <w:rFonts w:ascii="Times New Roman" w:hAnsi="Times New Roman" w:cs="Times New Roman"/>
                <w:sz w:val="20"/>
                <w:szCs w:val="20"/>
              </w:rPr>
              <w:br/>
              <w:t>Толщина металла 1,5 мм</w:t>
            </w:r>
            <w:r w:rsidRPr="00DF0722">
              <w:rPr>
                <w:rFonts w:ascii="Times New Roman" w:hAnsi="Times New Roman" w:cs="Times New Roman"/>
                <w:sz w:val="20"/>
                <w:szCs w:val="20"/>
              </w:rPr>
              <w:br/>
              <w:t>Отверстия в ножках подстолья для крепления к полу</w:t>
            </w:r>
            <w:r w:rsidRPr="00DF0722">
              <w:rPr>
                <w:rFonts w:ascii="Times New Roman" w:hAnsi="Times New Roman" w:cs="Times New Roman"/>
                <w:sz w:val="20"/>
                <w:szCs w:val="20"/>
              </w:rPr>
              <w:br/>
              <w:t xml:space="preserve">Табурет </w:t>
            </w:r>
            <w:proofErr w:type="spellStart"/>
            <w:r w:rsidRPr="00DF0722">
              <w:rPr>
                <w:rFonts w:ascii="Times New Roman" w:hAnsi="Times New Roman" w:cs="Times New Roman"/>
                <w:sz w:val="20"/>
                <w:szCs w:val="20"/>
              </w:rPr>
              <w:t>трёхлучевой</w:t>
            </w:r>
            <w:proofErr w:type="spellEnd"/>
            <w:r w:rsidRPr="00DF0722">
              <w:rPr>
                <w:rFonts w:ascii="Times New Roman" w:hAnsi="Times New Roman" w:cs="Times New Roman"/>
                <w:sz w:val="20"/>
                <w:szCs w:val="20"/>
              </w:rPr>
              <w:t xml:space="preserve"> металлический, регулируемый по высоте </w:t>
            </w:r>
            <w:r w:rsidRPr="00DF0722">
              <w:rPr>
                <w:rFonts w:ascii="Times New Roman" w:hAnsi="Times New Roman" w:cs="Times New Roman"/>
                <w:sz w:val="20"/>
                <w:szCs w:val="20"/>
              </w:rPr>
              <w:br/>
              <w:t>Материал сиденья табурета: фанера</w:t>
            </w:r>
            <w:r w:rsidRPr="00DF0722">
              <w:rPr>
                <w:rFonts w:ascii="Times New Roman" w:hAnsi="Times New Roman" w:cs="Times New Roman"/>
                <w:sz w:val="20"/>
                <w:szCs w:val="20"/>
              </w:rPr>
              <w:br/>
              <w:t>Толщина фанеры, используемой для изготовления сиденья табурета 12 мм</w:t>
            </w:r>
            <w:r w:rsidRPr="00DF0722">
              <w:rPr>
                <w:rFonts w:ascii="Times New Roman" w:hAnsi="Times New Roman" w:cs="Times New Roman"/>
                <w:sz w:val="20"/>
                <w:szCs w:val="20"/>
              </w:rPr>
              <w:br/>
              <w:t>Ширина сиденья табурета 350  мм</w:t>
            </w:r>
            <w:r w:rsidRPr="00DF0722">
              <w:rPr>
                <w:rFonts w:ascii="Times New Roman" w:hAnsi="Times New Roman" w:cs="Times New Roman"/>
                <w:sz w:val="20"/>
                <w:szCs w:val="20"/>
              </w:rPr>
              <w:br/>
              <w:t xml:space="preserve"> Длина сиденья табурета 350 мм</w:t>
            </w:r>
            <w:r w:rsidRPr="00DF0722">
              <w:rPr>
                <w:rFonts w:ascii="Times New Roman" w:hAnsi="Times New Roman" w:cs="Times New Roman"/>
                <w:sz w:val="20"/>
                <w:szCs w:val="20"/>
              </w:rPr>
              <w:br/>
              <w:t>Регулировка высоты табурета в диапазоне от 390 до 600 мм</w:t>
            </w:r>
            <w:r w:rsidRPr="00DF0722">
              <w:rPr>
                <w:rFonts w:ascii="Times New Roman" w:hAnsi="Times New Roman" w:cs="Times New Roman"/>
                <w:sz w:val="20"/>
                <w:szCs w:val="20"/>
              </w:rPr>
              <w:br/>
              <w:t xml:space="preserve">Слесарные тиски </w:t>
            </w:r>
            <w:r w:rsidRPr="00DF0722">
              <w:rPr>
                <w:rFonts w:ascii="Times New Roman" w:hAnsi="Times New Roman" w:cs="Times New Roman"/>
                <w:sz w:val="20"/>
                <w:szCs w:val="20"/>
              </w:rPr>
              <w:br/>
              <w:t xml:space="preserve">Струбцина столярная  </w:t>
            </w:r>
            <w:r w:rsidRPr="00DF0722">
              <w:rPr>
                <w:rFonts w:ascii="Times New Roman" w:hAnsi="Times New Roman" w:cs="Times New Roman"/>
                <w:sz w:val="20"/>
                <w:szCs w:val="20"/>
              </w:rPr>
              <w:br/>
              <w:t xml:space="preserve">Защитный экран угловой защитный </w:t>
            </w:r>
            <w:r w:rsidRPr="00DF0722">
              <w:rPr>
                <w:rFonts w:ascii="Times New Roman" w:hAnsi="Times New Roman" w:cs="Times New Roman"/>
                <w:sz w:val="20"/>
                <w:szCs w:val="20"/>
              </w:rPr>
              <w:br/>
              <w:t>Регулировка высоты верстака в диапазоне от 690 до 900 мм</w:t>
            </w:r>
          </w:p>
        </w:tc>
        <w:tc>
          <w:tcPr>
            <w:tcW w:w="1134" w:type="dxa"/>
          </w:tcPr>
          <w:p w:rsidR="00276712" w:rsidRPr="00DF0722" w:rsidRDefault="00276712" w:rsidP="003104F1">
            <w:pPr>
              <w:pStyle w:val="TableParagraph"/>
              <w:spacing w:before="36" w:line="240" w:lineRule="auto"/>
              <w:rPr>
                <w:rFonts w:cs="Times New Roman"/>
                <w:sz w:val="20"/>
                <w:szCs w:val="20"/>
              </w:rPr>
            </w:pPr>
            <w:r w:rsidRPr="00DF0722">
              <w:rPr>
                <w:rFonts w:cs="Times New Roman"/>
                <w:spacing w:val="-10"/>
                <w:sz w:val="20"/>
                <w:szCs w:val="20"/>
              </w:rPr>
              <w:t>4</w:t>
            </w:r>
          </w:p>
        </w:tc>
        <w:tc>
          <w:tcPr>
            <w:tcW w:w="992" w:type="dxa"/>
          </w:tcPr>
          <w:p w:rsidR="00276712" w:rsidRPr="00DF0722" w:rsidRDefault="00276712" w:rsidP="003104F1">
            <w:pPr>
              <w:pStyle w:val="TableParagraph"/>
              <w:spacing w:before="36" w:line="240" w:lineRule="auto"/>
              <w:ind w:left="0" w:right="181"/>
              <w:jc w:val="right"/>
              <w:rPr>
                <w:rFonts w:cs="Times New Roman"/>
                <w:sz w:val="20"/>
                <w:szCs w:val="20"/>
              </w:rPr>
            </w:pPr>
          </w:p>
        </w:tc>
        <w:tc>
          <w:tcPr>
            <w:tcW w:w="1134" w:type="dxa"/>
          </w:tcPr>
          <w:p w:rsidR="00276712" w:rsidRPr="00DF0722" w:rsidRDefault="00276712" w:rsidP="003104F1">
            <w:pPr>
              <w:pStyle w:val="TableParagraph"/>
              <w:spacing w:before="36" w:line="240" w:lineRule="auto"/>
              <w:ind w:left="9" w:right="1"/>
              <w:rPr>
                <w:rFonts w:cs="Times New Roman"/>
                <w:sz w:val="20"/>
                <w:szCs w:val="20"/>
              </w:rPr>
            </w:pPr>
          </w:p>
        </w:tc>
      </w:tr>
      <w:tr w:rsidR="00276712" w:rsidRPr="00DF0722" w:rsidTr="00F127A9">
        <w:trPr>
          <w:trHeight w:val="299"/>
        </w:trPr>
        <w:tc>
          <w:tcPr>
            <w:tcW w:w="442" w:type="dxa"/>
          </w:tcPr>
          <w:p w:rsidR="00276712" w:rsidRPr="00DF0722" w:rsidRDefault="00276712" w:rsidP="003104F1">
            <w:pPr>
              <w:pStyle w:val="TableParagraph"/>
              <w:spacing w:before="34" w:line="240" w:lineRule="auto"/>
              <w:rPr>
                <w:rFonts w:cs="Times New Roman"/>
                <w:sz w:val="20"/>
                <w:szCs w:val="20"/>
              </w:rPr>
            </w:pPr>
            <w:r w:rsidRPr="00DF0722">
              <w:rPr>
                <w:rFonts w:cs="Times New Roman"/>
                <w:spacing w:val="-10"/>
                <w:sz w:val="20"/>
                <w:szCs w:val="20"/>
              </w:rPr>
              <w:t>2</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Машина заточная</w:t>
            </w:r>
            <w:r w:rsidRPr="00DF0722">
              <w:rPr>
                <w:rFonts w:ascii="Times New Roman" w:hAnsi="Times New Roman" w:cs="Times New Roman"/>
                <w:sz w:val="20"/>
                <w:szCs w:val="20"/>
              </w:rPr>
              <w:br/>
              <w:t>Напряжение питающей сети 230 В</w:t>
            </w:r>
            <w:r w:rsidRPr="00DF0722">
              <w:rPr>
                <w:rFonts w:ascii="Times New Roman" w:hAnsi="Times New Roman" w:cs="Times New Roman"/>
                <w:sz w:val="20"/>
                <w:szCs w:val="20"/>
              </w:rPr>
              <w:br/>
              <w:t>Частота тока 50 Гц</w:t>
            </w:r>
            <w:r w:rsidRPr="00DF0722">
              <w:rPr>
                <w:rFonts w:ascii="Times New Roman" w:hAnsi="Times New Roman" w:cs="Times New Roman"/>
                <w:sz w:val="20"/>
                <w:szCs w:val="20"/>
              </w:rPr>
              <w:br/>
              <w:t>Тип электродвигателя Асинхронный</w:t>
            </w:r>
            <w:r w:rsidRPr="00DF0722">
              <w:rPr>
                <w:rFonts w:ascii="Times New Roman" w:hAnsi="Times New Roman" w:cs="Times New Roman"/>
                <w:sz w:val="20"/>
                <w:szCs w:val="20"/>
              </w:rPr>
              <w:br/>
              <w:t>Потребляемая мощность 600 Вт</w:t>
            </w:r>
            <w:r w:rsidRPr="00DF0722">
              <w:rPr>
                <w:rFonts w:ascii="Times New Roman" w:hAnsi="Times New Roman" w:cs="Times New Roman"/>
                <w:sz w:val="20"/>
                <w:szCs w:val="20"/>
              </w:rPr>
              <w:br/>
              <w:t xml:space="preserve">Зернистость F60/F100 </w:t>
            </w:r>
            <w:proofErr w:type="spellStart"/>
            <w:r w:rsidRPr="00DF0722">
              <w:rPr>
                <w:rFonts w:ascii="Times New Roman" w:hAnsi="Times New Roman" w:cs="Times New Roman"/>
                <w:sz w:val="20"/>
                <w:szCs w:val="20"/>
              </w:rPr>
              <w:t>грит</w:t>
            </w:r>
            <w:proofErr w:type="spellEnd"/>
            <w:r w:rsidRPr="00DF0722">
              <w:rPr>
                <w:rFonts w:ascii="Times New Roman" w:hAnsi="Times New Roman" w:cs="Times New Roman"/>
                <w:sz w:val="20"/>
                <w:szCs w:val="20"/>
              </w:rPr>
              <w:br/>
              <w:t>Вид абразива электрокорунд 15А/25А</w:t>
            </w:r>
            <w:r w:rsidRPr="00DF0722">
              <w:rPr>
                <w:rFonts w:ascii="Times New Roman" w:hAnsi="Times New Roman" w:cs="Times New Roman"/>
                <w:sz w:val="20"/>
                <w:szCs w:val="20"/>
              </w:rPr>
              <w:br/>
              <w:t>Материал основания станка литой алюминий</w:t>
            </w:r>
            <w:r w:rsidRPr="00DF0722">
              <w:rPr>
                <w:rFonts w:ascii="Times New Roman" w:hAnsi="Times New Roman" w:cs="Times New Roman"/>
                <w:sz w:val="20"/>
                <w:szCs w:val="20"/>
              </w:rPr>
              <w:br/>
              <w:t>Подсветка есть</w:t>
            </w:r>
            <w:r w:rsidRPr="00DF0722">
              <w:rPr>
                <w:rFonts w:ascii="Times New Roman" w:hAnsi="Times New Roman" w:cs="Times New Roman"/>
                <w:sz w:val="20"/>
                <w:szCs w:val="20"/>
              </w:rPr>
              <w:br/>
              <w:t>Длина электрошнура 1,8 м</w:t>
            </w:r>
            <w:r w:rsidRPr="00DF0722">
              <w:rPr>
                <w:rFonts w:ascii="Times New Roman" w:hAnsi="Times New Roman" w:cs="Times New Roman"/>
                <w:sz w:val="20"/>
                <w:szCs w:val="20"/>
              </w:rPr>
              <w:br/>
              <w:t>Тип заточного диска 1 (ПП)</w:t>
            </w:r>
            <w:r w:rsidRPr="00DF0722">
              <w:rPr>
                <w:rFonts w:ascii="Times New Roman" w:hAnsi="Times New Roman" w:cs="Times New Roman"/>
                <w:sz w:val="20"/>
                <w:szCs w:val="20"/>
              </w:rPr>
              <w:br/>
              <w:t>Диаметр посадочного отверстия заточного диска 32 мм</w:t>
            </w:r>
            <w:r w:rsidRPr="00DF0722">
              <w:rPr>
                <w:rFonts w:ascii="Times New Roman" w:hAnsi="Times New Roman" w:cs="Times New Roman"/>
                <w:sz w:val="20"/>
                <w:szCs w:val="20"/>
              </w:rPr>
              <w:br/>
              <w:t>Наружный диаметр заточного диска 200 мм</w:t>
            </w:r>
            <w:r w:rsidRPr="00DF0722">
              <w:rPr>
                <w:rFonts w:ascii="Times New Roman" w:hAnsi="Times New Roman" w:cs="Times New Roman"/>
                <w:sz w:val="20"/>
                <w:szCs w:val="20"/>
              </w:rPr>
              <w:br/>
              <w:t>Толщина заточного диска 25/40 мм</w:t>
            </w:r>
            <w:r w:rsidRPr="00DF0722">
              <w:rPr>
                <w:rFonts w:ascii="Times New Roman" w:hAnsi="Times New Roman" w:cs="Times New Roman"/>
                <w:sz w:val="20"/>
                <w:szCs w:val="20"/>
              </w:rPr>
              <w:br/>
              <w:t>Частота вращения заточного диска 2850 об./мин.</w:t>
            </w:r>
            <w:r w:rsidRPr="00DF0722">
              <w:rPr>
                <w:rFonts w:ascii="Times New Roman" w:hAnsi="Times New Roman" w:cs="Times New Roman"/>
                <w:sz w:val="20"/>
                <w:szCs w:val="20"/>
              </w:rPr>
              <w:br/>
              <w:t>Твердость N (средняя)</w:t>
            </w:r>
            <w:r w:rsidRPr="00DF0722">
              <w:rPr>
                <w:rFonts w:ascii="Times New Roman" w:hAnsi="Times New Roman" w:cs="Times New Roman"/>
                <w:sz w:val="20"/>
                <w:szCs w:val="20"/>
              </w:rPr>
              <w:br/>
              <w:t>Вид связки V (керамическая)</w:t>
            </w:r>
            <w:r w:rsidRPr="00DF0722">
              <w:rPr>
                <w:rFonts w:ascii="Times New Roman" w:hAnsi="Times New Roman" w:cs="Times New Roman"/>
                <w:sz w:val="20"/>
                <w:szCs w:val="20"/>
              </w:rPr>
              <w:br/>
              <w:t>Тип структуры 7/5 (средняя)</w:t>
            </w:r>
            <w:r w:rsidRPr="00DF0722">
              <w:rPr>
                <w:rFonts w:ascii="Times New Roman" w:hAnsi="Times New Roman" w:cs="Times New Roman"/>
                <w:sz w:val="20"/>
                <w:szCs w:val="20"/>
              </w:rPr>
              <w:br/>
              <w:t>Диаметр вала 15,88 мм</w:t>
            </w:r>
            <w:r w:rsidRPr="00DF0722">
              <w:rPr>
                <w:rFonts w:ascii="Times New Roman" w:hAnsi="Times New Roman" w:cs="Times New Roman"/>
                <w:sz w:val="20"/>
                <w:szCs w:val="20"/>
              </w:rPr>
              <w:br/>
              <w:t>Материал обмотки электродвигателя Алюминий</w:t>
            </w:r>
            <w:r w:rsidRPr="00DF0722">
              <w:rPr>
                <w:rFonts w:ascii="Times New Roman" w:hAnsi="Times New Roman" w:cs="Times New Roman"/>
                <w:sz w:val="20"/>
                <w:szCs w:val="20"/>
              </w:rPr>
              <w:br/>
              <w:t>Уровень звукового давления (шума) 73 дБ</w:t>
            </w:r>
            <w:r w:rsidRPr="00DF0722">
              <w:rPr>
                <w:rFonts w:ascii="Times New Roman" w:hAnsi="Times New Roman" w:cs="Times New Roman"/>
                <w:sz w:val="20"/>
                <w:szCs w:val="20"/>
              </w:rPr>
              <w:br/>
              <w:t>Габаритный размер (Д × Ш × В) 440 × 350 × 475 мм</w:t>
            </w:r>
          </w:p>
        </w:tc>
        <w:tc>
          <w:tcPr>
            <w:tcW w:w="1134" w:type="dxa"/>
          </w:tcPr>
          <w:p w:rsidR="00276712" w:rsidRPr="00DF0722" w:rsidRDefault="00276712" w:rsidP="003104F1">
            <w:pPr>
              <w:pStyle w:val="TableParagraph"/>
              <w:spacing w:before="34" w:line="240" w:lineRule="auto"/>
              <w:ind w:right="2"/>
              <w:rPr>
                <w:rFonts w:cs="Times New Roman"/>
                <w:sz w:val="20"/>
                <w:szCs w:val="20"/>
              </w:rPr>
            </w:pPr>
            <w:r w:rsidRPr="00DF0722">
              <w:rPr>
                <w:rFonts w:cs="Times New Roman"/>
                <w:spacing w:val="-10"/>
                <w:sz w:val="20"/>
                <w:szCs w:val="20"/>
              </w:rPr>
              <w:t>1</w:t>
            </w:r>
          </w:p>
        </w:tc>
        <w:tc>
          <w:tcPr>
            <w:tcW w:w="992" w:type="dxa"/>
          </w:tcPr>
          <w:p w:rsidR="00276712" w:rsidRPr="00DF0722" w:rsidRDefault="00276712" w:rsidP="003104F1">
            <w:pPr>
              <w:pStyle w:val="TableParagraph"/>
              <w:spacing w:before="34" w:line="240" w:lineRule="auto"/>
              <w:ind w:left="0" w:right="182"/>
              <w:jc w:val="right"/>
              <w:rPr>
                <w:rFonts w:cs="Times New Roman"/>
                <w:sz w:val="20"/>
                <w:szCs w:val="20"/>
              </w:rPr>
            </w:pPr>
          </w:p>
        </w:tc>
        <w:tc>
          <w:tcPr>
            <w:tcW w:w="1134" w:type="dxa"/>
          </w:tcPr>
          <w:p w:rsidR="00276712" w:rsidRPr="00DF0722" w:rsidRDefault="00276712" w:rsidP="003104F1">
            <w:pPr>
              <w:pStyle w:val="TableParagraph"/>
              <w:spacing w:before="34" w:line="240" w:lineRule="auto"/>
              <w:ind w:left="9" w:right="1"/>
              <w:rPr>
                <w:rFonts w:cs="Times New Roman"/>
                <w:sz w:val="20"/>
                <w:szCs w:val="20"/>
              </w:rPr>
            </w:pPr>
          </w:p>
        </w:tc>
      </w:tr>
      <w:tr w:rsidR="00276712" w:rsidRPr="00DF0722" w:rsidTr="00F127A9">
        <w:trPr>
          <w:trHeight w:val="299"/>
        </w:trPr>
        <w:tc>
          <w:tcPr>
            <w:tcW w:w="442" w:type="dxa"/>
          </w:tcPr>
          <w:p w:rsidR="00276712" w:rsidRPr="00DF0722" w:rsidRDefault="00276712" w:rsidP="003104F1">
            <w:pPr>
              <w:pStyle w:val="TableParagraph"/>
              <w:spacing w:before="34" w:line="240" w:lineRule="auto"/>
              <w:rPr>
                <w:rFonts w:cs="Times New Roman"/>
                <w:sz w:val="20"/>
                <w:szCs w:val="20"/>
              </w:rPr>
            </w:pPr>
            <w:r w:rsidRPr="00DF0722">
              <w:rPr>
                <w:rFonts w:cs="Times New Roman"/>
                <w:spacing w:val="-10"/>
                <w:sz w:val="20"/>
                <w:szCs w:val="20"/>
              </w:rPr>
              <w:t>3</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Станок сверлильный</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Напряжение питающей сети 230 В</w:t>
            </w:r>
            <w:r w:rsidRPr="00DF0722">
              <w:rPr>
                <w:rFonts w:ascii="Times New Roman" w:hAnsi="Times New Roman" w:cs="Times New Roman"/>
                <w:sz w:val="20"/>
                <w:szCs w:val="20"/>
              </w:rPr>
              <w:br/>
              <w:t>Частота тока 50 Гц</w:t>
            </w:r>
            <w:r w:rsidRPr="00DF0722">
              <w:rPr>
                <w:rFonts w:ascii="Times New Roman" w:hAnsi="Times New Roman" w:cs="Times New Roman"/>
                <w:sz w:val="20"/>
                <w:szCs w:val="20"/>
              </w:rPr>
              <w:br/>
              <w:t>Тип электродвигателя Асинхронный</w:t>
            </w:r>
            <w:r w:rsidRPr="00DF0722">
              <w:rPr>
                <w:rFonts w:ascii="Times New Roman" w:hAnsi="Times New Roman" w:cs="Times New Roman"/>
                <w:sz w:val="20"/>
                <w:szCs w:val="20"/>
              </w:rPr>
              <w:br/>
              <w:t>Потребляемая мощность 500 Вт</w:t>
            </w:r>
            <w:r w:rsidRPr="00DF0722">
              <w:rPr>
                <w:rFonts w:ascii="Times New Roman" w:hAnsi="Times New Roman" w:cs="Times New Roman"/>
                <w:sz w:val="20"/>
                <w:szCs w:val="20"/>
              </w:rPr>
              <w:br/>
              <w:t>Количество скоростей шпинделя 12</w:t>
            </w:r>
            <w:r w:rsidRPr="00DF0722">
              <w:rPr>
                <w:rFonts w:ascii="Times New Roman" w:hAnsi="Times New Roman" w:cs="Times New Roman"/>
                <w:sz w:val="20"/>
                <w:szCs w:val="20"/>
              </w:rPr>
              <w:br/>
              <w:t>Максимальное расстояние между шпинделем и основанием 545 мм</w:t>
            </w:r>
            <w:r w:rsidRPr="00DF0722">
              <w:rPr>
                <w:rFonts w:ascii="Times New Roman" w:hAnsi="Times New Roman" w:cs="Times New Roman"/>
                <w:sz w:val="20"/>
                <w:szCs w:val="20"/>
              </w:rPr>
              <w:br/>
              <w:t>Тип ремня Клиновой (M20)</w:t>
            </w:r>
            <w:r w:rsidRPr="00DF0722">
              <w:rPr>
                <w:rFonts w:ascii="Times New Roman" w:hAnsi="Times New Roman" w:cs="Times New Roman"/>
                <w:sz w:val="20"/>
                <w:szCs w:val="20"/>
              </w:rPr>
              <w:br/>
              <w:t>Тип передачи Ременная</w:t>
            </w:r>
            <w:r w:rsidRPr="00DF0722">
              <w:rPr>
                <w:rFonts w:ascii="Times New Roman" w:hAnsi="Times New Roman" w:cs="Times New Roman"/>
                <w:sz w:val="20"/>
                <w:szCs w:val="20"/>
              </w:rPr>
              <w:br/>
              <w:t>Посадка патрона B16</w:t>
            </w:r>
            <w:r w:rsidRPr="00DF0722">
              <w:rPr>
                <w:rFonts w:ascii="Times New Roman" w:hAnsi="Times New Roman" w:cs="Times New Roman"/>
                <w:sz w:val="20"/>
                <w:szCs w:val="20"/>
              </w:rPr>
              <w:br/>
              <w:t>Частота вращения шпинделя 200 / 280 / 320 / 420 / 480 / 530 / 800 / 1260 / 1320 / 1550 / 2130 / 2500 об/мин.</w:t>
            </w:r>
            <w:r w:rsidRPr="00DF0722">
              <w:rPr>
                <w:rFonts w:ascii="Times New Roman" w:hAnsi="Times New Roman" w:cs="Times New Roman"/>
                <w:sz w:val="20"/>
                <w:szCs w:val="20"/>
              </w:rPr>
              <w:br/>
              <w:t>Конус шпинделя В16</w:t>
            </w:r>
            <w:r w:rsidRPr="00DF0722">
              <w:rPr>
                <w:rFonts w:ascii="Times New Roman" w:hAnsi="Times New Roman" w:cs="Times New Roman"/>
                <w:sz w:val="20"/>
                <w:szCs w:val="20"/>
              </w:rPr>
              <w:br/>
              <w:t>Тип патрона Быстрозажимной</w:t>
            </w:r>
            <w:r w:rsidRPr="00DF0722">
              <w:rPr>
                <w:rFonts w:ascii="Times New Roman" w:hAnsi="Times New Roman" w:cs="Times New Roman"/>
                <w:sz w:val="20"/>
                <w:szCs w:val="20"/>
              </w:rPr>
              <w:br/>
              <w:t>Ход пиноли шпинделя 60 мм</w:t>
            </w:r>
            <w:r w:rsidRPr="00DF0722">
              <w:rPr>
                <w:rFonts w:ascii="Times New Roman" w:hAnsi="Times New Roman" w:cs="Times New Roman"/>
                <w:sz w:val="20"/>
                <w:szCs w:val="20"/>
              </w:rPr>
              <w:br/>
              <w:t>Расстояние между шпинделем и столом/основанием 430 мм</w:t>
            </w:r>
            <w:r w:rsidRPr="00DF0722">
              <w:rPr>
                <w:rFonts w:ascii="Times New Roman" w:hAnsi="Times New Roman" w:cs="Times New Roman"/>
                <w:sz w:val="20"/>
                <w:szCs w:val="20"/>
              </w:rPr>
              <w:br/>
              <w:t>Размер основания (Д×Ш) 348 × 215 мм</w:t>
            </w:r>
            <w:r w:rsidRPr="00DF0722">
              <w:rPr>
                <w:rFonts w:ascii="Times New Roman" w:hAnsi="Times New Roman" w:cs="Times New Roman"/>
                <w:sz w:val="20"/>
                <w:szCs w:val="20"/>
              </w:rPr>
              <w:br/>
              <w:t>Расстояние шпиндель-колонна 125 мм</w:t>
            </w:r>
            <w:r w:rsidRPr="00DF0722">
              <w:rPr>
                <w:rFonts w:ascii="Times New Roman" w:hAnsi="Times New Roman" w:cs="Times New Roman"/>
                <w:sz w:val="20"/>
                <w:szCs w:val="20"/>
              </w:rPr>
              <w:br/>
              <w:t>Максимальный диаметр сверления стали 16 мм</w:t>
            </w:r>
            <w:r w:rsidRPr="00DF0722">
              <w:rPr>
                <w:rFonts w:ascii="Times New Roman" w:hAnsi="Times New Roman" w:cs="Times New Roman"/>
                <w:sz w:val="20"/>
                <w:szCs w:val="20"/>
              </w:rPr>
              <w:br/>
              <w:t>Материал основания станка Чугун</w:t>
            </w:r>
            <w:r w:rsidRPr="00DF0722">
              <w:rPr>
                <w:rFonts w:ascii="Times New Roman" w:hAnsi="Times New Roman" w:cs="Times New Roman"/>
                <w:sz w:val="20"/>
                <w:szCs w:val="20"/>
              </w:rPr>
              <w:br/>
              <w:t>Диаметр хвостовика зажимаемого инструмента 1÷16 мм</w:t>
            </w:r>
            <w:r w:rsidRPr="00DF0722">
              <w:rPr>
                <w:rFonts w:ascii="Times New Roman" w:hAnsi="Times New Roman" w:cs="Times New Roman"/>
                <w:sz w:val="20"/>
                <w:szCs w:val="20"/>
              </w:rPr>
              <w:br/>
              <w:t>Материал рабочего стола Чугун</w:t>
            </w:r>
            <w:r w:rsidRPr="00DF0722">
              <w:rPr>
                <w:rFonts w:ascii="Times New Roman" w:hAnsi="Times New Roman" w:cs="Times New Roman"/>
                <w:sz w:val="20"/>
                <w:szCs w:val="20"/>
              </w:rPr>
              <w:br/>
              <w:t>Размер рабочего стола (Д × Ш) 196 × 196 мм</w:t>
            </w:r>
            <w:r w:rsidRPr="00DF0722">
              <w:rPr>
                <w:rFonts w:ascii="Times New Roman" w:hAnsi="Times New Roman" w:cs="Times New Roman"/>
                <w:sz w:val="20"/>
                <w:szCs w:val="20"/>
              </w:rPr>
              <w:br/>
              <w:t>Угол наклона стола -45…+45</w:t>
            </w:r>
            <w:r w:rsidRPr="00DF0722">
              <w:rPr>
                <w:rFonts w:ascii="Times New Roman" w:hAnsi="Times New Roman" w:cs="Times New Roman"/>
                <w:sz w:val="20"/>
                <w:szCs w:val="20"/>
              </w:rPr>
              <w:br/>
              <w:t>Максимальный диаметр сверления в дереве 50 мм</w:t>
            </w:r>
            <w:r w:rsidRPr="00DF0722">
              <w:rPr>
                <w:rFonts w:ascii="Times New Roman" w:hAnsi="Times New Roman" w:cs="Times New Roman"/>
                <w:sz w:val="20"/>
                <w:szCs w:val="20"/>
              </w:rPr>
              <w:br/>
              <w:t>Габаритный размер (Д × Ш × В) 530 × 310 × 855 мм</w:t>
            </w:r>
          </w:p>
        </w:tc>
        <w:tc>
          <w:tcPr>
            <w:tcW w:w="1134" w:type="dxa"/>
          </w:tcPr>
          <w:p w:rsidR="00276712" w:rsidRPr="00DF0722" w:rsidRDefault="00276712" w:rsidP="003104F1">
            <w:pPr>
              <w:pStyle w:val="TableParagraph"/>
              <w:spacing w:before="34" w:line="240" w:lineRule="auto"/>
              <w:ind w:right="1"/>
              <w:rPr>
                <w:rFonts w:cs="Times New Roman"/>
                <w:sz w:val="20"/>
                <w:szCs w:val="20"/>
              </w:rPr>
            </w:pPr>
            <w:r w:rsidRPr="00DF0722">
              <w:rPr>
                <w:rFonts w:cs="Times New Roman"/>
                <w:spacing w:val="-10"/>
                <w:sz w:val="20"/>
                <w:szCs w:val="20"/>
              </w:rPr>
              <w:lastRenderedPageBreak/>
              <w:t>1</w:t>
            </w:r>
          </w:p>
        </w:tc>
        <w:tc>
          <w:tcPr>
            <w:tcW w:w="992" w:type="dxa"/>
          </w:tcPr>
          <w:p w:rsidR="00276712" w:rsidRPr="00DF0722" w:rsidRDefault="00276712" w:rsidP="003104F1">
            <w:pPr>
              <w:pStyle w:val="TableParagraph"/>
              <w:spacing w:before="34" w:line="240" w:lineRule="auto"/>
              <w:ind w:left="0" w:right="183"/>
              <w:jc w:val="right"/>
              <w:rPr>
                <w:rFonts w:cs="Times New Roman"/>
                <w:sz w:val="20"/>
                <w:szCs w:val="20"/>
              </w:rPr>
            </w:pPr>
          </w:p>
        </w:tc>
        <w:tc>
          <w:tcPr>
            <w:tcW w:w="1134" w:type="dxa"/>
          </w:tcPr>
          <w:p w:rsidR="00276712" w:rsidRPr="00DF0722" w:rsidRDefault="00276712" w:rsidP="003104F1">
            <w:pPr>
              <w:pStyle w:val="TableParagraph"/>
              <w:spacing w:before="34" w:line="240" w:lineRule="auto"/>
              <w:ind w:left="9"/>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10"/>
                <w:sz w:val="20"/>
                <w:szCs w:val="20"/>
              </w:rPr>
              <w:lastRenderedPageBreak/>
              <w:t>4</w:t>
            </w:r>
          </w:p>
        </w:tc>
        <w:tc>
          <w:tcPr>
            <w:tcW w:w="6617" w:type="dxa"/>
            <w:tcBorders>
              <w:top w:val="nil"/>
              <w:left w:val="single" w:sz="4" w:space="0" w:color="auto"/>
              <w:bottom w:val="single" w:sz="4" w:space="0" w:color="auto"/>
              <w:right w:val="single" w:sz="4" w:space="0" w:color="auto"/>
            </w:tcBorders>
            <w:shd w:val="clear" w:color="auto" w:fill="auto"/>
            <w:vAlign w:val="bottom"/>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деревообрабатывающий токарный  станок</w:t>
            </w:r>
            <w:r w:rsidRPr="00DF0722">
              <w:rPr>
                <w:rFonts w:ascii="Times New Roman" w:hAnsi="Times New Roman" w:cs="Times New Roman"/>
                <w:sz w:val="20"/>
                <w:szCs w:val="20"/>
              </w:rPr>
              <w:br/>
              <w:t>Вид токарный по дереву</w:t>
            </w:r>
            <w:r w:rsidRPr="00DF0722">
              <w:rPr>
                <w:rFonts w:ascii="Times New Roman" w:hAnsi="Times New Roman" w:cs="Times New Roman"/>
                <w:sz w:val="20"/>
                <w:szCs w:val="20"/>
              </w:rPr>
              <w:br/>
              <w:t>Тип электродвигателя асинхронный</w:t>
            </w:r>
            <w:r w:rsidRPr="00DF0722">
              <w:rPr>
                <w:rFonts w:ascii="Times New Roman" w:hAnsi="Times New Roman" w:cs="Times New Roman"/>
                <w:sz w:val="20"/>
                <w:szCs w:val="20"/>
              </w:rPr>
              <w:br/>
              <w:t>Напряжение 220 В</w:t>
            </w:r>
            <w:r w:rsidRPr="00DF0722">
              <w:rPr>
                <w:rFonts w:ascii="Times New Roman" w:hAnsi="Times New Roman" w:cs="Times New Roman"/>
                <w:sz w:val="20"/>
                <w:szCs w:val="20"/>
              </w:rPr>
              <w:br/>
              <w:t>Потребляемая мощность 750 Вт</w:t>
            </w:r>
            <w:r w:rsidRPr="00DF0722">
              <w:rPr>
                <w:rFonts w:ascii="Times New Roman" w:hAnsi="Times New Roman" w:cs="Times New Roman"/>
                <w:sz w:val="20"/>
                <w:szCs w:val="20"/>
              </w:rPr>
              <w:br/>
              <w:t>Частота вращения шпинделя 500-2000 об/мин</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Min</w:t>
            </w:r>
            <w:proofErr w:type="spellEnd"/>
            <w:r w:rsidRPr="00DF0722">
              <w:rPr>
                <w:rFonts w:ascii="Times New Roman" w:hAnsi="Times New Roman" w:cs="Times New Roman"/>
                <w:sz w:val="20"/>
                <w:szCs w:val="20"/>
              </w:rPr>
              <w:t xml:space="preserve"> частота вращения шпинделя 500 об/мин</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частота вращения шпинделя 2000 об/мин</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диаметр обработки над станиной 350 мм</w:t>
            </w:r>
            <w:r w:rsidRPr="00DF0722">
              <w:rPr>
                <w:rFonts w:ascii="Times New Roman" w:hAnsi="Times New Roman" w:cs="Times New Roman"/>
                <w:sz w:val="20"/>
                <w:szCs w:val="20"/>
              </w:rPr>
              <w:br/>
              <w:t>Расстояние между центрами 1100 мм</w:t>
            </w:r>
            <w:r w:rsidRPr="00DF0722">
              <w:rPr>
                <w:rFonts w:ascii="Times New Roman" w:hAnsi="Times New Roman" w:cs="Times New Roman"/>
                <w:sz w:val="20"/>
                <w:szCs w:val="20"/>
              </w:rPr>
              <w:br/>
              <w:t>Поворот передней бабки есть</w:t>
            </w:r>
            <w:r w:rsidRPr="00DF0722">
              <w:rPr>
                <w:rFonts w:ascii="Times New Roman" w:hAnsi="Times New Roman" w:cs="Times New Roman"/>
                <w:sz w:val="20"/>
                <w:szCs w:val="20"/>
              </w:rPr>
              <w:br/>
              <w:t>Конус шпинделя МК-2 (МТ2)</w:t>
            </w:r>
            <w:r w:rsidRPr="00DF0722">
              <w:rPr>
                <w:rFonts w:ascii="Times New Roman" w:hAnsi="Times New Roman" w:cs="Times New Roman"/>
                <w:sz w:val="20"/>
                <w:szCs w:val="20"/>
              </w:rPr>
              <w:br/>
              <w:t>Материал обработки дерево</w:t>
            </w:r>
            <w:r w:rsidRPr="00DF0722">
              <w:rPr>
                <w:rFonts w:ascii="Times New Roman" w:hAnsi="Times New Roman" w:cs="Times New Roman"/>
                <w:sz w:val="20"/>
                <w:szCs w:val="20"/>
              </w:rPr>
              <w:br/>
              <w:t>Регулировка частоты вращения шпинделя бесступенчатая</w:t>
            </w:r>
            <w:r w:rsidRPr="00DF0722">
              <w:rPr>
                <w:rFonts w:ascii="Times New Roman" w:hAnsi="Times New Roman" w:cs="Times New Roman"/>
                <w:sz w:val="20"/>
                <w:szCs w:val="20"/>
              </w:rPr>
              <w:br/>
              <w:t>Конус задней бабки МК-2 (МТ2)</w:t>
            </w:r>
            <w:r w:rsidRPr="00DF0722">
              <w:rPr>
                <w:rFonts w:ascii="Times New Roman" w:hAnsi="Times New Roman" w:cs="Times New Roman"/>
                <w:sz w:val="20"/>
                <w:szCs w:val="20"/>
              </w:rPr>
              <w:br/>
              <w:t>Материал станины чугун</w:t>
            </w:r>
            <w:r w:rsidRPr="00DF0722">
              <w:rPr>
                <w:rFonts w:ascii="Times New Roman" w:hAnsi="Times New Roman" w:cs="Times New Roman"/>
                <w:sz w:val="20"/>
                <w:szCs w:val="20"/>
              </w:rPr>
              <w:br/>
              <w:t>Реверс нет</w:t>
            </w:r>
            <w:r w:rsidRPr="00DF0722">
              <w:rPr>
                <w:rFonts w:ascii="Times New Roman" w:hAnsi="Times New Roman" w:cs="Times New Roman"/>
                <w:sz w:val="20"/>
                <w:szCs w:val="20"/>
              </w:rPr>
              <w:br/>
              <w:t>Класс товара Полупрофессиональный</w:t>
            </w:r>
            <w:r w:rsidRPr="00DF0722">
              <w:rPr>
                <w:rFonts w:ascii="Times New Roman" w:hAnsi="Times New Roman" w:cs="Times New Roman"/>
                <w:sz w:val="20"/>
                <w:szCs w:val="20"/>
              </w:rPr>
              <w:br/>
              <w:t>Длина 1620 мм</w:t>
            </w:r>
            <w:r w:rsidRPr="00DF0722">
              <w:rPr>
                <w:rFonts w:ascii="Times New Roman" w:hAnsi="Times New Roman" w:cs="Times New Roman"/>
                <w:sz w:val="20"/>
                <w:szCs w:val="20"/>
              </w:rPr>
              <w:br/>
              <w:t>Ширина 360 мм</w:t>
            </w:r>
            <w:r w:rsidRPr="00DF0722">
              <w:rPr>
                <w:rFonts w:ascii="Times New Roman" w:hAnsi="Times New Roman" w:cs="Times New Roman"/>
                <w:sz w:val="20"/>
                <w:szCs w:val="20"/>
              </w:rPr>
              <w:br/>
              <w:t>Высота 440 мм</w:t>
            </w:r>
          </w:p>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Защитный экран</w:t>
            </w:r>
          </w:p>
        </w:tc>
        <w:tc>
          <w:tcPr>
            <w:tcW w:w="1134" w:type="dxa"/>
          </w:tcPr>
          <w:p w:rsidR="00276712" w:rsidRPr="00DF0722" w:rsidRDefault="00276712" w:rsidP="003104F1">
            <w:pPr>
              <w:pStyle w:val="TableParagraph"/>
              <w:ind w:right="2"/>
              <w:rPr>
                <w:rFonts w:cs="Times New Roman"/>
                <w:sz w:val="20"/>
                <w:szCs w:val="20"/>
              </w:rPr>
            </w:pPr>
            <w:r w:rsidRPr="00DF0722">
              <w:rPr>
                <w:rFonts w:cs="Times New Roman"/>
                <w:spacing w:val="-10"/>
                <w:sz w:val="20"/>
                <w:szCs w:val="20"/>
              </w:rPr>
              <w:t>1</w:t>
            </w:r>
          </w:p>
        </w:tc>
        <w:tc>
          <w:tcPr>
            <w:tcW w:w="992" w:type="dxa"/>
          </w:tcPr>
          <w:p w:rsidR="00276712" w:rsidRPr="00DF0722" w:rsidRDefault="00276712" w:rsidP="003104F1">
            <w:pPr>
              <w:pStyle w:val="TableParagraph"/>
              <w:ind w:left="0" w:right="131"/>
              <w:jc w:val="right"/>
              <w:rPr>
                <w:rFonts w:cs="Times New Roman"/>
                <w:sz w:val="20"/>
                <w:szCs w:val="20"/>
              </w:rPr>
            </w:pPr>
          </w:p>
        </w:tc>
        <w:tc>
          <w:tcPr>
            <w:tcW w:w="1134" w:type="dxa"/>
          </w:tcPr>
          <w:p w:rsidR="00276712" w:rsidRPr="00DF0722" w:rsidRDefault="00276712" w:rsidP="003104F1">
            <w:pPr>
              <w:pStyle w:val="TableParagraph"/>
              <w:ind w:left="9" w:right="1"/>
              <w:rPr>
                <w:rFonts w:cs="Times New Roman"/>
                <w:sz w:val="20"/>
                <w:szCs w:val="20"/>
              </w:rPr>
            </w:pPr>
          </w:p>
        </w:tc>
      </w:tr>
      <w:tr w:rsidR="00276712" w:rsidRPr="00DF0722" w:rsidTr="00F127A9">
        <w:trPr>
          <w:trHeight w:val="460"/>
        </w:trPr>
        <w:tc>
          <w:tcPr>
            <w:tcW w:w="442" w:type="dxa"/>
          </w:tcPr>
          <w:p w:rsidR="00276712" w:rsidRPr="00DF0722" w:rsidRDefault="00276712" w:rsidP="003104F1">
            <w:pPr>
              <w:pStyle w:val="TableParagraph"/>
              <w:spacing w:before="115" w:line="240" w:lineRule="auto"/>
              <w:rPr>
                <w:rFonts w:cs="Times New Roman"/>
                <w:sz w:val="20"/>
                <w:szCs w:val="20"/>
              </w:rPr>
            </w:pPr>
            <w:r w:rsidRPr="00DF0722">
              <w:rPr>
                <w:rFonts w:cs="Times New Roman"/>
                <w:spacing w:val="-10"/>
                <w:sz w:val="20"/>
                <w:szCs w:val="20"/>
              </w:rPr>
              <w:t>5</w:t>
            </w:r>
          </w:p>
        </w:tc>
        <w:tc>
          <w:tcPr>
            <w:tcW w:w="6617" w:type="dxa"/>
            <w:tcBorders>
              <w:top w:val="nil"/>
              <w:left w:val="single" w:sz="4" w:space="0" w:color="auto"/>
              <w:bottom w:val="single" w:sz="4" w:space="0" w:color="auto"/>
              <w:right w:val="single" w:sz="4" w:space="0" w:color="auto"/>
            </w:tcBorders>
            <w:shd w:val="clear" w:color="000000" w:fill="FFFFFF"/>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Дрель удар</w:t>
            </w:r>
            <w:r w:rsidRPr="00DF0722">
              <w:rPr>
                <w:rFonts w:ascii="Times New Roman" w:hAnsi="Times New Roman" w:cs="Times New Roman"/>
                <w:sz w:val="20"/>
                <w:szCs w:val="20"/>
              </w:rPr>
              <w:br/>
              <w:t>Тип двигателя щеточный</w:t>
            </w:r>
            <w:r w:rsidRPr="00DF0722">
              <w:rPr>
                <w:rFonts w:ascii="Times New Roman" w:hAnsi="Times New Roman" w:cs="Times New Roman"/>
                <w:sz w:val="20"/>
                <w:szCs w:val="20"/>
              </w:rPr>
              <w:br/>
              <w:t>Мощность 780 Вт</w:t>
            </w:r>
            <w:r w:rsidRPr="00DF0722">
              <w:rPr>
                <w:rFonts w:ascii="Times New Roman" w:hAnsi="Times New Roman" w:cs="Times New Roman"/>
                <w:sz w:val="20"/>
                <w:szCs w:val="20"/>
              </w:rPr>
              <w:br/>
              <w:t>Тип патрона ключевой</w:t>
            </w:r>
            <w:r w:rsidRPr="00DF0722">
              <w:rPr>
                <w:rFonts w:ascii="Times New Roman" w:hAnsi="Times New Roman" w:cs="Times New Roman"/>
                <w:sz w:val="20"/>
                <w:szCs w:val="20"/>
              </w:rPr>
              <w:br/>
              <w:t>Число скоростей 1</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Регулировка оборотов есть</w:t>
            </w:r>
            <w:r w:rsidRPr="00DF0722">
              <w:rPr>
                <w:rFonts w:ascii="Times New Roman" w:hAnsi="Times New Roman" w:cs="Times New Roman"/>
                <w:sz w:val="20"/>
                <w:szCs w:val="20"/>
              </w:rPr>
              <w:br/>
              <w:t>Наличие удара да</w:t>
            </w:r>
            <w:r w:rsidRPr="00DF0722">
              <w:rPr>
                <w:rFonts w:ascii="Times New Roman" w:hAnsi="Times New Roman" w:cs="Times New Roman"/>
                <w:sz w:val="20"/>
                <w:szCs w:val="20"/>
              </w:rPr>
              <w:br/>
              <w:t>Частота ударов 48000 уд/мин</w:t>
            </w:r>
            <w:r w:rsidRPr="00DF0722">
              <w:rPr>
                <w:rFonts w:ascii="Times New Roman" w:hAnsi="Times New Roman" w:cs="Times New Roman"/>
                <w:sz w:val="20"/>
                <w:szCs w:val="20"/>
              </w:rPr>
              <w:br/>
              <w:t>Наличие подсветки нет</w:t>
            </w:r>
            <w:r w:rsidRPr="00DF0722">
              <w:rPr>
                <w:rFonts w:ascii="Times New Roman" w:hAnsi="Times New Roman" w:cs="Times New Roman"/>
                <w:sz w:val="20"/>
                <w:szCs w:val="20"/>
              </w:rPr>
              <w:br/>
              <w:t>Наличие реверса да</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диаметр сверления (металл) 10 мм</w:t>
            </w:r>
            <w:r w:rsidRPr="00DF0722">
              <w:rPr>
                <w:rFonts w:ascii="Times New Roman" w:hAnsi="Times New Roman" w:cs="Times New Roman"/>
                <w:sz w:val="20"/>
                <w:szCs w:val="20"/>
              </w:rPr>
              <w:br/>
              <w:t>Мах диаметр сверления (дерево) 20 мм</w:t>
            </w:r>
            <w:r w:rsidRPr="00DF0722">
              <w:rPr>
                <w:rFonts w:ascii="Times New Roman" w:hAnsi="Times New Roman" w:cs="Times New Roman"/>
                <w:sz w:val="20"/>
                <w:szCs w:val="20"/>
              </w:rPr>
              <w:br/>
              <w:t>Поддержание постоянных оборотов под нагрузкой нет</w:t>
            </w:r>
            <w:r w:rsidRPr="00DF0722">
              <w:rPr>
                <w:rFonts w:ascii="Times New Roman" w:hAnsi="Times New Roman" w:cs="Times New Roman"/>
                <w:sz w:val="20"/>
                <w:szCs w:val="20"/>
              </w:rPr>
              <w:br/>
              <w:t>Размер патрона 1.500-13.000 мм</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размер патрона 13 мм</w:t>
            </w:r>
            <w:r w:rsidRPr="00DF0722">
              <w:rPr>
                <w:rFonts w:ascii="Times New Roman" w:hAnsi="Times New Roman" w:cs="Times New Roman"/>
                <w:sz w:val="20"/>
                <w:szCs w:val="20"/>
              </w:rPr>
              <w:br/>
              <w:t>Упаковка коробка</w:t>
            </w:r>
            <w:r w:rsidRPr="00DF0722">
              <w:rPr>
                <w:rFonts w:ascii="Times New Roman" w:hAnsi="Times New Roman" w:cs="Times New Roman"/>
                <w:sz w:val="20"/>
                <w:szCs w:val="20"/>
              </w:rPr>
              <w:br/>
              <w:t>Частота вращения шпинделя 0-3000 об/мин</w:t>
            </w:r>
            <w:r w:rsidRPr="00DF0722">
              <w:rPr>
                <w:rFonts w:ascii="Times New Roman" w:hAnsi="Times New Roman" w:cs="Times New Roman"/>
                <w:sz w:val="20"/>
                <w:szCs w:val="20"/>
              </w:rPr>
              <w:br/>
              <w:t>Плавный пуск да</w:t>
            </w:r>
            <w:r w:rsidRPr="00DF0722">
              <w:rPr>
                <w:rFonts w:ascii="Times New Roman" w:hAnsi="Times New Roman" w:cs="Times New Roman"/>
                <w:sz w:val="20"/>
                <w:szCs w:val="20"/>
              </w:rPr>
              <w:br/>
              <w:t>Мах диаметр сверления (бетон) 13 мм</w:t>
            </w:r>
            <w:r w:rsidRPr="00DF0722">
              <w:rPr>
                <w:rFonts w:ascii="Times New Roman" w:hAnsi="Times New Roman" w:cs="Times New Roman"/>
                <w:sz w:val="20"/>
                <w:szCs w:val="20"/>
              </w:rPr>
              <w:br/>
              <w:t>Легкий доступ к щеткам нет</w:t>
            </w:r>
            <w:r w:rsidRPr="00DF0722">
              <w:rPr>
                <w:rFonts w:ascii="Times New Roman" w:hAnsi="Times New Roman" w:cs="Times New Roman"/>
                <w:sz w:val="20"/>
                <w:szCs w:val="20"/>
              </w:rPr>
              <w:br/>
              <w:t>Индикатор износа щеток нет</w:t>
            </w:r>
            <w:r w:rsidRPr="00DF0722">
              <w:rPr>
                <w:rFonts w:ascii="Times New Roman" w:hAnsi="Times New Roman" w:cs="Times New Roman"/>
                <w:sz w:val="20"/>
                <w:szCs w:val="20"/>
              </w:rPr>
              <w:br/>
              <w:t>Морозоустойчивый кабель да</w:t>
            </w:r>
            <w:r w:rsidRPr="00DF0722">
              <w:rPr>
                <w:rFonts w:ascii="Times New Roman" w:hAnsi="Times New Roman" w:cs="Times New Roman"/>
                <w:sz w:val="20"/>
                <w:szCs w:val="20"/>
              </w:rPr>
              <w:br/>
              <w:t xml:space="preserve">Автоматически </w:t>
            </w:r>
            <w:proofErr w:type="spellStart"/>
            <w:r w:rsidRPr="00DF0722">
              <w:rPr>
                <w:rFonts w:ascii="Times New Roman" w:hAnsi="Times New Roman" w:cs="Times New Roman"/>
                <w:sz w:val="20"/>
                <w:szCs w:val="20"/>
              </w:rPr>
              <w:t>отключающиеся</w:t>
            </w:r>
            <w:proofErr w:type="spellEnd"/>
            <w:r w:rsidRPr="00DF0722">
              <w:rPr>
                <w:rFonts w:ascii="Times New Roman" w:hAnsi="Times New Roman" w:cs="Times New Roman"/>
                <w:sz w:val="20"/>
                <w:szCs w:val="20"/>
              </w:rPr>
              <w:t xml:space="preserve"> при износе щетки нет</w:t>
            </w:r>
          </w:p>
        </w:tc>
        <w:tc>
          <w:tcPr>
            <w:tcW w:w="1134" w:type="dxa"/>
          </w:tcPr>
          <w:p w:rsidR="00276712" w:rsidRPr="00DF0722" w:rsidRDefault="00276712" w:rsidP="003104F1">
            <w:pPr>
              <w:pStyle w:val="TableParagraph"/>
              <w:spacing w:before="115" w:line="240" w:lineRule="auto"/>
              <w:ind w:right="2"/>
              <w:rPr>
                <w:rFonts w:cs="Times New Roman"/>
                <w:sz w:val="20"/>
                <w:szCs w:val="20"/>
              </w:rPr>
            </w:pPr>
            <w:r w:rsidRPr="00DF0722">
              <w:rPr>
                <w:rFonts w:cs="Times New Roman"/>
                <w:spacing w:val="-10"/>
                <w:sz w:val="20"/>
                <w:szCs w:val="20"/>
              </w:rPr>
              <w:lastRenderedPageBreak/>
              <w:t>1</w:t>
            </w:r>
          </w:p>
        </w:tc>
        <w:tc>
          <w:tcPr>
            <w:tcW w:w="992" w:type="dxa"/>
          </w:tcPr>
          <w:p w:rsidR="00276712" w:rsidRPr="00DF0722" w:rsidRDefault="00276712" w:rsidP="003104F1">
            <w:pPr>
              <w:pStyle w:val="TableParagraph"/>
              <w:spacing w:before="115" w:line="240" w:lineRule="auto"/>
              <w:ind w:left="241"/>
              <w:jc w:val="left"/>
              <w:rPr>
                <w:rFonts w:cs="Times New Roman"/>
                <w:sz w:val="20"/>
                <w:szCs w:val="20"/>
              </w:rPr>
            </w:pPr>
          </w:p>
        </w:tc>
        <w:tc>
          <w:tcPr>
            <w:tcW w:w="1134" w:type="dxa"/>
          </w:tcPr>
          <w:p w:rsidR="00276712" w:rsidRPr="00DF0722" w:rsidRDefault="00276712" w:rsidP="003104F1">
            <w:pPr>
              <w:pStyle w:val="TableParagraph"/>
              <w:spacing w:before="115" w:line="240" w:lineRule="auto"/>
              <w:ind w:left="9" w:right="2"/>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10"/>
                <w:sz w:val="20"/>
                <w:szCs w:val="20"/>
              </w:rPr>
              <w:lastRenderedPageBreak/>
              <w:t>6</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Набор для выжигания по дереву</w:t>
            </w:r>
            <w:r w:rsidRPr="00DF0722">
              <w:rPr>
                <w:rFonts w:ascii="Times New Roman" w:hAnsi="Times New Roman" w:cs="Times New Roman"/>
                <w:sz w:val="20"/>
                <w:szCs w:val="20"/>
              </w:rPr>
              <w:br/>
              <w:t>Комплектация:</w:t>
            </w:r>
            <w:r w:rsidRPr="00DF0722">
              <w:rPr>
                <w:rFonts w:ascii="Times New Roman" w:hAnsi="Times New Roman" w:cs="Times New Roman"/>
                <w:sz w:val="20"/>
                <w:szCs w:val="20"/>
              </w:rPr>
              <w:br/>
              <w:t>• Прибор для выжигания с температурным диапазоном 450–750 °C</w:t>
            </w:r>
            <w:r w:rsidRPr="00DF0722">
              <w:rPr>
                <w:rFonts w:ascii="Times New Roman" w:hAnsi="Times New Roman" w:cs="Times New Roman"/>
                <w:sz w:val="20"/>
                <w:szCs w:val="20"/>
              </w:rPr>
              <w:br/>
              <w:t>• 4 доски для выжигания из качественной шлифованной фанеры</w:t>
            </w:r>
            <w:r w:rsidRPr="00DF0722">
              <w:rPr>
                <w:rFonts w:ascii="Times New Roman" w:hAnsi="Times New Roman" w:cs="Times New Roman"/>
                <w:sz w:val="20"/>
                <w:szCs w:val="20"/>
              </w:rPr>
              <w:br/>
              <w:t>• 3D модель «Кормушка для птиц» для сборки</w:t>
            </w:r>
            <w:r w:rsidRPr="00DF0722">
              <w:rPr>
                <w:rFonts w:ascii="Times New Roman" w:hAnsi="Times New Roman" w:cs="Times New Roman"/>
                <w:sz w:val="20"/>
                <w:szCs w:val="20"/>
              </w:rPr>
              <w:br/>
            </w:r>
            <w:r w:rsidRPr="00DF0722">
              <w:rPr>
                <w:rFonts w:ascii="Times New Roman" w:hAnsi="Times New Roman" w:cs="Times New Roman"/>
                <w:sz w:val="20"/>
                <w:szCs w:val="20"/>
              </w:rPr>
              <w:br/>
              <w:t>Преимущества набора:</w:t>
            </w:r>
            <w:r w:rsidRPr="00DF0722">
              <w:rPr>
                <w:rFonts w:ascii="Times New Roman" w:hAnsi="Times New Roman" w:cs="Times New Roman"/>
                <w:sz w:val="20"/>
                <w:szCs w:val="20"/>
              </w:rPr>
              <w:br/>
              <w:t>• Эргономичная рукоятка из термостойкого пластика с защитным кольцом для безопасности</w:t>
            </w:r>
            <w:r w:rsidRPr="00DF0722">
              <w:rPr>
                <w:rFonts w:ascii="Times New Roman" w:hAnsi="Times New Roman" w:cs="Times New Roman"/>
                <w:sz w:val="20"/>
                <w:szCs w:val="20"/>
              </w:rPr>
              <w:br/>
              <w:t>• Разные рисунки с уровнями сложности — развивают мелкую моторику, аккуратность и внимательность</w:t>
            </w:r>
            <w:r w:rsidRPr="00DF0722">
              <w:rPr>
                <w:rFonts w:ascii="Times New Roman" w:hAnsi="Times New Roman" w:cs="Times New Roman"/>
                <w:sz w:val="20"/>
                <w:szCs w:val="20"/>
              </w:rPr>
              <w:br/>
              <w:t>• Формирует навыки рисования, фантазию и усидчивость</w:t>
            </w:r>
            <w:r w:rsidRPr="00DF0722">
              <w:rPr>
                <w:rFonts w:ascii="Times New Roman" w:hAnsi="Times New Roman" w:cs="Times New Roman"/>
                <w:sz w:val="20"/>
                <w:szCs w:val="20"/>
              </w:rPr>
              <w:br/>
              <w:t>• Возможность оформления работы красками, карандашами или фломастерами</w:t>
            </w:r>
            <w:r w:rsidRPr="00DF0722">
              <w:rPr>
                <w:rFonts w:ascii="Times New Roman" w:hAnsi="Times New Roman" w:cs="Times New Roman"/>
                <w:sz w:val="20"/>
                <w:szCs w:val="20"/>
              </w:rPr>
              <w:br/>
              <w:t>• Подходит для детского творчества, хобби и обучения</w:t>
            </w:r>
            <w:r w:rsidRPr="00DF0722">
              <w:rPr>
                <w:rFonts w:ascii="Times New Roman" w:hAnsi="Times New Roman" w:cs="Times New Roman"/>
                <w:sz w:val="20"/>
                <w:szCs w:val="20"/>
              </w:rPr>
              <w:br/>
            </w:r>
            <w:r w:rsidRPr="00DF0722">
              <w:rPr>
                <w:rFonts w:ascii="Times New Roman" w:hAnsi="Times New Roman" w:cs="Times New Roman"/>
                <w:sz w:val="20"/>
                <w:szCs w:val="20"/>
              </w:rPr>
              <w:br/>
              <w:t>Технические характеристики прибора:</w:t>
            </w:r>
            <w:r w:rsidRPr="00DF0722">
              <w:rPr>
                <w:rFonts w:ascii="Times New Roman" w:hAnsi="Times New Roman" w:cs="Times New Roman"/>
                <w:sz w:val="20"/>
                <w:szCs w:val="20"/>
              </w:rPr>
              <w:br/>
              <w:t>• Температурный диапазон: 450–750 °C, регулировка механическим потенциометром</w:t>
            </w:r>
            <w:r w:rsidRPr="00DF0722">
              <w:rPr>
                <w:rFonts w:ascii="Times New Roman" w:hAnsi="Times New Roman" w:cs="Times New Roman"/>
                <w:sz w:val="20"/>
                <w:szCs w:val="20"/>
              </w:rPr>
              <w:br/>
              <w:t>• Напряжение: 220–230 В переменного тока</w:t>
            </w:r>
            <w:r w:rsidRPr="00DF0722">
              <w:rPr>
                <w:rFonts w:ascii="Times New Roman" w:hAnsi="Times New Roman" w:cs="Times New Roman"/>
                <w:sz w:val="20"/>
                <w:szCs w:val="20"/>
              </w:rPr>
              <w:br/>
              <w:t>• Мощность: 40 Вт</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41"/>
              <w:jc w:val="left"/>
              <w:rPr>
                <w:rFonts w:cs="Times New Roman"/>
                <w:sz w:val="20"/>
                <w:szCs w:val="20"/>
              </w:rPr>
            </w:pPr>
          </w:p>
        </w:tc>
        <w:tc>
          <w:tcPr>
            <w:tcW w:w="1134" w:type="dxa"/>
          </w:tcPr>
          <w:p w:rsidR="00276712" w:rsidRPr="00DF0722" w:rsidRDefault="00276712" w:rsidP="003104F1">
            <w:pPr>
              <w:pStyle w:val="TableParagraph"/>
              <w:ind w:left="9" w:right="1"/>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10"/>
                <w:sz w:val="20"/>
                <w:szCs w:val="20"/>
              </w:rPr>
              <w:t>7</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 xml:space="preserve">Набор металлических линеек  3 </w:t>
            </w:r>
            <w:proofErr w:type="spellStart"/>
            <w:r w:rsidRPr="00DF0722">
              <w:rPr>
                <w:rFonts w:ascii="Times New Roman" w:hAnsi="Times New Roman" w:cs="Times New Roman"/>
                <w:sz w:val="20"/>
                <w:szCs w:val="20"/>
              </w:rPr>
              <w:t>шт</w:t>
            </w:r>
            <w:proofErr w:type="spellEnd"/>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омплект</w:t>
            </w:r>
            <w:proofErr w:type="spellEnd"/>
            <w:r w:rsidRPr="00DF0722">
              <w:rPr>
                <w:rFonts w:ascii="Times New Roman" w:hAnsi="Times New Roman" w:cs="Times New Roman"/>
                <w:sz w:val="20"/>
                <w:szCs w:val="20"/>
              </w:rPr>
              <w:t xml:space="preserve"> из трёх прочных стальных линеек длиной 15 см, 20 см и 30 см.</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15</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10"/>
                <w:sz w:val="20"/>
                <w:szCs w:val="20"/>
              </w:rPr>
              <w:t>8</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Измерительная рулетка 5 м</w:t>
            </w:r>
            <w:r w:rsidRPr="00DF0722">
              <w:rPr>
                <w:rFonts w:ascii="Times New Roman" w:hAnsi="Times New Roman" w:cs="Times New Roman"/>
                <w:sz w:val="20"/>
                <w:szCs w:val="20"/>
              </w:rPr>
              <w:br/>
              <w:t>5м х 16мм</w:t>
            </w:r>
          </w:p>
        </w:tc>
        <w:tc>
          <w:tcPr>
            <w:tcW w:w="1134" w:type="dxa"/>
          </w:tcPr>
          <w:p w:rsidR="00276712" w:rsidRPr="00DF0722" w:rsidRDefault="00276712" w:rsidP="003104F1">
            <w:pPr>
              <w:pStyle w:val="TableParagraph"/>
              <w:ind w:right="2"/>
              <w:rPr>
                <w:rFonts w:cs="Times New Roman"/>
                <w:sz w:val="20"/>
                <w:szCs w:val="20"/>
              </w:rPr>
            </w:pPr>
            <w:r w:rsidRPr="00DF0722">
              <w:rPr>
                <w:rFonts w:cs="Times New Roman"/>
                <w:spacing w:val="-10"/>
                <w:sz w:val="20"/>
                <w:szCs w:val="20"/>
              </w:rPr>
              <w:t>1</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4"/>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10"/>
                <w:sz w:val="20"/>
                <w:szCs w:val="20"/>
              </w:rPr>
              <w:t>9</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Столярный угольник</w:t>
            </w:r>
            <w:r w:rsidRPr="00DF0722">
              <w:rPr>
                <w:rFonts w:ascii="Times New Roman" w:hAnsi="Times New Roman" w:cs="Times New Roman"/>
                <w:sz w:val="20"/>
                <w:szCs w:val="20"/>
              </w:rPr>
              <w:br/>
              <w:t>Тип столярный угольник</w:t>
            </w:r>
            <w:r w:rsidRPr="00DF0722">
              <w:rPr>
                <w:rFonts w:ascii="Times New Roman" w:hAnsi="Times New Roman" w:cs="Times New Roman"/>
                <w:sz w:val="20"/>
                <w:szCs w:val="20"/>
              </w:rPr>
              <w:br/>
              <w:t>Материал сталь</w:t>
            </w:r>
            <w:r w:rsidRPr="00DF0722">
              <w:rPr>
                <w:rFonts w:ascii="Times New Roman" w:hAnsi="Times New Roman" w:cs="Times New Roman"/>
                <w:sz w:val="20"/>
                <w:szCs w:val="20"/>
              </w:rPr>
              <w:br/>
              <w:t>Длина большей стороны 300 мм</w:t>
            </w:r>
            <w:r w:rsidRPr="00DF0722">
              <w:rPr>
                <w:rFonts w:ascii="Times New Roman" w:hAnsi="Times New Roman" w:cs="Times New Roman"/>
                <w:sz w:val="20"/>
                <w:szCs w:val="20"/>
              </w:rPr>
              <w:br/>
              <w:t>Длина меньшей стороны 130 мм</w:t>
            </w:r>
            <w:r w:rsidRPr="00DF0722">
              <w:rPr>
                <w:rFonts w:ascii="Times New Roman" w:hAnsi="Times New Roman" w:cs="Times New Roman"/>
                <w:sz w:val="20"/>
                <w:szCs w:val="20"/>
              </w:rPr>
              <w:br/>
              <w:t>Двусторонняя шкала да</w:t>
            </w:r>
            <w:r w:rsidRPr="00DF0722">
              <w:rPr>
                <w:rFonts w:ascii="Times New Roman" w:hAnsi="Times New Roman" w:cs="Times New Roman"/>
                <w:sz w:val="20"/>
                <w:szCs w:val="20"/>
              </w:rPr>
              <w:br/>
              <w:t>Угольник 45 градусов да</w:t>
            </w:r>
            <w:r w:rsidRPr="00DF0722">
              <w:rPr>
                <w:rFonts w:ascii="Times New Roman" w:hAnsi="Times New Roman" w:cs="Times New Roman"/>
                <w:sz w:val="20"/>
                <w:szCs w:val="20"/>
              </w:rPr>
              <w:br/>
              <w:t>Дюймовая шкала нет</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С нониусом нет</w:t>
            </w:r>
            <w:r w:rsidRPr="00DF0722">
              <w:rPr>
                <w:rFonts w:ascii="Times New Roman" w:hAnsi="Times New Roman" w:cs="Times New Roman"/>
                <w:sz w:val="20"/>
                <w:szCs w:val="20"/>
              </w:rPr>
              <w:br/>
              <w:t>Класс точности нет</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lastRenderedPageBreak/>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lastRenderedPageBreak/>
              <w:t>10</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Штангенциркуль с глубиномером</w:t>
            </w:r>
            <w:r w:rsidRPr="00DF0722">
              <w:rPr>
                <w:rFonts w:ascii="Times New Roman" w:hAnsi="Times New Roman" w:cs="Times New Roman"/>
                <w:sz w:val="20"/>
                <w:szCs w:val="20"/>
              </w:rPr>
              <w:br/>
              <w:t xml:space="preserve">Тип </w:t>
            </w:r>
            <w:proofErr w:type="spellStart"/>
            <w:r w:rsidRPr="00DF0722">
              <w:rPr>
                <w:rFonts w:ascii="Times New Roman" w:hAnsi="Times New Roman" w:cs="Times New Roman"/>
                <w:sz w:val="20"/>
                <w:szCs w:val="20"/>
              </w:rPr>
              <w:t>нониусный</w:t>
            </w:r>
            <w:proofErr w:type="spellEnd"/>
            <w:r w:rsidRPr="00DF0722">
              <w:rPr>
                <w:rFonts w:ascii="Times New Roman" w:hAnsi="Times New Roman" w:cs="Times New Roman"/>
                <w:sz w:val="20"/>
                <w:szCs w:val="20"/>
              </w:rPr>
              <w:br/>
              <w:t>Измерение до 125 мм</w:t>
            </w:r>
            <w:r w:rsidRPr="00DF0722">
              <w:rPr>
                <w:rFonts w:ascii="Times New Roman" w:hAnsi="Times New Roman" w:cs="Times New Roman"/>
                <w:sz w:val="20"/>
                <w:szCs w:val="20"/>
              </w:rPr>
              <w:br/>
              <w:t>Глубиномер да</w:t>
            </w:r>
            <w:r w:rsidRPr="00DF0722">
              <w:rPr>
                <w:rFonts w:ascii="Times New Roman" w:hAnsi="Times New Roman" w:cs="Times New Roman"/>
                <w:sz w:val="20"/>
                <w:szCs w:val="20"/>
              </w:rPr>
              <w:br/>
              <w:t>Батарейки не требуются</w:t>
            </w:r>
            <w:r w:rsidRPr="00DF0722">
              <w:rPr>
                <w:rFonts w:ascii="Times New Roman" w:hAnsi="Times New Roman" w:cs="Times New Roman"/>
                <w:sz w:val="20"/>
                <w:szCs w:val="20"/>
              </w:rPr>
              <w:br/>
              <w:t>Измерение в мм/дюймы</w:t>
            </w:r>
            <w:r w:rsidRPr="00DF0722">
              <w:rPr>
                <w:rFonts w:ascii="Times New Roman" w:hAnsi="Times New Roman" w:cs="Times New Roman"/>
                <w:sz w:val="20"/>
                <w:szCs w:val="20"/>
              </w:rPr>
              <w:br/>
              <w:t>Вылет губок для внутренних изм. 16 мм</w:t>
            </w:r>
            <w:r w:rsidRPr="00DF0722">
              <w:rPr>
                <w:rFonts w:ascii="Times New Roman" w:hAnsi="Times New Roman" w:cs="Times New Roman"/>
                <w:sz w:val="20"/>
                <w:szCs w:val="20"/>
              </w:rPr>
              <w:br/>
              <w:t>Вылет губок для наружных изм. 40 мм</w:t>
            </w:r>
            <w:r w:rsidRPr="00DF0722">
              <w:rPr>
                <w:rFonts w:ascii="Times New Roman" w:hAnsi="Times New Roman" w:cs="Times New Roman"/>
                <w:sz w:val="20"/>
                <w:szCs w:val="20"/>
              </w:rPr>
              <w:br/>
              <w:t>Материал штанги сталь</w:t>
            </w:r>
            <w:r w:rsidRPr="00DF0722">
              <w:rPr>
                <w:rFonts w:ascii="Times New Roman" w:hAnsi="Times New Roman" w:cs="Times New Roman"/>
                <w:sz w:val="20"/>
                <w:szCs w:val="20"/>
              </w:rPr>
              <w:br/>
              <w:t>Материал губок сталь</w:t>
            </w:r>
            <w:r w:rsidRPr="00DF0722">
              <w:rPr>
                <w:rFonts w:ascii="Times New Roman" w:hAnsi="Times New Roman" w:cs="Times New Roman"/>
                <w:sz w:val="20"/>
                <w:szCs w:val="20"/>
              </w:rPr>
              <w:br/>
              <w:t>Класс защиты IP20</w:t>
            </w:r>
            <w:r w:rsidRPr="00DF0722">
              <w:rPr>
                <w:rFonts w:ascii="Times New Roman" w:hAnsi="Times New Roman" w:cs="Times New Roman"/>
                <w:sz w:val="20"/>
                <w:szCs w:val="20"/>
              </w:rPr>
              <w:br/>
              <w:t>Вид ШЦ-I</w:t>
            </w:r>
            <w:r w:rsidRPr="00DF0722">
              <w:rPr>
                <w:rFonts w:ascii="Times New Roman" w:hAnsi="Times New Roman" w:cs="Times New Roman"/>
                <w:sz w:val="20"/>
                <w:szCs w:val="20"/>
              </w:rPr>
              <w:br/>
              <w:t>Измерение от 0 мм</w:t>
            </w:r>
            <w:r w:rsidRPr="00DF0722">
              <w:rPr>
                <w:rFonts w:ascii="Times New Roman" w:hAnsi="Times New Roman" w:cs="Times New Roman"/>
                <w:sz w:val="20"/>
                <w:szCs w:val="20"/>
              </w:rPr>
              <w:br/>
              <w:t>Измерение внутреннего диаметра есть</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11</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Лобзик ручной по дереву</w:t>
            </w:r>
            <w:r w:rsidRPr="00DF0722">
              <w:rPr>
                <w:rFonts w:ascii="Times New Roman" w:hAnsi="Times New Roman" w:cs="Times New Roman"/>
                <w:sz w:val="20"/>
                <w:szCs w:val="20"/>
              </w:rPr>
              <w:br/>
              <w:t>Количество режущих полотен 1</w:t>
            </w:r>
            <w:r w:rsidRPr="00DF0722">
              <w:rPr>
                <w:rFonts w:ascii="Times New Roman" w:hAnsi="Times New Roman" w:cs="Times New Roman"/>
                <w:sz w:val="20"/>
                <w:szCs w:val="20"/>
              </w:rPr>
              <w:br/>
              <w:t>Длина режущего полотна 130 мм</w:t>
            </w:r>
            <w:r w:rsidRPr="00DF0722">
              <w:rPr>
                <w:rFonts w:ascii="Times New Roman" w:hAnsi="Times New Roman" w:cs="Times New Roman"/>
                <w:sz w:val="20"/>
                <w:szCs w:val="20"/>
              </w:rPr>
              <w:br/>
              <w:t>TPI (кол-во зубьев на дюйм) 5</w:t>
            </w:r>
            <w:r w:rsidRPr="00DF0722">
              <w:rPr>
                <w:rFonts w:ascii="Times New Roman" w:hAnsi="Times New Roman" w:cs="Times New Roman"/>
                <w:sz w:val="20"/>
                <w:szCs w:val="20"/>
              </w:rPr>
              <w:br/>
              <w:t>Форма полотна стандартная (</w:t>
            </w:r>
            <w:proofErr w:type="spellStart"/>
            <w:r w:rsidRPr="00DF0722">
              <w:rPr>
                <w:rFonts w:ascii="Times New Roman" w:hAnsi="Times New Roman" w:cs="Times New Roman"/>
                <w:sz w:val="20"/>
                <w:szCs w:val="20"/>
              </w:rPr>
              <w:t>Regular</w:t>
            </w:r>
            <w:proofErr w:type="spellEnd"/>
            <w:r w:rsidRPr="00DF0722">
              <w:rPr>
                <w:rFonts w:ascii="Times New Roman" w:hAnsi="Times New Roman" w:cs="Times New Roman"/>
                <w:sz w:val="20"/>
                <w:szCs w:val="20"/>
              </w:rPr>
              <w:t>)</w:t>
            </w:r>
            <w:r w:rsidRPr="00DF0722">
              <w:rPr>
                <w:rFonts w:ascii="Times New Roman" w:hAnsi="Times New Roman" w:cs="Times New Roman"/>
                <w:sz w:val="20"/>
                <w:szCs w:val="20"/>
              </w:rPr>
              <w:br/>
              <w:t>Поворот полотна нет</w:t>
            </w:r>
            <w:r w:rsidRPr="00DF0722">
              <w:rPr>
                <w:rFonts w:ascii="Times New Roman" w:hAnsi="Times New Roman" w:cs="Times New Roman"/>
                <w:sz w:val="20"/>
                <w:szCs w:val="20"/>
              </w:rPr>
              <w:br/>
              <w:t>Быстрая замена полотна нет</w:t>
            </w:r>
            <w:r w:rsidRPr="00DF0722">
              <w:rPr>
                <w:rFonts w:ascii="Times New Roman" w:hAnsi="Times New Roman" w:cs="Times New Roman"/>
                <w:sz w:val="20"/>
                <w:szCs w:val="20"/>
              </w:rPr>
              <w:br/>
              <w:t>Материал рамы сталь</w:t>
            </w:r>
            <w:r w:rsidRPr="00DF0722">
              <w:rPr>
                <w:rFonts w:ascii="Times New Roman" w:hAnsi="Times New Roman" w:cs="Times New Roman"/>
                <w:sz w:val="20"/>
                <w:szCs w:val="20"/>
              </w:rPr>
              <w:br/>
              <w:t>Материал рукояти пластик</w:t>
            </w:r>
            <w:r w:rsidRPr="00DF0722">
              <w:rPr>
                <w:rFonts w:ascii="Times New Roman" w:hAnsi="Times New Roman" w:cs="Times New Roman"/>
                <w:sz w:val="20"/>
                <w:szCs w:val="20"/>
              </w:rPr>
              <w:br/>
              <w:t>По металлу нет</w:t>
            </w:r>
            <w:r w:rsidRPr="00DF0722">
              <w:rPr>
                <w:rFonts w:ascii="Times New Roman" w:hAnsi="Times New Roman" w:cs="Times New Roman"/>
                <w:sz w:val="20"/>
                <w:szCs w:val="20"/>
              </w:rPr>
              <w:br/>
              <w:t>По дереву да</w:t>
            </w:r>
            <w:r w:rsidRPr="00DF0722">
              <w:rPr>
                <w:rFonts w:ascii="Times New Roman" w:hAnsi="Times New Roman" w:cs="Times New Roman"/>
                <w:sz w:val="20"/>
                <w:szCs w:val="20"/>
              </w:rPr>
              <w:br/>
              <w:t>По газобетону нет</w:t>
            </w:r>
            <w:r w:rsidRPr="00DF0722">
              <w:rPr>
                <w:rFonts w:ascii="Times New Roman" w:hAnsi="Times New Roman" w:cs="Times New Roman"/>
                <w:sz w:val="20"/>
                <w:szCs w:val="20"/>
              </w:rPr>
              <w:br/>
              <w:t>По кафелю нет</w:t>
            </w:r>
            <w:r w:rsidRPr="00DF0722">
              <w:rPr>
                <w:rFonts w:ascii="Times New Roman" w:hAnsi="Times New Roman" w:cs="Times New Roman"/>
                <w:sz w:val="20"/>
                <w:szCs w:val="20"/>
              </w:rPr>
              <w:br/>
              <w:t>По пластику нет</w:t>
            </w:r>
            <w:r w:rsidRPr="00DF0722">
              <w:rPr>
                <w:rFonts w:ascii="Times New Roman" w:hAnsi="Times New Roman" w:cs="Times New Roman"/>
                <w:sz w:val="20"/>
                <w:szCs w:val="20"/>
              </w:rPr>
              <w:br/>
              <w:t xml:space="preserve">По </w:t>
            </w:r>
            <w:proofErr w:type="spellStart"/>
            <w:r w:rsidRPr="00DF0722">
              <w:rPr>
                <w:rFonts w:ascii="Times New Roman" w:hAnsi="Times New Roman" w:cs="Times New Roman"/>
                <w:sz w:val="20"/>
                <w:szCs w:val="20"/>
              </w:rPr>
              <w:t>гипсокартону</w:t>
            </w:r>
            <w:proofErr w:type="spellEnd"/>
            <w:r w:rsidRPr="00DF0722">
              <w:rPr>
                <w:rFonts w:ascii="Times New Roman" w:hAnsi="Times New Roman" w:cs="Times New Roman"/>
                <w:sz w:val="20"/>
                <w:szCs w:val="20"/>
              </w:rPr>
              <w:t xml:space="preserve"> нет</w:t>
            </w:r>
            <w:r w:rsidRPr="00DF0722">
              <w:rPr>
                <w:rFonts w:ascii="Times New Roman" w:hAnsi="Times New Roman" w:cs="Times New Roman"/>
                <w:sz w:val="20"/>
                <w:szCs w:val="20"/>
              </w:rPr>
              <w:br/>
              <w:t>Класс товара Профессиональный</w:t>
            </w:r>
            <w:r w:rsidRPr="00DF0722">
              <w:rPr>
                <w:rFonts w:ascii="Times New Roman" w:hAnsi="Times New Roman" w:cs="Times New Roman"/>
                <w:sz w:val="20"/>
                <w:szCs w:val="20"/>
              </w:rPr>
              <w:br/>
              <w:t>Вес нетто 0.2 кг</w:t>
            </w:r>
            <w:r w:rsidRPr="00DF0722">
              <w:rPr>
                <w:rFonts w:ascii="Times New Roman" w:hAnsi="Times New Roman" w:cs="Times New Roman"/>
                <w:sz w:val="20"/>
                <w:szCs w:val="20"/>
              </w:rPr>
              <w:br/>
              <w:t>Тип лобзик ручной</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15</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12</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Металлический рубанок по дереву</w:t>
            </w:r>
            <w:r w:rsidRPr="00DF0722">
              <w:rPr>
                <w:rFonts w:ascii="Times New Roman" w:hAnsi="Times New Roman" w:cs="Times New Roman"/>
                <w:sz w:val="20"/>
                <w:szCs w:val="20"/>
              </w:rPr>
              <w:br/>
              <w:t>Длина подошвы 235 мм</w:t>
            </w:r>
            <w:r w:rsidRPr="00DF0722">
              <w:rPr>
                <w:rFonts w:ascii="Times New Roman" w:hAnsi="Times New Roman" w:cs="Times New Roman"/>
                <w:sz w:val="20"/>
                <w:szCs w:val="20"/>
              </w:rPr>
              <w:br/>
              <w:t>Ширина ножа 45 мм</w:t>
            </w:r>
            <w:r w:rsidRPr="00DF0722">
              <w:rPr>
                <w:rFonts w:ascii="Times New Roman" w:hAnsi="Times New Roman" w:cs="Times New Roman"/>
                <w:sz w:val="20"/>
                <w:szCs w:val="20"/>
              </w:rPr>
              <w:br/>
              <w:t>Материал корпуса сталь</w:t>
            </w:r>
            <w:r w:rsidRPr="00DF0722">
              <w:rPr>
                <w:rFonts w:ascii="Times New Roman" w:hAnsi="Times New Roman" w:cs="Times New Roman"/>
                <w:sz w:val="20"/>
                <w:szCs w:val="20"/>
              </w:rPr>
              <w:br/>
              <w:t>Материал ножа высокоуглеродистая сталь</w:t>
            </w:r>
            <w:r w:rsidRPr="00DF0722">
              <w:rPr>
                <w:rFonts w:ascii="Times New Roman" w:hAnsi="Times New Roman" w:cs="Times New Roman"/>
                <w:sz w:val="20"/>
                <w:szCs w:val="20"/>
              </w:rPr>
              <w:br/>
              <w:t xml:space="preserve">Количество ножей на рубанке 1 </w:t>
            </w:r>
            <w:proofErr w:type="spellStart"/>
            <w:r w:rsidRPr="00DF0722">
              <w:rPr>
                <w:rFonts w:ascii="Times New Roman" w:hAnsi="Times New Roman" w:cs="Times New Roman"/>
                <w:sz w:val="20"/>
                <w:szCs w:val="20"/>
              </w:rPr>
              <w:t>шт</w:t>
            </w:r>
            <w:proofErr w:type="spellEnd"/>
            <w:r w:rsidRPr="00DF0722">
              <w:rPr>
                <w:rFonts w:ascii="Times New Roman" w:hAnsi="Times New Roman" w:cs="Times New Roman"/>
                <w:sz w:val="20"/>
                <w:szCs w:val="20"/>
              </w:rPr>
              <w:br/>
              <w:t>Габариты без упаковки 235х50 мм</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457"/>
        </w:trPr>
        <w:tc>
          <w:tcPr>
            <w:tcW w:w="442" w:type="dxa"/>
          </w:tcPr>
          <w:p w:rsidR="00276712" w:rsidRPr="00DF0722" w:rsidRDefault="00276712" w:rsidP="003104F1">
            <w:pPr>
              <w:pStyle w:val="TableParagraph"/>
              <w:spacing w:before="115" w:line="240" w:lineRule="auto"/>
              <w:rPr>
                <w:rFonts w:cs="Times New Roman"/>
                <w:sz w:val="20"/>
                <w:szCs w:val="20"/>
              </w:rPr>
            </w:pPr>
            <w:r w:rsidRPr="00DF0722">
              <w:rPr>
                <w:rFonts w:cs="Times New Roman"/>
                <w:spacing w:val="-5"/>
                <w:sz w:val="20"/>
                <w:szCs w:val="20"/>
              </w:rPr>
              <w:t>13</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Ножовка по дереву</w:t>
            </w:r>
            <w:r w:rsidRPr="00DF0722">
              <w:rPr>
                <w:rFonts w:ascii="Times New Roman" w:hAnsi="Times New Roman" w:cs="Times New Roman"/>
                <w:sz w:val="20"/>
                <w:szCs w:val="20"/>
              </w:rPr>
              <w:br/>
              <w:t>Назначение для веток, сучьев, дров</w:t>
            </w:r>
            <w:r w:rsidRPr="00DF0722">
              <w:rPr>
                <w:rFonts w:ascii="Times New Roman" w:hAnsi="Times New Roman" w:cs="Times New Roman"/>
                <w:sz w:val="20"/>
                <w:szCs w:val="20"/>
              </w:rPr>
              <w:br/>
              <w:t>Количество режущих полотен 1</w:t>
            </w:r>
            <w:r w:rsidRPr="00DF0722">
              <w:rPr>
                <w:rFonts w:ascii="Times New Roman" w:hAnsi="Times New Roman" w:cs="Times New Roman"/>
                <w:sz w:val="20"/>
                <w:szCs w:val="20"/>
              </w:rPr>
              <w:br/>
              <w:t>Материал режущего полотна углеродистая инструментальная сталь</w:t>
            </w:r>
            <w:r w:rsidRPr="00DF0722">
              <w:rPr>
                <w:rFonts w:ascii="Times New Roman" w:hAnsi="Times New Roman" w:cs="Times New Roman"/>
                <w:sz w:val="20"/>
                <w:szCs w:val="20"/>
              </w:rPr>
              <w:br/>
              <w:t>Длина режущего полотна 450 мм</w:t>
            </w:r>
            <w:r w:rsidRPr="00DF0722">
              <w:rPr>
                <w:rFonts w:ascii="Times New Roman" w:hAnsi="Times New Roman" w:cs="Times New Roman"/>
                <w:sz w:val="20"/>
                <w:szCs w:val="20"/>
              </w:rPr>
              <w:br/>
              <w:t>Зубья 2d</w:t>
            </w:r>
            <w:r w:rsidRPr="00DF0722">
              <w:rPr>
                <w:rFonts w:ascii="Times New Roman" w:hAnsi="Times New Roman" w:cs="Times New Roman"/>
                <w:sz w:val="20"/>
                <w:szCs w:val="20"/>
              </w:rPr>
              <w:br/>
              <w:t>TPI (кол-во зубьев на дюйм) 5</w:t>
            </w:r>
            <w:r w:rsidRPr="00DF0722">
              <w:rPr>
                <w:rFonts w:ascii="Times New Roman" w:hAnsi="Times New Roman" w:cs="Times New Roman"/>
                <w:sz w:val="20"/>
                <w:szCs w:val="20"/>
              </w:rPr>
              <w:br/>
              <w:t>Складное полотно нет</w:t>
            </w:r>
            <w:r w:rsidRPr="00DF0722">
              <w:rPr>
                <w:rFonts w:ascii="Times New Roman" w:hAnsi="Times New Roman" w:cs="Times New Roman"/>
                <w:sz w:val="20"/>
                <w:szCs w:val="20"/>
              </w:rPr>
              <w:br/>
              <w:t>Для продольного распила да</w:t>
            </w:r>
            <w:r w:rsidRPr="00DF0722">
              <w:rPr>
                <w:rFonts w:ascii="Times New Roman" w:hAnsi="Times New Roman" w:cs="Times New Roman"/>
                <w:sz w:val="20"/>
                <w:szCs w:val="20"/>
              </w:rPr>
              <w:br/>
              <w:t>Материал рукояти двухкомпонентный</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Диаметр и тип крепления для ручки/черенка нет</w:t>
            </w:r>
            <w:r w:rsidRPr="00DF0722">
              <w:rPr>
                <w:rFonts w:ascii="Times New Roman" w:hAnsi="Times New Roman" w:cs="Times New Roman"/>
                <w:sz w:val="20"/>
                <w:szCs w:val="20"/>
              </w:rPr>
              <w:br/>
              <w:t>По металлу нет</w:t>
            </w:r>
            <w:r w:rsidRPr="00DF0722">
              <w:rPr>
                <w:rFonts w:ascii="Times New Roman" w:hAnsi="Times New Roman" w:cs="Times New Roman"/>
                <w:sz w:val="20"/>
                <w:szCs w:val="20"/>
              </w:rPr>
              <w:br/>
              <w:t>По дереву да</w:t>
            </w:r>
            <w:r w:rsidRPr="00DF0722">
              <w:rPr>
                <w:rFonts w:ascii="Times New Roman" w:hAnsi="Times New Roman" w:cs="Times New Roman"/>
                <w:sz w:val="20"/>
                <w:szCs w:val="20"/>
              </w:rPr>
              <w:br/>
              <w:t>По газобетону нет</w:t>
            </w:r>
            <w:r w:rsidRPr="00DF0722">
              <w:rPr>
                <w:rFonts w:ascii="Times New Roman" w:hAnsi="Times New Roman" w:cs="Times New Roman"/>
                <w:sz w:val="20"/>
                <w:szCs w:val="20"/>
              </w:rPr>
              <w:br/>
              <w:t>По кафелю нет</w:t>
            </w:r>
            <w:r w:rsidRPr="00DF0722">
              <w:rPr>
                <w:rFonts w:ascii="Times New Roman" w:hAnsi="Times New Roman" w:cs="Times New Roman"/>
                <w:sz w:val="20"/>
                <w:szCs w:val="20"/>
              </w:rPr>
              <w:br/>
              <w:t>По пластику нет</w:t>
            </w:r>
            <w:r w:rsidRPr="00DF0722">
              <w:rPr>
                <w:rFonts w:ascii="Times New Roman" w:hAnsi="Times New Roman" w:cs="Times New Roman"/>
                <w:sz w:val="20"/>
                <w:szCs w:val="20"/>
              </w:rPr>
              <w:br/>
              <w:t xml:space="preserve">По </w:t>
            </w:r>
            <w:proofErr w:type="spellStart"/>
            <w:r w:rsidRPr="00DF0722">
              <w:rPr>
                <w:rFonts w:ascii="Times New Roman" w:hAnsi="Times New Roman" w:cs="Times New Roman"/>
                <w:sz w:val="20"/>
                <w:szCs w:val="20"/>
              </w:rPr>
              <w:t>гипсокартону</w:t>
            </w:r>
            <w:proofErr w:type="spellEnd"/>
            <w:r w:rsidRPr="00DF0722">
              <w:rPr>
                <w:rFonts w:ascii="Times New Roman" w:hAnsi="Times New Roman" w:cs="Times New Roman"/>
                <w:sz w:val="20"/>
                <w:szCs w:val="20"/>
              </w:rPr>
              <w:t xml:space="preserve"> нет</w:t>
            </w:r>
            <w:r w:rsidRPr="00DF0722">
              <w:rPr>
                <w:rFonts w:ascii="Times New Roman" w:hAnsi="Times New Roman" w:cs="Times New Roman"/>
                <w:sz w:val="20"/>
                <w:szCs w:val="20"/>
              </w:rPr>
              <w:br/>
              <w:t>Тефлоновое покрытие нет</w:t>
            </w:r>
            <w:r w:rsidRPr="00DF0722">
              <w:rPr>
                <w:rFonts w:ascii="Times New Roman" w:hAnsi="Times New Roman" w:cs="Times New Roman"/>
                <w:sz w:val="20"/>
                <w:szCs w:val="20"/>
              </w:rPr>
              <w:br/>
              <w:t>Класс товара Профессиональный</w:t>
            </w:r>
            <w:r w:rsidRPr="00DF0722">
              <w:rPr>
                <w:rFonts w:ascii="Times New Roman" w:hAnsi="Times New Roman" w:cs="Times New Roman"/>
                <w:sz w:val="20"/>
                <w:szCs w:val="20"/>
              </w:rPr>
              <w:br/>
              <w:t>Вес нетто 0.35 кг</w:t>
            </w:r>
            <w:r w:rsidRPr="00DF0722">
              <w:rPr>
                <w:rFonts w:ascii="Times New Roman" w:hAnsi="Times New Roman" w:cs="Times New Roman"/>
                <w:sz w:val="20"/>
                <w:szCs w:val="20"/>
              </w:rPr>
              <w:br/>
              <w:t>Тип с широким полотном</w:t>
            </w:r>
          </w:p>
        </w:tc>
        <w:tc>
          <w:tcPr>
            <w:tcW w:w="1134" w:type="dxa"/>
          </w:tcPr>
          <w:p w:rsidR="00276712" w:rsidRPr="00DF0722" w:rsidRDefault="00276712" w:rsidP="003104F1">
            <w:pPr>
              <w:pStyle w:val="TableParagraph"/>
              <w:spacing w:before="115" w:line="240" w:lineRule="auto"/>
              <w:ind w:right="1"/>
              <w:rPr>
                <w:rFonts w:cs="Times New Roman"/>
                <w:sz w:val="20"/>
                <w:szCs w:val="20"/>
              </w:rPr>
            </w:pPr>
            <w:r w:rsidRPr="00DF0722">
              <w:rPr>
                <w:rFonts w:cs="Times New Roman"/>
                <w:spacing w:val="-5"/>
                <w:sz w:val="20"/>
                <w:szCs w:val="20"/>
              </w:rPr>
              <w:lastRenderedPageBreak/>
              <w:t>10</w:t>
            </w:r>
          </w:p>
        </w:tc>
        <w:tc>
          <w:tcPr>
            <w:tcW w:w="992" w:type="dxa"/>
          </w:tcPr>
          <w:p w:rsidR="00276712" w:rsidRPr="00DF0722" w:rsidRDefault="00276712" w:rsidP="003104F1">
            <w:pPr>
              <w:pStyle w:val="TableParagraph"/>
              <w:spacing w:before="115" w:line="240" w:lineRule="auto"/>
              <w:ind w:left="292"/>
              <w:jc w:val="left"/>
              <w:rPr>
                <w:rFonts w:cs="Times New Roman"/>
                <w:sz w:val="20"/>
                <w:szCs w:val="20"/>
              </w:rPr>
            </w:pPr>
          </w:p>
        </w:tc>
        <w:tc>
          <w:tcPr>
            <w:tcW w:w="1134" w:type="dxa"/>
          </w:tcPr>
          <w:p w:rsidR="00276712" w:rsidRPr="00DF0722" w:rsidRDefault="00276712" w:rsidP="003104F1">
            <w:pPr>
              <w:pStyle w:val="TableParagraph"/>
              <w:spacing w:before="115" w:line="240" w:lineRule="auto"/>
              <w:ind w:left="9" w:right="4"/>
              <w:rPr>
                <w:rFonts w:cs="Times New Roman"/>
                <w:sz w:val="20"/>
                <w:szCs w:val="20"/>
              </w:rPr>
            </w:pPr>
          </w:p>
        </w:tc>
      </w:tr>
      <w:tr w:rsidR="00276712" w:rsidRPr="00DF0722" w:rsidTr="00F127A9">
        <w:trPr>
          <w:trHeight w:val="1151"/>
        </w:trPr>
        <w:tc>
          <w:tcPr>
            <w:tcW w:w="442" w:type="dxa"/>
          </w:tcPr>
          <w:p w:rsidR="00276712" w:rsidRPr="00DF0722" w:rsidRDefault="00276712" w:rsidP="003104F1">
            <w:pPr>
              <w:pStyle w:val="TableParagraph"/>
              <w:spacing w:line="240" w:lineRule="auto"/>
              <w:ind w:left="0"/>
              <w:jc w:val="left"/>
              <w:rPr>
                <w:rFonts w:cs="Times New Roman"/>
                <w:sz w:val="20"/>
                <w:szCs w:val="20"/>
              </w:rPr>
            </w:pPr>
          </w:p>
          <w:p w:rsidR="00276712" w:rsidRPr="00DF0722" w:rsidRDefault="00276712" w:rsidP="003104F1">
            <w:pPr>
              <w:pStyle w:val="TableParagraph"/>
              <w:spacing w:before="1" w:line="240" w:lineRule="auto"/>
              <w:ind w:left="0"/>
              <w:jc w:val="left"/>
              <w:rPr>
                <w:rFonts w:cs="Times New Roman"/>
                <w:sz w:val="20"/>
                <w:szCs w:val="20"/>
              </w:rPr>
            </w:pPr>
          </w:p>
          <w:p w:rsidR="00276712" w:rsidRPr="00DF0722" w:rsidRDefault="00276712" w:rsidP="003104F1">
            <w:pPr>
              <w:pStyle w:val="TableParagraph"/>
              <w:spacing w:line="240" w:lineRule="auto"/>
              <w:rPr>
                <w:rFonts w:cs="Times New Roman"/>
                <w:sz w:val="20"/>
                <w:szCs w:val="20"/>
              </w:rPr>
            </w:pPr>
            <w:r w:rsidRPr="00DF0722">
              <w:rPr>
                <w:rFonts w:cs="Times New Roman"/>
                <w:spacing w:val="-5"/>
                <w:sz w:val="20"/>
                <w:szCs w:val="20"/>
              </w:rPr>
              <w:t>14</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Набор молотков слесарных</w:t>
            </w:r>
            <w:r w:rsidRPr="00DF0722">
              <w:rPr>
                <w:rFonts w:ascii="Times New Roman" w:hAnsi="Times New Roman" w:cs="Times New Roman"/>
                <w:sz w:val="20"/>
                <w:szCs w:val="20"/>
              </w:rPr>
              <w:br/>
              <w:t>Вес 300 г</w:t>
            </w:r>
            <w:r w:rsidRPr="00DF0722">
              <w:rPr>
                <w:rFonts w:ascii="Times New Roman" w:hAnsi="Times New Roman" w:cs="Times New Roman"/>
                <w:sz w:val="20"/>
                <w:szCs w:val="20"/>
              </w:rPr>
              <w:br/>
              <w:t>Вес 500 г</w:t>
            </w:r>
            <w:r w:rsidRPr="00DF0722">
              <w:rPr>
                <w:rFonts w:ascii="Times New Roman" w:hAnsi="Times New Roman" w:cs="Times New Roman"/>
                <w:sz w:val="20"/>
                <w:szCs w:val="20"/>
              </w:rPr>
              <w:br/>
              <w:t>Вес 600 г</w:t>
            </w:r>
            <w:r w:rsidRPr="00DF0722">
              <w:rPr>
                <w:rFonts w:ascii="Times New Roman" w:hAnsi="Times New Roman" w:cs="Times New Roman"/>
                <w:sz w:val="20"/>
                <w:szCs w:val="20"/>
              </w:rPr>
              <w:br/>
              <w:t>Вес 800 г</w:t>
            </w:r>
          </w:p>
        </w:tc>
        <w:tc>
          <w:tcPr>
            <w:tcW w:w="1134" w:type="dxa"/>
          </w:tcPr>
          <w:p w:rsidR="00276712" w:rsidRPr="00DF0722" w:rsidRDefault="00276712" w:rsidP="003104F1">
            <w:pPr>
              <w:pStyle w:val="TableParagraph"/>
              <w:spacing w:line="240" w:lineRule="auto"/>
              <w:ind w:left="0"/>
              <w:jc w:val="left"/>
              <w:rPr>
                <w:rFonts w:cs="Times New Roman"/>
                <w:sz w:val="20"/>
                <w:szCs w:val="20"/>
              </w:rPr>
            </w:pPr>
          </w:p>
          <w:p w:rsidR="00276712" w:rsidRPr="00DF0722" w:rsidRDefault="00276712" w:rsidP="003104F1">
            <w:pPr>
              <w:pStyle w:val="TableParagraph"/>
              <w:spacing w:before="1" w:line="240" w:lineRule="auto"/>
              <w:ind w:left="0"/>
              <w:jc w:val="left"/>
              <w:rPr>
                <w:rFonts w:cs="Times New Roman"/>
                <w:sz w:val="20"/>
                <w:szCs w:val="20"/>
              </w:rPr>
            </w:pPr>
          </w:p>
          <w:p w:rsidR="00276712" w:rsidRPr="00DF0722" w:rsidRDefault="00276712" w:rsidP="003104F1">
            <w:pPr>
              <w:pStyle w:val="TableParagraph"/>
              <w:spacing w:line="240" w:lineRule="auto"/>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spacing w:line="240" w:lineRule="auto"/>
              <w:ind w:left="240"/>
              <w:jc w:val="left"/>
              <w:rPr>
                <w:rFonts w:cs="Times New Roman"/>
                <w:sz w:val="20"/>
                <w:szCs w:val="20"/>
              </w:rPr>
            </w:pPr>
          </w:p>
        </w:tc>
        <w:tc>
          <w:tcPr>
            <w:tcW w:w="1134" w:type="dxa"/>
          </w:tcPr>
          <w:p w:rsidR="00276712" w:rsidRPr="00DF0722" w:rsidRDefault="00276712" w:rsidP="003104F1">
            <w:pPr>
              <w:pStyle w:val="TableParagraph"/>
              <w:spacing w:line="240" w:lineRule="auto"/>
              <w:ind w:left="9" w:right="2"/>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15</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Долото-стамеска</w:t>
            </w:r>
            <w:r w:rsidRPr="00DF0722">
              <w:rPr>
                <w:rFonts w:ascii="Times New Roman" w:hAnsi="Times New Roman" w:cs="Times New Roman"/>
                <w:sz w:val="20"/>
                <w:szCs w:val="20"/>
              </w:rPr>
              <w:br/>
              <w:t>Длина 270 мм</w:t>
            </w:r>
            <w:r w:rsidRPr="00DF0722">
              <w:rPr>
                <w:rFonts w:ascii="Times New Roman" w:hAnsi="Times New Roman" w:cs="Times New Roman"/>
                <w:sz w:val="20"/>
                <w:szCs w:val="20"/>
              </w:rPr>
              <w:br/>
              <w:t>Ширина режущей части 14 мм</w:t>
            </w:r>
            <w:r w:rsidRPr="00DF0722">
              <w:rPr>
                <w:rFonts w:ascii="Times New Roman" w:hAnsi="Times New Roman" w:cs="Times New Roman"/>
                <w:sz w:val="20"/>
                <w:szCs w:val="20"/>
              </w:rPr>
              <w:br/>
              <w:t>Материал рукояти двухкомпонентный</w:t>
            </w:r>
            <w:r w:rsidRPr="00DF0722">
              <w:rPr>
                <w:rFonts w:ascii="Times New Roman" w:hAnsi="Times New Roman" w:cs="Times New Roman"/>
                <w:sz w:val="20"/>
                <w:szCs w:val="20"/>
              </w:rPr>
              <w:br/>
              <w:t>Длина лезвия 140 мм</w:t>
            </w:r>
            <w:r w:rsidRPr="00DF0722">
              <w:rPr>
                <w:rFonts w:ascii="Times New Roman" w:hAnsi="Times New Roman" w:cs="Times New Roman"/>
                <w:sz w:val="20"/>
                <w:szCs w:val="20"/>
              </w:rPr>
              <w:br/>
              <w:t>Материал лезвия углеродистая сталь</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16</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Стамеска</w:t>
            </w:r>
            <w:r w:rsidRPr="00DF0722">
              <w:rPr>
                <w:rFonts w:ascii="Times New Roman" w:hAnsi="Times New Roman" w:cs="Times New Roman"/>
                <w:sz w:val="20"/>
                <w:szCs w:val="20"/>
              </w:rPr>
              <w:br/>
              <w:t>Длина 250 мм</w:t>
            </w:r>
            <w:r w:rsidRPr="00DF0722">
              <w:rPr>
                <w:rFonts w:ascii="Times New Roman" w:hAnsi="Times New Roman" w:cs="Times New Roman"/>
                <w:sz w:val="20"/>
                <w:szCs w:val="20"/>
              </w:rPr>
              <w:br/>
              <w:t>Ширина режущей части 16 мм</w:t>
            </w:r>
            <w:r w:rsidRPr="00DF0722">
              <w:rPr>
                <w:rFonts w:ascii="Times New Roman" w:hAnsi="Times New Roman" w:cs="Times New Roman"/>
                <w:sz w:val="20"/>
                <w:szCs w:val="20"/>
              </w:rPr>
              <w:br/>
              <w:t>Материал лезвия сталь</w:t>
            </w:r>
            <w:r w:rsidRPr="00DF0722">
              <w:rPr>
                <w:rFonts w:ascii="Times New Roman" w:hAnsi="Times New Roman" w:cs="Times New Roman"/>
                <w:sz w:val="20"/>
                <w:szCs w:val="20"/>
              </w:rPr>
              <w:br/>
              <w:t>Материал рукояти пластик</w:t>
            </w:r>
            <w:r w:rsidRPr="00DF0722">
              <w:rPr>
                <w:rFonts w:ascii="Times New Roman" w:hAnsi="Times New Roman" w:cs="Times New Roman"/>
                <w:sz w:val="20"/>
                <w:szCs w:val="20"/>
              </w:rPr>
              <w:br/>
              <w:t>Ударная нет</w:t>
            </w:r>
            <w:r w:rsidRPr="00DF0722">
              <w:rPr>
                <w:rFonts w:ascii="Times New Roman" w:hAnsi="Times New Roman" w:cs="Times New Roman"/>
                <w:sz w:val="20"/>
                <w:szCs w:val="20"/>
              </w:rPr>
              <w:br/>
              <w:t>Плотницкая нет</w:t>
            </w:r>
            <w:r w:rsidRPr="00DF0722">
              <w:rPr>
                <w:rFonts w:ascii="Times New Roman" w:hAnsi="Times New Roman" w:cs="Times New Roman"/>
                <w:sz w:val="20"/>
                <w:szCs w:val="20"/>
              </w:rPr>
              <w:br/>
              <w:t>Нож-стамеска нет</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17</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Деревянная прямоугольная киянка</w:t>
            </w:r>
            <w:r w:rsidRPr="00DF0722">
              <w:rPr>
                <w:rFonts w:ascii="Times New Roman" w:hAnsi="Times New Roman" w:cs="Times New Roman"/>
                <w:sz w:val="20"/>
                <w:szCs w:val="20"/>
              </w:rPr>
              <w:br/>
              <w:t>Длина 360 мм</w:t>
            </w:r>
            <w:r w:rsidRPr="00DF0722">
              <w:rPr>
                <w:rFonts w:ascii="Times New Roman" w:hAnsi="Times New Roman" w:cs="Times New Roman"/>
                <w:sz w:val="20"/>
                <w:szCs w:val="20"/>
              </w:rPr>
              <w:br/>
              <w:t>Боек прямоугольный</w:t>
            </w:r>
            <w:r w:rsidRPr="00DF0722">
              <w:rPr>
                <w:rFonts w:ascii="Times New Roman" w:hAnsi="Times New Roman" w:cs="Times New Roman"/>
                <w:sz w:val="20"/>
                <w:szCs w:val="20"/>
              </w:rPr>
              <w:br/>
              <w:t>Вес бойка 0.33 кг</w:t>
            </w:r>
            <w:r w:rsidRPr="00DF0722">
              <w:rPr>
                <w:rFonts w:ascii="Times New Roman" w:hAnsi="Times New Roman" w:cs="Times New Roman"/>
                <w:sz w:val="20"/>
                <w:szCs w:val="20"/>
              </w:rPr>
              <w:br/>
              <w:t>Материал бойка дерево</w:t>
            </w:r>
            <w:r w:rsidRPr="00DF0722">
              <w:rPr>
                <w:rFonts w:ascii="Times New Roman" w:hAnsi="Times New Roman" w:cs="Times New Roman"/>
                <w:sz w:val="20"/>
                <w:szCs w:val="20"/>
              </w:rPr>
              <w:br/>
              <w:t>Цвет бойка бежевый (дерево)</w:t>
            </w:r>
            <w:r w:rsidRPr="00DF0722">
              <w:rPr>
                <w:rFonts w:ascii="Times New Roman" w:hAnsi="Times New Roman" w:cs="Times New Roman"/>
                <w:sz w:val="20"/>
                <w:szCs w:val="20"/>
              </w:rPr>
              <w:br/>
              <w:t>Цвет рукояти бежевый (дерево)</w:t>
            </w:r>
            <w:r w:rsidRPr="00DF0722">
              <w:rPr>
                <w:rFonts w:ascii="Times New Roman" w:hAnsi="Times New Roman" w:cs="Times New Roman"/>
                <w:sz w:val="20"/>
                <w:szCs w:val="20"/>
              </w:rPr>
              <w:br/>
              <w:t>Материал рукояти дерево</w:t>
            </w:r>
            <w:r w:rsidRPr="00DF0722">
              <w:rPr>
                <w:rFonts w:ascii="Times New Roman" w:hAnsi="Times New Roman" w:cs="Times New Roman"/>
                <w:sz w:val="20"/>
                <w:szCs w:val="20"/>
              </w:rPr>
              <w:br/>
              <w:t>Наличие отверстия ("уха") в рукоятке нет</w:t>
            </w:r>
            <w:r w:rsidRPr="00DF0722">
              <w:rPr>
                <w:rFonts w:ascii="Times New Roman" w:hAnsi="Times New Roman" w:cs="Times New Roman"/>
                <w:sz w:val="20"/>
                <w:szCs w:val="20"/>
              </w:rPr>
              <w:br/>
              <w:t>Габариты без упаковки 360х125х50 мм</w:t>
            </w:r>
            <w:r w:rsidRPr="00DF0722">
              <w:rPr>
                <w:rFonts w:ascii="Times New Roman" w:hAnsi="Times New Roman" w:cs="Times New Roman"/>
                <w:sz w:val="20"/>
                <w:szCs w:val="20"/>
              </w:rPr>
              <w:br/>
              <w:t>Вес нетто 0.34 кг</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99"/>
        </w:trPr>
        <w:tc>
          <w:tcPr>
            <w:tcW w:w="442" w:type="dxa"/>
          </w:tcPr>
          <w:p w:rsidR="00276712" w:rsidRPr="00DF0722" w:rsidRDefault="00276712" w:rsidP="003104F1">
            <w:pPr>
              <w:pStyle w:val="TableParagraph"/>
              <w:spacing w:before="34" w:line="240" w:lineRule="auto"/>
              <w:rPr>
                <w:rFonts w:cs="Times New Roman"/>
                <w:sz w:val="20"/>
                <w:szCs w:val="20"/>
              </w:rPr>
            </w:pPr>
            <w:r w:rsidRPr="00DF0722">
              <w:rPr>
                <w:rFonts w:cs="Times New Roman"/>
                <w:spacing w:val="-5"/>
                <w:sz w:val="20"/>
                <w:szCs w:val="20"/>
              </w:rPr>
              <w:t>18</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набор надфилей</w:t>
            </w:r>
            <w:r w:rsidRPr="00DF0722">
              <w:rPr>
                <w:rFonts w:ascii="Times New Roman" w:hAnsi="Times New Roman" w:cs="Times New Roman"/>
                <w:sz w:val="20"/>
                <w:szCs w:val="20"/>
              </w:rPr>
              <w:br/>
              <w:t>Тип по металлу</w:t>
            </w:r>
            <w:r w:rsidRPr="00DF0722">
              <w:rPr>
                <w:rFonts w:ascii="Times New Roman" w:hAnsi="Times New Roman" w:cs="Times New Roman"/>
                <w:sz w:val="20"/>
                <w:szCs w:val="20"/>
              </w:rPr>
              <w:br/>
              <w:t>Тип инструмента надфили</w:t>
            </w:r>
            <w:r w:rsidRPr="00DF0722">
              <w:rPr>
                <w:rFonts w:ascii="Times New Roman" w:hAnsi="Times New Roman" w:cs="Times New Roman"/>
                <w:sz w:val="20"/>
                <w:szCs w:val="20"/>
              </w:rPr>
              <w:br/>
              <w:t xml:space="preserve">Количество в наборе 6 </w:t>
            </w:r>
            <w:proofErr w:type="spellStart"/>
            <w:r w:rsidRPr="00DF0722">
              <w:rPr>
                <w:rFonts w:ascii="Times New Roman" w:hAnsi="Times New Roman" w:cs="Times New Roman"/>
                <w:sz w:val="20"/>
                <w:szCs w:val="20"/>
              </w:rPr>
              <w:t>шт</w:t>
            </w:r>
            <w:proofErr w:type="spellEnd"/>
            <w:r w:rsidRPr="00DF0722">
              <w:rPr>
                <w:rFonts w:ascii="Times New Roman" w:hAnsi="Times New Roman" w:cs="Times New Roman"/>
                <w:sz w:val="20"/>
                <w:szCs w:val="20"/>
              </w:rPr>
              <w:br/>
              <w:t>Алмазное напыление нет</w:t>
            </w:r>
            <w:r w:rsidRPr="00DF0722">
              <w:rPr>
                <w:rFonts w:ascii="Times New Roman" w:hAnsi="Times New Roman" w:cs="Times New Roman"/>
                <w:sz w:val="20"/>
                <w:szCs w:val="20"/>
              </w:rPr>
              <w:br/>
              <w:t>Форма плоский/полукруглый/круглый/трехгранный/квадратный/специальный</w:t>
            </w:r>
            <w:r w:rsidRPr="00DF0722">
              <w:rPr>
                <w:rFonts w:ascii="Times New Roman" w:hAnsi="Times New Roman" w:cs="Times New Roman"/>
                <w:sz w:val="20"/>
                <w:szCs w:val="20"/>
              </w:rPr>
              <w:br/>
              <w:t>Материал рукояти нет</w:t>
            </w:r>
            <w:r w:rsidRPr="00DF0722">
              <w:rPr>
                <w:rFonts w:ascii="Times New Roman" w:hAnsi="Times New Roman" w:cs="Times New Roman"/>
                <w:sz w:val="20"/>
                <w:szCs w:val="20"/>
              </w:rPr>
              <w:br/>
              <w:t>Рабочая длина 65 мм</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Общая длина 140 мм</w:t>
            </w:r>
            <w:r w:rsidRPr="00DF0722">
              <w:rPr>
                <w:rFonts w:ascii="Times New Roman" w:hAnsi="Times New Roman" w:cs="Times New Roman"/>
                <w:sz w:val="20"/>
                <w:szCs w:val="20"/>
              </w:rPr>
              <w:br/>
              <w:t>Класс (№) 2</w:t>
            </w:r>
            <w:r w:rsidRPr="00DF0722">
              <w:rPr>
                <w:rFonts w:ascii="Times New Roman" w:hAnsi="Times New Roman" w:cs="Times New Roman"/>
                <w:sz w:val="20"/>
                <w:szCs w:val="20"/>
              </w:rPr>
              <w:br/>
              <w:t>Упаковка чехол</w:t>
            </w:r>
            <w:r w:rsidRPr="00DF0722">
              <w:rPr>
                <w:rFonts w:ascii="Times New Roman" w:hAnsi="Times New Roman" w:cs="Times New Roman"/>
                <w:sz w:val="20"/>
                <w:szCs w:val="20"/>
              </w:rPr>
              <w:br/>
              <w:t>Вес нетто 0.058 кг</w:t>
            </w:r>
          </w:p>
        </w:tc>
        <w:tc>
          <w:tcPr>
            <w:tcW w:w="1134" w:type="dxa"/>
          </w:tcPr>
          <w:p w:rsidR="00276712" w:rsidRPr="00DF0722" w:rsidRDefault="00276712" w:rsidP="003104F1">
            <w:pPr>
              <w:pStyle w:val="TableParagraph"/>
              <w:spacing w:before="34" w:line="240" w:lineRule="auto"/>
              <w:ind w:right="3"/>
              <w:rPr>
                <w:rFonts w:cs="Times New Roman"/>
                <w:sz w:val="20"/>
                <w:szCs w:val="20"/>
              </w:rPr>
            </w:pPr>
            <w:r w:rsidRPr="00DF0722">
              <w:rPr>
                <w:rFonts w:cs="Times New Roman"/>
                <w:spacing w:val="-10"/>
                <w:sz w:val="20"/>
                <w:szCs w:val="20"/>
              </w:rPr>
              <w:lastRenderedPageBreak/>
              <w:t>2</w:t>
            </w:r>
          </w:p>
        </w:tc>
        <w:tc>
          <w:tcPr>
            <w:tcW w:w="992" w:type="dxa"/>
          </w:tcPr>
          <w:p w:rsidR="00276712" w:rsidRPr="00DF0722" w:rsidRDefault="00276712" w:rsidP="003104F1">
            <w:pPr>
              <w:pStyle w:val="TableParagraph"/>
              <w:spacing w:before="34" w:line="240" w:lineRule="auto"/>
              <w:ind w:left="292"/>
              <w:jc w:val="left"/>
              <w:rPr>
                <w:rFonts w:cs="Times New Roman"/>
                <w:sz w:val="20"/>
                <w:szCs w:val="20"/>
              </w:rPr>
            </w:pPr>
          </w:p>
        </w:tc>
        <w:tc>
          <w:tcPr>
            <w:tcW w:w="1134" w:type="dxa"/>
          </w:tcPr>
          <w:p w:rsidR="00276712" w:rsidRPr="00DF0722" w:rsidRDefault="00276712" w:rsidP="003104F1">
            <w:pPr>
              <w:pStyle w:val="TableParagraph"/>
              <w:spacing w:before="34" w:line="240" w:lineRule="auto"/>
              <w:ind w:left="9" w:right="2"/>
              <w:rPr>
                <w:rFonts w:cs="Times New Roman"/>
                <w:sz w:val="20"/>
                <w:szCs w:val="20"/>
              </w:rPr>
            </w:pPr>
          </w:p>
        </w:tc>
      </w:tr>
      <w:tr w:rsidR="00276712" w:rsidRPr="00DF0722" w:rsidTr="00F127A9">
        <w:trPr>
          <w:trHeight w:val="460"/>
        </w:trPr>
        <w:tc>
          <w:tcPr>
            <w:tcW w:w="442" w:type="dxa"/>
          </w:tcPr>
          <w:p w:rsidR="00276712" w:rsidRPr="00DF0722" w:rsidRDefault="00276712" w:rsidP="003104F1">
            <w:pPr>
              <w:pStyle w:val="TableParagraph"/>
              <w:spacing w:before="115" w:line="240" w:lineRule="auto"/>
              <w:rPr>
                <w:rFonts w:cs="Times New Roman"/>
                <w:sz w:val="20"/>
                <w:szCs w:val="20"/>
              </w:rPr>
            </w:pPr>
            <w:r w:rsidRPr="00DF0722">
              <w:rPr>
                <w:rFonts w:cs="Times New Roman"/>
                <w:spacing w:val="-5"/>
                <w:sz w:val="20"/>
                <w:szCs w:val="20"/>
              </w:rPr>
              <w:lastRenderedPageBreak/>
              <w:t>19</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Набор напильников</w:t>
            </w:r>
            <w:r w:rsidRPr="00DF0722">
              <w:rPr>
                <w:rFonts w:ascii="Times New Roman" w:hAnsi="Times New Roman" w:cs="Times New Roman"/>
                <w:sz w:val="20"/>
                <w:szCs w:val="20"/>
              </w:rPr>
              <w:br/>
              <w:t>Тип комбинированный</w:t>
            </w:r>
            <w:r w:rsidRPr="00DF0722">
              <w:rPr>
                <w:rFonts w:ascii="Times New Roman" w:hAnsi="Times New Roman" w:cs="Times New Roman"/>
                <w:sz w:val="20"/>
                <w:szCs w:val="20"/>
              </w:rPr>
              <w:br/>
              <w:t>Тип инструмента напильники</w:t>
            </w:r>
            <w:r w:rsidRPr="00DF0722">
              <w:rPr>
                <w:rFonts w:ascii="Times New Roman" w:hAnsi="Times New Roman" w:cs="Times New Roman"/>
                <w:sz w:val="20"/>
                <w:szCs w:val="20"/>
              </w:rPr>
              <w:br/>
              <w:t xml:space="preserve">Количество в наборе 4 </w:t>
            </w:r>
            <w:proofErr w:type="spellStart"/>
            <w:r w:rsidRPr="00DF0722">
              <w:rPr>
                <w:rFonts w:ascii="Times New Roman" w:hAnsi="Times New Roman" w:cs="Times New Roman"/>
                <w:sz w:val="20"/>
                <w:szCs w:val="20"/>
              </w:rPr>
              <w:t>шт</w:t>
            </w:r>
            <w:proofErr w:type="spellEnd"/>
            <w:r w:rsidRPr="00DF0722">
              <w:rPr>
                <w:rFonts w:ascii="Times New Roman" w:hAnsi="Times New Roman" w:cs="Times New Roman"/>
                <w:sz w:val="20"/>
                <w:szCs w:val="20"/>
              </w:rPr>
              <w:br/>
              <w:t>Алмазное напыление нет</w:t>
            </w:r>
            <w:r w:rsidRPr="00DF0722">
              <w:rPr>
                <w:rFonts w:ascii="Times New Roman" w:hAnsi="Times New Roman" w:cs="Times New Roman"/>
                <w:sz w:val="20"/>
                <w:szCs w:val="20"/>
              </w:rPr>
              <w:br/>
              <w:t>Форма плоский/круглый/трехгранный/квадратный</w:t>
            </w:r>
            <w:r w:rsidRPr="00DF0722">
              <w:rPr>
                <w:rFonts w:ascii="Times New Roman" w:hAnsi="Times New Roman" w:cs="Times New Roman"/>
                <w:sz w:val="20"/>
                <w:szCs w:val="20"/>
              </w:rPr>
              <w:br/>
              <w:t>Материал рукояти двухкомпонентная</w:t>
            </w:r>
            <w:r w:rsidRPr="00DF0722">
              <w:rPr>
                <w:rFonts w:ascii="Times New Roman" w:hAnsi="Times New Roman" w:cs="Times New Roman"/>
                <w:sz w:val="20"/>
                <w:szCs w:val="20"/>
              </w:rPr>
              <w:br/>
              <w:t>Рабочая длина 200 мм</w:t>
            </w:r>
            <w:r w:rsidRPr="00DF0722">
              <w:rPr>
                <w:rFonts w:ascii="Times New Roman" w:hAnsi="Times New Roman" w:cs="Times New Roman"/>
                <w:sz w:val="20"/>
                <w:szCs w:val="20"/>
              </w:rPr>
              <w:br/>
              <w:t>Общая длина 255 мм</w:t>
            </w:r>
            <w:r w:rsidRPr="00DF0722">
              <w:rPr>
                <w:rFonts w:ascii="Times New Roman" w:hAnsi="Times New Roman" w:cs="Times New Roman"/>
                <w:sz w:val="20"/>
                <w:szCs w:val="20"/>
              </w:rPr>
              <w:br/>
              <w:t>Вес нетто 0.636 кг</w:t>
            </w:r>
          </w:p>
        </w:tc>
        <w:tc>
          <w:tcPr>
            <w:tcW w:w="1134" w:type="dxa"/>
          </w:tcPr>
          <w:p w:rsidR="00276712" w:rsidRPr="00DF0722" w:rsidRDefault="00276712" w:rsidP="003104F1">
            <w:pPr>
              <w:pStyle w:val="TableParagraph"/>
              <w:spacing w:before="115" w:line="240" w:lineRule="auto"/>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spacing w:before="115" w:line="240" w:lineRule="auto"/>
              <w:ind w:left="292"/>
              <w:jc w:val="left"/>
              <w:rPr>
                <w:rFonts w:cs="Times New Roman"/>
                <w:sz w:val="20"/>
                <w:szCs w:val="20"/>
              </w:rPr>
            </w:pPr>
          </w:p>
        </w:tc>
        <w:tc>
          <w:tcPr>
            <w:tcW w:w="1134" w:type="dxa"/>
          </w:tcPr>
          <w:p w:rsidR="00276712" w:rsidRPr="00DF0722" w:rsidRDefault="00276712" w:rsidP="003104F1">
            <w:pPr>
              <w:pStyle w:val="TableParagraph"/>
              <w:spacing w:before="115" w:line="240" w:lineRule="auto"/>
              <w:ind w:left="9" w:right="4"/>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20</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Ножницы по металлу прямые</w:t>
            </w:r>
            <w:r w:rsidRPr="00DF0722">
              <w:rPr>
                <w:rFonts w:ascii="Times New Roman" w:hAnsi="Times New Roman" w:cs="Times New Roman"/>
                <w:sz w:val="20"/>
                <w:szCs w:val="20"/>
              </w:rPr>
              <w:br/>
              <w:t>Длина 250 мм</w:t>
            </w:r>
            <w:r w:rsidRPr="00DF0722">
              <w:rPr>
                <w:rFonts w:ascii="Times New Roman" w:hAnsi="Times New Roman" w:cs="Times New Roman"/>
                <w:sz w:val="20"/>
                <w:szCs w:val="20"/>
              </w:rPr>
              <w:br/>
              <w:t>Материал рукояток пластик</w:t>
            </w:r>
            <w:r w:rsidRPr="00DF0722">
              <w:rPr>
                <w:rFonts w:ascii="Times New Roman" w:hAnsi="Times New Roman" w:cs="Times New Roman"/>
                <w:sz w:val="20"/>
                <w:szCs w:val="20"/>
              </w:rPr>
              <w:br/>
              <w:t>Гарантия предоставляется</w:t>
            </w:r>
            <w:r w:rsidRPr="00DF0722">
              <w:rPr>
                <w:rFonts w:ascii="Times New Roman" w:hAnsi="Times New Roman" w:cs="Times New Roman"/>
                <w:sz w:val="20"/>
                <w:szCs w:val="20"/>
              </w:rPr>
              <w:br/>
              <w:t>производителем</w:t>
            </w:r>
            <w:r w:rsidRPr="00DF0722">
              <w:rPr>
                <w:rFonts w:ascii="Times New Roman" w:hAnsi="Times New Roman" w:cs="Times New Roman"/>
                <w:sz w:val="20"/>
                <w:szCs w:val="20"/>
              </w:rPr>
              <w:br/>
              <w:t>Тип ножниц прямые</w:t>
            </w:r>
            <w:r w:rsidRPr="00DF0722">
              <w:rPr>
                <w:rFonts w:ascii="Times New Roman" w:hAnsi="Times New Roman" w:cs="Times New Roman"/>
                <w:sz w:val="20"/>
                <w:szCs w:val="20"/>
              </w:rPr>
              <w:br/>
              <w:t>Класс инструмента бытовой</w:t>
            </w:r>
            <w:r w:rsidRPr="00DF0722">
              <w:rPr>
                <w:rFonts w:ascii="Times New Roman" w:hAnsi="Times New Roman" w:cs="Times New Roman"/>
                <w:sz w:val="20"/>
                <w:szCs w:val="20"/>
              </w:rPr>
              <w:br/>
              <w:t>Материал губок сталь</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21</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Набор отверток</w:t>
            </w:r>
            <w:r w:rsidRPr="00DF0722">
              <w:rPr>
                <w:rFonts w:ascii="Times New Roman" w:hAnsi="Times New Roman" w:cs="Times New Roman"/>
                <w:sz w:val="20"/>
                <w:szCs w:val="20"/>
              </w:rPr>
              <w:br/>
              <w:t xml:space="preserve">Количество в наборе 6 </w:t>
            </w:r>
            <w:proofErr w:type="spellStart"/>
            <w:r w:rsidRPr="00DF0722">
              <w:rPr>
                <w:rFonts w:ascii="Times New Roman" w:hAnsi="Times New Roman" w:cs="Times New Roman"/>
                <w:sz w:val="20"/>
                <w:szCs w:val="20"/>
              </w:rPr>
              <w:t>шт</w:t>
            </w:r>
            <w:proofErr w:type="spellEnd"/>
            <w:r w:rsidRPr="00DF0722">
              <w:rPr>
                <w:rFonts w:ascii="Times New Roman" w:hAnsi="Times New Roman" w:cs="Times New Roman"/>
                <w:sz w:val="20"/>
                <w:szCs w:val="20"/>
              </w:rPr>
              <w:br/>
              <w:t>Материал рукояти 3-х компонентный</w:t>
            </w:r>
            <w:r w:rsidRPr="00DF0722">
              <w:rPr>
                <w:rFonts w:ascii="Times New Roman" w:hAnsi="Times New Roman" w:cs="Times New Roman"/>
                <w:sz w:val="20"/>
                <w:szCs w:val="20"/>
              </w:rPr>
              <w:br/>
              <w:t>Диэлектрическое покрытие нет</w:t>
            </w:r>
            <w:r w:rsidRPr="00DF0722">
              <w:rPr>
                <w:rFonts w:ascii="Times New Roman" w:hAnsi="Times New Roman" w:cs="Times New Roman"/>
                <w:sz w:val="20"/>
                <w:szCs w:val="20"/>
              </w:rPr>
              <w:br/>
              <w:t>Намагниченный наконечник нет</w:t>
            </w:r>
            <w:r w:rsidRPr="00DF0722">
              <w:rPr>
                <w:rFonts w:ascii="Times New Roman" w:hAnsi="Times New Roman" w:cs="Times New Roman"/>
                <w:sz w:val="20"/>
                <w:szCs w:val="20"/>
              </w:rPr>
              <w:br/>
              <w:t>Ударная нет</w:t>
            </w:r>
            <w:r w:rsidRPr="00DF0722">
              <w:rPr>
                <w:rFonts w:ascii="Times New Roman" w:hAnsi="Times New Roman" w:cs="Times New Roman"/>
                <w:sz w:val="20"/>
                <w:szCs w:val="20"/>
              </w:rPr>
              <w:br/>
              <w:t>Для точных работ нет</w:t>
            </w:r>
            <w:r w:rsidRPr="00DF0722">
              <w:rPr>
                <w:rFonts w:ascii="Times New Roman" w:hAnsi="Times New Roman" w:cs="Times New Roman"/>
                <w:sz w:val="20"/>
                <w:szCs w:val="20"/>
              </w:rPr>
              <w:br/>
              <w:t xml:space="preserve">Материал стержня </w:t>
            </w:r>
            <w:proofErr w:type="spellStart"/>
            <w:r w:rsidRPr="00DF0722">
              <w:rPr>
                <w:rFonts w:ascii="Times New Roman" w:hAnsi="Times New Roman" w:cs="Times New Roman"/>
                <w:sz w:val="20"/>
                <w:szCs w:val="20"/>
              </w:rPr>
              <w:t>CrV</w:t>
            </w:r>
            <w:proofErr w:type="spellEnd"/>
            <w:r w:rsidRPr="00DF0722">
              <w:rPr>
                <w:rFonts w:ascii="Times New Roman" w:hAnsi="Times New Roman" w:cs="Times New Roman"/>
                <w:sz w:val="20"/>
                <w:szCs w:val="20"/>
              </w:rPr>
              <w:br/>
              <w:t>Длина стержня 120 мм</w:t>
            </w:r>
            <w:r w:rsidRPr="00DF0722">
              <w:rPr>
                <w:rFonts w:ascii="Times New Roman" w:hAnsi="Times New Roman" w:cs="Times New Roman"/>
                <w:sz w:val="20"/>
                <w:szCs w:val="20"/>
              </w:rPr>
              <w:br/>
              <w:t>Форма ручки Прямая</w:t>
            </w:r>
            <w:r w:rsidRPr="00DF0722">
              <w:rPr>
                <w:rFonts w:ascii="Times New Roman" w:hAnsi="Times New Roman" w:cs="Times New Roman"/>
                <w:sz w:val="20"/>
                <w:szCs w:val="20"/>
              </w:rPr>
              <w:br/>
              <w:t>Гибкая нет</w:t>
            </w:r>
            <w:r w:rsidRPr="00DF0722">
              <w:rPr>
                <w:rFonts w:ascii="Times New Roman" w:hAnsi="Times New Roman" w:cs="Times New Roman"/>
                <w:sz w:val="20"/>
                <w:szCs w:val="20"/>
              </w:rPr>
              <w:br/>
              <w:t>Трещоточный механизм нет</w:t>
            </w:r>
            <w:r w:rsidRPr="00DF0722">
              <w:rPr>
                <w:rFonts w:ascii="Times New Roman" w:hAnsi="Times New Roman" w:cs="Times New Roman"/>
                <w:sz w:val="20"/>
                <w:szCs w:val="20"/>
              </w:rPr>
              <w:br/>
              <w:t>Вес нетто 0.463 кг</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Slotted</w:t>
            </w:r>
            <w:proofErr w:type="spellEnd"/>
            <w:r w:rsidRPr="00DF0722">
              <w:rPr>
                <w:rFonts w:ascii="Times New Roman" w:hAnsi="Times New Roman" w:cs="Times New Roman"/>
                <w:sz w:val="20"/>
                <w:szCs w:val="20"/>
              </w:rPr>
              <w:t xml:space="preserve"> (SL) да</w:t>
            </w:r>
            <w:r w:rsidRPr="00DF0722">
              <w:rPr>
                <w:rFonts w:ascii="Times New Roman" w:hAnsi="Times New Roman" w:cs="Times New Roman"/>
                <w:sz w:val="20"/>
                <w:szCs w:val="20"/>
              </w:rPr>
              <w:br/>
              <w:t>Тип шлица PH; SL</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460"/>
        </w:trPr>
        <w:tc>
          <w:tcPr>
            <w:tcW w:w="442" w:type="dxa"/>
          </w:tcPr>
          <w:p w:rsidR="00276712" w:rsidRPr="00DF0722" w:rsidRDefault="00276712" w:rsidP="003104F1">
            <w:pPr>
              <w:pStyle w:val="TableParagraph"/>
              <w:spacing w:before="115" w:line="240" w:lineRule="auto"/>
              <w:rPr>
                <w:rFonts w:cs="Times New Roman"/>
                <w:sz w:val="20"/>
                <w:szCs w:val="20"/>
              </w:rPr>
            </w:pPr>
            <w:r w:rsidRPr="00DF0722">
              <w:rPr>
                <w:rFonts w:cs="Times New Roman"/>
                <w:spacing w:val="-5"/>
                <w:sz w:val="20"/>
                <w:szCs w:val="20"/>
              </w:rPr>
              <w:t>22</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Плоскогубцы комбинированные</w:t>
            </w:r>
            <w:r w:rsidRPr="00DF0722">
              <w:rPr>
                <w:rFonts w:ascii="Times New Roman" w:hAnsi="Times New Roman" w:cs="Times New Roman"/>
                <w:sz w:val="20"/>
                <w:szCs w:val="20"/>
              </w:rPr>
              <w:br/>
              <w:t>Длина 18 см</w:t>
            </w:r>
            <w:r w:rsidRPr="00DF0722">
              <w:rPr>
                <w:rFonts w:ascii="Times New Roman" w:hAnsi="Times New Roman" w:cs="Times New Roman"/>
                <w:sz w:val="20"/>
                <w:szCs w:val="20"/>
              </w:rPr>
              <w:br/>
              <w:t>Материал губок сталь</w:t>
            </w:r>
            <w:r w:rsidRPr="00DF0722">
              <w:rPr>
                <w:rFonts w:ascii="Times New Roman" w:hAnsi="Times New Roman" w:cs="Times New Roman"/>
                <w:sz w:val="20"/>
                <w:szCs w:val="20"/>
              </w:rPr>
              <w:br/>
              <w:t>Материал рукояток двухкомпонентный</w:t>
            </w:r>
            <w:r w:rsidRPr="00DF0722">
              <w:rPr>
                <w:rFonts w:ascii="Times New Roman" w:hAnsi="Times New Roman" w:cs="Times New Roman"/>
                <w:sz w:val="20"/>
                <w:szCs w:val="20"/>
              </w:rPr>
              <w:br/>
              <w:t>Вес 0.254 кг</w:t>
            </w:r>
          </w:p>
        </w:tc>
        <w:tc>
          <w:tcPr>
            <w:tcW w:w="1134" w:type="dxa"/>
          </w:tcPr>
          <w:p w:rsidR="00276712" w:rsidRPr="00DF0722" w:rsidRDefault="00276712" w:rsidP="003104F1">
            <w:pPr>
              <w:pStyle w:val="TableParagraph"/>
              <w:spacing w:before="115" w:line="240" w:lineRule="auto"/>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spacing w:before="115" w:line="240" w:lineRule="auto"/>
              <w:ind w:left="292"/>
              <w:jc w:val="left"/>
              <w:rPr>
                <w:rFonts w:cs="Times New Roman"/>
                <w:sz w:val="20"/>
                <w:szCs w:val="20"/>
              </w:rPr>
            </w:pPr>
          </w:p>
        </w:tc>
        <w:tc>
          <w:tcPr>
            <w:tcW w:w="1134" w:type="dxa"/>
          </w:tcPr>
          <w:p w:rsidR="00276712" w:rsidRPr="00DF0722" w:rsidRDefault="00276712" w:rsidP="003104F1">
            <w:pPr>
              <w:pStyle w:val="TableParagraph"/>
              <w:spacing w:before="115" w:line="240" w:lineRule="auto"/>
              <w:ind w:left="9" w:right="4"/>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23</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дрель-</w:t>
            </w:r>
            <w:proofErr w:type="spellStart"/>
            <w:r w:rsidRPr="00DF0722">
              <w:rPr>
                <w:rFonts w:ascii="Times New Roman" w:hAnsi="Times New Roman" w:cs="Times New Roman"/>
                <w:sz w:val="20"/>
                <w:szCs w:val="20"/>
              </w:rPr>
              <w:t>шуруповерт</w:t>
            </w:r>
            <w:proofErr w:type="spellEnd"/>
            <w:r w:rsidRPr="00DF0722">
              <w:rPr>
                <w:rFonts w:ascii="Times New Roman" w:hAnsi="Times New Roman" w:cs="Times New Roman"/>
                <w:sz w:val="20"/>
                <w:szCs w:val="20"/>
              </w:rPr>
              <w:br/>
              <w:t>Тип двигателя щеточный</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крутящий момент 40 </w:t>
            </w:r>
            <w:proofErr w:type="spellStart"/>
            <w:r w:rsidRPr="00DF0722">
              <w:rPr>
                <w:rFonts w:ascii="Times New Roman" w:hAnsi="Times New Roman" w:cs="Times New Roman"/>
                <w:sz w:val="20"/>
                <w:szCs w:val="20"/>
              </w:rPr>
              <w:t>Нм</w:t>
            </w:r>
            <w:proofErr w:type="spellEnd"/>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Жестк</w:t>
            </w:r>
            <w:proofErr w:type="spellEnd"/>
            <w:r w:rsidRPr="00DF0722">
              <w:rPr>
                <w:rFonts w:ascii="Times New Roman" w:hAnsi="Times New Roman" w:cs="Times New Roman"/>
                <w:sz w:val="20"/>
                <w:szCs w:val="20"/>
              </w:rPr>
              <w:t xml:space="preserve">. </w:t>
            </w:r>
            <w:proofErr w:type="spellStart"/>
            <w:r w:rsidRPr="00DF0722">
              <w:rPr>
                <w:rFonts w:ascii="Times New Roman" w:hAnsi="Times New Roman" w:cs="Times New Roman"/>
                <w:sz w:val="20"/>
                <w:szCs w:val="20"/>
              </w:rPr>
              <w:t>вращ</w:t>
            </w:r>
            <w:proofErr w:type="spellEnd"/>
            <w:r w:rsidRPr="00DF0722">
              <w:rPr>
                <w:rFonts w:ascii="Times New Roman" w:hAnsi="Times New Roman" w:cs="Times New Roman"/>
                <w:sz w:val="20"/>
                <w:szCs w:val="20"/>
              </w:rPr>
              <w:t xml:space="preserve">. момент 40 </w:t>
            </w:r>
            <w:proofErr w:type="spellStart"/>
            <w:r w:rsidRPr="00DF0722">
              <w:rPr>
                <w:rFonts w:ascii="Times New Roman" w:hAnsi="Times New Roman" w:cs="Times New Roman"/>
                <w:sz w:val="20"/>
                <w:szCs w:val="20"/>
              </w:rPr>
              <w:t>Нм</w:t>
            </w:r>
            <w:proofErr w:type="spellEnd"/>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Мягк.вращ</w:t>
            </w:r>
            <w:proofErr w:type="spellEnd"/>
            <w:r w:rsidRPr="00DF0722">
              <w:rPr>
                <w:rFonts w:ascii="Times New Roman" w:hAnsi="Times New Roman" w:cs="Times New Roman"/>
                <w:sz w:val="20"/>
                <w:szCs w:val="20"/>
              </w:rPr>
              <w:t xml:space="preserve">. момент 20 </w:t>
            </w:r>
            <w:proofErr w:type="spellStart"/>
            <w:r w:rsidRPr="00DF0722">
              <w:rPr>
                <w:rFonts w:ascii="Times New Roman" w:hAnsi="Times New Roman" w:cs="Times New Roman"/>
                <w:sz w:val="20"/>
                <w:szCs w:val="20"/>
              </w:rPr>
              <w:t>Нм</w:t>
            </w:r>
            <w:proofErr w:type="spellEnd"/>
            <w:r w:rsidRPr="00DF0722">
              <w:rPr>
                <w:rFonts w:ascii="Times New Roman" w:hAnsi="Times New Roman" w:cs="Times New Roman"/>
                <w:sz w:val="20"/>
                <w:szCs w:val="20"/>
              </w:rPr>
              <w:br/>
              <w:t xml:space="preserve">Тип аккумулятора </w:t>
            </w:r>
            <w:proofErr w:type="spellStart"/>
            <w:r w:rsidRPr="00DF0722">
              <w:rPr>
                <w:rFonts w:ascii="Times New Roman" w:hAnsi="Times New Roman" w:cs="Times New Roman"/>
                <w:sz w:val="20"/>
                <w:szCs w:val="20"/>
              </w:rPr>
              <w:t>Li-Ion</w:t>
            </w:r>
            <w:proofErr w:type="spellEnd"/>
            <w:r w:rsidRPr="00DF0722">
              <w:rPr>
                <w:rFonts w:ascii="Times New Roman" w:hAnsi="Times New Roman" w:cs="Times New Roman"/>
                <w:sz w:val="20"/>
                <w:szCs w:val="20"/>
              </w:rPr>
              <w:br/>
              <w:t>Напряжение аккумулятора 20 В</w:t>
            </w:r>
            <w:r w:rsidRPr="00DF0722">
              <w:rPr>
                <w:rFonts w:ascii="Times New Roman" w:hAnsi="Times New Roman" w:cs="Times New Roman"/>
                <w:sz w:val="20"/>
                <w:szCs w:val="20"/>
              </w:rPr>
              <w:br/>
              <w:t>Емкость аккумулятора 2 А*ч</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Устройство аккумулятора слайдер</w:t>
            </w:r>
            <w:r w:rsidRPr="00DF0722">
              <w:rPr>
                <w:rFonts w:ascii="Times New Roman" w:hAnsi="Times New Roman" w:cs="Times New Roman"/>
                <w:sz w:val="20"/>
                <w:szCs w:val="20"/>
              </w:rPr>
              <w:br/>
              <w:t>Количество аккумуляторов в комплекте 1</w:t>
            </w:r>
            <w:r w:rsidRPr="00DF0722">
              <w:rPr>
                <w:rFonts w:ascii="Times New Roman" w:hAnsi="Times New Roman" w:cs="Times New Roman"/>
                <w:sz w:val="20"/>
                <w:szCs w:val="20"/>
              </w:rPr>
              <w:br/>
              <w:t>Наличие удара нет</w:t>
            </w:r>
            <w:r w:rsidRPr="00DF0722">
              <w:rPr>
                <w:rFonts w:ascii="Times New Roman" w:hAnsi="Times New Roman" w:cs="Times New Roman"/>
                <w:sz w:val="20"/>
                <w:szCs w:val="20"/>
              </w:rPr>
              <w:br/>
              <w:t>Ленточные (магазинные) нет</w:t>
            </w:r>
            <w:r w:rsidRPr="00DF0722">
              <w:rPr>
                <w:rFonts w:ascii="Times New Roman" w:hAnsi="Times New Roman" w:cs="Times New Roman"/>
                <w:sz w:val="20"/>
                <w:szCs w:val="20"/>
              </w:rPr>
              <w:br/>
              <w:t>Наличие реверса да</w:t>
            </w:r>
            <w:r w:rsidRPr="00DF0722">
              <w:rPr>
                <w:rFonts w:ascii="Times New Roman" w:hAnsi="Times New Roman" w:cs="Times New Roman"/>
                <w:sz w:val="20"/>
                <w:szCs w:val="20"/>
              </w:rPr>
              <w:br/>
              <w:t>Наличие подсветки да</w:t>
            </w:r>
            <w:r w:rsidRPr="00DF0722">
              <w:rPr>
                <w:rFonts w:ascii="Times New Roman" w:hAnsi="Times New Roman" w:cs="Times New Roman"/>
                <w:sz w:val="20"/>
                <w:szCs w:val="20"/>
              </w:rPr>
              <w:br/>
              <w:t>Тормоз двигателя есть</w:t>
            </w:r>
            <w:r w:rsidRPr="00DF0722">
              <w:rPr>
                <w:rFonts w:ascii="Times New Roman" w:hAnsi="Times New Roman" w:cs="Times New Roman"/>
                <w:sz w:val="20"/>
                <w:szCs w:val="20"/>
              </w:rPr>
              <w:br/>
              <w:t>Тип патрона быстрозажимной</w:t>
            </w:r>
            <w:r w:rsidRPr="00DF0722">
              <w:rPr>
                <w:rFonts w:ascii="Times New Roman" w:hAnsi="Times New Roman" w:cs="Times New Roman"/>
                <w:sz w:val="20"/>
                <w:szCs w:val="20"/>
              </w:rPr>
              <w:br/>
              <w:t>Крепление патрона нет значения</w:t>
            </w:r>
            <w:r w:rsidRPr="00DF0722">
              <w:rPr>
                <w:rFonts w:ascii="Times New Roman" w:hAnsi="Times New Roman" w:cs="Times New Roman"/>
                <w:sz w:val="20"/>
                <w:szCs w:val="20"/>
              </w:rPr>
              <w:br/>
              <w:t>Блокировка шпинделя да</w:t>
            </w:r>
            <w:r w:rsidRPr="00DF0722">
              <w:rPr>
                <w:rFonts w:ascii="Times New Roman" w:hAnsi="Times New Roman" w:cs="Times New Roman"/>
                <w:sz w:val="20"/>
                <w:szCs w:val="20"/>
              </w:rPr>
              <w:br/>
              <w:t>Размер зажимаемой оснастки 0.8-10 мм</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Min</w:t>
            </w:r>
            <w:proofErr w:type="spellEnd"/>
            <w:r w:rsidRPr="00DF0722">
              <w:rPr>
                <w:rFonts w:ascii="Times New Roman" w:hAnsi="Times New Roman" w:cs="Times New Roman"/>
                <w:sz w:val="20"/>
                <w:szCs w:val="20"/>
              </w:rPr>
              <w:t xml:space="preserve"> размер оснастки 0.8 мм</w:t>
            </w:r>
            <w:r w:rsidRPr="00DF0722">
              <w:rPr>
                <w:rFonts w:ascii="Times New Roman" w:hAnsi="Times New Roman" w:cs="Times New Roman"/>
                <w:sz w:val="20"/>
                <w:szCs w:val="20"/>
              </w:rPr>
              <w:br/>
              <w:t>Мах размер оснастки 10 мм</w:t>
            </w:r>
            <w:r w:rsidRPr="00DF0722">
              <w:rPr>
                <w:rFonts w:ascii="Times New Roman" w:hAnsi="Times New Roman" w:cs="Times New Roman"/>
                <w:sz w:val="20"/>
                <w:szCs w:val="20"/>
              </w:rPr>
              <w:br/>
              <w:t>Число скоростей 2</w:t>
            </w:r>
            <w:r w:rsidRPr="00DF0722">
              <w:rPr>
                <w:rFonts w:ascii="Times New Roman" w:hAnsi="Times New Roman" w:cs="Times New Roman"/>
                <w:sz w:val="20"/>
                <w:szCs w:val="20"/>
              </w:rPr>
              <w:br/>
              <w:t>Частота вращения шпинделя 0-400 / 0-1500 об/мин</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частота вращения шпинделя</w:t>
            </w:r>
            <w:r w:rsidRPr="00DF0722">
              <w:rPr>
                <w:rFonts w:ascii="Times New Roman" w:hAnsi="Times New Roman" w:cs="Times New Roman"/>
                <w:sz w:val="20"/>
                <w:szCs w:val="20"/>
              </w:rPr>
              <w:br/>
              <w:t>1500 об/мин</w:t>
            </w:r>
            <w:r w:rsidRPr="00DF0722">
              <w:rPr>
                <w:rFonts w:ascii="Times New Roman" w:hAnsi="Times New Roman" w:cs="Times New Roman"/>
                <w:sz w:val="20"/>
                <w:szCs w:val="20"/>
              </w:rPr>
              <w:br/>
            </w:r>
            <w:proofErr w:type="spellStart"/>
            <w:r w:rsidRPr="00DF0722">
              <w:rPr>
                <w:rFonts w:ascii="Times New Roman" w:hAnsi="Times New Roman" w:cs="Times New Roman"/>
                <w:sz w:val="20"/>
                <w:szCs w:val="20"/>
              </w:rPr>
              <w:t>Max</w:t>
            </w:r>
            <w:proofErr w:type="spellEnd"/>
            <w:r w:rsidRPr="00DF0722">
              <w:rPr>
                <w:rFonts w:ascii="Times New Roman" w:hAnsi="Times New Roman" w:cs="Times New Roman"/>
                <w:sz w:val="20"/>
                <w:szCs w:val="20"/>
              </w:rPr>
              <w:t xml:space="preserve"> диаметр сверления (металл)</w:t>
            </w:r>
            <w:r w:rsidRPr="00DF0722">
              <w:rPr>
                <w:rFonts w:ascii="Times New Roman" w:hAnsi="Times New Roman" w:cs="Times New Roman"/>
                <w:sz w:val="20"/>
                <w:szCs w:val="20"/>
              </w:rPr>
              <w:br/>
              <w:t>10 мм</w:t>
            </w:r>
            <w:r w:rsidRPr="00DF0722">
              <w:rPr>
                <w:rFonts w:ascii="Times New Roman" w:hAnsi="Times New Roman" w:cs="Times New Roman"/>
                <w:sz w:val="20"/>
                <w:szCs w:val="20"/>
              </w:rPr>
              <w:br/>
              <w:t>Мах диаметр сверления (дерево)</w:t>
            </w:r>
            <w:r w:rsidRPr="00DF0722">
              <w:rPr>
                <w:rFonts w:ascii="Times New Roman" w:hAnsi="Times New Roman" w:cs="Times New Roman"/>
                <w:sz w:val="20"/>
                <w:szCs w:val="20"/>
              </w:rPr>
              <w:br/>
              <w:t>25 мм</w:t>
            </w:r>
            <w:r w:rsidRPr="00DF0722">
              <w:rPr>
                <w:rFonts w:ascii="Times New Roman" w:hAnsi="Times New Roman" w:cs="Times New Roman"/>
                <w:sz w:val="20"/>
                <w:szCs w:val="20"/>
              </w:rPr>
              <w:br/>
              <w:t>Универсальный аккумулятор есть</w:t>
            </w:r>
            <w:r w:rsidRPr="00DF0722">
              <w:rPr>
                <w:rFonts w:ascii="Times New Roman" w:hAnsi="Times New Roman" w:cs="Times New Roman"/>
                <w:sz w:val="20"/>
                <w:szCs w:val="20"/>
              </w:rPr>
              <w:br/>
              <w:t>Число ступеней крутящего момента 18+1</w:t>
            </w:r>
            <w:r w:rsidRPr="00DF0722">
              <w:rPr>
                <w:rFonts w:ascii="Times New Roman" w:hAnsi="Times New Roman" w:cs="Times New Roman"/>
                <w:sz w:val="20"/>
                <w:szCs w:val="20"/>
              </w:rPr>
              <w:br/>
              <w:t>Зарядное устройство в комплекте есть</w:t>
            </w:r>
            <w:r w:rsidRPr="00DF0722">
              <w:rPr>
                <w:rFonts w:ascii="Times New Roman" w:hAnsi="Times New Roman" w:cs="Times New Roman"/>
                <w:sz w:val="20"/>
                <w:szCs w:val="20"/>
              </w:rPr>
              <w:br/>
              <w:t>Вес нетто 1.3 кг</w:t>
            </w:r>
            <w:r w:rsidRPr="00DF0722">
              <w:rPr>
                <w:rFonts w:ascii="Times New Roman" w:hAnsi="Times New Roman" w:cs="Times New Roman"/>
                <w:sz w:val="20"/>
                <w:szCs w:val="20"/>
              </w:rPr>
              <w:br/>
              <w:t>Тип аккумуляторный</w:t>
            </w:r>
            <w:r w:rsidRPr="00DF0722">
              <w:rPr>
                <w:rFonts w:ascii="Times New Roman" w:hAnsi="Times New Roman" w:cs="Times New Roman"/>
                <w:sz w:val="20"/>
                <w:szCs w:val="20"/>
              </w:rPr>
              <w:br/>
              <w:t>Серия аккумулятора Зубр LMS</w:t>
            </w:r>
            <w:r w:rsidRPr="00DF0722">
              <w:rPr>
                <w:rFonts w:ascii="Times New Roman" w:hAnsi="Times New Roman" w:cs="Times New Roman"/>
                <w:sz w:val="20"/>
                <w:szCs w:val="20"/>
              </w:rPr>
              <w:br/>
              <w:t>Съемный патрон нет</w:t>
            </w:r>
            <w:r w:rsidRPr="00DF0722">
              <w:rPr>
                <w:rFonts w:ascii="Times New Roman" w:hAnsi="Times New Roman" w:cs="Times New Roman"/>
                <w:sz w:val="20"/>
                <w:szCs w:val="20"/>
              </w:rPr>
              <w:br/>
              <w:t>Быстросъемный патрон нет</w:t>
            </w:r>
            <w:r w:rsidRPr="00DF0722">
              <w:rPr>
                <w:rFonts w:ascii="Times New Roman" w:hAnsi="Times New Roman" w:cs="Times New Roman"/>
                <w:sz w:val="20"/>
                <w:szCs w:val="20"/>
              </w:rPr>
              <w:br/>
              <w:t>Крепление на ремень да</w:t>
            </w:r>
            <w:r w:rsidRPr="00DF0722">
              <w:rPr>
                <w:rFonts w:ascii="Times New Roman" w:hAnsi="Times New Roman" w:cs="Times New Roman"/>
                <w:sz w:val="20"/>
                <w:szCs w:val="20"/>
              </w:rPr>
              <w:br/>
              <w:t>Индикатор уровня зарядки на корпусе дрели да</w:t>
            </w:r>
          </w:p>
        </w:tc>
        <w:tc>
          <w:tcPr>
            <w:tcW w:w="1134" w:type="dxa"/>
          </w:tcPr>
          <w:p w:rsidR="00276712" w:rsidRPr="00DF0722" w:rsidRDefault="00276712" w:rsidP="003104F1">
            <w:pPr>
              <w:pStyle w:val="TableParagraph"/>
              <w:ind w:right="2"/>
              <w:rPr>
                <w:rFonts w:cs="Times New Roman"/>
                <w:sz w:val="20"/>
                <w:szCs w:val="20"/>
              </w:rPr>
            </w:pPr>
            <w:r w:rsidRPr="00DF0722">
              <w:rPr>
                <w:rFonts w:cs="Times New Roman"/>
                <w:spacing w:val="-10"/>
                <w:sz w:val="20"/>
                <w:szCs w:val="20"/>
              </w:rPr>
              <w:lastRenderedPageBreak/>
              <w:t>1</w:t>
            </w:r>
          </w:p>
        </w:tc>
        <w:tc>
          <w:tcPr>
            <w:tcW w:w="992" w:type="dxa"/>
          </w:tcPr>
          <w:p w:rsidR="00276712" w:rsidRPr="00DF0722" w:rsidRDefault="00276712" w:rsidP="003104F1">
            <w:pPr>
              <w:pStyle w:val="TableParagraph"/>
              <w:ind w:left="24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lastRenderedPageBreak/>
              <w:t>24</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Защитный лицевой щиток</w:t>
            </w:r>
            <w:r w:rsidRPr="00DF0722">
              <w:rPr>
                <w:rFonts w:ascii="Times New Roman" w:hAnsi="Times New Roman" w:cs="Times New Roman"/>
                <w:sz w:val="20"/>
                <w:szCs w:val="20"/>
              </w:rPr>
              <w:br/>
              <w:t>400х200 мм</w:t>
            </w:r>
            <w:r w:rsidRPr="00DF0722">
              <w:rPr>
                <w:rFonts w:ascii="Times New Roman" w:hAnsi="Times New Roman" w:cs="Times New Roman"/>
                <w:sz w:val="20"/>
                <w:szCs w:val="20"/>
              </w:rPr>
              <w:br/>
              <w:t>Материал полистирол</w:t>
            </w:r>
            <w:r w:rsidRPr="00DF0722">
              <w:rPr>
                <w:rFonts w:ascii="Times New Roman" w:hAnsi="Times New Roman" w:cs="Times New Roman"/>
                <w:sz w:val="20"/>
                <w:szCs w:val="20"/>
              </w:rPr>
              <w:br/>
              <w:t>Крепление на голову</w:t>
            </w:r>
          </w:p>
        </w:tc>
        <w:tc>
          <w:tcPr>
            <w:tcW w:w="1134" w:type="dxa"/>
          </w:tcPr>
          <w:p w:rsidR="00276712" w:rsidRPr="00DF0722" w:rsidRDefault="00276712" w:rsidP="003104F1">
            <w:pPr>
              <w:pStyle w:val="TableParagraph"/>
              <w:ind w:right="1"/>
              <w:rPr>
                <w:rFonts w:cs="Times New Roman"/>
                <w:sz w:val="20"/>
                <w:szCs w:val="20"/>
              </w:rPr>
            </w:pPr>
            <w:r w:rsidRPr="00DF0722">
              <w:rPr>
                <w:rFonts w:cs="Times New Roman"/>
                <w:spacing w:val="-5"/>
                <w:sz w:val="20"/>
                <w:szCs w:val="20"/>
              </w:rPr>
              <w:t>10</w:t>
            </w:r>
          </w:p>
        </w:tc>
        <w:tc>
          <w:tcPr>
            <w:tcW w:w="992" w:type="dxa"/>
          </w:tcPr>
          <w:p w:rsidR="00276712" w:rsidRPr="00DF0722" w:rsidRDefault="00276712" w:rsidP="003104F1">
            <w:pPr>
              <w:pStyle w:val="TableParagraph"/>
              <w:ind w:left="29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t>25</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Электрический лобзик</w:t>
            </w:r>
            <w:r w:rsidRPr="00DF0722">
              <w:rPr>
                <w:rFonts w:ascii="Times New Roman" w:hAnsi="Times New Roman" w:cs="Times New Roman"/>
                <w:sz w:val="20"/>
                <w:szCs w:val="20"/>
              </w:rPr>
              <w:br/>
              <w:t>Тип с маятниковым ходом</w:t>
            </w:r>
            <w:r w:rsidRPr="00DF0722">
              <w:rPr>
                <w:rFonts w:ascii="Times New Roman" w:hAnsi="Times New Roman" w:cs="Times New Roman"/>
                <w:sz w:val="20"/>
                <w:szCs w:val="20"/>
              </w:rPr>
              <w:br/>
              <w:t>Мощность 570 Вт</w:t>
            </w:r>
            <w:r w:rsidRPr="00DF0722">
              <w:rPr>
                <w:rFonts w:ascii="Times New Roman" w:hAnsi="Times New Roman" w:cs="Times New Roman"/>
                <w:sz w:val="20"/>
                <w:szCs w:val="20"/>
              </w:rPr>
              <w:br/>
              <w:t>Маятниковый ход да</w:t>
            </w:r>
            <w:r w:rsidRPr="00DF0722">
              <w:rPr>
                <w:rFonts w:ascii="Times New Roman" w:hAnsi="Times New Roman" w:cs="Times New Roman"/>
                <w:sz w:val="20"/>
                <w:szCs w:val="20"/>
              </w:rPr>
              <w:br/>
              <w:t xml:space="preserve">Форма ручки </w:t>
            </w:r>
            <w:proofErr w:type="spellStart"/>
            <w:r w:rsidRPr="00DF0722">
              <w:rPr>
                <w:rFonts w:ascii="Times New Roman" w:hAnsi="Times New Roman" w:cs="Times New Roman"/>
                <w:sz w:val="20"/>
                <w:szCs w:val="20"/>
              </w:rPr>
              <w:t>скобовидная</w:t>
            </w:r>
            <w:proofErr w:type="spellEnd"/>
            <w:r w:rsidRPr="00DF0722">
              <w:rPr>
                <w:rFonts w:ascii="Times New Roman" w:hAnsi="Times New Roman" w:cs="Times New Roman"/>
                <w:sz w:val="20"/>
                <w:szCs w:val="20"/>
              </w:rPr>
              <w:br/>
              <w:t>Функция сдува опилок нет</w:t>
            </w:r>
            <w:r w:rsidRPr="00DF0722">
              <w:rPr>
                <w:rFonts w:ascii="Times New Roman" w:hAnsi="Times New Roman" w:cs="Times New Roman"/>
                <w:sz w:val="20"/>
                <w:szCs w:val="20"/>
              </w:rPr>
              <w:br/>
              <w:t>Наличие лазера нет</w:t>
            </w:r>
            <w:r w:rsidRPr="00DF0722">
              <w:rPr>
                <w:rFonts w:ascii="Times New Roman" w:hAnsi="Times New Roman" w:cs="Times New Roman"/>
                <w:sz w:val="20"/>
                <w:szCs w:val="20"/>
              </w:rPr>
              <w:br/>
              <w:t>Наличие подсветки есть</w:t>
            </w:r>
            <w:r w:rsidRPr="00DF0722">
              <w:rPr>
                <w:rFonts w:ascii="Times New Roman" w:hAnsi="Times New Roman" w:cs="Times New Roman"/>
                <w:sz w:val="20"/>
                <w:szCs w:val="20"/>
              </w:rPr>
              <w:br/>
              <w:t>Наличие быстр. зам. пилки есть</w:t>
            </w:r>
            <w:r w:rsidRPr="00DF0722">
              <w:rPr>
                <w:rFonts w:ascii="Times New Roman" w:hAnsi="Times New Roman" w:cs="Times New Roman"/>
                <w:sz w:val="20"/>
                <w:szCs w:val="20"/>
              </w:rPr>
              <w:br/>
              <w:t>Наличие плавного пуска нет</w:t>
            </w:r>
            <w:r w:rsidRPr="00DF0722">
              <w:rPr>
                <w:rFonts w:ascii="Times New Roman" w:hAnsi="Times New Roman" w:cs="Times New Roman"/>
                <w:sz w:val="20"/>
                <w:szCs w:val="20"/>
              </w:rPr>
              <w:br/>
              <w:t>Наличие защитного экрана нет</w:t>
            </w:r>
            <w:r w:rsidRPr="00DF0722">
              <w:rPr>
                <w:rFonts w:ascii="Times New Roman" w:hAnsi="Times New Roman" w:cs="Times New Roman"/>
                <w:sz w:val="20"/>
                <w:szCs w:val="20"/>
              </w:rPr>
              <w:br/>
              <w:t>Литая подошва нет</w:t>
            </w:r>
            <w:r w:rsidRPr="00DF0722">
              <w:rPr>
                <w:rFonts w:ascii="Times New Roman" w:hAnsi="Times New Roman" w:cs="Times New Roman"/>
                <w:sz w:val="20"/>
                <w:szCs w:val="20"/>
              </w:rPr>
              <w:br/>
              <w:t>Мах толщина пропила (дерево) 65 мм</w:t>
            </w:r>
            <w:r w:rsidRPr="00DF0722">
              <w:rPr>
                <w:rFonts w:ascii="Times New Roman" w:hAnsi="Times New Roman" w:cs="Times New Roman"/>
                <w:sz w:val="20"/>
                <w:szCs w:val="20"/>
              </w:rPr>
              <w:br/>
              <w:t>Мах толщина пропила (металла) 8 мм</w:t>
            </w:r>
            <w:r w:rsidRPr="00DF0722">
              <w:rPr>
                <w:rFonts w:ascii="Times New Roman" w:hAnsi="Times New Roman" w:cs="Times New Roman"/>
                <w:sz w:val="20"/>
                <w:szCs w:val="20"/>
              </w:rPr>
              <w:br/>
              <w:t>Ход пилки 19 мм</w:t>
            </w:r>
            <w:r w:rsidRPr="00DF0722">
              <w:rPr>
                <w:rFonts w:ascii="Times New Roman" w:hAnsi="Times New Roman" w:cs="Times New Roman"/>
                <w:sz w:val="20"/>
                <w:szCs w:val="20"/>
              </w:rPr>
              <w:br/>
              <w:t>Регулировка оборотов есть</w:t>
            </w:r>
            <w:r w:rsidRPr="00DF0722">
              <w:rPr>
                <w:rFonts w:ascii="Times New Roman" w:hAnsi="Times New Roman" w:cs="Times New Roman"/>
                <w:sz w:val="20"/>
                <w:szCs w:val="20"/>
              </w:rPr>
              <w:br/>
              <w:t>Регулировка наклона подошвы без инструмента нет</w:t>
            </w:r>
            <w:r w:rsidRPr="00DF0722">
              <w:rPr>
                <w:rFonts w:ascii="Times New Roman" w:hAnsi="Times New Roman" w:cs="Times New Roman"/>
                <w:sz w:val="20"/>
                <w:szCs w:val="20"/>
              </w:rPr>
              <w:br/>
              <w:t>Поддержание постоянных оборотов под нагрузкой нет</w:t>
            </w:r>
            <w:r w:rsidRPr="00DF0722">
              <w:rPr>
                <w:rFonts w:ascii="Times New Roman" w:hAnsi="Times New Roman" w:cs="Times New Roman"/>
                <w:sz w:val="20"/>
                <w:szCs w:val="20"/>
              </w:rPr>
              <w:br/>
            </w:r>
            <w:r w:rsidRPr="00DF0722">
              <w:rPr>
                <w:rFonts w:ascii="Times New Roman" w:hAnsi="Times New Roman" w:cs="Times New Roman"/>
                <w:sz w:val="20"/>
                <w:szCs w:val="20"/>
              </w:rPr>
              <w:lastRenderedPageBreak/>
              <w:t>Легкий доступ к щеткам нет</w:t>
            </w:r>
            <w:r w:rsidRPr="00DF0722">
              <w:rPr>
                <w:rFonts w:ascii="Times New Roman" w:hAnsi="Times New Roman" w:cs="Times New Roman"/>
                <w:sz w:val="20"/>
                <w:szCs w:val="20"/>
              </w:rPr>
              <w:br/>
              <w:t>Возможность подключения к пылесосу есть</w:t>
            </w:r>
            <w:r w:rsidRPr="00DF0722">
              <w:rPr>
                <w:rFonts w:ascii="Times New Roman" w:hAnsi="Times New Roman" w:cs="Times New Roman"/>
                <w:sz w:val="20"/>
                <w:szCs w:val="20"/>
              </w:rPr>
              <w:br/>
              <w:t>Пилки в комплекте 1</w:t>
            </w:r>
            <w:r w:rsidRPr="00DF0722">
              <w:rPr>
                <w:rFonts w:ascii="Times New Roman" w:hAnsi="Times New Roman" w:cs="Times New Roman"/>
                <w:sz w:val="20"/>
                <w:szCs w:val="20"/>
              </w:rPr>
              <w:br/>
              <w:t>Пластиковая подошва в комплекте нет</w:t>
            </w:r>
            <w:r w:rsidRPr="00DF0722">
              <w:rPr>
                <w:rFonts w:ascii="Times New Roman" w:hAnsi="Times New Roman" w:cs="Times New Roman"/>
                <w:sz w:val="20"/>
                <w:szCs w:val="20"/>
              </w:rPr>
              <w:br/>
              <w:t>Параллельный упор в комплекте нет</w:t>
            </w:r>
            <w:r w:rsidRPr="00DF0722">
              <w:rPr>
                <w:rFonts w:ascii="Times New Roman" w:hAnsi="Times New Roman" w:cs="Times New Roman"/>
                <w:sz w:val="20"/>
                <w:szCs w:val="20"/>
              </w:rPr>
              <w:br/>
              <w:t>Вес нетто 1.8 кг</w:t>
            </w:r>
            <w:r w:rsidRPr="00DF0722">
              <w:rPr>
                <w:rFonts w:ascii="Times New Roman" w:hAnsi="Times New Roman" w:cs="Times New Roman"/>
                <w:sz w:val="20"/>
                <w:szCs w:val="20"/>
              </w:rPr>
              <w:br/>
              <w:t>Число ходов 0-3000 ход/мин</w:t>
            </w:r>
          </w:p>
        </w:tc>
        <w:tc>
          <w:tcPr>
            <w:tcW w:w="1134" w:type="dxa"/>
          </w:tcPr>
          <w:p w:rsidR="00276712" w:rsidRPr="00DF0722" w:rsidRDefault="00276712" w:rsidP="003104F1">
            <w:pPr>
              <w:pStyle w:val="TableParagraph"/>
              <w:ind w:right="2"/>
              <w:rPr>
                <w:rFonts w:cs="Times New Roman"/>
                <w:sz w:val="20"/>
                <w:szCs w:val="20"/>
              </w:rPr>
            </w:pPr>
            <w:r w:rsidRPr="00DF0722">
              <w:rPr>
                <w:rFonts w:cs="Times New Roman"/>
                <w:spacing w:val="-10"/>
                <w:sz w:val="20"/>
                <w:szCs w:val="20"/>
              </w:rPr>
              <w:lastRenderedPageBreak/>
              <w:t>1</w:t>
            </w:r>
          </w:p>
        </w:tc>
        <w:tc>
          <w:tcPr>
            <w:tcW w:w="992" w:type="dxa"/>
          </w:tcPr>
          <w:p w:rsidR="00276712" w:rsidRPr="00DF0722" w:rsidRDefault="00276712" w:rsidP="003104F1">
            <w:pPr>
              <w:pStyle w:val="TableParagraph"/>
              <w:ind w:left="241"/>
              <w:jc w:val="left"/>
              <w:rPr>
                <w:rFonts w:cs="Times New Roman"/>
                <w:sz w:val="20"/>
                <w:szCs w:val="20"/>
              </w:rPr>
            </w:pPr>
          </w:p>
        </w:tc>
        <w:tc>
          <w:tcPr>
            <w:tcW w:w="1134" w:type="dxa"/>
          </w:tcPr>
          <w:p w:rsidR="00276712" w:rsidRPr="00DF0722" w:rsidRDefault="00276712" w:rsidP="003104F1">
            <w:pPr>
              <w:pStyle w:val="TableParagraph"/>
              <w:ind w:left="9" w:right="3"/>
              <w:rPr>
                <w:rFonts w:cs="Times New Roman"/>
                <w:sz w:val="20"/>
                <w:szCs w:val="20"/>
              </w:rPr>
            </w:pPr>
          </w:p>
        </w:tc>
      </w:tr>
      <w:tr w:rsidR="00276712" w:rsidRPr="00DF0722" w:rsidTr="00F127A9">
        <w:trPr>
          <w:trHeight w:val="230"/>
        </w:trPr>
        <w:tc>
          <w:tcPr>
            <w:tcW w:w="442" w:type="dxa"/>
          </w:tcPr>
          <w:p w:rsidR="00276712" w:rsidRPr="00DF0722" w:rsidRDefault="00276712" w:rsidP="003104F1">
            <w:pPr>
              <w:pStyle w:val="TableParagraph"/>
              <w:rPr>
                <w:rFonts w:cs="Times New Roman"/>
                <w:sz w:val="20"/>
                <w:szCs w:val="20"/>
              </w:rPr>
            </w:pPr>
            <w:r w:rsidRPr="00DF0722">
              <w:rPr>
                <w:rFonts w:cs="Times New Roman"/>
                <w:spacing w:val="-5"/>
                <w:sz w:val="20"/>
                <w:szCs w:val="20"/>
              </w:rPr>
              <w:lastRenderedPageBreak/>
              <w:t>26</w:t>
            </w:r>
          </w:p>
        </w:tc>
        <w:tc>
          <w:tcPr>
            <w:tcW w:w="6617" w:type="dxa"/>
            <w:tcBorders>
              <w:top w:val="nil"/>
              <w:left w:val="single" w:sz="4" w:space="0" w:color="auto"/>
              <w:bottom w:val="single" w:sz="4" w:space="0" w:color="auto"/>
              <w:right w:val="single" w:sz="4" w:space="0" w:color="auto"/>
            </w:tcBorders>
            <w:shd w:val="clear" w:color="000000" w:fill="FFFFFF"/>
            <w:vAlign w:val="center"/>
          </w:tcPr>
          <w:p w:rsidR="00276712" w:rsidRPr="00DF0722" w:rsidRDefault="00276712" w:rsidP="003104F1">
            <w:pPr>
              <w:rPr>
                <w:rFonts w:ascii="Times New Roman" w:hAnsi="Times New Roman" w:cs="Times New Roman"/>
                <w:sz w:val="20"/>
                <w:szCs w:val="20"/>
              </w:rPr>
            </w:pPr>
            <w:r w:rsidRPr="00DF0722">
              <w:rPr>
                <w:rFonts w:ascii="Times New Roman" w:hAnsi="Times New Roman" w:cs="Times New Roman"/>
                <w:sz w:val="20"/>
                <w:szCs w:val="20"/>
              </w:rPr>
              <w:t>Верстак для станков</w:t>
            </w:r>
            <w:r w:rsidRPr="00DF0722">
              <w:rPr>
                <w:rFonts w:ascii="Times New Roman" w:hAnsi="Times New Roman" w:cs="Times New Roman"/>
                <w:sz w:val="20"/>
                <w:szCs w:val="20"/>
              </w:rPr>
              <w:br/>
              <w:t>Размеры внешние, мм (</w:t>
            </w:r>
            <w:proofErr w:type="spellStart"/>
            <w:r w:rsidRPr="00DF0722">
              <w:rPr>
                <w:rFonts w:ascii="Times New Roman" w:hAnsi="Times New Roman" w:cs="Times New Roman"/>
                <w:sz w:val="20"/>
                <w:szCs w:val="20"/>
              </w:rPr>
              <w:t>ВхШхГ</w:t>
            </w:r>
            <w:proofErr w:type="spellEnd"/>
            <w:r w:rsidRPr="00DF0722">
              <w:rPr>
                <w:rFonts w:ascii="Times New Roman" w:hAnsi="Times New Roman" w:cs="Times New Roman"/>
                <w:sz w:val="20"/>
                <w:szCs w:val="20"/>
              </w:rPr>
              <w:t>): 866x1000x700</w:t>
            </w:r>
            <w:r w:rsidRPr="00DF0722">
              <w:rPr>
                <w:rFonts w:ascii="Times New Roman" w:hAnsi="Times New Roman" w:cs="Times New Roman"/>
                <w:sz w:val="20"/>
                <w:szCs w:val="20"/>
              </w:rPr>
              <w:br/>
              <w:t>Вес, кг: 37</w:t>
            </w:r>
            <w:r w:rsidRPr="00DF0722">
              <w:rPr>
                <w:rFonts w:ascii="Times New Roman" w:hAnsi="Times New Roman" w:cs="Times New Roman"/>
                <w:sz w:val="20"/>
                <w:szCs w:val="20"/>
              </w:rPr>
              <w:br/>
              <w:t>Цвет: корпус RAL 7038</w:t>
            </w:r>
            <w:r w:rsidRPr="00DF0722">
              <w:rPr>
                <w:rFonts w:ascii="Times New Roman" w:hAnsi="Times New Roman" w:cs="Times New Roman"/>
                <w:sz w:val="20"/>
                <w:szCs w:val="20"/>
              </w:rPr>
              <w:br/>
              <w:t>Тип покрытия: порошковое</w:t>
            </w:r>
            <w:r w:rsidRPr="00DF0722">
              <w:rPr>
                <w:rFonts w:ascii="Times New Roman" w:hAnsi="Times New Roman" w:cs="Times New Roman"/>
                <w:sz w:val="20"/>
                <w:szCs w:val="20"/>
              </w:rPr>
              <w:br/>
              <w:t>Максимальная нагрузка на верстак - 350 кг</w:t>
            </w:r>
          </w:p>
        </w:tc>
        <w:tc>
          <w:tcPr>
            <w:tcW w:w="1134" w:type="dxa"/>
          </w:tcPr>
          <w:p w:rsidR="00276712" w:rsidRPr="00DF0722" w:rsidRDefault="00276712" w:rsidP="003104F1">
            <w:pPr>
              <w:pStyle w:val="TableParagraph"/>
              <w:ind w:right="2"/>
              <w:rPr>
                <w:rFonts w:cs="Times New Roman"/>
                <w:sz w:val="20"/>
                <w:szCs w:val="20"/>
              </w:rPr>
            </w:pPr>
            <w:r w:rsidRPr="00DF0722">
              <w:rPr>
                <w:rFonts w:cs="Times New Roman"/>
                <w:spacing w:val="-10"/>
                <w:sz w:val="20"/>
                <w:szCs w:val="20"/>
              </w:rPr>
              <w:t>3</w:t>
            </w:r>
          </w:p>
        </w:tc>
        <w:tc>
          <w:tcPr>
            <w:tcW w:w="992" w:type="dxa"/>
          </w:tcPr>
          <w:p w:rsidR="00276712" w:rsidRPr="00DF0722" w:rsidRDefault="00276712" w:rsidP="003104F1">
            <w:pPr>
              <w:pStyle w:val="TableParagraph"/>
              <w:ind w:left="0" w:right="182"/>
              <w:jc w:val="right"/>
              <w:rPr>
                <w:rFonts w:cs="Times New Roman"/>
                <w:sz w:val="20"/>
                <w:szCs w:val="20"/>
              </w:rPr>
            </w:pPr>
          </w:p>
        </w:tc>
        <w:tc>
          <w:tcPr>
            <w:tcW w:w="1134" w:type="dxa"/>
          </w:tcPr>
          <w:p w:rsidR="00276712" w:rsidRPr="00DF0722" w:rsidRDefault="00276712" w:rsidP="003104F1">
            <w:pPr>
              <w:pStyle w:val="TableParagraph"/>
              <w:ind w:left="9" w:right="1"/>
              <w:rPr>
                <w:rFonts w:cs="Times New Roman"/>
                <w:sz w:val="20"/>
                <w:szCs w:val="20"/>
              </w:rPr>
            </w:pPr>
          </w:p>
        </w:tc>
      </w:tr>
      <w:tr w:rsidR="00276712" w:rsidRPr="00DF0722" w:rsidTr="00F127A9">
        <w:trPr>
          <w:trHeight w:val="299"/>
        </w:trPr>
        <w:tc>
          <w:tcPr>
            <w:tcW w:w="9185" w:type="dxa"/>
            <w:gridSpan w:val="4"/>
            <w:tcBorders>
              <w:left w:val="nil"/>
              <w:bottom w:val="nil"/>
            </w:tcBorders>
          </w:tcPr>
          <w:p w:rsidR="00276712" w:rsidRPr="00DF0722" w:rsidRDefault="00276712" w:rsidP="003104F1">
            <w:pPr>
              <w:pStyle w:val="TableParagraph"/>
              <w:spacing w:line="240" w:lineRule="auto"/>
              <w:ind w:left="0"/>
              <w:jc w:val="left"/>
              <w:rPr>
                <w:rFonts w:cs="Times New Roman"/>
                <w:sz w:val="20"/>
                <w:szCs w:val="20"/>
              </w:rPr>
            </w:pPr>
            <w:r w:rsidRPr="00DF0722">
              <w:rPr>
                <w:rFonts w:cs="Times New Roman"/>
                <w:sz w:val="20"/>
                <w:szCs w:val="20"/>
              </w:rPr>
              <w:t xml:space="preserve">                                                                                                                                                               ИТОГО</w:t>
            </w:r>
          </w:p>
        </w:tc>
        <w:tc>
          <w:tcPr>
            <w:tcW w:w="1134" w:type="dxa"/>
          </w:tcPr>
          <w:p w:rsidR="00276712" w:rsidRPr="00DF0722" w:rsidRDefault="00276712" w:rsidP="003104F1">
            <w:pPr>
              <w:pStyle w:val="TableParagraph"/>
              <w:spacing w:before="34" w:line="240" w:lineRule="auto"/>
              <w:ind w:left="9" w:right="1"/>
              <w:rPr>
                <w:rFonts w:cs="Times New Roman"/>
                <w:sz w:val="20"/>
                <w:szCs w:val="20"/>
              </w:rPr>
            </w:pPr>
          </w:p>
        </w:tc>
      </w:tr>
    </w:tbl>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Pr="00DF0722" w:rsidRDefault="00276712" w:rsidP="00E13F91">
      <w:pPr>
        <w:widowControl w:val="0"/>
        <w:spacing w:after="0" w:line="240" w:lineRule="auto"/>
        <w:outlineLvl w:val="1"/>
        <w:rPr>
          <w:rFonts w:ascii="Times New Roman" w:hAnsi="Times New Roman"/>
          <w:sz w:val="22"/>
          <w:szCs w:val="22"/>
        </w:rPr>
      </w:pPr>
      <w:r w:rsidRPr="00DF0722">
        <w:rPr>
          <w:rFonts w:ascii="Times New Roman" w:hAnsi="Times New Roman"/>
          <w:sz w:val="22"/>
          <w:szCs w:val="22"/>
        </w:rPr>
        <w:t>Директор                                                                                  __________________________</w:t>
      </w:r>
    </w:p>
    <w:p w:rsidR="00276712" w:rsidRPr="00DF0722" w:rsidRDefault="00276712" w:rsidP="00E13F91">
      <w:pPr>
        <w:widowControl w:val="0"/>
        <w:spacing w:after="0" w:line="240" w:lineRule="auto"/>
        <w:outlineLvl w:val="1"/>
        <w:rPr>
          <w:rFonts w:ascii="Times New Roman" w:hAnsi="Times New Roman"/>
          <w:sz w:val="22"/>
          <w:szCs w:val="22"/>
        </w:rPr>
      </w:pPr>
    </w:p>
    <w:p w:rsidR="00276712" w:rsidRPr="00DF0722" w:rsidRDefault="00276712" w:rsidP="00E13F91">
      <w:pPr>
        <w:widowControl w:val="0"/>
        <w:spacing w:after="0" w:line="240" w:lineRule="auto"/>
        <w:outlineLvl w:val="1"/>
        <w:rPr>
          <w:rFonts w:ascii="Times New Roman" w:hAnsi="Times New Roman"/>
          <w:sz w:val="22"/>
          <w:szCs w:val="22"/>
        </w:rPr>
      </w:pPr>
    </w:p>
    <w:p w:rsidR="00276712" w:rsidRPr="00DF0722" w:rsidRDefault="00276712" w:rsidP="00E13F91">
      <w:pPr>
        <w:widowControl w:val="0"/>
        <w:spacing w:after="0" w:line="240" w:lineRule="auto"/>
        <w:outlineLvl w:val="1"/>
        <w:rPr>
          <w:rFonts w:ascii="Times New Roman" w:hAnsi="Times New Roman"/>
          <w:sz w:val="22"/>
          <w:szCs w:val="22"/>
        </w:rPr>
      </w:pPr>
      <w:r w:rsidRPr="00DF0722">
        <w:rPr>
          <w:rFonts w:ascii="Times New Roman" w:hAnsi="Times New Roman"/>
          <w:sz w:val="22"/>
          <w:szCs w:val="22"/>
        </w:rPr>
        <w:t>_____________________</w:t>
      </w:r>
      <w:proofErr w:type="spellStart"/>
      <w:r w:rsidRPr="00DF0722">
        <w:rPr>
          <w:rFonts w:ascii="Times New Roman" w:hAnsi="Times New Roman"/>
          <w:sz w:val="22"/>
          <w:szCs w:val="22"/>
        </w:rPr>
        <w:t>Е.А.Сухотина</w:t>
      </w:r>
      <w:proofErr w:type="spellEnd"/>
      <w:r w:rsidRPr="00DF0722">
        <w:rPr>
          <w:rFonts w:ascii="Times New Roman" w:hAnsi="Times New Roman"/>
          <w:sz w:val="22"/>
          <w:szCs w:val="22"/>
        </w:rPr>
        <w:t xml:space="preserve">                                 ___________________</w:t>
      </w:r>
      <w:r w:rsidRPr="00DF0722">
        <w:rPr>
          <w:rFonts w:ascii="Times New Roman" w:hAnsi="Times New Roman"/>
          <w:sz w:val="22"/>
          <w:szCs w:val="22"/>
          <w:lang w:val="en-US"/>
        </w:rPr>
        <w:t>/</w:t>
      </w:r>
      <w:r w:rsidRPr="00DF0722">
        <w:rPr>
          <w:rFonts w:ascii="Times New Roman" w:hAnsi="Times New Roman"/>
          <w:sz w:val="22"/>
          <w:szCs w:val="22"/>
        </w:rPr>
        <w:t>__________________</w:t>
      </w: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sectPr w:rsidR="00276712" w:rsidSect="00F127A9">
      <w:headerReference w:type="default" r:id="rId18"/>
      <w:pgSz w:w="11906" w:h="16800"/>
      <w:pgMar w:top="567" w:right="567" w:bottom="1021" w:left="85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D3" w:rsidRDefault="00F975D3">
      <w:pPr>
        <w:spacing w:after="0" w:line="240" w:lineRule="auto"/>
      </w:pPr>
      <w:r>
        <w:separator/>
      </w:r>
    </w:p>
  </w:endnote>
  <w:endnote w:type="continuationSeparator" w:id="0">
    <w:p w:rsidR="00F975D3" w:rsidRDefault="00F9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D3" w:rsidRDefault="00F975D3">
      <w:pPr>
        <w:spacing w:after="0" w:line="240" w:lineRule="auto"/>
      </w:pPr>
      <w:r>
        <w:separator/>
      </w:r>
    </w:p>
  </w:footnote>
  <w:footnote w:type="continuationSeparator" w:id="0">
    <w:p w:rsidR="00F975D3" w:rsidRDefault="00F9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3404D"/>
    <w:rsid w:val="00037C77"/>
    <w:rsid w:val="00044B61"/>
    <w:rsid w:val="00047ACE"/>
    <w:rsid w:val="00051965"/>
    <w:rsid w:val="000549B6"/>
    <w:rsid w:val="000558FF"/>
    <w:rsid w:val="00056E70"/>
    <w:rsid w:val="00057CDD"/>
    <w:rsid w:val="000620B2"/>
    <w:rsid w:val="0006745A"/>
    <w:rsid w:val="00070CCE"/>
    <w:rsid w:val="00075B0D"/>
    <w:rsid w:val="00084DA1"/>
    <w:rsid w:val="000A07EF"/>
    <w:rsid w:val="000A3F76"/>
    <w:rsid w:val="000A5532"/>
    <w:rsid w:val="000B5EC0"/>
    <w:rsid w:val="000E0E19"/>
    <w:rsid w:val="000E1EF6"/>
    <w:rsid w:val="000F72BB"/>
    <w:rsid w:val="00105448"/>
    <w:rsid w:val="001126EC"/>
    <w:rsid w:val="0012030D"/>
    <w:rsid w:val="00132B6C"/>
    <w:rsid w:val="001405F4"/>
    <w:rsid w:val="00146014"/>
    <w:rsid w:val="00173DA7"/>
    <w:rsid w:val="001A034E"/>
    <w:rsid w:val="001D7B7E"/>
    <w:rsid w:val="001E7071"/>
    <w:rsid w:val="00203382"/>
    <w:rsid w:val="00214EA8"/>
    <w:rsid w:val="00220B06"/>
    <w:rsid w:val="002544FF"/>
    <w:rsid w:val="002550D8"/>
    <w:rsid w:val="00256DB1"/>
    <w:rsid w:val="00260ED4"/>
    <w:rsid w:val="00276712"/>
    <w:rsid w:val="00277A1D"/>
    <w:rsid w:val="00295757"/>
    <w:rsid w:val="00295BCF"/>
    <w:rsid w:val="002A09CC"/>
    <w:rsid w:val="002B322B"/>
    <w:rsid w:val="002C397E"/>
    <w:rsid w:val="002D0916"/>
    <w:rsid w:val="002D1E74"/>
    <w:rsid w:val="002E2AFC"/>
    <w:rsid w:val="002E5286"/>
    <w:rsid w:val="002E66F4"/>
    <w:rsid w:val="00300E1B"/>
    <w:rsid w:val="00302276"/>
    <w:rsid w:val="00304FD9"/>
    <w:rsid w:val="00307C57"/>
    <w:rsid w:val="003106C2"/>
    <w:rsid w:val="00311441"/>
    <w:rsid w:val="003139CA"/>
    <w:rsid w:val="00322800"/>
    <w:rsid w:val="003315EF"/>
    <w:rsid w:val="00331C6B"/>
    <w:rsid w:val="00346FAF"/>
    <w:rsid w:val="00355BD8"/>
    <w:rsid w:val="003663FB"/>
    <w:rsid w:val="00366CF9"/>
    <w:rsid w:val="00366D79"/>
    <w:rsid w:val="003743A7"/>
    <w:rsid w:val="0038269F"/>
    <w:rsid w:val="0038367A"/>
    <w:rsid w:val="00383FA4"/>
    <w:rsid w:val="003A1DC0"/>
    <w:rsid w:val="003A60E2"/>
    <w:rsid w:val="003A6B34"/>
    <w:rsid w:val="003B5716"/>
    <w:rsid w:val="003B74CB"/>
    <w:rsid w:val="003C21F3"/>
    <w:rsid w:val="003D0B12"/>
    <w:rsid w:val="003D6FB8"/>
    <w:rsid w:val="003D77E0"/>
    <w:rsid w:val="003F4578"/>
    <w:rsid w:val="003F5365"/>
    <w:rsid w:val="003F5CBA"/>
    <w:rsid w:val="004137D1"/>
    <w:rsid w:val="00432658"/>
    <w:rsid w:val="004336A7"/>
    <w:rsid w:val="004361D0"/>
    <w:rsid w:val="00443F8F"/>
    <w:rsid w:val="0044770A"/>
    <w:rsid w:val="00452611"/>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51396A"/>
    <w:rsid w:val="005179F8"/>
    <w:rsid w:val="00520175"/>
    <w:rsid w:val="005301FF"/>
    <w:rsid w:val="00547BF2"/>
    <w:rsid w:val="00554A5A"/>
    <w:rsid w:val="00557371"/>
    <w:rsid w:val="00562707"/>
    <w:rsid w:val="00590034"/>
    <w:rsid w:val="005B3B4F"/>
    <w:rsid w:val="005E0B9C"/>
    <w:rsid w:val="005F3389"/>
    <w:rsid w:val="005F767D"/>
    <w:rsid w:val="00612ED4"/>
    <w:rsid w:val="00644A1C"/>
    <w:rsid w:val="00660851"/>
    <w:rsid w:val="00661D4E"/>
    <w:rsid w:val="00664274"/>
    <w:rsid w:val="00672358"/>
    <w:rsid w:val="006743B1"/>
    <w:rsid w:val="0068176F"/>
    <w:rsid w:val="006A04E9"/>
    <w:rsid w:val="006A3D5B"/>
    <w:rsid w:val="006A4384"/>
    <w:rsid w:val="006A5CFF"/>
    <w:rsid w:val="006A6B27"/>
    <w:rsid w:val="006B11E0"/>
    <w:rsid w:val="006B578B"/>
    <w:rsid w:val="006C6790"/>
    <w:rsid w:val="00704C97"/>
    <w:rsid w:val="00704E76"/>
    <w:rsid w:val="00711CB4"/>
    <w:rsid w:val="00712339"/>
    <w:rsid w:val="00725015"/>
    <w:rsid w:val="00743136"/>
    <w:rsid w:val="00743EA0"/>
    <w:rsid w:val="00753BD6"/>
    <w:rsid w:val="00761D2C"/>
    <w:rsid w:val="0079479B"/>
    <w:rsid w:val="0079490E"/>
    <w:rsid w:val="00796D4B"/>
    <w:rsid w:val="007A4822"/>
    <w:rsid w:val="007A57C1"/>
    <w:rsid w:val="007C7F51"/>
    <w:rsid w:val="007D34B9"/>
    <w:rsid w:val="007D3FD2"/>
    <w:rsid w:val="007D401E"/>
    <w:rsid w:val="007E203A"/>
    <w:rsid w:val="007F7D27"/>
    <w:rsid w:val="008060A5"/>
    <w:rsid w:val="008145C2"/>
    <w:rsid w:val="00822060"/>
    <w:rsid w:val="008367D3"/>
    <w:rsid w:val="00843AC9"/>
    <w:rsid w:val="0084640B"/>
    <w:rsid w:val="00847C35"/>
    <w:rsid w:val="00860452"/>
    <w:rsid w:val="008648F4"/>
    <w:rsid w:val="00867A22"/>
    <w:rsid w:val="00880BD5"/>
    <w:rsid w:val="0088414F"/>
    <w:rsid w:val="008A724D"/>
    <w:rsid w:val="008A76F3"/>
    <w:rsid w:val="008B4E86"/>
    <w:rsid w:val="008C0C3E"/>
    <w:rsid w:val="008C4A70"/>
    <w:rsid w:val="008D1556"/>
    <w:rsid w:val="008E6004"/>
    <w:rsid w:val="008F3BAF"/>
    <w:rsid w:val="00902A12"/>
    <w:rsid w:val="009061D8"/>
    <w:rsid w:val="00910315"/>
    <w:rsid w:val="00920637"/>
    <w:rsid w:val="00933DA9"/>
    <w:rsid w:val="00955C64"/>
    <w:rsid w:val="00967C09"/>
    <w:rsid w:val="0097230C"/>
    <w:rsid w:val="00981CA7"/>
    <w:rsid w:val="009869B6"/>
    <w:rsid w:val="009B0042"/>
    <w:rsid w:val="009D1BB1"/>
    <w:rsid w:val="009D7699"/>
    <w:rsid w:val="009E218F"/>
    <w:rsid w:val="009E7345"/>
    <w:rsid w:val="009F5FB4"/>
    <w:rsid w:val="00A15813"/>
    <w:rsid w:val="00A175E6"/>
    <w:rsid w:val="00A25A7C"/>
    <w:rsid w:val="00A30AE9"/>
    <w:rsid w:val="00A415CC"/>
    <w:rsid w:val="00A41FDD"/>
    <w:rsid w:val="00A50A3A"/>
    <w:rsid w:val="00A64A11"/>
    <w:rsid w:val="00A73335"/>
    <w:rsid w:val="00A93A7B"/>
    <w:rsid w:val="00A94745"/>
    <w:rsid w:val="00AA096B"/>
    <w:rsid w:val="00AB2F85"/>
    <w:rsid w:val="00AB5EFF"/>
    <w:rsid w:val="00AB786B"/>
    <w:rsid w:val="00AC3BB8"/>
    <w:rsid w:val="00AE6041"/>
    <w:rsid w:val="00AF4B0B"/>
    <w:rsid w:val="00B1548B"/>
    <w:rsid w:val="00B31232"/>
    <w:rsid w:val="00B41659"/>
    <w:rsid w:val="00B448E4"/>
    <w:rsid w:val="00B56D4D"/>
    <w:rsid w:val="00B65425"/>
    <w:rsid w:val="00B6699F"/>
    <w:rsid w:val="00B67D32"/>
    <w:rsid w:val="00B72EB7"/>
    <w:rsid w:val="00BB54CD"/>
    <w:rsid w:val="00BB5CF6"/>
    <w:rsid w:val="00BC495B"/>
    <w:rsid w:val="00BD487D"/>
    <w:rsid w:val="00BF7BCE"/>
    <w:rsid w:val="00C03A0D"/>
    <w:rsid w:val="00C06571"/>
    <w:rsid w:val="00C06E50"/>
    <w:rsid w:val="00C23AF9"/>
    <w:rsid w:val="00C302F4"/>
    <w:rsid w:val="00C35708"/>
    <w:rsid w:val="00C42F2D"/>
    <w:rsid w:val="00C4489C"/>
    <w:rsid w:val="00C50CC1"/>
    <w:rsid w:val="00C50ECB"/>
    <w:rsid w:val="00C521F8"/>
    <w:rsid w:val="00C54035"/>
    <w:rsid w:val="00C60624"/>
    <w:rsid w:val="00C64BBF"/>
    <w:rsid w:val="00C83533"/>
    <w:rsid w:val="00C87DD2"/>
    <w:rsid w:val="00C90EAE"/>
    <w:rsid w:val="00CA7034"/>
    <w:rsid w:val="00CB0B69"/>
    <w:rsid w:val="00CD4E0F"/>
    <w:rsid w:val="00CE173B"/>
    <w:rsid w:val="00CF14F0"/>
    <w:rsid w:val="00CF42FE"/>
    <w:rsid w:val="00D01E9E"/>
    <w:rsid w:val="00D14C3E"/>
    <w:rsid w:val="00D23C51"/>
    <w:rsid w:val="00D33D3D"/>
    <w:rsid w:val="00D3653F"/>
    <w:rsid w:val="00D37628"/>
    <w:rsid w:val="00D416AD"/>
    <w:rsid w:val="00D7374D"/>
    <w:rsid w:val="00D83189"/>
    <w:rsid w:val="00D833B6"/>
    <w:rsid w:val="00D86BDB"/>
    <w:rsid w:val="00D9095B"/>
    <w:rsid w:val="00D929AF"/>
    <w:rsid w:val="00DA5402"/>
    <w:rsid w:val="00DB664E"/>
    <w:rsid w:val="00DC18F1"/>
    <w:rsid w:val="00DC4A1D"/>
    <w:rsid w:val="00DD07BF"/>
    <w:rsid w:val="00DF0722"/>
    <w:rsid w:val="00DF1368"/>
    <w:rsid w:val="00DF6078"/>
    <w:rsid w:val="00DF76CA"/>
    <w:rsid w:val="00E04C5B"/>
    <w:rsid w:val="00E10754"/>
    <w:rsid w:val="00E13F91"/>
    <w:rsid w:val="00E255A1"/>
    <w:rsid w:val="00E35F58"/>
    <w:rsid w:val="00E402FA"/>
    <w:rsid w:val="00E422AD"/>
    <w:rsid w:val="00E55115"/>
    <w:rsid w:val="00E6707F"/>
    <w:rsid w:val="00E70F66"/>
    <w:rsid w:val="00E74AC8"/>
    <w:rsid w:val="00E801A2"/>
    <w:rsid w:val="00E91256"/>
    <w:rsid w:val="00E95145"/>
    <w:rsid w:val="00EA7420"/>
    <w:rsid w:val="00EB5555"/>
    <w:rsid w:val="00EC0F9E"/>
    <w:rsid w:val="00EC7F58"/>
    <w:rsid w:val="00EF0095"/>
    <w:rsid w:val="00EF7079"/>
    <w:rsid w:val="00F127A9"/>
    <w:rsid w:val="00F33AA2"/>
    <w:rsid w:val="00F36D40"/>
    <w:rsid w:val="00F51838"/>
    <w:rsid w:val="00F52F88"/>
    <w:rsid w:val="00F65D42"/>
    <w:rsid w:val="00F70A59"/>
    <w:rsid w:val="00F76185"/>
    <w:rsid w:val="00F836D2"/>
    <w:rsid w:val="00F84D56"/>
    <w:rsid w:val="00F975D3"/>
    <w:rsid w:val="00FA189A"/>
    <w:rsid w:val="00FA3D44"/>
    <w:rsid w:val="00FB27DF"/>
    <w:rsid w:val="00FB55F2"/>
    <w:rsid w:val="00FB7D05"/>
    <w:rsid w:val="00FC19BF"/>
    <w:rsid w:val="00FD05F6"/>
    <w:rsid w:val="00FD2C00"/>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90FE"/>
  <w15:chartTrackingRefBased/>
  <w15:docId w15:val="{D0B1533E-175E-46E5-88E2-4A0ED94A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 w:type="table" w:customStyle="1" w:styleId="TableNormal">
    <w:name w:val="Table Normal"/>
    <w:uiPriority w:val="2"/>
    <w:semiHidden/>
    <w:unhideWhenUsed/>
    <w:qFormat/>
    <w:rsid w:val="002767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6712"/>
    <w:pPr>
      <w:widowControl w:val="0"/>
      <w:suppressAutoHyphens w:val="0"/>
      <w:autoSpaceDE w:val="0"/>
      <w:autoSpaceDN w:val="0"/>
      <w:spacing w:after="0" w:line="210" w:lineRule="exact"/>
      <w:ind w:left="8"/>
      <w:jc w:val="center"/>
    </w:pPr>
    <w:rPr>
      <w:rFonts w:ascii="Times New Roman" w:hAnsi="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8395099-ae36-4a53-9b41-194a01aae248"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yperlink" Target="https://login.consultant.ru/link/?req=doc&amp;base=LAW&amp;n=342439&amp;date=30.07.2020&amp;dst=1013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4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39EE79D6461394A587CD2198746F149EAB536V7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794&amp;fld=134" TargetMode="External"/><Relationship Id="rId10" Type="http://schemas.openxmlformats.org/officeDocument/2006/relationships/hyperlink" Target="consultantplus://offline/ref=782E9CC4CCC6932545801925E3B536176E50B53C1FD70BD7655CABC93DB89C271041D8CD039EE49D6461394A587CD2198746F149EAB536V7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B0056-F68C-45EE-8A7A-13D24CD8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5386</Words>
  <Characters>30706</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36020</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Завхоз</cp:lastModifiedBy>
  <cp:revision>9</cp:revision>
  <cp:lastPrinted>2025-07-03T13:09:00Z</cp:lastPrinted>
  <dcterms:created xsi:type="dcterms:W3CDTF">2026-05-31T18:05:00Z</dcterms:created>
  <dcterms:modified xsi:type="dcterms:W3CDTF">2026-05-31T19:19:00Z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