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2C7" w:rsidRDefault="00B13C96" w:rsidP="00B13C96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40A5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Обоснование цены контракта (стартовой цены) на поставку </w:t>
      </w:r>
      <w:r w:rsidR="00235F92" w:rsidRPr="00235F9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GPS-навигатор</w:t>
      </w:r>
      <w:r w:rsidR="00B152C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</w:t>
      </w:r>
      <w:r w:rsidR="00235F92" w:rsidRPr="00235F9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автомобильн</w:t>
      </w:r>
      <w:r w:rsidR="00B152C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ого для нужд</w:t>
      </w:r>
    </w:p>
    <w:p w:rsidR="00B13C96" w:rsidRDefault="00474E88" w:rsidP="00B13C96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</w:t>
      </w:r>
      <w:r w:rsidR="00B152C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пециального отряда быстрого реагирования Южной оперативной таможни</w:t>
      </w:r>
      <w:r w:rsidR="00B13C96" w:rsidRPr="00F40A5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</w:p>
    <w:p w:rsidR="00E81D89" w:rsidRDefault="00E81D89" w:rsidP="00B13C96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656D4A" w:rsidRPr="00656D4A" w:rsidRDefault="00656D4A" w:rsidP="00F7691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отсутствием в реестре российской промышленной продукции товаров, указанных в п.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249</w:t>
      </w:r>
      <w:r w:rsidRPr="00656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Приложения № 2 к Постановлению, с характеристиками, соответствующими потребности заказчика, особенности определения </w:t>
      </w:r>
      <w:r w:rsidR="00474E88" w:rsidRPr="00474E8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цены контракта (стартовой цены)</w:t>
      </w:r>
      <w:r w:rsidRPr="00656D4A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предусмотренные подпунктом "в" пункта 7 Постановления, не применяются.</w:t>
      </w:r>
    </w:p>
    <w:p w:rsidR="00656D4A" w:rsidRPr="00656D4A" w:rsidRDefault="00656D4A" w:rsidP="00474E8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Расчет </w:t>
      </w:r>
      <w:r w:rsidR="00474E88" w:rsidRPr="00474E8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цены контракта (стартовой цены)</w:t>
      </w:r>
      <w:r w:rsidR="00474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6D4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поставку GPS-</w:t>
      </w:r>
      <w:r w:rsidR="00474E88" w:rsidRPr="00474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навигатора автомобильного для нужд</w:t>
      </w:r>
      <w:r w:rsidR="00474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4E88" w:rsidRPr="00474E8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специального отряда быстрого реагирования Южной оперативной таможни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56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произведен в соответствии со статьей 22 Федерального закона от 05.04.2013 № 44-ФЗ "О контрактной системе в сфере закупок товаров, работ, услуг для обеспечения государственных и муниципальных нужд" методом сопоставимых рыночных цен (анализа рынка). </w:t>
      </w:r>
    </w:p>
    <w:p w:rsidR="00B13C96" w:rsidRDefault="00656D4A" w:rsidP="00474E88">
      <w:pPr>
        <w:spacing w:after="0" w:line="36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56D4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приведены в таблице:</w:t>
      </w:r>
    </w:p>
    <w:tbl>
      <w:tblPr>
        <w:tblStyle w:val="a3"/>
        <w:tblW w:w="5167" w:type="pct"/>
        <w:jc w:val="center"/>
        <w:tblLook w:val="04A0" w:firstRow="1" w:lastRow="0" w:firstColumn="1" w:lastColumn="0" w:noHBand="0" w:noVBand="1"/>
      </w:tblPr>
      <w:tblGrid>
        <w:gridCol w:w="473"/>
        <w:gridCol w:w="1831"/>
        <w:gridCol w:w="3169"/>
        <w:gridCol w:w="599"/>
        <w:gridCol w:w="1060"/>
        <w:gridCol w:w="1015"/>
        <w:gridCol w:w="1079"/>
        <w:gridCol w:w="1051"/>
        <w:gridCol w:w="947"/>
        <w:gridCol w:w="960"/>
        <w:gridCol w:w="978"/>
        <w:gridCol w:w="987"/>
        <w:gridCol w:w="1131"/>
      </w:tblGrid>
      <w:tr w:rsidR="009064AF" w:rsidRPr="001830FF" w:rsidTr="009064AF">
        <w:trPr>
          <w:trHeight w:val="289"/>
          <w:tblHeader/>
          <w:jc w:val="center"/>
        </w:trPr>
        <w:tc>
          <w:tcPr>
            <w:tcW w:w="155" w:type="pct"/>
            <w:vMerge w:val="restart"/>
            <w:vAlign w:val="center"/>
          </w:tcPr>
          <w:p w:rsidR="009064AF" w:rsidRPr="001830FF" w:rsidRDefault="009064AF" w:rsidP="00A138AA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830F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№ п/п</w:t>
            </w:r>
          </w:p>
        </w:tc>
        <w:tc>
          <w:tcPr>
            <w:tcW w:w="599" w:type="pct"/>
            <w:vMerge w:val="restart"/>
            <w:vAlign w:val="center"/>
          </w:tcPr>
          <w:p w:rsidR="009064AF" w:rsidRPr="001830FF" w:rsidRDefault="009064AF" w:rsidP="00A138AA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830F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Наименование объекта закупки</w:t>
            </w:r>
          </w:p>
        </w:tc>
        <w:tc>
          <w:tcPr>
            <w:tcW w:w="1037" w:type="pct"/>
            <w:vMerge w:val="restart"/>
            <w:vAlign w:val="center"/>
          </w:tcPr>
          <w:p w:rsidR="009064AF" w:rsidRPr="00235F92" w:rsidRDefault="009064AF" w:rsidP="00A138AA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830F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Характеристики</w:t>
            </w:r>
            <w:r w:rsidRPr="001830FF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товара</w:t>
            </w:r>
          </w:p>
        </w:tc>
        <w:tc>
          <w:tcPr>
            <w:tcW w:w="196" w:type="pct"/>
            <w:vMerge w:val="restart"/>
            <w:vAlign w:val="center"/>
          </w:tcPr>
          <w:p w:rsidR="009064AF" w:rsidRPr="001830FF" w:rsidRDefault="009064AF" w:rsidP="00A138AA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830F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Кол-во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, шт.</w:t>
            </w:r>
          </w:p>
        </w:tc>
        <w:tc>
          <w:tcPr>
            <w:tcW w:w="2643" w:type="pct"/>
            <w:gridSpan w:val="8"/>
            <w:vAlign w:val="center"/>
          </w:tcPr>
          <w:p w:rsidR="009064AF" w:rsidRPr="001830FF" w:rsidRDefault="009064AF" w:rsidP="00A138AA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830F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Источник ценовой информации</w:t>
            </w:r>
          </w:p>
        </w:tc>
        <w:tc>
          <w:tcPr>
            <w:tcW w:w="371" w:type="pct"/>
            <w:vMerge w:val="restart"/>
            <w:tcBorders>
              <w:right w:val="single" w:sz="4" w:space="0" w:color="auto"/>
            </w:tcBorders>
            <w:vAlign w:val="center"/>
          </w:tcPr>
          <w:p w:rsidR="009064AF" w:rsidRPr="001830FF" w:rsidRDefault="009064AF" w:rsidP="00A138AA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830F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Цена контракта (стартовая цена), руб.</w:t>
            </w:r>
          </w:p>
        </w:tc>
      </w:tr>
      <w:tr w:rsidR="009064AF" w:rsidRPr="001830FF" w:rsidTr="009064AF">
        <w:trPr>
          <w:trHeight w:val="470"/>
          <w:tblHeader/>
          <w:jc w:val="center"/>
        </w:trPr>
        <w:tc>
          <w:tcPr>
            <w:tcW w:w="155" w:type="pct"/>
            <w:vMerge/>
            <w:vAlign w:val="center"/>
          </w:tcPr>
          <w:p w:rsidR="009064AF" w:rsidRPr="001830FF" w:rsidRDefault="009064AF" w:rsidP="00A138AA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99" w:type="pct"/>
            <w:vMerge/>
            <w:vAlign w:val="center"/>
          </w:tcPr>
          <w:p w:rsidR="009064AF" w:rsidRPr="001830FF" w:rsidRDefault="009064AF" w:rsidP="00A138AA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37" w:type="pct"/>
            <w:vMerge/>
            <w:vAlign w:val="center"/>
          </w:tcPr>
          <w:p w:rsidR="009064AF" w:rsidRPr="001830FF" w:rsidRDefault="009064AF" w:rsidP="00A138AA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96" w:type="pct"/>
            <w:vMerge/>
            <w:vAlign w:val="center"/>
          </w:tcPr>
          <w:p w:rsidR="009064AF" w:rsidRPr="001830FF" w:rsidRDefault="009064AF" w:rsidP="00A138AA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679" w:type="pct"/>
            <w:gridSpan w:val="2"/>
          </w:tcPr>
          <w:p w:rsidR="009064AF" w:rsidRPr="001830FF" w:rsidRDefault="009064AF" w:rsidP="00A138AA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830F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КП 1</w:t>
            </w:r>
          </w:p>
          <w:p w:rsidR="009064AF" w:rsidRPr="001830FF" w:rsidRDefault="009064AF" w:rsidP="00A138AA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Вх</w:t>
            </w:r>
            <w:r w:rsidRPr="001830F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. №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13434</w:t>
            </w:r>
            <w:r w:rsidRPr="001830F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  <w:p w:rsidR="009064AF" w:rsidRPr="001830FF" w:rsidRDefault="009064AF" w:rsidP="00D72F95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 w:rsidRPr="001830F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от 1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7</w:t>
            </w:r>
            <w:r w:rsidRPr="001830F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03</w:t>
            </w:r>
            <w:r w:rsidRPr="001830F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Pr="001830F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г.</w:t>
            </w:r>
          </w:p>
        </w:tc>
        <w:tc>
          <w:tcPr>
            <w:tcW w:w="697" w:type="pct"/>
            <w:gridSpan w:val="2"/>
            <w:tcBorders>
              <w:right w:val="single" w:sz="4" w:space="0" w:color="auto"/>
            </w:tcBorders>
          </w:tcPr>
          <w:p w:rsidR="009064AF" w:rsidRPr="001830FF" w:rsidRDefault="009064AF" w:rsidP="00A138AA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830F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КП 2</w:t>
            </w:r>
          </w:p>
          <w:p w:rsidR="009064AF" w:rsidRPr="001830FF" w:rsidRDefault="009064AF" w:rsidP="00A138AA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830F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Исх. №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27</w:t>
            </w:r>
            <w:r w:rsidRPr="001830F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  <w:p w:rsidR="009064AF" w:rsidRPr="001830FF" w:rsidRDefault="009064AF" w:rsidP="00D72F95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 w:rsidRPr="001830F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28</w:t>
            </w:r>
            <w:r w:rsidRPr="001830F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02</w:t>
            </w:r>
            <w:r w:rsidRPr="001830F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Pr="001830F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г.</w:t>
            </w:r>
          </w:p>
        </w:tc>
        <w:tc>
          <w:tcPr>
            <w:tcW w:w="623" w:type="pct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064AF" w:rsidRPr="001830FF" w:rsidRDefault="009064AF" w:rsidP="00A138AA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830F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КП 3</w:t>
            </w:r>
          </w:p>
          <w:p w:rsidR="009064AF" w:rsidRPr="001830FF" w:rsidRDefault="009064AF" w:rsidP="00A138AA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830F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Исх. №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б/н</w:t>
            </w:r>
          </w:p>
          <w:p w:rsidR="009064AF" w:rsidRPr="001830FF" w:rsidRDefault="009064AF" w:rsidP="00D72F95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830F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24</w:t>
            </w:r>
            <w:r w:rsidRPr="001830F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02</w:t>
            </w:r>
            <w:r w:rsidRPr="001830F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Pr="001830F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г.</w:t>
            </w:r>
          </w:p>
        </w:tc>
        <w:tc>
          <w:tcPr>
            <w:tcW w:w="643" w:type="pct"/>
            <w:gridSpan w:val="2"/>
          </w:tcPr>
          <w:p w:rsidR="009064AF" w:rsidRPr="001830FF" w:rsidRDefault="009064AF" w:rsidP="009064AF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830F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КП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4</w:t>
            </w:r>
          </w:p>
          <w:p w:rsidR="009064AF" w:rsidRPr="001830FF" w:rsidRDefault="009064AF" w:rsidP="009064AF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Вх</w:t>
            </w:r>
            <w:r w:rsidRPr="001830F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. №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13427</w:t>
            </w:r>
          </w:p>
          <w:p w:rsidR="009064AF" w:rsidRPr="001830FF" w:rsidRDefault="009064AF" w:rsidP="009064AF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830F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17</w:t>
            </w:r>
            <w:r w:rsidRPr="001830F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03</w:t>
            </w:r>
            <w:r w:rsidRPr="001830F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Pr="001830F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г.</w:t>
            </w:r>
          </w:p>
        </w:tc>
        <w:tc>
          <w:tcPr>
            <w:tcW w:w="371" w:type="pct"/>
            <w:vMerge/>
            <w:tcBorders>
              <w:right w:val="single" w:sz="4" w:space="0" w:color="auto"/>
            </w:tcBorders>
          </w:tcPr>
          <w:p w:rsidR="009064AF" w:rsidRPr="001830FF" w:rsidRDefault="009064AF" w:rsidP="00A138AA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064AF" w:rsidRPr="001830FF" w:rsidTr="009064AF">
        <w:trPr>
          <w:trHeight w:val="469"/>
          <w:tblHeader/>
          <w:jc w:val="center"/>
        </w:trPr>
        <w:tc>
          <w:tcPr>
            <w:tcW w:w="155" w:type="pct"/>
            <w:vMerge/>
            <w:vAlign w:val="center"/>
          </w:tcPr>
          <w:p w:rsidR="009064AF" w:rsidRPr="001830FF" w:rsidRDefault="009064AF" w:rsidP="00A138AA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99" w:type="pct"/>
            <w:vMerge/>
            <w:vAlign w:val="center"/>
          </w:tcPr>
          <w:p w:rsidR="009064AF" w:rsidRPr="001830FF" w:rsidRDefault="009064AF" w:rsidP="00A138AA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37" w:type="pct"/>
            <w:vMerge/>
            <w:vAlign w:val="center"/>
          </w:tcPr>
          <w:p w:rsidR="009064AF" w:rsidRPr="001830FF" w:rsidRDefault="009064AF" w:rsidP="00A138AA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96" w:type="pct"/>
            <w:vMerge/>
          </w:tcPr>
          <w:p w:rsidR="009064AF" w:rsidRPr="001830FF" w:rsidRDefault="009064AF" w:rsidP="00A138AA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47" w:type="pct"/>
          </w:tcPr>
          <w:p w:rsidR="009064AF" w:rsidRPr="001830FF" w:rsidRDefault="009064AF" w:rsidP="00A138AA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830F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Цена за ед., руб.</w:t>
            </w:r>
          </w:p>
        </w:tc>
        <w:tc>
          <w:tcPr>
            <w:tcW w:w="332" w:type="pct"/>
          </w:tcPr>
          <w:p w:rsidR="009064AF" w:rsidRPr="001830FF" w:rsidRDefault="009064AF" w:rsidP="00A138AA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830F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Сумма,</w:t>
            </w:r>
          </w:p>
          <w:p w:rsidR="009064AF" w:rsidRPr="001830FF" w:rsidRDefault="009064AF" w:rsidP="00A138AA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830F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руб.</w:t>
            </w:r>
          </w:p>
        </w:tc>
        <w:tc>
          <w:tcPr>
            <w:tcW w:w="353" w:type="pct"/>
          </w:tcPr>
          <w:p w:rsidR="009064AF" w:rsidRPr="001830FF" w:rsidRDefault="009064AF" w:rsidP="00A138AA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830F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Цена за ед., руб.</w:t>
            </w:r>
          </w:p>
        </w:tc>
        <w:tc>
          <w:tcPr>
            <w:tcW w:w="344" w:type="pct"/>
          </w:tcPr>
          <w:p w:rsidR="009064AF" w:rsidRPr="001830FF" w:rsidRDefault="009064AF" w:rsidP="00A138AA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830F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Сумма,</w:t>
            </w:r>
          </w:p>
          <w:p w:rsidR="009064AF" w:rsidRPr="001830FF" w:rsidRDefault="009064AF" w:rsidP="00A138AA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830F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руб.</w:t>
            </w:r>
          </w:p>
        </w:tc>
        <w:tc>
          <w:tcPr>
            <w:tcW w:w="310" w:type="pct"/>
            <w:tcBorders>
              <w:top w:val="single" w:sz="4" w:space="0" w:color="auto"/>
            </w:tcBorders>
          </w:tcPr>
          <w:p w:rsidR="009064AF" w:rsidRPr="001830FF" w:rsidRDefault="009064AF" w:rsidP="00A138AA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830F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Цена за ед., руб.</w:t>
            </w:r>
          </w:p>
        </w:tc>
        <w:tc>
          <w:tcPr>
            <w:tcW w:w="314" w:type="pct"/>
            <w:tcBorders>
              <w:top w:val="single" w:sz="4" w:space="0" w:color="auto"/>
            </w:tcBorders>
          </w:tcPr>
          <w:p w:rsidR="009064AF" w:rsidRPr="001830FF" w:rsidRDefault="009064AF" w:rsidP="00A138AA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830F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Сумма,</w:t>
            </w:r>
          </w:p>
          <w:p w:rsidR="009064AF" w:rsidRPr="001830FF" w:rsidRDefault="009064AF" w:rsidP="00A138AA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830F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руб.</w:t>
            </w:r>
          </w:p>
        </w:tc>
        <w:tc>
          <w:tcPr>
            <w:tcW w:w="320" w:type="pct"/>
          </w:tcPr>
          <w:p w:rsidR="009064AF" w:rsidRPr="001830FF" w:rsidRDefault="009064AF" w:rsidP="00A138AA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830F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Цена за ед., руб.</w:t>
            </w:r>
          </w:p>
        </w:tc>
        <w:tc>
          <w:tcPr>
            <w:tcW w:w="323" w:type="pct"/>
          </w:tcPr>
          <w:p w:rsidR="009064AF" w:rsidRPr="001830FF" w:rsidRDefault="009064AF" w:rsidP="009064AF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830F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Сумма,</w:t>
            </w:r>
          </w:p>
          <w:p w:rsidR="009064AF" w:rsidRPr="001830FF" w:rsidRDefault="009064AF" w:rsidP="009064AF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830F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руб.</w:t>
            </w:r>
          </w:p>
        </w:tc>
        <w:tc>
          <w:tcPr>
            <w:tcW w:w="371" w:type="pct"/>
            <w:vMerge/>
            <w:tcBorders>
              <w:right w:val="single" w:sz="4" w:space="0" w:color="auto"/>
            </w:tcBorders>
          </w:tcPr>
          <w:p w:rsidR="009064AF" w:rsidRPr="001830FF" w:rsidRDefault="009064AF" w:rsidP="00A138AA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9064AF" w:rsidRPr="001830FF" w:rsidTr="00D1386B">
        <w:trPr>
          <w:trHeight w:val="273"/>
          <w:jc w:val="center"/>
        </w:trPr>
        <w:tc>
          <w:tcPr>
            <w:tcW w:w="155" w:type="pct"/>
            <w:vAlign w:val="center"/>
          </w:tcPr>
          <w:p w:rsidR="009064AF" w:rsidRPr="001830FF" w:rsidRDefault="009064AF" w:rsidP="00A138AA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830F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.</w:t>
            </w:r>
          </w:p>
        </w:tc>
        <w:tc>
          <w:tcPr>
            <w:tcW w:w="599" w:type="pct"/>
            <w:vAlign w:val="center"/>
          </w:tcPr>
          <w:p w:rsidR="009064AF" w:rsidRPr="00AC0A39" w:rsidRDefault="009064AF" w:rsidP="00A138A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A39">
              <w:rPr>
                <w:rFonts w:ascii="Times New Roman" w:eastAsia="Calibri" w:hAnsi="Times New Roman" w:cs="Times New Roman"/>
                <w:sz w:val="24"/>
                <w:szCs w:val="24"/>
              </w:rPr>
              <w:t>GPS-навигатор автомобильный</w:t>
            </w:r>
          </w:p>
        </w:tc>
        <w:tc>
          <w:tcPr>
            <w:tcW w:w="1037" w:type="pct"/>
            <w:vAlign w:val="center"/>
          </w:tcPr>
          <w:p w:rsidR="009064AF" w:rsidRPr="00AC0A39" w:rsidRDefault="009064AF" w:rsidP="00235F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A39">
              <w:rPr>
                <w:rFonts w:ascii="Times New Roman" w:eastAsia="Calibri" w:hAnsi="Times New Roman" w:cs="Times New Roman"/>
                <w:sz w:val="24"/>
                <w:szCs w:val="24"/>
              </w:rPr>
              <w:t>Источник питания: авто-адаптер 12-24В/аккумулятор;</w:t>
            </w:r>
            <w:r w:rsidRPr="00AC0A39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Диагональ дисплея, дюйм: ≥ 4,3; </w:t>
            </w:r>
            <w:r w:rsidRPr="00AC0A39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Частота процессора: ≥ 800 МГц;</w:t>
            </w:r>
          </w:p>
          <w:p w:rsidR="009064AF" w:rsidRPr="00AC0A39" w:rsidRDefault="009064AF" w:rsidP="00235F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A39">
              <w:rPr>
                <w:rFonts w:ascii="Times New Roman" w:eastAsia="Calibri" w:hAnsi="Times New Roman" w:cs="Times New Roman"/>
                <w:sz w:val="24"/>
                <w:szCs w:val="24"/>
              </w:rPr>
              <w:t>Операционная система: Linux</w:t>
            </w:r>
          </w:p>
          <w:p w:rsidR="009064AF" w:rsidRPr="00AC0A39" w:rsidRDefault="009064AF" w:rsidP="00235F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A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Спутниковая система: GPS </w:t>
            </w:r>
            <w:r w:rsidRPr="00AC0A39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Размер встроенной памяти: 8 Гб;</w:t>
            </w:r>
            <w:r w:rsidRPr="00AC0A39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Тип карт памяти: microSD, </w:t>
            </w:r>
          </w:p>
          <w:p w:rsidR="009064AF" w:rsidRPr="00AC0A39" w:rsidRDefault="009064AF" w:rsidP="00235F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A3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Длина, мм: ≥ 128;</w:t>
            </w:r>
          </w:p>
          <w:p w:rsidR="009064AF" w:rsidRPr="00AC0A39" w:rsidRDefault="009064AF" w:rsidP="00235F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A39">
              <w:rPr>
                <w:rFonts w:ascii="Times New Roman" w:eastAsia="Calibri" w:hAnsi="Times New Roman" w:cs="Times New Roman"/>
                <w:sz w:val="24"/>
                <w:szCs w:val="24"/>
              </w:rPr>
              <w:t>Ширина, мм: ≥ 11;</w:t>
            </w:r>
          </w:p>
          <w:p w:rsidR="009064AF" w:rsidRPr="00AC0A39" w:rsidRDefault="009064AF" w:rsidP="00235F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A39">
              <w:rPr>
                <w:rFonts w:ascii="Times New Roman" w:eastAsia="Calibri" w:hAnsi="Times New Roman" w:cs="Times New Roman"/>
                <w:sz w:val="24"/>
                <w:szCs w:val="24"/>
              </w:rPr>
              <w:t>Высота, мм: ≥ 84;</w:t>
            </w:r>
          </w:p>
          <w:p w:rsidR="009064AF" w:rsidRPr="00AC0A39" w:rsidRDefault="009064AF" w:rsidP="00235F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A39">
              <w:rPr>
                <w:rFonts w:ascii="Times New Roman" w:eastAsia="Calibri" w:hAnsi="Times New Roman" w:cs="Times New Roman"/>
                <w:sz w:val="24"/>
                <w:szCs w:val="24"/>
              </w:rPr>
              <w:t>Голосовые подсказки:  наличие;</w:t>
            </w:r>
          </w:p>
          <w:p w:rsidR="009064AF" w:rsidRPr="00AC0A39" w:rsidRDefault="009064AF" w:rsidP="00235F9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A39">
              <w:rPr>
                <w:rFonts w:ascii="Times New Roman" w:eastAsia="Calibri" w:hAnsi="Times New Roman" w:cs="Times New Roman"/>
                <w:sz w:val="24"/>
                <w:szCs w:val="24"/>
              </w:rPr>
              <w:t>Предустановленные карты:  наличие;</w:t>
            </w:r>
          </w:p>
          <w:p w:rsidR="009064AF" w:rsidRPr="00AC0A39" w:rsidRDefault="009064AF" w:rsidP="00235F92">
            <w:pPr>
              <w:widowControl w:val="0"/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0A39">
              <w:rPr>
                <w:rFonts w:ascii="Times New Roman" w:eastAsia="Calibri" w:hAnsi="Times New Roman" w:cs="Times New Roman"/>
                <w:sz w:val="24"/>
                <w:szCs w:val="24"/>
              </w:rPr>
              <w:t>Комплектация: навигатор, держатель для автомобиля, автомобильное зарядное устройство,  USB кабель, Руководство пользователя.</w:t>
            </w:r>
          </w:p>
        </w:tc>
        <w:tc>
          <w:tcPr>
            <w:tcW w:w="196" w:type="pct"/>
            <w:vAlign w:val="center"/>
          </w:tcPr>
          <w:p w:rsidR="009064AF" w:rsidRPr="001830FF" w:rsidRDefault="009064AF" w:rsidP="00A138AA">
            <w:pPr>
              <w:widowControl w:val="0"/>
              <w:jc w:val="center"/>
              <w:rPr>
                <w:rFonts w:ascii="Times New Roman" w:eastAsia="Andale Sans UI" w:hAnsi="Times New Roman" w:cs="Times New Roman"/>
                <w:kern w:val="1"/>
                <w:sz w:val="19"/>
                <w:szCs w:val="19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19"/>
                <w:szCs w:val="19"/>
              </w:rPr>
              <w:lastRenderedPageBreak/>
              <w:t>6</w:t>
            </w:r>
          </w:p>
        </w:tc>
        <w:tc>
          <w:tcPr>
            <w:tcW w:w="347" w:type="pct"/>
            <w:vAlign w:val="center"/>
          </w:tcPr>
          <w:p w:rsidR="009064AF" w:rsidRPr="001830FF" w:rsidRDefault="009064AF" w:rsidP="00A138AA">
            <w:pPr>
              <w:widowControl w:val="0"/>
              <w:jc w:val="center"/>
              <w:rPr>
                <w:rFonts w:ascii="Times New Roman" w:eastAsia="Andale Sans UI" w:hAnsi="Times New Roman" w:cs="Times New Roman"/>
                <w:kern w:val="1"/>
                <w:sz w:val="19"/>
                <w:szCs w:val="19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19"/>
                <w:szCs w:val="19"/>
              </w:rPr>
              <w:t>7 750,00</w:t>
            </w:r>
          </w:p>
        </w:tc>
        <w:tc>
          <w:tcPr>
            <w:tcW w:w="332" w:type="pct"/>
            <w:vAlign w:val="center"/>
          </w:tcPr>
          <w:p w:rsidR="009064AF" w:rsidRPr="001830FF" w:rsidRDefault="009064AF" w:rsidP="008356C9">
            <w:pPr>
              <w:widowControl w:val="0"/>
              <w:jc w:val="center"/>
              <w:rPr>
                <w:rFonts w:ascii="Times New Roman" w:eastAsia="Andale Sans UI" w:hAnsi="Times New Roman" w:cs="Times New Roman"/>
                <w:kern w:val="1"/>
                <w:sz w:val="19"/>
                <w:szCs w:val="19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19"/>
                <w:szCs w:val="19"/>
              </w:rPr>
              <w:t>46 500</w:t>
            </w:r>
            <w:r w:rsidRPr="001830FF">
              <w:rPr>
                <w:rFonts w:ascii="Times New Roman" w:eastAsia="Andale Sans UI" w:hAnsi="Times New Roman" w:cs="Times New Roman"/>
                <w:kern w:val="1"/>
                <w:sz w:val="19"/>
                <w:szCs w:val="19"/>
              </w:rPr>
              <w:t>,00</w:t>
            </w:r>
          </w:p>
        </w:tc>
        <w:tc>
          <w:tcPr>
            <w:tcW w:w="353" w:type="pct"/>
            <w:vAlign w:val="center"/>
          </w:tcPr>
          <w:p w:rsidR="009064AF" w:rsidRPr="001830FF" w:rsidRDefault="009064AF" w:rsidP="00A138AA">
            <w:pPr>
              <w:widowControl w:val="0"/>
              <w:jc w:val="center"/>
              <w:rPr>
                <w:rFonts w:ascii="Times New Roman" w:eastAsia="Andale Sans UI" w:hAnsi="Times New Roman" w:cs="Times New Roman"/>
                <w:kern w:val="1"/>
                <w:sz w:val="19"/>
                <w:szCs w:val="19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19"/>
                <w:szCs w:val="19"/>
              </w:rPr>
              <w:t>15 000</w:t>
            </w:r>
            <w:r w:rsidRPr="001830FF">
              <w:rPr>
                <w:rFonts w:ascii="Times New Roman" w:eastAsia="Andale Sans UI" w:hAnsi="Times New Roman" w:cs="Times New Roman"/>
                <w:kern w:val="1"/>
                <w:sz w:val="19"/>
                <w:szCs w:val="19"/>
              </w:rPr>
              <w:t>,00</w:t>
            </w:r>
          </w:p>
        </w:tc>
        <w:tc>
          <w:tcPr>
            <w:tcW w:w="344" w:type="pct"/>
            <w:vAlign w:val="center"/>
          </w:tcPr>
          <w:p w:rsidR="009064AF" w:rsidRPr="001830FF" w:rsidRDefault="009064AF" w:rsidP="009064AF">
            <w:pPr>
              <w:widowControl w:val="0"/>
              <w:ind w:right="-341"/>
              <w:rPr>
                <w:rFonts w:ascii="Times New Roman" w:eastAsia="Andale Sans UI" w:hAnsi="Times New Roman" w:cs="Times New Roman"/>
                <w:kern w:val="1"/>
                <w:sz w:val="19"/>
                <w:szCs w:val="19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19"/>
                <w:szCs w:val="19"/>
              </w:rPr>
              <w:t>90 000</w:t>
            </w:r>
            <w:r w:rsidRPr="001830FF">
              <w:rPr>
                <w:rFonts w:ascii="Times New Roman" w:eastAsia="Andale Sans UI" w:hAnsi="Times New Roman" w:cs="Times New Roman"/>
                <w:kern w:val="1"/>
                <w:sz w:val="19"/>
                <w:szCs w:val="19"/>
              </w:rPr>
              <w:t>,00</w:t>
            </w:r>
          </w:p>
        </w:tc>
        <w:tc>
          <w:tcPr>
            <w:tcW w:w="310" w:type="pct"/>
            <w:vAlign w:val="center"/>
          </w:tcPr>
          <w:p w:rsidR="009064AF" w:rsidRPr="001830FF" w:rsidRDefault="009064AF" w:rsidP="00D1386B">
            <w:pPr>
              <w:widowControl w:val="0"/>
              <w:rPr>
                <w:rFonts w:ascii="Times New Roman" w:eastAsia="Andale Sans UI" w:hAnsi="Times New Roman" w:cs="Times New Roman"/>
                <w:kern w:val="1"/>
                <w:sz w:val="19"/>
                <w:szCs w:val="19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19"/>
                <w:szCs w:val="19"/>
              </w:rPr>
              <w:t>6 990</w:t>
            </w:r>
            <w:r w:rsidRPr="001830FF">
              <w:rPr>
                <w:rFonts w:ascii="Times New Roman" w:eastAsia="Andale Sans UI" w:hAnsi="Times New Roman" w:cs="Times New Roman"/>
                <w:kern w:val="1"/>
                <w:sz w:val="19"/>
                <w:szCs w:val="19"/>
              </w:rPr>
              <w:t>,00</w:t>
            </w:r>
          </w:p>
        </w:tc>
        <w:tc>
          <w:tcPr>
            <w:tcW w:w="314" w:type="pct"/>
            <w:vAlign w:val="center"/>
          </w:tcPr>
          <w:p w:rsidR="009064AF" w:rsidRPr="001830FF" w:rsidRDefault="009064AF" w:rsidP="009064AF">
            <w:pPr>
              <w:widowControl w:val="0"/>
              <w:ind w:right="-235"/>
              <w:rPr>
                <w:rFonts w:ascii="Times New Roman" w:eastAsia="Andale Sans UI" w:hAnsi="Times New Roman" w:cs="Times New Roman"/>
                <w:kern w:val="1"/>
                <w:sz w:val="19"/>
                <w:szCs w:val="19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19"/>
                <w:szCs w:val="19"/>
              </w:rPr>
              <w:t>41 940</w:t>
            </w:r>
            <w:r w:rsidRPr="001830FF">
              <w:rPr>
                <w:rFonts w:ascii="Times New Roman" w:eastAsia="Andale Sans UI" w:hAnsi="Times New Roman" w:cs="Times New Roman"/>
                <w:kern w:val="1"/>
                <w:sz w:val="19"/>
                <w:szCs w:val="19"/>
              </w:rPr>
              <w:t>,00</w:t>
            </w:r>
          </w:p>
        </w:tc>
        <w:tc>
          <w:tcPr>
            <w:tcW w:w="320" w:type="pct"/>
            <w:vAlign w:val="center"/>
          </w:tcPr>
          <w:p w:rsidR="009064AF" w:rsidRPr="00D1386B" w:rsidRDefault="009064AF" w:rsidP="00D1386B">
            <w:pPr>
              <w:widowControl w:val="0"/>
              <w:jc w:val="center"/>
              <w:rPr>
                <w:rFonts w:ascii="Times New Roman" w:eastAsia="Andale Sans UI" w:hAnsi="Times New Roman" w:cs="Times New Roman"/>
                <w:kern w:val="1"/>
                <w:sz w:val="19"/>
                <w:szCs w:val="19"/>
              </w:rPr>
            </w:pPr>
            <w:r w:rsidRPr="00A47C99">
              <w:rPr>
                <w:rFonts w:ascii="Times New Roman" w:eastAsia="Andale Sans UI" w:hAnsi="Times New Roman" w:cs="Times New Roman"/>
                <w:kern w:val="1"/>
                <w:sz w:val="19"/>
                <w:szCs w:val="19"/>
              </w:rPr>
              <w:t>11 400,00</w:t>
            </w:r>
          </w:p>
        </w:tc>
        <w:tc>
          <w:tcPr>
            <w:tcW w:w="323" w:type="pct"/>
            <w:vAlign w:val="center"/>
          </w:tcPr>
          <w:p w:rsidR="009064AF" w:rsidRPr="00A47C99" w:rsidRDefault="009064AF" w:rsidP="00D1386B">
            <w:pPr>
              <w:widowControl w:val="0"/>
              <w:jc w:val="center"/>
              <w:rPr>
                <w:rFonts w:ascii="Times New Roman" w:eastAsia="Andale Sans UI" w:hAnsi="Times New Roman" w:cs="Times New Roman"/>
                <w:kern w:val="1"/>
                <w:sz w:val="19"/>
                <w:szCs w:val="19"/>
              </w:rPr>
            </w:pPr>
            <w:r w:rsidRPr="00A47C99">
              <w:rPr>
                <w:rFonts w:ascii="Times New Roman" w:eastAsia="Andale Sans UI" w:hAnsi="Times New Roman" w:cs="Times New Roman"/>
                <w:kern w:val="1"/>
                <w:sz w:val="19"/>
                <w:szCs w:val="19"/>
              </w:rPr>
              <w:t>68 400,00</w:t>
            </w:r>
          </w:p>
        </w:tc>
        <w:tc>
          <w:tcPr>
            <w:tcW w:w="371" w:type="pct"/>
            <w:vAlign w:val="center"/>
          </w:tcPr>
          <w:p w:rsidR="009064AF" w:rsidRPr="00A47C99" w:rsidRDefault="009064AF" w:rsidP="00A47C99">
            <w:pPr>
              <w:widowControl w:val="0"/>
              <w:jc w:val="center"/>
              <w:rPr>
                <w:rFonts w:ascii="Times New Roman" w:eastAsia="Andale Sans UI" w:hAnsi="Times New Roman" w:cs="Times New Roman"/>
                <w:kern w:val="1"/>
                <w:sz w:val="19"/>
                <w:szCs w:val="19"/>
              </w:rPr>
            </w:pPr>
            <w:r w:rsidRPr="00A47C99">
              <w:rPr>
                <w:rFonts w:ascii="Times New Roman" w:eastAsia="Andale Sans UI" w:hAnsi="Times New Roman" w:cs="Times New Roman"/>
                <w:kern w:val="1"/>
                <w:sz w:val="19"/>
                <w:szCs w:val="19"/>
              </w:rPr>
              <w:t>41 940,00</w:t>
            </w:r>
          </w:p>
        </w:tc>
      </w:tr>
    </w:tbl>
    <w:p w:rsidR="008322C6" w:rsidRDefault="008322C6" w:rsidP="00B13C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322C6" w:rsidRDefault="008322C6" w:rsidP="00B13C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sectPr w:rsidR="008322C6" w:rsidSect="00B13C9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A5B"/>
    <w:rsid w:val="00110C80"/>
    <w:rsid w:val="00235F92"/>
    <w:rsid w:val="002A0233"/>
    <w:rsid w:val="00474E88"/>
    <w:rsid w:val="00656D4A"/>
    <w:rsid w:val="006A6F09"/>
    <w:rsid w:val="006F72AB"/>
    <w:rsid w:val="008322C6"/>
    <w:rsid w:val="008356C9"/>
    <w:rsid w:val="009064AF"/>
    <w:rsid w:val="00A47C99"/>
    <w:rsid w:val="00AC0A39"/>
    <w:rsid w:val="00AF5A5B"/>
    <w:rsid w:val="00B13C96"/>
    <w:rsid w:val="00B152C7"/>
    <w:rsid w:val="00D1386B"/>
    <w:rsid w:val="00D72F95"/>
    <w:rsid w:val="00E16442"/>
    <w:rsid w:val="00E81D89"/>
    <w:rsid w:val="00EC64EA"/>
    <w:rsid w:val="00F7691C"/>
    <w:rsid w:val="00FF3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C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3C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C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3C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Полянская Юлия Сергеевна</dc:creator>
  <cp:keywords/>
  <dc:description/>
  <cp:lastModifiedBy>Лемешевская Елена Юрьевна</cp:lastModifiedBy>
  <cp:revision>13</cp:revision>
  <cp:lastPrinted>2026-03-25T14:18:00Z</cp:lastPrinted>
  <dcterms:created xsi:type="dcterms:W3CDTF">2024-11-26T06:11:00Z</dcterms:created>
  <dcterms:modified xsi:type="dcterms:W3CDTF">2026-03-27T07:13:00Z</dcterms:modified>
</cp:coreProperties>
</file>