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E19" w:rsidRDefault="009017FF" w:rsidP="009017FF">
      <w:pPr>
        <w:jc w:val="right"/>
        <w:rPr>
          <w:rFonts w:ascii="Times New Roman" w:hAnsi="Times New Roman" w:cs="Times New Roman"/>
          <w:sz w:val="24"/>
          <w:szCs w:val="24"/>
        </w:rPr>
      </w:pPr>
      <w:r w:rsidRPr="009017F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A2F60" w:rsidRPr="005A2F60" w:rsidRDefault="005A2F60" w:rsidP="005A2F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 в соответствии со статьей 33 Закона № 44-ФЗ</w:t>
      </w:r>
      <w:r w:rsidRPr="005A2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D1AA6" w:rsidRDefault="007D1AA6" w:rsidP="00154D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AA6" w:rsidRDefault="005A2F60" w:rsidP="000A64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D63D8E" w:rsidRPr="0030799F" w:rsidRDefault="00D63D8E" w:rsidP="000A64F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1FB" w:rsidRPr="00D63D8E" w:rsidRDefault="00F73A41" w:rsidP="005A2F60">
      <w:pPr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31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объекта закупки: </w:t>
      </w:r>
      <w:r w:rsidRPr="00D63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A2F60" w:rsidRPr="00D63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оставка </w:t>
      </w:r>
      <w:r w:rsidR="00000D76" w:rsidRPr="00D63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строительных материалов</w:t>
      </w:r>
      <w:r w:rsidR="005311FB" w:rsidRPr="00D63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A2F60" w:rsidRPr="005311FB" w:rsidRDefault="005A2F60" w:rsidP="005A2F60">
      <w:pPr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11F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31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овар должен быть новым (товаром, который не был в употреблении), </w:t>
      </w:r>
      <w:r w:rsidRPr="00531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поставляться в упаковке, способную предотвратить его порчу или повреждение во время перевозки к месту поставки.</w:t>
      </w:r>
    </w:p>
    <w:p w:rsidR="005A2F60" w:rsidRPr="0030799F" w:rsidRDefault="005A2F60" w:rsidP="005A2F60">
      <w:pPr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</w:t>
      </w:r>
      <w:r w:rsidR="00491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к гарантийному сроку товара: </w:t>
      </w:r>
      <w:r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срока гарантии, предоставляемого производителем товара. </w:t>
      </w:r>
    </w:p>
    <w:p w:rsidR="005A2F60" w:rsidRPr="0030799F" w:rsidRDefault="005A2F60" w:rsidP="005A2F60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упаковке и маркировке тов</w:t>
      </w:r>
      <w:r w:rsidR="00F73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ара: п</w:t>
      </w:r>
      <w:r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Маркировка должна быть нанесена на упаковку Товара в соответствии с требованиями законодательства Российской Федерации.</w:t>
      </w:r>
    </w:p>
    <w:p w:rsidR="005A2F60" w:rsidRPr="0030799F" w:rsidRDefault="005A2F60" w:rsidP="005A2F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Товарно-сопроводительная документация: </w:t>
      </w:r>
    </w:p>
    <w:p w:rsidR="005A2F60" w:rsidRPr="0030799F" w:rsidRDefault="007C7B28" w:rsidP="007C7B28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7DA9"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эксплуатационная документация</w:t>
      </w:r>
      <w:r w:rsidR="00E73B42"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(паспорт, руководство по эксплуатации)</w:t>
      </w:r>
      <w:r w:rsidR="00926DED"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F60" w:rsidRPr="0030799F" w:rsidRDefault="00F73A41" w:rsidP="005A2F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A2F60"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="008460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авка включает в себя: доставку,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F60"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разгрузку</w:t>
      </w:r>
      <w:r w:rsidR="0084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размещение</w:t>
      </w:r>
      <w:r w:rsidR="005A2F60"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помещении заказчика.</w:t>
      </w:r>
      <w:r w:rsidR="0084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поставки: в течение 10 рабочих дней после даты  подписания контракта.</w:t>
      </w:r>
    </w:p>
    <w:p w:rsidR="00D2738C" w:rsidRPr="00171A82" w:rsidRDefault="005A2F60" w:rsidP="00D273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технические характеристики товара: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1"/>
        <w:gridCol w:w="2129"/>
        <w:gridCol w:w="2268"/>
        <w:gridCol w:w="3260"/>
        <w:gridCol w:w="3544"/>
        <w:gridCol w:w="2126"/>
        <w:gridCol w:w="1134"/>
        <w:gridCol w:w="851"/>
      </w:tblGrid>
      <w:tr w:rsidR="0007313F" w:rsidRPr="008F2BDF" w:rsidTr="008F2BDF">
        <w:trPr>
          <w:trHeight w:val="870"/>
        </w:trPr>
        <w:tc>
          <w:tcPr>
            <w:tcW w:w="531" w:type="dxa"/>
            <w:vMerge w:val="restart"/>
            <w:hideMark/>
          </w:tcPr>
          <w:p w:rsidR="0007313F" w:rsidRPr="008F2BDF" w:rsidRDefault="0007313F" w:rsidP="009017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29" w:type="dxa"/>
            <w:vMerge w:val="restart"/>
            <w:hideMark/>
          </w:tcPr>
          <w:p w:rsidR="0007313F" w:rsidRPr="008F2BDF" w:rsidRDefault="0007313F" w:rsidP="008153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198" w:type="dxa"/>
            <w:gridSpan w:val="4"/>
            <w:hideMark/>
          </w:tcPr>
          <w:p w:rsidR="0007313F" w:rsidRPr="008F2BDF" w:rsidRDefault="0007313F" w:rsidP="008153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1134" w:type="dxa"/>
            <w:vMerge w:val="restart"/>
            <w:hideMark/>
          </w:tcPr>
          <w:p w:rsidR="0007313F" w:rsidRPr="008F2BDF" w:rsidRDefault="0007313F" w:rsidP="008153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hideMark/>
          </w:tcPr>
          <w:p w:rsidR="0007313F" w:rsidRPr="008F2BDF" w:rsidRDefault="0007313F" w:rsidP="0081537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07313F" w:rsidRPr="008F2BDF" w:rsidTr="008F2BDF">
        <w:trPr>
          <w:trHeight w:val="423"/>
        </w:trPr>
        <w:tc>
          <w:tcPr>
            <w:tcW w:w="531" w:type="dxa"/>
            <w:vMerge/>
            <w:hideMark/>
          </w:tcPr>
          <w:p w:rsidR="0007313F" w:rsidRPr="008F2BDF" w:rsidRDefault="000731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9" w:type="dxa"/>
            <w:vMerge/>
            <w:hideMark/>
          </w:tcPr>
          <w:p w:rsidR="0007313F" w:rsidRPr="008F2BDF" w:rsidRDefault="000731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07313F" w:rsidRPr="008F2BDF" w:rsidRDefault="0007313F" w:rsidP="00180A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КТРУ,  ОКПД2, соответствие ГОСТу</w:t>
            </w:r>
          </w:p>
        </w:tc>
        <w:tc>
          <w:tcPr>
            <w:tcW w:w="3260" w:type="dxa"/>
            <w:hideMark/>
          </w:tcPr>
          <w:p w:rsidR="0007313F" w:rsidRPr="008F2BDF" w:rsidRDefault="0007313F" w:rsidP="00180A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544" w:type="dxa"/>
            <w:hideMark/>
          </w:tcPr>
          <w:p w:rsidR="0007313F" w:rsidRPr="008F2BDF" w:rsidRDefault="0007313F" w:rsidP="00180A6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126" w:type="dxa"/>
          </w:tcPr>
          <w:p w:rsidR="0007313F" w:rsidRPr="008F2BDF" w:rsidRDefault="000731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07313F" w:rsidRPr="008F2BDF" w:rsidRDefault="000731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07313F" w:rsidRPr="008F2BDF" w:rsidRDefault="000731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13F" w:rsidRPr="009017FF" w:rsidTr="008F2BDF">
        <w:trPr>
          <w:trHeight w:val="279"/>
        </w:trPr>
        <w:tc>
          <w:tcPr>
            <w:tcW w:w="531" w:type="dxa"/>
            <w:vMerge w:val="restart"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9" w:type="dxa"/>
            <w:vMerge w:val="restart"/>
          </w:tcPr>
          <w:p w:rsidR="0007313F" w:rsidRDefault="0007313F" w:rsidP="00172090">
            <w:pPr>
              <w:rPr>
                <w:rFonts w:ascii="Times New Roman" w:hAnsi="Times New Roman" w:cs="Times New Roman"/>
                <w:bCs/>
              </w:rPr>
            </w:pPr>
            <w:r w:rsidRPr="00F87055">
              <w:rPr>
                <w:rFonts w:ascii="Times New Roman" w:hAnsi="Times New Roman" w:cs="Times New Roman"/>
                <w:bCs/>
              </w:rPr>
              <w:t>Профиль направляющий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07313F" w:rsidRPr="00F87055" w:rsidRDefault="0007313F" w:rsidP="00E74EDB">
            <w:pPr>
              <w:rPr>
                <w:rFonts w:ascii="Times New Roman" w:hAnsi="Times New Roman" w:cs="Times New Roman"/>
                <w:bCs/>
              </w:rPr>
            </w:pPr>
            <w:r w:rsidRPr="00F87055">
              <w:rPr>
                <w:rFonts w:ascii="Times New Roman" w:hAnsi="Times New Roman" w:cs="Times New Roman"/>
                <w:bCs/>
              </w:rPr>
              <w:t>ОКПД2: 25.11.23.119</w:t>
            </w:r>
          </w:p>
        </w:tc>
        <w:tc>
          <w:tcPr>
            <w:tcW w:w="3260" w:type="dxa"/>
          </w:tcPr>
          <w:p w:rsidR="0007313F" w:rsidRPr="000A70CC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Назначение </w:t>
            </w:r>
          </w:p>
        </w:tc>
        <w:tc>
          <w:tcPr>
            <w:tcW w:w="3544" w:type="dxa"/>
          </w:tcPr>
          <w:p w:rsidR="0007313F" w:rsidRDefault="0007313F" w:rsidP="004E700B">
            <w:pPr>
              <w:rPr>
                <w:rFonts w:ascii="Times New Roman" w:hAnsi="Times New Roman" w:cs="Times New Roman"/>
                <w:color w:val="000000"/>
              </w:rPr>
            </w:pPr>
            <w:r w:rsidRPr="00427673">
              <w:rPr>
                <w:rFonts w:ascii="Times New Roman" w:hAnsi="Times New Roman" w:cs="Times New Roman"/>
                <w:color w:val="000000"/>
              </w:rPr>
              <w:t>В качестве направляющих элементов для стоечных профилей, а также для устройства перемычек между ними в каркасах перегородок и облицовок</w:t>
            </w:r>
          </w:p>
        </w:tc>
        <w:tc>
          <w:tcPr>
            <w:tcW w:w="2126" w:type="dxa"/>
          </w:tcPr>
          <w:p w:rsidR="0007313F" w:rsidRPr="00220690" w:rsidRDefault="0007313F" w:rsidP="006855D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 w:val="restart"/>
          </w:tcPr>
          <w:p w:rsidR="0007313F" w:rsidRPr="00996375" w:rsidRDefault="0007313F" w:rsidP="006855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0690">
              <w:rPr>
                <w:rFonts w:ascii="Times New Roman" w:hAnsi="Times New Roman" w:cs="Times New Roman"/>
                <w:bCs/>
              </w:rPr>
              <w:t>Штука</w:t>
            </w:r>
          </w:p>
        </w:tc>
        <w:tc>
          <w:tcPr>
            <w:tcW w:w="851" w:type="dxa"/>
            <w:vMerge w:val="restart"/>
          </w:tcPr>
          <w:p w:rsidR="0007313F" w:rsidRPr="00996375" w:rsidRDefault="0007313F" w:rsidP="007024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</w:tr>
      <w:tr w:rsidR="0007313F" w:rsidRPr="009017FF" w:rsidTr="008F2BDF">
        <w:trPr>
          <w:trHeight w:val="279"/>
        </w:trPr>
        <w:tc>
          <w:tcPr>
            <w:tcW w:w="531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F87055" w:rsidRDefault="0007313F" w:rsidP="001720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F87055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0A70CC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 </w:t>
            </w:r>
          </w:p>
        </w:tc>
        <w:tc>
          <w:tcPr>
            <w:tcW w:w="3544" w:type="dxa"/>
          </w:tcPr>
          <w:p w:rsidR="0007313F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 w:rsidRPr="002646F3">
              <w:rPr>
                <w:rFonts w:ascii="Times New Roman" w:hAnsi="Times New Roman" w:cs="Times New Roman"/>
                <w:color w:val="000000"/>
              </w:rPr>
              <w:t>Сталь оцинкованная</w:t>
            </w:r>
          </w:p>
        </w:tc>
        <w:tc>
          <w:tcPr>
            <w:tcW w:w="2126" w:type="dxa"/>
          </w:tcPr>
          <w:p w:rsidR="0007313F" w:rsidRPr="00220690" w:rsidRDefault="0007313F" w:rsidP="006855D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220690" w:rsidRDefault="0007313F" w:rsidP="006855D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Default="0007313F" w:rsidP="007024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79"/>
        </w:trPr>
        <w:tc>
          <w:tcPr>
            <w:tcW w:w="531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781FEE" w:rsidRDefault="0007313F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07313F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Сечение профиля</w:t>
            </w:r>
          </w:p>
        </w:tc>
        <w:tc>
          <w:tcPr>
            <w:tcW w:w="3544" w:type="dxa"/>
          </w:tcPr>
          <w:p w:rsidR="0007313F" w:rsidRDefault="0007313F" w:rsidP="004E700B">
            <w:pPr>
              <w:rPr>
                <w:rFonts w:ascii="Times New Roman" w:hAnsi="Times New Roman" w:cs="Times New Roman"/>
                <w:color w:val="000000"/>
              </w:rPr>
            </w:pPr>
            <w:r w:rsidRPr="00A84C39">
              <w:rPr>
                <w:rFonts w:ascii="Times New Roman" w:hAnsi="Times New Roman" w:cs="Times New Roman"/>
                <w:color w:val="000000"/>
              </w:rPr>
              <w:t>П-образн</w:t>
            </w:r>
            <w:r>
              <w:rPr>
                <w:rFonts w:ascii="Times New Roman" w:hAnsi="Times New Roman" w:cs="Times New Roman"/>
                <w:color w:val="000000"/>
              </w:rPr>
              <w:t>ое</w:t>
            </w:r>
          </w:p>
        </w:tc>
        <w:tc>
          <w:tcPr>
            <w:tcW w:w="2126" w:type="dxa"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79"/>
        </w:trPr>
        <w:tc>
          <w:tcPr>
            <w:tcW w:w="531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781FEE" w:rsidRDefault="0007313F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07313F" w:rsidRPr="000A70CC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 w:rsidRPr="00AB7D8B">
              <w:rPr>
                <w:rFonts w:ascii="Times New Roman" w:hAnsi="Times New Roman" w:cs="Times New Roman"/>
                <w:color w:val="000000"/>
              </w:rPr>
              <w:t>Толщина стенки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AB7D8B">
              <w:rPr>
                <w:rFonts w:ascii="Times New Roman" w:hAnsi="Times New Roman" w:cs="Times New Roman"/>
                <w:color w:val="000000"/>
              </w:rPr>
              <w:t>Миллиметр</w:t>
            </w:r>
          </w:p>
        </w:tc>
        <w:tc>
          <w:tcPr>
            <w:tcW w:w="3544" w:type="dxa"/>
          </w:tcPr>
          <w:p w:rsidR="0007313F" w:rsidRDefault="0007313F" w:rsidP="004E700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≥ 0,45</w:t>
            </w:r>
          </w:p>
        </w:tc>
        <w:tc>
          <w:tcPr>
            <w:tcW w:w="2126" w:type="dxa"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79"/>
        </w:trPr>
        <w:tc>
          <w:tcPr>
            <w:tcW w:w="531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781FEE" w:rsidRDefault="0007313F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07313F" w:rsidRPr="000A70CC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Длина, М</w:t>
            </w:r>
            <w:r w:rsidRPr="00170296">
              <w:rPr>
                <w:rFonts w:ascii="Times New Roman" w:hAnsi="Times New Roman" w:cs="Times New Roman"/>
                <w:color w:val="000000"/>
              </w:rPr>
              <w:t>етр</w:t>
            </w:r>
          </w:p>
        </w:tc>
        <w:tc>
          <w:tcPr>
            <w:tcW w:w="3544" w:type="dxa"/>
          </w:tcPr>
          <w:p w:rsidR="0007313F" w:rsidRDefault="0007313F" w:rsidP="004E700B">
            <w:pPr>
              <w:rPr>
                <w:rFonts w:ascii="Times New Roman" w:hAnsi="Times New Roman" w:cs="Times New Roman"/>
                <w:color w:val="000000"/>
              </w:rPr>
            </w:pPr>
            <w:r w:rsidRPr="002646F3">
              <w:rPr>
                <w:rFonts w:ascii="Times New Roman" w:hAnsi="Times New Roman" w:cs="Times New Roman"/>
                <w:color w:val="000000"/>
              </w:rPr>
              <w:t>≥ 3</w:t>
            </w:r>
          </w:p>
        </w:tc>
        <w:tc>
          <w:tcPr>
            <w:tcW w:w="2126" w:type="dxa"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79"/>
        </w:trPr>
        <w:tc>
          <w:tcPr>
            <w:tcW w:w="531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781FEE" w:rsidRDefault="0007313F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07313F" w:rsidRPr="000A70CC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 w:rsidRPr="00742836">
              <w:rPr>
                <w:rFonts w:ascii="Times New Roman" w:hAnsi="Times New Roman" w:cs="Times New Roman"/>
                <w:color w:val="000000"/>
              </w:rPr>
              <w:t xml:space="preserve">Высота </w:t>
            </w:r>
            <w:r>
              <w:rPr>
                <w:rFonts w:ascii="Times New Roman" w:hAnsi="Times New Roman" w:cs="Times New Roman"/>
                <w:color w:val="000000"/>
              </w:rPr>
              <w:t xml:space="preserve">боковины </w:t>
            </w:r>
            <w:r w:rsidRPr="00742836">
              <w:rPr>
                <w:rFonts w:ascii="Times New Roman" w:hAnsi="Times New Roman" w:cs="Times New Roman"/>
                <w:color w:val="000000"/>
              </w:rPr>
              <w:t>профиля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742836">
              <w:rPr>
                <w:rFonts w:ascii="Times New Roman" w:hAnsi="Times New Roman" w:cs="Times New Roman"/>
                <w:color w:val="000000"/>
              </w:rPr>
              <w:t>Миллиметр</w:t>
            </w:r>
          </w:p>
        </w:tc>
        <w:tc>
          <w:tcPr>
            <w:tcW w:w="3544" w:type="dxa"/>
          </w:tcPr>
          <w:p w:rsidR="0007313F" w:rsidRDefault="0007313F" w:rsidP="004E700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126" w:type="dxa"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79"/>
        </w:trPr>
        <w:tc>
          <w:tcPr>
            <w:tcW w:w="531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781FEE" w:rsidRDefault="0007313F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07313F" w:rsidRPr="000A70CC" w:rsidRDefault="0007313F" w:rsidP="001A1AC1">
            <w:pPr>
              <w:rPr>
                <w:rFonts w:ascii="Times New Roman" w:hAnsi="Times New Roman" w:cs="Times New Roman"/>
                <w:color w:val="000000"/>
              </w:rPr>
            </w:pPr>
            <w:r w:rsidRPr="00FE2339">
              <w:rPr>
                <w:rFonts w:ascii="Times New Roman" w:hAnsi="Times New Roman" w:cs="Times New Roman"/>
                <w:color w:val="000000"/>
              </w:rPr>
              <w:t xml:space="preserve">Ширина </w:t>
            </w:r>
            <w:r>
              <w:rPr>
                <w:rFonts w:ascii="Times New Roman" w:hAnsi="Times New Roman" w:cs="Times New Roman"/>
                <w:color w:val="000000"/>
              </w:rPr>
              <w:t xml:space="preserve">горизонтальной перемычки </w:t>
            </w:r>
            <w:r w:rsidRPr="00FE2339">
              <w:rPr>
                <w:rFonts w:ascii="Times New Roman" w:hAnsi="Times New Roman" w:cs="Times New Roman"/>
                <w:color w:val="000000"/>
              </w:rPr>
              <w:t>профиля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E2339">
              <w:rPr>
                <w:rFonts w:ascii="Times New Roman" w:hAnsi="Times New Roman" w:cs="Times New Roman"/>
                <w:color w:val="000000"/>
              </w:rPr>
              <w:t>Миллиметр</w:t>
            </w:r>
          </w:p>
        </w:tc>
        <w:tc>
          <w:tcPr>
            <w:tcW w:w="3544" w:type="dxa"/>
          </w:tcPr>
          <w:p w:rsidR="0007313F" w:rsidRDefault="0007313F" w:rsidP="004E700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126" w:type="dxa"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 w:val="restart"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9" w:type="dxa"/>
            <w:vMerge w:val="restart"/>
          </w:tcPr>
          <w:p w:rsidR="0007313F" w:rsidRPr="00996375" w:rsidRDefault="0007313F" w:rsidP="00F733CE">
            <w:pPr>
              <w:rPr>
                <w:rFonts w:ascii="Times New Roman" w:hAnsi="Times New Roman" w:cs="Times New Roman"/>
                <w:bCs/>
              </w:rPr>
            </w:pPr>
            <w:r w:rsidRPr="00780506">
              <w:rPr>
                <w:rFonts w:ascii="Times New Roman" w:hAnsi="Times New Roman" w:cs="Times New Roman"/>
                <w:bCs/>
              </w:rPr>
              <w:t>Смесь сухая строительная</w:t>
            </w:r>
          </w:p>
        </w:tc>
        <w:tc>
          <w:tcPr>
            <w:tcW w:w="2268" w:type="dxa"/>
            <w:vMerge w:val="restart"/>
          </w:tcPr>
          <w:p w:rsidR="0007313F" w:rsidRPr="00A92E70" w:rsidRDefault="0007313F" w:rsidP="00780506">
            <w:pPr>
              <w:rPr>
                <w:rFonts w:ascii="Times New Roman" w:hAnsi="Times New Roman" w:cs="Times New Roman"/>
                <w:bCs/>
              </w:rPr>
            </w:pPr>
            <w:r w:rsidRPr="00A92E70">
              <w:rPr>
                <w:rFonts w:ascii="Times New Roman" w:hAnsi="Times New Roman" w:cs="Times New Roman"/>
                <w:bCs/>
              </w:rPr>
              <w:t>КТРУ: 23.64.10.110-00000003</w:t>
            </w:r>
          </w:p>
          <w:p w:rsidR="0007313F" w:rsidRPr="00A92E70" w:rsidRDefault="0007313F" w:rsidP="00780506">
            <w:pPr>
              <w:rPr>
                <w:rFonts w:ascii="Times New Roman" w:hAnsi="Times New Roman" w:cs="Times New Roman"/>
                <w:bCs/>
              </w:rPr>
            </w:pPr>
          </w:p>
          <w:p w:rsidR="0007313F" w:rsidRPr="00291B9C" w:rsidRDefault="0007313F" w:rsidP="00780506">
            <w:pPr>
              <w:rPr>
                <w:rFonts w:ascii="Times New Roman" w:hAnsi="Times New Roman" w:cs="Times New Roman"/>
                <w:bCs/>
              </w:rPr>
            </w:pPr>
            <w:r w:rsidRPr="00A92E70">
              <w:rPr>
                <w:rFonts w:ascii="Times New Roman" w:hAnsi="Times New Roman" w:cs="Times New Roman"/>
                <w:bCs/>
              </w:rPr>
              <w:lastRenderedPageBreak/>
              <w:t>ОКПД2: 23.64.10.110</w:t>
            </w:r>
          </w:p>
        </w:tc>
        <w:tc>
          <w:tcPr>
            <w:tcW w:w="3260" w:type="dxa"/>
          </w:tcPr>
          <w:p w:rsidR="0007313F" w:rsidRPr="00833EAD" w:rsidRDefault="0007313F" w:rsidP="009236AC">
            <w:pPr>
              <w:rPr>
                <w:rFonts w:ascii="Times New Roman" w:hAnsi="Times New Roman" w:cs="Times New Roman"/>
              </w:rPr>
            </w:pPr>
            <w:r w:rsidRPr="00833EAD">
              <w:rPr>
                <w:rFonts w:ascii="Times New Roman" w:hAnsi="Times New Roman" w:cs="Times New Roman"/>
              </w:rPr>
              <w:lastRenderedPageBreak/>
              <w:t>Вид применяемого вяжущего</w:t>
            </w:r>
          </w:p>
        </w:tc>
        <w:tc>
          <w:tcPr>
            <w:tcW w:w="3544" w:type="dxa"/>
          </w:tcPr>
          <w:p w:rsidR="0007313F" w:rsidRPr="00BB6701" w:rsidRDefault="0007313F" w:rsidP="009236AC">
            <w:pPr>
              <w:rPr>
                <w:rFonts w:ascii="Times New Roman" w:hAnsi="Times New Roman" w:cs="Times New Roman"/>
              </w:rPr>
            </w:pPr>
            <w:r w:rsidRPr="00BB6701">
              <w:rPr>
                <w:rFonts w:ascii="Times New Roman" w:hAnsi="Times New Roman" w:cs="Times New Roman"/>
              </w:rPr>
              <w:t>Цементный</w:t>
            </w:r>
          </w:p>
        </w:tc>
        <w:tc>
          <w:tcPr>
            <w:tcW w:w="2126" w:type="dxa"/>
          </w:tcPr>
          <w:p w:rsidR="0007313F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 w:val="restart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851" w:type="dxa"/>
            <w:vMerge w:val="restart"/>
          </w:tcPr>
          <w:p w:rsidR="0007313F" w:rsidRPr="00996375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  <w:r w:rsidR="00CE1DD8"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 w:rsidP="00F733CE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833EAD" w:rsidRDefault="0007313F" w:rsidP="009236AC">
            <w:pPr>
              <w:rPr>
                <w:rFonts w:ascii="Times New Roman" w:hAnsi="Times New Roman" w:cs="Times New Roman"/>
              </w:rPr>
            </w:pPr>
            <w:r w:rsidRPr="00833EAD">
              <w:rPr>
                <w:rFonts w:ascii="Times New Roman" w:hAnsi="Times New Roman" w:cs="Times New Roman"/>
              </w:rPr>
              <w:t>Функциональное назначение смеси</w:t>
            </w:r>
          </w:p>
        </w:tc>
        <w:tc>
          <w:tcPr>
            <w:tcW w:w="3544" w:type="dxa"/>
          </w:tcPr>
          <w:p w:rsidR="0007313F" w:rsidRPr="00BB6701" w:rsidRDefault="0007313F" w:rsidP="009236AC">
            <w:pPr>
              <w:rPr>
                <w:rFonts w:ascii="Times New Roman" w:hAnsi="Times New Roman" w:cs="Times New Roman"/>
              </w:rPr>
            </w:pPr>
            <w:r w:rsidRPr="00BB6701">
              <w:rPr>
                <w:rFonts w:ascii="Times New Roman" w:hAnsi="Times New Roman" w:cs="Times New Roman"/>
              </w:rPr>
              <w:t>Клеевая (предназначенная для укладки)</w:t>
            </w:r>
          </w:p>
        </w:tc>
        <w:tc>
          <w:tcPr>
            <w:tcW w:w="2126" w:type="dxa"/>
          </w:tcPr>
          <w:p w:rsidR="0007313F" w:rsidRPr="00291B9C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291B9C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 w:rsidP="00F733CE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833EAD" w:rsidRDefault="0007313F" w:rsidP="009236AC">
            <w:pPr>
              <w:rPr>
                <w:rFonts w:ascii="Times New Roman" w:hAnsi="Times New Roman" w:cs="Times New Roman"/>
              </w:rPr>
            </w:pPr>
            <w:r w:rsidRPr="00833EAD">
              <w:rPr>
                <w:rFonts w:ascii="Times New Roman" w:hAnsi="Times New Roman" w:cs="Times New Roman"/>
              </w:rPr>
              <w:t>Назначение клеевой смеси</w:t>
            </w:r>
          </w:p>
        </w:tc>
        <w:tc>
          <w:tcPr>
            <w:tcW w:w="3544" w:type="dxa"/>
          </w:tcPr>
          <w:p w:rsidR="0007313F" w:rsidRPr="00BB6701" w:rsidRDefault="0007313F" w:rsidP="009236AC">
            <w:pPr>
              <w:rPr>
                <w:rFonts w:ascii="Times New Roman" w:hAnsi="Times New Roman" w:cs="Times New Roman"/>
              </w:rPr>
            </w:pPr>
            <w:r w:rsidRPr="00BB6701">
              <w:rPr>
                <w:rFonts w:ascii="Times New Roman" w:hAnsi="Times New Roman" w:cs="Times New Roman"/>
              </w:rPr>
              <w:t>Для укладки облицовочных материалов</w:t>
            </w:r>
          </w:p>
        </w:tc>
        <w:tc>
          <w:tcPr>
            <w:tcW w:w="2126" w:type="dxa"/>
          </w:tcPr>
          <w:p w:rsidR="0007313F" w:rsidRPr="00291B9C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291B9C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 w:rsidP="00F733CE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833EAD" w:rsidRDefault="0007313F" w:rsidP="009236AC">
            <w:pPr>
              <w:rPr>
                <w:rFonts w:ascii="Times New Roman" w:hAnsi="Times New Roman" w:cs="Times New Roman"/>
              </w:rPr>
            </w:pPr>
            <w:r w:rsidRPr="00833EAD">
              <w:rPr>
                <w:rFonts w:ascii="Times New Roman" w:hAnsi="Times New Roman" w:cs="Times New Roman"/>
              </w:rPr>
              <w:t>Подтип защитной смеси</w:t>
            </w:r>
          </w:p>
        </w:tc>
        <w:tc>
          <w:tcPr>
            <w:tcW w:w="3544" w:type="dxa"/>
          </w:tcPr>
          <w:p w:rsidR="0007313F" w:rsidRPr="00BB6701" w:rsidRDefault="0007313F" w:rsidP="009236AC">
            <w:pPr>
              <w:rPr>
                <w:rFonts w:ascii="Times New Roman" w:hAnsi="Times New Roman" w:cs="Times New Roman"/>
              </w:rPr>
            </w:pPr>
            <w:r w:rsidRPr="00BB6701">
              <w:rPr>
                <w:rFonts w:ascii="Times New Roman" w:hAnsi="Times New Roman" w:cs="Times New Roman"/>
              </w:rPr>
              <w:t>Коррозионно-защитная</w:t>
            </w:r>
          </w:p>
        </w:tc>
        <w:tc>
          <w:tcPr>
            <w:tcW w:w="2126" w:type="dxa"/>
          </w:tcPr>
          <w:p w:rsidR="0007313F" w:rsidRPr="00291B9C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291B9C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Default="0007313F" w:rsidP="00960B9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F028A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833EAD" w:rsidRDefault="0007313F" w:rsidP="009236AC">
            <w:pPr>
              <w:rPr>
                <w:rFonts w:ascii="Times New Roman" w:hAnsi="Times New Roman" w:cs="Times New Roman"/>
              </w:rPr>
            </w:pPr>
            <w:r w:rsidRPr="00833EAD">
              <w:rPr>
                <w:rFonts w:ascii="Times New Roman" w:hAnsi="Times New Roman" w:cs="Times New Roman"/>
              </w:rPr>
              <w:t>Тип ремонтной смеси</w:t>
            </w:r>
          </w:p>
        </w:tc>
        <w:tc>
          <w:tcPr>
            <w:tcW w:w="3544" w:type="dxa"/>
          </w:tcPr>
          <w:p w:rsidR="0007313F" w:rsidRPr="00BB6701" w:rsidRDefault="0007313F" w:rsidP="009236AC">
            <w:pPr>
              <w:rPr>
                <w:rFonts w:ascii="Times New Roman" w:hAnsi="Times New Roman" w:cs="Times New Roman"/>
              </w:rPr>
            </w:pPr>
            <w:r w:rsidRPr="00BB6701">
              <w:rPr>
                <w:rFonts w:ascii="Times New Roman" w:hAnsi="Times New Roman" w:cs="Times New Roman"/>
              </w:rPr>
              <w:t>Поверхностно-восстановительная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F028A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833EAD" w:rsidRDefault="0007313F" w:rsidP="009236AC">
            <w:pPr>
              <w:rPr>
                <w:rFonts w:ascii="Times New Roman" w:hAnsi="Times New Roman" w:cs="Times New Roman"/>
              </w:rPr>
            </w:pPr>
            <w:r w:rsidRPr="00833EAD">
              <w:rPr>
                <w:rFonts w:ascii="Times New Roman" w:hAnsi="Times New Roman" w:cs="Times New Roman"/>
              </w:rPr>
              <w:t>Способ нанесения</w:t>
            </w:r>
          </w:p>
        </w:tc>
        <w:tc>
          <w:tcPr>
            <w:tcW w:w="3544" w:type="dxa"/>
          </w:tcPr>
          <w:p w:rsidR="0007313F" w:rsidRPr="00BB6701" w:rsidRDefault="0007313F" w:rsidP="009236AC">
            <w:pPr>
              <w:rPr>
                <w:rFonts w:ascii="Times New Roman" w:hAnsi="Times New Roman" w:cs="Times New Roman"/>
              </w:rPr>
            </w:pPr>
            <w:r w:rsidRPr="00BB6701">
              <w:rPr>
                <w:rFonts w:ascii="Times New Roman" w:hAnsi="Times New Roman" w:cs="Times New Roman"/>
              </w:rPr>
              <w:t>Ручной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F028A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833EAD" w:rsidRDefault="0007313F" w:rsidP="009236AC">
            <w:pPr>
              <w:rPr>
                <w:rFonts w:ascii="Times New Roman" w:hAnsi="Times New Roman" w:cs="Times New Roman"/>
              </w:rPr>
            </w:pPr>
            <w:r w:rsidRPr="00833EAD">
              <w:rPr>
                <w:rFonts w:ascii="Times New Roman" w:hAnsi="Times New Roman" w:cs="Times New Roman"/>
              </w:rPr>
              <w:t>Условия применения</w:t>
            </w:r>
          </w:p>
        </w:tc>
        <w:tc>
          <w:tcPr>
            <w:tcW w:w="3544" w:type="dxa"/>
          </w:tcPr>
          <w:p w:rsidR="0007313F" w:rsidRPr="00BB6701" w:rsidRDefault="0007313F" w:rsidP="009236AC">
            <w:pPr>
              <w:rPr>
                <w:rFonts w:ascii="Times New Roman" w:hAnsi="Times New Roman" w:cs="Times New Roman"/>
              </w:rPr>
            </w:pPr>
            <w:r w:rsidRPr="00BB6701">
              <w:rPr>
                <w:rFonts w:ascii="Times New Roman" w:hAnsi="Times New Roman" w:cs="Times New Roman"/>
              </w:rPr>
              <w:t>Для внутренних работ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F028A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07313F" w:rsidRPr="008F2BDF" w:rsidRDefault="0007313F" w:rsidP="0007313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2126" w:type="dxa"/>
            <w:vAlign w:val="center"/>
          </w:tcPr>
          <w:p w:rsidR="0007313F" w:rsidRPr="008F2BDF" w:rsidRDefault="0007313F" w:rsidP="0007313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105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F028A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291B9C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336EC4" w:rsidRDefault="002F69B6" w:rsidP="009236AC">
            <w:pPr>
              <w:rPr>
                <w:rFonts w:ascii="Times New Roman" w:hAnsi="Times New Roman" w:cs="Times New Roman"/>
                <w:i/>
              </w:rPr>
            </w:pPr>
            <w:r w:rsidRPr="00336EC4">
              <w:rPr>
                <w:rFonts w:ascii="Times New Roman" w:hAnsi="Times New Roman" w:cs="Times New Roman"/>
                <w:i/>
              </w:rPr>
              <w:t>Наименование:</w:t>
            </w:r>
          </w:p>
        </w:tc>
        <w:tc>
          <w:tcPr>
            <w:tcW w:w="3544" w:type="dxa"/>
          </w:tcPr>
          <w:p w:rsidR="0007313F" w:rsidRPr="00362708" w:rsidRDefault="0040245C" w:rsidP="009236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2F69B6" w:rsidRPr="00362708">
              <w:rPr>
                <w:rFonts w:ascii="Times New Roman" w:hAnsi="Times New Roman" w:cs="Times New Roman"/>
                <w:b/>
              </w:rPr>
              <w:t>лей для кафельной плитки</w:t>
            </w:r>
          </w:p>
        </w:tc>
        <w:tc>
          <w:tcPr>
            <w:tcW w:w="2126" w:type="dxa"/>
          </w:tcPr>
          <w:p w:rsidR="0007313F" w:rsidRPr="002F69B6" w:rsidRDefault="002F69B6" w:rsidP="008D7C92">
            <w:pPr>
              <w:rPr>
                <w:rFonts w:ascii="Times New Roman" w:hAnsi="Times New Roman" w:cs="Times New Roman"/>
                <w:bCs/>
                <w:i/>
              </w:rPr>
            </w:pPr>
            <w:r w:rsidRPr="002F69B6">
              <w:rPr>
                <w:rFonts w:ascii="Times New Roman" w:hAnsi="Times New Roman" w:cs="Times New Roman"/>
                <w:bCs/>
                <w:i/>
              </w:rPr>
              <w:t>Для обозначения цели использования.</w:t>
            </w: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F69B6" w:rsidRPr="009017FF" w:rsidTr="008F2BDF">
        <w:trPr>
          <w:trHeight w:val="105"/>
        </w:trPr>
        <w:tc>
          <w:tcPr>
            <w:tcW w:w="531" w:type="dxa"/>
            <w:vMerge/>
          </w:tcPr>
          <w:p w:rsidR="002F69B6" w:rsidRDefault="002F69B6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2F69B6" w:rsidRPr="00BF028A" w:rsidRDefault="002F69B6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2F69B6" w:rsidRPr="00291B9C" w:rsidRDefault="002F69B6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2F69B6" w:rsidRPr="00BB6701" w:rsidRDefault="00362708" w:rsidP="003627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Фасовка</w:t>
            </w:r>
          </w:p>
        </w:tc>
        <w:tc>
          <w:tcPr>
            <w:tcW w:w="3544" w:type="dxa"/>
          </w:tcPr>
          <w:p w:rsidR="002F69B6" w:rsidRPr="00362708" w:rsidRDefault="0040245C" w:rsidP="009236A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</w:t>
            </w:r>
            <w:r w:rsidR="00362708" w:rsidRPr="00362708">
              <w:rPr>
                <w:rFonts w:ascii="Times New Roman" w:hAnsi="Times New Roman" w:cs="Times New Roman"/>
                <w:i/>
              </w:rPr>
              <w:t>ешок не более 25 кг.</w:t>
            </w:r>
          </w:p>
        </w:tc>
        <w:tc>
          <w:tcPr>
            <w:tcW w:w="2126" w:type="dxa"/>
            <w:vMerge w:val="restart"/>
          </w:tcPr>
          <w:p w:rsidR="002F69B6" w:rsidRPr="002F69B6" w:rsidRDefault="002F69B6" w:rsidP="008D7C92">
            <w:pPr>
              <w:rPr>
                <w:rFonts w:ascii="Times New Roman" w:hAnsi="Times New Roman" w:cs="Times New Roman"/>
                <w:bCs/>
                <w:i/>
              </w:rPr>
            </w:pPr>
            <w:r w:rsidRPr="002F69B6">
              <w:rPr>
                <w:rFonts w:ascii="Times New Roman" w:hAnsi="Times New Roman" w:cs="Times New Roman"/>
                <w:bCs/>
                <w:i/>
              </w:rPr>
              <w:t>Для сохранения свойств товара при использовании по назначению.</w:t>
            </w:r>
          </w:p>
        </w:tc>
        <w:tc>
          <w:tcPr>
            <w:tcW w:w="1134" w:type="dxa"/>
            <w:vMerge/>
          </w:tcPr>
          <w:p w:rsidR="002F69B6" w:rsidRPr="00996375" w:rsidRDefault="002F69B6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2F69B6" w:rsidRPr="00996375" w:rsidRDefault="002F69B6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41ECD" w:rsidRPr="009017FF" w:rsidTr="008F2BDF">
        <w:trPr>
          <w:trHeight w:val="105"/>
        </w:trPr>
        <w:tc>
          <w:tcPr>
            <w:tcW w:w="531" w:type="dxa"/>
            <w:vMerge/>
          </w:tcPr>
          <w:p w:rsidR="00741ECD" w:rsidRDefault="00741ECD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741ECD" w:rsidRPr="00BF028A" w:rsidRDefault="00741ECD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741ECD" w:rsidRPr="00291B9C" w:rsidRDefault="00741ECD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741ECD" w:rsidRPr="00741ECD" w:rsidRDefault="00741ECD" w:rsidP="009236AC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i/>
              </w:rPr>
              <w:t>Остаточный срок годности на момент поставки от даты изготовления, указанной на упаковке</w:t>
            </w:r>
          </w:p>
        </w:tc>
        <w:tc>
          <w:tcPr>
            <w:tcW w:w="3544" w:type="dxa"/>
          </w:tcPr>
          <w:p w:rsidR="00741ECD" w:rsidRPr="00741ECD" w:rsidRDefault="00741ECD" w:rsidP="009236AC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i/>
              </w:rPr>
              <w:t xml:space="preserve">Не менее 8  месяцев </w:t>
            </w:r>
          </w:p>
        </w:tc>
        <w:tc>
          <w:tcPr>
            <w:tcW w:w="2126" w:type="dxa"/>
            <w:vMerge/>
          </w:tcPr>
          <w:p w:rsidR="00741ECD" w:rsidRPr="00996375" w:rsidRDefault="00741ECD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741ECD" w:rsidRPr="00996375" w:rsidRDefault="00741ECD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41ECD" w:rsidRPr="00996375" w:rsidRDefault="00741ECD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959A9" w:rsidRPr="009017FF" w:rsidTr="008F2BDF">
        <w:trPr>
          <w:trHeight w:val="242"/>
        </w:trPr>
        <w:tc>
          <w:tcPr>
            <w:tcW w:w="531" w:type="dxa"/>
            <w:vMerge w:val="restart"/>
          </w:tcPr>
          <w:p w:rsidR="001959A9" w:rsidRDefault="00ED58D1" w:rsidP="00C87A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9" w:type="dxa"/>
            <w:vMerge w:val="restart"/>
          </w:tcPr>
          <w:p w:rsidR="001959A9" w:rsidRPr="00BF028A" w:rsidRDefault="001959A9" w:rsidP="005445D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Эмаль </w:t>
            </w:r>
          </w:p>
        </w:tc>
        <w:tc>
          <w:tcPr>
            <w:tcW w:w="2268" w:type="dxa"/>
            <w:vMerge w:val="restart"/>
          </w:tcPr>
          <w:p w:rsidR="001959A9" w:rsidRDefault="001959A9" w:rsidP="0078050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КТРУ: </w:t>
            </w:r>
            <w:r w:rsidR="0004009F" w:rsidRPr="0004009F">
              <w:rPr>
                <w:rFonts w:ascii="Times New Roman" w:hAnsi="Times New Roman" w:cs="Times New Roman"/>
                <w:bCs/>
              </w:rPr>
              <w:t>20.30.12.130-00000002</w:t>
            </w:r>
          </w:p>
          <w:p w:rsidR="001959A9" w:rsidRDefault="001959A9" w:rsidP="00780506">
            <w:pPr>
              <w:rPr>
                <w:rFonts w:ascii="Times New Roman" w:hAnsi="Times New Roman" w:cs="Times New Roman"/>
                <w:bCs/>
              </w:rPr>
            </w:pPr>
          </w:p>
          <w:p w:rsidR="001959A9" w:rsidRPr="00291B9C" w:rsidRDefault="001959A9" w:rsidP="00780506">
            <w:pPr>
              <w:rPr>
                <w:rFonts w:ascii="Times New Roman" w:hAnsi="Times New Roman" w:cs="Times New Roman"/>
                <w:bCs/>
              </w:rPr>
            </w:pPr>
            <w:r w:rsidRPr="00291B9C">
              <w:rPr>
                <w:rFonts w:ascii="Times New Roman" w:hAnsi="Times New Roman" w:cs="Times New Roman"/>
                <w:bCs/>
              </w:rPr>
              <w:t xml:space="preserve">ОКПД2: </w:t>
            </w:r>
            <w:r w:rsidR="0004009F" w:rsidRPr="0004009F">
              <w:rPr>
                <w:rFonts w:ascii="Times New Roman" w:hAnsi="Times New Roman" w:cs="Times New Roman"/>
                <w:bCs/>
              </w:rPr>
              <w:t>20.30.12.130</w:t>
            </w:r>
          </w:p>
        </w:tc>
        <w:tc>
          <w:tcPr>
            <w:tcW w:w="3260" w:type="dxa"/>
          </w:tcPr>
          <w:p w:rsidR="001959A9" w:rsidRPr="001959A9" w:rsidRDefault="001959A9" w:rsidP="009236AC">
            <w:pPr>
              <w:rPr>
                <w:rFonts w:ascii="Times New Roman" w:hAnsi="Times New Roman" w:cs="Times New Roman"/>
              </w:rPr>
            </w:pPr>
            <w:r w:rsidRPr="001959A9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544" w:type="dxa"/>
          </w:tcPr>
          <w:p w:rsidR="001959A9" w:rsidRPr="001959A9" w:rsidRDefault="00BD0602" w:rsidP="004A688F">
            <w:pPr>
              <w:rPr>
                <w:rFonts w:ascii="Times New Roman" w:hAnsi="Times New Roman" w:cs="Times New Roman"/>
              </w:rPr>
            </w:pPr>
            <w:r w:rsidRPr="00BD0602">
              <w:rPr>
                <w:rFonts w:ascii="Times New Roman" w:hAnsi="Times New Roman" w:cs="Times New Roman"/>
              </w:rPr>
              <w:t>Водостойкая (4)</w:t>
            </w:r>
          </w:p>
        </w:tc>
        <w:tc>
          <w:tcPr>
            <w:tcW w:w="2126" w:type="dxa"/>
          </w:tcPr>
          <w:p w:rsidR="001959A9" w:rsidRPr="00291B9C" w:rsidRDefault="001959A9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 w:val="restart"/>
          </w:tcPr>
          <w:p w:rsidR="001959A9" w:rsidRPr="00996375" w:rsidRDefault="001959A9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Кг </w:t>
            </w:r>
          </w:p>
        </w:tc>
        <w:tc>
          <w:tcPr>
            <w:tcW w:w="851" w:type="dxa"/>
            <w:vMerge w:val="restart"/>
          </w:tcPr>
          <w:p w:rsidR="001959A9" w:rsidRPr="00996375" w:rsidRDefault="001959A9" w:rsidP="00F2138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  <w:r w:rsidR="00CE1DD8"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1959A9" w:rsidRPr="009017FF" w:rsidTr="008F2BDF">
        <w:trPr>
          <w:trHeight w:val="242"/>
        </w:trPr>
        <w:tc>
          <w:tcPr>
            <w:tcW w:w="531" w:type="dxa"/>
            <w:vMerge/>
          </w:tcPr>
          <w:p w:rsidR="001959A9" w:rsidRDefault="001959A9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1959A9" w:rsidRPr="00291B9C" w:rsidRDefault="001959A9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959A9" w:rsidRPr="00291B9C" w:rsidRDefault="001959A9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1959A9" w:rsidRPr="001959A9" w:rsidRDefault="001959A9" w:rsidP="009236AC">
            <w:pPr>
              <w:rPr>
                <w:rFonts w:ascii="Times New Roman" w:hAnsi="Times New Roman" w:cs="Times New Roman"/>
              </w:rPr>
            </w:pPr>
            <w:r w:rsidRPr="001959A9">
              <w:rPr>
                <w:rFonts w:ascii="Times New Roman" w:hAnsi="Times New Roman" w:cs="Times New Roman"/>
              </w:rPr>
              <w:t>Область применения</w:t>
            </w:r>
          </w:p>
        </w:tc>
        <w:tc>
          <w:tcPr>
            <w:tcW w:w="3544" w:type="dxa"/>
          </w:tcPr>
          <w:p w:rsidR="001959A9" w:rsidRPr="001959A9" w:rsidRDefault="001959A9" w:rsidP="009236AC">
            <w:pPr>
              <w:rPr>
                <w:rFonts w:ascii="Times New Roman" w:hAnsi="Times New Roman" w:cs="Times New Roman"/>
              </w:rPr>
            </w:pPr>
            <w:r w:rsidRPr="001959A9">
              <w:rPr>
                <w:rFonts w:ascii="Times New Roman" w:hAnsi="Times New Roman" w:cs="Times New Roman"/>
              </w:rPr>
              <w:t>Для внутренних работ</w:t>
            </w:r>
          </w:p>
        </w:tc>
        <w:tc>
          <w:tcPr>
            <w:tcW w:w="2126" w:type="dxa"/>
          </w:tcPr>
          <w:p w:rsidR="001959A9" w:rsidRPr="00291B9C" w:rsidRDefault="001959A9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1959A9" w:rsidRPr="00291B9C" w:rsidRDefault="001959A9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1959A9" w:rsidRDefault="001959A9" w:rsidP="00F2138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59A9" w:rsidRPr="009017FF" w:rsidTr="008F2BDF">
        <w:trPr>
          <w:trHeight w:val="242"/>
        </w:trPr>
        <w:tc>
          <w:tcPr>
            <w:tcW w:w="531" w:type="dxa"/>
            <w:vMerge/>
          </w:tcPr>
          <w:p w:rsidR="001959A9" w:rsidRDefault="001959A9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1959A9" w:rsidRPr="00291B9C" w:rsidRDefault="001959A9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959A9" w:rsidRPr="00291B9C" w:rsidRDefault="001959A9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1959A9" w:rsidRPr="001959A9" w:rsidRDefault="001959A9" w:rsidP="009236AC">
            <w:pPr>
              <w:rPr>
                <w:rFonts w:ascii="Times New Roman" w:hAnsi="Times New Roman" w:cs="Times New Roman"/>
              </w:rPr>
            </w:pPr>
            <w:r w:rsidRPr="001959A9">
              <w:rPr>
                <w:rFonts w:ascii="Times New Roman" w:hAnsi="Times New Roman" w:cs="Times New Roman"/>
              </w:rPr>
              <w:t>Тип эмали</w:t>
            </w:r>
          </w:p>
        </w:tc>
        <w:tc>
          <w:tcPr>
            <w:tcW w:w="3544" w:type="dxa"/>
          </w:tcPr>
          <w:p w:rsidR="001959A9" w:rsidRPr="001959A9" w:rsidRDefault="001959A9" w:rsidP="009236AC">
            <w:pPr>
              <w:rPr>
                <w:rFonts w:ascii="Times New Roman" w:hAnsi="Times New Roman" w:cs="Times New Roman"/>
                <w:b/>
              </w:rPr>
            </w:pPr>
            <w:r w:rsidRPr="001959A9">
              <w:rPr>
                <w:rFonts w:ascii="Times New Roman" w:hAnsi="Times New Roman" w:cs="Times New Roman"/>
                <w:b/>
              </w:rPr>
              <w:t>Полиакриловая (АК)</w:t>
            </w:r>
          </w:p>
        </w:tc>
        <w:tc>
          <w:tcPr>
            <w:tcW w:w="2126" w:type="dxa"/>
          </w:tcPr>
          <w:p w:rsidR="001959A9" w:rsidRPr="00291B9C" w:rsidRDefault="001959A9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1959A9" w:rsidRPr="00291B9C" w:rsidRDefault="001959A9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1959A9" w:rsidRDefault="001959A9" w:rsidP="00F2138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41ECD" w:rsidRPr="009017FF" w:rsidTr="008F2BDF">
        <w:trPr>
          <w:trHeight w:val="242"/>
        </w:trPr>
        <w:tc>
          <w:tcPr>
            <w:tcW w:w="531" w:type="dxa"/>
            <w:vMerge/>
          </w:tcPr>
          <w:p w:rsidR="00741ECD" w:rsidRDefault="00741ECD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741ECD" w:rsidRPr="00BF028A" w:rsidRDefault="00741ECD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741ECD" w:rsidRPr="00781FEE" w:rsidRDefault="00741ECD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741ECD" w:rsidRPr="008F2BDF" w:rsidRDefault="00741ECD" w:rsidP="009236A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2126" w:type="dxa"/>
            <w:vAlign w:val="center"/>
          </w:tcPr>
          <w:p w:rsidR="00741ECD" w:rsidRPr="008F2BDF" w:rsidRDefault="00741ECD" w:rsidP="009236A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F2B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  <w:tc>
          <w:tcPr>
            <w:tcW w:w="1134" w:type="dxa"/>
            <w:vMerge/>
          </w:tcPr>
          <w:p w:rsidR="00741ECD" w:rsidRPr="00996375" w:rsidRDefault="00741ECD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41ECD" w:rsidRPr="00996375" w:rsidRDefault="00741ECD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523D7" w:rsidRPr="009017FF" w:rsidTr="008F2BDF">
        <w:trPr>
          <w:trHeight w:val="242"/>
        </w:trPr>
        <w:tc>
          <w:tcPr>
            <w:tcW w:w="531" w:type="dxa"/>
            <w:vMerge/>
          </w:tcPr>
          <w:p w:rsidR="001523D7" w:rsidRDefault="001523D7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1523D7" w:rsidRPr="00BF028A" w:rsidRDefault="001523D7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523D7" w:rsidRPr="00781FEE" w:rsidRDefault="001523D7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1523D7" w:rsidRPr="00741ECD" w:rsidRDefault="001523D7" w:rsidP="009236AC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i/>
                <w:iCs/>
              </w:rPr>
              <w:t>Назначение</w:t>
            </w:r>
            <w:r>
              <w:rPr>
                <w:rFonts w:ascii="Times New Roman" w:hAnsi="Times New Roman" w:cs="Times New Roman"/>
                <w:i/>
                <w:iCs/>
              </w:rPr>
              <w:t>, область применения</w:t>
            </w:r>
          </w:p>
        </w:tc>
        <w:tc>
          <w:tcPr>
            <w:tcW w:w="3544" w:type="dxa"/>
          </w:tcPr>
          <w:p w:rsidR="001523D7" w:rsidRPr="00741ECD" w:rsidRDefault="001523D7" w:rsidP="00741ECD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b/>
                <w:i/>
                <w:iCs/>
              </w:rPr>
              <w:t>Для окрашивания дверей из МДФ,</w:t>
            </w:r>
            <w:r w:rsidRPr="00741ECD">
              <w:rPr>
                <w:rFonts w:ascii="Times New Roman" w:hAnsi="Times New Roman" w:cs="Times New Roman"/>
                <w:i/>
                <w:iCs/>
              </w:rPr>
              <w:t xml:space="preserve">  устойчивая  к мытью с применением бытовых моющих средств, без запаха.</w:t>
            </w:r>
          </w:p>
        </w:tc>
        <w:tc>
          <w:tcPr>
            <w:tcW w:w="2126" w:type="dxa"/>
          </w:tcPr>
          <w:p w:rsidR="001523D7" w:rsidRPr="001523D7" w:rsidRDefault="001523D7" w:rsidP="009236AC">
            <w:pPr>
              <w:rPr>
                <w:rFonts w:ascii="Times New Roman" w:hAnsi="Times New Roman" w:cs="Times New Roman"/>
                <w:i/>
              </w:rPr>
            </w:pPr>
            <w:r w:rsidRPr="001523D7">
              <w:rPr>
                <w:rFonts w:ascii="Times New Roman" w:hAnsi="Times New Roman" w:cs="Times New Roman"/>
                <w:i/>
              </w:rPr>
              <w:t>Для обозначения цели использования.</w:t>
            </w:r>
          </w:p>
        </w:tc>
        <w:tc>
          <w:tcPr>
            <w:tcW w:w="1134" w:type="dxa"/>
            <w:vMerge/>
          </w:tcPr>
          <w:p w:rsidR="001523D7" w:rsidRPr="00996375" w:rsidRDefault="001523D7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1523D7" w:rsidRPr="00996375" w:rsidRDefault="001523D7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523D7" w:rsidRPr="009017FF" w:rsidTr="008F2BDF">
        <w:trPr>
          <w:trHeight w:val="242"/>
        </w:trPr>
        <w:tc>
          <w:tcPr>
            <w:tcW w:w="531" w:type="dxa"/>
            <w:vMerge/>
          </w:tcPr>
          <w:p w:rsidR="001523D7" w:rsidRDefault="001523D7" w:rsidP="00C87A36">
            <w:pPr>
              <w:rPr>
                <w:rFonts w:ascii="Times New Roman" w:hAnsi="Times New Roman" w:cs="Times New Roman"/>
                <w:bCs/>
              </w:rPr>
            </w:pPr>
            <w:bookmarkStart w:id="0" w:name="_GoBack" w:colFirst="5" w:colLast="5"/>
          </w:p>
        </w:tc>
        <w:tc>
          <w:tcPr>
            <w:tcW w:w="2129" w:type="dxa"/>
            <w:vMerge/>
          </w:tcPr>
          <w:p w:rsidR="001523D7" w:rsidRPr="00BF028A" w:rsidRDefault="001523D7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523D7" w:rsidRPr="00781FEE" w:rsidRDefault="001523D7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1523D7" w:rsidRPr="00741ECD" w:rsidRDefault="001523D7" w:rsidP="009236AC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i/>
                <w:iCs/>
              </w:rPr>
              <w:t>Цвет</w:t>
            </w:r>
          </w:p>
        </w:tc>
        <w:tc>
          <w:tcPr>
            <w:tcW w:w="3544" w:type="dxa"/>
          </w:tcPr>
          <w:p w:rsidR="001523D7" w:rsidRPr="00741ECD" w:rsidRDefault="001523D7" w:rsidP="009236A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41ECD">
              <w:rPr>
                <w:rFonts w:ascii="Times New Roman" w:hAnsi="Times New Roman" w:cs="Times New Roman"/>
                <w:i/>
                <w:iCs/>
              </w:rPr>
              <w:t>полуглянцевая</w:t>
            </w:r>
            <w:proofErr w:type="spellEnd"/>
            <w:r w:rsidRPr="00741ECD">
              <w:rPr>
                <w:rFonts w:ascii="Times New Roman" w:hAnsi="Times New Roman" w:cs="Times New Roman"/>
                <w:i/>
                <w:iCs/>
              </w:rPr>
              <w:t xml:space="preserve"> белая</w:t>
            </w:r>
          </w:p>
        </w:tc>
        <w:tc>
          <w:tcPr>
            <w:tcW w:w="2126" w:type="dxa"/>
          </w:tcPr>
          <w:p w:rsidR="001523D7" w:rsidRPr="001523D7" w:rsidRDefault="001523D7" w:rsidP="009236AC">
            <w:pPr>
              <w:rPr>
                <w:rFonts w:ascii="Times New Roman" w:hAnsi="Times New Roman" w:cs="Times New Roman"/>
                <w:i/>
              </w:rPr>
            </w:pPr>
            <w:r w:rsidRPr="001523D7">
              <w:rPr>
                <w:rFonts w:ascii="Times New Roman" w:hAnsi="Times New Roman" w:cs="Times New Roman"/>
                <w:i/>
              </w:rPr>
              <w:t>Для обновления существующих окрашенных поверхностей.</w:t>
            </w:r>
          </w:p>
        </w:tc>
        <w:tc>
          <w:tcPr>
            <w:tcW w:w="1134" w:type="dxa"/>
            <w:vMerge/>
          </w:tcPr>
          <w:p w:rsidR="001523D7" w:rsidRPr="00996375" w:rsidRDefault="001523D7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1523D7" w:rsidRPr="00996375" w:rsidRDefault="001523D7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bookmarkEnd w:id="0"/>
      <w:tr w:rsidR="001523D7" w:rsidRPr="009017FF" w:rsidTr="008F2BDF">
        <w:trPr>
          <w:trHeight w:val="242"/>
        </w:trPr>
        <w:tc>
          <w:tcPr>
            <w:tcW w:w="531" w:type="dxa"/>
            <w:vMerge/>
          </w:tcPr>
          <w:p w:rsidR="001523D7" w:rsidRDefault="001523D7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1523D7" w:rsidRPr="00BF028A" w:rsidRDefault="001523D7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523D7" w:rsidRPr="00781FEE" w:rsidRDefault="001523D7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1523D7" w:rsidRPr="00741ECD" w:rsidRDefault="001523D7" w:rsidP="009236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Вес упаковки, кг</w:t>
            </w:r>
          </w:p>
        </w:tc>
        <w:tc>
          <w:tcPr>
            <w:tcW w:w="3544" w:type="dxa"/>
          </w:tcPr>
          <w:p w:rsidR="001523D7" w:rsidRPr="00741ECD" w:rsidRDefault="001523D7" w:rsidP="001523D7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i/>
                <w:iCs/>
              </w:rPr>
              <w:t>≤ 1</w:t>
            </w:r>
            <w:r w:rsidR="009F5A6B">
              <w:rPr>
                <w:rFonts w:ascii="Times New Roman" w:hAnsi="Times New Roman" w:cs="Times New Roman"/>
                <w:i/>
                <w:iCs/>
              </w:rPr>
              <w:t>4</w:t>
            </w:r>
            <w:r w:rsidRPr="00741ECD">
              <w:rPr>
                <w:rFonts w:ascii="Times New Roman" w:hAnsi="Times New Roman" w:cs="Times New Roman"/>
                <w:i/>
                <w:iCs/>
              </w:rPr>
              <w:t>,0</w:t>
            </w:r>
          </w:p>
        </w:tc>
        <w:tc>
          <w:tcPr>
            <w:tcW w:w="2126" w:type="dxa"/>
          </w:tcPr>
          <w:p w:rsidR="001523D7" w:rsidRPr="001523D7" w:rsidRDefault="001523D7" w:rsidP="009236AC">
            <w:pPr>
              <w:rPr>
                <w:rFonts w:ascii="Times New Roman" w:hAnsi="Times New Roman" w:cs="Times New Roman"/>
                <w:i/>
              </w:rPr>
            </w:pPr>
            <w:r w:rsidRPr="001523D7">
              <w:rPr>
                <w:rFonts w:ascii="Times New Roman" w:hAnsi="Times New Roman" w:cs="Times New Roman"/>
                <w:i/>
              </w:rPr>
              <w:t>Для экономного использования и удобного хранения.</w:t>
            </w:r>
          </w:p>
        </w:tc>
        <w:tc>
          <w:tcPr>
            <w:tcW w:w="1134" w:type="dxa"/>
            <w:vMerge/>
          </w:tcPr>
          <w:p w:rsidR="001523D7" w:rsidRPr="00996375" w:rsidRDefault="001523D7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1523D7" w:rsidRPr="00996375" w:rsidRDefault="001523D7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523D7" w:rsidRPr="009017FF" w:rsidTr="008F2BDF">
        <w:trPr>
          <w:trHeight w:val="242"/>
        </w:trPr>
        <w:tc>
          <w:tcPr>
            <w:tcW w:w="531" w:type="dxa"/>
            <w:vMerge/>
          </w:tcPr>
          <w:p w:rsidR="001523D7" w:rsidRDefault="001523D7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1523D7" w:rsidRPr="00BF028A" w:rsidRDefault="001523D7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1523D7" w:rsidRPr="00781FEE" w:rsidRDefault="001523D7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1523D7" w:rsidRPr="00741ECD" w:rsidRDefault="001523D7" w:rsidP="009236AC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i/>
              </w:rPr>
              <w:t>Остаточный срок годности на момент поставки от даты изготовления, указанной на упаковке</w:t>
            </w:r>
          </w:p>
        </w:tc>
        <w:tc>
          <w:tcPr>
            <w:tcW w:w="3544" w:type="dxa"/>
          </w:tcPr>
          <w:p w:rsidR="001523D7" w:rsidRPr="00741ECD" w:rsidRDefault="001523D7" w:rsidP="009236AC">
            <w:pPr>
              <w:rPr>
                <w:rFonts w:ascii="Times New Roman" w:hAnsi="Times New Roman" w:cs="Times New Roman"/>
                <w:i/>
                <w:iCs/>
              </w:rPr>
            </w:pPr>
            <w:r w:rsidRPr="00741ECD">
              <w:rPr>
                <w:rFonts w:ascii="Times New Roman" w:hAnsi="Times New Roman" w:cs="Times New Roman"/>
                <w:i/>
              </w:rPr>
              <w:t xml:space="preserve">Не менее 8  месяцев </w:t>
            </w:r>
          </w:p>
        </w:tc>
        <w:tc>
          <w:tcPr>
            <w:tcW w:w="2126" w:type="dxa"/>
          </w:tcPr>
          <w:p w:rsidR="001523D7" w:rsidRPr="001523D7" w:rsidRDefault="001523D7" w:rsidP="009236AC">
            <w:pPr>
              <w:rPr>
                <w:rFonts w:ascii="Times New Roman" w:hAnsi="Times New Roman" w:cs="Times New Roman"/>
                <w:i/>
              </w:rPr>
            </w:pPr>
            <w:r w:rsidRPr="001523D7">
              <w:rPr>
                <w:rFonts w:ascii="Times New Roman" w:hAnsi="Times New Roman" w:cs="Times New Roman"/>
                <w:i/>
              </w:rPr>
              <w:t>Для сохранения свойств товара при использовании по назначению.</w:t>
            </w:r>
          </w:p>
        </w:tc>
        <w:tc>
          <w:tcPr>
            <w:tcW w:w="1134" w:type="dxa"/>
            <w:vMerge/>
          </w:tcPr>
          <w:p w:rsidR="001523D7" w:rsidRPr="00996375" w:rsidRDefault="001523D7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1523D7" w:rsidRPr="00996375" w:rsidRDefault="001523D7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E3401" w:rsidRPr="009017FF" w:rsidTr="008F2BDF">
        <w:trPr>
          <w:trHeight w:val="242"/>
        </w:trPr>
        <w:tc>
          <w:tcPr>
            <w:tcW w:w="531" w:type="dxa"/>
            <w:vMerge w:val="restart"/>
          </w:tcPr>
          <w:p w:rsidR="00CE3401" w:rsidRDefault="00ED58D1" w:rsidP="00C87A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29" w:type="dxa"/>
            <w:vMerge w:val="restart"/>
          </w:tcPr>
          <w:p w:rsidR="00CE3401" w:rsidRPr="002A51C7" w:rsidRDefault="00CE3401" w:rsidP="005445D4">
            <w:pPr>
              <w:rPr>
                <w:rFonts w:ascii="Times New Roman" w:hAnsi="Times New Roman" w:cs="Times New Roman"/>
              </w:rPr>
            </w:pPr>
            <w:r w:rsidRPr="004637BA">
              <w:rPr>
                <w:rFonts w:ascii="Times New Roman" w:hAnsi="Times New Roman" w:cs="Times New Roman"/>
              </w:rPr>
              <w:t>Краситель оттеночный</w:t>
            </w:r>
          </w:p>
        </w:tc>
        <w:tc>
          <w:tcPr>
            <w:tcW w:w="2268" w:type="dxa"/>
            <w:vMerge w:val="restart"/>
          </w:tcPr>
          <w:p w:rsidR="00CE3401" w:rsidRPr="002A51C7" w:rsidRDefault="00CE3401" w:rsidP="00780506">
            <w:pPr>
              <w:rPr>
                <w:rFonts w:ascii="Times New Roman" w:hAnsi="Times New Roman" w:cs="Times New Roman"/>
              </w:rPr>
            </w:pPr>
            <w:r w:rsidRPr="00291B9C">
              <w:rPr>
                <w:rFonts w:ascii="Times New Roman" w:hAnsi="Times New Roman" w:cs="Times New Roman"/>
              </w:rPr>
              <w:t xml:space="preserve">ОКПД2: </w:t>
            </w:r>
            <w:r w:rsidRPr="004637BA">
              <w:rPr>
                <w:rFonts w:ascii="Times New Roman" w:hAnsi="Times New Roman" w:cs="Times New Roman"/>
              </w:rPr>
              <w:t>20.30.23.120</w:t>
            </w:r>
          </w:p>
        </w:tc>
        <w:tc>
          <w:tcPr>
            <w:tcW w:w="3260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3544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  <w:bCs/>
              </w:rPr>
              <w:t xml:space="preserve">Универсальный для </w:t>
            </w:r>
            <w:proofErr w:type="spellStart"/>
            <w:r w:rsidRPr="00CE3401">
              <w:rPr>
                <w:rFonts w:ascii="Times New Roman" w:hAnsi="Times New Roman" w:cs="Times New Roman"/>
                <w:bCs/>
              </w:rPr>
              <w:t>тонирования</w:t>
            </w:r>
            <w:proofErr w:type="spellEnd"/>
            <w:r w:rsidRPr="00CE3401">
              <w:rPr>
                <w:rFonts w:ascii="Times New Roman" w:hAnsi="Times New Roman" w:cs="Times New Roman"/>
                <w:bCs/>
              </w:rPr>
              <w:t xml:space="preserve"> водно-дисперсионных красок, масляных красок, ПФ-эмалей</w:t>
            </w:r>
          </w:p>
        </w:tc>
        <w:tc>
          <w:tcPr>
            <w:tcW w:w="2126" w:type="dxa"/>
          </w:tcPr>
          <w:p w:rsidR="00CE3401" w:rsidRPr="00291B9C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 w:val="restart"/>
          </w:tcPr>
          <w:p w:rsidR="00CE3401" w:rsidRPr="00996375" w:rsidRDefault="000F5A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Литр </w:t>
            </w:r>
          </w:p>
        </w:tc>
        <w:tc>
          <w:tcPr>
            <w:tcW w:w="851" w:type="dxa"/>
            <w:vMerge w:val="restart"/>
          </w:tcPr>
          <w:p w:rsidR="00CE3401" w:rsidRPr="00996375" w:rsidRDefault="000F5A01" w:rsidP="00291B9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CE3401" w:rsidRPr="009017FF" w:rsidTr="008F2BDF">
        <w:trPr>
          <w:trHeight w:val="242"/>
        </w:trPr>
        <w:tc>
          <w:tcPr>
            <w:tcW w:w="531" w:type="dxa"/>
            <w:vMerge/>
          </w:tcPr>
          <w:p w:rsidR="00CE3401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CE3401" w:rsidRDefault="00CE3401" w:rsidP="001A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3401" w:rsidRPr="00291B9C" w:rsidRDefault="00CE3401" w:rsidP="001A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  <w:color w:val="FF0000"/>
              </w:rPr>
            </w:pPr>
            <w:r w:rsidRPr="00CE3401"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3544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концентрат, морозостойкий</w:t>
            </w:r>
          </w:p>
        </w:tc>
        <w:tc>
          <w:tcPr>
            <w:tcW w:w="2126" w:type="dxa"/>
          </w:tcPr>
          <w:p w:rsidR="00CE3401" w:rsidRPr="00291B9C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CE3401" w:rsidRPr="00291B9C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E3401" w:rsidRDefault="00CE3401" w:rsidP="00291B9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E3401" w:rsidRPr="009017FF" w:rsidTr="008F2BDF">
        <w:trPr>
          <w:trHeight w:val="242"/>
        </w:trPr>
        <w:tc>
          <w:tcPr>
            <w:tcW w:w="531" w:type="dxa"/>
            <w:vMerge/>
          </w:tcPr>
          <w:p w:rsidR="00CE3401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CE3401" w:rsidRDefault="00CE3401" w:rsidP="001A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E3401" w:rsidRPr="00291B9C" w:rsidRDefault="00CE3401" w:rsidP="001A1A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Форма выпуска</w:t>
            </w:r>
          </w:p>
        </w:tc>
        <w:tc>
          <w:tcPr>
            <w:tcW w:w="3544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жидкость</w:t>
            </w:r>
          </w:p>
        </w:tc>
        <w:tc>
          <w:tcPr>
            <w:tcW w:w="2126" w:type="dxa"/>
          </w:tcPr>
          <w:p w:rsidR="00CE3401" w:rsidRPr="00291B9C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CE3401" w:rsidRPr="00291B9C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E3401" w:rsidRDefault="00CE3401" w:rsidP="00291B9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E3401" w:rsidRPr="009017FF" w:rsidTr="008F2BDF">
        <w:trPr>
          <w:trHeight w:val="242"/>
        </w:trPr>
        <w:tc>
          <w:tcPr>
            <w:tcW w:w="531" w:type="dxa"/>
            <w:vMerge/>
          </w:tcPr>
          <w:p w:rsidR="00CE3401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CE3401" w:rsidRPr="002A51C7" w:rsidRDefault="00CE3401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CE3401" w:rsidRPr="002A51C7" w:rsidRDefault="00CE3401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3544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  <w:b/>
              </w:rPr>
            </w:pPr>
            <w:r w:rsidRPr="00CE3401">
              <w:rPr>
                <w:rFonts w:ascii="Times New Roman" w:hAnsi="Times New Roman" w:cs="Times New Roman"/>
                <w:b/>
              </w:rPr>
              <w:t>бежевый</w:t>
            </w:r>
          </w:p>
        </w:tc>
        <w:tc>
          <w:tcPr>
            <w:tcW w:w="2126" w:type="dxa"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E3401" w:rsidRPr="00996375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E3401" w:rsidRPr="009017FF" w:rsidTr="008F2BDF">
        <w:trPr>
          <w:trHeight w:val="242"/>
        </w:trPr>
        <w:tc>
          <w:tcPr>
            <w:tcW w:w="531" w:type="dxa"/>
            <w:vMerge/>
          </w:tcPr>
          <w:p w:rsidR="00CE3401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CE3401" w:rsidRPr="002A51C7" w:rsidRDefault="00CE3401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CE3401" w:rsidRPr="002A51C7" w:rsidRDefault="00CE3401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  <w:iCs/>
              </w:rPr>
              <w:t>Упаковка</w:t>
            </w:r>
          </w:p>
        </w:tc>
        <w:tc>
          <w:tcPr>
            <w:tcW w:w="3544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флакон</w:t>
            </w:r>
          </w:p>
        </w:tc>
        <w:tc>
          <w:tcPr>
            <w:tcW w:w="2126" w:type="dxa"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E3401" w:rsidRPr="00996375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E3401" w:rsidRPr="009017FF" w:rsidTr="008F2BDF">
        <w:trPr>
          <w:trHeight w:val="242"/>
        </w:trPr>
        <w:tc>
          <w:tcPr>
            <w:tcW w:w="531" w:type="dxa"/>
            <w:vMerge/>
          </w:tcPr>
          <w:p w:rsidR="00CE3401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CE3401" w:rsidRPr="002A51C7" w:rsidRDefault="00CE3401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CE3401" w:rsidRPr="002A51C7" w:rsidRDefault="00CE3401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Объём упаковки</w:t>
            </w:r>
          </w:p>
        </w:tc>
        <w:tc>
          <w:tcPr>
            <w:tcW w:w="3544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≤ 1 л</w:t>
            </w:r>
          </w:p>
        </w:tc>
        <w:tc>
          <w:tcPr>
            <w:tcW w:w="2126" w:type="dxa"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E3401" w:rsidRPr="00996375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E3401" w:rsidRPr="009017FF" w:rsidTr="008F2BDF">
        <w:trPr>
          <w:trHeight w:val="242"/>
        </w:trPr>
        <w:tc>
          <w:tcPr>
            <w:tcW w:w="531" w:type="dxa"/>
            <w:vMerge/>
          </w:tcPr>
          <w:p w:rsidR="00CE3401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CE3401" w:rsidRPr="002A51C7" w:rsidRDefault="00CE3401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CE3401" w:rsidRPr="002A51C7" w:rsidRDefault="00CE3401" w:rsidP="00E74EDB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260" w:type="dxa"/>
          </w:tcPr>
          <w:p w:rsidR="00CE3401" w:rsidRPr="00CE3401" w:rsidRDefault="00CE3401" w:rsidP="009236AC">
            <w:pPr>
              <w:rPr>
                <w:rFonts w:ascii="Times New Roman" w:hAnsi="Times New Roman" w:cs="Times New Roman"/>
              </w:rPr>
            </w:pPr>
            <w:r w:rsidRPr="00CE3401">
              <w:rPr>
                <w:rFonts w:ascii="Times New Roman" w:hAnsi="Times New Roman" w:cs="Times New Roman"/>
              </w:rPr>
              <w:t>Остаточный срок годности на момент поставки от даты изготовления, указанной на упаковке</w:t>
            </w:r>
          </w:p>
        </w:tc>
        <w:tc>
          <w:tcPr>
            <w:tcW w:w="3544" w:type="dxa"/>
          </w:tcPr>
          <w:p w:rsidR="00CE3401" w:rsidRPr="00CE3401" w:rsidRDefault="000F5A01" w:rsidP="009236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  <w:r w:rsidR="00CE3401" w:rsidRPr="00CE3401">
              <w:rPr>
                <w:rFonts w:ascii="Times New Roman" w:hAnsi="Times New Roman" w:cs="Times New Roman"/>
              </w:rPr>
              <w:t xml:space="preserve"> 8  месяцев</w:t>
            </w:r>
          </w:p>
        </w:tc>
        <w:tc>
          <w:tcPr>
            <w:tcW w:w="2126" w:type="dxa"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CE3401" w:rsidRPr="00996375" w:rsidRDefault="00CE3401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E3401" w:rsidRPr="00996375" w:rsidRDefault="00CE3401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 w:val="restart"/>
          </w:tcPr>
          <w:p w:rsidR="0007313F" w:rsidRPr="00BF6B4A" w:rsidRDefault="00ED58D1" w:rsidP="00C87A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129" w:type="dxa"/>
            <w:vMerge w:val="restart"/>
          </w:tcPr>
          <w:p w:rsidR="0007313F" w:rsidRPr="002A51C7" w:rsidRDefault="00367A0D" w:rsidP="00D34A5E">
            <w:pPr>
              <w:rPr>
                <w:rFonts w:ascii="Times New Roman" w:hAnsi="Times New Roman" w:cs="Times New Roman"/>
                <w:bCs/>
              </w:rPr>
            </w:pPr>
            <w:r w:rsidRPr="00367A0D">
              <w:rPr>
                <w:rFonts w:ascii="Times New Roman" w:hAnsi="Times New Roman" w:cs="Times New Roman"/>
                <w:bCs/>
              </w:rPr>
              <w:t>Мастика гидроизоляционная</w:t>
            </w:r>
          </w:p>
        </w:tc>
        <w:tc>
          <w:tcPr>
            <w:tcW w:w="2268" w:type="dxa"/>
            <w:vMerge w:val="restart"/>
          </w:tcPr>
          <w:p w:rsidR="0007313F" w:rsidRDefault="0007313F" w:rsidP="00E74EDB">
            <w:pPr>
              <w:rPr>
                <w:rFonts w:ascii="Times New Roman" w:hAnsi="Times New Roman" w:cs="Times New Roman"/>
                <w:bCs/>
              </w:rPr>
            </w:pPr>
            <w:r w:rsidRPr="00CB38B4">
              <w:rPr>
                <w:rFonts w:ascii="Times New Roman" w:hAnsi="Times New Roman" w:cs="Times New Roman"/>
                <w:bCs/>
              </w:rPr>
              <w:t xml:space="preserve">КТРУ: </w:t>
            </w:r>
            <w:r w:rsidR="00367A0D" w:rsidRPr="00367A0D">
              <w:rPr>
                <w:rFonts w:ascii="Times New Roman" w:hAnsi="Times New Roman" w:cs="Times New Roman"/>
                <w:bCs/>
              </w:rPr>
              <w:t>23.99.12.120-00000008</w:t>
            </w:r>
          </w:p>
          <w:p w:rsidR="00A217FB" w:rsidRPr="00CB38B4" w:rsidRDefault="00A217FB" w:rsidP="00E74EDB">
            <w:pPr>
              <w:rPr>
                <w:rFonts w:ascii="Times New Roman" w:hAnsi="Times New Roman" w:cs="Times New Roman"/>
                <w:bCs/>
              </w:rPr>
            </w:pPr>
          </w:p>
          <w:p w:rsidR="00A217FB" w:rsidRPr="00CB38B4" w:rsidRDefault="0007313F" w:rsidP="00A217FB">
            <w:pPr>
              <w:rPr>
                <w:rFonts w:ascii="Times New Roman" w:hAnsi="Times New Roman" w:cs="Times New Roman"/>
                <w:bCs/>
              </w:rPr>
            </w:pPr>
            <w:r w:rsidRPr="00CB38B4">
              <w:rPr>
                <w:rFonts w:ascii="Times New Roman" w:hAnsi="Times New Roman" w:cs="Times New Roman"/>
                <w:bCs/>
              </w:rPr>
              <w:t xml:space="preserve">ОКПД2: </w:t>
            </w:r>
            <w:r w:rsidR="00367A0D" w:rsidRPr="00367A0D">
              <w:rPr>
                <w:rFonts w:ascii="Times New Roman" w:hAnsi="Times New Roman" w:cs="Times New Roman"/>
                <w:bCs/>
              </w:rPr>
              <w:t>23.99.12.120</w:t>
            </w:r>
          </w:p>
          <w:p w:rsidR="0007313F" w:rsidRPr="00CB38B4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44409A" w:rsidRDefault="00EA26FD" w:rsidP="001A1AC1">
            <w:pPr>
              <w:rPr>
                <w:rFonts w:ascii="Times New Roman" w:hAnsi="Times New Roman" w:cs="Times New Roman"/>
              </w:rPr>
            </w:pPr>
            <w:r w:rsidRPr="00EA26FD">
              <w:rPr>
                <w:rFonts w:ascii="Times New Roman" w:hAnsi="Times New Roman" w:cs="Times New Roman"/>
              </w:rPr>
              <w:t>Вид мастики</w:t>
            </w:r>
          </w:p>
        </w:tc>
        <w:tc>
          <w:tcPr>
            <w:tcW w:w="3544" w:type="dxa"/>
          </w:tcPr>
          <w:p w:rsidR="0007313F" w:rsidRDefault="007A0AB5" w:rsidP="001A1AC1">
            <w:pPr>
              <w:rPr>
                <w:rFonts w:ascii="Times New Roman" w:hAnsi="Times New Roman" w:cs="Times New Roman"/>
              </w:rPr>
            </w:pPr>
            <w:r w:rsidRPr="007A0AB5">
              <w:rPr>
                <w:rFonts w:ascii="Times New Roman" w:hAnsi="Times New Roman" w:cs="Times New Roman"/>
              </w:rPr>
              <w:t>Однокомпонентная</w:t>
            </w:r>
          </w:p>
        </w:tc>
        <w:tc>
          <w:tcPr>
            <w:tcW w:w="2126" w:type="dxa"/>
          </w:tcPr>
          <w:p w:rsidR="0007313F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 w:val="restart"/>
          </w:tcPr>
          <w:p w:rsidR="0007313F" w:rsidRPr="00996375" w:rsidRDefault="00D57574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Кг </w:t>
            </w:r>
          </w:p>
        </w:tc>
        <w:tc>
          <w:tcPr>
            <w:tcW w:w="851" w:type="dxa"/>
            <w:vMerge w:val="restart"/>
          </w:tcPr>
          <w:p w:rsidR="0007313F" w:rsidRPr="00996375" w:rsidRDefault="00D57574" w:rsidP="003F0F3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5,0</w:t>
            </w: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0704D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CB38B4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44409A" w:rsidRDefault="00EA26FD" w:rsidP="001A1AC1">
            <w:pPr>
              <w:rPr>
                <w:rFonts w:ascii="Times New Roman" w:hAnsi="Times New Roman" w:cs="Times New Roman"/>
              </w:rPr>
            </w:pPr>
            <w:r w:rsidRPr="00EA26FD">
              <w:rPr>
                <w:rFonts w:ascii="Times New Roman" w:hAnsi="Times New Roman" w:cs="Times New Roman"/>
              </w:rPr>
              <w:t>Вид разбавителя</w:t>
            </w:r>
          </w:p>
        </w:tc>
        <w:tc>
          <w:tcPr>
            <w:tcW w:w="3544" w:type="dxa"/>
          </w:tcPr>
          <w:p w:rsidR="0007313F" w:rsidRDefault="007A0AB5" w:rsidP="001A1AC1">
            <w:pPr>
              <w:rPr>
                <w:rFonts w:ascii="Times New Roman" w:hAnsi="Times New Roman" w:cs="Times New Roman"/>
              </w:rPr>
            </w:pPr>
            <w:r w:rsidRPr="007A0AB5">
              <w:rPr>
                <w:rFonts w:ascii="Times New Roman" w:hAnsi="Times New Roman" w:cs="Times New Roman"/>
              </w:rPr>
              <w:t>Органический растворитель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0704D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CB38B4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44409A" w:rsidRDefault="00EA26FD" w:rsidP="001A1AC1">
            <w:pPr>
              <w:rPr>
                <w:rFonts w:ascii="Times New Roman" w:hAnsi="Times New Roman" w:cs="Times New Roman"/>
              </w:rPr>
            </w:pPr>
            <w:r w:rsidRPr="00EA26FD">
              <w:rPr>
                <w:rFonts w:ascii="Times New Roman" w:hAnsi="Times New Roman" w:cs="Times New Roman"/>
              </w:rPr>
              <w:t>Способ нанесения материала</w:t>
            </w:r>
          </w:p>
        </w:tc>
        <w:tc>
          <w:tcPr>
            <w:tcW w:w="3544" w:type="dxa"/>
          </w:tcPr>
          <w:p w:rsidR="0007313F" w:rsidRDefault="007A0AB5" w:rsidP="001A1AC1">
            <w:pPr>
              <w:rPr>
                <w:rFonts w:ascii="Times New Roman" w:hAnsi="Times New Roman" w:cs="Times New Roman"/>
              </w:rPr>
            </w:pPr>
            <w:r w:rsidRPr="007A0AB5">
              <w:rPr>
                <w:rFonts w:ascii="Times New Roman" w:hAnsi="Times New Roman" w:cs="Times New Roman"/>
              </w:rPr>
              <w:t>Холодный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0704D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CB38B4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44409A" w:rsidRDefault="00EA26FD" w:rsidP="001A1AC1">
            <w:pPr>
              <w:rPr>
                <w:rFonts w:ascii="Times New Roman" w:hAnsi="Times New Roman" w:cs="Times New Roman"/>
              </w:rPr>
            </w:pPr>
            <w:r w:rsidRPr="00EA26FD">
              <w:rPr>
                <w:rFonts w:ascii="Times New Roman" w:hAnsi="Times New Roman" w:cs="Times New Roman"/>
              </w:rPr>
              <w:t>Тип основного компонента</w:t>
            </w:r>
          </w:p>
        </w:tc>
        <w:tc>
          <w:tcPr>
            <w:tcW w:w="3544" w:type="dxa"/>
          </w:tcPr>
          <w:p w:rsidR="0007313F" w:rsidRPr="00A92B59" w:rsidRDefault="00851557" w:rsidP="001A1AC1">
            <w:pPr>
              <w:rPr>
                <w:rFonts w:ascii="Times New Roman" w:hAnsi="Times New Roman" w:cs="Times New Roman"/>
                <w:b/>
              </w:rPr>
            </w:pPr>
            <w:r w:rsidRPr="00A92B59">
              <w:rPr>
                <w:rFonts w:ascii="Times New Roman" w:hAnsi="Times New Roman" w:cs="Times New Roman"/>
                <w:b/>
              </w:rPr>
              <w:t>Битумно-резиновая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0704D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CB38B4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44409A" w:rsidRDefault="00EA26FD" w:rsidP="001A1AC1">
            <w:pPr>
              <w:rPr>
                <w:rFonts w:ascii="Times New Roman" w:hAnsi="Times New Roman" w:cs="Times New Roman"/>
              </w:rPr>
            </w:pPr>
            <w:r w:rsidRPr="00EA26FD">
              <w:rPr>
                <w:rFonts w:ascii="Times New Roman" w:hAnsi="Times New Roman" w:cs="Times New Roman"/>
              </w:rPr>
              <w:t>Тип по назначению</w:t>
            </w:r>
          </w:p>
        </w:tc>
        <w:tc>
          <w:tcPr>
            <w:tcW w:w="3544" w:type="dxa"/>
          </w:tcPr>
          <w:p w:rsidR="0007313F" w:rsidRPr="007E15EC" w:rsidRDefault="003B4619" w:rsidP="001A1AC1">
            <w:pPr>
              <w:rPr>
                <w:rFonts w:ascii="Times New Roman" w:hAnsi="Times New Roman" w:cs="Times New Roman"/>
                <w:b/>
              </w:rPr>
            </w:pPr>
            <w:r w:rsidRPr="007E15EC">
              <w:rPr>
                <w:rFonts w:ascii="Times New Roman" w:hAnsi="Times New Roman" w:cs="Times New Roman"/>
                <w:b/>
              </w:rPr>
              <w:t>Кровельная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0704D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CB38B4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44409A" w:rsidRDefault="00EA26FD" w:rsidP="001A1AC1">
            <w:pPr>
              <w:rPr>
                <w:rFonts w:ascii="Times New Roman" w:hAnsi="Times New Roman" w:cs="Times New Roman"/>
              </w:rPr>
            </w:pPr>
            <w:r w:rsidRPr="00EA26FD">
              <w:rPr>
                <w:rFonts w:ascii="Times New Roman" w:hAnsi="Times New Roman" w:cs="Times New Roman"/>
              </w:rPr>
              <w:t>Характер отверждения материала</w:t>
            </w:r>
          </w:p>
        </w:tc>
        <w:tc>
          <w:tcPr>
            <w:tcW w:w="3544" w:type="dxa"/>
          </w:tcPr>
          <w:p w:rsidR="0007313F" w:rsidRDefault="007A0AB5" w:rsidP="001A1AC1">
            <w:pPr>
              <w:rPr>
                <w:rFonts w:ascii="Times New Roman" w:hAnsi="Times New Roman" w:cs="Times New Roman"/>
              </w:rPr>
            </w:pPr>
            <w:proofErr w:type="spellStart"/>
            <w:r w:rsidRPr="007A0AB5">
              <w:rPr>
                <w:rFonts w:ascii="Times New Roman" w:hAnsi="Times New Roman" w:cs="Times New Roman"/>
              </w:rPr>
              <w:t>Отверждающаяся</w:t>
            </w:r>
            <w:proofErr w:type="spellEnd"/>
            <w:r w:rsidRPr="007A0AB5">
              <w:rPr>
                <w:rFonts w:ascii="Times New Roman" w:hAnsi="Times New Roman" w:cs="Times New Roman"/>
              </w:rPr>
              <w:t xml:space="preserve"> (в том числе </w:t>
            </w:r>
            <w:proofErr w:type="spellStart"/>
            <w:r w:rsidRPr="007A0AB5">
              <w:rPr>
                <w:rFonts w:ascii="Times New Roman" w:hAnsi="Times New Roman" w:cs="Times New Roman"/>
              </w:rPr>
              <w:t>вулканизирующаяся</w:t>
            </w:r>
            <w:proofErr w:type="spellEnd"/>
            <w:r w:rsidRPr="007A0A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 w:val="restart"/>
          </w:tcPr>
          <w:p w:rsidR="0007313F" w:rsidRDefault="00ED58D1" w:rsidP="00C87A3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129" w:type="dxa"/>
            <w:vMerge w:val="restart"/>
          </w:tcPr>
          <w:p w:rsidR="0007313F" w:rsidRPr="00B0704D" w:rsidRDefault="005E71AA" w:rsidP="00D34A5E">
            <w:pPr>
              <w:rPr>
                <w:rFonts w:ascii="Times New Roman" w:hAnsi="Times New Roman" w:cs="Times New Roman"/>
                <w:bCs/>
              </w:rPr>
            </w:pPr>
            <w:r w:rsidRPr="005E71AA">
              <w:rPr>
                <w:rFonts w:ascii="Times New Roman" w:hAnsi="Times New Roman" w:cs="Times New Roman"/>
                <w:bCs/>
              </w:rPr>
              <w:t>Панель настенная из пластмасс</w:t>
            </w:r>
          </w:p>
        </w:tc>
        <w:tc>
          <w:tcPr>
            <w:tcW w:w="2268" w:type="dxa"/>
            <w:vMerge w:val="restart"/>
          </w:tcPr>
          <w:p w:rsidR="0007313F" w:rsidRDefault="0007313F" w:rsidP="00E74ED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КТРУ: </w:t>
            </w:r>
            <w:r w:rsidR="005E71AA" w:rsidRPr="005E71AA">
              <w:rPr>
                <w:rFonts w:ascii="Times New Roman" w:hAnsi="Times New Roman" w:cs="Times New Roman"/>
                <w:bCs/>
              </w:rPr>
              <w:t>22.23.11.000-00000007</w:t>
            </w:r>
          </w:p>
          <w:p w:rsidR="00F64658" w:rsidRPr="00320D5D" w:rsidRDefault="00F64658" w:rsidP="00E74E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7313F" w:rsidRPr="00583E95" w:rsidRDefault="0007313F" w:rsidP="00583E95">
            <w:pPr>
              <w:rPr>
                <w:rFonts w:ascii="Times New Roman" w:hAnsi="Times New Roman" w:cs="Times New Roman"/>
                <w:bCs/>
              </w:rPr>
            </w:pPr>
            <w:r w:rsidRPr="00583E95">
              <w:rPr>
                <w:rFonts w:ascii="Times New Roman" w:hAnsi="Times New Roman" w:cs="Times New Roman"/>
                <w:bCs/>
              </w:rPr>
              <w:t xml:space="preserve">ОКПД2: </w:t>
            </w:r>
            <w:r w:rsidR="005E71AA">
              <w:rPr>
                <w:rFonts w:ascii="Times New Roman" w:hAnsi="Times New Roman" w:cs="Times New Roman"/>
                <w:bCs/>
              </w:rPr>
              <w:t>22.23.11.000</w:t>
            </w:r>
          </w:p>
          <w:p w:rsidR="0007313F" w:rsidRDefault="0007313F" w:rsidP="00583E95">
            <w:pPr>
              <w:rPr>
                <w:rFonts w:ascii="Times New Roman" w:hAnsi="Times New Roman" w:cs="Times New Roman"/>
                <w:bCs/>
              </w:rPr>
            </w:pPr>
          </w:p>
          <w:p w:rsidR="0007313F" w:rsidRPr="00CB38B4" w:rsidRDefault="0007313F" w:rsidP="00583E9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Default="00C12851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51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12851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3544" w:type="dxa"/>
          </w:tcPr>
          <w:p w:rsidR="0007313F" w:rsidRDefault="00C12851" w:rsidP="00E4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51">
              <w:rPr>
                <w:rFonts w:ascii="Times New Roman" w:hAnsi="Times New Roman" w:cs="Times New Roman"/>
                <w:sz w:val="24"/>
                <w:szCs w:val="24"/>
              </w:rPr>
              <w:t>≥ 3000</w:t>
            </w:r>
          </w:p>
        </w:tc>
        <w:tc>
          <w:tcPr>
            <w:tcW w:w="2126" w:type="dxa"/>
          </w:tcPr>
          <w:p w:rsidR="0007313F" w:rsidRPr="00787F6A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 w:val="restart"/>
          </w:tcPr>
          <w:p w:rsidR="0007313F" w:rsidRPr="006E1F3A" w:rsidRDefault="006E1F3A" w:rsidP="006E1F3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Штука</w:t>
            </w:r>
          </w:p>
        </w:tc>
        <w:tc>
          <w:tcPr>
            <w:tcW w:w="851" w:type="dxa"/>
            <w:vMerge w:val="restart"/>
          </w:tcPr>
          <w:p w:rsidR="0007313F" w:rsidRPr="00996375" w:rsidRDefault="006E1F3A" w:rsidP="0070755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</w:tr>
      <w:tr w:rsidR="0007313F" w:rsidRPr="009017FF" w:rsidTr="008F2BDF">
        <w:trPr>
          <w:trHeight w:val="242"/>
        </w:trPr>
        <w:tc>
          <w:tcPr>
            <w:tcW w:w="531" w:type="dxa"/>
            <w:vMerge/>
          </w:tcPr>
          <w:p w:rsidR="0007313F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B0704D" w:rsidRDefault="0007313F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CB38B4" w:rsidRDefault="0007313F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Default="00B31ED3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ED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544" w:type="dxa"/>
          </w:tcPr>
          <w:p w:rsidR="0007313F" w:rsidRDefault="00B31ED3" w:rsidP="00E4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ED3">
              <w:rPr>
                <w:rFonts w:ascii="Times New Roman" w:hAnsi="Times New Roman" w:cs="Times New Roman"/>
                <w:sz w:val="24"/>
                <w:szCs w:val="24"/>
              </w:rPr>
              <w:t>Поливинилхлорид</w:t>
            </w:r>
          </w:p>
        </w:tc>
        <w:tc>
          <w:tcPr>
            <w:tcW w:w="2126" w:type="dxa"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64658" w:rsidRPr="009017FF" w:rsidTr="008F2BDF">
        <w:trPr>
          <w:trHeight w:val="242"/>
        </w:trPr>
        <w:tc>
          <w:tcPr>
            <w:tcW w:w="531" w:type="dxa"/>
            <w:vMerge/>
          </w:tcPr>
          <w:p w:rsidR="00F64658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F64658" w:rsidRPr="00B0704D" w:rsidRDefault="00F64658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F64658" w:rsidRPr="00CB38B4" w:rsidRDefault="00F64658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F64658" w:rsidRDefault="00B31ED3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ED3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31ED3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3544" w:type="dxa"/>
          </w:tcPr>
          <w:p w:rsidR="00F64658" w:rsidRDefault="00B31ED3" w:rsidP="00E4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ED3">
              <w:rPr>
                <w:rFonts w:ascii="Times New Roman" w:hAnsi="Times New Roman" w:cs="Times New Roman"/>
                <w:sz w:val="24"/>
                <w:szCs w:val="24"/>
              </w:rPr>
              <w:t>≥ 5  и  &lt; 10</w:t>
            </w:r>
          </w:p>
        </w:tc>
        <w:tc>
          <w:tcPr>
            <w:tcW w:w="2126" w:type="dxa"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F64658" w:rsidRPr="00996375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64658" w:rsidRPr="009017FF" w:rsidTr="008F2BDF">
        <w:trPr>
          <w:trHeight w:val="242"/>
        </w:trPr>
        <w:tc>
          <w:tcPr>
            <w:tcW w:w="531" w:type="dxa"/>
            <w:vMerge/>
          </w:tcPr>
          <w:p w:rsidR="00F64658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F64658" w:rsidRPr="00B0704D" w:rsidRDefault="00F64658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F64658" w:rsidRPr="00CB38B4" w:rsidRDefault="00F64658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F64658" w:rsidRDefault="00F8622E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22E">
              <w:rPr>
                <w:rFonts w:ascii="Times New Roman" w:hAnsi="Times New Roman" w:cs="Times New Roman"/>
                <w:sz w:val="24"/>
                <w:szCs w:val="24"/>
              </w:rPr>
              <w:t>Фактура рабочей поверхности</w:t>
            </w:r>
          </w:p>
        </w:tc>
        <w:tc>
          <w:tcPr>
            <w:tcW w:w="3544" w:type="dxa"/>
          </w:tcPr>
          <w:p w:rsidR="00F64658" w:rsidRDefault="00F8622E" w:rsidP="00E4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22E">
              <w:rPr>
                <w:rFonts w:ascii="Times New Roman" w:hAnsi="Times New Roman" w:cs="Times New Roman"/>
                <w:sz w:val="24"/>
                <w:szCs w:val="24"/>
              </w:rPr>
              <w:t>Гладкая</w:t>
            </w:r>
          </w:p>
        </w:tc>
        <w:tc>
          <w:tcPr>
            <w:tcW w:w="2126" w:type="dxa"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F64658" w:rsidRPr="00996375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64658" w:rsidRPr="009017FF" w:rsidTr="008F2BDF">
        <w:trPr>
          <w:trHeight w:val="242"/>
        </w:trPr>
        <w:tc>
          <w:tcPr>
            <w:tcW w:w="531" w:type="dxa"/>
            <w:vMerge/>
          </w:tcPr>
          <w:p w:rsidR="00F64658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F64658" w:rsidRPr="00B0704D" w:rsidRDefault="00F64658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F64658" w:rsidRPr="00CB38B4" w:rsidRDefault="00F64658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F64658" w:rsidRDefault="00D872E6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2E6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72E6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3544" w:type="dxa"/>
          </w:tcPr>
          <w:p w:rsidR="00F64658" w:rsidRDefault="00D872E6" w:rsidP="00E40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2E6">
              <w:rPr>
                <w:rFonts w:ascii="Times New Roman" w:hAnsi="Times New Roman" w:cs="Times New Roman"/>
                <w:sz w:val="24"/>
                <w:szCs w:val="24"/>
              </w:rPr>
              <w:t>≥ 250  и  &lt; 300</w:t>
            </w:r>
          </w:p>
        </w:tc>
        <w:tc>
          <w:tcPr>
            <w:tcW w:w="2126" w:type="dxa"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F64658" w:rsidRPr="00996375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915C3" w:rsidRPr="009017FF" w:rsidTr="008F2BDF">
        <w:trPr>
          <w:trHeight w:val="242"/>
        </w:trPr>
        <w:tc>
          <w:tcPr>
            <w:tcW w:w="531" w:type="dxa"/>
            <w:vMerge/>
          </w:tcPr>
          <w:p w:rsidR="004915C3" w:rsidRDefault="004915C3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4915C3" w:rsidRPr="00B0704D" w:rsidRDefault="004915C3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4915C3" w:rsidRPr="00CB38B4" w:rsidRDefault="004915C3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4915C3" w:rsidRPr="007D2E97" w:rsidRDefault="004915C3" w:rsidP="009236A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2E9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2126" w:type="dxa"/>
            <w:vAlign w:val="center"/>
          </w:tcPr>
          <w:p w:rsidR="004915C3" w:rsidRPr="007D2E97" w:rsidRDefault="004915C3" w:rsidP="009236A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D2E9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  <w:tc>
          <w:tcPr>
            <w:tcW w:w="1134" w:type="dxa"/>
            <w:vMerge/>
          </w:tcPr>
          <w:p w:rsidR="004915C3" w:rsidRPr="00996375" w:rsidRDefault="004915C3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4915C3" w:rsidRPr="00996375" w:rsidRDefault="004915C3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64658" w:rsidRPr="009017FF" w:rsidTr="008F2BDF">
        <w:trPr>
          <w:trHeight w:val="242"/>
        </w:trPr>
        <w:tc>
          <w:tcPr>
            <w:tcW w:w="531" w:type="dxa"/>
            <w:vMerge/>
          </w:tcPr>
          <w:p w:rsidR="00F64658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F64658" w:rsidRPr="00B0704D" w:rsidRDefault="00F64658" w:rsidP="00D34A5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F64658" w:rsidRPr="00CB38B4" w:rsidRDefault="00F64658" w:rsidP="00E74ED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F64658" w:rsidRPr="004915C3" w:rsidRDefault="004915C3" w:rsidP="001A1A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5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 </w:t>
            </w:r>
          </w:p>
        </w:tc>
        <w:tc>
          <w:tcPr>
            <w:tcW w:w="3544" w:type="dxa"/>
          </w:tcPr>
          <w:p w:rsidR="00F64658" w:rsidRPr="004915C3" w:rsidRDefault="004915C3" w:rsidP="00E40E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5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Белый </w:t>
            </w:r>
          </w:p>
        </w:tc>
        <w:tc>
          <w:tcPr>
            <w:tcW w:w="2126" w:type="dxa"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F64658" w:rsidRPr="00996375" w:rsidRDefault="00F64658" w:rsidP="001810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F64658" w:rsidRPr="00996375" w:rsidRDefault="00F64658" w:rsidP="00C87A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96375" w:rsidTr="008F2BDF">
        <w:trPr>
          <w:trHeight w:val="216"/>
        </w:trPr>
        <w:tc>
          <w:tcPr>
            <w:tcW w:w="531" w:type="dxa"/>
            <w:vMerge w:val="restart"/>
          </w:tcPr>
          <w:p w:rsidR="0007313F" w:rsidRPr="00996375" w:rsidRDefault="00ED58D1" w:rsidP="001A1AC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129" w:type="dxa"/>
            <w:vMerge w:val="restart"/>
          </w:tcPr>
          <w:p w:rsidR="0007313F" w:rsidRPr="00C76BFD" w:rsidRDefault="00DF5908" w:rsidP="00ED58D1">
            <w:pPr>
              <w:rPr>
                <w:rFonts w:ascii="Times New Roman" w:hAnsi="Times New Roman" w:cs="Times New Roman"/>
                <w:bCs/>
              </w:rPr>
            </w:pPr>
            <w:r w:rsidRPr="00DF5908">
              <w:rPr>
                <w:rFonts w:ascii="Times New Roman" w:hAnsi="Times New Roman" w:cs="Times New Roman"/>
                <w:bCs/>
              </w:rPr>
              <w:t>Материал изоляционный рулонный</w:t>
            </w:r>
          </w:p>
        </w:tc>
        <w:tc>
          <w:tcPr>
            <w:tcW w:w="2268" w:type="dxa"/>
            <w:vMerge w:val="restart"/>
          </w:tcPr>
          <w:p w:rsidR="00A51A2B" w:rsidRDefault="00A51A2B" w:rsidP="006967D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КТРУ: </w:t>
            </w:r>
            <w:r w:rsidRPr="00A51A2B">
              <w:rPr>
                <w:rFonts w:ascii="Times New Roman" w:hAnsi="Times New Roman" w:cs="Times New Roman"/>
                <w:bCs/>
              </w:rPr>
              <w:t>23.99.12.110-00000008</w:t>
            </w:r>
          </w:p>
          <w:p w:rsidR="00A51A2B" w:rsidRDefault="00A51A2B" w:rsidP="006967D8">
            <w:pPr>
              <w:rPr>
                <w:rFonts w:ascii="Times New Roman" w:hAnsi="Times New Roman" w:cs="Times New Roman"/>
                <w:bCs/>
              </w:rPr>
            </w:pPr>
          </w:p>
          <w:p w:rsidR="0007313F" w:rsidRPr="00793AD2" w:rsidRDefault="0007313F" w:rsidP="00A51A2B">
            <w:pPr>
              <w:rPr>
                <w:rFonts w:ascii="Times New Roman" w:hAnsi="Times New Roman" w:cs="Times New Roman"/>
                <w:bCs/>
              </w:rPr>
            </w:pPr>
            <w:r w:rsidRPr="00725726">
              <w:rPr>
                <w:rFonts w:ascii="Times New Roman" w:hAnsi="Times New Roman" w:cs="Times New Roman"/>
                <w:bCs/>
              </w:rPr>
              <w:t xml:space="preserve">ОКПД2: </w:t>
            </w:r>
            <w:r w:rsidR="00AE47EB" w:rsidRPr="00AE47EB">
              <w:rPr>
                <w:rFonts w:ascii="Times New Roman" w:hAnsi="Times New Roman" w:cs="Times New Roman"/>
                <w:bCs/>
              </w:rPr>
              <w:t>23.99.12.110</w:t>
            </w:r>
          </w:p>
        </w:tc>
        <w:tc>
          <w:tcPr>
            <w:tcW w:w="3260" w:type="dxa"/>
          </w:tcPr>
          <w:p w:rsidR="0007313F" w:rsidRPr="003D0FBF" w:rsidRDefault="0068373F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F">
              <w:rPr>
                <w:rFonts w:ascii="Times New Roman" w:hAnsi="Times New Roman" w:cs="Times New Roman"/>
                <w:sz w:val="24"/>
                <w:szCs w:val="24"/>
              </w:rPr>
              <w:t>Вид основного компонента покровного состава, вяжущего или материала</w:t>
            </w:r>
          </w:p>
        </w:tc>
        <w:tc>
          <w:tcPr>
            <w:tcW w:w="3544" w:type="dxa"/>
          </w:tcPr>
          <w:p w:rsidR="0007313F" w:rsidRPr="003D0FBF" w:rsidRDefault="0068373F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73F">
              <w:rPr>
                <w:rFonts w:ascii="Times New Roman" w:hAnsi="Times New Roman" w:cs="Times New Roman"/>
                <w:sz w:val="24"/>
                <w:szCs w:val="24"/>
              </w:rPr>
              <w:t xml:space="preserve">Битумно-полимерный </w:t>
            </w:r>
            <w:proofErr w:type="spellStart"/>
            <w:r w:rsidRPr="0068373F">
              <w:rPr>
                <w:rFonts w:ascii="Times New Roman" w:hAnsi="Times New Roman" w:cs="Times New Roman"/>
                <w:sz w:val="24"/>
                <w:szCs w:val="24"/>
              </w:rPr>
              <w:t>ненаплавляемый</w:t>
            </w:r>
            <w:proofErr w:type="spellEnd"/>
          </w:p>
        </w:tc>
        <w:tc>
          <w:tcPr>
            <w:tcW w:w="2126" w:type="dxa"/>
          </w:tcPr>
          <w:p w:rsidR="0007313F" w:rsidRPr="00F635A7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 w:val="restart"/>
          </w:tcPr>
          <w:p w:rsidR="0007313F" w:rsidRPr="00996375" w:rsidRDefault="00FE2F9D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E2F9D">
              <w:rPr>
                <w:rFonts w:ascii="Times New Roman" w:hAnsi="Times New Roman" w:cs="Times New Roman"/>
                <w:bCs/>
              </w:rPr>
              <w:t>Квадратный метр</w:t>
            </w:r>
          </w:p>
        </w:tc>
        <w:tc>
          <w:tcPr>
            <w:tcW w:w="851" w:type="dxa"/>
            <w:vMerge w:val="restart"/>
          </w:tcPr>
          <w:p w:rsidR="0007313F" w:rsidRPr="00996375" w:rsidRDefault="00FE2F9D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7,5</w:t>
            </w:r>
          </w:p>
        </w:tc>
      </w:tr>
      <w:tr w:rsidR="0007313F" w:rsidRPr="00996375" w:rsidTr="008F2BDF">
        <w:trPr>
          <w:trHeight w:val="216"/>
        </w:trPr>
        <w:tc>
          <w:tcPr>
            <w:tcW w:w="531" w:type="dxa"/>
            <w:vMerge/>
          </w:tcPr>
          <w:p w:rsidR="0007313F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725726" w:rsidRDefault="0007313F" w:rsidP="006967D8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Default="00AA57EE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7EE">
              <w:rPr>
                <w:rFonts w:ascii="Times New Roman" w:hAnsi="Times New Roman" w:cs="Times New Roman"/>
                <w:sz w:val="24"/>
                <w:szCs w:val="24"/>
              </w:rPr>
              <w:t>Количество слоев основного полотна</w:t>
            </w:r>
          </w:p>
        </w:tc>
        <w:tc>
          <w:tcPr>
            <w:tcW w:w="3544" w:type="dxa"/>
          </w:tcPr>
          <w:p w:rsidR="0007313F" w:rsidRPr="003D0FBF" w:rsidRDefault="00AA57EE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7313F" w:rsidRPr="00F635A7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F635A7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96375" w:rsidTr="008F2BDF">
        <w:trPr>
          <w:trHeight w:val="216"/>
        </w:trPr>
        <w:tc>
          <w:tcPr>
            <w:tcW w:w="531" w:type="dxa"/>
            <w:vMerge/>
          </w:tcPr>
          <w:p w:rsidR="0007313F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6967D8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3B4AEE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3D0FBF" w:rsidRDefault="00045342" w:rsidP="00D2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342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3544" w:type="dxa"/>
          </w:tcPr>
          <w:p w:rsidR="0007313F" w:rsidRPr="003D0FBF" w:rsidRDefault="00045342" w:rsidP="00D2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342">
              <w:rPr>
                <w:rFonts w:ascii="Times New Roman" w:hAnsi="Times New Roman" w:cs="Times New Roman"/>
                <w:sz w:val="24"/>
                <w:szCs w:val="24"/>
              </w:rPr>
              <w:t>Гидроизоляция</w:t>
            </w:r>
          </w:p>
        </w:tc>
        <w:tc>
          <w:tcPr>
            <w:tcW w:w="2126" w:type="dxa"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96375" w:rsidTr="008F2BDF">
        <w:trPr>
          <w:trHeight w:val="216"/>
        </w:trPr>
        <w:tc>
          <w:tcPr>
            <w:tcW w:w="531" w:type="dxa"/>
            <w:vMerge/>
          </w:tcPr>
          <w:p w:rsidR="0007313F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6967D8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3B4AEE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3D0FBF" w:rsidRDefault="008D722C" w:rsidP="00D2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22C">
              <w:rPr>
                <w:rFonts w:ascii="Times New Roman" w:hAnsi="Times New Roman" w:cs="Times New Roman"/>
                <w:sz w:val="24"/>
                <w:szCs w:val="24"/>
              </w:rPr>
              <w:t>Основа перфорированная</w:t>
            </w:r>
          </w:p>
        </w:tc>
        <w:tc>
          <w:tcPr>
            <w:tcW w:w="3544" w:type="dxa"/>
          </w:tcPr>
          <w:p w:rsidR="0007313F" w:rsidRPr="003D0FBF" w:rsidRDefault="008D722C" w:rsidP="00D2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126" w:type="dxa"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96375" w:rsidTr="008F2BDF">
        <w:trPr>
          <w:trHeight w:val="216"/>
        </w:trPr>
        <w:tc>
          <w:tcPr>
            <w:tcW w:w="531" w:type="dxa"/>
            <w:vMerge/>
          </w:tcPr>
          <w:p w:rsidR="0007313F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6967D8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3B4AEE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3D0FBF" w:rsidRDefault="008D722C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22C">
              <w:rPr>
                <w:rFonts w:ascii="Times New Roman" w:hAnsi="Times New Roman" w:cs="Times New Roman"/>
                <w:sz w:val="24"/>
                <w:szCs w:val="24"/>
              </w:rPr>
              <w:t>Тип структуры полотна</w:t>
            </w:r>
          </w:p>
        </w:tc>
        <w:tc>
          <w:tcPr>
            <w:tcW w:w="3544" w:type="dxa"/>
          </w:tcPr>
          <w:p w:rsidR="0007313F" w:rsidRPr="003D0FBF" w:rsidRDefault="008D722C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22C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126" w:type="dxa"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96375" w:rsidTr="008F2BDF">
        <w:trPr>
          <w:trHeight w:val="216"/>
        </w:trPr>
        <w:tc>
          <w:tcPr>
            <w:tcW w:w="531" w:type="dxa"/>
            <w:vMerge/>
          </w:tcPr>
          <w:p w:rsidR="0007313F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6967D8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3B4AEE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3D0FBF" w:rsidRDefault="00965F5E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F5E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5F5E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3544" w:type="dxa"/>
          </w:tcPr>
          <w:p w:rsidR="0007313F" w:rsidRPr="003D0FBF" w:rsidRDefault="004B0964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964">
              <w:rPr>
                <w:rFonts w:ascii="Times New Roman" w:hAnsi="Times New Roman" w:cs="Times New Roman"/>
                <w:sz w:val="24"/>
                <w:szCs w:val="24"/>
              </w:rPr>
              <w:t>≥ 1 и &lt; 2</w:t>
            </w:r>
          </w:p>
        </w:tc>
        <w:tc>
          <w:tcPr>
            <w:tcW w:w="2126" w:type="dxa"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7313F" w:rsidRPr="00996375" w:rsidTr="008F2BDF">
        <w:trPr>
          <w:trHeight w:val="216"/>
        </w:trPr>
        <w:tc>
          <w:tcPr>
            <w:tcW w:w="531" w:type="dxa"/>
            <w:vMerge/>
          </w:tcPr>
          <w:p w:rsidR="0007313F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07313F" w:rsidRPr="006967D8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07313F" w:rsidRPr="003B4AEE" w:rsidRDefault="0007313F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7313F" w:rsidRPr="003D0FBF" w:rsidRDefault="007859ED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ED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859ED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3544" w:type="dxa"/>
          </w:tcPr>
          <w:p w:rsidR="0007313F" w:rsidRPr="003D0FBF" w:rsidRDefault="00BB01FA" w:rsidP="001A1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1FA">
              <w:rPr>
                <w:rFonts w:ascii="Times New Roman" w:hAnsi="Times New Roman" w:cs="Times New Roman"/>
                <w:sz w:val="24"/>
                <w:szCs w:val="24"/>
              </w:rPr>
              <w:t>≥ 6000</w:t>
            </w:r>
          </w:p>
        </w:tc>
        <w:tc>
          <w:tcPr>
            <w:tcW w:w="2126" w:type="dxa"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7313F" w:rsidRPr="00996375" w:rsidRDefault="0007313F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E2F9D" w:rsidRPr="00996375" w:rsidTr="008F2BDF">
        <w:trPr>
          <w:trHeight w:val="216"/>
        </w:trPr>
        <w:tc>
          <w:tcPr>
            <w:tcW w:w="531" w:type="dxa"/>
            <w:vMerge/>
          </w:tcPr>
          <w:p w:rsidR="00FE2F9D" w:rsidRDefault="00FE2F9D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FE2F9D" w:rsidRPr="006967D8" w:rsidRDefault="00FE2F9D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FE2F9D" w:rsidRPr="003B4AEE" w:rsidRDefault="00FE2F9D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FE2F9D" w:rsidRPr="0007313F" w:rsidRDefault="00FE2F9D" w:rsidP="009236A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7313F">
              <w:rPr>
                <w:rFonts w:ascii="Times New Roman" w:hAnsi="Times New Roman" w:cs="Times New Roman"/>
                <w:b/>
                <w:i/>
              </w:rPr>
              <w:t>Дополнительные характеристики</w:t>
            </w:r>
          </w:p>
        </w:tc>
        <w:tc>
          <w:tcPr>
            <w:tcW w:w="2126" w:type="dxa"/>
            <w:vAlign w:val="center"/>
          </w:tcPr>
          <w:p w:rsidR="00FE2F9D" w:rsidRPr="0007313F" w:rsidRDefault="00FE2F9D" w:rsidP="009236AC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7313F">
              <w:rPr>
                <w:rFonts w:ascii="Times New Roman" w:hAnsi="Times New Roman" w:cs="Times New Roman"/>
                <w:b/>
                <w:bCs/>
                <w:i/>
              </w:rPr>
              <w:t>Обоснование применения дополнительных характеристик</w:t>
            </w:r>
          </w:p>
        </w:tc>
        <w:tc>
          <w:tcPr>
            <w:tcW w:w="1134" w:type="dxa"/>
            <w:vMerge/>
          </w:tcPr>
          <w:p w:rsidR="00FE2F9D" w:rsidRPr="00996375" w:rsidRDefault="00FE2F9D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FE2F9D" w:rsidRPr="00996375" w:rsidRDefault="00FE2F9D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059EB" w:rsidRPr="00996375" w:rsidTr="008F2BDF">
        <w:trPr>
          <w:trHeight w:val="216"/>
        </w:trPr>
        <w:tc>
          <w:tcPr>
            <w:tcW w:w="531" w:type="dxa"/>
            <w:vMerge/>
          </w:tcPr>
          <w:p w:rsidR="005059EB" w:rsidRDefault="005059EB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5059EB" w:rsidRPr="006967D8" w:rsidRDefault="005059EB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5059EB" w:rsidRPr="003B4AEE" w:rsidRDefault="005059EB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5059EB" w:rsidRPr="00C64598" w:rsidRDefault="005059EB" w:rsidP="00923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монтажа</w:t>
            </w:r>
          </w:p>
        </w:tc>
        <w:tc>
          <w:tcPr>
            <w:tcW w:w="3544" w:type="dxa"/>
          </w:tcPr>
          <w:p w:rsidR="005059EB" w:rsidRPr="00CA5F06" w:rsidRDefault="005059EB" w:rsidP="00923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Самоклеящийся </w:t>
            </w:r>
          </w:p>
        </w:tc>
        <w:tc>
          <w:tcPr>
            <w:tcW w:w="2126" w:type="dxa"/>
            <w:vMerge w:val="restart"/>
            <w:vAlign w:val="center"/>
          </w:tcPr>
          <w:p w:rsidR="005059EB" w:rsidRPr="00727EFA" w:rsidRDefault="00727EFA" w:rsidP="009236AC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27EFA">
              <w:rPr>
                <w:rFonts w:ascii="Times New Roman" w:hAnsi="Times New Roman" w:cs="Times New Roman"/>
                <w:bCs/>
                <w:i/>
              </w:rPr>
              <w:t>Для обозначения цели использования.</w:t>
            </w:r>
          </w:p>
        </w:tc>
        <w:tc>
          <w:tcPr>
            <w:tcW w:w="1134" w:type="dxa"/>
            <w:vMerge/>
          </w:tcPr>
          <w:p w:rsidR="005059EB" w:rsidRPr="00996375" w:rsidRDefault="005059EB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5059EB" w:rsidRPr="00996375" w:rsidRDefault="005059EB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5059EB" w:rsidRPr="00996375" w:rsidTr="008F2BDF">
        <w:trPr>
          <w:trHeight w:val="216"/>
        </w:trPr>
        <w:tc>
          <w:tcPr>
            <w:tcW w:w="531" w:type="dxa"/>
            <w:vMerge/>
          </w:tcPr>
          <w:p w:rsidR="005059EB" w:rsidRDefault="005059EB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9" w:type="dxa"/>
            <w:vMerge/>
          </w:tcPr>
          <w:p w:rsidR="005059EB" w:rsidRPr="006967D8" w:rsidRDefault="005059EB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</w:tcPr>
          <w:p w:rsidR="005059EB" w:rsidRPr="003B4AEE" w:rsidRDefault="005059EB" w:rsidP="001A1AC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5059EB" w:rsidRPr="00C64598" w:rsidRDefault="005059EB" w:rsidP="00D2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</w:p>
        </w:tc>
        <w:tc>
          <w:tcPr>
            <w:tcW w:w="3544" w:type="dxa"/>
          </w:tcPr>
          <w:p w:rsidR="005059EB" w:rsidRPr="005059EB" w:rsidRDefault="005059EB" w:rsidP="0050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EB">
              <w:rPr>
                <w:rFonts w:ascii="Times New Roman" w:hAnsi="Times New Roman" w:cs="Times New Roman"/>
                <w:sz w:val="24"/>
                <w:szCs w:val="24"/>
              </w:rPr>
              <w:t xml:space="preserve">Гидроизоляция пола </w:t>
            </w:r>
          </w:p>
        </w:tc>
        <w:tc>
          <w:tcPr>
            <w:tcW w:w="2126" w:type="dxa"/>
            <w:vMerge/>
          </w:tcPr>
          <w:p w:rsidR="005059EB" w:rsidRPr="00996375" w:rsidRDefault="005059EB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:rsidR="005059EB" w:rsidRPr="00996375" w:rsidRDefault="005059EB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5059EB" w:rsidRPr="00996375" w:rsidRDefault="005059EB" w:rsidP="001A1AC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260B59" w:rsidRPr="00260B59" w:rsidRDefault="006D2B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60B59" w:rsidRPr="00260B59" w:rsidSect="00171A82">
      <w:pgSz w:w="16838" w:h="11906" w:orient="landscape"/>
      <w:pgMar w:top="31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2EE5"/>
    <w:multiLevelType w:val="hybridMultilevel"/>
    <w:tmpl w:val="54803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63A7B0E">
      <w:start w:val="5"/>
      <w:numFmt w:val="bullet"/>
      <w:lvlText w:val="•"/>
      <w:lvlJc w:val="left"/>
      <w:pPr>
        <w:ind w:left="1545" w:hanging="46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68E"/>
    <w:rsid w:val="00000D76"/>
    <w:rsid w:val="00003C42"/>
    <w:rsid w:val="0000532A"/>
    <w:rsid w:val="0001133C"/>
    <w:rsid w:val="00012974"/>
    <w:rsid w:val="00014110"/>
    <w:rsid w:val="00015F85"/>
    <w:rsid w:val="00015FB7"/>
    <w:rsid w:val="000164A6"/>
    <w:rsid w:val="00017CE2"/>
    <w:rsid w:val="0002080F"/>
    <w:rsid w:val="00022FFD"/>
    <w:rsid w:val="00024493"/>
    <w:rsid w:val="0002622C"/>
    <w:rsid w:val="0003308E"/>
    <w:rsid w:val="00033181"/>
    <w:rsid w:val="00033D32"/>
    <w:rsid w:val="000342CB"/>
    <w:rsid w:val="00034F64"/>
    <w:rsid w:val="00037B1F"/>
    <w:rsid w:val="0004009F"/>
    <w:rsid w:val="00041874"/>
    <w:rsid w:val="000421CF"/>
    <w:rsid w:val="00043928"/>
    <w:rsid w:val="00045342"/>
    <w:rsid w:val="00053F0A"/>
    <w:rsid w:val="000621DB"/>
    <w:rsid w:val="000631BB"/>
    <w:rsid w:val="000635B7"/>
    <w:rsid w:val="00063CD8"/>
    <w:rsid w:val="0006524A"/>
    <w:rsid w:val="00067A77"/>
    <w:rsid w:val="0007019D"/>
    <w:rsid w:val="00072295"/>
    <w:rsid w:val="0007313F"/>
    <w:rsid w:val="000734F9"/>
    <w:rsid w:val="00075E5C"/>
    <w:rsid w:val="00075EAA"/>
    <w:rsid w:val="0007730F"/>
    <w:rsid w:val="000805B9"/>
    <w:rsid w:val="00083C5D"/>
    <w:rsid w:val="00084EAA"/>
    <w:rsid w:val="00087C42"/>
    <w:rsid w:val="0009035F"/>
    <w:rsid w:val="000927F6"/>
    <w:rsid w:val="00096D1E"/>
    <w:rsid w:val="00097D0A"/>
    <w:rsid w:val="000A1259"/>
    <w:rsid w:val="000A220D"/>
    <w:rsid w:val="000A4EBB"/>
    <w:rsid w:val="000A64F2"/>
    <w:rsid w:val="000A6CA8"/>
    <w:rsid w:val="000A70CC"/>
    <w:rsid w:val="000B0DD6"/>
    <w:rsid w:val="000B17E4"/>
    <w:rsid w:val="000B1EA2"/>
    <w:rsid w:val="000B5E59"/>
    <w:rsid w:val="000C1A13"/>
    <w:rsid w:val="000C1B98"/>
    <w:rsid w:val="000C2AB9"/>
    <w:rsid w:val="000C30E3"/>
    <w:rsid w:val="000C3ACD"/>
    <w:rsid w:val="000C4ACA"/>
    <w:rsid w:val="000C608F"/>
    <w:rsid w:val="000C6BDC"/>
    <w:rsid w:val="000C77F1"/>
    <w:rsid w:val="000D1F9D"/>
    <w:rsid w:val="000D2B87"/>
    <w:rsid w:val="000D3ECF"/>
    <w:rsid w:val="000D504C"/>
    <w:rsid w:val="000D7023"/>
    <w:rsid w:val="000D7720"/>
    <w:rsid w:val="000E4D03"/>
    <w:rsid w:val="000E70C7"/>
    <w:rsid w:val="000E7BD1"/>
    <w:rsid w:val="000F050E"/>
    <w:rsid w:val="000F077E"/>
    <w:rsid w:val="000F1E50"/>
    <w:rsid w:val="000F214B"/>
    <w:rsid w:val="000F22D3"/>
    <w:rsid w:val="000F37A6"/>
    <w:rsid w:val="000F5A01"/>
    <w:rsid w:val="00102231"/>
    <w:rsid w:val="0010471B"/>
    <w:rsid w:val="00105F7C"/>
    <w:rsid w:val="0010610F"/>
    <w:rsid w:val="00107B9E"/>
    <w:rsid w:val="00111593"/>
    <w:rsid w:val="00113B63"/>
    <w:rsid w:val="00120F72"/>
    <w:rsid w:val="00130489"/>
    <w:rsid w:val="00132364"/>
    <w:rsid w:val="001400B2"/>
    <w:rsid w:val="00143C33"/>
    <w:rsid w:val="001468F8"/>
    <w:rsid w:val="001523D7"/>
    <w:rsid w:val="001533AC"/>
    <w:rsid w:val="001538FC"/>
    <w:rsid w:val="00154DC8"/>
    <w:rsid w:val="00157195"/>
    <w:rsid w:val="00160C41"/>
    <w:rsid w:val="00162A3B"/>
    <w:rsid w:val="001642B8"/>
    <w:rsid w:val="00165970"/>
    <w:rsid w:val="00170296"/>
    <w:rsid w:val="00171A82"/>
    <w:rsid w:val="00172090"/>
    <w:rsid w:val="00173D2B"/>
    <w:rsid w:val="00174149"/>
    <w:rsid w:val="0017436C"/>
    <w:rsid w:val="00174EE9"/>
    <w:rsid w:val="00180A6D"/>
    <w:rsid w:val="00181053"/>
    <w:rsid w:val="00183693"/>
    <w:rsid w:val="00187DB8"/>
    <w:rsid w:val="001906E2"/>
    <w:rsid w:val="001942DB"/>
    <w:rsid w:val="001959A9"/>
    <w:rsid w:val="00197573"/>
    <w:rsid w:val="001A1AC1"/>
    <w:rsid w:val="001A2A76"/>
    <w:rsid w:val="001A5417"/>
    <w:rsid w:val="001A5C48"/>
    <w:rsid w:val="001A64F8"/>
    <w:rsid w:val="001A7DCF"/>
    <w:rsid w:val="001B2F28"/>
    <w:rsid w:val="001B3884"/>
    <w:rsid w:val="001B5760"/>
    <w:rsid w:val="001B5A75"/>
    <w:rsid w:val="001C0476"/>
    <w:rsid w:val="001C1509"/>
    <w:rsid w:val="001C3C1C"/>
    <w:rsid w:val="001C5ECF"/>
    <w:rsid w:val="001C678B"/>
    <w:rsid w:val="001C6923"/>
    <w:rsid w:val="001D399D"/>
    <w:rsid w:val="001D700C"/>
    <w:rsid w:val="001E1E64"/>
    <w:rsid w:val="001E3699"/>
    <w:rsid w:val="001E6C84"/>
    <w:rsid w:val="001E745F"/>
    <w:rsid w:val="001E7BCE"/>
    <w:rsid w:val="001F1E92"/>
    <w:rsid w:val="001F536F"/>
    <w:rsid w:val="001F6091"/>
    <w:rsid w:val="001F68EF"/>
    <w:rsid w:val="001F70AA"/>
    <w:rsid w:val="001F716D"/>
    <w:rsid w:val="00200F40"/>
    <w:rsid w:val="0020325C"/>
    <w:rsid w:val="00206C17"/>
    <w:rsid w:val="0021123A"/>
    <w:rsid w:val="00211EEE"/>
    <w:rsid w:val="0021242F"/>
    <w:rsid w:val="0021288E"/>
    <w:rsid w:val="002152CB"/>
    <w:rsid w:val="0021592B"/>
    <w:rsid w:val="00217450"/>
    <w:rsid w:val="00220690"/>
    <w:rsid w:val="0022667B"/>
    <w:rsid w:val="002311C7"/>
    <w:rsid w:val="002345FE"/>
    <w:rsid w:val="0024067E"/>
    <w:rsid w:val="00244A7B"/>
    <w:rsid w:val="00244FC9"/>
    <w:rsid w:val="002460EB"/>
    <w:rsid w:val="00247585"/>
    <w:rsid w:val="002574E4"/>
    <w:rsid w:val="00260B59"/>
    <w:rsid w:val="0026176E"/>
    <w:rsid w:val="002631F5"/>
    <w:rsid w:val="002646F3"/>
    <w:rsid w:val="00266E15"/>
    <w:rsid w:val="00267564"/>
    <w:rsid w:val="00272AB7"/>
    <w:rsid w:val="0027456B"/>
    <w:rsid w:val="0027706D"/>
    <w:rsid w:val="002863D1"/>
    <w:rsid w:val="00290E16"/>
    <w:rsid w:val="002912B8"/>
    <w:rsid w:val="0029199A"/>
    <w:rsid w:val="00291B9C"/>
    <w:rsid w:val="002931F3"/>
    <w:rsid w:val="00293CBF"/>
    <w:rsid w:val="0029430A"/>
    <w:rsid w:val="00296608"/>
    <w:rsid w:val="00296F6D"/>
    <w:rsid w:val="00297329"/>
    <w:rsid w:val="00297E6D"/>
    <w:rsid w:val="002A00EF"/>
    <w:rsid w:val="002A19A0"/>
    <w:rsid w:val="002A311B"/>
    <w:rsid w:val="002A339B"/>
    <w:rsid w:val="002A51C7"/>
    <w:rsid w:val="002A53C9"/>
    <w:rsid w:val="002A6118"/>
    <w:rsid w:val="002B0F70"/>
    <w:rsid w:val="002B47F8"/>
    <w:rsid w:val="002B5E65"/>
    <w:rsid w:val="002B6FC9"/>
    <w:rsid w:val="002B7626"/>
    <w:rsid w:val="002C0F0C"/>
    <w:rsid w:val="002C3F67"/>
    <w:rsid w:val="002C5FF3"/>
    <w:rsid w:val="002C7644"/>
    <w:rsid w:val="002D37F0"/>
    <w:rsid w:val="002E1625"/>
    <w:rsid w:val="002E4671"/>
    <w:rsid w:val="002E5048"/>
    <w:rsid w:val="002E6FF8"/>
    <w:rsid w:val="002F2E7E"/>
    <w:rsid w:val="002F3536"/>
    <w:rsid w:val="002F3FDB"/>
    <w:rsid w:val="002F43A4"/>
    <w:rsid w:val="002F69B6"/>
    <w:rsid w:val="002F6B54"/>
    <w:rsid w:val="002F7649"/>
    <w:rsid w:val="00306994"/>
    <w:rsid w:val="0030799F"/>
    <w:rsid w:val="00310E5D"/>
    <w:rsid w:val="00312F21"/>
    <w:rsid w:val="003157BF"/>
    <w:rsid w:val="00320D5D"/>
    <w:rsid w:val="0032581F"/>
    <w:rsid w:val="00327439"/>
    <w:rsid w:val="003319F0"/>
    <w:rsid w:val="003355BE"/>
    <w:rsid w:val="0033685D"/>
    <w:rsid w:val="00336EC4"/>
    <w:rsid w:val="0034271F"/>
    <w:rsid w:val="0034641E"/>
    <w:rsid w:val="00352674"/>
    <w:rsid w:val="003546B7"/>
    <w:rsid w:val="003548ED"/>
    <w:rsid w:val="00354D4B"/>
    <w:rsid w:val="003563D6"/>
    <w:rsid w:val="0036002D"/>
    <w:rsid w:val="00362708"/>
    <w:rsid w:val="003650BD"/>
    <w:rsid w:val="00367574"/>
    <w:rsid w:val="00367A0D"/>
    <w:rsid w:val="003715AE"/>
    <w:rsid w:val="003719D8"/>
    <w:rsid w:val="0037215E"/>
    <w:rsid w:val="0037337A"/>
    <w:rsid w:val="003737DE"/>
    <w:rsid w:val="003759F3"/>
    <w:rsid w:val="00376F5E"/>
    <w:rsid w:val="00383FA1"/>
    <w:rsid w:val="0038423C"/>
    <w:rsid w:val="003848FD"/>
    <w:rsid w:val="00384BC9"/>
    <w:rsid w:val="0038762E"/>
    <w:rsid w:val="0038774B"/>
    <w:rsid w:val="00391A5C"/>
    <w:rsid w:val="003928F3"/>
    <w:rsid w:val="00392E33"/>
    <w:rsid w:val="003A02C0"/>
    <w:rsid w:val="003A2466"/>
    <w:rsid w:val="003A6E99"/>
    <w:rsid w:val="003A7C65"/>
    <w:rsid w:val="003B238B"/>
    <w:rsid w:val="003B268D"/>
    <w:rsid w:val="003B3371"/>
    <w:rsid w:val="003B4619"/>
    <w:rsid w:val="003B486E"/>
    <w:rsid w:val="003B4AEE"/>
    <w:rsid w:val="003B598D"/>
    <w:rsid w:val="003B689B"/>
    <w:rsid w:val="003B709A"/>
    <w:rsid w:val="003C7BD2"/>
    <w:rsid w:val="003D01CB"/>
    <w:rsid w:val="003D3715"/>
    <w:rsid w:val="003D3803"/>
    <w:rsid w:val="003D4985"/>
    <w:rsid w:val="003E25D7"/>
    <w:rsid w:val="003E2E54"/>
    <w:rsid w:val="003E71EA"/>
    <w:rsid w:val="003E7B3D"/>
    <w:rsid w:val="003F0F3A"/>
    <w:rsid w:val="003F4587"/>
    <w:rsid w:val="003F66CA"/>
    <w:rsid w:val="00401745"/>
    <w:rsid w:val="00401FD2"/>
    <w:rsid w:val="0040245C"/>
    <w:rsid w:val="0041256A"/>
    <w:rsid w:val="004129C8"/>
    <w:rsid w:val="00414BD3"/>
    <w:rsid w:val="00414BD4"/>
    <w:rsid w:val="00421403"/>
    <w:rsid w:val="00421A65"/>
    <w:rsid w:val="0042583B"/>
    <w:rsid w:val="00427673"/>
    <w:rsid w:val="004302EE"/>
    <w:rsid w:val="00431FAD"/>
    <w:rsid w:val="00432083"/>
    <w:rsid w:val="00432BC8"/>
    <w:rsid w:val="0043461E"/>
    <w:rsid w:val="00434874"/>
    <w:rsid w:val="00436200"/>
    <w:rsid w:val="0043673C"/>
    <w:rsid w:val="00440FE9"/>
    <w:rsid w:val="00443459"/>
    <w:rsid w:val="00443587"/>
    <w:rsid w:val="00443B80"/>
    <w:rsid w:val="0044409A"/>
    <w:rsid w:val="004442B4"/>
    <w:rsid w:val="00450FEF"/>
    <w:rsid w:val="004517C0"/>
    <w:rsid w:val="00451970"/>
    <w:rsid w:val="00454F92"/>
    <w:rsid w:val="00455449"/>
    <w:rsid w:val="0045666A"/>
    <w:rsid w:val="004637BA"/>
    <w:rsid w:val="00464098"/>
    <w:rsid w:val="00465E2F"/>
    <w:rsid w:val="00466232"/>
    <w:rsid w:val="0047157A"/>
    <w:rsid w:val="0047552F"/>
    <w:rsid w:val="00475C3B"/>
    <w:rsid w:val="00475E0F"/>
    <w:rsid w:val="0047784E"/>
    <w:rsid w:val="004801B6"/>
    <w:rsid w:val="004854C9"/>
    <w:rsid w:val="00485D60"/>
    <w:rsid w:val="004911D8"/>
    <w:rsid w:val="004915C3"/>
    <w:rsid w:val="00491C08"/>
    <w:rsid w:val="00492AE1"/>
    <w:rsid w:val="004949C7"/>
    <w:rsid w:val="00497AE0"/>
    <w:rsid w:val="004A44D0"/>
    <w:rsid w:val="004A688F"/>
    <w:rsid w:val="004B0964"/>
    <w:rsid w:val="004B0AF4"/>
    <w:rsid w:val="004B4398"/>
    <w:rsid w:val="004B59F3"/>
    <w:rsid w:val="004B6ADA"/>
    <w:rsid w:val="004B732D"/>
    <w:rsid w:val="004B7ADE"/>
    <w:rsid w:val="004B7D95"/>
    <w:rsid w:val="004C24A0"/>
    <w:rsid w:val="004C2A93"/>
    <w:rsid w:val="004C4004"/>
    <w:rsid w:val="004C4D74"/>
    <w:rsid w:val="004C5EB0"/>
    <w:rsid w:val="004C663E"/>
    <w:rsid w:val="004D1717"/>
    <w:rsid w:val="004D50A2"/>
    <w:rsid w:val="004D575E"/>
    <w:rsid w:val="004D7F7E"/>
    <w:rsid w:val="004E1171"/>
    <w:rsid w:val="004E1991"/>
    <w:rsid w:val="004E19BB"/>
    <w:rsid w:val="004E19FA"/>
    <w:rsid w:val="004E4EB7"/>
    <w:rsid w:val="004E58D5"/>
    <w:rsid w:val="004E700B"/>
    <w:rsid w:val="004F291E"/>
    <w:rsid w:val="004F2E6C"/>
    <w:rsid w:val="004F51DD"/>
    <w:rsid w:val="004F6EB3"/>
    <w:rsid w:val="00500DC7"/>
    <w:rsid w:val="005011A9"/>
    <w:rsid w:val="00502744"/>
    <w:rsid w:val="00502936"/>
    <w:rsid w:val="00505907"/>
    <w:rsid w:val="005059EB"/>
    <w:rsid w:val="005106AB"/>
    <w:rsid w:val="005141AF"/>
    <w:rsid w:val="005257D9"/>
    <w:rsid w:val="00525C0D"/>
    <w:rsid w:val="005302F6"/>
    <w:rsid w:val="005311FB"/>
    <w:rsid w:val="0053341C"/>
    <w:rsid w:val="005336B9"/>
    <w:rsid w:val="00535B99"/>
    <w:rsid w:val="00535F83"/>
    <w:rsid w:val="00537294"/>
    <w:rsid w:val="005379CD"/>
    <w:rsid w:val="00540296"/>
    <w:rsid w:val="00540C7D"/>
    <w:rsid w:val="0054284E"/>
    <w:rsid w:val="00542B6C"/>
    <w:rsid w:val="00543232"/>
    <w:rsid w:val="00543C99"/>
    <w:rsid w:val="005445D4"/>
    <w:rsid w:val="00550272"/>
    <w:rsid w:val="005512E9"/>
    <w:rsid w:val="00553E87"/>
    <w:rsid w:val="00555C5F"/>
    <w:rsid w:val="00560135"/>
    <w:rsid w:val="00563C0F"/>
    <w:rsid w:val="00570EE5"/>
    <w:rsid w:val="00572364"/>
    <w:rsid w:val="00573A1E"/>
    <w:rsid w:val="00575020"/>
    <w:rsid w:val="00577D03"/>
    <w:rsid w:val="005827A0"/>
    <w:rsid w:val="00583E95"/>
    <w:rsid w:val="005864A7"/>
    <w:rsid w:val="00587241"/>
    <w:rsid w:val="00587CE8"/>
    <w:rsid w:val="0059468F"/>
    <w:rsid w:val="00594CA2"/>
    <w:rsid w:val="005965F9"/>
    <w:rsid w:val="005A16E5"/>
    <w:rsid w:val="005A2F60"/>
    <w:rsid w:val="005A31A4"/>
    <w:rsid w:val="005A4A6C"/>
    <w:rsid w:val="005B0E1B"/>
    <w:rsid w:val="005B16F0"/>
    <w:rsid w:val="005B45FC"/>
    <w:rsid w:val="005B5408"/>
    <w:rsid w:val="005B70C6"/>
    <w:rsid w:val="005B7B8C"/>
    <w:rsid w:val="005C082F"/>
    <w:rsid w:val="005C1CC1"/>
    <w:rsid w:val="005C2122"/>
    <w:rsid w:val="005C2450"/>
    <w:rsid w:val="005C2C09"/>
    <w:rsid w:val="005C2DCD"/>
    <w:rsid w:val="005C4662"/>
    <w:rsid w:val="005C6E00"/>
    <w:rsid w:val="005D5291"/>
    <w:rsid w:val="005D6F72"/>
    <w:rsid w:val="005E0A69"/>
    <w:rsid w:val="005E17B5"/>
    <w:rsid w:val="005E1E12"/>
    <w:rsid w:val="005E607C"/>
    <w:rsid w:val="005E693F"/>
    <w:rsid w:val="005E71AA"/>
    <w:rsid w:val="005F578E"/>
    <w:rsid w:val="005F622E"/>
    <w:rsid w:val="005F6CCE"/>
    <w:rsid w:val="005F7323"/>
    <w:rsid w:val="0060300D"/>
    <w:rsid w:val="00605349"/>
    <w:rsid w:val="006137CC"/>
    <w:rsid w:val="006173FC"/>
    <w:rsid w:val="006206EB"/>
    <w:rsid w:val="00622581"/>
    <w:rsid w:val="00623970"/>
    <w:rsid w:val="00625670"/>
    <w:rsid w:val="00626CAC"/>
    <w:rsid w:val="0063058C"/>
    <w:rsid w:val="00632956"/>
    <w:rsid w:val="00640265"/>
    <w:rsid w:val="00640C34"/>
    <w:rsid w:val="006410C3"/>
    <w:rsid w:val="0064122B"/>
    <w:rsid w:val="00646BDE"/>
    <w:rsid w:val="00650F1E"/>
    <w:rsid w:val="00651571"/>
    <w:rsid w:val="006538AB"/>
    <w:rsid w:val="00656E3D"/>
    <w:rsid w:val="006628F6"/>
    <w:rsid w:val="00663A46"/>
    <w:rsid w:val="00664DC6"/>
    <w:rsid w:val="006658B7"/>
    <w:rsid w:val="00667044"/>
    <w:rsid w:val="00671297"/>
    <w:rsid w:val="00673E3E"/>
    <w:rsid w:val="006771F4"/>
    <w:rsid w:val="00683541"/>
    <w:rsid w:val="0068373F"/>
    <w:rsid w:val="00684D01"/>
    <w:rsid w:val="00685528"/>
    <w:rsid w:val="006855D2"/>
    <w:rsid w:val="00685956"/>
    <w:rsid w:val="00685DA4"/>
    <w:rsid w:val="00686C82"/>
    <w:rsid w:val="00690FCF"/>
    <w:rsid w:val="006967D8"/>
    <w:rsid w:val="00696A65"/>
    <w:rsid w:val="00697882"/>
    <w:rsid w:val="006A3028"/>
    <w:rsid w:val="006A5F0A"/>
    <w:rsid w:val="006A720E"/>
    <w:rsid w:val="006A7A25"/>
    <w:rsid w:val="006B04D7"/>
    <w:rsid w:val="006B0A03"/>
    <w:rsid w:val="006B1B91"/>
    <w:rsid w:val="006B4915"/>
    <w:rsid w:val="006B49B1"/>
    <w:rsid w:val="006C2AEF"/>
    <w:rsid w:val="006C6E42"/>
    <w:rsid w:val="006D2BFC"/>
    <w:rsid w:val="006D49E5"/>
    <w:rsid w:val="006E098D"/>
    <w:rsid w:val="006E1B32"/>
    <w:rsid w:val="006E1F3A"/>
    <w:rsid w:val="006E2A4E"/>
    <w:rsid w:val="006E4903"/>
    <w:rsid w:val="006E4C9F"/>
    <w:rsid w:val="006E5A1B"/>
    <w:rsid w:val="006F38FC"/>
    <w:rsid w:val="006F422B"/>
    <w:rsid w:val="006F48B5"/>
    <w:rsid w:val="006F51BD"/>
    <w:rsid w:val="00700C62"/>
    <w:rsid w:val="00702435"/>
    <w:rsid w:val="00702D00"/>
    <w:rsid w:val="00702F80"/>
    <w:rsid w:val="007058FB"/>
    <w:rsid w:val="00706746"/>
    <w:rsid w:val="00707559"/>
    <w:rsid w:val="00710505"/>
    <w:rsid w:val="00710DE9"/>
    <w:rsid w:val="00711278"/>
    <w:rsid w:val="00711D23"/>
    <w:rsid w:val="00711FAD"/>
    <w:rsid w:val="00711FD4"/>
    <w:rsid w:val="00716898"/>
    <w:rsid w:val="00717FBE"/>
    <w:rsid w:val="00723AAD"/>
    <w:rsid w:val="00725726"/>
    <w:rsid w:val="0072675C"/>
    <w:rsid w:val="00727EFA"/>
    <w:rsid w:val="007325C2"/>
    <w:rsid w:val="00740FD9"/>
    <w:rsid w:val="00741104"/>
    <w:rsid w:val="00741ECD"/>
    <w:rsid w:val="00742836"/>
    <w:rsid w:val="00743F81"/>
    <w:rsid w:val="0074753D"/>
    <w:rsid w:val="00750C87"/>
    <w:rsid w:val="00752C90"/>
    <w:rsid w:val="00753D4A"/>
    <w:rsid w:val="0075483A"/>
    <w:rsid w:val="00754AB5"/>
    <w:rsid w:val="00767121"/>
    <w:rsid w:val="00772085"/>
    <w:rsid w:val="007748D7"/>
    <w:rsid w:val="00774ABB"/>
    <w:rsid w:val="00776D23"/>
    <w:rsid w:val="00780506"/>
    <w:rsid w:val="00780F1D"/>
    <w:rsid w:val="00781FEE"/>
    <w:rsid w:val="007820C1"/>
    <w:rsid w:val="007831F5"/>
    <w:rsid w:val="00783D9F"/>
    <w:rsid w:val="007859ED"/>
    <w:rsid w:val="00787F6A"/>
    <w:rsid w:val="007900EA"/>
    <w:rsid w:val="00791497"/>
    <w:rsid w:val="007919BE"/>
    <w:rsid w:val="00793AD2"/>
    <w:rsid w:val="00794EF6"/>
    <w:rsid w:val="007A0AB5"/>
    <w:rsid w:val="007A1A08"/>
    <w:rsid w:val="007A3794"/>
    <w:rsid w:val="007A3E30"/>
    <w:rsid w:val="007A462C"/>
    <w:rsid w:val="007A681E"/>
    <w:rsid w:val="007A6C71"/>
    <w:rsid w:val="007B2330"/>
    <w:rsid w:val="007B2887"/>
    <w:rsid w:val="007C2406"/>
    <w:rsid w:val="007C564F"/>
    <w:rsid w:val="007C6195"/>
    <w:rsid w:val="007C691D"/>
    <w:rsid w:val="007C7B28"/>
    <w:rsid w:val="007D1AA6"/>
    <w:rsid w:val="007D2E44"/>
    <w:rsid w:val="007D2E97"/>
    <w:rsid w:val="007D5619"/>
    <w:rsid w:val="007D7141"/>
    <w:rsid w:val="007E02B2"/>
    <w:rsid w:val="007E03AA"/>
    <w:rsid w:val="007E15EC"/>
    <w:rsid w:val="007E4489"/>
    <w:rsid w:val="007E55BB"/>
    <w:rsid w:val="007F2E56"/>
    <w:rsid w:val="007F4DC1"/>
    <w:rsid w:val="007F5151"/>
    <w:rsid w:val="007F56A4"/>
    <w:rsid w:val="008002CB"/>
    <w:rsid w:val="0080106A"/>
    <w:rsid w:val="00801DF2"/>
    <w:rsid w:val="00803D99"/>
    <w:rsid w:val="00806541"/>
    <w:rsid w:val="00807831"/>
    <w:rsid w:val="0081537E"/>
    <w:rsid w:val="00815D6D"/>
    <w:rsid w:val="00816984"/>
    <w:rsid w:val="008175BB"/>
    <w:rsid w:val="00817AB4"/>
    <w:rsid w:val="0082065C"/>
    <w:rsid w:val="00821E37"/>
    <w:rsid w:val="00822261"/>
    <w:rsid w:val="008229F3"/>
    <w:rsid w:val="008233F2"/>
    <w:rsid w:val="00826175"/>
    <w:rsid w:val="00826F85"/>
    <w:rsid w:val="00830E83"/>
    <w:rsid w:val="00831AA5"/>
    <w:rsid w:val="00834F9A"/>
    <w:rsid w:val="008354BC"/>
    <w:rsid w:val="0083703C"/>
    <w:rsid w:val="00841748"/>
    <w:rsid w:val="00843783"/>
    <w:rsid w:val="0084434C"/>
    <w:rsid w:val="008460DC"/>
    <w:rsid w:val="00846C36"/>
    <w:rsid w:val="00847E70"/>
    <w:rsid w:val="00851557"/>
    <w:rsid w:val="00852682"/>
    <w:rsid w:val="00852BAA"/>
    <w:rsid w:val="00856887"/>
    <w:rsid w:val="00856EA2"/>
    <w:rsid w:val="0085701C"/>
    <w:rsid w:val="0086156F"/>
    <w:rsid w:val="00864DA8"/>
    <w:rsid w:val="00865367"/>
    <w:rsid w:val="008740C4"/>
    <w:rsid w:val="00875192"/>
    <w:rsid w:val="00876079"/>
    <w:rsid w:val="00880D11"/>
    <w:rsid w:val="00883D9A"/>
    <w:rsid w:val="008848E3"/>
    <w:rsid w:val="00884D3C"/>
    <w:rsid w:val="00885EE7"/>
    <w:rsid w:val="00890F08"/>
    <w:rsid w:val="00894076"/>
    <w:rsid w:val="00896B02"/>
    <w:rsid w:val="008A0F56"/>
    <w:rsid w:val="008A189A"/>
    <w:rsid w:val="008A4AA8"/>
    <w:rsid w:val="008A5066"/>
    <w:rsid w:val="008A647C"/>
    <w:rsid w:val="008A7C38"/>
    <w:rsid w:val="008B0E5F"/>
    <w:rsid w:val="008B18A5"/>
    <w:rsid w:val="008B3598"/>
    <w:rsid w:val="008B4C6A"/>
    <w:rsid w:val="008B5062"/>
    <w:rsid w:val="008B79E2"/>
    <w:rsid w:val="008C2A12"/>
    <w:rsid w:val="008C2BB8"/>
    <w:rsid w:val="008C4AB6"/>
    <w:rsid w:val="008C6907"/>
    <w:rsid w:val="008D05F6"/>
    <w:rsid w:val="008D1C26"/>
    <w:rsid w:val="008D2617"/>
    <w:rsid w:val="008D4BAB"/>
    <w:rsid w:val="008D54CB"/>
    <w:rsid w:val="008D6E83"/>
    <w:rsid w:val="008D722C"/>
    <w:rsid w:val="008D7C92"/>
    <w:rsid w:val="008E2F90"/>
    <w:rsid w:val="008E345F"/>
    <w:rsid w:val="008E3683"/>
    <w:rsid w:val="008E468B"/>
    <w:rsid w:val="008E5AFF"/>
    <w:rsid w:val="008E5D45"/>
    <w:rsid w:val="008E7D7C"/>
    <w:rsid w:val="008F2BDF"/>
    <w:rsid w:val="008F4517"/>
    <w:rsid w:val="008F48F1"/>
    <w:rsid w:val="00901332"/>
    <w:rsid w:val="009017FF"/>
    <w:rsid w:val="00902120"/>
    <w:rsid w:val="009070E5"/>
    <w:rsid w:val="00907867"/>
    <w:rsid w:val="00907D4D"/>
    <w:rsid w:val="00907DA9"/>
    <w:rsid w:val="009128F8"/>
    <w:rsid w:val="00923C8E"/>
    <w:rsid w:val="00923E62"/>
    <w:rsid w:val="00925336"/>
    <w:rsid w:val="00926DED"/>
    <w:rsid w:val="00931A03"/>
    <w:rsid w:val="00933947"/>
    <w:rsid w:val="00933E3D"/>
    <w:rsid w:val="00936E97"/>
    <w:rsid w:val="009371AE"/>
    <w:rsid w:val="00947BF6"/>
    <w:rsid w:val="00953E64"/>
    <w:rsid w:val="009546F4"/>
    <w:rsid w:val="00960B91"/>
    <w:rsid w:val="009616EE"/>
    <w:rsid w:val="00965A8B"/>
    <w:rsid w:val="00965F5E"/>
    <w:rsid w:val="00977654"/>
    <w:rsid w:val="00982344"/>
    <w:rsid w:val="00983778"/>
    <w:rsid w:val="009841EB"/>
    <w:rsid w:val="00987A74"/>
    <w:rsid w:val="00990C4A"/>
    <w:rsid w:val="00996375"/>
    <w:rsid w:val="0099776A"/>
    <w:rsid w:val="009A06B3"/>
    <w:rsid w:val="009A3C13"/>
    <w:rsid w:val="009A561C"/>
    <w:rsid w:val="009A6E97"/>
    <w:rsid w:val="009A75CC"/>
    <w:rsid w:val="009B0CDE"/>
    <w:rsid w:val="009B5310"/>
    <w:rsid w:val="009B7459"/>
    <w:rsid w:val="009C0524"/>
    <w:rsid w:val="009C2642"/>
    <w:rsid w:val="009C5FC1"/>
    <w:rsid w:val="009C767C"/>
    <w:rsid w:val="009D1276"/>
    <w:rsid w:val="009D23F4"/>
    <w:rsid w:val="009D2900"/>
    <w:rsid w:val="009D57B1"/>
    <w:rsid w:val="009E1611"/>
    <w:rsid w:val="009E2934"/>
    <w:rsid w:val="009E2A24"/>
    <w:rsid w:val="009E2A9D"/>
    <w:rsid w:val="009E43E9"/>
    <w:rsid w:val="009E45E9"/>
    <w:rsid w:val="009E4E19"/>
    <w:rsid w:val="009E6497"/>
    <w:rsid w:val="009E7B6B"/>
    <w:rsid w:val="009F117C"/>
    <w:rsid w:val="009F2DC8"/>
    <w:rsid w:val="009F5A6B"/>
    <w:rsid w:val="00A010AD"/>
    <w:rsid w:val="00A05139"/>
    <w:rsid w:val="00A06122"/>
    <w:rsid w:val="00A06195"/>
    <w:rsid w:val="00A065F0"/>
    <w:rsid w:val="00A075D9"/>
    <w:rsid w:val="00A1015C"/>
    <w:rsid w:val="00A1315E"/>
    <w:rsid w:val="00A152F1"/>
    <w:rsid w:val="00A16721"/>
    <w:rsid w:val="00A21416"/>
    <w:rsid w:val="00A217FB"/>
    <w:rsid w:val="00A21CFE"/>
    <w:rsid w:val="00A24895"/>
    <w:rsid w:val="00A264AA"/>
    <w:rsid w:val="00A343C5"/>
    <w:rsid w:val="00A34607"/>
    <w:rsid w:val="00A4308E"/>
    <w:rsid w:val="00A44F01"/>
    <w:rsid w:val="00A46ACE"/>
    <w:rsid w:val="00A51A2B"/>
    <w:rsid w:val="00A5631F"/>
    <w:rsid w:val="00A61329"/>
    <w:rsid w:val="00A64651"/>
    <w:rsid w:val="00A66302"/>
    <w:rsid w:val="00A67170"/>
    <w:rsid w:val="00A820B3"/>
    <w:rsid w:val="00A84C39"/>
    <w:rsid w:val="00A859DB"/>
    <w:rsid w:val="00A8703A"/>
    <w:rsid w:val="00A909F7"/>
    <w:rsid w:val="00A92B59"/>
    <w:rsid w:val="00A92E70"/>
    <w:rsid w:val="00A94C5A"/>
    <w:rsid w:val="00AA274C"/>
    <w:rsid w:val="00AA57EE"/>
    <w:rsid w:val="00AA7463"/>
    <w:rsid w:val="00AB1E39"/>
    <w:rsid w:val="00AB4C4D"/>
    <w:rsid w:val="00AB7D8B"/>
    <w:rsid w:val="00AC0F46"/>
    <w:rsid w:val="00AC4706"/>
    <w:rsid w:val="00AC4EEC"/>
    <w:rsid w:val="00AD00B2"/>
    <w:rsid w:val="00AD4F8C"/>
    <w:rsid w:val="00AD591B"/>
    <w:rsid w:val="00AE47EB"/>
    <w:rsid w:val="00AE761C"/>
    <w:rsid w:val="00AF144F"/>
    <w:rsid w:val="00AF1D94"/>
    <w:rsid w:val="00AF5147"/>
    <w:rsid w:val="00AF5B1C"/>
    <w:rsid w:val="00B01089"/>
    <w:rsid w:val="00B025C9"/>
    <w:rsid w:val="00B03814"/>
    <w:rsid w:val="00B04E95"/>
    <w:rsid w:val="00B05E09"/>
    <w:rsid w:val="00B06012"/>
    <w:rsid w:val="00B06167"/>
    <w:rsid w:val="00B06EE1"/>
    <w:rsid w:val="00B0704D"/>
    <w:rsid w:val="00B1119A"/>
    <w:rsid w:val="00B1136D"/>
    <w:rsid w:val="00B120C1"/>
    <w:rsid w:val="00B13E76"/>
    <w:rsid w:val="00B15E30"/>
    <w:rsid w:val="00B234B2"/>
    <w:rsid w:val="00B2611F"/>
    <w:rsid w:val="00B2757B"/>
    <w:rsid w:val="00B27B61"/>
    <w:rsid w:val="00B3080F"/>
    <w:rsid w:val="00B31ED3"/>
    <w:rsid w:val="00B330F2"/>
    <w:rsid w:val="00B354C3"/>
    <w:rsid w:val="00B35E78"/>
    <w:rsid w:val="00B40169"/>
    <w:rsid w:val="00B403D9"/>
    <w:rsid w:val="00B41D3C"/>
    <w:rsid w:val="00B43835"/>
    <w:rsid w:val="00B47141"/>
    <w:rsid w:val="00B4793F"/>
    <w:rsid w:val="00B503D8"/>
    <w:rsid w:val="00B51097"/>
    <w:rsid w:val="00B56617"/>
    <w:rsid w:val="00B579DC"/>
    <w:rsid w:val="00B6185C"/>
    <w:rsid w:val="00B641F5"/>
    <w:rsid w:val="00B645FD"/>
    <w:rsid w:val="00B65732"/>
    <w:rsid w:val="00B663B1"/>
    <w:rsid w:val="00B6652F"/>
    <w:rsid w:val="00B70289"/>
    <w:rsid w:val="00B716DD"/>
    <w:rsid w:val="00B7300A"/>
    <w:rsid w:val="00B742EE"/>
    <w:rsid w:val="00B751A6"/>
    <w:rsid w:val="00B77385"/>
    <w:rsid w:val="00B82968"/>
    <w:rsid w:val="00B837B3"/>
    <w:rsid w:val="00B8563D"/>
    <w:rsid w:val="00B86214"/>
    <w:rsid w:val="00B862F7"/>
    <w:rsid w:val="00B87D9C"/>
    <w:rsid w:val="00B91A28"/>
    <w:rsid w:val="00B91CFA"/>
    <w:rsid w:val="00B962FA"/>
    <w:rsid w:val="00BA270F"/>
    <w:rsid w:val="00BA2A8B"/>
    <w:rsid w:val="00BA39B5"/>
    <w:rsid w:val="00BA6970"/>
    <w:rsid w:val="00BB01FA"/>
    <w:rsid w:val="00BB15A0"/>
    <w:rsid w:val="00BB2D39"/>
    <w:rsid w:val="00BB6B71"/>
    <w:rsid w:val="00BC29B0"/>
    <w:rsid w:val="00BC3196"/>
    <w:rsid w:val="00BC3EF8"/>
    <w:rsid w:val="00BC59BC"/>
    <w:rsid w:val="00BC7259"/>
    <w:rsid w:val="00BC7F58"/>
    <w:rsid w:val="00BD0602"/>
    <w:rsid w:val="00BD14A0"/>
    <w:rsid w:val="00BD2CB3"/>
    <w:rsid w:val="00BD2DBF"/>
    <w:rsid w:val="00BD35FC"/>
    <w:rsid w:val="00BD3F41"/>
    <w:rsid w:val="00BD433B"/>
    <w:rsid w:val="00BD48E9"/>
    <w:rsid w:val="00BD5566"/>
    <w:rsid w:val="00BD5658"/>
    <w:rsid w:val="00BD6E2A"/>
    <w:rsid w:val="00BD76B1"/>
    <w:rsid w:val="00BE1B59"/>
    <w:rsid w:val="00BE23EF"/>
    <w:rsid w:val="00BE4A30"/>
    <w:rsid w:val="00BE7E66"/>
    <w:rsid w:val="00BF001F"/>
    <w:rsid w:val="00BF028A"/>
    <w:rsid w:val="00BF0E3D"/>
    <w:rsid w:val="00BF141A"/>
    <w:rsid w:val="00BF4BA1"/>
    <w:rsid w:val="00BF4E09"/>
    <w:rsid w:val="00BF5B8C"/>
    <w:rsid w:val="00BF6B4A"/>
    <w:rsid w:val="00BF72CC"/>
    <w:rsid w:val="00BF7614"/>
    <w:rsid w:val="00C01D9C"/>
    <w:rsid w:val="00C039BF"/>
    <w:rsid w:val="00C07052"/>
    <w:rsid w:val="00C10B3C"/>
    <w:rsid w:val="00C11767"/>
    <w:rsid w:val="00C12851"/>
    <w:rsid w:val="00C1535D"/>
    <w:rsid w:val="00C1604A"/>
    <w:rsid w:val="00C1674A"/>
    <w:rsid w:val="00C21308"/>
    <w:rsid w:val="00C228F5"/>
    <w:rsid w:val="00C23C6D"/>
    <w:rsid w:val="00C27951"/>
    <w:rsid w:val="00C341F1"/>
    <w:rsid w:val="00C40AE5"/>
    <w:rsid w:val="00C41D61"/>
    <w:rsid w:val="00C50FEE"/>
    <w:rsid w:val="00C519FF"/>
    <w:rsid w:val="00C51B25"/>
    <w:rsid w:val="00C5351E"/>
    <w:rsid w:val="00C5771E"/>
    <w:rsid w:val="00C60B0C"/>
    <w:rsid w:val="00C62BDE"/>
    <w:rsid w:val="00C64598"/>
    <w:rsid w:val="00C650FF"/>
    <w:rsid w:val="00C76BFD"/>
    <w:rsid w:val="00C774EA"/>
    <w:rsid w:val="00C8201F"/>
    <w:rsid w:val="00C831EB"/>
    <w:rsid w:val="00C83F2D"/>
    <w:rsid w:val="00C84F37"/>
    <w:rsid w:val="00C860B9"/>
    <w:rsid w:val="00C8650B"/>
    <w:rsid w:val="00C87A36"/>
    <w:rsid w:val="00C90315"/>
    <w:rsid w:val="00C9469F"/>
    <w:rsid w:val="00C956EC"/>
    <w:rsid w:val="00C96055"/>
    <w:rsid w:val="00C971C9"/>
    <w:rsid w:val="00CA083D"/>
    <w:rsid w:val="00CA26C9"/>
    <w:rsid w:val="00CA3091"/>
    <w:rsid w:val="00CA5F06"/>
    <w:rsid w:val="00CA6FD7"/>
    <w:rsid w:val="00CA725B"/>
    <w:rsid w:val="00CB00ED"/>
    <w:rsid w:val="00CB2717"/>
    <w:rsid w:val="00CB38B4"/>
    <w:rsid w:val="00CC039C"/>
    <w:rsid w:val="00CC5F25"/>
    <w:rsid w:val="00CC682E"/>
    <w:rsid w:val="00CD0D5C"/>
    <w:rsid w:val="00CD1F44"/>
    <w:rsid w:val="00CD40D3"/>
    <w:rsid w:val="00CD602F"/>
    <w:rsid w:val="00CD607F"/>
    <w:rsid w:val="00CD67FE"/>
    <w:rsid w:val="00CD7D05"/>
    <w:rsid w:val="00CE086D"/>
    <w:rsid w:val="00CE1DD8"/>
    <w:rsid w:val="00CE3401"/>
    <w:rsid w:val="00CE4162"/>
    <w:rsid w:val="00CE5878"/>
    <w:rsid w:val="00CE5FFF"/>
    <w:rsid w:val="00CE72AC"/>
    <w:rsid w:val="00CF28C8"/>
    <w:rsid w:val="00CF44A3"/>
    <w:rsid w:val="00CF5759"/>
    <w:rsid w:val="00D00A58"/>
    <w:rsid w:val="00D04AB3"/>
    <w:rsid w:val="00D05A17"/>
    <w:rsid w:val="00D13E64"/>
    <w:rsid w:val="00D13E68"/>
    <w:rsid w:val="00D14C1D"/>
    <w:rsid w:val="00D174A0"/>
    <w:rsid w:val="00D2028C"/>
    <w:rsid w:val="00D2154C"/>
    <w:rsid w:val="00D220F6"/>
    <w:rsid w:val="00D22B7D"/>
    <w:rsid w:val="00D23C26"/>
    <w:rsid w:val="00D2738C"/>
    <w:rsid w:val="00D3099D"/>
    <w:rsid w:val="00D30FDE"/>
    <w:rsid w:val="00D31AEF"/>
    <w:rsid w:val="00D31FD1"/>
    <w:rsid w:val="00D33A6F"/>
    <w:rsid w:val="00D34A5E"/>
    <w:rsid w:val="00D36801"/>
    <w:rsid w:val="00D3772D"/>
    <w:rsid w:val="00D37AFE"/>
    <w:rsid w:val="00D4340B"/>
    <w:rsid w:val="00D44BFA"/>
    <w:rsid w:val="00D47093"/>
    <w:rsid w:val="00D4778F"/>
    <w:rsid w:val="00D479C9"/>
    <w:rsid w:val="00D50B04"/>
    <w:rsid w:val="00D5243A"/>
    <w:rsid w:val="00D57574"/>
    <w:rsid w:val="00D60310"/>
    <w:rsid w:val="00D61A9F"/>
    <w:rsid w:val="00D62906"/>
    <w:rsid w:val="00D63D8E"/>
    <w:rsid w:val="00D642B1"/>
    <w:rsid w:val="00D67D6C"/>
    <w:rsid w:val="00D67EF8"/>
    <w:rsid w:val="00D7390D"/>
    <w:rsid w:val="00D7668E"/>
    <w:rsid w:val="00D76CF0"/>
    <w:rsid w:val="00D7747A"/>
    <w:rsid w:val="00D81B64"/>
    <w:rsid w:val="00D83113"/>
    <w:rsid w:val="00D872E6"/>
    <w:rsid w:val="00D87998"/>
    <w:rsid w:val="00D9124C"/>
    <w:rsid w:val="00D91F29"/>
    <w:rsid w:val="00D930AD"/>
    <w:rsid w:val="00D936A3"/>
    <w:rsid w:val="00D94748"/>
    <w:rsid w:val="00D947C8"/>
    <w:rsid w:val="00D9560B"/>
    <w:rsid w:val="00DA0241"/>
    <w:rsid w:val="00DA3E2A"/>
    <w:rsid w:val="00DA520A"/>
    <w:rsid w:val="00DA524E"/>
    <w:rsid w:val="00DA5C57"/>
    <w:rsid w:val="00DA6D9B"/>
    <w:rsid w:val="00DB0A9B"/>
    <w:rsid w:val="00DB21D1"/>
    <w:rsid w:val="00DB250D"/>
    <w:rsid w:val="00DB2E4E"/>
    <w:rsid w:val="00DB51BC"/>
    <w:rsid w:val="00DB56BB"/>
    <w:rsid w:val="00DB7B5A"/>
    <w:rsid w:val="00DC1949"/>
    <w:rsid w:val="00DC1B4A"/>
    <w:rsid w:val="00DC37D1"/>
    <w:rsid w:val="00DD339F"/>
    <w:rsid w:val="00DD4B70"/>
    <w:rsid w:val="00DD5B1D"/>
    <w:rsid w:val="00DD673E"/>
    <w:rsid w:val="00DE0227"/>
    <w:rsid w:val="00DE46F8"/>
    <w:rsid w:val="00DF0697"/>
    <w:rsid w:val="00DF5831"/>
    <w:rsid w:val="00DF5908"/>
    <w:rsid w:val="00DF6CA7"/>
    <w:rsid w:val="00DF6E4F"/>
    <w:rsid w:val="00E0134A"/>
    <w:rsid w:val="00E0537E"/>
    <w:rsid w:val="00E05C4C"/>
    <w:rsid w:val="00E062A3"/>
    <w:rsid w:val="00E064C9"/>
    <w:rsid w:val="00E07E37"/>
    <w:rsid w:val="00E118E1"/>
    <w:rsid w:val="00E11A20"/>
    <w:rsid w:val="00E12C22"/>
    <w:rsid w:val="00E14CD5"/>
    <w:rsid w:val="00E17767"/>
    <w:rsid w:val="00E226E8"/>
    <w:rsid w:val="00E235A6"/>
    <w:rsid w:val="00E25AF5"/>
    <w:rsid w:val="00E30136"/>
    <w:rsid w:val="00E32A8C"/>
    <w:rsid w:val="00E343BC"/>
    <w:rsid w:val="00E40E7D"/>
    <w:rsid w:val="00E40FAE"/>
    <w:rsid w:val="00E42FE4"/>
    <w:rsid w:val="00E44A81"/>
    <w:rsid w:val="00E45BBD"/>
    <w:rsid w:val="00E45D2E"/>
    <w:rsid w:val="00E46FEA"/>
    <w:rsid w:val="00E50532"/>
    <w:rsid w:val="00E50D6C"/>
    <w:rsid w:val="00E53407"/>
    <w:rsid w:val="00E55CDE"/>
    <w:rsid w:val="00E5693D"/>
    <w:rsid w:val="00E56BD7"/>
    <w:rsid w:val="00E5742A"/>
    <w:rsid w:val="00E579A2"/>
    <w:rsid w:val="00E634F3"/>
    <w:rsid w:val="00E7266D"/>
    <w:rsid w:val="00E73B42"/>
    <w:rsid w:val="00E74777"/>
    <w:rsid w:val="00E74EDB"/>
    <w:rsid w:val="00E810D9"/>
    <w:rsid w:val="00E834A2"/>
    <w:rsid w:val="00E862F6"/>
    <w:rsid w:val="00E869C7"/>
    <w:rsid w:val="00E86A18"/>
    <w:rsid w:val="00E9133F"/>
    <w:rsid w:val="00E92F3D"/>
    <w:rsid w:val="00E977F2"/>
    <w:rsid w:val="00EA0842"/>
    <w:rsid w:val="00EA0AD7"/>
    <w:rsid w:val="00EA261B"/>
    <w:rsid w:val="00EA26FD"/>
    <w:rsid w:val="00EA3CAE"/>
    <w:rsid w:val="00EA4D3C"/>
    <w:rsid w:val="00EA5BE7"/>
    <w:rsid w:val="00EA6CAF"/>
    <w:rsid w:val="00EB17D6"/>
    <w:rsid w:val="00EB2B3D"/>
    <w:rsid w:val="00EB37A5"/>
    <w:rsid w:val="00EB4845"/>
    <w:rsid w:val="00EC19AD"/>
    <w:rsid w:val="00EC2294"/>
    <w:rsid w:val="00EC411B"/>
    <w:rsid w:val="00EC4CDB"/>
    <w:rsid w:val="00EC5098"/>
    <w:rsid w:val="00EC779A"/>
    <w:rsid w:val="00ED0B17"/>
    <w:rsid w:val="00ED237A"/>
    <w:rsid w:val="00ED3B1B"/>
    <w:rsid w:val="00ED4A9B"/>
    <w:rsid w:val="00ED58D1"/>
    <w:rsid w:val="00ED71F5"/>
    <w:rsid w:val="00ED797D"/>
    <w:rsid w:val="00EE09F2"/>
    <w:rsid w:val="00EE3022"/>
    <w:rsid w:val="00EE30EE"/>
    <w:rsid w:val="00EE34AD"/>
    <w:rsid w:val="00EE4919"/>
    <w:rsid w:val="00EE4BCC"/>
    <w:rsid w:val="00EE70D1"/>
    <w:rsid w:val="00EE75B4"/>
    <w:rsid w:val="00EF2421"/>
    <w:rsid w:val="00EF37E5"/>
    <w:rsid w:val="00F004A1"/>
    <w:rsid w:val="00F05642"/>
    <w:rsid w:val="00F12ED1"/>
    <w:rsid w:val="00F14329"/>
    <w:rsid w:val="00F14B8C"/>
    <w:rsid w:val="00F20ECB"/>
    <w:rsid w:val="00F21383"/>
    <w:rsid w:val="00F21637"/>
    <w:rsid w:val="00F22629"/>
    <w:rsid w:val="00F26167"/>
    <w:rsid w:val="00F2627D"/>
    <w:rsid w:val="00F26728"/>
    <w:rsid w:val="00F2759E"/>
    <w:rsid w:val="00F27E6C"/>
    <w:rsid w:val="00F31B3D"/>
    <w:rsid w:val="00F31CB4"/>
    <w:rsid w:val="00F3230D"/>
    <w:rsid w:val="00F37FDB"/>
    <w:rsid w:val="00F41983"/>
    <w:rsid w:val="00F42E16"/>
    <w:rsid w:val="00F42F0E"/>
    <w:rsid w:val="00F44BF9"/>
    <w:rsid w:val="00F453EF"/>
    <w:rsid w:val="00F47C30"/>
    <w:rsid w:val="00F503A2"/>
    <w:rsid w:val="00F512E1"/>
    <w:rsid w:val="00F517B6"/>
    <w:rsid w:val="00F527E3"/>
    <w:rsid w:val="00F635A7"/>
    <w:rsid w:val="00F64658"/>
    <w:rsid w:val="00F648EA"/>
    <w:rsid w:val="00F6518A"/>
    <w:rsid w:val="00F65781"/>
    <w:rsid w:val="00F67F57"/>
    <w:rsid w:val="00F71DE0"/>
    <w:rsid w:val="00F72476"/>
    <w:rsid w:val="00F733CE"/>
    <w:rsid w:val="00F73A41"/>
    <w:rsid w:val="00F74528"/>
    <w:rsid w:val="00F76F7C"/>
    <w:rsid w:val="00F77E12"/>
    <w:rsid w:val="00F80C2C"/>
    <w:rsid w:val="00F83365"/>
    <w:rsid w:val="00F84648"/>
    <w:rsid w:val="00F847E5"/>
    <w:rsid w:val="00F850FC"/>
    <w:rsid w:val="00F85A70"/>
    <w:rsid w:val="00F8622E"/>
    <w:rsid w:val="00F86437"/>
    <w:rsid w:val="00F87055"/>
    <w:rsid w:val="00F87B2F"/>
    <w:rsid w:val="00F92C04"/>
    <w:rsid w:val="00F94A77"/>
    <w:rsid w:val="00F958A0"/>
    <w:rsid w:val="00FA0E5A"/>
    <w:rsid w:val="00FA1E63"/>
    <w:rsid w:val="00FA24B8"/>
    <w:rsid w:val="00FA39A0"/>
    <w:rsid w:val="00FA3F04"/>
    <w:rsid w:val="00FA558F"/>
    <w:rsid w:val="00FA5C63"/>
    <w:rsid w:val="00FB1A68"/>
    <w:rsid w:val="00FB1A87"/>
    <w:rsid w:val="00FB4D7A"/>
    <w:rsid w:val="00FB5AEF"/>
    <w:rsid w:val="00FB6913"/>
    <w:rsid w:val="00FB7637"/>
    <w:rsid w:val="00FC2581"/>
    <w:rsid w:val="00FC4B19"/>
    <w:rsid w:val="00FD05D6"/>
    <w:rsid w:val="00FD263D"/>
    <w:rsid w:val="00FD28F9"/>
    <w:rsid w:val="00FD4DF8"/>
    <w:rsid w:val="00FE2339"/>
    <w:rsid w:val="00FE2F9D"/>
    <w:rsid w:val="00FE3F1B"/>
    <w:rsid w:val="00FE4071"/>
    <w:rsid w:val="00FE54D9"/>
    <w:rsid w:val="00FE64B0"/>
    <w:rsid w:val="00FE68D9"/>
    <w:rsid w:val="00FF08E1"/>
    <w:rsid w:val="00FF342D"/>
    <w:rsid w:val="00FF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9F60"/>
  <w15:docId w15:val="{B826A568-4899-4880-BF26-3F7BC940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F8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738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2C5F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4E10-9D13-4B4A-B659-60F54AEC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8234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Вязнина</dc:creator>
  <cp:keywords/>
  <dc:description/>
  <cp:lastModifiedBy>Анна А. Швабауэр</cp:lastModifiedBy>
  <cp:revision>986</cp:revision>
  <cp:lastPrinted>2026-07-28T06:48:00Z</cp:lastPrinted>
  <dcterms:created xsi:type="dcterms:W3CDTF">2023-06-23T01:00:00Z</dcterms:created>
  <dcterms:modified xsi:type="dcterms:W3CDTF">2026-07-28T06:52:00Z</dcterms:modified>
</cp:coreProperties>
</file>