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2BB" w:rsidRPr="009C0734" w:rsidRDefault="00517BCD" w:rsidP="00164A24">
      <w:pPr>
        <w:spacing w:before="240"/>
        <w:ind w:left="-284"/>
        <w:jc w:val="center"/>
        <w:rPr>
          <w:rFonts w:ascii="Tahoma" w:eastAsia="Times New Roman" w:hAnsi="Tahoma" w:cs="Tahoma"/>
          <w:b/>
          <w:bCs/>
          <w:color w:val="334059"/>
          <w:sz w:val="20"/>
          <w:szCs w:val="20"/>
          <w:shd w:val="clear" w:color="auto" w:fill="FFFFFF"/>
          <w:lang w:eastAsia="ru-RU"/>
        </w:rPr>
      </w:pPr>
      <w:r w:rsidRPr="009C0734">
        <w:rPr>
          <w:rFonts w:ascii="Tahoma" w:eastAsia="Times New Roman" w:hAnsi="Tahoma" w:cs="Tahoma"/>
          <w:b/>
          <w:bCs/>
          <w:color w:val="334059"/>
          <w:sz w:val="20"/>
          <w:szCs w:val="20"/>
          <w:shd w:val="clear" w:color="auto" w:fill="FFFFFF"/>
          <w:lang w:eastAsia="ru-RU"/>
        </w:rPr>
        <w:t xml:space="preserve">ГОСУДАРСТВЕННЫЙ КОНТРАКТ </w:t>
      </w:r>
      <w:r w:rsidR="00221CE4" w:rsidRPr="009C0734">
        <w:rPr>
          <w:rFonts w:ascii="Tahoma" w:eastAsia="Times New Roman" w:hAnsi="Tahoma" w:cs="Tahoma"/>
          <w:b/>
          <w:bCs/>
          <w:color w:val="334059"/>
          <w:sz w:val="20"/>
          <w:szCs w:val="20"/>
          <w:shd w:val="clear" w:color="auto" w:fill="FFFFFF"/>
          <w:lang w:eastAsia="ru-RU"/>
        </w:rPr>
        <w:t>2</w:t>
      </w:r>
      <w:r w:rsidR="009B6A3A">
        <w:rPr>
          <w:rFonts w:ascii="Tahoma" w:eastAsia="Times New Roman" w:hAnsi="Tahoma" w:cs="Tahoma"/>
          <w:b/>
          <w:bCs/>
          <w:color w:val="334059"/>
          <w:sz w:val="20"/>
          <w:szCs w:val="20"/>
          <w:shd w:val="clear" w:color="auto" w:fill="FFFFFF"/>
          <w:lang w:eastAsia="ru-RU"/>
        </w:rPr>
        <w:t>6</w:t>
      </w:r>
      <w:r w:rsidR="0057466D" w:rsidRPr="009C0734">
        <w:rPr>
          <w:rFonts w:ascii="Tahoma" w:eastAsia="Times New Roman" w:hAnsi="Tahoma" w:cs="Tahoma"/>
          <w:b/>
          <w:bCs/>
          <w:color w:val="334059"/>
          <w:sz w:val="20"/>
          <w:szCs w:val="20"/>
          <w:shd w:val="clear" w:color="auto" w:fill="FFFFFF"/>
          <w:lang w:eastAsia="ru-RU"/>
        </w:rPr>
        <w:t xml:space="preserve"> </w:t>
      </w:r>
      <w:r w:rsidR="00164A24" w:rsidRPr="009C0734">
        <w:rPr>
          <w:rFonts w:ascii="Tahoma" w:eastAsia="Times New Roman" w:hAnsi="Tahoma" w:cs="Tahoma"/>
          <w:b/>
          <w:bCs/>
          <w:color w:val="334059"/>
          <w:sz w:val="20"/>
          <w:szCs w:val="20"/>
          <w:shd w:val="clear" w:color="auto" w:fill="FFFFFF"/>
          <w:lang w:eastAsia="ru-RU"/>
        </w:rPr>
        <w:t>2</w:t>
      </w:r>
      <w:r w:rsidR="001B4E39" w:rsidRPr="009C0734">
        <w:rPr>
          <w:rFonts w:ascii="Tahoma" w:eastAsia="Times New Roman" w:hAnsi="Tahoma" w:cs="Tahoma"/>
          <w:b/>
          <w:bCs/>
          <w:color w:val="334059"/>
          <w:sz w:val="20"/>
          <w:szCs w:val="20"/>
          <w:shd w:val="clear" w:color="auto" w:fill="FFFFFF"/>
          <w:lang w:eastAsia="ru-RU"/>
        </w:rPr>
        <w:t>6</w:t>
      </w:r>
      <w:r w:rsidR="0057466D" w:rsidRPr="009C0734">
        <w:rPr>
          <w:rFonts w:ascii="Tahoma" w:eastAsia="Times New Roman" w:hAnsi="Tahoma" w:cs="Tahoma"/>
          <w:b/>
          <w:bCs/>
          <w:color w:val="334059"/>
          <w:sz w:val="20"/>
          <w:szCs w:val="20"/>
          <w:shd w:val="clear" w:color="auto" w:fill="FFFFFF"/>
          <w:lang w:eastAsia="ru-RU"/>
        </w:rPr>
        <w:t> </w:t>
      </w:r>
      <w:r w:rsidR="00221CE4" w:rsidRPr="009C0734">
        <w:rPr>
          <w:rFonts w:ascii="Tahoma" w:eastAsia="Times New Roman" w:hAnsi="Tahoma" w:cs="Tahoma"/>
          <w:b/>
          <w:bCs/>
          <w:color w:val="334059"/>
          <w:sz w:val="20"/>
          <w:szCs w:val="20"/>
          <w:shd w:val="clear" w:color="auto" w:fill="FFFFFF"/>
          <w:lang w:eastAsia="ru-RU"/>
        </w:rPr>
        <w:t>320</w:t>
      </w:r>
      <w:r w:rsidR="0057466D" w:rsidRPr="009C0734">
        <w:rPr>
          <w:rFonts w:ascii="Tahoma" w:eastAsia="Times New Roman" w:hAnsi="Tahoma" w:cs="Tahoma"/>
          <w:b/>
          <w:bCs/>
          <w:color w:val="334059"/>
          <w:sz w:val="20"/>
          <w:szCs w:val="20"/>
          <w:shd w:val="clear" w:color="auto" w:fill="FFFFFF"/>
          <w:lang w:eastAsia="ru-RU"/>
        </w:rPr>
        <w:t xml:space="preserve"> </w:t>
      </w:r>
      <w:r w:rsidR="00221CE4" w:rsidRPr="009C0734">
        <w:rPr>
          <w:rFonts w:ascii="Tahoma" w:eastAsia="Times New Roman" w:hAnsi="Tahoma" w:cs="Tahoma"/>
          <w:b/>
          <w:bCs/>
          <w:color w:val="334059"/>
          <w:sz w:val="20"/>
          <w:szCs w:val="20"/>
          <w:shd w:val="clear" w:color="auto" w:fill="FFFFFF"/>
          <w:lang w:eastAsia="ru-RU"/>
        </w:rPr>
        <w:t>9</w:t>
      </w:r>
      <w:r w:rsidR="0057466D" w:rsidRPr="009C0734">
        <w:rPr>
          <w:rFonts w:ascii="Tahoma" w:eastAsia="Times New Roman" w:hAnsi="Tahoma" w:cs="Tahoma"/>
          <w:b/>
          <w:bCs/>
          <w:color w:val="334059"/>
          <w:sz w:val="20"/>
          <w:szCs w:val="20"/>
          <w:shd w:val="clear" w:color="auto" w:fill="FFFFFF"/>
          <w:lang w:eastAsia="ru-RU"/>
        </w:rPr>
        <w:t xml:space="preserve"> </w:t>
      </w:r>
      <w:r w:rsidR="00221CE4" w:rsidRPr="009C0734">
        <w:rPr>
          <w:rFonts w:ascii="Tahoma" w:eastAsia="Times New Roman" w:hAnsi="Tahoma" w:cs="Tahoma"/>
          <w:b/>
          <w:bCs/>
          <w:color w:val="334059"/>
          <w:sz w:val="20"/>
          <w:szCs w:val="20"/>
          <w:shd w:val="clear" w:color="auto" w:fill="FFFFFF"/>
          <w:lang w:eastAsia="ru-RU"/>
        </w:rPr>
        <w:t>0</w:t>
      </w:r>
      <w:r w:rsidR="009B6A3A">
        <w:rPr>
          <w:rFonts w:ascii="Tahoma" w:eastAsia="Times New Roman" w:hAnsi="Tahoma" w:cs="Tahoma"/>
          <w:b/>
          <w:bCs/>
          <w:color w:val="334059"/>
          <w:sz w:val="20"/>
          <w:szCs w:val="20"/>
          <w:shd w:val="clear" w:color="auto" w:fill="FFFFFF"/>
          <w:lang w:eastAsia="ru-RU"/>
        </w:rPr>
        <w:t>164 2 003061000042/164</w:t>
      </w:r>
    </w:p>
    <w:p w:rsidR="00F320C3" w:rsidRPr="00132F63" w:rsidRDefault="00F320C3" w:rsidP="00164A24">
      <w:pPr>
        <w:tabs>
          <w:tab w:val="left" w:pos="930"/>
          <w:tab w:val="center" w:pos="4748"/>
        </w:tabs>
        <w:ind w:left="-284"/>
        <w:jc w:val="center"/>
        <w:rPr>
          <w:rFonts w:ascii="Times New Roman" w:hAnsi="Times New Roman"/>
          <w:i/>
        </w:rPr>
      </w:pPr>
      <w:r w:rsidRPr="00132F63">
        <w:rPr>
          <w:rFonts w:ascii="Times New Roman" w:hAnsi="Times New Roman"/>
          <w:i/>
        </w:rPr>
        <w:t>(идентификатор государственного контракта)/(номер государственного контракта)</w:t>
      </w:r>
    </w:p>
    <w:p w:rsidR="00A80D50" w:rsidRPr="009C0734" w:rsidRDefault="00517BCD" w:rsidP="008E71CE">
      <w:pPr>
        <w:spacing w:before="240"/>
        <w:jc w:val="center"/>
        <w:rPr>
          <w:rFonts w:ascii="Tahoma" w:eastAsia="Times New Roman" w:hAnsi="Tahoma" w:cs="Tahoma"/>
          <w:b/>
          <w:bCs/>
          <w:color w:val="334059"/>
          <w:sz w:val="18"/>
          <w:szCs w:val="18"/>
          <w:shd w:val="clear" w:color="auto" w:fill="FFFFFF"/>
          <w:lang w:eastAsia="ru-RU"/>
        </w:rPr>
      </w:pPr>
      <w:r w:rsidRPr="00132F63">
        <w:rPr>
          <w:rFonts w:ascii="Times New Roman" w:hAnsi="Times New Roman"/>
          <w:b/>
        </w:rPr>
        <w:t>на поставку</w:t>
      </w:r>
      <w:r w:rsidR="000159C4">
        <w:rPr>
          <w:rFonts w:ascii="Times New Roman" w:hAnsi="Times New Roman"/>
          <w:b/>
        </w:rPr>
        <w:t xml:space="preserve">: </w:t>
      </w:r>
      <w:r w:rsidR="000159C4" w:rsidRPr="009C0734">
        <w:rPr>
          <w:rFonts w:ascii="Tahoma" w:eastAsia="Times New Roman" w:hAnsi="Tahoma" w:cs="Tahoma"/>
          <w:b/>
          <w:bCs/>
          <w:color w:val="334059"/>
          <w:sz w:val="18"/>
          <w:szCs w:val="18"/>
          <w:shd w:val="clear" w:color="auto" w:fill="FFFFFF"/>
          <w:lang w:eastAsia="ru-RU"/>
        </w:rPr>
        <w:t>«</w:t>
      </w:r>
      <w:r w:rsidR="002C7B95" w:rsidRPr="009C0734">
        <w:rPr>
          <w:rFonts w:ascii="Tahoma" w:eastAsia="Times New Roman" w:hAnsi="Tahoma" w:cs="Tahoma"/>
          <w:b/>
          <w:bCs/>
          <w:color w:val="334059"/>
          <w:sz w:val="18"/>
          <w:szCs w:val="18"/>
          <w:shd w:val="clear" w:color="auto" w:fill="FFFFFF"/>
          <w:lang w:eastAsia="ru-RU"/>
        </w:rPr>
        <w:t>творог</w:t>
      </w:r>
      <w:r w:rsidR="000159C4" w:rsidRPr="009C0734">
        <w:rPr>
          <w:rFonts w:ascii="Tahoma" w:eastAsia="Times New Roman" w:hAnsi="Tahoma" w:cs="Tahoma"/>
          <w:b/>
          <w:bCs/>
          <w:color w:val="334059"/>
          <w:sz w:val="18"/>
          <w:szCs w:val="18"/>
          <w:shd w:val="clear" w:color="auto" w:fill="FFFFFF"/>
          <w:lang w:eastAsia="ru-RU"/>
        </w:rPr>
        <w:t xml:space="preserve">» </w:t>
      </w:r>
      <w:r w:rsidR="00E605D6" w:rsidRPr="009C0734">
        <w:rPr>
          <w:rFonts w:ascii="Tahoma" w:eastAsia="Times New Roman" w:hAnsi="Tahoma" w:cs="Tahoma"/>
          <w:b/>
          <w:bCs/>
          <w:color w:val="334059"/>
          <w:sz w:val="18"/>
          <w:szCs w:val="18"/>
          <w:shd w:val="clear" w:color="auto" w:fill="FFFFFF"/>
          <w:lang w:eastAsia="ru-RU"/>
        </w:rPr>
        <w:t>(в рамках государственного оборонного заказа)</w:t>
      </w:r>
    </w:p>
    <w:p w:rsidR="00A80D50" w:rsidRPr="000159C4" w:rsidRDefault="00A80D50" w:rsidP="00164A24">
      <w:pPr>
        <w:widowControl w:val="0"/>
        <w:ind w:left="-284" w:right="282"/>
        <w:jc w:val="center"/>
        <w:rPr>
          <w:rFonts w:ascii="Times New Roman" w:hAnsi="Times New Roman"/>
          <w:b/>
        </w:rPr>
      </w:pPr>
    </w:p>
    <w:tbl>
      <w:tblPr>
        <w:tblW w:w="4890" w:type="pct"/>
        <w:tblInd w:w="-176" w:type="dxa"/>
        <w:tblLook w:val="04A0"/>
      </w:tblPr>
      <w:tblGrid>
        <w:gridCol w:w="4679"/>
        <w:gridCol w:w="4819"/>
      </w:tblGrid>
      <w:tr w:rsidR="00A80D50" w:rsidRPr="00132F63" w:rsidTr="004802BB">
        <w:tc>
          <w:tcPr>
            <w:tcW w:w="4679" w:type="dxa"/>
            <w:shd w:val="clear" w:color="auto" w:fill="auto"/>
          </w:tcPr>
          <w:p w:rsidR="00A80D50" w:rsidRPr="00132F63" w:rsidRDefault="00517BCD" w:rsidP="00794007">
            <w:pPr>
              <w:widowControl w:val="0"/>
              <w:tabs>
                <w:tab w:val="left" w:pos="4820"/>
              </w:tabs>
              <w:ind w:left="-284" w:right="282"/>
              <w:rPr>
                <w:rFonts w:ascii="Times New Roman" w:hAnsi="Times New Roman"/>
              </w:rPr>
            </w:pPr>
            <w:r w:rsidRPr="00132F63">
              <w:rPr>
                <w:rFonts w:ascii="Times New Roman" w:hAnsi="Times New Roman"/>
              </w:rPr>
              <w:t xml:space="preserve">г. </w:t>
            </w:r>
            <w:r w:rsidR="00777832" w:rsidRPr="00132F63">
              <w:rPr>
                <w:rFonts w:ascii="Times New Roman" w:hAnsi="Times New Roman"/>
              </w:rPr>
              <w:t>г</w:t>
            </w:r>
            <w:proofErr w:type="gramStart"/>
            <w:r w:rsidR="00777832" w:rsidRPr="00132F63">
              <w:rPr>
                <w:rFonts w:ascii="Times New Roman" w:hAnsi="Times New Roman"/>
              </w:rPr>
              <w:t>.</w:t>
            </w:r>
            <w:r w:rsidRPr="00132F63">
              <w:rPr>
                <w:rFonts w:ascii="Times New Roman" w:hAnsi="Times New Roman"/>
              </w:rPr>
              <w:t>С</w:t>
            </w:r>
            <w:proofErr w:type="gramEnd"/>
            <w:r w:rsidRPr="00132F63">
              <w:rPr>
                <w:rFonts w:ascii="Times New Roman" w:hAnsi="Times New Roman"/>
              </w:rPr>
              <w:t xml:space="preserve">егежа                      </w:t>
            </w:r>
          </w:p>
          <w:p w:rsidR="00A80D50" w:rsidRPr="00132F63" w:rsidRDefault="00A80D50" w:rsidP="00794007">
            <w:pPr>
              <w:widowControl w:val="0"/>
              <w:tabs>
                <w:tab w:val="left" w:pos="4820"/>
              </w:tabs>
              <w:ind w:left="-284" w:right="282"/>
              <w:rPr>
                <w:rFonts w:ascii="Times New Roman" w:hAnsi="Times New Roman"/>
              </w:rPr>
            </w:pPr>
          </w:p>
        </w:tc>
        <w:tc>
          <w:tcPr>
            <w:tcW w:w="4819" w:type="dxa"/>
            <w:shd w:val="clear" w:color="auto" w:fill="auto"/>
          </w:tcPr>
          <w:p w:rsidR="00A80D50" w:rsidRPr="00132F63" w:rsidRDefault="00B91884" w:rsidP="00F030B3">
            <w:pPr>
              <w:widowControl w:val="0"/>
              <w:tabs>
                <w:tab w:val="left" w:pos="4820"/>
              </w:tabs>
              <w:ind w:right="-108"/>
              <w:jc w:val="right"/>
              <w:rPr>
                <w:rFonts w:ascii="Times New Roman" w:hAnsi="Times New Roman"/>
              </w:rPr>
            </w:pPr>
            <w:r w:rsidRPr="00132F63">
              <w:rPr>
                <w:rFonts w:ascii="Times New Roman" w:hAnsi="Times New Roman"/>
              </w:rPr>
              <w:t xml:space="preserve">___ </w:t>
            </w:r>
            <w:r w:rsidR="00221CE4" w:rsidRPr="00132F63">
              <w:rPr>
                <w:rFonts w:ascii="Times New Roman" w:hAnsi="Times New Roman"/>
              </w:rPr>
              <w:t>_______</w:t>
            </w:r>
            <w:r w:rsidR="001355AB" w:rsidRPr="00132F63">
              <w:rPr>
                <w:rFonts w:ascii="Times New Roman" w:hAnsi="Times New Roman"/>
              </w:rPr>
              <w:t xml:space="preserve"> </w:t>
            </w:r>
            <w:r w:rsidR="0048539E" w:rsidRPr="00132F63">
              <w:rPr>
                <w:rFonts w:ascii="Times New Roman" w:hAnsi="Times New Roman"/>
              </w:rPr>
              <w:t>202</w:t>
            </w:r>
            <w:r w:rsidR="00F030B3">
              <w:rPr>
                <w:rFonts w:ascii="Times New Roman" w:hAnsi="Times New Roman"/>
              </w:rPr>
              <w:t>6</w:t>
            </w:r>
            <w:r w:rsidR="00517BCD" w:rsidRPr="00132F63">
              <w:rPr>
                <w:rFonts w:ascii="Times New Roman" w:hAnsi="Times New Roman"/>
              </w:rPr>
              <w:t>г.</w:t>
            </w:r>
          </w:p>
        </w:tc>
      </w:tr>
    </w:tbl>
    <w:p w:rsidR="00CB3C97" w:rsidRDefault="001E03AD" w:rsidP="004802BB">
      <w:pPr>
        <w:pStyle w:val="Iacaaiea"/>
        <w:spacing w:before="0" w:line="240" w:lineRule="auto"/>
        <w:ind w:left="-284" w:right="282"/>
        <w:jc w:val="both"/>
        <w:rPr>
          <w:b w:val="0"/>
        </w:rPr>
      </w:pPr>
      <w:proofErr w:type="gramStart"/>
      <w:r w:rsidRPr="00132F63">
        <w:rPr>
          <w:b w:val="0"/>
        </w:rPr>
        <w:t>Федеральное казенное учреждение «Исправительная колония №7 Управления Федеральной службы исполнения наказаний по Республике Карелия»</w:t>
      </w:r>
      <w:r w:rsidR="00591882" w:rsidRPr="00132F63">
        <w:rPr>
          <w:b w:val="0"/>
        </w:rPr>
        <w:t xml:space="preserve"> (ФКУ ИК-7 УФСИН России по Республике Карелия)</w:t>
      </w:r>
      <w:r w:rsidRPr="00132F63">
        <w:rPr>
          <w:b w:val="0"/>
        </w:rPr>
        <w:t xml:space="preserve">, выступающее от имени Российской Федерации, именуемое в дальнейшем «Государственный заказчик», в лице </w:t>
      </w:r>
      <w:r w:rsidR="00221CE4" w:rsidRPr="00132F63">
        <w:rPr>
          <w:b w:val="0"/>
        </w:rPr>
        <w:t>______________</w:t>
      </w:r>
      <w:r w:rsidRPr="00132F63">
        <w:rPr>
          <w:b w:val="0"/>
        </w:rPr>
        <w:t xml:space="preserve">, действующего на основании </w:t>
      </w:r>
      <w:r w:rsidR="00221CE4" w:rsidRPr="00132F63">
        <w:rPr>
          <w:b w:val="0"/>
        </w:rPr>
        <w:t>_______</w:t>
      </w:r>
      <w:r w:rsidR="004802BB" w:rsidRPr="00132F63">
        <w:rPr>
          <w:b w:val="0"/>
        </w:rPr>
        <w:t>, с одной стороны, и</w:t>
      </w:r>
      <w:proofErr w:type="gramEnd"/>
    </w:p>
    <w:p w:rsidR="00A80D50" w:rsidRPr="00132F63" w:rsidRDefault="00221CE4" w:rsidP="004802BB">
      <w:pPr>
        <w:pStyle w:val="Iacaaiea"/>
        <w:spacing w:before="0" w:line="240" w:lineRule="auto"/>
        <w:ind w:left="-284" w:right="282"/>
        <w:jc w:val="both"/>
        <w:rPr>
          <w:b w:val="0"/>
        </w:rPr>
      </w:pPr>
      <w:proofErr w:type="gramStart"/>
      <w:r w:rsidRPr="00132F63">
        <w:rPr>
          <w:b w:val="0"/>
        </w:rPr>
        <w:t>__________</w:t>
      </w:r>
      <w:r w:rsidR="0053588A" w:rsidRPr="00132F63">
        <w:rPr>
          <w:b w:val="0"/>
        </w:rPr>
        <w:t xml:space="preserve">, </w:t>
      </w:r>
      <w:r w:rsidR="00CB3C97" w:rsidRPr="00CB3C97">
        <w:rPr>
          <w:b w:val="0"/>
        </w:rPr>
        <w:t xml:space="preserve">являющееся Головным исполнителем и именуемое в дальнейшем «Поставщик» или «Головной исполнитель», в лице </w:t>
      </w:r>
      <w:r w:rsidR="00CB3C97">
        <w:rPr>
          <w:b w:val="0"/>
        </w:rPr>
        <w:t>______</w:t>
      </w:r>
      <w:r w:rsidR="00CB3C97" w:rsidRPr="00CB3C97">
        <w:rPr>
          <w:b w:val="0"/>
        </w:rPr>
        <w:t xml:space="preserve">, действующего на основании </w:t>
      </w:r>
      <w:r w:rsidR="00CB3C97">
        <w:rPr>
          <w:b w:val="0"/>
        </w:rPr>
        <w:t>_____</w:t>
      </w:r>
      <w:r w:rsidR="00CB3C97" w:rsidRPr="00CB3C97">
        <w:rPr>
          <w:b w:val="0"/>
        </w:rPr>
        <w:t>, с другой стороны, вместе именуемые в дальнейшем «Стороны», в соответствии с законодательством Российской Федерации и требованиями Федерального закона от 29.12.2012 № 275-ФЗ «О государственном оборонном заказе»</w:t>
      </w:r>
      <w:r w:rsidR="0087626B">
        <w:rPr>
          <w:b w:val="0"/>
        </w:rPr>
        <w:t xml:space="preserve"> (далее – Закон № 275-ФЗ)</w:t>
      </w:r>
      <w:r w:rsidR="00CB3C97" w:rsidRPr="00CB3C97">
        <w:rPr>
          <w:b w:val="0"/>
        </w:rPr>
        <w:t xml:space="preserve">, Постановлением Правительства Российской Федерации от 02.12.2017 №1465 </w:t>
      </w:r>
      <w:r w:rsidR="00CB3C97">
        <w:rPr>
          <w:b w:val="0"/>
        </w:rPr>
        <w:t>«</w:t>
      </w:r>
      <w:r w:rsidR="00CB3C97" w:rsidRPr="00CB3C97">
        <w:rPr>
          <w:b w:val="0"/>
        </w:rPr>
        <w:t>О государственном регулировании цен на продукцию, поставляемую по государственному</w:t>
      </w:r>
      <w:proofErr w:type="gramEnd"/>
      <w:r w:rsidR="00CB3C97" w:rsidRPr="00CB3C97">
        <w:rPr>
          <w:b w:val="0"/>
        </w:rPr>
        <w:t xml:space="preserve"> </w:t>
      </w:r>
      <w:proofErr w:type="gramStart"/>
      <w:r w:rsidR="00CB3C97" w:rsidRPr="00CB3C97">
        <w:rPr>
          <w:b w:val="0"/>
        </w:rPr>
        <w:t>оборонному заказу, а также о внесении изменений и признании утратившими силу некоторых актов Правительства Российской Федерации</w:t>
      </w:r>
      <w:r w:rsidR="00CB3C97">
        <w:rPr>
          <w:b w:val="0"/>
        </w:rPr>
        <w:t>»</w:t>
      </w:r>
      <w:r w:rsidR="00CB3C97" w:rsidRPr="00CB3C97">
        <w:rPr>
          <w:b w:val="0"/>
        </w:rPr>
        <w:t>,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а также о внесении изменений и признании утратившими силу некоторых актов Правительства Российской Федерации», пунктом 4 части 1 статьи 93  Федерального закона от 05.04.2013 № 44-ФЗ «О контрактной</w:t>
      </w:r>
      <w:proofErr w:type="gramEnd"/>
      <w:r w:rsidR="00CB3C97" w:rsidRPr="00CB3C97">
        <w:rPr>
          <w:b w:val="0"/>
        </w:rPr>
        <w:t xml:space="preserve"> системе в сфере закупок товаров, работ, услуг для обеспечения государственных и муниципальных нужд»</w:t>
      </w:r>
      <w:r w:rsidR="00CB3C97">
        <w:rPr>
          <w:b w:val="0"/>
        </w:rPr>
        <w:t xml:space="preserve"> (</w:t>
      </w:r>
      <w:r w:rsidR="00CB3C97" w:rsidRPr="00132F63">
        <w:rPr>
          <w:b w:val="0"/>
        </w:rPr>
        <w:t>далее – Закон № 44-ФЗ)</w:t>
      </w:r>
      <w:r w:rsidR="00CB3C97" w:rsidRPr="00CB3C97">
        <w:rPr>
          <w:b w:val="0"/>
        </w:rPr>
        <w:t>, руководствуяс</w:t>
      </w:r>
      <w:r w:rsidR="00CB3C97">
        <w:rPr>
          <w:b w:val="0"/>
        </w:rPr>
        <w:t xml:space="preserve">ь протоколом закупочной сессии ЕАТ </w:t>
      </w:r>
      <w:r w:rsidR="00CB3C97" w:rsidRPr="00CB3C97">
        <w:rPr>
          <w:b w:val="0"/>
        </w:rPr>
        <w:t xml:space="preserve">от </w:t>
      </w:r>
      <w:r w:rsidR="00CB3C97">
        <w:rPr>
          <w:b w:val="0"/>
        </w:rPr>
        <w:t>________</w:t>
      </w:r>
      <w:r w:rsidR="00CB3C97" w:rsidRPr="00CB3C97">
        <w:rPr>
          <w:b w:val="0"/>
        </w:rPr>
        <w:t xml:space="preserve"> 2026 № </w:t>
      </w:r>
      <w:r w:rsidR="00CB3C97">
        <w:rPr>
          <w:b w:val="0"/>
        </w:rPr>
        <w:t>______,</w:t>
      </w:r>
      <w:r w:rsidR="00517BCD" w:rsidRPr="00132F63">
        <w:rPr>
          <w:b w:val="0"/>
        </w:rPr>
        <w:t xml:space="preserve"> заключили настоящий Государственный кон</w:t>
      </w:r>
      <w:r w:rsidR="00443CDD" w:rsidRPr="00132F63">
        <w:rPr>
          <w:b w:val="0"/>
        </w:rPr>
        <w:t>тракт (далее – Контракт) о ниже</w:t>
      </w:r>
      <w:r w:rsidR="00F320C3" w:rsidRPr="00132F63">
        <w:rPr>
          <w:b w:val="0"/>
        </w:rPr>
        <w:t>следующем:</w:t>
      </w:r>
    </w:p>
    <w:p w:rsidR="00A80D50" w:rsidRPr="00132F63" w:rsidRDefault="00A80D50" w:rsidP="00A348F4">
      <w:pPr>
        <w:widowControl w:val="0"/>
        <w:ind w:left="-284" w:right="282"/>
        <w:rPr>
          <w:rFonts w:ascii="Times New Roman" w:eastAsia="Times New Roman" w:hAnsi="Times New Roman"/>
          <w:bCs/>
          <w:lang w:eastAsia="ru-RU"/>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ПРЕДМЕТ КОНТРАКТА</w:t>
      </w:r>
    </w:p>
    <w:p w:rsidR="00A80D50" w:rsidRDefault="00517BCD" w:rsidP="00A348F4">
      <w:pPr>
        <w:pStyle w:val="Iacaaiea"/>
        <w:numPr>
          <w:ilvl w:val="1"/>
          <w:numId w:val="2"/>
        </w:numPr>
        <w:spacing w:line="240" w:lineRule="auto"/>
        <w:ind w:left="-284" w:right="282" w:firstLine="0"/>
        <w:jc w:val="both"/>
        <w:rPr>
          <w:b w:val="0"/>
        </w:rPr>
      </w:pPr>
      <w:r w:rsidRPr="00132F63">
        <w:rPr>
          <w:b w:val="0"/>
        </w:rPr>
        <w:t>Поставщик</w:t>
      </w:r>
      <w:r w:rsidR="001F1056" w:rsidRPr="00132F63">
        <w:rPr>
          <w:b w:val="0"/>
        </w:rPr>
        <w:t xml:space="preserve"> обязуется осуществить поставку</w:t>
      </w:r>
      <w:r w:rsidRPr="00132F63">
        <w:rPr>
          <w:b w:val="0"/>
        </w:rPr>
        <w:t xml:space="preserve"> </w:t>
      </w:r>
      <w:r w:rsidR="000159C4" w:rsidRPr="009C0734">
        <w:rPr>
          <w:rFonts w:ascii="Tahoma" w:hAnsi="Tahoma" w:cs="Tahoma"/>
          <w:color w:val="334059"/>
          <w:sz w:val="18"/>
          <w:szCs w:val="18"/>
          <w:shd w:val="clear" w:color="auto" w:fill="FFFFFF"/>
        </w:rPr>
        <w:t>«</w:t>
      </w:r>
      <w:r w:rsidR="002C7B95" w:rsidRPr="009C0734">
        <w:rPr>
          <w:rFonts w:ascii="Tahoma" w:hAnsi="Tahoma" w:cs="Tahoma"/>
          <w:color w:val="334059"/>
          <w:sz w:val="18"/>
          <w:szCs w:val="18"/>
          <w:shd w:val="clear" w:color="auto" w:fill="FFFFFF"/>
        </w:rPr>
        <w:t>творог</w:t>
      </w:r>
      <w:r w:rsidR="000159C4" w:rsidRPr="009C0734">
        <w:rPr>
          <w:rFonts w:ascii="Tahoma" w:hAnsi="Tahoma" w:cs="Tahoma"/>
          <w:color w:val="334059"/>
          <w:sz w:val="18"/>
          <w:szCs w:val="18"/>
          <w:shd w:val="clear" w:color="auto" w:fill="FFFFFF"/>
        </w:rPr>
        <w:t xml:space="preserve">» </w:t>
      </w:r>
      <w:r w:rsidR="00F320C3" w:rsidRPr="009C0734">
        <w:rPr>
          <w:rFonts w:ascii="Tahoma" w:hAnsi="Tahoma" w:cs="Tahoma"/>
          <w:color w:val="334059"/>
          <w:sz w:val="18"/>
          <w:szCs w:val="18"/>
          <w:shd w:val="clear" w:color="auto" w:fill="FFFFFF"/>
        </w:rPr>
        <w:t>(в рамках государственного оборонного заказа)</w:t>
      </w:r>
      <w:r w:rsidRPr="009C0734">
        <w:rPr>
          <w:rFonts w:ascii="Tahoma" w:hAnsi="Tahoma" w:cs="Tahoma"/>
          <w:color w:val="334059"/>
          <w:sz w:val="18"/>
          <w:szCs w:val="18"/>
          <w:shd w:val="clear" w:color="auto" w:fill="FFFFFF"/>
        </w:rPr>
        <w:t xml:space="preserve"> </w:t>
      </w:r>
      <w:r w:rsidRPr="00132F63">
        <w:rPr>
          <w:b w:val="0"/>
        </w:rPr>
        <w:t>(далее – Товар) в соответствии с условиями настоящего Контракта, Спецификацией (Приложение № 1),</w:t>
      </w:r>
      <w:r w:rsidR="002C7B95">
        <w:rPr>
          <w:b w:val="0"/>
        </w:rPr>
        <w:t xml:space="preserve"> </w:t>
      </w:r>
      <w:r w:rsidR="002C7B95" w:rsidRPr="00F800BA">
        <w:rPr>
          <w:b w:val="0"/>
          <w:sz w:val="20"/>
          <w:szCs w:val="20"/>
        </w:rPr>
        <w:t>Графиком поставки (Приложение № 2)</w:t>
      </w:r>
      <w:r w:rsidR="002C7B95">
        <w:rPr>
          <w:b w:val="0"/>
          <w:sz w:val="20"/>
          <w:szCs w:val="20"/>
        </w:rPr>
        <w:t>,</w:t>
      </w:r>
      <w:r w:rsidRPr="00132F63">
        <w:rPr>
          <w:b w:val="0"/>
        </w:rPr>
        <w:t xml:space="preserve">  являющ</w:t>
      </w:r>
      <w:r w:rsidR="002C7B95">
        <w:rPr>
          <w:b w:val="0"/>
        </w:rPr>
        <w:t>ими</w:t>
      </w:r>
      <w:r w:rsidRPr="00132F63">
        <w:rPr>
          <w:b w:val="0"/>
        </w:rPr>
        <w:t>ся неотъемлемой частью настоящего Контракта, а Государственный заказчик обязуется принять и оплатить поставленный Товар в порядке и на условиях, предусмотренных настоящим Контрактом.</w:t>
      </w:r>
    </w:p>
    <w:p w:rsidR="00340859" w:rsidRDefault="00340859" w:rsidP="00FB44C5">
      <w:pPr>
        <w:pStyle w:val="Iacaaiea"/>
        <w:numPr>
          <w:ilvl w:val="1"/>
          <w:numId w:val="34"/>
        </w:numPr>
        <w:tabs>
          <w:tab w:val="left" w:pos="851"/>
        </w:tabs>
        <w:spacing w:line="240" w:lineRule="auto"/>
        <w:ind w:left="-284" w:right="282" w:firstLine="710"/>
        <w:jc w:val="both"/>
        <w:rPr>
          <w:b w:val="0"/>
        </w:rPr>
      </w:pPr>
      <w:r w:rsidRPr="00340859">
        <w:rPr>
          <w:b w:val="0"/>
        </w:rPr>
        <w:t xml:space="preserve">В соответствии с требованиями </w:t>
      </w:r>
      <w:r w:rsidR="00D2685A">
        <w:rPr>
          <w:b w:val="0"/>
        </w:rPr>
        <w:t>Закона</w:t>
      </w:r>
      <w:r w:rsidRPr="00340859">
        <w:rPr>
          <w:b w:val="0"/>
        </w:rPr>
        <w:t xml:space="preserve"> № 275-ФЗ Головным исполнителем (Поставщиком) по государственному оборонному заказу является юридическое лицо, созданное </w:t>
      </w:r>
      <w:r w:rsidRPr="00340859">
        <w:rPr>
          <w:b w:val="0"/>
        </w:rPr>
        <w:br/>
        <w:t xml:space="preserve">в соответствии с законодательством Российской Федерации и заключившее </w:t>
      </w:r>
      <w:r w:rsidRPr="00340859">
        <w:rPr>
          <w:b w:val="0"/>
        </w:rPr>
        <w:br/>
        <w:t>с государственным заказчиком государственный контракт по государственному оборонному заказу.</w:t>
      </w:r>
    </w:p>
    <w:p w:rsidR="00FB44C5" w:rsidRDefault="00FB44C5" w:rsidP="00FB44C5">
      <w:pPr>
        <w:pStyle w:val="Iacaaiea"/>
        <w:numPr>
          <w:ilvl w:val="1"/>
          <w:numId w:val="34"/>
        </w:numPr>
        <w:tabs>
          <w:tab w:val="left" w:pos="851"/>
        </w:tabs>
        <w:spacing w:line="240" w:lineRule="auto"/>
        <w:ind w:left="-284" w:right="282" w:firstLine="710"/>
        <w:jc w:val="both"/>
        <w:rPr>
          <w:b w:val="0"/>
        </w:rPr>
      </w:pPr>
      <w:proofErr w:type="gramStart"/>
      <w:r w:rsidRPr="00FB44C5">
        <w:rPr>
          <w:b w:val="0"/>
        </w:rPr>
        <w:t>В соответствии с п. 1 Постановления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на закупку и приемку товара, происходящего из иностранных государств (за исключением товаров, происходящих из государств - членов Евразийского экономического союза).</w:t>
      </w:r>
      <w:proofErr w:type="gramEnd"/>
    </w:p>
    <w:p w:rsidR="00C65466" w:rsidRPr="00340859" w:rsidRDefault="00C65466" w:rsidP="00FB44C5">
      <w:pPr>
        <w:pStyle w:val="Iacaaiea"/>
        <w:numPr>
          <w:ilvl w:val="1"/>
          <w:numId w:val="34"/>
        </w:numPr>
        <w:tabs>
          <w:tab w:val="left" w:pos="851"/>
        </w:tabs>
        <w:spacing w:line="240" w:lineRule="auto"/>
        <w:ind w:left="-284" w:right="282" w:firstLine="710"/>
        <w:jc w:val="both"/>
        <w:rPr>
          <w:b w:val="0"/>
        </w:rPr>
      </w:pPr>
      <w:r w:rsidRPr="00C65466">
        <w:rPr>
          <w:b w:val="0"/>
        </w:rPr>
        <w:t>Контракт предусматривает поставку продовольствия, отсутствие которого приведет к нарушению нормального жизнеобеспечения (п</w:t>
      </w:r>
      <w:r w:rsidR="00D2685A">
        <w:rPr>
          <w:b w:val="0"/>
        </w:rPr>
        <w:t>.</w:t>
      </w:r>
      <w:r w:rsidRPr="00C65466">
        <w:rPr>
          <w:b w:val="0"/>
        </w:rPr>
        <w:t xml:space="preserve"> 8.3 ч</w:t>
      </w:r>
      <w:r w:rsidR="00D2685A">
        <w:rPr>
          <w:b w:val="0"/>
        </w:rPr>
        <w:t>.</w:t>
      </w:r>
      <w:r w:rsidRPr="00C65466">
        <w:rPr>
          <w:b w:val="0"/>
        </w:rPr>
        <w:t>1 ст</w:t>
      </w:r>
      <w:r w:rsidR="00D2685A">
        <w:rPr>
          <w:b w:val="0"/>
        </w:rPr>
        <w:t>.</w:t>
      </w:r>
      <w:r w:rsidRPr="00C65466">
        <w:rPr>
          <w:b w:val="0"/>
        </w:rPr>
        <w:t>3 Закона № 44-ФЗ).</w:t>
      </w:r>
    </w:p>
    <w:p w:rsidR="007E0FBC" w:rsidRDefault="00517BCD" w:rsidP="007E0FBC">
      <w:pPr>
        <w:pStyle w:val="Iacaaiea"/>
        <w:numPr>
          <w:ilvl w:val="1"/>
          <w:numId w:val="2"/>
        </w:numPr>
        <w:spacing w:line="240" w:lineRule="auto"/>
        <w:ind w:left="-284" w:right="282" w:firstLine="0"/>
        <w:jc w:val="both"/>
        <w:rPr>
          <w:b w:val="0"/>
        </w:rPr>
      </w:pPr>
      <w:r w:rsidRPr="00132F63">
        <w:rPr>
          <w:b w:val="0"/>
        </w:rPr>
        <w:t>Наименование, количество, характеристики, цена единицы Товара, общая стоимость, Товара указываются в Приложение №1 к Контракту (Спец</w:t>
      </w:r>
      <w:r w:rsidR="00BC039B" w:rsidRPr="00132F63">
        <w:rPr>
          <w:b w:val="0"/>
        </w:rPr>
        <w:t>ификация).</w:t>
      </w:r>
    </w:p>
    <w:p w:rsidR="007E0FBC" w:rsidRPr="007E0FBC" w:rsidRDefault="007E0FBC" w:rsidP="007E0FBC">
      <w:pPr>
        <w:pStyle w:val="Iacaaiea"/>
        <w:numPr>
          <w:ilvl w:val="1"/>
          <w:numId w:val="2"/>
        </w:numPr>
        <w:spacing w:line="240" w:lineRule="auto"/>
        <w:ind w:left="-284" w:right="282" w:firstLine="0"/>
        <w:jc w:val="both"/>
        <w:rPr>
          <w:b w:val="0"/>
        </w:rPr>
      </w:pPr>
      <w:r w:rsidRPr="007E0FBC">
        <w:rPr>
          <w:b w:val="0"/>
        </w:rPr>
        <w:t xml:space="preserve">Идентификационный код закупки - </w:t>
      </w:r>
      <w:r w:rsidR="009B6A3A" w:rsidRPr="009B6A3A">
        <w:t>2</w:t>
      </w:r>
      <w:r w:rsidR="009B6A3A">
        <w:t>61100600428210060100100070001051</w:t>
      </w:r>
      <w:r w:rsidR="009B6A3A" w:rsidRPr="009B6A3A">
        <w:t>223</w:t>
      </w:r>
    </w:p>
    <w:p w:rsidR="00A80D50" w:rsidRPr="00132F63" w:rsidRDefault="00A80D50" w:rsidP="00A348F4">
      <w:pPr>
        <w:widowControl w:val="0"/>
        <w:ind w:left="-284" w:right="282"/>
        <w:jc w:val="center"/>
        <w:rPr>
          <w:rFonts w:ascii="Times New Roman" w:hAnsi="Times New Roman"/>
          <w:b/>
          <w:bCs/>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ЦЕНА И ПОРЯДОК РАСЧЕТОВ</w:t>
      </w:r>
    </w:p>
    <w:p w:rsidR="004545C6" w:rsidRPr="00132F63" w:rsidRDefault="00517BCD" w:rsidP="004545C6">
      <w:pPr>
        <w:pStyle w:val="Iacaaiea"/>
        <w:numPr>
          <w:ilvl w:val="1"/>
          <w:numId w:val="2"/>
        </w:numPr>
        <w:spacing w:line="240" w:lineRule="auto"/>
        <w:ind w:left="-284" w:right="282" w:firstLine="0"/>
        <w:jc w:val="both"/>
        <w:rPr>
          <w:b w:val="0"/>
        </w:rPr>
      </w:pPr>
      <w:r w:rsidRPr="00132F63">
        <w:rPr>
          <w:b w:val="0"/>
        </w:rPr>
        <w:t>Цена Конт</w:t>
      </w:r>
      <w:r w:rsidR="00EB54D1" w:rsidRPr="00132F63">
        <w:rPr>
          <w:b w:val="0"/>
        </w:rPr>
        <w:t>ракта составляет</w:t>
      </w:r>
      <w:proofErr w:type="gramStart"/>
      <w:r w:rsidR="0053588A" w:rsidRPr="00132F63">
        <w:rPr>
          <w:b w:val="0"/>
        </w:rPr>
        <w:t xml:space="preserve"> </w:t>
      </w:r>
      <w:r w:rsidR="00221CE4" w:rsidRPr="00132F63">
        <w:rPr>
          <w:b w:val="0"/>
        </w:rPr>
        <w:t>_________</w:t>
      </w:r>
      <w:r w:rsidR="0053588A" w:rsidRPr="00132F63">
        <w:rPr>
          <w:b w:val="0"/>
        </w:rPr>
        <w:t xml:space="preserve"> (</w:t>
      </w:r>
      <w:r w:rsidR="00221CE4" w:rsidRPr="00132F63">
        <w:rPr>
          <w:b w:val="0"/>
        </w:rPr>
        <w:t>__________</w:t>
      </w:r>
      <w:r w:rsidR="0053588A" w:rsidRPr="00132F63">
        <w:rPr>
          <w:b w:val="0"/>
        </w:rPr>
        <w:t xml:space="preserve">) </w:t>
      </w:r>
      <w:proofErr w:type="gramEnd"/>
      <w:r w:rsidR="0053588A" w:rsidRPr="00132F63">
        <w:rPr>
          <w:b w:val="0"/>
        </w:rPr>
        <w:t xml:space="preserve">рублей </w:t>
      </w:r>
      <w:r w:rsidR="00221CE4" w:rsidRPr="00132F63">
        <w:rPr>
          <w:b w:val="0"/>
        </w:rPr>
        <w:t>__</w:t>
      </w:r>
      <w:r w:rsidR="0053588A" w:rsidRPr="00132F63">
        <w:rPr>
          <w:b w:val="0"/>
        </w:rPr>
        <w:t xml:space="preserve"> </w:t>
      </w:r>
      <w:r w:rsidR="005479FF" w:rsidRPr="00132F63">
        <w:rPr>
          <w:b w:val="0"/>
        </w:rPr>
        <w:t xml:space="preserve">копеек </w:t>
      </w:r>
      <w:r w:rsidR="004802BB" w:rsidRPr="00132F63">
        <w:rPr>
          <w:b w:val="0"/>
        </w:rPr>
        <w:t>(</w:t>
      </w:r>
      <w:r w:rsidR="00646C57" w:rsidRPr="00132F63">
        <w:rPr>
          <w:b w:val="0"/>
        </w:rPr>
        <w:t xml:space="preserve">в случае если контракт заключается с поставщиком, не являющимся в соответствии с законодательством </w:t>
      </w:r>
      <w:r w:rsidR="00646C57" w:rsidRPr="00132F63">
        <w:rPr>
          <w:b w:val="0"/>
        </w:rPr>
        <w:lastRenderedPageBreak/>
        <w:t>Российской Федерации о налогах и сборах плательщиком НДС, то цена контракта НДС не облагается</w:t>
      </w:r>
      <w:r w:rsidR="00381462" w:rsidRPr="00132F63">
        <w:rPr>
          <w:b w:val="0"/>
        </w:rPr>
        <w:t>).</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Цена Контракта включает стоимость Товара, стоимость упаковки, все расходы по доставке Товара до места поставки, а также предусмотренные законодательством Российской Федерации акцизы, налоги, сборы, платежи и другие дополнительные расходы, связанные с поставкой Товара, расходы по страхованию.</w:t>
      </w:r>
    </w:p>
    <w:p w:rsidR="00A80D50" w:rsidRPr="00132F63" w:rsidRDefault="00517BCD" w:rsidP="00A348F4">
      <w:pPr>
        <w:pStyle w:val="Iacaaiea"/>
        <w:numPr>
          <w:ilvl w:val="1"/>
          <w:numId w:val="2"/>
        </w:numPr>
        <w:spacing w:line="240" w:lineRule="auto"/>
        <w:ind w:left="-284" w:right="282" w:firstLine="0"/>
        <w:jc w:val="both"/>
        <w:rPr>
          <w:b w:val="0"/>
        </w:rPr>
      </w:pPr>
      <w:proofErr w:type="gramStart"/>
      <w:r w:rsidRPr="00132F63">
        <w:rPr>
          <w:b w:val="0"/>
        </w:rPr>
        <w:t>Оплата по Контракту осуществляется из объемов фи</w:t>
      </w:r>
      <w:r w:rsidR="00794007" w:rsidRPr="00132F63">
        <w:rPr>
          <w:b w:val="0"/>
        </w:rPr>
        <w:t>нанси</w:t>
      </w:r>
      <w:r w:rsidR="006E0EE8" w:rsidRPr="00132F63">
        <w:rPr>
          <w:b w:val="0"/>
        </w:rPr>
        <w:t xml:space="preserve">рования, доведенных </w:t>
      </w:r>
      <w:r w:rsidR="006E0EE8" w:rsidRPr="009C0734">
        <w:rPr>
          <w:rFonts w:ascii="Tahoma" w:hAnsi="Tahoma" w:cs="Tahoma"/>
          <w:color w:val="334059"/>
          <w:sz w:val="18"/>
          <w:szCs w:val="18"/>
          <w:shd w:val="clear" w:color="auto" w:fill="FFFFFF"/>
        </w:rPr>
        <w:t>на 202</w:t>
      </w:r>
      <w:r w:rsidR="009C0734" w:rsidRPr="009C0734">
        <w:rPr>
          <w:rFonts w:ascii="Tahoma" w:hAnsi="Tahoma" w:cs="Tahoma"/>
          <w:color w:val="334059"/>
          <w:sz w:val="18"/>
          <w:szCs w:val="18"/>
          <w:shd w:val="clear" w:color="auto" w:fill="FFFFFF"/>
        </w:rPr>
        <w:t>6</w:t>
      </w:r>
      <w:r w:rsidRPr="00132F63">
        <w:rPr>
          <w:b w:val="0"/>
        </w:rPr>
        <w:t xml:space="preserve"> </w:t>
      </w:r>
      <w:r w:rsidRPr="009C0734">
        <w:rPr>
          <w:rFonts w:ascii="Tahoma" w:hAnsi="Tahoma" w:cs="Tahoma"/>
          <w:color w:val="334059"/>
          <w:sz w:val="18"/>
          <w:szCs w:val="18"/>
          <w:shd w:val="clear" w:color="auto" w:fill="FFFFFF"/>
        </w:rPr>
        <w:t>финансовый год</w:t>
      </w:r>
      <w:r w:rsidRPr="00132F63">
        <w:rPr>
          <w:b w:val="0"/>
        </w:rPr>
        <w:t xml:space="preserve">,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00793C18" w:rsidRPr="00132F63">
        <w:rPr>
          <w:b w:val="0"/>
        </w:rPr>
        <w:t>расчетный счет Поставщика</w:t>
      </w:r>
      <w:r w:rsidRPr="00132F63">
        <w:rPr>
          <w:b w:val="0"/>
        </w:rPr>
        <w:t xml:space="preserve">, по </w:t>
      </w:r>
      <w:r w:rsidRPr="009C0734">
        <w:rPr>
          <w:rFonts w:ascii="Tahoma" w:hAnsi="Tahoma" w:cs="Tahoma"/>
          <w:color w:val="334059"/>
          <w:sz w:val="18"/>
          <w:szCs w:val="18"/>
          <w:shd w:val="clear" w:color="auto" w:fill="FFFFFF"/>
        </w:rPr>
        <w:t>КБК 320030542</w:t>
      </w:r>
      <w:r w:rsidR="00950827" w:rsidRPr="009C0734">
        <w:rPr>
          <w:rFonts w:ascii="Tahoma" w:hAnsi="Tahoma" w:cs="Tahoma"/>
          <w:color w:val="334059"/>
          <w:sz w:val="18"/>
          <w:szCs w:val="18"/>
          <w:shd w:val="clear" w:color="auto" w:fill="FFFFFF"/>
        </w:rPr>
        <w:t>406</w:t>
      </w:r>
      <w:r w:rsidRPr="009C0734">
        <w:rPr>
          <w:rFonts w:ascii="Tahoma" w:hAnsi="Tahoma" w:cs="Tahoma"/>
          <w:color w:val="334059"/>
          <w:sz w:val="18"/>
          <w:szCs w:val="18"/>
          <w:shd w:val="clear" w:color="auto" w:fill="FFFFFF"/>
        </w:rPr>
        <w:t>90049223</w:t>
      </w:r>
      <w:r w:rsidR="00793C18" w:rsidRPr="00132F63">
        <w:rPr>
          <w:b w:val="0"/>
        </w:rPr>
        <w:t xml:space="preserve"> в течени</w:t>
      </w:r>
      <w:r w:rsidR="008834CB" w:rsidRPr="00132F63">
        <w:rPr>
          <w:b w:val="0"/>
        </w:rPr>
        <w:t>е</w:t>
      </w:r>
      <w:r w:rsidR="00387B3C" w:rsidRPr="00132F63">
        <w:rPr>
          <w:b w:val="0"/>
        </w:rPr>
        <w:t xml:space="preserve"> </w:t>
      </w:r>
      <w:r w:rsidR="00387B3C" w:rsidRPr="009C0734">
        <w:rPr>
          <w:rFonts w:ascii="Tahoma" w:hAnsi="Tahoma" w:cs="Tahoma"/>
          <w:color w:val="334059"/>
          <w:sz w:val="18"/>
          <w:szCs w:val="18"/>
          <w:shd w:val="clear" w:color="auto" w:fill="FFFFFF"/>
        </w:rPr>
        <w:t>30 дней</w:t>
      </w:r>
      <w:r w:rsidR="00387B3C" w:rsidRPr="00132F63">
        <w:rPr>
          <w:b w:val="0"/>
        </w:rPr>
        <w:t xml:space="preserve"> </w:t>
      </w:r>
      <w:r w:rsidR="00387B3C" w:rsidRPr="009C0734">
        <w:rPr>
          <w:rFonts w:ascii="Tahoma" w:hAnsi="Tahoma" w:cs="Tahoma"/>
          <w:color w:val="334059"/>
          <w:sz w:val="18"/>
          <w:szCs w:val="18"/>
          <w:shd w:val="clear" w:color="auto" w:fill="FFFFFF"/>
        </w:rPr>
        <w:t>со дня подписания Государственным заказчиком Документа о приемке товара</w:t>
      </w:r>
      <w:r w:rsidR="00387B3C" w:rsidRPr="00132F63">
        <w:rPr>
          <w:b w:val="0"/>
        </w:rPr>
        <w:t>, предусмотренного ч</w:t>
      </w:r>
      <w:r w:rsidR="00D2685A">
        <w:rPr>
          <w:b w:val="0"/>
        </w:rPr>
        <w:t>.</w:t>
      </w:r>
      <w:r w:rsidR="00387B3C" w:rsidRPr="00132F63">
        <w:rPr>
          <w:b w:val="0"/>
        </w:rPr>
        <w:t>7 ст</w:t>
      </w:r>
      <w:r w:rsidR="00D2685A">
        <w:rPr>
          <w:b w:val="0"/>
        </w:rPr>
        <w:t>.</w:t>
      </w:r>
      <w:r w:rsidR="00387B3C" w:rsidRPr="00132F63">
        <w:rPr>
          <w:b w:val="0"/>
        </w:rPr>
        <w:t>94 Закона № 44-ФЗ</w:t>
      </w:r>
      <w:proofErr w:type="gramEnd"/>
      <w:r w:rsidR="00387B3C" w:rsidRPr="00132F63">
        <w:rPr>
          <w:b w:val="0"/>
        </w:rPr>
        <w:t xml:space="preserve"> (Постановление Правительства РФ от 16.07.2022 № 1290), но не </w:t>
      </w:r>
      <w:proofErr w:type="gramStart"/>
      <w:r w:rsidR="00387B3C" w:rsidRPr="00132F63">
        <w:rPr>
          <w:b w:val="0"/>
        </w:rPr>
        <w:t>позднее</w:t>
      </w:r>
      <w:proofErr w:type="gramEnd"/>
      <w:r w:rsidR="00387B3C" w:rsidRPr="00132F63">
        <w:rPr>
          <w:b w:val="0"/>
        </w:rPr>
        <w:t xml:space="preserve"> чем за один рабочий день до конца календарного года</w:t>
      </w:r>
      <w:r w:rsidRPr="00132F63">
        <w:rPr>
          <w:b w:val="0"/>
        </w:rPr>
        <w:t>.</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 случае изменения реквизитов расчетного счета,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A80D50" w:rsidRDefault="00517BCD" w:rsidP="00A348F4">
      <w:pPr>
        <w:pStyle w:val="Iacaaiea"/>
        <w:numPr>
          <w:ilvl w:val="1"/>
          <w:numId w:val="2"/>
        </w:numPr>
        <w:spacing w:line="240" w:lineRule="auto"/>
        <w:ind w:left="-284" w:right="282" w:firstLine="0"/>
        <w:jc w:val="both"/>
        <w:rPr>
          <w:b w:val="0"/>
        </w:rPr>
      </w:pPr>
      <w:proofErr w:type="gramStart"/>
      <w:r w:rsidRPr="00132F63">
        <w:rPr>
          <w:b w:val="0"/>
        </w:rPr>
        <w:t xml:space="preserve">Сумма оплаты по Контракту,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roofErr w:type="gramEnd"/>
    </w:p>
    <w:p w:rsidR="007E35C6" w:rsidRPr="007E35C6" w:rsidRDefault="007E35C6" w:rsidP="007E35C6">
      <w:pPr>
        <w:pStyle w:val="Iacaaiea"/>
        <w:numPr>
          <w:ilvl w:val="1"/>
          <w:numId w:val="2"/>
        </w:numPr>
        <w:spacing w:line="240" w:lineRule="auto"/>
        <w:ind w:left="-284" w:right="282" w:firstLine="0"/>
        <w:jc w:val="both"/>
        <w:rPr>
          <w:b w:val="0"/>
        </w:rPr>
      </w:pPr>
      <w:r w:rsidRPr="007E35C6">
        <w:rPr>
          <w:b w:val="0"/>
        </w:rPr>
        <w:t>Заказчик оставляет за собой право на удержание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(п</w:t>
      </w:r>
      <w:r w:rsidR="00D2685A">
        <w:rPr>
          <w:b w:val="0"/>
        </w:rPr>
        <w:t>.</w:t>
      </w:r>
      <w:r w:rsidRPr="007E35C6">
        <w:rPr>
          <w:b w:val="0"/>
        </w:rPr>
        <w:t>2 ч</w:t>
      </w:r>
      <w:r w:rsidR="00D2685A">
        <w:rPr>
          <w:b w:val="0"/>
        </w:rPr>
        <w:t>.</w:t>
      </w:r>
      <w:r w:rsidRPr="007E35C6">
        <w:rPr>
          <w:b w:val="0"/>
        </w:rPr>
        <w:t>14 ст</w:t>
      </w:r>
      <w:r w:rsidR="00D2685A">
        <w:rPr>
          <w:b w:val="0"/>
        </w:rPr>
        <w:t>.</w:t>
      </w:r>
      <w:r w:rsidRPr="007E35C6">
        <w:rPr>
          <w:b w:val="0"/>
        </w:rPr>
        <w:t>34 Закона №44-ФЗ).</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 случае возникновения претензий по качеству Товара, оплата Товара может быть отсрочена до разрешения спора о качестве.</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Указанная цена Контракта является твердой и остается неизменной в течение времени действия Контракта.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в случаях, определенных законодательством Российской Федерации и Контрактом.</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Обязательства по оплате поставленного Товара считаются выполненными в день списания денежных средств со счета Государственного заказчика.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Государственный заказчик имеет право произвести полный или частичный отказ от оплаты за расходы, не предусмотренные в данном Контракте.</w:t>
      </w:r>
    </w:p>
    <w:p w:rsidR="00A80D50" w:rsidRPr="00132F63" w:rsidRDefault="00C6072E" w:rsidP="00A348F4">
      <w:pPr>
        <w:pStyle w:val="Iacaaiea"/>
        <w:numPr>
          <w:ilvl w:val="1"/>
          <w:numId w:val="2"/>
        </w:numPr>
        <w:spacing w:line="240" w:lineRule="auto"/>
        <w:ind w:left="-284" w:right="282" w:firstLine="0"/>
        <w:jc w:val="both"/>
        <w:rPr>
          <w:b w:val="0"/>
        </w:rPr>
      </w:pPr>
      <w:r w:rsidRPr="00132F63">
        <w:rPr>
          <w:b w:val="0"/>
        </w:rPr>
        <w:t xml:space="preserve">Расчеты по Контракту не подлежат казначейскому сопровождению (основание - пункт 8 части </w:t>
      </w:r>
      <w:r w:rsidR="00D106D0">
        <w:rPr>
          <w:b w:val="0"/>
        </w:rPr>
        <w:t>2</w:t>
      </w:r>
      <w:r w:rsidRPr="00132F63">
        <w:rPr>
          <w:b w:val="0"/>
        </w:rPr>
        <w:t xml:space="preserve"> статьи 5 </w:t>
      </w:r>
      <w:r w:rsidR="00D106D0" w:rsidRPr="00D106D0">
        <w:rPr>
          <w:b w:val="0"/>
        </w:rPr>
        <w:t>Закона №426</w:t>
      </w:r>
      <w:r w:rsidR="00D106D0" w:rsidRPr="00D106D0">
        <w:rPr>
          <w:b w:val="0"/>
        </w:rPr>
        <w:noBreakHyphen/>
        <w:t>ФЗ «О федеральном бюджете на 2026 год и на плановый период 2027 и 2028 годов</w:t>
      </w:r>
      <w:r w:rsidRPr="00132F63">
        <w:rPr>
          <w:b w:val="0"/>
        </w:rPr>
        <w:t>)</w:t>
      </w:r>
      <w:r w:rsidR="00517BCD" w:rsidRPr="00132F63">
        <w:rPr>
          <w:b w:val="0"/>
        </w:rPr>
        <w:t>.</w:t>
      </w:r>
    </w:p>
    <w:p w:rsidR="00A80D50" w:rsidRPr="00132F63" w:rsidRDefault="00A80D50" w:rsidP="00A348F4">
      <w:pPr>
        <w:widowControl w:val="0"/>
        <w:ind w:left="-284" w:right="282"/>
        <w:rPr>
          <w:rFonts w:ascii="Times New Roman" w:hAnsi="Times New Roman"/>
          <w:b/>
          <w:bCs/>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СРОК И ПОРЯДОК ПОСТАВКИ ТОВАРА</w:t>
      </w:r>
    </w:p>
    <w:p w:rsidR="00F82ED5" w:rsidRDefault="00F82ED5" w:rsidP="007D7EF6">
      <w:pPr>
        <w:pStyle w:val="Iacaaiea"/>
        <w:numPr>
          <w:ilvl w:val="1"/>
          <w:numId w:val="2"/>
        </w:numPr>
        <w:spacing w:line="240" w:lineRule="auto"/>
        <w:ind w:left="-284" w:right="282" w:firstLine="0"/>
        <w:jc w:val="both"/>
        <w:rPr>
          <w:b w:val="0"/>
        </w:rPr>
      </w:pPr>
      <w:r w:rsidRPr="00F82ED5">
        <w:rPr>
          <w:b w:val="0"/>
        </w:rPr>
        <w:t>Товар поставляется Заказчику в соответствии с условиями настоящего Контракта. Количество Товара определяется на основании настоящего Контракта. Допускается поставка Товара партиями (по частям) в пределах сроков и объемов, установленных настоящим Контрактом.</w:t>
      </w:r>
    </w:p>
    <w:p w:rsidR="007D7EF6" w:rsidRDefault="00517BCD" w:rsidP="007D7EF6">
      <w:pPr>
        <w:pStyle w:val="Iacaaiea"/>
        <w:numPr>
          <w:ilvl w:val="1"/>
          <w:numId w:val="2"/>
        </w:numPr>
        <w:spacing w:line="240" w:lineRule="auto"/>
        <w:ind w:left="-284" w:right="282" w:firstLine="0"/>
        <w:jc w:val="both"/>
        <w:rPr>
          <w:b w:val="0"/>
        </w:rPr>
      </w:pPr>
      <w:r w:rsidRPr="00132F63">
        <w:rPr>
          <w:b w:val="0"/>
        </w:rPr>
        <w:t xml:space="preserve">Поставка Товара (партии Товара) и передача сопроводительных документов предусмотренных пунктом 4 раздела </w:t>
      </w:r>
      <w:r w:rsidRPr="00132F63">
        <w:rPr>
          <w:b w:val="0"/>
          <w:lang w:val="en-US"/>
        </w:rPr>
        <w:t>IV</w:t>
      </w:r>
      <w:r w:rsidRPr="00132F63">
        <w:rPr>
          <w:b w:val="0"/>
        </w:rPr>
        <w:t xml:space="preserve"> настоящего Контракта Государственному заказчику осуществляется</w:t>
      </w:r>
      <w:r w:rsidR="002C7B95">
        <w:rPr>
          <w:b w:val="0"/>
        </w:rPr>
        <w:t xml:space="preserve">, </w:t>
      </w:r>
      <w:r w:rsidR="002C7B95" w:rsidRPr="002C7B95">
        <w:rPr>
          <w:b w:val="0"/>
        </w:rPr>
        <w:t>согласно Графику поставки (Приложе</w:t>
      </w:r>
      <w:r w:rsidR="002C7B95">
        <w:rPr>
          <w:b w:val="0"/>
        </w:rPr>
        <w:t>ние № 2 к настоящему Контракту).</w:t>
      </w:r>
      <w:r w:rsidRPr="00132F63">
        <w:rPr>
          <w:b w:val="0"/>
        </w:rPr>
        <w:t xml:space="preserve"> </w:t>
      </w:r>
    </w:p>
    <w:p w:rsidR="007D7EF6" w:rsidRPr="00132F63" w:rsidRDefault="007D7EF6" w:rsidP="007D7EF6">
      <w:pPr>
        <w:pStyle w:val="Iacaaiea"/>
        <w:spacing w:line="240" w:lineRule="auto"/>
        <w:ind w:left="-284" w:right="282" w:firstLine="710"/>
        <w:jc w:val="both"/>
        <w:rPr>
          <w:b w:val="0"/>
        </w:rPr>
      </w:pPr>
      <w:r w:rsidRPr="00132F63">
        <w:rPr>
          <w:b w:val="0"/>
        </w:rPr>
        <w:lastRenderedPageBreak/>
        <w:t xml:space="preserve">В силу статьи 510 Гражданского кодекса Российской Федерации от 26.01.1996 №14-ФЗ обязанность по доставке товара лежит на Поставщике. Право выбора вида транспорта для доставки товара принадлежит Поставщику. </w:t>
      </w:r>
    </w:p>
    <w:p w:rsidR="00A80D50" w:rsidRPr="00132F63" w:rsidRDefault="00517BCD" w:rsidP="007D7EF6">
      <w:pPr>
        <w:pStyle w:val="Iacaaiea"/>
        <w:spacing w:line="240" w:lineRule="auto"/>
        <w:ind w:left="-284" w:right="282" w:firstLine="710"/>
        <w:jc w:val="both"/>
        <w:rPr>
          <w:b w:val="0"/>
        </w:rPr>
      </w:pPr>
      <w:r w:rsidRPr="00132F63">
        <w:rPr>
          <w:b w:val="0"/>
        </w:rPr>
        <w:t xml:space="preserve">Поставка Товара осуществляется силами и за счет средств Поставщика до склада </w:t>
      </w:r>
      <w:r w:rsidR="00950827" w:rsidRPr="00132F63">
        <w:rPr>
          <w:b w:val="0"/>
        </w:rPr>
        <w:t>Государственного з</w:t>
      </w:r>
      <w:r w:rsidRPr="00132F63">
        <w:rPr>
          <w:b w:val="0"/>
        </w:rPr>
        <w:t>аказчика. Прием-передача Товара осуществляется в рабоч</w:t>
      </w:r>
      <w:r w:rsidR="002C7B95">
        <w:rPr>
          <w:b w:val="0"/>
        </w:rPr>
        <w:t>ие</w:t>
      </w:r>
      <w:r w:rsidRPr="00132F63">
        <w:rPr>
          <w:b w:val="0"/>
        </w:rPr>
        <w:t xml:space="preserve"> </w:t>
      </w:r>
      <w:r w:rsidR="002C7B95">
        <w:rPr>
          <w:b w:val="0"/>
        </w:rPr>
        <w:t>дни</w:t>
      </w:r>
      <w:r w:rsidRPr="00132F63">
        <w:rPr>
          <w:b w:val="0"/>
        </w:rPr>
        <w:t xml:space="preserve"> с 09.00 до 16.30 часов.</w:t>
      </w:r>
    </w:p>
    <w:p w:rsidR="008239D6" w:rsidRPr="00132F63" w:rsidRDefault="008239D6" w:rsidP="008239D6">
      <w:pPr>
        <w:pStyle w:val="Iacaaiea"/>
        <w:numPr>
          <w:ilvl w:val="1"/>
          <w:numId w:val="2"/>
        </w:numPr>
        <w:spacing w:line="240" w:lineRule="auto"/>
        <w:ind w:left="-284" w:right="282" w:firstLine="0"/>
        <w:jc w:val="both"/>
        <w:rPr>
          <w:b w:val="0"/>
        </w:rPr>
      </w:pPr>
      <w:r w:rsidRPr="00132F63">
        <w:rPr>
          <w:b w:val="0"/>
        </w:rPr>
        <w:t xml:space="preserve">Обязанность Поставщика </w:t>
      </w:r>
      <w:r w:rsidR="00F160B9">
        <w:rPr>
          <w:b w:val="0"/>
        </w:rPr>
        <w:t>передать</w:t>
      </w:r>
      <w:r w:rsidRPr="00132F63">
        <w:rPr>
          <w:b w:val="0"/>
        </w:rPr>
        <w:t xml:space="preserve"> Товар Государственному заказчику считается исполненной </w:t>
      </w:r>
      <w:proofErr w:type="gramStart"/>
      <w:r w:rsidRPr="00132F63">
        <w:rPr>
          <w:b w:val="0"/>
        </w:rPr>
        <w:t>с даты получения</w:t>
      </w:r>
      <w:proofErr w:type="gramEnd"/>
      <w:r w:rsidRPr="00132F63">
        <w:rPr>
          <w:b w:val="0"/>
        </w:rPr>
        <w:t xml:space="preserve"> Государственным заказчиком  Товара и подписания документа о приёмке товара (товарная накладная, либо универсальный передаточный документ (УПД)), а также документов, указанных в пункте 4 раздела IV настоящего Контракта. </w:t>
      </w:r>
    </w:p>
    <w:p w:rsidR="008239D6" w:rsidRPr="00132F63" w:rsidRDefault="008239D6" w:rsidP="008239D6">
      <w:pPr>
        <w:pStyle w:val="Iacaaiea"/>
        <w:numPr>
          <w:ilvl w:val="1"/>
          <w:numId w:val="2"/>
        </w:numPr>
        <w:spacing w:line="240" w:lineRule="auto"/>
        <w:ind w:left="-284" w:right="282" w:firstLine="0"/>
        <w:jc w:val="both"/>
        <w:rPr>
          <w:b w:val="0"/>
        </w:rPr>
      </w:pPr>
      <w:r w:rsidRPr="00132F63">
        <w:rPr>
          <w:b w:val="0"/>
        </w:rPr>
        <w:t xml:space="preserve">Право собственности, риск случайной гибели или случайного повреждения Товара переходит на Государственного заказчика </w:t>
      </w:r>
      <w:proofErr w:type="gramStart"/>
      <w:r w:rsidRPr="00132F63">
        <w:rPr>
          <w:b w:val="0"/>
        </w:rPr>
        <w:t>с даты исполнения</w:t>
      </w:r>
      <w:proofErr w:type="gramEnd"/>
      <w:r w:rsidRPr="00132F63">
        <w:rPr>
          <w:b w:val="0"/>
        </w:rPr>
        <w:t xml:space="preserve"> Поставщиком своих обязательств по Контракту.</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 xml:space="preserve">Поставщик обязуется передать Государственному заказчику Товар, </w:t>
      </w:r>
      <w:r w:rsidRPr="00132F63">
        <w:rPr>
          <w:b w:val="0"/>
        </w:rPr>
        <w:br/>
        <w:t>не обремененный правами третьих лиц.</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Государственный заказчик вправе не принимать и не оплачивать Товар, поставленный сверх количества, указанного в Спецификации (Приложение № 1 к настоящему Контракту).</w:t>
      </w:r>
    </w:p>
    <w:p w:rsidR="00A80D50" w:rsidRPr="00132F63" w:rsidRDefault="00A80D50" w:rsidP="00A348F4">
      <w:pPr>
        <w:widowControl w:val="0"/>
        <w:ind w:left="-284" w:right="282"/>
        <w:rPr>
          <w:rFonts w:ascii="Times New Roman" w:hAnsi="Times New Roman"/>
          <w:b/>
          <w:bCs/>
        </w:rPr>
      </w:pPr>
    </w:p>
    <w:p w:rsidR="008635B4" w:rsidRPr="008635B4" w:rsidRDefault="008635B4" w:rsidP="008635B4">
      <w:pPr>
        <w:widowControl w:val="0"/>
        <w:numPr>
          <w:ilvl w:val="0"/>
          <w:numId w:val="2"/>
        </w:numPr>
        <w:ind w:left="-284" w:right="284" w:firstLine="0"/>
        <w:jc w:val="center"/>
        <w:outlineLvl w:val="1"/>
        <w:rPr>
          <w:rFonts w:ascii="Times New Roman" w:hAnsi="Times New Roman"/>
          <w:b/>
          <w:bCs/>
        </w:rPr>
      </w:pPr>
      <w:r w:rsidRPr="008635B4">
        <w:rPr>
          <w:rFonts w:ascii="Times New Roman" w:hAnsi="Times New Roman"/>
          <w:b/>
          <w:bCs/>
        </w:rPr>
        <w:t>КАЧЕСТВО И ПОРЯДОК ПРИЕМКИ ТОВАРА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 xml:space="preserve">Поставщик гарантирует безопасность Товара в соответствии с техническим регламентом Таможенного союза «О безопасности пищевой продукции» </w:t>
      </w:r>
      <w:proofErr w:type="gramStart"/>
      <w:r w:rsidRPr="008635B4">
        <w:rPr>
          <w:b w:val="0"/>
        </w:rPr>
        <w:t>ТР</w:t>
      </w:r>
      <w:proofErr w:type="gramEnd"/>
      <w:r w:rsidRPr="008635B4">
        <w:rPr>
          <w:b w:val="0"/>
        </w:rPr>
        <w:t xml:space="preserve"> ТС 021/2011, с техническим регламентом Таможенного союза «О безопасности молока и молочной продукции» ТР ТС 033/2013, санитарно-эпидемиологическими требованиями и иными нормативными и правовыми актами Российской Федерации, устанавливающими требования к качеству Товара.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 xml:space="preserve">Транспорт должен обеспечивать соблюдение температурно-влажностного режима при транспортировке согласно </w:t>
      </w:r>
      <w:r w:rsidRPr="009C0734">
        <w:rPr>
          <w:rFonts w:ascii="Tahoma" w:hAnsi="Tahoma" w:cs="Tahoma"/>
          <w:color w:val="334059"/>
          <w:sz w:val="18"/>
          <w:szCs w:val="18"/>
          <w:shd w:val="clear" w:color="auto" w:fill="FFFFFF"/>
        </w:rPr>
        <w:t>ГОСТ 31453-2013</w:t>
      </w:r>
      <w:r w:rsidRPr="008635B4">
        <w:rPr>
          <w:b w:val="0"/>
        </w:rPr>
        <w:t xml:space="preserve"> и соответствовать требованиям санитарных норм и правил.</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Товар должен быть поставлен в ассортименте (наименовании), в объеме (количестве) и в сроки, предусмотренные настоящим Контрактом согласно Графику поставки (Приложение № 2 к настоящему Контракту).</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 xml:space="preserve">Поставщик одновременно с партией Товара передает Государственному заказчику документы на русском языке, </w:t>
      </w:r>
      <w:proofErr w:type="gramStart"/>
      <w:r w:rsidRPr="008635B4">
        <w:rPr>
          <w:b w:val="0"/>
        </w:rPr>
        <w:t>удостоверяющими</w:t>
      </w:r>
      <w:proofErr w:type="gramEnd"/>
      <w:r w:rsidRPr="008635B4">
        <w:rPr>
          <w:b w:val="0"/>
        </w:rPr>
        <w:t xml:space="preserve"> качество и соответствие товара, а именно:</w:t>
      </w:r>
    </w:p>
    <w:p w:rsidR="008635B4" w:rsidRPr="009C0734" w:rsidRDefault="008635B4" w:rsidP="008635B4">
      <w:pPr>
        <w:pStyle w:val="Iacaaiea"/>
        <w:numPr>
          <w:ilvl w:val="0"/>
          <w:numId w:val="9"/>
        </w:numPr>
        <w:spacing w:line="240" w:lineRule="auto"/>
        <w:ind w:left="-284" w:right="282" w:firstLine="0"/>
        <w:jc w:val="both"/>
        <w:rPr>
          <w:rFonts w:ascii="Tahoma" w:hAnsi="Tahoma" w:cs="Tahoma"/>
          <w:color w:val="334059"/>
          <w:sz w:val="18"/>
          <w:szCs w:val="18"/>
          <w:shd w:val="clear" w:color="auto" w:fill="FFFFFF"/>
        </w:rPr>
      </w:pPr>
      <w:r w:rsidRPr="009C0734">
        <w:rPr>
          <w:rFonts w:ascii="Tahoma" w:hAnsi="Tahoma" w:cs="Tahoma"/>
          <w:color w:val="334059"/>
          <w:sz w:val="18"/>
          <w:szCs w:val="18"/>
          <w:shd w:val="clear" w:color="auto" w:fill="FFFFFF"/>
        </w:rPr>
        <w:t>оригинал декларации о соответствии продукции (или аналогичный документ) либо ее копия, заверенная Поставщиком;</w:t>
      </w:r>
    </w:p>
    <w:p w:rsidR="008635B4" w:rsidRPr="008635B4" w:rsidRDefault="008635B4" w:rsidP="008635B4">
      <w:pPr>
        <w:pStyle w:val="Iacaaiea"/>
        <w:numPr>
          <w:ilvl w:val="0"/>
          <w:numId w:val="9"/>
        </w:numPr>
        <w:spacing w:line="240" w:lineRule="auto"/>
        <w:ind w:left="-284" w:right="282" w:firstLine="0"/>
        <w:jc w:val="both"/>
        <w:rPr>
          <w:b w:val="0"/>
        </w:rPr>
      </w:pPr>
      <w:r w:rsidRPr="009C0734">
        <w:rPr>
          <w:rFonts w:ascii="Tahoma" w:hAnsi="Tahoma" w:cs="Tahoma"/>
          <w:color w:val="334059"/>
          <w:sz w:val="18"/>
          <w:szCs w:val="18"/>
          <w:shd w:val="clear" w:color="auto" w:fill="FFFFFF"/>
        </w:rPr>
        <w:t xml:space="preserve">оригиналы либо копии протоколов лабораторных исследований (испытаний) </w:t>
      </w:r>
      <w:r w:rsidRPr="008635B4">
        <w:rPr>
          <w:b w:val="0"/>
        </w:rPr>
        <w:t>отгружаемого (поставляемого)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p>
    <w:p w:rsidR="008635B4" w:rsidRPr="008635B4" w:rsidRDefault="008635B4" w:rsidP="008635B4">
      <w:pPr>
        <w:pStyle w:val="Iacaaiea"/>
        <w:numPr>
          <w:ilvl w:val="0"/>
          <w:numId w:val="9"/>
        </w:numPr>
        <w:spacing w:line="240" w:lineRule="auto"/>
        <w:ind w:left="-284" w:right="282" w:firstLine="0"/>
        <w:jc w:val="both"/>
        <w:rPr>
          <w:b w:val="0"/>
        </w:rPr>
      </w:pPr>
      <w:r w:rsidRPr="009C0734">
        <w:rPr>
          <w:rFonts w:ascii="Tahoma" w:hAnsi="Tahoma" w:cs="Tahoma"/>
          <w:color w:val="334059"/>
          <w:sz w:val="18"/>
          <w:szCs w:val="18"/>
          <w:shd w:val="clear" w:color="auto" w:fill="FFFFFF"/>
        </w:rPr>
        <w:t>ветеринарный сопроводительный документ на бумажном носителе (оформленный в соответствии с требованиями Приказа Минсельхоза России от 13.12.2022 N 862</w:t>
      </w:r>
      <w:r w:rsidR="00184F32" w:rsidRPr="009C0734">
        <w:rPr>
          <w:rFonts w:ascii="Tahoma" w:hAnsi="Tahoma" w:cs="Tahoma"/>
          <w:color w:val="334059"/>
          <w:sz w:val="18"/>
          <w:szCs w:val="18"/>
          <w:shd w:val="clear" w:color="auto" w:fill="FFFFFF"/>
        </w:rPr>
        <w:t xml:space="preserve"> «</w:t>
      </w:r>
      <w:r w:rsidRPr="009C0734">
        <w:rPr>
          <w:rFonts w:ascii="Tahoma" w:hAnsi="Tahoma" w:cs="Tahoma"/>
          <w:color w:val="334059"/>
          <w:sz w:val="18"/>
          <w:szCs w:val="18"/>
          <w:shd w:val="clear" w:color="auto" w:fill="FFFFFF"/>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w:t>
      </w:r>
      <w:r w:rsidR="00184F32" w:rsidRPr="009C0734">
        <w:rPr>
          <w:rFonts w:ascii="Tahoma" w:hAnsi="Tahoma" w:cs="Tahoma"/>
          <w:color w:val="334059"/>
          <w:sz w:val="18"/>
          <w:szCs w:val="18"/>
          <w:shd w:val="clear" w:color="auto" w:fill="FFFFFF"/>
        </w:rPr>
        <w:t>окументов на бумажных носителях»</w:t>
      </w:r>
      <w:r w:rsidRPr="009C0734">
        <w:rPr>
          <w:rFonts w:ascii="Tahoma" w:hAnsi="Tahoma" w:cs="Tahoma"/>
          <w:color w:val="334059"/>
          <w:sz w:val="18"/>
          <w:szCs w:val="18"/>
          <w:shd w:val="clear" w:color="auto" w:fill="FFFFFF"/>
        </w:rPr>
        <w:t>);</w:t>
      </w:r>
    </w:p>
    <w:p w:rsidR="008635B4" w:rsidRPr="008635B4" w:rsidRDefault="008635B4" w:rsidP="008635B4">
      <w:pPr>
        <w:pStyle w:val="Iacaaiea"/>
        <w:numPr>
          <w:ilvl w:val="0"/>
          <w:numId w:val="9"/>
        </w:numPr>
        <w:spacing w:line="240" w:lineRule="auto"/>
        <w:ind w:left="-284" w:right="282" w:firstLine="0"/>
        <w:jc w:val="both"/>
        <w:rPr>
          <w:b w:val="0"/>
        </w:rPr>
      </w:pPr>
      <w:r w:rsidRPr="008635B4">
        <w:rPr>
          <w:b w:val="0"/>
        </w:rPr>
        <w:t>документ о приёмке товара;</w:t>
      </w:r>
    </w:p>
    <w:p w:rsidR="008635B4" w:rsidRPr="008635B4" w:rsidRDefault="008635B4" w:rsidP="008635B4">
      <w:pPr>
        <w:pStyle w:val="Iacaaiea"/>
        <w:numPr>
          <w:ilvl w:val="0"/>
          <w:numId w:val="9"/>
        </w:numPr>
        <w:spacing w:line="240" w:lineRule="auto"/>
        <w:ind w:left="-284" w:right="282" w:firstLine="0"/>
        <w:jc w:val="both"/>
        <w:rPr>
          <w:b w:val="0"/>
        </w:rPr>
      </w:pPr>
      <w:r w:rsidRPr="008635B4">
        <w:rPr>
          <w:b w:val="0"/>
        </w:rPr>
        <w:t>иные документы, необходимые при поставке данного Товара, в случаях, предусмотренных законодательством Российской Федерации.</w:t>
      </w:r>
    </w:p>
    <w:p w:rsidR="008635B4" w:rsidRPr="008635B4" w:rsidRDefault="008635B4" w:rsidP="008635B4">
      <w:pPr>
        <w:pStyle w:val="Iacaaiea"/>
        <w:spacing w:line="240" w:lineRule="auto"/>
        <w:ind w:left="-284" w:right="282"/>
        <w:jc w:val="both"/>
        <w:rPr>
          <w:b w:val="0"/>
        </w:rPr>
      </w:pPr>
      <w:r w:rsidRPr="008635B4">
        <w:rPr>
          <w:b w:val="0"/>
        </w:rPr>
        <w:t>В случае невыполнения Поставщиком условия о передаче названных документов, Государственный заказчик вправе отказаться от приемки Товара.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Товар должен иметь необходимые маркировки, наклейки или пломбы, позволяющие определить соответствие Товара требованиям Государственного заказчика.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lastRenderedPageBreak/>
        <w:t>Государственный заказчик проверяет соответствие поставленного Товара (партии Товара) условиям Государственного контракта и сведениям, указанным в транспортных и сопроводительных документах по наименованию, количеству, ассортименту и качеству:</w:t>
      </w:r>
    </w:p>
    <w:p w:rsidR="008635B4" w:rsidRPr="008635B4" w:rsidRDefault="008635B4" w:rsidP="008635B4">
      <w:pPr>
        <w:pStyle w:val="Iacaaiea"/>
        <w:numPr>
          <w:ilvl w:val="0"/>
          <w:numId w:val="10"/>
        </w:numPr>
        <w:spacing w:line="240" w:lineRule="auto"/>
        <w:ind w:left="-284" w:right="282" w:firstLine="0"/>
        <w:jc w:val="both"/>
        <w:rPr>
          <w:b w:val="0"/>
        </w:rPr>
      </w:pPr>
      <w:r w:rsidRPr="008635B4">
        <w:rPr>
          <w:b w:val="0"/>
        </w:rPr>
        <w:t xml:space="preserve">по количеству – в течение 24 часов </w:t>
      </w:r>
      <w:proofErr w:type="gramStart"/>
      <w:r w:rsidRPr="008635B4">
        <w:rPr>
          <w:b w:val="0"/>
        </w:rPr>
        <w:t>с даты получения</w:t>
      </w:r>
      <w:proofErr w:type="gramEnd"/>
      <w:r w:rsidRPr="008635B4">
        <w:rPr>
          <w:b w:val="0"/>
        </w:rPr>
        <w:t xml:space="preserve"> Това</w:t>
      </w:r>
      <w:r w:rsidR="00F82ED5">
        <w:rPr>
          <w:b w:val="0"/>
        </w:rPr>
        <w:t xml:space="preserve">ра от Поставщика (перевозчика), </w:t>
      </w:r>
      <w:r w:rsidRPr="008635B4">
        <w:rPr>
          <w:b w:val="0"/>
        </w:rPr>
        <w:t>факт приемки Товара по количеству подтверждается путем подписания документа о приёмк</w:t>
      </w:r>
      <w:r w:rsidR="00F82ED5">
        <w:rPr>
          <w:b w:val="0"/>
        </w:rPr>
        <w:t xml:space="preserve">е товара </w:t>
      </w:r>
      <w:r w:rsidRPr="008635B4">
        <w:rPr>
          <w:b w:val="0"/>
        </w:rPr>
        <w:t>Государственным заказчиком; о выявленной недостаче Товара составляется акт за подписями лиц, производивших приемку Товара;</w:t>
      </w:r>
    </w:p>
    <w:p w:rsidR="00F82ED5" w:rsidRPr="00F82ED5" w:rsidRDefault="00F82ED5" w:rsidP="00F82ED5">
      <w:pPr>
        <w:pStyle w:val="Iacaaiea"/>
        <w:numPr>
          <w:ilvl w:val="0"/>
          <w:numId w:val="10"/>
        </w:numPr>
        <w:spacing w:line="240" w:lineRule="auto"/>
        <w:ind w:left="-284" w:right="282" w:firstLine="0"/>
        <w:jc w:val="both"/>
        <w:rPr>
          <w:b w:val="0"/>
        </w:rPr>
      </w:pPr>
      <w:r>
        <w:rPr>
          <w:b w:val="0"/>
        </w:rPr>
        <w:t>д</w:t>
      </w:r>
      <w:r w:rsidRPr="00F82ED5">
        <w:rPr>
          <w:b w:val="0"/>
        </w:rPr>
        <w:t xml:space="preserve">ля проверки поставленного Товара по качеству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F82ED5">
          <w:rPr>
            <w:b w:val="0"/>
          </w:rPr>
          <w:t>Законом</w:t>
        </w:r>
      </w:hyperlink>
      <w:r w:rsidRPr="00F82ED5">
        <w:rPr>
          <w:b w:val="0"/>
        </w:rPr>
        <w:t xml:space="preserve"> № 44-ФЗ.</w:t>
      </w:r>
    </w:p>
    <w:p w:rsidR="008635B4" w:rsidRPr="008635B4" w:rsidRDefault="008635B4" w:rsidP="00F82ED5">
      <w:pPr>
        <w:pStyle w:val="Iacaaiea"/>
        <w:numPr>
          <w:ilvl w:val="0"/>
          <w:numId w:val="10"/>
        </w:numPr>
        <w:spacing w:line="240" w:lineRule="auto"/>
        <w:ind w:left="-284" w:right="282" w:firstLine="0"/>
        <w:jc w:val="both"/>
        <w:rPr>
          <w:b w:val="0"/>
        </w:rPr>
      </w:pPr>
      <w:r w:rsidRPr="008635B4">
        <w:rPr>
          <w:b w:val="0"/>
        </w:rPr>
        <w:t>Приемка-передача Товара (партии Товара), в том числе по количеству внутри тарных мест, Поставщиком (перевозчиком) Государственному заказчику осуществляется по месту поставки Товара по адресу: Республика Кар</w:t>
      </w:r>
      <w:r w:rsidR="00F82ED5">
        <w:rPr>
          <w:b w:val="0"/>
        </w:rPr>
        <w:t xml:space="preserve">елия, </w:t>
      </w:r>
      <w:proofErr w:type="gramStart"/>
      <w:r w:rsidR="00F82ED5">
        <w:rPr>
          <w:b w:val="0"/>
        </w:rPr>
        <w:t>г</w:t>
      </w:r>
      <w:proofErr w:type="gramEnd"/>
      <w:r w:rsidR="00F82ED5">
        <w:rPr>
          <w:b w:val="0"/>
        </w:rPr>
        <w:t>. Сегежа, ул. Лейгубская зд.5.</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В случае возникновения у Государственного заказчика обоснованных сомнений в качестве и безопасности поставленного Товара (партии Товара), Государственный заказчик, в целях проверки качества Товара, привлекает специалистов сторонних организаций для отбора образцов и проведения исследований поставленного Товара. Если по результатам лабораторных исследований образцов поставленного Товара выявится несоответствие существующим обязательным требованиям, Товар признается некачественным.</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По результатам экспертизы составляется мотивированное заключение об исполнении или ненадлежащем исполнении Поставщиком обязательств по поставке Товара.</w:t>
      </w:r>
    </w:p>
    <w:p w:rsidR="008635B4" w:rsidRPr="0023643A" w:rsidRDefault="008635B4" w:rsidP="008635B4">
      <w:pPr>
        <w:pStyle w:val="Iacaaiea"/>
        <w:numPr>
          <w:ilvl w:val="1"/>
          <w:numId w:val="2"/>
        </w:numPr>
        <w:spacing w:line="240" w:lineRule="auto"/>
        <w:ind w:left="-284" w:right="282" w:firstLine="0"/>
        <w:jc w:val="both"/>
        <w:rPr>
          <w:b w:val="0"/>
        </w:rPr>
      </w:pPr>
      <w:r w:rsidRPr="0023643A">
        <w:rPr>
          <w:b w:val="0"/>
        </w:rPr>
        <w:t xml:space="preserve">В случае получения Поставщиком мотивированного отказа Государственного заказчика от приемки Товара, по результатам проведенной экспертизы, Поставщик обязан рассмотреть мотивированный отказ и устранить замечания в срок, указанный Государственным заказчиком в мотивированном отказе, а если срок не указан, то в течение 3 календарных дней </w:t>
      </w:r>
      <w:proofErr w:type="gramStart"/>
      <w:r w:rsidRPr="0023643A">
        <w:rPr>
          <w:b w:val="0"/>
        </w:rPr>
        <w:t>с даты получения</w:t>
      </w:r>
      <w:proofErr w:type="gramEnd"/>
      <w:r w:rsidRPr="0023643A">
        <w:rPr>
          <w:b w:val="0"/>
        </w:rPr>
        <w:t xml:space="preserve"> Поставщиком такого отказа.</w:t>
      </w:r>
      <w:r w:rsidR="0023643A" w:rsidRPr="0023643A">
        <w:rPr>
          <w:b w:val="0"/>
        </w:rPr>
        <w:t xml:space="preserve"> </w:t>
      </w:r>
    </w:p>
    <w:p w:rsidR="008635B4" w:rsidRPr="0023643A" w:rsidRDefault="008635B4" w:rsidP="00F82ED5">
      <w:pPr>
        <w:pStyle w:val="Iacaaiea"/>
        <w:numPr>
          <w:ilvl w:val="1"/>
          <w:numId w:val="2"/>
        </w:numPr>
        <w:spacing w:line="240" w:lineRule="auto"/>
        <w:ind w:left="-284" w:right="282" w:firstLine="0"/>
        <w:jc w:val="both"/>
        <w:rPr>
          <w:b w:val="0"/>
        </w:rPr>
      </w:pPr>
      <w:r w:rsidRPr="0023643A">
        <w:rPr>
          <w:b w:val="0"/>
        </w:rPr>
        <w:t xml:space="preserve">Товар, не соответствующий требованиям настоящего Контракта, в том числе </w:t>
      </w:r>
      <w:r w:rsidR="0023643A" w:rsidRPr="0023643A">
        <w:rPr>
          <w:b w:val="0"/>
        </w:rPr>
        <w:t xml:space="preserve">требований к количеству Товара, комплектности, </w:t>
      </w:r>
      <w:r w:rsidRPr="0023643A">
        <w:rPr>
          <w:b w:val="0"/>
        </w:rPr>
        <w:t>недоброкачественный (бракованный),</w:t>
      </w:r>
      <w:r w:rsidR="0023643A" w:rsidRPr="0023643A">
        <w:rPr>
          <w:b w:val="0"/>
        </w:rPr>
        <w:t xml:space="preserve"> к упаковке Товара и безопасности Товара, </w:t>
      </w:r>
      <w:r w:rsidRPr="0023643A">
        <w:rPr>
          <w:b w:val="0"/>
        </w:rPr>
        <w:t xml:space="preserve">подлежит замене на Товар с аналогичными характеристиками, предусмотренными Контрактом. Замена Товара осуществляется Поставщиком без изменения цены единицы стоимости Товара в течение 3 календарных дней </w:t>
      </w:r>
      <w:proofErr w:type="gramStart"/>
      <w:r w:rsidRPr="0023643A">
        <w:rPr>
          <w:b w:val="0"/>
        </w:rPr>
        <w:t>с даты обнаружения</w:t>
      </w:r>
      <w:proofErr w:type="gramEnd"/>
      <w:r w:rsidRPr="0023643A">
        <w:rPr>
          <w:b w:val="0"/>
        </w:rPr>
        <w:t xml:space="preserve"> недостатков Товара и получения Поставщиком претензии от Государственного заказчика о его замене. Все расходы, связанные с заменой Товара ненадлежащего качества оплачиваются за счет Поставщика.</w:t>
      </w:r>
      <w:r w:rsidR="0023643A" w:rsidRPr="0023643A">
        <w:rPr>
          <w:b w:val="0"/>
        </w:rPr>
        <w:t xml:space="preserve"> </w:t>
      </w:r>
    </w:p>
    <w:p w:rsidR="00F82ED5" w:rsidRPr="00F82ED5" w:rsidRDefault="00F82ED5" w:rsidP="00F82ED5">
      <w:pPr>
        <w:pStyle w:val="Iacaaiea"/>
        <w:numPr>
          <w:ilvl w:val="1"/>
          <w:numId w:val="2"/>
        </w:numPr>
        <w:spacing w:line="240" w:lineRule="auto"/>
        <w:ind w:left="-284" w:right="282" w:firstLine="0"/>
        <w:jc w:val="both"/>
        <w:rPr>
          <w:b w:val="0"/>
        </w:rPr>
      </w:pPr>
      <w:r w:rsidRPr="0023643A">
        <w:rPr>
          <w:b w:val="0"/>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Pr="0023643A">
        <w:rPr>
          <w:b w:val="0"/>
        </w:rPr>
        <w:br/>
        <w:t>не препятствует приемке Товара.</w:t>
      </w:r>
    </w:p>
    <w:p w:rsidR="00F82ED5" w:rsidRDefault="00F82ED5" w:rsidP="00F82ED5">
      <w:pPr>
        <w:pStyle w:val="Iacaaiea"/>
        <w:numPr>
          <w:ilvl w:val="1"/>
          <w:numId w:val="2"/>
        </w:numPr>
        <w:spacing w:line="240" w:lineRule="auto"/>
        <w:ind w:left="-284" w:right="282" w:firstLine="0"/>
        <w:jc w:val="both"/>
        <w:rPr>
          <w:b w:val="0"/>
        </w:rPr>
      </w:pPr>
      <w:proofErr w:type="gramStart"/>
      <w:r w:rsidRPr="0023643A">
        <w:rPr>
          <w:b w:val="0"/>
        </w:rPr>
        <w:t>В случае получения мотивированного отказа от подписания документа о приемке Поставщик обязан без дополнительной оплаты со стороны</w:t>
      </w:r>
      <w:proofErr w:type="gramEnd"/>
      <w:r w:rsidRPr="0023643A">
        <w:rPr>
          <w:b w:val="0"/>
        </w:rPr>
        <w:t xml:space="preserve"> Заказчика устранить выявленные нарушения (</w:t>
      </w:r>
      <w:proofErr w:type="spellStart"/>
      <w:r w:rsidRPr="0023643A">
        <w:rPr>
          <w:b w:val="0"/>
        </w:rPr>
        <w:t>допоставить</w:t>
      </w:r>
      <w:proofErr w:type="spellEnd"/>
      <w:r w:rsidRPr="0023643A">
        <w:rPr>
          <w:b w:val="0"/>
        </w:rPr>
        <w:t xml:space="preserve">, доукомплектовать, заменить Товар) в срок не позднее </w:t>
      </w:r>
      <w:r w:rsidRPr="0023643A">
        <w:rPr>
          <w:b w:val="0"/>
        </w:rPr>
        <w:br/>
      </w:r>
      <w:r w:rsidR="0023643A">
        <w:rPr>
          <w:b w:val="0"/>
        </w:rPr>
        <w:t>3</w:t>
      </w:r>
      <w:r w:rsidRPr="0023643A">
        <w:rPr>
          <w:b w:val="0"/>
        </w:rPr>
        <w:t xml:space="preserve"> календарных дней со дня получения от Заказчика мотивированного отказа. </w:t>
      </w:r>
    </w:p>
    <w:p w:rsidR="0023643A" w:rsidRPr="0023643A" w:rsidRDefault="0023643A" w:rsidP="0023643A">
      <w:pPr>
        <w:pStyle w:val="Iacaaiea"/>
        <w:numPr>
          <w:ilvl w:val="1"/>
          <w:numId w:val="2"/>
        </w:numPr>
        <w:spacing w:line="240" w:lineRule="auto"/>
        <w:ind w:left="-284" w:right="282" w:firstLine="0"/>
        <w:jc w:val="both"/>
        <w:rPr>
          <w:b w:val="0"/>
        </w:rPr>
      </w:pPr>
      <w:proofErr w:type="gramStart"/>
      <w:r w:rsidRPr="0023643A">
        <w:rPr>
          <w:b w:val="0"/>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w:t>
      </w:r>
      <w:r w:rsidRPr="0023643A">
        <w:rPr>
          <w:b w:val="0"/>
        </w:rPr>
        <w:br/>
        <w:t xml:space="preserve">по результатам экспертизы, проведенной путем выборочной проверки качества </w:t>
      </w:r>
      <w:r w:rsidRPr="0023643A">
        <w:rPr>
          <w:b w:val="0"/>
        </w:rPr>
        <w:br/>
        <w:t xml:space="preserve">и безопасности Товара, Заказчик в течение 20 (двадцати) рабочих дней, следующих за днем поступления от Поставщикам </w:t>
      </w:r>
      <w:r>
        <w:rPr>
          <w:b w:val="0"/>
        </w:rPr>
        <w:t>д</w:t>
      </w:r>
      <w:r w:rsidRPr="0023643A">
        <w:rPr>
          <w:b w:val="0"/>
        </w:rPr>
        <w:t xml:space="preserve">окумента о приемке, подписывает со своей стороны </w:t>
      </w:r>
      <w:r>
        <w:rPr>
          <w:b w:val="0"/>
        </w:rPr>
        <w:t>д</w:t>
      </w:r>
      <w:r w:rsidRPr="0023643A">
        <w:rPr>
          <w:b w:val="0"/>
        </w:rPr>
        <w:t>окумент о приемке.</w:t>
      </w:r>
      <w:proofErr w:type="gramEnd"/>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 xml:space="preserve">Товар поставляется в упаковке изготовителя, упаковка должна гарантировать целостность и сохранность Товара при перевозке и хранении. Упаковка не должна иметь следов повреждений, вмятин, следов жидкости. Упаковка должна обеспечивать целостность и сохранность Товара при перевозке и хранении. Поставляемый Товар должен быть промаркирован и транспортироваться в </w:t>
      </w:r>
      <w:r w:rsidRPr="008635B4">
        <w:rPr>
          <w:b w:val="0"/>
        </w:rPr>
        <w:lastRenderedPageBreak/>
        <w:t>соответствии с действующими стандартами и техническими условиями. Упаковочные материалы и тара возврату не подлежат. Стоимость упаковочных материалов и тары включается в цену Товара.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Маркировка на упаковке должна содержать сведения о Товаре: его наименование, дату изготовления и/или срок годности, номер партии,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Разгрузка и складирование Товара в месте поставки производится силами и средствами Поставщика, в присутствии представителя Государственного заказчика.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 xml:space="preserve">Обязательство Поставщика по поставке Товара считается исполненным </w:t>
      </w:r>
      <w:proofErr w:type="gramStart"/>
      <w:r w:rsidRPr="008635B4">
        <w:rPr>
          <w:b w:val="0"/>
        </w:rPr>
        <w:t>с даты подписания</w:t>
      </w:r>
      <w:proofErr w:type="gramEnd"/>
      <w:r w:rsidRPr="008635B4">
        <w:rPr>
          <w:b w:val="0"/>
        </w:rPr>
        <w:t xml:space="preserve"> Государственным заказчиком </w:t>
      </w:r>
      <w:r w:rsidR="00F82ED5">
        <w:rPr>
          <w:b w:val="0"/>
        </w:rPr>
        <w:t>документа о приёмке товара</w:t>
      </w:r>
      <w:r w:rsidRPr="008635B4">
        <w:rPr>
          <w:b w:val="0"/>
        </w:rPr>
        <w:t xml:space="preserve"> в соответствии с условиями настоящего Контракта.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 xml:space="preserve">Право собственности, риск случайной гибели или случайного повреждения Товара переходит на Государственного заказчика </w:t>
      </w:r>
      <w:proofErr w:type="gramStart"/>
      <w:r w:rsidRPr="008635B4">
        <w:rPr>
          <w:b w:val="0"/>
        </w:rPr>
        <w:t>с даты исполнения</w:t>
      </w:r>
      <w:proofErr w:type="gramEnd"/>
      <w:r w:rsidRPr="008635B4">
        <w:rPr>
          <w:b w:val="0"/>
        </w:rPr>
        <w:t xml:space="preserve"> Поставщиком своих обязательств по Контракту.</w:t>
      </w:r>
    </w:p>
    <w:p w:rsidR="00A80D50" w:rsidRPr="00132F63" w:rsidRDefault="00A80D50" w:rsidP="00A348F4">
      <w:pPr>
        <w:pStyle w:val="Iacaaiea"/>
        <w:spacing w:line="240" w:lineRule="auto"/>
        <w:ind w:left="-284" w:right="282"/>
        <w:jc w:val="both"/>
        <w:rPr>
          <w:b w:val="0"/>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УПАКОВКА И МАРКИРОВКА ТОВАРА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 xml:space="preserve">Упаковка поставляемого Товара должна соответствовать требованиям </w:t>
      </w:r>
      <w:proofErr w:type="gramStart"/>
      <w:r w:rsidRPr="00132F63">
        <w:rPr>
          <w:b w:val="0"/>
        </w:rPr>
        <w:t>ТР</w:t>
      </w:r>
      <w:proofErr w:type="gramEnd"/>
      <w:r w:rsidRPr="00132F63">
        <w:rPr>
          <w:b w:val="0"/>
        </w:rPr>
        <w:t xml:space="preserve"> ТС 005/2011 «О безопасности упаковки».</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Товар должен быть поставлен в таре, обеспечивающей защиту упаковки Товара от повреждения или порчи во время транспортировки и хранения. Тара должна отвечать требованиям безопасности жизни, здоровья и охраны окружающей среды.</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При передаче Товара в упаковке и таре, не обеспечивающей возможность его хранения, Государственный заказчик вправе отказаться от его принятия и оплаты.</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Упаковка и тара Товара должны иметь необходимые маркировки, наклейки, пломбы, а также давать возможность определить количество содержащегося в них Товара.</w:t>
      </w:r>
    </w:p>
    <w:p w:rsidR="00A80D50" w:rsidRPr="00F030B3" w:rsidRDefault="00517BCD" w:rsidP="00A348F4">
      <w:pPr>
        <w:pStyle w:val="Iacaaiea"/>
        <w:numPr>
          <w:ilvl w:val="1"/>
          <w:numId w:val="2"/>
        </w:numPr>
        <w:spacing w:line="240" w:lineRule="auto"/>
        <w:ind w:left="-284" w:right="282" w:firstLine="0"/>
        <w:jc w:val="both"/>
        <w:rPr>
          <w:b w:val="0"/>
        </w:rPr>
      </w:pPr>
      <w:r w:rsidRPr="00F030B3">
        <w:rPr>
          <w:b w:val="0"/>
        </w:rPr>
        <w:t xml:space="preserve">Маркировка поставляемого Товара должна соответствовать требованиям технического регламента Таможенного союза «Пищевая продукция в части </w:t>
      </w:r>
      <w:r w:rsidR="00F030B3">
        <w:rPr>
          <w:b w:val="0"/>
        </w:rPr>
        <w:t>ее маркировки» (</w:t>
      </w:r>
      <w:proofErr w:type="gramStart"/>
      <w:r w:rsidR="00F030B3">
        <w:rPr>
          <w:b w:val="0"/>
        </w:rPr>
        <w:t>ТР</w:t>
      </w:r>
      <w:proofErr w:type="gramEnd"/>
      <w:r w:rsidR="00F030B3">
        <w:rPr>
          <w:b w:val="0"/>
        </w:rPr>
        <w:t xml:space="preserve"> ТС 022/2011). </w:t>
      </w:r>
      <w:r w:rsidRPr="00F030B3">
        <w:rPr>
          <w:b w:val="0"/>
        </w:rPr>
        <w:t>Упаковочные материалы и тара возврату не подлежат. Стоимость упаковочных материалов и тары включается в цену Товара.</w:t>
      </w:r>
    </w:p>
    <w:p w:rsidR="008635B4" w:rsidRPr="008635B4" w:rsidRDefault="008635B4" w:rsidP="008635B4">
      <w:pPr>
        <w:pStyle w:val="Iacaaiea"/>
        <w:numPr>
          <w:ilvl w:val="1"/>
          <w:numId w:val="2"/>
        </w:numPr>
        <w:spacing w:line="240" w:lineRule="auto"/>
        <w:ind w:left="-284" w:right="282" w:firstLine="0"/>
        <w:jc w:val="both"/>
        <w:rPr>
          <w:b w:val="0"/>
        </w:rPr>
      </w:pPr>
      <w:r w:rsidRPr="008635B4">
        <w:rPr>
          <w:b w:val="0"/>
        </w:rPr>
        <w:t>Поставщик обязан обеспечить в соответствии с требованиями законодательства Российской Федерации надлежащие условия перевозки, установленные изготовителем Товара, необходимые для сохранения качества и безопасности Товара.</w:t>
      </w:r>
    </w:p>
    <w:p w:rsidR="00A80D50" w:rsidRPr="00132F63" w:rsidRDefault="00A80D50" w:rsidP="008635B4">
      <w:pPr>
        <w:widowControl w:val="0"/>
        <w:ind w:right="282"/>
        <w:rPr>
          <w:rFonts w:ascii="Times New Roman" w:hAnsi="Times New Roman"/>
          <w:b/>
          <w:bCs/>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СРОК ГОДНОСТИ ТОВАРА</w:t>
      </w:r>
    </w:p>
    <w:p w:rsidR="008635B4" w:rsidRDefault="008635B4" w:rsidP="00A348F4">
      <w:pPr>
        <w:pStyle w:val="Iacaaiea"/>
        <w:numPr>
          <w:ilvl w:val="1"/>
          <w:numId w:val="2"/>
        </w:numPr>
        <w:spacing w:line="240" w:lineRule="auto"/>
        <w:ind w:left="-284" w:right="282" w:firstLine="0"/>
        <w:jc w:val="both"/>
        <w:rPr>
          <w:b w:val="0"/>
        </w:rPr>
      </w:pPr>
      <w:r w:rsidRPr="008635B4">
        <w:rPr>
          <w:b w:val="0"/>
        </w:rPr>
        <w:t>Остаточный срок годности (хранения)</w:t>
      </w:r>
      <w:r w:rsidR="00BD3CD2">
        <w:rPr>
          <w:b w:val="0"/>
        </w:rPr>
        <w:t>*</w:t>
      </w:r>
      <w:r w:rsidRPr="008635B4">
        <w:rPr>
          <w:b w:val="0"/>
        </w:rPr>
        <w:t xml:space="preserve"> товара установлен в Спецификации (Приложение № 1 к Контракту). Поставщик гарантирует соответствие качества поставляемого Товара требованиям законодательства Российской Федерации и условиям Контракта, а также устранение за свой счет недостатков и дефектов, выявленных при приемке товара и в течение срока годности товара.</w:t>
      </w:r>
    </w:p>
    <w:p w:rsidR="00BD3CD2" w:rsidRPr="00BD3CD2" w:rsidRDefault="00BD3CD2" w:rsidP="00BD3CD2">
      <w:pPr>
        <w:pStyle w:val="Iacaaiea"/>
        <w:spacing w:line="240" w:lineRule="auto"/>
        <w:ind w:left="-284" w:right="282"/>
        <w:jc w:val="both"/>
        <w:rPr>
          <w:b w:val="0"/>
          <w:i/>
          <w:sz w:val="16"/>
          <w:szCs w:val="16"/>
        </w:rPr>
      </w:pPr>
      <w:r w:rsidRPr="00BD3CD2">
        <w:rPr>
          <w:b w:val="0"/>
        </w:rPr>
        <w:t>*</w:t>
      </w:r>
      <w:r w:rsidRPr="00BD3CD2">
        <w:rPr>
          <w:b w:val="0"/>
          <w:i/>
          <w:sz w:val="16"/>
          <w:szCs w:val="16"/>
        </w:rPr>
        <w:t>Остаточный срок годности в отношении товара установлен с учетом требований к пищевому продукту, качество которого по истечении определенного срока с момента его изготовления (производства) ухудшается, приобретает свойства, представляющие опасность для здоровья человека, и в связи с этим утрачивает пригодность для использования по назначению, с учетом создания переходящего запаса товара.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 течение срока годности Поставщик обеспечивает безвозмездную замену некачественного Товара. При замене Товара срок годности (хранения) на него исчисляется заново со дня приемки Товара Государственным заказчиком. Расходы, связанные с заменой Товара ненадлежащего качества в период срока годности (хранения) Товара оплачиваются за счет средств Поставщика.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 xml:space="preserve">Срок замены некачественного Товара составляет </w:t>
      </w:r>
      <w:r w:rsidRPr="009C0734">
        <w:rPr>
          <w:rFonts w:ascii="Tahoma" w:hAnsi="Tahoma" w:cs="Tahoma"/>
          <w:color w:val="334059"/>
          <w:sz w:val="18"/>
          <w:szCs w:val="18"/>
          <w:shd w:val="clear" w:color="auto" w:fill="FFFFFF"/>
        </w:rPr>
        <w:t>не более</w:t>
      </w:r>
      <w:r w:rsidR="00D26292" w:rsidRPr="009C0734">
        <w:rPr>
          <w:rFonts w:ascii="Tahoma" w:hAnsi="Tahoma" w:cs="Tahoma"/>
          <w:color w:val="334059"/>
          <w:sz w:val="18"/>
          <w:szCs w:val="18"/>
          <w:shd w:val="clear" w:color="auto" w:fill="FFFFFF"/>
        </w:rPr>
        <w:t xml:space="preserve"> </w:t>
      </w:r>
      <w:r w:rsidR="008635B4" w:rsidRPr="009C0734">
        <w:rPr>
          <w:rFonts w:ascii="Tahoma" w:hAnsi="Tahoma" w:cs="Tahoma"/>
          <w:color w:val="334059"/>
          <w:sz w:val="18"/>
          <w:szCs w:val="18"/>
          <w:shd w:val="clear" w:color="auto" w:fill="FFFFFF"/>
        </w:rPr>
        <w:t>3</w:t>
      </w:r>
      <w:r w:rsidRPr="009C0734">
        <w:rPr>
          <w:rFonts w:ascii="Tahoma" w:hAnsi="Tahoma" w:cs="Tahoma"/>
          <w:color w:val="334059"/>
          <w:sz w:val="18"/>
          <w:szCs w:val="18"/>
          <w:shd w:val="clear" w:color="auto" w:fill="FFFFFF"/>
        </w:rPr>
        <w:t xml:space="preserve"> календарных дней</w:t>
      </w:r>
      <w:r w:rsidRPr="00132F63">
        <w:rPr>
          <w:b w:val="0"/>
        </w:rPr>
        <w:t xml:space="preserve"> </w:t>
      </w:r>
      <w:proofErr w:type="gramStart"/>
      <w:r w:rsidRPr="00132F63">
        <w:rPr>
          <w:b w:val="0"/>
        </w:rPr>
        <w:t>с даты получения</w:t>
      </w:r>
      <w:proofErr w:type="gramEnd"/>
      <w:r w:rsidRPr="00132F63">
        <w:rPr>
          <w:b w:val="0"/>
        </w:rPr>
        <w:t xml:space="preserve"> Поставщиком письменного требования Государственного заказчика о замене Товара </w:t>
      </w:r>
      <w:r w:rsidRPr="00132F63">
        <w:rPr>
          <w:b w:val="0"/>
        </w:rPr>
        <w:lastRenderedPageBreak/>
        <w:t>несоответствующего качества. В данный срок входит время, затраченное на транспортировку Товара.</w:t>
      </w:r>
    </w:p>
    <w:p w:rsidR="00A80D50" w:rsidRPr="00132F63" w:rsidRDefault="00517BCD" w:rsidP="00A348F4">
      <w:pPr>
        <w:pStyle w:val="Iacaaiea"/>
        <w:numPr>
          <w:ilvl w:val="1"/>
          <w:numId w:val="2"/>
        </w:numPr>
        <w:spacing w:line="240" w:lineRule="auto"/>
        <w:ind w:left="-284" w:right="282" w:firstLine="0"/>
        <w:jc w:val="both"/>
        <w:rPr>
          <w:b w:val="0"/>
        </w:rPr>
      </w:pPr>
      <w:proofErr w:type="gramStart"/>
      <w:r w:rsidRPr="00132F63">
        <w:rPr>
          <w:b w:val="0"/>
        </w:rPr>
        <w:t>В случае   отказа  Поставщика   вывезти Товар  ненадлежащего   качества в течение указанного срока с места приемки, Поставщику предъявляется регрессное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w:t>
      </w:r>
      <w:proofErr w:type="gramEnd"/>
      <w:r w:rsidRPr="00132F63">
        <w:rPr>
          <w:b w:val="0"/>
        </w:rPr>
        <w:t xml:space="preserve"> экспертизы качества поставленного Товара и расходы, понесенные Государственным заказчиком в части ответственного хранения Товара в период его приемки.</w:t>
      </w:r>
    </w:p>
    <w:p w:rsidR="00A80D50" w:rsidRPr="00132F63" w:rsidRDefault="00A80D50" w:rsidP="00A348F4">
      <w:pPr>
        <w:pStyle w:val="Iacaaiea"/>
        <w:spacing w:line="240" w:lineRule="auto"/>
        <w:ind w:left="-284" w:right="282"/>
        <w:jc w:val="both"/>
        <w:rPr>
          <w:b w:val="0"/>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ПРАВА И ОБЯЗАННОСТИ СТОРОН</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Государственный заказчик по настоящему Контракту вправе:</w:t>
      </w:r>
    </w:p>
    <w:p w:rsidR="00A80D50" w:rsidRPr="00132F63" w:rsidRDefault="00517BCD" w:rsidP="00A348F4">
      <w:pPr>
        <w:pStyle w:val="Iacaaiea"/>
        <w:numPr>
          <w:ilvl w:val="0"/>
          <w:numId w:val="11"/>
        </w:numPr>
        <w:spacing w:line="240" w:lineRule="auto"/>
        <w:ind w:left="-284" w:right="282" w:firstLine="0"/>
        <w:jc w:val="both"/>
        <w:rPr>
          <w:b w:val="0"/>
        </w:rPr>
      </w:pPr>
      <w:r w:rsidRPr="00132F63">
        <w:rPr>
          <w:b w:val="0"/>
        </w:rPr>
        <w:t>требовать от Поставщика надлежащего исполнения принятых им обязательств, а также своевременного устранения выявленных недостатков;</w:t>
      </w:r>
    </w:p>
    <w:p w:rsidR="00A5272F" w:rsidRDefault="00517BCD" w:rsidP="00A5272F">
      <w:pPr>
        <w:pStyle w:val="Iacaaiea"/>
        <w:numPr>
          <w:ilvl w:val="0"/>
          <w:numId w:val="11"/>
        </w:numPr>
        <w:spacing w:line="240" w:lineRule="auto"/>
        <w:ind w:left="-284" w:right="282" w:firstLine="0"/>
        <w:jc w:val="both"/>
        <w:rPr>
          <w:b w:val="0"/>
        </w:rPr>
      </w:pPr>
      <w:r w:rsidRPr="00132F63">
        <w:rPr>
          <w:b w:val="0"/>
        </w:rPr>
        <w:t>требовать от Поставщика предоставления надлежаще оформленных документов, подтверждающих исполнение принятых им обязательств в рамках настоящего Контракта;</w:t>
      </w:r>
    </w:p>
    <w:p w:rsidR="00BF17E3" w:rsidRDefault="00BF17E3" w:rsidP="00A5272F">
      <w:pPr>
        <w:pStyle w:val="Iacaaiea"/>
        <w:numPr>
          <w:ilvl w:val="0"/>
          <w:numId w:val="11"/>
        </w:numPr>
        <w:spacing w:line="240" w:lineRule="auto"/>
        <w:ind w:left="-284" w:right="282" w:firstLine="0"/>
        <w:jc w:val="both"/>
        <w:rPr>
          <w:b w:val="0"/>
        </w:rPr>
      </w:pPr>
      <w:r w:rsidRPr="00BF17E3">
        <w:rPr>
          <w:b w:val="0"/>
        </w:rPr>
        <w:t xml:space="preserve">Государственный заказчик, контролирующий орган имеет право запрашивать </w:t>
      </w:r>
      <w:r w:rsidRPr="00BF17E3">
        <w:rPr>
          <w:b w:val="0"/>
        </w:rPr>
        <w:br/>
        <w:t xml:space="preserve">у Головного исполнителя </w:t>
      </w:r>
      <w:r w:rsidR="00CB3C97">
        <w:rPr>
          <w:b w:val="0"/>
        </w:rPr>
        <w:t xml:space="preserve">(Поставщика) </w:t>
      </w:r>
      <w:r w:rsidRPr="00BF17E3">
        <w:rPr>
          <w:b w:val="0"/>
        </w:rPr>
        <w:t xml:space="preserve">расчетно-калькуляционные материалы, а также информацию о затратах по государственному контракту в соответствии с Федеральным законом </w:t>
      </w:r>
      <w:r w:rsidRPr="00BF17E3">
        <w:rPr>
          <w:b w:val="0"/>
        </w:rPr>
        <w:br/>
        <w:t>«О государственном оборонном заказе»</w:t>
      </w:r>
      <w:r w:rsidR="00CB3C97">
        <w:rPr>
          <w:b w:val="0"/>
        </w:rPr>
        <w:t>.</w:t>
      </w:r>
    </w:p>
    <w:p w:rsidR="00E64C61" w:rsidRDefault="00E64C61" w:rsidP="00A5272F">
      <w:pPr>
        <w:pStyle w:val="Iacaaiea"/>
        <w:numPr>
          <w:ilvl w:val="0"/>
          <w:numId w:val="11"/>
        </w:numPr>
        <w:spacing w:line="240" w:lineRule="auto"/>
        <w:ind w:left="-284" w:right="282" w:firstLine="0"/>
        <w:jc w:val="both"/>
        <w:rPr>
          <w:b w:val="0"/>
        </w:rPr>
      </w:pPr>
      <w:r>
        <w:rPr>
          <w:b w:val="0"/>
        </w:rPr>
        <w:t>о</w:t>
      </w:r>
      <w:r w:rsidRPr="00E64C61">
        <w:rPr>
          <w:b w:val="0"/>
        </w:rPr>
        <w:t>тказаться от приемки и оплаты Товара, не соответствующего условиям настоящего Контракта</w:t>
      </w:r>
      <w:r>
        <w:rPr>
          <w:b w:val="0"/>
        </w:rPr>
        <w:t>;</w:t>
      </w:r>
    </w:p>
    <w:p w:rsidR="00A5272F" w:rsidRPr="00A5272F" w:rsidRDefault="00A5272F" w:rsidP="00A5272F">
      <w:pPr>
        <w:pStyle w:val="Iacaaiea"/>
        <w:numPr>
          <w:ilvl w:val="0"/>
          <w:numId w:val="11"/>
        </w:numPr>
        <w:spacing w:line="240" w:lineRule="auto"/>
        <w:ind w:left="-284" w:right="282" w:firstLine="0"/>
        <w:jc w:val="both"/>
        <w:rPr>
          <w:b w:val="0"/>
        </w:rPr>
      </w:pPr>
      <w:r>
        <w:rPr>
          <w:b w:val="0"/>
        </w:rPr>
        <w:t>т</w:t>
      </w:r>
      <w:r w:rsidRPr="00A5272F">
        <w:rPr>
          <w:b w:val="0"/>
        </w:rPr>
        <w:t>ребовать от Поставщика своевременного устранения нарушений, выявленных как в ходе приемки, так и в течение срока годности.</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Государственный заказчик по настоящему Контракту обязан:</w:t>
      </w:r>
    </w:p>
    <w:p w:rsidR="00A80D50" w:rsidRPr="00132F63" w:rsidRDefault="00517BCD" w:rsidP="00A348F4">
      <w:pPr>
        <w:pStyle w:val="Iacaaiea"/>
        <w:numPr>
          <w:ilvl w:val="0"/>
          <w:numId w:val="12"/>
        </w:numPr>
        <w:spacing w:line="240" w:lineRule="auto"/>
        <w:ind w:left="-284" w:right="282" w:firstLine="0"/>
        <w:jc w:val="both"/>
        <w:rPr>
          <w:b w:val="0"/>
        </w:rPr>
      </w:pPr>
      <w:r w:rsidRPr="00132F63">
        <w:rPr>
          <w:b w:val="0"/>
        </w:rPr>
        <w:t>при извещении Поставщиком о факте произведенной поставки Товара организовать и произвести его прием;</w:t>
      </w:r>
    </w:p>
    <w:p w:rsidR="00A80D50" w:rsidRPr="00132F63" w:rsidRDefault="00517BCD" w:rsidP="00A348F4">
      <w:pPr>
        <w:pStyle w:val="Iacaaiea"/>
        <w:numPr>
          <w:ilvl w:val="0"/>
          <w:numId w:val="12"/>
        </w:numPr>
        <w:spacing w:line="240" w:lineRule="auto"/>
        <w:ind w:left="-284" w:right="282" w:firstLine="0"/>
        <w:jc w:val="both"/>
        <w:rPr>
          <w:b w:val="0"/>
        </w:rPr>
      </w:pPr>
      <w:r w:rsidRPr="00132F63">
        <w:rPr>
          <w:b w:val="0"/>
        </w:rPr>
        <w:t>произвести оплату в соответствии с разделом 2 настоящего Контракта;</w:t>
      </w:r>
    </w:p>
    <w:p w:rsidR="00A80D50" w:rsidRDefault="00517BCD" w:rsidP="00A348F4">
      <w:pPr>
        <w:pStyle w:val="Iacaaiea"/>
        <w:numPr>
          <w:ilvl w:val="0"/>
          <w:numId w:val="12"/>
        </w:numPr>
        <w:spacing w:line="240" w:lineRule="auto"/>
        <w:ind w:left="-284" w:right="282" w:firstLine="0"/>
        <w:jc w:val="both"/>
        <w:rPr>
          <w:b w:val="0"/>
        </w:rPr>
      </w:pPr>
      <w:r w:rsidRPr="00132F63">
        <w:rPr>
          <w:b w:val="0"/>
        </w:rPr>
        <w:t>для проверки поставленного в соответствии с Контрактом Товара в части его соответствия условиям контракта Государственный заказчик обязан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w:t>
      </w:r>
      <w:r w:rsidR="000536FC">
        <w:rPr>
          <w:b w:val="0"/>
        </w:rPr>
        <w:t>ательством Российской Федерации;</w:t>
      </w:r>
    </w:p>
    <w:p w:rsidR="000536FC" w:rsidRPr="000536FC" w:rsidRDefault="000536FC" w:rsidP="000536FC">
      <w:pPr>
        <w:pStyle w:val="Iacaaiea"/>
        <w:numPr>
          <w:ilvl w:val="0"/>
          <w:numId w:val="12"/>
        </w:numPr>
        <w:spacing w:line="240" w:lineRule="auto"/>
        <w:ind w:left="-284" w:right="282" w:firstLine="0"/>
        <w:jc w:val="both"/>
        <w:rPr>
          <w:b w:val="0"/>
        </w:rPr>
      </w:pPr>
      <w:r w:rsidRPr="000536FC">
        <w:rPr>
          <w:b w:val="0"/>
        </w:rPr>
        <w:t xml:space="preserve">осуществлять </w:t>
      </w:r>
      <w:proofErr w:type="gramStart"/>
      <w:r w:rsidRPr="000536FC">
        <w:rPr>
          <w:b w:val="0"/>
        </w:rPr>
        <w:t>контроль за</w:t>
      </w:r>
      <w:proofErr w:type="gramEnd"/>
      <w:r w:rsidRPr="000536FC">
        <w:rPr>
          <w:b w:val="0"/>
        </w:rPr>
        <w:t xml:space="preserve">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0536FC" w:rsidRPr="000536FC" w:rsidRDefault="000536FC" w:rsidP="000536FC">
      <w:pPr>
        <w:pStyle w:val="Iacaaiea"/>
        <w:numPr>
          <w:ilvl w:val="0"/>
          <w:numId w:val="12"/>
        </w:numPr>
        <w:spacing w:line="240" w:lineRule="auto"/>
        <w:ind w:left="-284" w:right="282" w:firstLine="0"/>
        <w:jc w:val="both"/>
        <w:rPr>
          <w:b w:val="0"/>
        </w:rPr>
      </w:pPr>
      <w:r w:rsidRPr="000536FC">
        <w:rPr>
          <w:b w:val="0"/>
        </w:rPr>
        <w:t>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0536FC" w:rsidRPr="000536FC" w:rsidRDefault="000536FC" w:rsidP="000536FC">
      <w:pPr>
        <w:pStyle w:val="Iacaaiea"/>
        <w:numPr>
          <w:ilvl w:val="0"/>
          <w:numId w:val="12"/>
        </w:numPr>
        <w:spacing w:line="240" w:lineRule="auto"/>
        <w:ind w:left="-284" w:right="282" w:firstLine="0"/>
        <w:jc w:val="both"/>
        <w:rPr>
          <w:b w:val="0"/>
        </w:rPr>
      </w:pPr>
      <w:r w:rsidRPr="000536FC">
        <w:rPr>
          <w:b w:val="0"/>
        </w:rPr>
        <w:t>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w:t>
      </w:r>
      <w:r>
        <w:rPr>
          <w:b w:val="0"/>
        </w:rPr>
        <w:t>аза* (п.</w:t>
      </w:r>
      <w:r w:rsidRPr="000536FC">
        <w:rPr>
          <w:b w:val="0"/>
        </w:rPr>
        <w:t>23 ст</w:t>
      </w:r>
      <w:r>
        <w:rPr>
          <w:b w:val="0"/>
        </w:rPr>
        <w:t>.</w:t>
      </w:r>
      <w:r w:rsidRPr="000536FC">
        <w:rPr>
          <w:b w:val="0"/>
        </w:rPr>
        <w:t>7 Закона №275-ФЗ);</w:t>
      </w:r>
    </w:p>
    <w:p w:rsidR="000536FC" w:rsidRPr="000536FC" w:rsidRDefault="000536FC" w:rsidP="000536FC">
      <w:pPr>
        <w:pStyle w:val="Iacaaiea"/>
        <w:numPr>
          <w:ilvl w:val="0"/>
          <w:numId w:val="12"/>
        </w:numPr>
        <w:spacing w:line="240" w:lineRule="auto"/>
        <w:ind w:left="-284" w:right="282" w:firstLine="0"/>
        <w:jc w:val="both"/>
        <w:rPr>
          <w:b w:val="0"/>
        </w:rPr>
      </w:pPr>
      <w:r w:rsidRPr="000536FC">
        <w:rPr>
          <w:b w:val="0"/>
        </w:rPr>
        <w:t>включать в Контракт реквизиты отдельного счета, открытого в уполномоченном банке головному исполнителю, исполнителю (в случаях, установленных законодательством Российской Федерации о государственном оборонном заказе)».</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Поставщик по настоящему Контракту вправе:</w:t>
      </w:r>
    </w:p>
    <w:p w:rsidR="00A80D50" w:rsidRPr="00132F63" w:rsidRDefault="00517BCD" w:rsidP="00A348F4">
      <w:pPr>
        <w:pStyle w:val="Iacaaiea"/>
        <w:numPr>
          <w:ilvl w:val="0"/>
          <w:numId w:val="13"/>
        </w:numPr>
        <w:spacing w:line="240" w:lineRule="auto"/>
        <w:ind w:left="-284" w:right="282" w:firstLine="0"/>
        <w:jc w:val="both"/>
        <w:rPr>
          <w:b w:val="0"/>
        </w:rPr>
      </w:pPr>
      <w:r w:rsidRPr="00132F63">
        <w:rPr>
          <w:b w:val="0"/>
        </w:rPr>
        <w:lastRenderedPageBreak/>
        <w:t>требовать своевременного подписания Государственным заказчиком акта сдачи-приёмки Товара.</w:t>
      </w:r>
    </w:p>
    <w:p w:rsidR="00A80D50" w:rsidRPr="00132F63" w:rsidRDefault="00517BCD" w:rsidP="00A348F4">
      <w:pPr>
        <w:pStyle w:val="Iacaaiea"/>
        <w:numPr>
          <w:ilvl w:val="0"/>
          <w:numId w:val="13"/>
        </w:numPr>
        <w:spacing w:line="240" w:lineRule="auto"/>
        <w:ind w:left="-284" w:right="282" w:firstLine="0"/>
        <w:jc w:val="both"/>
        <w:rPr>
          <w:b w:val="0"/>
        </w:rPr>
      </w:pPr>
      <w:r w:rsidRPr="00132F63">
        <w:rPr>
          <w:b w:val="0"/>
        </w:rPr>
        <w:t xml:space="preserve">требовать своевременной оплаты принятого Государственным заказчиком Товара. </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Поставщик по настоящему Контракту обязан:</w:t>
      </w:r>
    </w:p>
    <w:p w:rsidR="0090025C" w:rsidRDefault="00164A24" w:rsidP="0090025C">
      <w:pPr>
        <w:pStyle w:val="Iacaaiea"/>
        <w:numPr>
          <w:ilvl w:val="0"/>
          <w:numId w:val="14"/>
        </w:numPr>
        <w:spacing w:line="240" w:lineRule="auto"/>
        <w:ind w:left="-284" w:right="282" w:firstLine="0"/>
        <w:jc w:val="both"/>
        <w:rPr>
          <w:b w:val="0"/>
        </w:rPr>
      </w:pPr>
      <w:r w:rsidRPr="00132F63">
        <w:rPr>
          <w:b w:val="0"/>
        </w:rPr>
        <w:t xml:space="preserve">в соответствии с требованиями </w:t>
      </w:r>
      <w:r w:rsidR="00D2685A">
        <w:rPr>
          <w:b w:val="0"/>
        </w:rPr>
        <w:t xml:space="preserve">Закона </w:t>
      </w:r>
      <w:r w:rsidRPr="00132F63">
        <w:rPr>
          <w:b w:val="0"/>
        </w:rPr>
        <w:t>№ 275-ФЗ Головным исполнителем (Поставщиком) по государственному оборонному заказу является юридическое лицо, созданное в соответствии 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sidR="000536FC" w:rsidRPr="000536FC" w:rsidRDefault="000536FC" w:rsidP="0090025C">
      <w:pPr>
        <w:pStyle w:val="Iacaaiea"/>
        <w:numPr>
          <w:ilvl w:val="0"/>
          <w:numId w:val="14"/>
        </w:numPr>
        <w:spacing w:line="240" w:lineRule="auto"/>
        <w:ind w:left="-284" w:right="282" w:firstLine="0"/>
        <w:jc w:val="both"/>
        <w:rPr>
          <w:b w:val="0"/>
        </w:rPr>
      </w:pPr>
      <w:proofErr w:type="gramStart"/>
      <w:r w:rsidRPr="000536FC">
        <w:rPr>
          <w:b w:val="0"/>
        </w:rPr>
        <w:t>предоставить допуск уполномоченным представителям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обеспечить условия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90025C" w:rsidRPr="00132F63" w:rsidRDefault="0090025C" w:rsidP="0090025C">
      <w:pPr>
        <w:pStyle w:val="Iacaaiea"/>
        <w:numPr>
          <w:ilvl w:val="0"/>
          <w:numId w:val="14"/>
        </w:numPr>
        <w:spacing w:line="240" w:lineRule="auto"/>
        <w:ind w:left="-284" w:right="282" w:firstLine="0"/>
        <w:jc w:val="both"/>
        <w:rPr>
          <w:b w:val="0"/>
        </w:rPr>
      </w:pPr>
      <w:proofErr w:type="gramStart"/>
      <w:r w:rsidRPr="00132F63">
        <w:rPr>
          <w:b w:val="0"/>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A80D50" w:rsidRPr="00132F63" w:rsidRDefault="00517BCD" w:rsidP="00A348F4">
      <w:pPr>
        <w:pStyle w:val="Iacaaiea"/>
        <w:numPr>
          <w:ilvl w:val="0"/>
          <w:numId w:val="14"/>
        </w:numPr>
        <w:spacing w:line="240" w:lineRule="auto"/>
        <w:ind w:left="-284" w:right="282" w:firstLine="0"/>
        <w:jc w:val="both"/>
        <w:rPr>
          <w:b w:val="0"/>
        </w:rPr>
      </w:pPr>
      <w:r w:rsidRPr="00132F63">
        <w:rPr>
          <w:b w:val="0"/>
        </w:rPr>
        <w:t>осуществить поставку Товара в соответствии с принятыми на себя обязательствами;</w:t>
      </w:r>
    </w:p>
    <w:p w:rsidR="00A80D50" w:rsidRPr="00132F63" w:rsidRDefault="00517BCD" w:rsidP="00A348F4">
      <w:pPr>
        <w:pStyle w:val="Iacaaiea"/>
        <w:numPr>
          <w:ilvl w:val="0"/>
          <w:numId w:val="14"/>
        </w:numPr>
        <w:spacing w:line="240" w:lineRule="auto"/>
        <w:ind w:left="-284" w:right="282" w:firstLine="0"/>
        <w:jc w:val="both"/>
        <w:rPr>
          <w:b w:val="0"/>
        </w:rPr>
      </w:pPr>
      <w:r w:rsidRPr="00132F63">
        <w:rPr>
          <w:b w:val="0"/>
        </w:rPr>
        <w:t>предоставить надлежаще оформленные документы, предусмотренные пунктом 4 раздела 3 настоящего Контракта;</w:t>
      </w:r>
    </w:p>
    <w:p w:rsidR="00A80D50" w:rsidRDefault="00517BCD" w:rsidP="00A348F4">
      <w:pPr>
        <w:pStyle w:val="Iacaaiea"/>
        <w:numPr>
          <w:ilvl w:val="0"/>
          <w:numId w:val="14"/>
        </w:numPr>
        <w:spacing w:line="240" w:lineRule="auto"/>
        <w:ind w:left="-284" w:right="282" w:firstLine="0"/>
        <w:jc w:val="both"/>
        <w:rPr>
          <w:b w:val="0"/>
        </w:rPr>
      </w:pPr>
      <w:r w:rsidRPr="00132F63">
        <w:rPr>
          <w:b w:val="0"/>
        </w:rPr>
        <w:t>устранить за свой счет все выявленные недостатки, в том числ</w:t>
      </w:r>
      <w:r w:rsidR="007E35C6">
        <w:rPr>
          <w:b w:val="0"/>
        </w:rPr>
        <w:t>е скрытые, поставленного Товара;</w:t>
      </w:r>
    </w:p>
    <w:p w:rsidR="007E35C6" w:rsidRPr="007E35C6" w:rsidRDefault="007E35C6" w:rsidP="007E35C6">
      <w:pPr>
        <w:pStyle w:val="Iacaaiea"/>
        <w:numPr>
          <w:ilvl w:val="0"/>
          <w:numId w:val="14"/>
        </w:numPr>
        <w:spacing w:line="240" w:lineRule="auto"/>
        <w:ind w:left="-284" w:right="282" w:firstLine="0"/>
        <w:jc w:val="both"/>
        <w:rPr>
          <w:b w:val="0"/>
        </w:rPr>
      </w:pPr>
      <w:r w:rsidRPr="007E35C6">
        <w:rPr>
          <w:b w:val="0"/>
        </w:rPr>
        <w:t>уведомлять до заключения контрактов (договоров) исполнителей о том, что контракт заключается для исполнения государственного оборонного заказа;</w:t>
      </w:r>
      <w:bookmarkStart w:id="0" w:name="Par4"/>
      <w:bookmarkEnd w:id="0"/>
    </w:p>
    <w:p w:rsidR="007E35C6" w:rsidRPr="007E35C6" w:rsidRDefault="007E35C6" w:rsidP="007E35C6">
      <w:pPr>
        <w:pStyle w:val="Iacaaiea"/>
        <w:numPr>
          <w:ilvl w:val="0"/>
          <w:numId w:val="14"/>
        </w:numPr>
        <w:spacing w:line="240" w:lineRule="auto"/>
        <w:ind w:left="-284" w:right="282" w:firstLine="0"/>
        <w:jc w:val="both"/>
        <w:rPr>
          <w:b w:val="0"/>
        </w:rPr>
      </w:pPr>
      <w:r w:rsidRPr="007E35C6">
        <w:rPr>
          <w:b w:val="0"/>
        </w:rPr>
        <w:t xml:space="preserve">представлять по запросу территориального органа Федерального казначейства </w:t>
      </w:r>
      <w:r w:rsidRPr="007E35C6">
        <w:rPr>
          <w:b w:val="0"/>
        </w:rPr>
        <w:br/>
        <w:t xml:space="preserve">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w:t>
      </w:r>
      <w:r w:rsidRPr="007E35C6">
        <w:rPr>
          <w:b w:val="0"/>
        </w:rPr>
        <w:br/>
        <w:t>в налоговом органе), номера телефонов руководителя;</w:t>
      </w:r>
    </w:p>
    <w:p w:rsidR="007E35C6" w:rsidRPr="00E444A0" w:rsidRDefault="00E444A0" w:rsidP="007E35C6">
      <w:pPr>
        <w:pStyle w:val="Iacaaiea"/>
        <w:numPr>
          <w:ilvl w:val="0"/>
          <w:numId w:val="14"/>
        </w:numPr>
        <w:spacing w:line="240" w:lineRule="auto"/>
        <w:ind w:left="-284" w:right="282" w:firstLine="0"/>
        <w:jc w:val="both"/>
        <w:rPr>
          <w:b w:val="0"/>
        </w:rPr>
      </w:pPr>
      <w:r w:rsidRPr="00E444A0">
        <w:rPr>
          <w:b w:val="0"/>
        </w:rPr>
        <w:t>включать идентифика</w:t>
      </w:r>
      <w:r w:rsidR="000536FC">
        <w:rPr>
          <w:b w:val="0"/>
        </w:rPr>
        <w:t xml:space="preserve">тор государственного контракта </w:t>
      </w:r>
      <w:r w:rsidRPr="00E444A0">
        <w:rPr>
          <w:b w:val="0"/>
        </w:rPr>
        <w:t xml:space="preserve">в контракты, заключаемые с исполнителями, </w:t>
      </w:r>
      <w:r w:rsidR="007E35C6" w:rsidRPr="00E444A0">
        <w:rPr>
          <w:b w:val="0"/>
        </w:rPr>
        <w:t xml:space="preserve">указывать в документах-основаниях идентификатор государственного контракта*, сформированный в соответствии с порядком, предусмотренном </w:t>
      </w:r>
      <w:proofErr w:type="gramStart"/>
      <w:r w:rsidR="007E35C6" w:rsidRPr="00E444A0">
        <w:rPr>
          <w:b w:val="0"/>
        </w:rPr>
        <w:t>ч</w:t>
      </w:r>
      <w:proofErr w:type="gramEnd"/>
      <w:r w:rsidR="00654E76" w:rsidRPr="00E444A0">
        <w:rPr>
          <w:b w:val="0"/>
        </w:rPr>
        <w:t>.</w:t>
      </w:r>
      <w:r w:rsidR="007E35C6" w:rsidRPr="00E444A0">
        <w:rPr>
          <w:b w:val="0"/>
        </w:rPr>
        <w:t xml:space="preserve"> 1 ст</w:t>
      </w:r>
      <w:r w:rsidR="00654E76" w:rsidRPr="00E444A0">
        <w:rPr>
          <w:b w:val="0"/>
        </w:rPr>
        <w:t xml:space="preserve">. </w:t>
      </w:r>
      <w:r w:rsidR="007E35C6" w:rsidRPr="00E444A0">
        <w:rPr>
          <w:b w:val="0"/>
        </w:rPr>
        <w:t xml:space="preserve">6.1 </w:t>
      </w:r>
      <w:r w:rsidR="00654E76" w:rsidRPr="00E444A0">
        <w:rPr>
          <w:b w:val="0"/>
        </w:rPr>
        <w:t>Закона № 275-ФЗ.</w:t>
      </w:r>
    </w:p>
    <w:p w:rsidR="007E35C6" w:rsidRPr="00654E76" w:rsidRDefault="007E35C6" w:rsidP="00654E76">
      <w:pPr>
        <w:pStyle w:val="Iacaaiea"/>
        <w:spacing w:line="240" w:lineRule="auto"/>
        <w:ind w:left="-284" w:right="282"/>
        <w:jc w:val="both"/>
        <w:rPr>
          <w:b w:val="0"/>
          <w:i/>
          <w:sz w:val="16"/>
          <w:szCs w:val="16"/>
        </w:rPr>
      </w:pPr>
      <w:r w:rsidRPr="00654E76">
        <w:rPr>
          <w:b w:val="0"/>
          <w:i/>
          <w:sz w:val="16"/>
          <w:szCs w:val="16"/>
        </w:rPr>
        <w:t>*идентификатор государственного контракта - уникальный номер, присваиваемый конкретному государственному контракту и подлежащий указанию во всех распоряжениях, составляемых государственными заказчиками, головными исполнителями и исполнителями при осуществлении расчетов по государственному оборонному заказу в рамках сопровождаемой сделки).</w:t>
      </w:r>
    </w:p>
    <w:p w:rsidR="00717FDB" w:rsidRPr="00BD3CD2" w:rsidRDefault="00717FDB" w:rsidP="00717FDB">
      <w:pPr>
        <w:pStyle w:val="Iacaaiea"/>
        <w:numPr>
          <w:ilvl w:val="0"/>
          <w:numId w:val="14"/>
        </w:numPr>
        <w:spacing w:line="240" w:lineRule="auto"/>
        <w:ind w:left="-284" w:right="282" w:firstLine="0"/>
        <w:jc w:val="both"/>
      </w:pPr>
      <w:r>
        <w:rPr>
          <w:b w:val="0"/>
        </w:rPr>
        <w:t>вести</w:t>
      </w:r>
      <w:r w:rsidRPr="00717FDB">
        <w:rPr>
          <w:b w:val="0"/>
        </w:rPr>
        <w:t xml:space="preserve"> раздельный учет результатов финансово-хозяйственной деятельности при исполнении контракта отдельно по каждому контракту в соответствии с Постановлением Правительства РФ от 19.01.1998</w:t>
      </w:r>
      <w:r>
        <w:rPr>
          <w:b w:val="0"/>
        </w:rPr>
        <w:t xml:space="preserve"> </w:t>
      </w:r>
      <w:r w:rsidRPr="00717FDB">
        <w:rPr>
          <w:b w:val="0"/>
        </w:rPr>
        <w:t>№47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w:t>
      </w:r>
    </w:p>
    <w:p w:rsidR="00BD3CD2" w:rsidRPr="00BD3CD2" w:rsidRDefault="00BD3CD2" w:rsidP="00BD3CD2">
      <w:pPr>
        <w:pStyle w:val="Iacaaiea"/>
        <w:numPr>
          <w:ilvl w:val="0"/>
          <w:numId w:val="14"/>
        </w:numPr>
        <w:spacing w:line="240" w:lineRule="auto"/>
        <w:ind w:left="-284" w:right="282" w:firstLine="0"/>
        <w:jc w:val="both"/>
        <w:rPr>
          <w:b w:val="0"/>
        </w:rPr>
      </w:pPr>
      <w:r w:rsidRPr="00BD3CD2">
        <w:rPr>
          <w:b w:val="0"/>
        </w:rPr>
        <w:t>Поставщик осуществляет:</w:t>
      </w:r>
    </w:p>
    <w:p w:rsidR="00BD3CD2" w:rsidRPr="00BD3CD2" w:rsidRDefault="00BD3CD2" w:rsidP="00BD3CD2">
      <w:pPr>
        <w:pStyle w:val="Iacaaiea"/>
        <w:spacing w:line="240" w:lineRule="auto"/>
        <w:ind w:left="-284" w:right="282"/>
        <w:jc w:val="both"/>
        <w:rPr>
          <w:b w:val="0"/>
        </w:rPr>
      </w:pPr>
      <w:r w:rsidRPr="00BD3CD2">
        <w:rPr>
          <w:b w:val="0"/>
        </w:rPr>
        <w:t>- соблюдение режима использования отдельного счета, установленного Законом № 275-ФЗ (в случаях, установленных законодательством Российской Федерации о государственном оборонном заказе).</w:t>
      </w:r>
    </w:p>
    <w:p w:rsidR="00BD3CD2" w:rsidRPr="00BD3CD2" w:rsidRDefault="00BD3CD2" w:rsidP="00BD3CD2">
      <w:pPr>
        <w:pStyle w:val="Iacaaiea"/>
        <w:spacing w:line="240" w:lineRule="auto"/>
        <w:ind w:left="-284" w:right="282"/>
        <w:jc w:val="both"/>
        <w:rPr>
          <w:b w:val="0"/>
        </w:rPr>
      </w:pPr>
      <w:proofErr w:type="gramStart"/>
      <w:r w:rsidRPr="00BD3CD2">
        <w:rPr>
          <w:b w:val="0"/>
        </w:rPr>
        <w:t xml:space="preserve">-  расчеты по контракту только с использованием отдельного счета, открытого в уполномоченном банке головному исполнителю, исполнителю,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заключенного с выбранным головным исполнителем </w:t>
      </w:r>
      <w:r w:rsidRPr="00BD3CD2">
        <w:rPr>
          <w:b w:val="0"/>
        </w:rPr>
        <w:lastRenderedPageBreak/>
        <w:t>уполномоченным банком (в случаях, установленных законодательством Российской Федерации о государственном оборонном заказе);</w:t>
      </w:r>
      <w:proofErr w:type="gramEnd"/>
    </w:p>
    <w:p w:rsidR="00BD3CD2" w:rsidRPr="00BD3CD2" w:rsidRDefault="00BD3CD2" w:rsidP="00BD3CD2">
      <w:pPr>
        <w:pStyle w:val="Iacaaiea"/>
        <w:spacing w:line="240" w:lineRule="auto"/>
        <w:ind w:left="-284" w:right="282"/>
        <w:jc w:val="both"/>
        <w:rPr>
          <w:b w:val="0"/>
        </w:rPr>
      </w:pPr>
      <w:r w:rsidRPr="00BD3CD2">
        <w:rPr>
          <w:b w:val="0"/>
        </w:rPr>
        <w:t>- представление в уполномоченный банк заявления о закрытии отдельного счета (открытого для осуществления расчетов по контракту) после полного исполнения государственного контракта (в случаях, установленных законодательством Российской Федерации о государственном оборонном заказе).</w:t>
      </w:r>
    </w:p>
    <w:p w:rsidR="00717FDB" w:rsidRPr="00132F63" w:rsidRDefault="00717FDB" w:rsidP="00A348F4">
      <w:pPr>
        <w:widowControl w:val="0"/>
        <w:shd w:val="clear" w:color="auto" w:fill="FFFFFF"/>
        <w:tabs>
          <w:tab w:val="left" w:pos="2534"/>
        </w:tabs>
        <w:ind w:left="-284" w:right="282"/>
        <w:rPr>
          <w:rFonts w:ascii="Times New Roman" w:hAnsi="Times New Roman"/>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ОТВЕТСТВЕННОСТЬ СТОРОН</w:t>
      </w:r>
    </w:p>
    <w:p w:rsidR="00625B7A" w:rsidRDefault="00625B7A" w:rsidP="00625B7A">
      <w:pPr>
        <w:pStyle w:val="Iacaaiea"/>
        <w:numPr>
          <w:ilvl w:val="1"/>
          <w:numId w:val="2"/>
        </w:numPr>
        <w:spacing w:line="240" w:lineRule="auto"/>
        <w:ind w:left="-284" w:right="282" w:firstLine="0"/>
        <w:jc w:val="both"/>
        <w:rPr>
          <w:b w:val="0"/>
        </w:rPr>
      </w:pPr>
      <w:r w:rsidRPr="00625B7A">
        <w:rPr>
          <w:b w:val="0"/>
        </w:rPr>
        <w:t>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w:t>
      </w:r>
    </w:p>
    <w:p w:rsidR="00580612" w:rsidRPr="00580612" w:rsidRDefault="00580612" w:rsidP="00580612">
      <w:pPr>
        <w:pStyle w:val="Iacaaiea"/>
        <w:numPr>
          <w:ilvl w:val="1"/>
          <w:numId w:val="2"/>
        </w:numPr>
        <w:spacing w:line="240" w:lineRule="auto"/>
        <w:ind w:left="-284" w:right="282" w:firstLine="0"/>
        <w:jc w:val="both"/>
        <w:rPr>
          <w:b w:val="0"/>
        </w:rPr>
      </w:pPr>
      <w:proofErr w:type="gramStart"/>
      <w:r w:rsidRPr="00580612">
        <w:rPr>
          <w:b w:val="0"/>
        </w:rPr>
        <w:t>В соотве</w:t>
      </w:r>
      <w:r>
        <w:rPr>
          <w:b w:val="0"/>
        </w:rPr>
        <w:t>тствии с ч.</w:t>
      </w:r>
      <w:r w:rsidRPr="00580612">
        <w:rPr>
          <w:b w:val="0"/>
        </w:rPr>
        <w:t>3 ст</w:t>
      </w:r>
      <w:r>
        <w:rPr>
          <w:b w:val="0"/>
        </w:rPr>
        <w:t>.</w:t>
      </w:r>
      <w:r w:rsidRPr="00580612">
        <w:rPr>
          <w:b w:val="0"/>
        </w:rPr>
        <w:t xml:space="preserve">8 </w:t>
      </w:r>
      <w:r>
        <w:rPr>
          <w:b w:val="0"/>
        </w:rPr>
        <w:t xml:space="preserve">Закона №275-ФЗ </w:t>
      </w:r>
      <w:r w:rsidRPr="00580612">
        <w:rPr>
          <w:b w:val="0"/>
        </w:rPr>
        <w:t xml:space="preserve">запрещены действия Головного исполнителя (исполнителя), влекущие за собой в том числе действия, направленные </w:t>
      </w:r>
      <w:r w:rsidRPr="00580612">
        <w:rPr>
          <w:b w:val="0"/>
        </w:rPr>
        <w:br/>
        <w:t xml:space="preserve">на включение в себестоимость производства (реализации) продукции затрат, не связанных </w:t>
      </w:r>
      <w:r w:rsidRPr="00580612">
        <w:rPr>
          <w:b w:val="0"/>
        </w:rPr>
        <w:br/>
        <w:t>с ее производством (реализацией); на использование полученных по государственному контракту средств на цели, не связанные с выполнением государственного оборонного заказа.</w:t>
      </w:r>
      <w:proofErr w:type="gramEnd"/>
    </w:p>
    <w:p w:rsidR="00580612" w:rsidRPr="00580612" w:rsidRDefault="00580612" w:rsidP="00580612">
      <w:pPr>
        <w:pStyle w:val="Iacaaiea"/>
        <w:spacing w:line="240" w:lineRule="auto"/>
        <w:ind w:left="-284" w:right="282"/>
        <w:jc w:val="both"/>
        <w:rPr>
          <w:b w:val="0"/>
        </w:rPr>
      </w:pPr>
      <w:r w:rsidRPr="00580612">
        <w:rPr>
          <w:b w:val="0"/>
        </w:rPr>
        <w:t>Запрещаются 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 xml:space="preserve">В случае неисполнения или ненадлежащего исполнения Контракта Стороны несут ответственность в соответствии с законодательством Российской Федерации и условиями Контракта. </w:t>
      </w:r>
    </w:p>
    <w:p w:rsidR="00A80D50" w:rsidRPr="00132F63" w:rsidRDefault="00517BCD" w:rsidP="00A348F4">
      <w:pPr>
        <w:pStyle w:val="Iacaaiea"/>
        <w:numPr>
          <w:ilvl w:val="1"/>
          <w:numId w:val="2"/>
        </w:numPr>
        <w:spacing w:line="240" w:lineRule="auto"/>
        <w:ind w:left="-284" w:right="282" w:firstLine="0"/>
        <w:jc w:val="both"/>
        <w:rPr>
          <w:b w:val="0"/>
        </w:rPr>
      </w:pPr>
      <w:proofErr w:type="gramStart"/>
      <w:r w:rsidRPr="00132F63">
        <w:rPr>
          <w:b w:val="0"/>
        </w:rPr>
        <w:t>Стороны несут ответственность за неисполнение или ненадлежащее исполнение своих обязательств по Контракту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roofErr w:type="gramEnd"/>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Если Контрактом предусмотрены этапы исполнения, размер штрафа рассчитывается как процент от цены этапа исполнения Контракта.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При нарушении Государственным заказчиком обязательств, предусмотренных Контрактом:</w:t>
      </w:r>
    </w:p>
    <w:p w:rsidR="00A80D50" w:rsidRPr="00132F63" w:rsidRDefault="00517BCD" w:rsidP="00A348F4">
      <w:pPr>
        <w:pStyle w:val="Iacaaiea"/>
        <w:numPr>
          <w:ilvl w:val="0"/>
          <w:numId w:val="16"/>
        </w:numPr>
        <w:spacing w:line="240" w:lineRule="auto"/>
        <w:ind w:left="-284" w:right="282" w:firstLine="0"/>
        <w:jc w:val="both"/>
        <w:rPr>
          <w:b w:val="0"/>
        </w:rPr>
      </w:pPr>
      <w:r w:rsidRPr="00132F63">
        <w:rPr>
          <w:b w:val="0"/>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80D50" w:rsidRPr="00132F63" w:rsidRDefault="00517BCD" w:rsidP="00A348F4">
      <w:pPr>
        <w:pStyle w:val="Iacaaiea"/>
        <w:numPr>
          <w:ilvl w:val="0"/>
          <w:numId w:val="16"/>
        </w:numPr>
        <w:spacing w:line="240" w:lineRule="auto"/>
        <w:ind w:left="-284" w:right="282" w:firstLine="0"/>
        <w:jc w:val="both"/>
        <w:rPr>
          <w:b w:val="0"/>
        </w:rPr>
      </w:pPr>
      <w:r w:rsidRPr="00132F63">
        <w:rPr>
          <w:b w:val="0"/>
        </w:rPr>
        <w:t xml:space="preserve">в соответствии </w:t>
      </w:r>
      <w:proofErr w:type="gramStart"/>
      <w:r w:rsidRPr="00132F63">
        <w:rPr>
          <w:b w:val="0"/>
        </w:rPr>
        <w:t>ч</w:t>
      </w:r>
      <w:proofErr w:type="gramEnd"/>
      <w:r w:rsidR="00D2685A">
        <w:rPr>
          <w:b w:val="0"/>
        </w:rPr>
        <w:t>.</w:t>
      </w:r>
      <w:r w:rsidRPr="00132F63">
        <w:rPr>
          <w:b w:val="0"/>
        </w:rPr>
        <w:t>5 ст</w:t>
      </w:r>
      <w:r w:rsidR="00D2685A">
        <w:rPr>
          <w:b w:val="0"/>
        </w:rPr>
        <w:t>.</w:t>
      </w:r>
      <w:r w:rsidRPr="00132F63">
        <w:rPr>
          <w:b w:val="0"/>
        </w:rPr>
        <w:t>34 Закона № 44-ФЗ пеня начисляется Государственному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как одна трехсотая действующей на дату уплаты пеней ключевой ставки Центрального банка Российской Федерации от не уплаченной в срок суммы;</w:t>
      </w:r>
    </w:p>
    <w:p w:rsidR="00A80D50" w:rsidRPr="00132F63" w:rsidRDefault="00517BCD" w:rsidP="00A348F4">
      <w:pPr>
        <w:pStyle w:val="Iacaaiea"/>
        <w:numPr>
          <w:ilvl w:val="0"/>
          <w:numId w:val="16"/>
        </w:numPr>
        <w:spacing w:line="240" w:lineRule="auto"/>
        <w:ind w:left="-284" w:right="282" w:firstLine="0"/>
        <w:jc w:val="both"/>
        <w:rPr>
          <w:b w:val="0"/>
        </w:rPr>
      </w:pPr>
      <w:r w:rsidRPr="00132F63">
        <w:rPr>
          <w:b w:val="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rsidR="00A80D50" w:rsidRPr="00132F63" w:rsidRDefault="00517BCD" w:rsidP="00A348F4">
      <w:pPr>
        <w:pStyle w:val="Iacaaiea"/>
        <w:numPr>
          <w:ilvl w:val="0"/>
          <w:numId w:val="16"/>
        </w:numPr>
        <w:spacing w:line="240" w:lineRule="auto"/>
        <w:ind w:left="-284" w:right="282" w:firstLine="0"/>
        <w:jc w:val="both"/>
        <w:rPr>
          <w:b w:val="0"/>
        </w:rPr>
      </w:pPr>
      <w:r w:rsidRPr="00132F63">
        <w:rPr>
          <w:b w:val="0"/>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При нарушении Поставщиком обязательств, предусмотренных Контрактом:</w:t>
      </w:r>
    </w:p>
    <w:p w:rsidR="00A80D50" w:rsidRPr="00132F63" w:rsidRDefault="00517BCD" w:rsidP="00A348F4">
      <w:pPr>
        <w:pStyle w:val="Iacaaiea"/>
        <w:numPr>
          <w:ilvl w:val="0"/>
          <w:numId w:val="15"/>
        </w:numPr>
        <w:spacing w:line="240" w:lineRule="auto"/>
        <w:ind w:left="-284" w:right="282" w:firstLine="0"/>
        <w:jc w:val="both"/>
        <w:rPr>
          <w:b w:val="0"/>
        </w:rPr>
      </w:pPr>
      <w:r w:rsidRPr="00132F63">
        <w:rPr>
          <w:b w:val="0"/>
        </w:rPr>
        <w:t>в случае просрочки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Государственный заказчик обязан потребовать уплаты неустоек (штрафов, пеней);</w:t>
      </w:r>
    </w:p>
    <w:p w:rsidR="00A80D50" w:rsidRPr="00132F63" w:rsidRDefault="00517BCD" w:rsidP="00A348F4">
      <w:pPr>
        <w:pStyle w:val="Iacaaiea"/>
        <w:numPr>
          <w:ilvl w:val="0"/>
          <w:numId w:val="15"/>
        </w:numPr>
        <w:spacing w:line="240" w:lineRule="auto"/>
        <w:ind w:left="-284" w:right="282" w:firstLine="0"/>
        <w:jc w:val="both"/>
        <w:rPr>
          <w:b w:val="0"/>
        </w:rPr>
      </w:pPr>
      <w:proofErr w:type="gramStart"/>
      <w:r w:rsidRPr="00132F63">
        <w:rPr>
          <w:b w:val="0"/>
        </w:rPr>
        <w:lastRenderedPageBreak/>
        <w:t>в соответствии с ч</w:t>
      </w:r>
      <w:r w:rsidR="00D2685A">
        <w:rPr>
          <w:b w:val="0"/>
        </w:rPr>
        <w:t>.</w:t>
      </w:r>
      <w:r w:rsidRPr="00132F63">
        <w:rPr>
          <w:b w:val="0"/>
        </w:rPr>
        <w:t>7 ст</w:t>
      </w:r>
      <w:r w:rsidR="00D2685A">
        <w:rPr>
          <w:b w:val="0"/>
        </w:rPr>
        <w:t>.</w:t>
      </w:r>
      <w:r w:rsidRPr="00132F63">
        <w:rPr>
          <w:b w:val="0"/>
        </w:rPr>
        <w:t>34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proofErr w:type="gramEnd"/>
      <w:r w:rsidRPr="00132F63">
        <w:rPr>
          <w:b w:val="0"/>
        </w:rPr>
        <w:t xml:space="preserve"> и фактически </w:t>
      </w:r>
      <w:proofErr w:type="gramStart"/>
      <w:r w:rsidRPr="00132F63">
        <w:rPr>
          <w:b w:val="0"/>
        </w:rPr>
        <w:t>исполненных</w:t>
      </w:r>
      <w:proofErr w:type="gramEnd"/>
      <w:r w:rsidRPr="00132F63">
        <w:rPr>
          <w:b w:val="0"/>
        </w:rPr>
        <w:t xml:space="preserve"> Поставщиком;</w:t>
      </w:r>
    </w:p>
    <w:p w:rsidR="00A80D50" w:rsidRPr="00132F63" w:rsidRDefault="000B147C" w:rsidP="00A348F4">
      <w:pPr>
        <w:pStyle w:val="Iacaaiea"/>
        <w:numPr>
          <w:ilvl w:val="0"/>
          <w:numId w:val="15"/>
        </w:numPr>
        <w:spacing w:line="240" w:lineRule="auto"/>
        <w:ind w:left="-284" w:right="282" w:firstLine="0"/>
        <w:jc w:val="both"/>
        <w:rPr>
          <w:b w:val="0"/>
        </w:rPr>
      </w:pPr>
      <w:r w:rsidRPr="00132F63">
        <w:rPr>
          <w:b w:val="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517BCD" w:rsidRPr="00132F63">
        <w:rPr>
          <w:b w:val="0"/>
        </w:rPr>
        <w:t>в размере 10 % цены настоящего К</w:t>
      </w:r>
      <w:r w:rsidR="00132F63" w:rsidRPr="00132F63">
        <w:rPr>
          <w:b w:val="0"/>
        </w:rPr>
        <w:t>онтракта</w:t>
      </w:r>
      <w:r w:rsidR="00517BCD" w:rsidRPr="00132F63">
        <w:rPr>
          <w:b w:val="0"/>
        </w:rPr>
        <w:t>.</w:t>
      </w:r>
    </w:p>
    <w:p w:rsidR="00A80D50" w:rsidRPr="00132F63" w:rsidRDefault="00517BCD" w:rsidP="00A348F4">
      <w:pPr>
        <w:pStyle w:val="Iacaaiea"/>
        <w:numPr>
          <w:ilvl w:val="0"/>
          <w:numId w:val="15"/>
        </w:numPr>
        <w:spacing w:line="240" w:lineRule="auto"/>
        <w:ind w:left="-284" w:right="282" w:firstLine="0"/>
        <w:jc w:val="both"/>
        <w:rPr>
          <w:b w:val="0"/>
        </w:rPr>
      </w:pPr>
      <w:r w:rsidRPr="00132F63">
        <w:rPr>
          <w:b w:val="0"/>
        </w:rPr>
        <w:t>за каждый факт неисполнения или ненадлежащего исполнения Поставщиком обязательств</w:t>
      </w:r>
      <w:r w:rsidR="002514F4" w:rsidRPr="00132F63">
        <w:rPr>
          <w:b w:val="0"/>
        </w:rPr>
        <w:t>а, предусмотренного</w:t>
      </w:r>
      <w:r w:rsidRPr="00132F63">
        <w:rPr>
          <w:b w:val="0"/>
        </w:rPr>
        <w:t xml:space="preserve"> настоящим Контрактом, которое не имеет стоимостного выражения, размер штрафа устанавливается в размере 1 000 (одной тысячи) рублей 00 копеек.</w:t>
      </w:r>
    </w:p>
    <w:p w:rsidR="00A80D50" w:rsidRPr="00132F63" w:rsidRDefault="00517BCD" w:rsidP="00A348F4">
      <w:pPr>
        <w:pStyle w:val="Iacaaiea"/>
        <w:numPr>
          <w:ilvl w:val="0"/>
          <w:numId w:val="15"/>
        </w:numPr>
        <w:spacing w:line="240" w:lineRule="auto"/>
        <w:ind w:left="-284" w:right="282" w:firstLine="0"/>
        <w:jc w:val="both"/>
        <w:rPr>
          <w:b w:val="0"/>
        </w:rPr>
      </w:pPr>
      <w:r w:rsidRPr="00132F63">
        <w:rPr>
          <w:b w:val="0"/>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B071D" w:rsidRDefault="00517BCD" w:rsidP="00A348F4">
      <w:pPr>
        <w:pStyle w:val="Iacaaiea"/>
        <w:numPr>
          <w:ilvl w:val="1"/>
          <w:numId w:val="2"/>
        </w:numPr>
        <w:spacing w:line="240" w:lineRule="auto"/>
        <w:ind w:left="-284" w:right="282" w:firstLine="0"/>
        <w:jc w:val="both"/>
        <w:rPr>
          <w:b w:val="0"/>
        </w:rPr>
      </w:pPr>
      <w:r w:rsidRPr="002B071D">
        <w:rPr>
          <w:b w:val="0"/>
        </w:rPr>
        <w:t>в случае нарушения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уведомляет Поставщиком об у</w:t>
      </w:r>
      <w:r w:rsidR="002B071D">
        <w:rPr>
          <w:b w:val="0"/>
        </w:rPr>
        <w:t>плате неустоек (штрафов, пеней).</w:t>
      </w:r>
    </w:p>
    <w:p w:rsidR="00A80D50" w:rsidRPr="002B071D" w:rsidRDefault="00517BCD" w:rsidP="00A348F4">
      <w:pPr>
        <w:pStyle w:val="Iacaaiea"/>
        <w:numPr>
          <w:ilvl w:val="1"/>
          <w:numId w:val="2"/>
        </w:numPr>
        <w:spacing w:line="240" w:lineRule="auto"/>
        <w:ind w:left="-284" w:right="282" w:firstLine="0"/>
        <w:jc w:val="both"/>
        <w:rPr>
          <w:b w:val="0"/>
        </w:rPr>
      </w:pPr>
      <w:r w:rsidRPr="002B071D">
        <w:rPr>
          <w:b w:val="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80D50" w:rsidRPr="00132F63" w:rsidRDefault="00517BCD" w:rsidP="00A348F4">
      <w:pPr>
        <w:pStyle w:val="Iacaaiea"/>
        <w:numPr>
          <w:ilvl w:val="1"/>
          <w:numId w:val="2"/>
        </w:numPr>
        <w:spacing w:line="240" w:lineRule="auto"/>
        <w:ind w:left="-284" w:right="282" w:firstLine="0"/>
        <w:jc w:val="both"/>
        <w:rPr>
          <w:color w:val="FF0000"/>
        </w:rPr>
      </w:pPr>
      <w:r w:rsidRPr="00132F63">
        <w:rPr>
          <w:b w:val="0"/>
        </w:rPr>
        <w:t>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w:t>
      </w:r>
    </w:p>
    <w:p w:rsidR="00A80D50" w:rsidRPr="00132F63" w:rsidRDefault="00A80D50" w:rsidP="00D555EB">
      <w:pPr>
        <w:pStyle w:val="Iacaaiea"/>
        <w:spacing w:line="240" w:lineRule="auto"/>
        <w:ind w:right="282"/>
        <w:jc w:val="both"/>
        <w:rPr>
          <w:b w:val="0"/>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ПОРЯДОК РАЗРЕШЕНИЯ СПОРОВ</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Республике Карелия в порядке, предусмотренном законодательством Российской Федерации.</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Срок рассмотрения писем, уведомлений или претенз</w:t>
      </w:r>
      <w:r w:rsidR="003031FE" w:rsidRPr="00132F63">
        <w:rPr>
          <w:b w:val="0"/>
        </w:rPr>
        <w:t>ий не может превышать 5 дней с даты</w:t>
      </w:r>
      <w:r w:rsidRPr="00132F63">
        <w:rPr>
          <w:b w:val="0"/>
        </w:rPr>
        <w:t xml:space="preserve"> их получения.</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 случае установления нарушений Поставщиком условий Контракта или причинной связи между действиями Поставщика и обнаруженными недостатками, расходы на экспертизу, назначенную Государственным заказчиком, несет Поставщик. В случае если экспертиза назначена по соглашению между Сторонами, расходы несут обе Стороны в равных частях.</w:t>
      </w:r>
    </w:p>
    <w:p w:rsidR="00A80D50" w:rsidRPr="00132F63" w:rsidRDefault="00A80D50" w:rsidP="00A348F4">
      <w:pPr>
        <w:pStyle w:val="Iacaaiea"/>
        <w:spacing w:line="240" w:lineRule="auto"/>
        <w:ind w:left="-284" w:right="284"/>
        <w:jc w:val="both"/>
        <w:rPr>
          <w:b w:val="0"/>
        </w:rPr>
      </w:pPr>
    </w:p>
    <w:p w:rsidR="00A80D50" w:rsidRPr="00132F63" w:rsidRDefault="00A348F4"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ОБСТОЯТЕЛЬСТВА НЕПРЕОДОЛИМОЙ СИЛЫ</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Стороны освобождаются от ответственности за неисполнение или ненадлежащее исполнение обязательств, принятых на себя по Контракту, если надлежащее исполнение оказалось невозможным вследствие наступления обстоятельств непреодолимой силы.</w:t>
      </w:r>
    </w:p>
    <w:p w:rsidR="00A80D50" w:rsidRPr="00132F63" w:rsidRDefault="00517BCD" w:rsidP="00A348F4">
      <w:pPr>
        <w:pStyle w:val="Iacaaiea"/>
        <w:numPr>
          <w:ilvl w:val="1"/>
          <w:numId w:val="2"/>
        </w:numPr>
        <w:spacing w:line="240" w:lineRule="auto"/>
        <w:ind w:left="-284" w:right="282" w:firstLine="0"/>
        <w:jc w:val="both"/>
        <w:rPr>
          <w:b w:val="0"/>
        </w:rPr>
      </w:pPr>
      <w:proofErr w:type="gramStart"/>
      <w:r w:rsidRPr="00132F63">
        <w:rPr>
          <w:b w:val="0"/>
        </w:rPr>
        <w:lastRenderedPageBreak/>
        <w:t>Понятием обстоятельств непреодолимой силы охватываются внешние и чрезвычайные события, наступившие помимо воли и желания Стороны,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(военные действия, эпидемии, пожары, природные катастрофы, акты и действия государственных органов, делающие невозможными исполнение обязательств по Контракту в соответствии с законным порядком).</w:t>
      </w:r>
      <w:proofErr w:type="gramEnd"/>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Сторона по Контракту, затронутая обстоятельствами непреодолимой силы, должна немедленно известить другую Сторону о наступлении, виде и возможной продолжительности действия обстоятельств непреодолимой силы, препятствующих исполнению обязательств, предусмотренных Контрактом.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w:t>
      </w:r>
      <w:proofErr w:type="gramStart"/>
      <w:r w:rsidRPr="00132F63">
        <w:rPr>
          <w:b w:val="0"/>
        </w:rPr>
        <w:t>е</w:t>
      </w:r>
      <w:proofErr w:type="gramEnd"/>
      <w:r w:rsidRPr="00132F63">
        <w:rPr>
          <w:b w:val="0"/>
        </w:rPr>
        <w:t xml:space="preserve"> освобождения от ответственности. Данное обстоятельство должно быть зафиксировано письменно (акт, протокол и др.). Акт (протокол) должен быть подписан обеими Сторонами. </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 период действия обстоятельств непреодолимой силы, которые освобождают Стороны от ответственности, выполнение обязатель</w:t>
      </w:r>
      <w:proofErr w:type="gramStart"/>
      <w:r w:rsidRPr="00132F63">
        <w:rPr>
          <w:b w:val="0"/>
        </w:rPr>
        <w:t>ств пр</w:t>
      </w:r>
      <w:proofErr w:type="gramEnd"/>
      <w:r w:rsidRPr="00132F63">
        <w:rPr>
          <w:b w:val="0"/>
        </w:rPr>
        <w:t>иостанавливается, и санкции за неисполнение обязательств, предусмотренных Контрактом не применяются.</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Наступление обстоятельств непреодолимой силы может являться основанием для отказа от исполнения Контракта в одностороннем порядке.</w:t>
      </w:r>
    </w:p>
    <w:p w:rsidR="00A80D50" w:rsidRPr="00132F63" w:rsidRDefault="00A80D50" w:rsidP="00A348F4">
      <w:pPr>
        <w:widowControl w:val="0"/>
        <w:ind w:left="-284" w:right="282"/>
        <w:rPr>
          <w:rFonts w:ascii="Times New Roman" w:hAnsi="Times New Roman"/>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bCs/>
        </w:rPr>
      </w:pPr>
      <w:r w:rsidRPr="00132F63">
        <w:rPr>
          <w:rFonts w:ascii="Times New Roman" w:hAnsi="Times New Roman"/>
          <w:b/>
          <w:bCs/>
        </w:rPr>
        <w:t>ИЗМЕНЕНИЕ, РАСТОРЖЕНИЕ КОНТРАКТА</w:t>
      </w:r>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bCs w:val="0"/>
        </w:rPr>
        <w:t>Контракт может быть изменен по соглашению Сторон в случаях, предусмотренных Гражданским кодексом Российской Федерации и Законом № 44-ФЗ:</w:t>
      </w:r>
    </w:p>
    <w:p w:rsidR="00A80D50" w:rsidRPr="00132F63" w:rsidRDefault="00D41651" w:rsidP="00D41651">
      <w:pPr>
        <w:pStyle w:val="Iacaaiea"/>
        <w:numPr>
          <w:ilvl w:val="0"/>
          <w:numId w:val="17"/>
        </w:numPr>
        <w:spacing w:line="240" w:lineRule="auto"/>
        <w:ind w:left="-284" w:right="282" w:firstLine="0"/>
        <w:jc w:val="both"/>
        <w:rPr>
          <w:b w:val="0"/>
        </w:rPr>
      </w:pPr>
      <w:r w:rsidRPr="00132F63">
        <w:rPr>
          <w:b w:val="0"/>
        </w:rPr>
        <w:t xml:space="preserve">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p>
    <w:p w:rsidR="00A80D50" w:rsidRPr="00132F63" w:rsidRDefault="00517BCD" w:rsidP="00A348F4">
      <w:pPr>
        <w:pStyle w:val="Iacaaiea"/>
        <w:numPr>
          <w:ilvl w:val="0"/>
          <w:numId w:val="17"/>
        </w:numPr>
        <w:spacing w:line="240" w:lineRule="auto"/>
        <w:ind w:left="-284" w:right="282" w:firstLine="0"/>
        <w:jc w:val="both"/>
        <w:rPr>
          <w:b w:val="0"/>
          <w:bCs w:val="0"/>
        </w:rPr>
      </w:pPr>
      <w:r w:rsidRPr="00132F63">
        <w:rPr>
          <w:b w:val="0"/>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предусмотренного Контрактом количество товара не более чем на десять процентов. При этом по соглашению Сторон допускается изменение с учетом </w:t>
      </w:r>
      <w:proofErr w:type="gramStart"/>
      <w:r w:rsidRPr="00132F63">
        <w:rPr>
          <w:b w:val="0"/>
        </w:rPr>
        <w:t>положений бюджетного законодательства Российской Федерации цены Контракта</w:t>
      </w:r>
      <w:proofErr w:type="gramEnd"/>
      <w:r w:rsidRPr="00132F63">
        <w:rPr>
          <w:b w:val="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A80D50" w:rsidRPr="00132F63" w:rsidRDefault="00517BCD" w:rsidP="00A348F4">
      <w:pPr>
        <w:pStyle w:val="Iacaaiea"/>
        <w:numPr>
          <w:ilvl w:val="0"/>
          <w:numId w:val="17"/>
        </w:numPr>
        <w:spacing w:line="240" w:lineRule="auto"/>
        <w:ind w:left="-284" w:right="282" w:firstLine="0"/>
        <w:jc w:val="both"/>
        <w:rPr>
          <w:b w:val="0"/>
          <w:bCs w:val="0"/>
        </w:rPr>
      </w:pPr>
      <w:r w:rsidRPr="00132F63">
        <w:rPr>
          <w:b w:val="0"/>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товара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80D50" w:rsidRPr="00132F63" w:rsidRDefault="00517BCD" w:rsidP="00A348F4">
      <w:pPr>
        <w:pStyle w:val="Iacaaiea"/>
        <w:numPr>
          <w:ilvl w:val="1"/>
          <w:numId w:val="2"/>
        </w:numPr>
        <w:spacing w:line="240" w:lineRule="auto"/>
        <w:ind w:left="-284" w:right="282" w:firstLine="0"/>
        <w:jc w:val="both"/>
        <w:rPr>
          <w:b w:val="0"/>
          <w:bCs w:val="0"/>
        </w:rPr>
      </w:pPr>
      <w:proofErr w:type="gramStart"/>
      <w:r w:rsidRPr="00132F63">
        <w:rPr>
          <w:b w:val="0"/>
          <w:bCs w:val="0"/>
        </w:rPr>
        <w:t>Любые изменения и дополнения к Контракту имеют силу только в том случае, если они оформлены в письменно, в виде дополнительного соглашения к Контракту, подписаны Сторонами и являются неотъемлемой частью Контракта.</w:t>
      </w:r>
      <w:proofErr w:type="gramEnd"/>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bCs w:val="0"/>
        </w:rPr>
        <w:t xml:space="preserve">При исполнении Контракта по согласованию Государственного заказчика с Поставщиком допускается поставка Товара, качество, потребительские </w:t>
      </w:r>
      <w:proofErr w:type="gramStart"/>
      <w:r w:rsidRPr="00132F63">
        <w:rPr>
          <w:b w:val="0"/>
          <w:bCs w:val="0"/>
        </w:rPr>
        <w:t>свойства</w:t>
      </w:r>
      <w:proofErr w:type="gramEnd"/>
      <w:r w:rsidRPr="00132F63">
        <w:rPr>
          <w:b w:val="0"/>
          <w:bCs w:val="0"/>
        </w:rPr>
        <w:t xml:space="preserve"> которых являются улучшенными </w:t>
      </w:r>
      <w:r w:rsidRPr="00132F63">
        <w:rPr>
          <w:b w:val="0"/>
          <w:bCs w:val="0"/>
        </w:rPr>
        <w:lastRenderedPageBreak/>
        <w:t>по сравнению с качеством и соответствующими потребительскими свойствами, указанным в Контракте.</w:t>
      </w:r>
    </w:p>
    <w:p w:rsidR="00A80D50" w:rsidRPr="00132F63" w:rsidRDefault="00517BCD" w:rsidP="00A348F4">
      <w:pPr>
        <w:pStyle w:val="Iacaaiea"/>
        <w:numPr>
          <w:ilvl w:val="1"/>
          <w:numId w:val="2"/>
        </w:numPr>
        <w:spacing w:line="240" w:lineRule="auto"/>
        <w:ind w:left="-284" w:right="282" w:firstLine="0"/>
        <w:jc w:val="both"/>
        <w:rPr>
          <w:b w:val="0"/>
          <w:bCs w:val="0"/>
        </w:rPr>
      </w:pPr>
      <w:proofErr w:type="gramStart"/>
      <w:r w:rsidRPr="00132F63">
        <w:rPr>
          <w:b w:val="0"/>
          <w:bCs w:val="0"/>
        </w:rPr>
        <w:t>Контракт</w:t>
      </w:r>
      <w:proofErr w:type="gramEnd"/>
      <w:r w:rsidRPr="00132F63">
        <w:rPr>
          <w:b w:val="0"/>
          <w:bCs w:val="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bCs w:val="0"/>
        </w:rPr>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аукциона в электронной форме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bCs w:val="0"/>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bCs w:val="0"/>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bCs w:val="0"/>
        </w:rPr>
        <w:t xml:space="preserve">В случае расторжения Контракта, по любым основаниям, Государственный заказчик обязан оплатить Поставщику стоимость Товара надлежащего качества и </w:t>
      </w:r>
      <w:proofErr w:type="gramStart"/>
      <w:r w:rsidRPr="00132F63">
        <w:rPr>
          <w:b w:val="0"/>
          <w:bCs w:val="0"/>
        </w:rPr>
        <w:t>соответствующих</w:t>
      </w:r>
      <w:proofErr w:type="gramEnd"/>
      <w:r w:rsidRPr="00132F63">
        <w:rPr>
          <w:b w:val="0"/>
          <w:bCs w:val="0"/>
        </w:rPr>
        <w:t xml:space="preserve"> требованиям Государственного заказчика, фактически поставленного на момент расторжения Контракта.</w:t>
      </w:r>
    </w:p>
    <w:p w:rsidR="00A80D50" w:rsidRPr="00132F63" w:rsidRDefault="00517BCD" w:rsidP="00A348F4">
      <w:pPr>
        <w:pStyle w:val="Iacaaiea"/>
        <w:numPr>
          <w:ilvl w:val="1"/>
          <w:numId w:val="2"/>
        </w:numPr>
        <w:spacing w:line="240" w:lineRule="auto"/>
        <w:ind w:left="-284" w:right="282" w:firstLine="0"/>
        <w:jc w:val="both"/>
        <w:rPr>
          <w:b w:val="0"/>
          <w:bCs w:val="0"/>
        </w:rPr>
      </w:pPr>
      <w:r w:rsidRPr="00132F63">
        <w:rPr>
          <w:b w:val="0"/>
        </w:rPr>
        <w:t xml:space="preserve">Если в результате </w:t>
      </w:r>
      <w:proofErr w:type="gramStart"/>
      <w:r w:rsidRPr="00132F63">
        <w:rPr>
          <w:b w:val="0"/>
        </w:rPr>
        <w:t>издания акта органа государственной власти Российской Федерации</w:t>
      </w:r>
      <w:proofErr w:type="gramEnd"/>
      <w:r w:rsidRPr="00132F63">
        <w:rPr>
          <w:b w:val="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80D50" w:rsidRPr="00132F63" w:rsidRDefault="00A80D50" w:rsidP="00A348F4">
      <w:pPr>
        <w:pStyle w:val="Iacaaiea"/>
        <w:widowControl w:val="0"/>
        <w:spacing w:line="240" w:lineRule="auto"/>
        <w:ind w:left="-284" w:right="282"/>
        <w:jc w:val="both"/>
      </w:pPr>
    </w:p>
    <w:p w:rsidR="00A80D50" w:rsidRPr="00132F63" w:rsidRDefault="00517BCD" w:rsidP="00A348F4">
      <w:pPr>
        <w:widowControl w:val="0"/>
        <w:numPr>
          <w:ilvl w:val="0"/>
          <w:numId w:val="2"/>
        </w:numPr>
        <w:ind w:left="-284" w:right="284" w:firstLine="0"/>
        <w:jc w:val="center"/>
        <w:outlineLvl w:val="1"/>
        <w:rPr>
          <w:rFonts w:ascii="Times New Roman" w:hAnsi="Times New Roman"/>
          <w:b/>
        </w:rPr>
      </w:pPr>
      <w:r w:rsidRPr="00132F63">
        <w:rPr>
          <w:rFonts w:ascii="Times New Roman" w:hAnsi="Times New Roman"/>
          <w:b/>
        </w:rPr>
        <w:t>СРОК ДЕЙСТВИЯ КОНТРАКТА</w:t>
      </w:r>
    </w:p>
    <w:p w:rsidR="003031FE" w:rsidRPr="00132F63" w:rsidRDefault="003031FE" w:rsidP="00971766">
      <w:pPr>
        <w:pStyle w:val="Iacaaiea"/>
        <w:numPr>
          <w:ilvl w:val="1"/>
          <w:numId w:val="2"/>
        </w:numPr>
        <w:spacing w:line="240" w:lineRule="auto"/>
        <w:ind w:left="-284" w:right="282" w:firstLine="0"/>
        <w:jc w:val="both"/>
        <w:rPr>
          <w:b w:val="0"/>
        </w:rPr>
      </w:pPr>
      <w:r w:rsidRPr="00132F63">
        <w:rPr>
          <w:b w:val="0"/>
        </w:rPr>
        <w:t>Настоящий Контра</w:t>
      </w:r>
      <w:proofErr w:type="gramStart"/>
      <w:r w:rsidRPr="00132F63">
        <w:rPr>
          <w:b w:val="0"/>
        </w:rPr>
        <w:t>кт вст</w:t>
      </w:r>
      <w:proofErr w:type="gramEnd"/>
      <w:r w:rsidRPr="00132F63">
        <w:rPr>
          <w:b w:val="0"/>
        </w:rPr>
        <w:t xml:space="preserve">упает в силу с даты подписания его Сторонами и действует до </w:t>
      </w:r>
      <w:r w:rsidR="00221CE4" w:rsidRPr="00FF5ABF">
        <w:rPr>
          <w:rFonts w:ascii="Tahoma" w:hAnsi="Tahoma" w:cs="Tahoma"/>
          <w:color w:val="334059"/>
          <w:sz w:val="18"/>
          <w:szCs w:val="18"/>
          <w:shd w:val="clear" w:color="auto" w:fill="FFFFFF"/>
        </w:rPr>
        <w:t>29</w:t>
      </w:r>
      <w:r w:rsidRPr="00FF5ABF">
        <w:rPr>
          <w:rFonts w:ascii="Tahoma" w:hAnsi="Tahoma" w:cs="Tahoma"/>
          <w:color w:val="334059"/>
          <w:sz w:val="18"/>
          <w:szCs w:val="18"/>
          <w:shd w:val="clear" w:color="auto" w:fill="FFFFFF"/>
        </w:rPr>
        <w:t xml:space="preserve"> декабря 202</w:t>
      </w:r>
      <w:r w:rsidR="00184F32" w:rsidRPr="00FF5ABF">
        <w:rPr>
          <w:rFonts w:ascii="Tahoma" w:hAnsi="Tahoma" w:cs="Tahoma"/>
          <w:color w:val="334059"/>
          <w:sz w:val="18"/>
          <w:szCs w:val="18"/>
          <w:shd w:val="clear" w:color="auto" w:fill="FFFFFF"/>
        </w:rPr>
        <w:t>6</w:t>
      </w:r>
      <w:r w:rsidRPr="00FF5ABF">
        <w:rPr>
          <w:rFonts w:ascii="Tahoma" w:hAnsi="Tahoma" w:cs="Tahoma"/>
          <w:color w:val="334059"/>
          <w:sz w:val="18"/>
          <w:szCs w:val="18"/>
          <w:shd w:val="clear" w:color="auto" w:fill="FFFFFF"/>
        </w:rPr>
        <w:t xml:space="preserve"> г.</w:t>
      </w:r>
      <w:r w:rsidR="00971766" w:rsidRPr="00FF5ABF">
        <w:rPr>
          <w:rFonts w:ascii="Tahoma" w:hAnsi="Tahoma" w:cs="Tahoma"/>
          <w:color w:val="334059"/>
          <w:sz w:val="18"/>
          <w:szCs w:val="18"/>
          <w:shd w:val="clear" w:color="auto" w:fill="FFFFFF"/>
        </w:rPr>
        <w:t>,</w:t>
      </w:r>
      <w:r w:rsidR="00971766" w:rsidRPr="00132F63">
        <w:rPr>
          <w:b w:val="0"/>
        </w:rPr>
        <w:t xml:space="preserve"> а в части оплаты до полного исполнения.</w:t>
      </w:r>
    </w:p>
    <w:p w:rsidR="00971766" w:rsidRPr="00132F63" w:rsidRDefault="00971766" w:rsidP="00971766">
      <w:pPr>
        <w:pStyle w:val="Iacaaiea"/>
        <w:numPr>
          <w:ilvl w:val="1"/>
          <w:numId w:val="2"/>
        </w:numPr>
        <w:spacing w:line="240" w:lineRule="auto"/>
        <w:ind w:left="-284" w:right="282" w:firstLine="0"/>
        <w:jc w:val="both"/>
        <w:rPr>
          <w:b w:val="0"/>
        </w:rPr>
      </w:pPr>
      <w:r w:rsidRPr="00132F63">
        <w:rPr>
          <w:b w:val="0"/>
        </w:rPr>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A80D50" w:rsidRPr="00132F63" w:rsidRDefault="00A80D50" w:rsidP="00A348F4">
      <w:pPr>
        <w:widowControl w:val="0"/>
        <w:ind w:left="-284" w:right="282"/>
        <w:rPr>
          <w:rFonts w:ascii="Times New Roman" w:hAnsi="Times New Roman"/>
          <w:b/>
          <w:bCs/>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rPr>
      </w:pPr>
      <w:r w:rsidRPr="00132F63">
        <w:rPr>
          <w:rFonts w:ascii="Times New Roman" w:hAnsi="Times New Roman"/>
          <w:b/>
        </w:rPr>
        <w:t>ЗАКЛЮЧИТЕЛЬНЫЕ ПОЛОЖЕНИЯ</w:t>
      </w:r>
    </w:p>
    <w:p w:rsidR="00936A35" w:rsidRPr="00132F63" w:rsidRDefault="00936A35" w:rsidP="00936A35">
      <w:pPr>
        <w:pStyle w:val="Iacaaiea"/>
        <w:numPr>
          <w:ilvl w:val="1"/>
          <w:numId w:val="2"/>
        </w:numPr>
        <w:spacing w:line="240" w:lineRule="auto"/>
        <w:ind w:left="-284" w:right="282" w:firstLine="0"/>
        <w:jc w:val="both"/>
        <w:rPr>
          <w:b w:val="0"/>
        </w:rPr>
      </w:pPr>
      <w:r w:rsidRPr="00132F63">
        <w:rPr>
          <w:b w:val="0"/>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а второй находятся у Государственного заказчика.</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В случае изменения юридических адресов, банковских или иных реквизитов Сторона обязана сообщить об этом другой Стороне в течени</w:t>
      </w:r>
      <w:proofErr w:type="gramStart"/>
      <w:r w:rsidRPr="00132F63">
        <w:rPr>
          <w:b w:val="0"/>
        </w:rPr>
        <w:t>и</w:t>
      </w:r>
      <w:proofErr w:type="gramEnd"/>
      <w:r w:rsidRPr="00132F63">
        <w:rPr>
          <w:b w:val="0"/>
        </w:rPr>
        <w:t xml:space="preserve"> 3 рабочих дней с даты таких изменений.</w:t>
      </w:r>
    </w:p>
    <w:p w:rsidR="00A80D50" w:rsidRPr="00132F63" w:rsidRDefault="00517BCD" w:rsidP="00A348F4">
      <w:pPr>
        <w:pStyle w:val="Iacaaiea"/>
        <w:numPr>
          <w:ilvl w:val="1"/>
          <w:numId w:val="2"/>
        </w:numPr>
        <w:spacing w:line="240" w:lineRule="auto"/>
        <w:ind w:left="-284" w:right="282" w:firstLine="0"/>
        <w:jc w:val="both"/>
        <w:rPr>
          <w:b w:val="0"/>
        </w:rPr>
      </w:pPr>
      <w:r w:rsidRPr="00132F63">
        <w:rPr>
          <w:b w:val="0"/>
        </w:rPr>
        <w:t xml:space="preserve">Неотъемлемой частью настоящего Контракта являются: </w:t>
      </w:r>
    </w:p>
    <w:p w:rsidR="00A80D50" w:rsidRPr="00132F63" w:rsidRDefault="00517BCD" w:rsidP="00A348F4">
      <w:pPr>
        <w:pStyle w:val="af1"/>
        <w:tabs>
          <w:tab w:val="left" w:pos="993"/>
        </w:tabs>
        <w:ind w:left="-284" w:right="282"/>
        <w:rPr>
          <w:rFonts w:ascii="Times New Roman" w:hAnsi="Times New Roman"/>
        </w:rPr>
      </w:pPr>
      <w:r w:rsidRPr="00132F63">
        <w:rPr>
          <w:rFonts w:ascii="Times New Roman" w:hAnsi="Times New Roman"/>
        </w:rPr>
        <w:t>Приложение № 1 - Спецификация.</w:t>
      </w:r>
    </w:p>
    <w:p w:rsidR="00A80D50" w:rsidRPr="00132F63" w:rsidRDefault="00A80D50" w:rsidP="00A348F4">
      <w:pPr>
        <w:widowControl w:val="0"/>
        <w:ind w:left="-284" w:right="282"/>
        <w:rPr>
          <w:rFonts w:ascii="Times New Roman" w:hAnsi="Times New Roman"/>
          <w:b/>
        </w:rPr>
      </w:pPr>
    </w:p>
    <w:p w:rsidR="00A80D50" w:rsidRPr="00132F63" w:rsidRDefault="00517BCD" w:rsidP="00A348F4">
      <w:pPr>
        <w:widowControl w:val="0"/>
        <w:numPr>
          <w:ilvl w:val="0"/>
          <w:numId w:val="2"/>
        </w:numPr>
        <w:ind w:left="-284" w:right="284" w:firstLine="0"/>
        <w:jc w:val="center"/>
        <w:outlineLvl w:val="1"/>
        <w:rPr>
          <w:rFonts w:ascii="Times New Roman" w:hAnsi="Times New Roman"/>
          <w:b/>
        </w:rPr>
      </w:pPr>
      <w:r w:rsidRPr="00132F63">
        <w:rPr>
          <w:rFonts w:ascii="Times New Roman" w:hAnsi="Times New Roman"/>
          <w:b/>
        </w:rPr>
        <w:t>ЮРИДИЧЕСКИЕ АДРЕСА И ПЛАТЕЖНЫЕ РЕКВИЗИТЫ СТОРОН</w:t>
      </w:r>
    </w:p>
    <w:tbl>
      <w:tblPr>
        <w:tblW w:w="9747" w:type="dxa"/>
        <w:tblLook w:val="04A0"/>
      </w:tblPr>
      <w:tblGrid>
        <w:gridCol w:w="4786"/>
        <w:gridCol w:w="4961"/>
      </w:tblGrid>
      <w:tr w:rsidR="00184F32" w:rsidRPr="00792EF8" w:rsidTr="00184F32">
        <w:trPr>
          <w:trHeight w:val="719"/>
        </w:trPr>
        <w:tc>
          <w:tcPr>
            <w:tcW w:w="4786" w:type="dxa"/>
            <w:shd w:val="clear" w:color="auto" w:fill="auto"/>
          </w:tcPr>
          <w:p w:rsidR="00184F32" w:rsidRPr="00792EF8" w:rsidRDefault="00184F32" w:rsidP="00377195">
            <w:pPr>
              <w:pStyle w:val="ConsNonformat"/>
              <w:tabs>
                <w:tab w:val="left" w:pos="0"/>
                <w:tab w:val="left" w:pos="709"/>
              </w:tabs>
              <w:spacing w:before="240"/>
              <w:ind w:right="-285"/>
              <w:rPr>
                <w:rFonts w:ascii="Tahoma" w:eastAsia="Calibri" w:hAnsi="Tahoma" w:cs="Tahoma"/>
                <w:b/>
                <w:bCs/>
                <w:color w:val="334059"/>
                <w:sz w:val="20"/>
                <w:shd w:val="clear" w:color="auto" w:fill="FFFFFF"/>
                <w:lang w:eastAsia="en-US"/>
              </w:rPr>
            </w:pPr>
            <w:r w:rsidRPr="00792EF8">
              <w:rPr>
                <w:rFonts w:ascii="Tahoma" w:eastAsia="Calibri" w:hAnsi="Tahoma" w:cs="Tahoma"/>
                <w:b/>
                <w:bCs/>
                <w:color w:val="334059"/>
                <w:sz w:val="20"/>
                <w:shd w:val="clear" w:color="auto" w:fill="FFFFFF"/>
                <w:lang w:eastAsia="en-US"/>
              </w:rPr>
              <w:t>ГОСУДАРСТВЕННЫЙ ЗАКАЗЧИК</w:t>
            </w:r>
          </w:p>
          <w:p w:rsidR="00184F32" w:rsidRPr="005069AD" w:rsidRDefault="00184F32" w:rsidP="00377195">
            <w:pPr>
              <w:pStyle w:val="ConsNonformat"/>
              <w:tabs>
                <w:tab w:val="left" w:pos="0"/>
                <w:tab w:val="left" w:pos="709"/>
              </w:tabs>
              <w:spacing w:before="240"/>
              <w:ind w:right="134"/>
              <w:rPr>
                <w:rFonts w:ascii="Tahoma" w:hAnsi="Tahoma" w:cs="Tahoma"/>
                <w:b/>
                <w:bCs/>
                <w:color w:val="334059"/>
                <w:sz w:val="18"/>
                <w:szCs w:val="18"/>
                <w:shd w:val="clear" w:color="auto" w:fill="FFFFFF"/>
              </w:rPr>
            </w:pPr>
            <w:r w:rsidRPr="005069AD">
              <w:rPr>
                <w:rFonts w:ascii="Tahoma" w:hAnsi="Tahoma" w:cs="Tahoma"/>
                <w:b/>
                <w:bCs/>
                <w:color w:val="334059"/>
                <w:sz w:val="18"/>
                <w:szCs w:val="18"/>
                <w:shd w:val="clear" w:color="auto" w:fill="FFFFFF"/>
              </w:rPr>
              <w:t xml:space="preserve">Федеральное казенное учреждение «Исправительная колония №7 Управления Федеральной службы исполнения наказаний по Республике Карелия» </w:t>
            </w:r>
          </w:p>
          <w:p w:rsidR="00184F32" w:rsidRPr="005069AD" w:rsidRDefault="00184F32" w:rsidP="00184F32">
            <w:pPr>
              <w:pStyle w:val="ConsNonformat"/>
              <w:tabs>
                <w:tab w:val="left" w:pos="0"/>
                <w:tab w:val="left" w:pos="709"/>
              </w:tabs>
              <w:ind w:right="134"/>
              <w:rPr>
                <w:rFonts w:ascii="Tahoma" w:eastAsia="Calibri" w:hAnsi="Tahoma" w:cs="Tahoma"/>
                <w:b/>
                <w:bCs/>
                <w:color w:val="334059"/>
                <w:sz w:val="18"/>
                <w:szCs w:val="18"/>
                <w:shd w:val="clear" w:color="auto" w:fill="FFFFFF"/>
                <w:lang w:eastAsia="en-US"/>
              </w:rPr>
            </w:pPr>
            <w:r w:rsidRPr="005069AD">
              <w:rPr>
                <w:rFonts w:ascii="Tahoma" w:eastAsia="Calibri" w:hAnsi="Tahoma" w:cs="Tahoma"/>
                <w:b/>
                <w:bCs/>
                <w:color w:val="334059"/>
                <w:sz w:val="18"/>
                <w:szCs w:val="18"/>
                <w:shd w:val="clear" w:color="auto" w:fill="FFFFFF"/>
                <w:lang w:eastAsia="en-US"/>
              </w:rPr>
              <w:t xml:space="preserve">(ФКУ ИК-7 УФСИН России по Республике Карелия) </w:t>
            </w:r>
          </w:p>
          <w:p w:rsidR="00184F32" w:rsidRPr="005069AD" w:rsidRDefault="00184F32" w:rsidP="00184F32">
            <w:pPr>
              <w:tabs>
                <w:tab w:val="left" w:pos="0"/>
                <w:tab w:val="left" w:pos="709"/>
              </w:tabs>
              <w:ind w:right="134"/>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АДРЕС:</w:t>
            </w:r>
            <w:r w:rsidRPr="005069AD">
              <w:rPr>
                <w:rFonts w:ascii="Tahoma" w:hAnsi="Tahoma" w:cs="Tahoma"/>
                <w:bCs/>
                <w:sz w:val="18"/>
                <w:szCs w:val="18"/>
              </w:rPr>
              <w:t xml:space="preserve"> </w:t>
            </w:r>
            <w:r w:rsidRPr="005069AD">
              <w:rPr>
                <w:rFonts w:ascii="Tahoma" w:hAnsi="Tahoma" w:cs="Tahoma"/>
                <w:color w:val="334059"/>
                <w:sz w:val="18"/>
                <w:szCs w:val="18"/>
                <w:shd w:val="clear" w:color="auto" w:fill="FFFFFF"/>
              </w:rPr>
              <w:t xml:space="preserve">186420, г. Сегежа, ул. Лейгубская </w:t>
            </w:r>
            <w:r w:rsidR="00915CFC">
              <w:rPr>
                <w:rFonts w:ascii="Tahoma" w:hAnsi="Tahoma" w:cs="Tahoma"/>
                <w:color w:val="334059"/>
                <w:sz w:val="18"/>
                <w:szCs w:val="18"/>
                <w:shd w:val="clear" w:color="auto" w:fill="FFFFFF"/>
              </w:rPr>
              <w:t>зд.5</w:t>
            </w:r>
          </w:p>
          <w:p w:rsidR="00184F32" w:rsidRPr="005069AD" w:rsidRDefault="00184F32" w:rsidP="00184F32">
            <w:pPr>
              <w:pStyle w:val="ConsNonformat"/>
              <w:tabs>
                <w:tab w:val="left" w:pos="0"/>
                <w:tab w:val="left" w:pos="709"/>
              </w:tabs>
              <w:ind w:right="134"/>
              <w:rPr>
                <w:rFonts w:ascii="Tahoma" w:hAnsi="Tahoma" w:cs="Tahoma"/>
                <w:color w:val="334059"/>
                <w:sz w:val="18"/>
                <w:szCs w:val="18"/>
                <w:shd w:val="clear" w:color="auto" w:fill="FFFFFF"/>
              </w:rPr>
            </w:pPr>
            <w:r w:rsidRPr="005069AD">
              <w:rPr>
                <w:rFonts w:ascii="Tahoma" w:eastAsia="Calibri" w:hAnsi="Tahoma" w:cs="Tahoma"/>
                <w:b/>
                <w:bCs/>
                <w:color w:val="334059"/>
                <w:sz w:val="18"/>
                <w:szCs w:val="18"/>
                <w:shd w:val="clear" w:color="auto" w:fill="FFFFFF"/>
                <w:lang w:eastAsia="en-US"/>
              </w:rPr>
              <w:t xml:space="preserve">ИНН </w:t>
            </w:r>
            <w:r w:rsidRPr="005069AD">
              <w:rPr>
                <w:rFonts w:ascii="Tahoma" w:hAnsi="Tahoma" w:cs="Tahoma"/>
                <w:color w:val="334059"/>
                <w:sz w:val="18"/>
                <w:szCs w:val="18"/>
                <w:shd w:val="clear" w:color="auto" w:fill="FFFFFF"/>
              </w:rPr>
              <w:t xml:space="preserve">1006004282    </w:t>
            </w:r>
            <w:r w:rsidRPr="005069AD">
              <w:rPr>
                <w:rFonts w:ascii="Tahoma" w:eastAsia="Calibri" w:hAnsi="Tahoma" w:cs="Tahoma"/>
                <w:b/>
                <w:bCs/>
                <w:color w:val="334059"/>
                <w:sz w:val="18"/>
                <w:szCs w:val="18"/>
                <w:shd w:val="clear" w:color="auto" w:fill="FFFFFF"/>
                <w:lang w:eastAsia="en-US"/>
              </w:rPr>
              <w:t xml:space="preserve">КПП </w:t>
            </w:r>
            <w:r w:rsidRPr="005069AD">
              <w:rPr>
                <w:rFonts w:ascii="Tahoma" w:hAnsi="Tahoma" w:cs="Tahoma"/>
                <w:b/>
                <w:bCs/>
                <w:color w:val="334059"/>
                <w:sz w:val="18"/>
                <w:szCs w:val="18"/>
                <w:shd w:val="clear" w:color="auto" w:fill="FFFFFF"/>
              </w:rPr>
              <w:t xml:space="preserve">  </w:t>
            </w:r>
            <w:r w:rsidRPr="005069AD">
              <w:rPr>
                <w:rFonts w:ascii="Tahoma" w:hAnsi="Tahoma" w:cs="Tahoma"/>
                <w:color w:val="334059"/>
                <w:sz w:val="18"/>
                <w:szCs w:val="18"/>
                <w:shd w:val="clear" w:color="auto" w:fill="FFFFFF"/>
              </w:rPr>
              <w:t>100601001</w:t>
            </w:r>
          </w:p>
          <w:p w:rsidR="00184F32" w:rsidRPr="005069AD" w:rsidRDefault="00184F32" w:rsidP="00184F32">
            <w:pPr>
              <w:tabs>
                <w:tab w:val="left" w:pos="0"/>
              </w:tabs>
              <w:autoSpaceDE w:val="0"/>
              <w:autoSpaceDN w:val="0"/>
              <w:adjustRightInd w:val="0"/>
              <w:rPr>
                <w:rFonts w:ascii="Tahoma" w:hAnsi="Tahoma" w:cs="Tahoma"/>
                <w:b/>
                <w:bCs/>
                <w:color w:val="334059"/>
                <w:sz w:val="18"/>
                <w:szCs w:val="18"/>
                <w:shd w:val="clear" w:color="auto" w:fill="FFFFFF"/>
              </w:rPr>
            </w:pPr>
            <w:r w:rsidRPr="005069AD">
              <w:rPr>
                <w:rFonts w:ascii="Tahoma" w:hAnsi="Tahoma" w:cs="Tahoma"/>
                <w:b/>
                <w:bCs/>
                <w:color w:val="334059"/>
                <w:sz w:val="18"/>
                <w:szCs w:val="18"/>
                <w:shd w:val="clear" w:color="auto" w:fill="FFFFFF"/>
              </w:rPr>
              <w:t>Банковские реквизиты:</w:t>
            </w:r>
          </w:p>
          <w:p w:rsidR="00184F32" w:rsidRPr="005069AD" w:rsidRDefault="00184F32" w:rsidP="00184F32">
            <w:pPr>
              <w:shd w:val="clear" w:color="auto" w:fill="FFFFFF"/>
              <w:rPr>
                <w:rFonts w:ascii="Tahoma" w:hAnsi="Tahoma" w:cs="Tahoma"/>
                <w:color w:val="334059"/>
                <w:sz w:val="18"/>
                <w:szCs w:val="18"/>
                <w:shd w:val="clear" w:color="auto" w:fill="FFFFFF"/>
              </w:rPr>
            </w:pPr>
            <w:r w:rsidRPr="005069AD">
              <w:rPr>
                <w:rFonts w:ascii="Tahoma" w:hAnsi="Tahoma" w:cs="Tahoma"/>
                <w:color w:val="334059"/>
                <w:sz w:val="18"/>
                <w:szCs w:val="18"/>
                <w:shd w:val="clear" w:color="auto" w:fill="FFFFFF"/>
              </w:rPr>
              <w:t xml:space="preserve">ОКЦ № 1 ВВГУ Банка России // УФК по Нижегородской области, </w:t>
            </w:r>
            <w:proofErr w:type="gramStart"/>
            <w:r w:rsidRPr="005069AD">
              <w:rPr>
                <w:rFonts w:ascii="Tahoma" w:hAnsi="Tahoma" w:cs="Tahoma"/>
                <w:color w:val="334059"/>
                <w:sz w:val="18"/>
                <w:szCs w:val="18"/>
                <w:shd w:val="clear" w:color="auto" w:fill="FFFFFF"/>
              </w:rPr>
              <w:t>г</w:t>
            </w:r>
            <w:proofErr w:type="gramEnd"/>
            <w:r w:rsidRPr="005069AD">
              <w:rPr>
                <w:rFonts w:ascii="Tahoma" w:hAnsi="Tahoma" w:cs="Tahoma"/>
                <w:color w:val="334059"/>
                <w:sz w:val="18"/>
                <w:szCs w:val="18"/>
                <w:shd w:val="clear" w:color="auto" w:fill="FFFFFF"/>
              </w:rPr>
              <w:t>. Нижний Новгород</w:t>
            </w:r>
          </w:p>
          <w:p w:rsidR="00184F32" w:rsidRPr="005069AD" w:rsidRDefault="00184F32" w:rsidP="00184F32">
            <w:pPr>
              <w:shd w:val="clear" w:color="auto" w:fill="FFFFFF"/>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БИК</w:t>
            </w:r>
            <w:r w:rsidRPr="005069AD">
              <w:rPr>
                <w:rFonts w:ascii="Tahoma" w:hAnsi="Tahoma" w:cs="Tahoma"/>
                <w:color w:val="334059"/>
                <w:sz w:val="18"/>
                <w:szCs w:val="18"/>
                <w:shd w:val="clear" w:color="auto" w:fill="FFFFFF"/>
              </w:rPr>
              <w:t xml:space="preserve"> 012202102, </w:t>
            </w:r>
            <w:r w:rsidRPr="005069AD">
              <w:rPr>
                <w:rFonts w:ascii="Tahoma" w:hAnsi="Tahoma" w:cs="Tahoma"/>
                <w:b/>
                <w:bCs/>
                <w:color w:val="334059"/>
                <w:sz w:val="18"/>
                <w:szCs w:val="18"/>
                <w:shd w:val="clear" w:color="auto" w:fill="FFFFFF"/>
              </w:rPr>
              <w:t>к/с</w:t>
            </w:r>
            <w:r w:rsidRPr="005069AD">
              <w:rPr>
                <w:rFonts w:ascii="Tahoma" w:hAnsi="Tahoma" w:cs="Tahoma"/>
                <w:color w:val="334059"/>
                <w:sz w:val="18"/>
                <w:szCs w:val="18"/>
                <w:shd w:val="clear" w:color="auto" w:fill="FFFFFF"/>
              </w:rPr>
              <w:t xml:space="preserve"> 40102810745370000024</w:t>
            </w:r>
          </w:p>
          <w:p w:rsidR="00184F32" w:rsidRPr="005069AD" w:rsidRDefault="00184F32" w:rsidP="00184F32">
            <w:pPr>
              <w:tabs>
                <w:tab w:val="left" w:pos="0"/>
                <w:tab w:val="left" w:pos="709"/>
              </w:tabs>
              <w:ind w:right="134"/>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Лицевой счет в ФК:</w:t>
            </w:r>
            <w:r w:rsidRPr="005069AD">
              <w:rPr>
                <w:rFonts w:ascii="Tahoma" w:hAnsi="Tahoma" w:cs="Tahoma"/>
                <w:color w:val="334059"/>
                <w:sz w:val="18"/>
                <w:szCs w:val="18"/>
                <w:shd w:val="clear" w:color="auto" w:fill="FFFFFF"/>
              </w:rPr>
              <w:t xml:space="preserve"> 03061423950</w:t>
            </w:r>
          </w:p>
          <w:p w:rsidR="00184F32" w:rsidRPr="005069AD" w:rsidRDefault="00184F32" w:rsidP="00184F32">
            <w:pPr>
              <w:tabs>
                <w:tab w:val="left" w:pos="0"/>
                <w:tab w:val="left" w:pos="709"/>
              </w:tabs>
              <w:ind w:right="134"/>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lastRenderedPageBreak/>
              <w:t xml:space="preserve">Номер банковского (казначейского) счета: </w:t>
            </w:r>
            <w:r w:rsidRPr="005069AD">
              <w:rPr>
                <w:rFonts w:ascii="Tahoma" w:hAnsi="Tahoma" w:cs="Tahoma"/>
                <w:color w:val="334059"/>
                <w:sz w:val="18"/>
                <w:szCs w:val="18"/>
                <w:shd w:val="clear" w:color="auto" w:fill="FFFFFF"/>
              </w:rPr>
              <w:t>03211643000000013206</w:t>
            </w:r>
          </w:p>
          <w:p w:rsidR="00184F32" w:rsidRPr="005069AD" w:rsidRDefault="00184F32" w:rsidP="00184F32">
            <w:pPr>
              <w:pStyle w:val="ConsNonformat"/>
              <w:tabs>
                <w:tab w:val="left" w:pos="0"/>
                <w:tab w:val="left" w:pos="709"/>
              </w:tabs>
              <w:ind w:right="134"/>
              <w:rPr>
                <w:rFonts w:ascii="Tahoma" w:eastAsia="Calibri" w:hAnsi="Tahoma" w:cs="Tahoma"/>
                <w:color w:val="334059"/>
                <w:sz w:val="18"/>
                <w:szCs w:val="18"/>
                <w:shd w:val="clear" w:color="auto" w:fill="FFFFFF"/>
                <w:lang w:eastAsia="en-US"/>
              </w:rPr>
            </w:pPr>
            <w:r w:rsidRPr="005069AD">
              <w:rPr>
                <w:rFonts w:ascii="Tahoma" w:hAnsi="Tahoma" w:cs="Tahoma"/>
                <w:b/>
                <w:bCs/>
                <w:color w:val="334059"/>
                <w:sz w:val="18"/>
                <w:szCs w:val="18"/>
                <w:shd w:val="clear" w:color="auto" w:fill="FFFFFF"/>
              </w:rPr>
              <w:t xml:space="preserve">Электронная почта: </w:t>
            </w:r>
            <w:hyperlink r:id="rId9" w:history="1">
              <w:r w:rsidRPr="005069AD">
                <w:rPr>
                  <w:rFonts w:ascii="Tahoma" w:eastAsia="Calibri" w:hAnsi="Tahoma" w:cs="Tahoma"/>
                  <w:color w:val="334059"/>
                  <w:sz w:val="18"/>
                  <w:szCs w:val="18"/>
                  <w:shd w:val="clear" w:color="auto" w:fill="FFFFFF"/>
                  <w:lang w:eastAsia="en-US"/>
                </w:rPr>
                <w:t>ik7marketing@rambler.ru</w:t>
              </w:r>
            </w:hyperlink>
          </w:p>
          <w:p w:rsidR="00184F32" w:rsidRPr="005069AD" w:rsidRDefault="00184F32" w:rsidP="00184F32">
            <w:pPr>
              <w:pStyle w:val="ConsNonformat"/>
              <w:tabs>
                <w:tab w:val="left" w:pos="0"/>
                <w:tab w:val="left" w:pos="709"/>
              </w:tabs>
              <w:ind w:right="134"/>
              <w:rPr>
                <w:rFonts w:ascii="Tahoma" w:eastAsia="Calibri" w:hAnsi="Tahoma" w:cs="Tahoma"/>
                <w:color w:val="334059"/>
                <w:sz w:val="20"/>
                <w:shd w:val="clear" w:color="auto" w:fill="FFFFFF"/>
                <w:lang w:eastAsia="en-US"/>
              </w:rPr>
            </w:pPr>
            <w:r w:rsidRPr="005069AD">
              <w:rPr>
                <w:rFonts w:ascii="Tahoma" w:hAnsi="Tahoma" w:cs="Tahoma"/>
                <w:b/>
                <w:bCs/>
                <w:color w:val="334059"/>
                <w:sz w:val="18"/>
                <w:szCs w:val="18"/>
                <w:shd w:val="clear" w:color="auto" w:fill="FFFFFF"/>
              </w:rPr>
              <w:t xml:space="preserve">Телефон: </w:t>
            </w:r>
            <w:r w:rsidRPr="005069AD">
              <w:rPr>
                <w:rFonts w:ascii="Tahoma" w:eastAsia="Calibri" w:hAnsi="Tahoma" w:cs="Tahoma"/>
                <w:color w:val="334059"/>
                <w:sz w:val="18"/>
                <w:szCs w:val="18"/>
                <w:shd w:val="clear" w:color="auto" w:fill="FFFFFF"/>
                <w:lang w:eastAsia="en-US"/>
              </w:rPr>
              <w:t>8(81431) 4-08-</w:t>
            </w:r>
            <w:r w:rsidR="007216F9">
              <w:rPr>
                <w:rFonts w:ascii="Tahoma" w:eastAsia="Calibri" w:hAnsi="Tahoma" w:cs="Tahoma"/>
                <w:color w:val="334059"/>
                <w:sz w:val="18"/>
                <w:szCs w:val="18"/>
                <w:shd w:val="clear" w:color="auto" w:fill="FFFFFF"/>
                <w:lang w:eastAsia="en-US"/>
              </w:rPr>
              <w:t>12</w:t>
            </w:r>
          </w:p>
          <w:p w:rsidR="00184F32" w:rsidRPr="00792EF8" w:rsidRDefault="00184F32" w:rsidP="00184F32">
            <w:pPr>
              <w:tabs>
                <w:tab w:val="left" w:pos="0"/>
                <w:tab w:val="left" w:pos="709"/>
              </w:tabs>
              <w:rPr>
                <w:rFonts w:ascii="Tahoma" w:hAnsi="Tahoma" w:cs="Tahoma"/>
                <w:sz w:val="18"/>
                <w:szCs w:val="18"/>
              </w:rPr>
            </w:pPr>
          </w:p>
        </w:tc>
        <w:tc>
          <w:tcPr>
            <w:tcW w:w="4961" w:type="dxa"/>
            <w:shd w:val="clear" w:color="auto" w:fill="auto"/>
          </w:tcPr>
          <w:p w:rsidR="00184F32" w:rsidRPr="00792EF8" w:rsidRDefault="00184F32" w:rsidP="00377195">
            <w:pPr>
              <w:pStyle w:val="ConsNonformat"/>
              <w:tabs>
                <w:tab w:val="left" w:pos="0"/>
                <w:tab w:val="left" w:pos="709"/>
              </w:tabs>
              <w:spacing w:before="240"/>
              <w:ind w:right="-285"/>
              <w:rPr>
                <w:rFonts w:ascii="Tahoma" w:eastAsia="Calibri" w:hAnsi="Tahoma" w:cs="Tahoma"/>
                <w:b/>
                <w:bCs/>
                <w:color w:val="334059"/>
                <w:sz w:val="20"/>
                <w:shd w:val="clear" w:color="auto" w:fill="FFFFFF"/>
                <w:lang w:eastAsia="en-US"/>
              </w:rPr>
            </w:pPr>
            <w:r>
              <w:rPr>
                <w:rFonts w:ascii="Tahoma" w:eastAsia="Calibri" w:hAnsi="Tahoma" w:cs="Tahoma"/>
                <w:b/>
                <w:bCs/>
                <w:color w:val="334059"/>
                <w:sz w:val="20"/>
                <w:shd w:val="clear" w:color="auto" w:fill="FFFFFF"/>
                <w:lang w:eastAsia="en-US"/>
              </w:rPr>
              <w:lastRenderedPageBreak/>
              <w:t>ПОСТАВЩИК</w:t>
            </w:r>
          </w:p>
          <w:p w:rsidR="00184F32" w:rsidRPr="005069AD" w:rsidRDefault="00184F32" w:rsidP="00184F32">
            <w:pPr>
              <w:pStyle w:val="ConsNonformat"/>
              <w:tabs>
                <w:tab w:val="left" w:pos="0"/>
                <w:tab w:val="left" w:pos="709"/>
              </w:tabs>
              <w:ind w:right="134"/>
              <w:rPr>
                <w:rFonts w:ascii="Tahoma" w:eastAsia="Calibri" w:hAnsi="Tahoma" w:cs="Tahoma"/>
                <w:b/>
                <w:bCs/>
                <w:color w:val="334059"/>
                <w:sz w:val="18"/>
                <w:szCs w:val="18"/>
                <w:shd w:val="clear" w:color="auto" w:fill="FFFFFF"/>
                <w:lang w:eastAsia="en-US"/>
              </w:rPr>
            </w:pPr>
            <w:r>
              <w:rPr>
                <w:rFonts w:ascii="Tahoma" w:hAnsi="Tahoma" w:cs="Tahoma"/>
                <w:b/>
                <w:bCs/>
                <w:color w:val="334059"/>
                <w:sz w:val="18"/>
                <w:szCs w:val="18"/>
                <w:shd w:val="clear" w:color="auto" w:fill="FFFFFF"/>
              </w:rPr>
              <w:t>_________________</w:t>
            </w:r>
          </w:p>
          <w:p w:rsidR="00184F32" w:rsidRPr="005069AD" w:rsidRDefault="00184F32" w:rsidP="00184F32">
            <w:pPr>
              <w:widowControl w:val="0"/>
              <w:tabs>
                <w:tab w:val="left" w:pos="0"/>
                <w:tab w:val="left" w:pos="709"/>
              </w:tabs>
              <w:ind w:right="34"/>
              <w:rPr>
                <w:rFonts w:ascii="Tahoma" w:hAnsi="Tahoma" w:cs="Tahoma"/>
                <w:b/>
                <w:bCs/>
                <w:color w:val="334059"/>
                <w:sz w:val="18"/>
                <w:szCs w:val="18"/>
                <w:shd w:val="clear" w:color="auto" w:fill="FFFFFF"/>
              </w:rPr>
            </w:pPr>
            <w:r w:rsidRPr="005069AD">
              <w:rPr>
                <w:rFonts w:ascii="Tahoma" w:hAnsi="Tahoma" w:cs="Tahoma"/>
                <w:b/>
                <w:bCs/>
                <w:color w:val="334059"/>
                <w:sz w:val="18"/>
                <w:szCs w:val="18"/>
                <w:shd w:val="clear" w:color="auto" w:fill="FFFFFF"/>
              </w:rPr>
              <w:t xml:space="preserve">Адрес места жительства: </w:t>
            </w:r>
            <w:r>
              <w:rPr>
                <w:rFonts w:ascii="Tahoma" w:hAnsi="Tahoma" w:cs="Tahoma"/>
                <w:color w:val="334059"/>
                <w:sz w:val="18"/>
                <w:szCs w:val="18"/>
                <w:shd w:val="clear" w:color="auto" w:fill="FFFFFF"/>
              </w:rPr>
              <w:t>____________________</w:t>
            </w:r>
          </w:p>
          <w:p w:rsidR="00184F32" w:rsidRPr="005069AD" w:rsidRDefault="00184F32" w:rsidP="00184F32">
            <w:pPr>
              <w:widowControl w:val="0"/>
              <w:tabs>
                <w:tab w:val="left" w:pos="0"/>
                <w:tab w:val="left" w:pos="709"/>
              </w:tabs>
              <w:ind w:right="34"/>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 xml:space="preserve">Почтовый адрес: </w:t>
            </w:r>
            <w:r>
              <w:rPr>
                <w:rFonts w:ascii="Tahoma" w:hAnsi="Tahoma" w:cs="Tahoma"/>
                <w:color w:val="334059"/>
                <w:sz w:val="18"/>
                <w:szCs w:val="18"/>
                <w:shd w:val="clear" w:color="auto" w:fill="FFFFFF"/>
              </w:rPr>
              <w:t>____________________________</w:t>
            </w:r>
          </w:p>
          <w:p w:rsidR="00184F32" w:rsidRPr="005069AD" w:rsidRDefault="00184F32" w:rsidP="00184F32">
            <w:pPr>
              <w:widowControl w:val="0"/>
              <w:tabs>
                <w:tab w:val="left" w:pos="0"/>
                <w:tab w:val="left" w:pos="709"/>
              </w:tabs>
              <w:ind w:right="34"/>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 xml:space="preserve">ИНН </w:t>
            </w:r>
            <w:r>
              <w:rPr>
                <w:rFonts w:ascii="Tahoma" w:hAnsi="Tahoma" w:cs="Tahoma"/>
                <w:color w:val="334059"/>
                <w:sz w:val="18"/>
                <w:szCs w:val="18"/>
                <w:shd w:val="clear" w:color="auto" w:fill="FFFFFF"/>
              </w:rPr>
              <w:t>________________________________________</w:t>
            </w:r>
            <w:r w:rsidRPr="005069AD">
              <w:rPr>
                <w:rFonts w:ascii="Tahoma" w:hAnsi="Tahoma" w:cs="Tahoma"/>
                <w:color w:val="334059"/>
                <w:sz w:val="18"/>
                <w:szCs w:val="18"/>
                <w:shd w:val="clear" w:color="auto" w:fill="FFFFFF"/>
              </w:rPr>
              <w:t xml:space="preserve">   </w:t>
            </w:r>
          </w:p>
          <w:p w:rsidR="00184F32" w:rsidRPr="005069AD" w:rsidRDefault="00184F32" w:rsidP="00184F32">
            <w:pPr>
              <w:tabs>
                <w:tab w:val="left" w:pos="0"/>
              </w:tabs>
              <w:autoSpaceDE w:val="0"/>
              <w:autoSpaceDN w:val="0"/>
              <w:adjustRightInd w:val="0"/>
              <w:rPr>
                <w:rFonts w:ascii="Tahoma" w:hAnsi="Tahoma" w:cs="Tahoma"/>
                <w:b/>
                <w:bCs/>
                <w:color w:val="334059"/>
                <w:sz w:val="18"/>
                <w:szCs w:val="18"/>
                <w:shd w:val="clear" w:color="auto" w:fill="FFFFFF"/>
              </w:rPr>
            </w:pPr>
            <w:r w:rsidRPr="005069AD">
              <w:rPr>
                <w:rFonts w:ascii="Tahoma" w:hAnsi="Tahoma" w:cs="Tahoma"/>
                <w:b/>
                <w:bCs/>
                <w:color w:val="334059"/>
                <w:sz w:val="18"/>
                <w:szCs w:val="18"/>
                <w:shd w:val="clear" w:color="auto" w:fill="FFFFFF"/>
              </w:rPr>
              <w:t>Реквизиты для осуществления оплаты:</w:t>
            </w:r>
          </w:p>
          <w:p w:rsidR="00184F32" w:rsidRPr="005069AD" w:rsidRDefault="00184F32" w:rsidP="00184F32">
            <w:pPr>
              <w:rPr>
                <w:rFonts w:ascii="Tahoma" w:hAnsi="Tahoma" w:cs="Tahoma"/>
                <w:color w:val="334059"/>
                <w:sz w:val="18"/>
                <w:szCs w:val="18"/>
                <w:shd w:val="clear" w:color="auto" w:fill="FFFFFF"/>
              </w:rPr>
            </w:pPr>
            <w:r>
              <w:rPr>
                <w:rFonts w:ascii="Tahoma" w:hAnsi="Tahoma" w:cs="Tahoma"/>
                <w:color w:val="334059"/>
                <w:sz w:val="18"/>
                <w:szCs w:val="18"/>
                <w:shd w:val="clear" w:color="auto" w:fill="FFFFFF"/>
              </w:rPr>
              <w:t>_____________________________________________</w:t>
            </w:r>
          </w:p>
          <w:p w:rsidR="00184F32" w:rsidRPr="005069AD" w:rsidRDefault="00184F32" w:rsidP="00184F32">
            <w:pPr>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БИК</w:t>
            </w:r>
            <w:r w:rsidRPr="005069AD">
              <w:rPr>
                <w:rFonts w:ascii="PT Astra Serif" w:hAnsi="PT Astra Serif"/>
                <w:sz w:val="18"/>
                <w:szCs w:val="18"/>
              </w:rPr>
              <w:t xml:space="preserve">  </w:t>
            </w:r>
            <w:r>
              <w:rPr>
                <w:rFonts w:ascii="Tahoma" w:hAnsi="Tahoma" w:cs="Tahoma"/>
                <w:color w:val="334059"/>
                <w:sz w:val="18"/>
                <w:szCs w:val="18"/>
                <w:shd w:val="clear" w:color="auto" w:fill="FFFFFF"/>
              </w:rPr>
              <w:t>_______________</w:t>
            </w:r>
          </w:p>
          <w:p w:rsidR="00184F32" w:rsidRPr="005069AD" w:rsidRDefault="00184F32" w:rsidP="00184F32">
            <w:pPr>
              <w:rPr>
                <w:rFonts w:ascii="Tahoma" w:hAnsi="Tahoma" w:cs="Tahoma"/>
                <w:color w:val="334059"/>
                <w:sz w:val="18"/>
                <w:szCs w:val="18"/>
                <w:shd w:val="clear" w:color="auto" w:fill="FFFFFF"/>
              </w:rPr>
            </w:pPr>
            <w:proofErr w:type="spellStart"/>
            <w:proofErr w:type="gramStart"/>
            <w:r w:rsidRPr="005069AD">
              <w:rPr>
                <w:rFonts w:ascii="Tahoma" w:hAnsi="Tahoma" w:cs="Tahoma"/>
                <w:b/>
                <w:bCs/>
                <w:color w:val="334059"/>
                <w:sz w:val="18"/>
                <w:szCs w:val="18"/>
                <w:shd w:val="clear" w:color="auto" w:fill="FFFFFF"/>
              </w:rPr>
              <w:t>Корр</w:t>
            </w:r>
            <w:proofErr w:type="spellEnd"/>
            <w:proofErr w:type="gramEnd"/>
            <w:r w:rsidRPr="005069AD">
              <w:rPr>
                <w:rFonts w:ascii="Tahoma" w:hAnsi="Tahoma" w:cs="Tahoma"/>
                <w:b/>
                <w:bCs/>
                <w:color w:val="334059"/>
                <w:sz w:val="18"/>
                <w:szCs w:val="18"/>
                <w:shd w:val="clear" w:color="auto" w:fill="FFFFFF"/>
              </w:rPr>
              <w:t>/счет</w:t>
            </w:r>
            <w:r w:rsidRPr="005069AD">
              <w:rPr>
                <w:rFonts w:ascii="PT Astra Serif" w:hAnsi="PT Astra Serif"/>
                <w:sz w:val="18"/>
                <w:szCs w:val="18"/>
              </w:rPr>
              <w:t xml:space="preserve"> </w:t>
            </w:r>
            <w:r>
              <w:rPr>
                <w:rFonts w:ascii="Tahoma" w:hAnsi="Tahoma" w:cs="Tahoma"/>
                <w:color w:val="334059"/>
                <w:sz w:val="18"/>
                <w:szCs w:val="18"/>
                <w:shd w:val="clear" w:color="auto" w:fill="FFFFFF"/>
              </w:rPr>
              <w:t>___________________________________</w:t>
            </w:r>
          </w:p>
          <w:p w:rsidR="00184F32" w:rsidRPr="005069AD" w:rsidRDefault="00184F32" w:rsidP="00184F32">
            <w:pPr>
              <w:tabs>
                <w:tab w:val="left" w:pos="0"/>
                <w:tab w:val="left" w:pos="709"/>
              </w:tabs>
              <w:ind w:right="134"/>
              <w:rPr>
                <w:rFonts w:ascii="Tahoma" w:hAnsi="Tahoma" w:cs="Tahoma"/>
                <w:color w:val="334059"/>
                <w:sz w:val="18"/>
                <w:szCs w:val="18"/>
                <w:shd w:val="clear" w:color="auto" w:fill="FFFFFF"/>
              </w:rPr>
            </w:pPr>
            <w:r w:rsidRPr="005069AD">
              <w:rPr>
                <w:rFonts w:ascii="Tahoma" w:hAnsi="Tahoma" w:cs="Tahoma"/>
                <w:b/>
                <w:bCs/>
                <w:color w:val="334059"/>
                <w:sz w:val="18"/>
                <w:szCs w:val="18"/>
                <w:shd w:val="clear" w:color="auto" w:fill="FFFFFF"/>
              </w:rPr>
              <w:t>Номер банковского (казначейского) счета</w:t>
            </w:r>
            <w:r w:rsidRPr="005069AD">
              <w:rPr>
                <w:rFonts w:ascii="PT Astra Serif" w:hAnsi="PT Astra Serif"/>
                <w:sz w:val="18"/>
                <w:szCs w:val="18"/>
              </w:rPr>
              <w:t xml:space="preserve"> </w:t>
            </w:r>
            <w:r>
              <w:rPr>
                <w:rFonts w:ascii="Tahoma" w:hAnsi="Tahoma" w:cs="Tahoma"/>
                <w:color w:val="334059"/>
                <w:sz w:val="18"/>
                <w:szCs w:val="18"/>
                <w:shd w:val="clear" w:color="auto" w:fill="FFFFFF"/>
              </w:rPr>
              <w:t>_____________________</w:t>
            </w:r>
          </w:p>
          <w:p w:rsidR="00184F32" w:rsidRPr="005069AD" w:rsidRDefault="00184F32" w:rsidP="00184F32">
            <w:pPr>
              <w:pStyle w:val="ConsNonformat"/>
              <w:tabs>
                <w:tab w:val="left" w:pos="0"/>
                <w:tab w:val="left" w:pos="709"/>
              </w:tabs>
              <w:ind w:right="134"/>
              <w:rPr>
                <w:rFonts w:ascii="Tahoma" w:hAnsi="Tahoma" w:cs="Tahoma"/>
                <w:color w:val="334059"/>
                <w:sz w:val="18"/>
                <w:szCs w:val="18"/>
                <w:shd w:val="clear" w:color="auto" w:fill="FFFFFF"/>
              </w:rPr>
            </w:pPr>
            <w:r w:rsidRPr="005069AD">
              <w:rPr>
                <w:rFonts w:ascii="Tahoma" w:eastAsia="Calibri" w:hAnsi="Tahoma" w:cs="Tahoma"/>
                <w:b/>
                <w:bCs/>
                <w:color w:val="334059"/>
                <w:sz w:val="18"/>
                <w:szCs w:val="18"/>
                <w:shd w:val="clear" w:color="auto" w:fill="FFFFFF"/>
                <w:lang w:eastAsia="en-US"/>
              </w:rPr>
              <w:t xml:space="preserve">Электронная почта: </w:t>
            </w:r>
            <w:r>
              <w:rPr>
                <w:rFonts w:ascii="Tahoma" w:eastAsia="Calibri" w:hAnsi="Tahoma" w:cs="Tahoma"/>
                <w:color w:val="334059"/>
                <w:sz w:val="18"/>
                <w:szCs w:val="18"/>
                <w:shd w:val="clear" w:color="auto" w:fill="FFFFFF"/>
                <w:lang w:eastAsia="en-US"/>
              </w:rPr>
              <w:t>___________________________</w:t>
            </w:r>
            <w:r w:rsidRPr="005069AD">
              <w:rPr>
                <w:rFonts w:ascii="Tahoma" w:hAnsi="Tahoma" w:cs="Tahoma"/>
                <w:color w:val="334059"/>
                <w:sz w:val="18"/>
                <w:szCs w:val="18"/>
                <w:shd w:val="clear" w:color="auto" w:fill="FFFFFF"/>
              </w:rPr>
              <w:t xml:space="preserve"> </w:t>
            </w:r>
          </w:p>
          <w:p w:rsidR="00184F32" w:rsidRPr="00792EF8" w:rsidRDefault="00184F32" w:rsidP="00184F32">
            <w:pPr>
              <w:widowControl w:val="0"/>
              <w:tabs>
                <w:tab w:val="left" w:pos="0"/>
                <w:tab w:val="left" w:pos="709"/>
              </w:tabs>
              <w:ind w:right="34"/>
              <w:rPr>
                <w:rFonts w:ascii="Tahoma" w:hAnsi="Tahoma" w:cs="Tahoma"/>
                <w:sz w:val="18"/>
                <w:szCs w:val="18"/>
              </w:rPr>
            </w:pPr>
            <w:r w:rsidRPr="005069AD">
              <w:rPr>
                <w:rFonts w:ascii="Tahoma" w:hAnsi="Tahoma" w:cs="Tahoma"/>
                <w:b/>
                <w:bCs/>
                <w:color w:val="334059"/>
                <w:sz w:val="18"/>
                <w:szCs w:val="18"/>
                <w:shd w:val="clear" w:color="auto" w:fill="FFFFFF"/>
              </w:rPr>
              <w:t xml:space="preserve">Телефон: </w:t>
            </w:r>
            <w:r>
              <w:rPr>
                <w:rFonts w:ascii="Tahoma" w:hAnsi="Tahoma" w:cs="Tahoma"/>
                <w:color w:val="334059"/>
                <w:sz w:val="18"/>
                <w:szCs w:val="18"/>
                <w:shd w:val="clear" w:color="auto" w:fill="FFFFFF"/>
              </w:rPr>
              <w:t>___________</w:t>
            </w:r>
          </w:p>
          <w:p w:rsidR="00184F32" w:rsidRPr="00792EF8" w:rsidRDefault="00184F32" w:rsidP="00184F32">
            <w:pPr>
              <w:widowControl w:val="0"/>
              <w:tabs>
                <w:tab w:val="left" w:pos="0"/>
                <w:tab w:val="left" w:pos="709"/>
              </w:tabs>
              <w:ind w:right="34"/>
              <w:rPr>
                <w:rFonts w:ascii="Tahoma" w:hAnsi="Tahoma" w:cs="Tahoma"/>
                <w:sz w:val="18"/>
                <w:szCs w:val="18"/>
              </w:rPr>
            </w:pPr>
            <w:r w:rsidRPr="00792EF8">
              <w:rPr>
                <w:rFonts w:ascii="Tahoma" w:hAnsi="Tahoma" w:cs="Tahoma"/>
                <w:sz w:val="18"/>
                <w:szCs w:val="18"/>
              </w:rPr>
              <w:t xml:space="preserve"> </w:t>
            </w:r>
          </w:p>
        </w:tc>
      </w:tr>
      <w:tr w:rsidR="00184F32" w:rsidRPr="00792EF8" w:rsidTr="00184F32">
        <w:trPr>
          <w:trHeight w:val="1366"/>
        </w:trPr>
        <w:tc>
          <w:tcPr>
            <w:tcW w:w="4786" w:type="dxa"/>
            <w:shd w:val="clear" w:color="auto" w:fill="auto"/>
          </w:tcPr>
          <w:p w:rsidR="00184F32" w:rsidRPr="00792EF8" w:rsidRDefault="00184F32" w:rsidP="00184F32">
            <w:pPr>
              <w:pStyle w:val="21"/>
              <w:widowControl w:val="0"/>
              <w:numPr>
                <w:ilvl w:val="0"/>
                <w:numId w:val="0"/>
              </w:numPr>
              <w:tabs>
                <w:tab w:val="left" w:pos="0"/>
                <w:tab w:val="left" w:pos="709"/>
              </w:tabs>
              <w:spacing w:before="0" w:line="240" w:lineRule="auto"/>
              <w:ind w:left="576" w:right="-285" w:hanging="576"/>
              <w:rPr>
                <w:rFonts w:ascii="Tahoma" w:eastAsia="Calibri" w:hAnsi="Tahoma" w:cs="Tahoma"/>
                <w:b/>
                <w:bCs w:val="0"/>
                <w:color w:val="334059"/>
                <w:sz w:val="18"/>
                <w:szCs w:val="18"/>
                <w:shd w:val="clear" w:color="auto" w:fill="FFFFFF"/>
              </w:rPr>
            </w:pPr>
            <w:r>
              <w:rPr>
                <w:rFonts w:ascii="Tahoma" w:hAnsi="Tahoma" w:cs="Tahoma"/>
                <w:b/>
                <w:color w:val="334059"/>
                <w:sz w:val="18"/>
                <w:szCs w:val="18"/>
                <w:shd w:val="clear" w:color="auto" w:fill="FFFFFF"/>
                <w:lang w:eastAsia="ru-RU"/>
              </w:rPr>
              <w:lastRenderedPageBreak/>
              <w:t>___________</w:t>
            </w:r>
            <w:r w:rsidRPr="00792EF8">
              <w:rPr>
                <w:rFonts w:ascii="Tahoma" w:eastAsia="Calibri" w:hAnsi="Tahoma" w:cs="Tahoma"/>
                <w:b/>
                <w:color w:val="334059"/>
                <w:sz w:val="18"/>
                <w:szCs w:val="18"/>
                <w:shd w:val="clear" w:color="auto" w:fill="FFFFFF"/>
              </w:rPr>
              <w:t xml:space="preserve"> </w:t>
            </w:r>
          </w:p>
          <w:p w:rsidR="00184F32" w:rsidRPr="00792EF8"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___________________ /</w:t>
            </w:r>
            <w:r>
              <w:rPr>
                <w:rFonts w:ascii="Tahoma" w:hAnsi="Tahoma" w:cs="Tahoma"/>
                <w:b/>
                <w:bCs/>
                <w:color w:val="334059"/>
                <w:sz w:val="18"/>
                <w:szCs w:val="18"/>
                <w:shd w:val="clear" w:color="auto" w:fill="FFFFFF"/>
              </w:rPr>
              <w:t>_____________</w:t>
            </w:r>
          </w:p>
          <w:p w:rsidR="00184F32" w:rsidRPr="00792EF8"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(подпись)</w:t>
            </w:r>
          </w:p>
          <w:p w:rsidR="00184F32" w:rsidRPr="00792EF8"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«___» ________________ 202</w:t>
            </w:r>
            <w:r w:rsidR="007216F9">
              <w:rPr>
                <w:rFonts w:ascii="Tahoma" w:hAnsi="Tahoma" w:cs="Tahoma"/>
                <w:sz w:val="18"/>
                <w:szCs w:val="18"/>
              </w:rPr>
              <w:t>6</w:t>
            </w:r>
            <w:r w:rsidRPr="00792EF8">
              <w:rPr>
                <w:rFonts w:ascii="Tahoma" w:hAnsi="Tahoma" w:cs="Tahoma"/>
                <w:sz w:val="18"/>
                <w:szCs w:val="18"/>
              </w:rPr>
              <w:t>г.</w:t>
            </w:r>
          </w:p>
          <w:p w:rsidR="00184F32" w:rsidRPr="00792EF8"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w:t>
            </w:r>
            <w:proofErr w:type="gramStart"/>
            <w:r w:rsidRPr="00792EF8">
              <w:rPr>
                <w:rFonts w:ascii="Tahoma" w:hAnsi="Tahoma" w:cs="Tahoma"/>
                <w:sz w:val="18"/>
                <w:szCs w:val="18"/>
              </w:rPr>
              <w:t>м</w:t>
            </w:r>
            <w:proofErr w:type="gramEnd"/>
            <w:r w:rsidRPr="00792EF8">
              <w:rPr>
                <w:rFonts w:ascii="Tahoma" w:hAnsi="Tahoma" w:cs="Tahoma"/>
                <w:sz w:val="18"/>
                <w:szCs w:val="18"/>
              </w:rPr>
              <w:t>.п.)</w:t>
            </w:r>
          </w:p>
        </w:tc>
        <w:tc>
          <w:tcPr>
            <w:tcW w:w="4961" w:type="dxa"/>
            <w:shd w:val="clear" w:color="auto" w:fill="auto"/>
          </w:tcPr>
          <w:p w:rsidR="00184F32" w:rsidRDefault="00184F32" w:rsidP="00184F32">
            <w:pPr>
              <w:pStyle w:val="af4"/>
              <w:pBdr>
                <w:bottom w:val="single" w:sz="12" w:space="1" w:color="auto"/>
              </w:pBdr>
              <w:tabs>
                <w:tab w:val="left" w:pos="0"/>
                <w:tab w:val="left" w:pos="709"/>
              </w:tabs>
              <w:jc w:val="left"/>
              <w:rPr>
                <w:rFonts w:ascii="Tahoma" w:hAnsi="Tahoma" w:cs="Tahoma"/>
                <w:b/>
                <w:color w:val="334059"/>
                <w:sz w:val="18"/>
                <w:szCs w:val="18"/>
                <w:shd w:val="clear" w:color="auto" w:fill="FFFFFF"/>
                <w:lang w:eastAsia="ru-RU"/>
              </w:rPr>
            </w:pPr>
            <w:r>
              <w:rPr>
                <w:rFonts w:ascii="Tahoma" w:hAnsi="Tahoma" w:cs="Tahoma"/>
                <w:b/>
                <w:color w:val="334059"/>
                <w:sz w:val="18"/>
                <w:szCs w:val="18"/>
                <w:shd w:val="clear" w:color="auto" w:fill="FFFFFF"/>
                <w:lang w:eastAsia="ru-RU"/>
              </w:rPr>
              <w:tab/>
            </w:r>
          </w:p>
          <w:p w:rsidR="00184F32" w:rsidRPr="00792EF8" w:rsidRDefault="00184F32" w:rsidP="00184F32">
            <w:pPr>
              <w:pStyle w:val="af4"/>
              <w:tabs>
                <w:tab w:val="left" w:pos="0"/>
                <w:tab w:val="left" w:pos="709"/>
              </w:tabs>
              <w:jc w:val="left"/>
              <w:rPr>
                <w:rFonts w:ascii="Tahoma" w:hAnsi="Tahoma" w:cs="Tahoma"/>
                <w:sz w:val="18"/>
                <w:szCs w:val="18"/>
              </w:rPr>
            </w:pPr>
            <w:r w:rsidRPr="00792EF8">
              <w:rPr>
                <w:rFonts w:ascii="Tahoma" w:hAnsi="Tahoma" w:cs="Tahoma"/>
                <w:sz w:val="18"/>
                <w:szCs w:val="18"/>
              </w:rPr>
              <w:t xml:space="preserve"> _________________</w:t>
            </w:r>
            <w:r>
              <w:rPr>
                <w:rFonts w:ascii="Tahoma" w:hAnsi="Tahoma" w:cs="Tahoma"/>
                <w:sz w:val="18"/>
                <w:szCs w:val="18"/>
              </w:rPr>
              <w:t>/</w:t>
            </w:r>
            <w:r w:rsidRPr="00792EF8">
              <w:rPr>
                <w:rFonts w:ascii="Tahoma" w:hAnsi="Tahoma" w:cs="Tahoma"/>
                <w:sz w:val="18"/>
                <w:szCs w:val="18"/>
              </w:rPr>
              <w:t xml:space="preserve"> </w:t>
            </w:r>
            <w:r>
              <w:rPr>
                <w:rFonts w:ascii="Tahoma" w:hAnsi="Tahoma" w:cs="Tahoma"/>
                <w:b/>
                <w:bCs/>
                <w:color w:val="334059"/>
                <w:sz w:val="18"/>
                <w:szCs w:val="18"/>
                <w:shd w:val="clear" w:color="auto" w:fill="FFFFFF"/>
              </w:rPr>
              <w:t>______________</w:t>
            </w:r>
          </w:p>
          <w:p w:rsidR="00184F32" w:rsidRPr="00792EF8"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(подпись)</w:t>
            </w:r>
          </w:p>
          <w:p w:rsidR="00184F32" w:rsidRPr="00792EF8"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«___» ______________ 202</w:t>
            </w:r>
            <w:r w:rsidR="007216F9">
              <w:rPr>
                <w:rFonts w:ascii="Tahoma" w:hAnsi="Tahoma" w:cs="Tahoma"/>
                <w:sz w:val="18"/>
                <w:szCs w:val="18"/>
              </w:rPr>
              <w:t>6</w:t>
            </w:r>
            <w:r w:rsidRPr="00792EF8">
              <w:rPr>
                <w:rFonts w:ascii="Tahoma" w:hAnsi="Tahoma" w:cs="Tahoma"/>
                <w:sz w:val="18"/>
                <w:szCs w:val="18"/>
              </w:rPr>
              <w:t>г.</w:t>
            </w:r>
          </w:p>
          <w:p w:rsidR="00184F32" w:rsidRDefault="00184F32" w:rsidP="00184F32">
            <w:pPr>
              <w:pStyle w:val="af4"/>
              <w:tabs>
                <w:tab w:val="left" w:pos="0"/>
                <w:tab w:val="left" w:pos="709"/>
              </w:tabs>
              <w:rPr>
                <w:rFonts w:ascii="Tahoma" w:hAnsi="Tahoma" w:cs="Tahoma"/>
                <w:sz w:val="18"/>
                <w:szCs w:val="18"/>
              </w:rPr>
            </w:pPr>
            <w:r w:rsidRPr="00792EF8">
              <w:rPr>
                <w:rFonts w:ascii="Tahoma" w:hAnsi="Tahoma" w:cs="Tahoma"/>
                <w:sz w:val="18"/>
                <w:szCs w:val="18"/>
              </w:rPr>
              <w:t>(</w:t>
            </w:r>
            <w:proofErr w:type="gramStart"/>
            <w:r w:rsidRPr="00792EF8">
              <w:rPr>
                <w:rFonts w:ascii="Tahoma" w:hAnsi="Tahoma" w:cs="Tahoma"/>
                <w:sz w:val="18"/>
                <w:szCs w:val="18"/>
              </w:rPr>
              <w:t>м</w:t>
            </w:r>
            <w:proofErr w:type="gramEnd"/>
            <w:r w:rsidRPr="00792EF8">
              <w:rPr>
                <w:rFonts w:ascii="Tahoma" w:hAnsi="Tahoma" w:cs="Tahoma"/>
                <w:sz w:val="18"/>
                <w:szCs w:val="18"/>
              </w:rPr>
              <w:t>.п.)</w:t>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Default="00184F32" w:rsidP="00184F32">
            <w:pPr>
              <w:pStyle w:val="af4"/>
              <w:tabs>
                <w:tab w:val="left" w:pos="0"/>
                <w:tab w:val="left" w:pos="709"/>
              </w:tabs>
              <w:rPr>
                <w:rFonts w:ascii="Tahoma" w:hAnsi="Tahoma" w:cs="Tahoma"/>
                <w:sz w:val="18"/>
                <w:szCs w:val="18"/>
              </w:rPr>
            </w:pPr>
          </w:p>
          <w:p w:rsidR="00184F32" w:rsidRPr="00792EF8" w:rsidRDefault="00184F32" w:rsidP="00184F32">
            <w:pPr>
              <w:pStyle w:val="af4"/>
              <w:tabs>
                <w:tab w:val="left" w:pos="0"/>
                <w:tab w:val="left" w:pos="709"/>
              </w:tabs>
              <w:rPr>
                <w:rFonts w:ascii="Tahoma" w:hAnsi="Tahoma" w:cs="Tahoma"/>
                <w:sz w:val="18"/>
                <w:szCs w:val="18"/>
              </w:rPr>
            </w:pPr>
          </w:p>
        </w:tc>
      </w:tr>
    </w:tbl>
    <w:p w:rsidR="00E202A2" w:rsidRDefault="00E202A2">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377195" w:rsidRDefault="00377195">
      <w:pPr>
        <w:widowControl w:val="0"/>
        <w:jc w:val="right"/>
        <w:rPr>
          <w:rFonts w:ascii="Times New Roman" w:hAnsi="Times New Roman"/>
        </w:rPr>
      </w:pPr>
    </w:p>
    <w:p w:rsidR="00377195" w:rsidRDefault="00377195">
      <w:pPr>
        <w:widowControl w:val="0"/>
        <w:jc w:val="right"/>
        <w:rPr>
          <w:rFonts w:ascii="Times New Roman" w:hAnsi="Times New Roman"/>
        </w:rPr>
      </w:pPr>
    </w:p>
    <w:p w:rsidR="00377195" w:rsidRDefault="00377195">
      <w:pPr>
        <w:widowControl w:val="0"/>
        <w:jc w:val="right"/>
        <w:rPr>
          <w:rFonts w:ascii="Times New Roman" w:hAnsi="Times New Roman"/>
        </w:rPr>
      </w:pPr>
    </w:p>
    <w:p w:rsidR="00377195" w:rsidRDefault="00377195">
      <w:pPr>
        <w:widowControl w:val="0"/>
        <w:jc w:val="right"/>
        <w:rPr>
          <w:rFonts w:ascii="Times New Roman" w:hAnsi="Times New Roman"/>
        </w:rPr>
      </w:pPr>
    </w:p>
    <w:p w:rsidR="00377195" w:rsidRDefault="00377195">
      <w:pPr>
        <w:widowControl w:val="0"/>
        <w:jc w:val="right"/>
        <w:rPr>
          <w:rFonts w:ascii="Times New Roman" w:hAnsi="Times New Roman"/>
        </w:rPr>
      </w:pPr>
    </w:p>
    <w:p w:rsidR="00377195" w:rsidRDefault="00377195">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D2685A" w:rsidRDefault="00D2685A">
      <w:pPr>
        <w:widowControl w:val="0"/>
        <w:jc w:val="right"/>
        <w:rPr>
          <w:rFonts w:ascii="Times New Roman" w:hAnsi="Times New Roman"/>
        </w:rPr>
      </w:pPr>
    </w:p>
    <w:p w:rsidR="00D2685A" w:rsidRDefault="00D2685A">
      <w:pPr>
        <w:widowControl w:val="0"/>
        <w:jc w:val="right"/>
        <w:rPr>
          <w:rFonts w:ascii="Times New Roman" w:hAnsi="Times New Roman"/>
        </w:rPr>
      </w:pPr>
    </w:p>
    <w:p w:rsidR="00D2685A" w:rsidRDefault="00D2685A">
      <w:pPr>
        <w:widowControl w:val="0"/>
        <w:jc w:val="right"/>
        <w:rPr>
          <w:rFonts w:ascii="Times New Roman" w:hAnsi="Times New Roman"/>
        </w:rPr>
      </w:pPr>
    </w:p>
    <w:p w:rsidR="00D2685A" w:rsidRDefault="00D2685A">
      <w:pPr>
        <w:widowControl w:val="0"/>
        <w:jc w:val="right"/>
        <w:rPr>
          <w:rFonts w:ascii="Times New Roman" w:hAnsi="Times New Roman"/>
        </w:rPr>
      </w:pPr>
    </w:p>
    <w:p w:rsidR="00D2685A" w:rsidRDefault="00D2685A">
      <w:pPr>
        <w:widowControl w:val="0"/>
        <w:jc w:val="right"/>
        <w:rPr>
          <w:rFonts w:ascii="Times New Roman" w:hAnsi="Times New Roman"/>
        </w:rPr>
      </w:pPr>
    </w:p>
    <w:p w:rsidR="00915CFC" w:rsidRDefault="00915CFC">
      <w:pPr>
        <w:widowControl w:val="0"/>
        <w:jc w:val="right"/>
        <w:rPr>
          <w:rFonts w:ascii="Times New Roman" w:hAnsi="Times New Roman"/>
        </w:rPr>
      </w:pPr>
    </w:p>
    <w:p w:rsidR="00915CFC" w:rsidRDefault="00915CFC">
      <w:pPr>
        <w:widowControl w:val="0"/>
        <w:jc w:val="right"/>
        <w:rPr>
          <w:rFonts w:ascii="Times New Roman" w:hAnsi="Times New Roman"/>
        </w:rPr>
      </w:pPr>
    </w:p>
    <w:p w:rsidR="00D2685A" w:rsidRDefault="00D2685A">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Default="00132F63">
      <w:pPr>
        <w:widowControl w:val="0"/>
        <w:jc w:val="right"/>
        <w:rPr>
          <w:rFonts w:ascii="Times New Roman" w:hAnsi="Times New Roman"/>
        </w:rPr>
      </w:pPr>
    </w:p>
    <w:p w:rsidR="00132F63" w:rsidRPr="00132F63" w:rsidRDefault="00132F63">
      <w:pPr>
        <w:widowControl w:val="0"/>
        <w:jc w:val="right"/>
        <w:rPr>
          <w:rFonts w:ascii="Times New Roman" w:hAnsi="Times New Roman"/>
        </w:rPr>
      </w:pPr>
    </w:p>
    <w:p w:rsidR="00A80D50" w:rsidRPr="00132F63" w:rsidRDefault="00517BCD" w:rsidP="00A34787">
      <w:pPr>
        <w:widowControl w:val="0"/>
        <w:jc w:val="right"/>
        <w:rPr>
          <w:rFonts w:ascii="Times New Roman" w:hAnsi="Times New Roman"/>
        </w:rPr>
      </w:pPr>
      <w:r w:rsidRPr="00132F63">
        <w:rPr>
          <w:rFonts w:ascii="Times New Roman" w:hAnsi="Times New Roman"/>
        </w:rPr>
        <w:lastRenderedPageBreak/>
        <w:t>Приложение №1</w:t>
      </w:r>
    </w:p>
    <w:p w:rsidR="00A80D50" w:rsidRPr="00132F63" w:rsidRDefault="00517BCD" w:rsidP="00A34787">
      <w:pPr>
        <w:widowControl w:val="0"/>
        <w:jc w:val="right"/>
        <w:rPr>
          <w:rFonts w:ascii="Times New Roman" w:hAnsi="Times New Roman"/>
        </w:rPr>
      </w:pPr>
      <w:r w:rsidRPr="00132F63">
        <w:rPr>
          <w:rFonts w:ascii="Times New Roman" w:hAnsi="Times New Roman"/>
        </w:rPr>
        <w:t>к Госуда</w:t>
      </w:r>
      <w:r w:rsidR="004802BB" w:rsidRPr="00132F63">
        <w:rPr>
          <w:rFonts w:ascii="Times New Roman" w:hAnsi="Times New Roman"/>
        </w:rPr>
        <w:t xml:space="preserve">рственному контракту </w:t>
      </w:r>
      <w:r w:rsidR="004802BB" w:rsidRPr="00AE572F">
        <w:rPr>
          <w:rFonts w:ascii="Tahoma" w:hAnsi="Tahoma" w:cs="Tahoma"/>
          <w:b/>
          <w:bCs/>
          <w:color w:val="334059"/>
          <w:sz w:val="18"/>
          <w:szCs w:val="18"/>
          <w:shd w:val="clear" w:color="auto" w:fill="FFFFFF"/>
        </w:rPr>
        <w:t xml:space="preserve">№ </w:t>
      </w:r>
      <w:r w:rsidR="00F030B3">
        <w:rPr>
          <w:rFonts w:ascii="Tahoma" w:hAnsi="Tahoma" w:cs="Tahoma"/>
          <w:b/>
          <w:bCs/>
          <w:color w:val="334059"/>
          <w:sz w:val="18"/>
          <w:szCs w:val="18"/>
          <w:shd w:val="clear" w:color="auto" w:fill="FFFFFF"/>
        </w:rPr>
        <w:t>164</w:t>
      </w:r>
    </w:p>
    <w:p w:rsidR="00A80D50" w:rsidRPr="00132F63" w:rsidRDefault="001358F1" w:rsidP="00A34787">
      <w:pPr>
        <w:widowControl w:val="0"/>
        <w:jc w:val="right"/>
        <w:rPr>
          <w:rFonts w:ascii="Times New Roman" w:hAnsi="Times New Roman"/>
        </w:rPr>
      </w:pPr>
      <w:r w:rsidRPr="00132F63">
        <w:rPr>
          <w:rFonts w:ascii="Times New Roman" w:hAnsi="Times New Roman"/>
        </w:rPr>
        <w:t>от</w:t>
      </w:r>
      <w:r w:rsidR="000D2EBB" w:rsidRPr="00132F63">
        <w:rPr>
          <w:rFonts w:ascii="Times New Roman" w:hAnsi="Times New Roman"/>
        </w:rPr>
        <w:t xml:space="preserve"> </w:t>
      </w:r>
      <w:r w:rsidR="00691A45" w:rsidRPr="00132F63">
        <w:rPr>
          <w:rFonts w:ascii="Times New Roman" w:hAnsi="Times New Roman"/>
        </w:rPr>
        <w:t xml:space="preserve">____ </w:t>
      </w:r>
      <w:r w:rsidR="00F030B3">
        <w:rPr>
          <w:rFonts w:ascii="Times New Roman" w:hAnsi="Times New Roman"/>
        </w:rPr>
        <w:t>мая</w:t>
      </w:r>
      <w:r w:rsidR="00184F32">
        <w:rPr>
          <w:rFonts w:ascii="Times New Roman" w:hAnsi="Times New Roman"/>
        </w:rPr>
        <w:t xml:space="preserve"> </w:t>
      </w:r>
      <w:r w:rsidRPr="00132F63">
        <w:rPr>
          <w:rFonts w:ascii="Times New Roman" w:hAnsi="Times New Roman"/>
        </w:rPr>
        <w:t>202</w:t>
      </w:r>
      <w:r w:rsidR="00F030B3">
        <w:rPr>
          <w:rFonts w:ascii="Times New Roman" w:hAnsi="Times New Roman"/>
        </w:rPr>
        <w:t>6</w:t>
      </w:r>
      <w:r w:rsidR="00517BCD" w:rsidRPr="00132F63">
        <w:rPr>
          <w:rFonts w:ascii="Times New Roman" w:hAnsi="Times New Roman"/>
        </w:rPr>
        <w:t xml:space="preserve"> г.</w:t>
      </w:r>
    </w:p>
    <w:p w:rsidR="00A80D50" w:rsidRPr="00132F63" w:rsidRDefault="00A80D50" w:rsidP="00A34787">
      <w:pPr>
        <w:widowControl w:val="0"/>
        <w:ind w:left="426" w:right="-285"/>
        <w:rPr>
          <w:rFonts w:ascii="Times New Roman" w:hAnsi="Times New Roman"/>
        </w:rPr>
      </w:pPr>
    </w:p>
    <w:p w:rsidR="00A80D50" w:rsidRPr="00132F63" w:rsidRDefault="00A80D50">
      <w:pPr>
        <w:widowControl w:val="0"/>
        <w:ind w:left="426" w:right="-285"/>
        <w:jc w:val="center"/>
        <w:rPr>
          <w:rFonts w:ascii="Times New Roman" w:hAnsi="Times New Roman"/>
          <w:b/>
        </w:rPr>
      </w:pPr>
    </w:p>
    <w:p w:rsidR="00A80D50" w:rsidRPr="00AE572F" w:rsidRDefault="00517BCD" w:rsidP="00A34787">
      <w:pPr>
        <w:jc w:val="center"/>
        <w:outlineLvl w:val="1"/>
        <w:rPr>
          <w:rFonts w:ascii="Tahoma" w:hAnsi="Tahoma" w:cs="Tahoma"/>
          <w:b/>
          <w:bCs/>
          <w:color w:val="334059"/>
          <w:sz w:val="18"/>
          <w:szCs w:val="18"/>
          <w:shd w:val="clear" w:color="auto" w:fill="FFFFFF"/>
        </w:rPr>
      </w:pPr>
      <w:r w:rsidRPr="00AE572F">
        <w:rPr>
          <w:rFonts w:ascii="Tahoma" w:hAnsi="Tahoma" w:cs="Tahoma"/>
          <w:b/>
          <w:bCs/>
          <w:color w:val="334059"/>
          <w:sz w:val="18"/>
          <w:szCs w:val="18"/>
          <w:shd w:val="clear" w:color="auto" w:fill="FFFFFF"/>
        </w:rPr>
        <w:t>СПЕЦИФИКАЦИЯ</w:t>
      </w:r>
    </w:p>
    <w:p w:rsidR="000159C4" w:rsidRPr="00AE572F" w:rsidRDefault="000159C4" w:rsidP="00184F32">
      <w:pPr>
        <w:spacing w:before="240"/>
        <w:jc w:val="center"/>
        <w:rPr>
          <w:rFonts w:ascii="Tahoma" w:hAnsi="Tahoma" w:cs="Tahoma"/>
          <w:b/>
          <w:bCs/>
          <w:color w:val="334059"/>
          <w:sz w:val="18"/>
          <w:szCs w:val="18"/>
          <w:shd w:val="clear" w:color="auto" w:fill="FFFFFF"/>
        </w:rPr>
      </w:pPr>
      <w:r w:rsidRPr="00AE572F">
        <w:rPr>
          <w:rFonts w:ascii="Tahoma" w:hAnsi="Tahoma" w:cs="Tahoma"/>
          <w:b/>
          <w:bCs/>
          <w:color w:val="334059"/>
          <w:sz w:val="18"/>
          <w:szCs w:val="18"/>
          <w:shd w:val="clear" w:color="auto" w:fill="FFFFFF"/>
        </w:rPr>
        <w:t>на поставку: «</w:t>
      </w:r>
      <w:r w:rsidR="00184F32" w:rsidRPr="00AE572F">
        <w:rPr>
          <w:rFonts w:ascii="Tahoma" w:hAnsi="Tahoma" w:cs="Tahoma"/>
          <w:b/>
          <w:bCs/>
          <w:color w:val="334059"/>
          <w:sz w:val="18"/>
          <w:szCs w:val="18"/>
          <w:shd w:val="clear" w:color="auto" w:fill="FFFFFF"/>
        </w:rPr>
        <w:t>творог»</w:t>
      </w:r>
      <w:r w:rsidRPr="00AE572F">
        <w:rPr>
          <w:rFonts w:ascii="Tahoma" w:hAnsi="Tahoma" w:cs="Tahoma"/>
          <w:b/>
          <w:bCs/>
          <w:color w:val="334059"/>
          <w:sz w:val="18"/>
          <w:szCs w:val="18"/>
          <w:shd w:val="clear" w:color="auto" w:fill="FFFFFF"/>
        </w:rPr>
        <w:t xml:space="preserve"> (в рамках государственного оборонного заказа)</w:t>
      </w:r>
    </w:p>
    <w:p w:rsidR="0081079A" w:rsidRPr="00132F63" w:rsidRDefault="0081079A" w:rsidP="0081079A">
      <w:pPr>
        <w:jc w:val="center"/>
        <w:rPr>
          <w:rFonts w:ascii="Times New Roman" w:eastAsia="Times New Roman" w:hAnsi="Times New Roman"/>
          <w:b/>
          <w:lang w:eastAsia="ru-RU"/>
        </w:rPr>
      </w:pPr>
    </w:p>
    <w:tbl>
      <w:tblPr>
        <w:tblStyle w:val="TableGrid"/>
        <w:tblW w:w="9924" w:type="dxa"/>
        <w:tblInd w:w="-127" w:type="dxa"/>
        <w:tblLayout w:type="fixed"/>
        <w:tblCellMar>
          <w:left w:w="15" w:type="dxa"/>
          <w:right w:w="26" w:type="dxa"/>
        </w:tblCellMar>
        <w:tblLook w:val="04A0"/>
      </w:tblPr>
      <w:tblGrid>
        <w:gridCol w:w="567"/>
        <w:gridCol w:w="1418"/>
        <w:gridCol w:w="1276"/>
        <w:gridCol w:w="3402"/>
        <w:gridCol w:w="1134"/>
        <w:gridCol w:w="993"/>
        <w:gridCol w:w="1134"/>
      </w:tblGrid>
      <w:tr w:rsidR="00B04A56" w:rsidRPr="00132F63" w:rsidTr="008635B4">
        <w:trPr>
          <w:trHeight w:val="1336"/>
        </w:trPr>
        <w:tc>
          <w:tcPr>
            <w:tcW w:w="567" w:type="dxa"/>
            <w:tcBorders>
              <w:top w:val="single" w:sz="12" w:space="0" w:color="000000"/>
              <w:left w:val="single" w:sz="12" w:space="0" w:color="000000"/>
              <w:bottom w:val="single" w:sz="12" w:space="0" w:color="000000"/>
              <w:right w:val="single" w:sz="12" w:space="0" w:color="000000"/>
            </w:tcBorders>
            <w:vAlign w:val="center"/>
          </w:tcPr>
          <w:p w:rsidR="005B1CBD" w:rsidRPr="00132F63" w:rsidRDefault="00B04A56" w:rsidP="006874D1">
            <w:pPr>
              <w:jc w:val="center"/>
              <w:rPr>
                <w:rFonts w:ascii="Times New Roman" w:hAnsi="Times New Roman"/>
                <w:color w:val="000000"/>
              </w:rPr>
            </w:pPr>
            <w:r w:rsidRPr="00132F63">
              <w:rPr>
                <w:rFonts w:ascii="Times New Roman" w:hAnsi="Times New Roman"/>
                <w:color w:val="000000"/>
              </w:rPr>
              <w:t>№</w:t>
            </w:r>
          </w:p>
          <w:p w:rsidR="00B04A56" w:rsidRPr="00132F63" w:rsidRDefault="00B04A56" w:rsidP="006874D1">
            <w:pPr>
              <w:jc w:val="center"/>
              <w:rPr>
                <w:rFonts w:ascii="Times New Roman" w:hAnsi="Times New Roman"/>
                <w:color w:val="000000"/>
              </w:rPr>
            </w:pPr>
            <w:proofErr w:type="gramStart"/>
            <w:r w:rsidRPr="00132F63">
              <w:rPr>
                <w:rFonts w:ascii="Times New Roman" w:hAnsi="Times New Roman"/>
                <w:color w:val="000000"/>
              </w:rPr>
              <w:t>п</w:t>
            </w:r>
            <w:proofErr w:type="gramEnd"/>
            <w:r w:rsidRPr="00132F63">
              <w:rPr>
                <w:rFonts w:ascii="Times New Roman" w:hAnsi="Times New Roman"/>
                <w:color w:val="000000"/>
              </w:rPr>
              <w:t>/п</w:t>
            </w:r>
          </w:p>
        </w:tc>
        <w:tc>
          <w:tcPr>
            <w:tcW w:w="1418" w:type="dxa"/>
            <w:tcBorders>
              <w:top w:val="single" w:sz="12" w:space="0" w:color="000000"/>
              <w:left w:val="single" w:sz="12" w:space="0" w:color="000000"/>
              <w:bottom w:val="single" w:sz="12" w:space="0" w:color="000000"/>
              <w:right w:val="single" w:sz="12" w:space="0" w:color="000000"/>
            </w:tcBorders>
            <w:vAlign w:val="center"/>
          </w:tcPr>
          <w:p w:rsidR="00B04A56" w:rsidRPr="00132F63" w:rsidRDefault="00B04A56" w:rsidP="006874D1">
            <w:pPr>
              <w:jc w:val="center"/>
              <w:rPr>
                <w:rFonts w:ascii="Times New Roman" w:hAnsi="Times New Roman"/>
              </w:rPr>
            </w:pPr>
            <w:r w:rsidRPr="00132F63">
              <w:rPr>
                <w:rFonts w:ascii="Times New Roman" w:hAnsi="Times New Roman"/>
                <w:color w:val="000000"/>
                <w:shd w:val="clear" w:color="auto" w:fill="FFFFFF"/>
              </w:rPr>
              <w:t>Наименование объекта закупки</w:t>
            </w:r>
          </w:p>
        </w:tc>
        <w:tc>
          <w:tcPr>
            <w:tcW w:w="1276" w:type="dxa"/>
            <w:tcBorders>
              <w:top w:val="single" w:sz="12" w:space="0" w:color="000000"/>
              <w:left w:val="single" w:sz="12" w:space="0" w:color="000000"/>
              <w:bottom w:val="single" w:sz="12" w:space="0" w:color="000000"/>
              <w:right w:val="single" w:sz="12" w:space="0" w:color="000000"/>
            </w:tcBorders>
            <w:vAlign w:val="center"/>
          </w:tcPr>
          <w:p w:rsidR="00B04A56" w:rsidRPr="00132F63" w:rsidRDefault="00B04A56" w:rsidP="006874D1">
            <w:pPr>
              <w:jc w:val="center"/>
              <w:rPr>
                <w:rFonts w:ascii="Times New Roman" w:hAnsi="Times New Roman"/>
                <w:color w:val="000000"/>
                <w:shd w:val="clear" w:color="auto" w:fill="FFFFFF"/>
              </w:rPr>
            </w:pPr>
            <w:r w:rsidRPr="00132F63">
              <w:rPr>
                <w:rFonts w:ascii="Times New Roman" w:hAnsi="Times New Roman"/>
                <w:color w:val="000000"/>
                <w:shd w:val="clear" w:color="auto" w:fill="FFFFFF"/>
              </w:rPr>
              <w:t>Позиции по</w:t>
            </w:r>
            <w:r w:rsidRPr="00132F63">
              <w:rPr>
                <w:rFonts w:ascii="Times New Roman" w:hAnsi="Times New Roman"/>
                <w:color w:val="000000"/>
                <w:shd w:val="clear" w:color="auto" w:fill="FFFFFF"/>
              </w:rPr>
              <w:br/>
              <w:t>КТРУ,</w:t>
            </w:r>
            <w:r w:rsidRPr="00132F63">
              <w:rPr>
                <w:rFonts w:ascii="Times New Roman" w:hAnsi="Times New Roman"/>
                <w:color w:val="000000"/>
                <w:shd w:val="clear" w:color="auto" w:fill="FFFFFF"/>
              </w:rPr>
              <w:br/>
              <w:t xml:space="preserve">информация </w:t>
            </w:r>
            <w:proofErr w:type="gramStart"/>
            <w:r w:rsidRPr="00132F63">
              <w:rPr>
                <w:rFonts w:ascii="Times New Roman" w:hAnsi="Times New Roman"/>
                <w:color w:val="000000"/>
                <w:shd w:val="clear" w:color="auto" w:fill="FFFFFF"/>
              </w:rPr>
              <w:t>о</w:t>
            </w:r>
            <w:proofErr w:type="gramEnd"/>
            <w:r w:rsidRPr="00132F63">
              <w:rPr>
                <w:rFonts w:ascii="Times New Roman" w:hAnsi="Times New Roman"/>
                <w:color w:val="000000"/>
                <w:shd w:val="clear" w:color="auto" w:fill="FFFFFF"/>
              </w:rPr>
              <w:t xml:space="preserve"> ТРУ</w:t>
            </w:r>
          </w:p>
        </w:tc>
        <w:tc>
          <w:tcPr>
            <w:tcW w:w="3402" w:type="dxa"/>
            <w:tcBorders>
              <w:top w:val="single" w:sz="12" w:space="0" w:color="000000"/>
              <w:left w:val="single" w:sz="12" w:space="0" w:color="000000"/>
              <w:bottom w:val="single" w:sz="12" w:space="0" w:color="000000"/>
              <w:right w:val="single" w:sz="12" w:space="0" w:color="000000"/>
            </w:tcBorders>
            <w:vAlign w:val="center"/>
          </w:tcPr>
          <w:p w:rsidR="00B04A56" w:rsidRPr="00132F63" w:rsidRDefault="00B04A56" w:rsidP="006874D1">
            <w:pPr>
              <w:ind w:hanging="15"/>
              <w:jc w:val="center"/>
              <w:rPr>
                <w:rFonts w:ascii="Times New Roman" w:hAnsi="Times New Roman"/>
              </w:rPr>
            </w:pPr>
            <w:r w:rsidRPr="00132F63">
              <w:rPr>
                <w:rFonts w:ascii="Times New Roman" w:hAnsi="Times New Roman"/>
                <w:color w:val="000000"/>
                <w:shd w:val="clear" w:color="auto" w:fill="FFFFFF"/>
              </w:rPr>
              <w:t>Характеристики</w:t>
            </w:r>
            <w:r w:rsidRPr="00132F63">
              <w:rPr>
                <w:rFonts w:ascii="Times New Roman" w:hAnsi="Times New Roman"/>
                <w:color w:val="000000"/>
              </w:rPr>
              <w:br/>
            </w:r>
            <w:r w:rsidRPr="00132F63">
              <w:rPr>
                <w:rFonts w:ascii="Times New Roman" w:hAnsi="Times New Roman"/>
                <w:color w:val="000000"/>
                <w:shd w:val="clear" w:color="auto" w:fill="FFFFFF"/>
              </w:rPr>
              <w:t>объекта</w:t>
            </w:r>
            <w:r w:rsidRPr="00132F63">
              <w:rPr>
                <w:rFonts w:ascii="Times New Roman" w:hAnsi="Times New Roman"/>
                <w:color w:val="000000"/>
              </w:rPr>
              <w:br/>
            </w:r>
            <w:r w:rsidRPr="00132F63">
              <w:rPr>
                <w:rFonts w:ascii="Times New Roman" w:hAnsi="Times New Roman"/>
                <w:color w:val="000000"/>
                <w:shd w:val="clear" w:color="auto" w:fill="FFFFFF"/>
              </w:rPr>
              <w:t>закупки</w:t>
            </w:r>
          </w:p>
        </w:tc>
        <w:tc>
          <w:tcPr>
            <w:tcW w:w="1134" w:type="dxa"/>
            <w:tcBorders>
              <w:top w:val="single" w:sz="12" w:space="0" w:color="000000"/>
              <w:left w:val="single" w:sz="12" w:space="0" w:color="000000"/>
              <w:bottom w:val="single" w:sz="12" w:space="0" w:color="000000"/>
              <w:right w:val="single" w:sz="4" w:space="0" w:color="auto"/>
            </w:tcBorders>
            <w:vAlign w:val="center"/>
          </w:tcPr>
          <w:p w:rsidR="00B04A56" w:rsidRPr="00132F63" w:rsidRDefault="00B04A56" w:rsidP="00132F63">
            <w:pPr>
              <w:ind w:hanging="15"/>
              <w:jc w:val="center"/>
              <w:rPr>
                <w:rFonts w:ascii="Times New Roman" w:hAnsi="Times New Roman"/>
                <w:color w:val="000000"/>
                <w:shd w:val="clear" w:color="auto" w:fill="FFFFFF"/>
              </w:rPr>
            </w:pPr>
            <w:r w:rsidRPr="00132F63">
              <w:rPr>
                <w:rFonts w:ascii="Times New Roman" w:hAnsi="Times New Roman"/>
                <w:color w:val="000000"/>
                <w:shd w:val="clear" w:color="auto" w:fill="FFFFFF"/>
              </w:rPr>
              <w:t>Количество</w:t>
            </w:r>
            <w:r w:rsidRPr="00132F63">
              <w:rPr>
                <w:rFonts w:ascii="Times New Roman" w:hAnsi="Times New Roman"/>
                <w:color w:val="000000"/>
                <w:shd w:val="clear" w:color="auto" w:fill="FFFFFF"/>
              </w:rPr>
              <w:br/>
              <w:t>(объем) и </w:t>
            </w:r>
            <w:r w:rsidRPr="00132F63">
              <w:rPr>
                <w:rFonts w:ascii="Times New Roman" w:hAnsi="Times New Roman"/>
                <w:color w:val="000000"/>
                <w:shd w:val="clear" w:color="auto" w:fill="FFFFFF"/>
              </w:rPr>
              <w:br/>
              <w:t>единица </w:t>
            </w:r>
            <w:r w:rsidRPr="00132F63">
              <w:rPr>
                <w:rFonts w:ascii="Times New Roman" w:hAnsi="Times New Roman"/>
                <w:color w:val="000000"/>
                <w:shd w:val="clear" w:color="auto" w:fill="FFFFFF"/>
              </w:rPr>
              <w:br/>
              <w:t>измерения </w:t>
            </w:r>
            <w:r w:rsidRPr="00132F63">
              <w:rPr>
                <w:rFonts w:ascii="Times New Roman" w:hAnsi="Times New Roman"/>
                <w:color w:val="000000"/>
                <w:shd w:val="clear" w:color="auto" w:fill="FFFFFF"/>
              </w:rPr>
              <w:br/>
              <w:t>по ОКЕИ</w:t>
            </w:r>
          </w:p>
        </w:tc>
        <w:tc>
          <w:tcPr>
            <w:tcW w:w="993" w:type="dxa"/>
            <w:tcBorders>
              <w:top w:val="single" w:sz="12" w:space="0" w:color="000000"/>
              <w:left w:val="single" w:sz="4" w:space="0" w:color="auto"/>
              <w:bottom w:val="single" w:sz="12" w:space="0" w:color="000000"/>
              <w:right w:val="single" w:sz="12" w:space="0" w:color="000000"/>
            </w:tcBorders>
            <w:vAlign w:val="center"/>
          </w:tcPr>
          <w:p w:rsidR="00B04A56" w:rsidRPr="00132F63" w:rsidRDefault="00B04A56" w:rsidP="006874D1">
            <w:pPr>
              <w:jc w:val="center"/>
              <w:rPr>
                <w:rFonts w:ascii="Times New Roman" w:hAnsi="Times New Roman"/>
                <w:color w:val="000000"/>
                <w:shd w:val="clear" w:color="auto" w:fill="FFFFFF"/>
              </w:rPr>
            </w:pPr>
            <w:r w:rsidRPr="00132F63">
              <w:rPr>
                <w:rFonts w:ascii="Times New Roman" w:hAnsi="Times New Roman"/>
                <w:color w:val="000000"/>
                <w:shd w:val="clear" w:color="auto" w:fill="FFFFFF"/>
              </w:rPr>
              <w:t>Цена за единицу</w:t>
            </w:r>
          </w:p>
          <w:p w:rsidR="00B04A56" w:rsidRPr="00132F63" w:rsidRDefault="00B04A56" w:rsidP="006874D1">
            <w:pPr>
              <w:jc w:val="center"/>
              <w:rPr>
                <w:rFonts w:ascii="Times New Roman" w:hAnsi="Times New Roman"/>
                <w:color w:val="000000"/>
                <w:shd w:val="clear" w:color="auto" w:fill="FFFFFF"/>
              </w:rPr>
            </w:pPr>
            <w:r w:rsidRPr="00132F63">
              <w:rPr>
                <w:rFonts w:ascii="Times New Roman" w:hAnsi="Times New Roman"/>
                <w:color w:val="000000"/>
                <w:shd w:val="clear" w:color="auto" w:fill="FFFFFF"/>
              </w:rPr>
              <w:t>Товара, руб.</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B04A56" w:rsidRPr="00132F63" w:rsidRDefault="00B04A56" w:rsidP="006874D1">
            <w:pPr>
              <w:jc w:val="center"/>
              <w:rPr>
                <w:rFonts w:ascii="Times New Roman" w:hAnsi="Times New Roman"/>
                <w:color w:val="000000"/>
                <w:shd w:val="clear" w:color="auto" w:fill="FFFFFF"/>
              </w:rPr>
            </w:pPr>
            <w:r w:rsidRPr="00132F63">
              <w:rPr>
                <w:rFonts w:ascii="Times New Roman" w:hAnsi="Times New Roman"/>
                <w:color w:val="000000"/>
                <w:shd w:val="clear" w:color="auto" w:fill="FFFFFF"/>
              </w:rPr>
              <w:t>Общая стоимость</w:t>
            </w:r>
          </w:p>
          <w:p w:rsidR="00B04A56" w:rsidRPr="00132F63" w:rsidRDefault="00B04A56" w:rsidP="006874D1">
            <w:pPr>
              <w:jc w:val="center"/>
              <w:rPr>
                <w:rFonts w:ascii="Times New Roman" w:hAnsi="Times New Roman"/>
                <w:color w:val="000000"/>
                <w:shd w:val="clear" w:color="auto" w:fill="FFFFFF"/>
              </w:rPr>
            </w:pPr>
            <w:r w:rsidRPr="00132F63">
              <w:rPr>
                <w:rFonts w:ascii="Times New Roman" w:hAnsi="Times New Roman"/>
                <w:color w:val="000000"/>
                <w:shd w:val="clear" w:color="auto" w:fill="FFFFFF"/>
              </w:rPr>
              <w:t>Товара, руб.</w:t>
            </w:r>
          </w:p>
        </w:tc>
      </w:tr>
      <w:tr w:rsidR="008635B4" w:rsidRPr="00132F63" w:rsidTr="008635B4">
        <w:trPr>
          <w:trHeight w:val="1110"/>
        </w:trPr>
        <w:tc>
          <w:tcPr>
            <w:tcW w:w="567" w:type="dxa"/>
            <w:tcBorders>
              <w:top w:val="single" w:sz="12" w:space="0" w:color="000000"/>
              <w:left w:val="single" w:sz="12" w:space="0" w:color="000000"/>
              <w:bottom w:val="single" w:sz="12" w:space="0" w:color="000000"/>
              <w:right w:val="single" w:sz="12" w:space="0" w:color="000000"/>
            </w:tcBorders>
            <w:vAlign w:val="center"/>
          </w:tcPr>
          <w:p w:rsidR="008635B4" w:rsidRPr="00132F63" w:rsidRDefault="008635B4" w:rsidP="006874D1">
            <w:pPr>
              <w:jc w:val="center"/>
              <w:rPr>
                <w:rFonts w:ascii="Times New Roman" w:hAnsi="Times New Roman"/>
                <w:color w:val="000000"/>
              </w:rPr>
            </w:pPr>
            <w:r w:rsidRPr="00132F63">
              <w:rPr>
                <w:rFonts w:ascii="Times New Roman" w:hAnsi="Times New Roman"/>
                <w:color w:val="000000"/>
              </w:rPr>
              <w:t>1</w:t>
            </w:r>
          </w:p>
        </w:tc>
        <w:tc>
          <w:tcPr>
            <w:tcW w:w="1418" w:type="dxa"/>
            <w:tcBorders>
              <w:top w:val="single" w:sz="12" w:space="0" w:color="000000"/>
              <w:left w:val="single" w:sz="12" w:space="0" w:color="000000"/>
              <w:bottom w:val="single" w:sz="12" w:space="0" w:color="000000"/>
              <w:right w:val="single" w:sz="12" w:space="0" w:color="000000"/>
            </w:tcBorders>
            <w:vAlign w:val="center"/>
          </w:tcPr>
          <w:p w:rsidR="008635B4" w:rsidRPr="008635B4" w:rsidRDefault="008635B4" w:rsidP="00EF6E29">
            <w:pPr>
              <w:pStyle w:val="parametervalue"/>
              <w:spacing w:beforeAutospacing="0" w:afterAutospacing="0"/>
              <w:jc w:val="center"/>
              <w:rPr>
                <w:sz w:val="22"/>
                <w:szCs w:val="22"/>
              </w:rPr>
            </w:pPr>
            <w:r w:rsidRPr="008635B4">
              <w:rPr>
                <w:color w:val="000000"/>
                <w:sz w:val="22"/>
                <w:szCs w:val="22"/>
                <w:shd w:val="clear" w:color="auto" w:fill="FFFFFF"/>
              </w:rPr>
              <w:t xml:space="preserve">Творог </w:t>
            </w:r>
          </w:p>
        </w:tc>
        <w:tc>
          <w:tcPr>
            <w:tcW w:w="1276" w:type="dxa"/>
            <w:tcBorders>
              <w:top w:val="single" w:sz="12" w:space="0" w:color="000000"/>
              <w:left w:val="single" w:sz="12" w:space="0" w:color="000000"/>
              <w:bottom w:val="single" w:sz="12" w:space="0" w:color="000000"/>
              <w:right w:val="single" w:sz="12" w:space="0" w:color="000000"/>
            </w:tcBorders>
            <w:vAlign w:val="center"/>
          </w:tcPr>
          <w:p w:rsidR="008635B4" w:rsidRPr="008635B4" w:rsidRDefault="008635B4" w:rsidP="00184F32">
            <w:pPr>
              <w:pStyle w:val="parametervalue"/>
              <w:spacing w:beforeAutospacing="0" w:afterAutospacing="0"/>
              <w:jc w:val="center"/>
              <w:rPr>
                <w:color w:val="000000"/>
                <w:sz w:val="22"/>
                <w:szCs w:val="22"/>
                <w:shd w:val="clear" w:color="auto" w:fill="FFFFFF"/>
                <w:lang w:eastAsia="en-US"/>
              </w:rPr>
            </w:pPr>
            <w:r w:rsidRPr="008635B4">
              <w:rPr>
                <w:color w:val="000000"/>
                <w:sz w:val="22"/>
                <w:szCs w:val="22"/>
                <w:shd w:val="clear" w:color="auto" w:fill="FFFFFF"/>
                <w:lang w:eastAsia="en-US"/>
              </w:rPr>
              <w:t xml:space="preserve">Творог (10.51.40.300-00000005) </w:t>
            </w:r>
          </w:p>
        </w:tc>
        <w:tc>
          <w:tcPr>
            <w:tcW w:w="3402" w:type="dxa"/>
            <w:tcBorders>
              <w:top w:val="single" w:sz="12" w:space="0" w:color="000000"/>
              <w:left w:val="single" w:sz="12" w:space="0" w:color="000000"/>
              <w:bottom w:val="single" w:sz="12" w:space="0" w:color="000000"/>
              <w:right w:val="single" w:sz="12" w:space="0" w:color="000000"/>
            </w:tcBorders>
            <w:vAlign w:val="center"/>
          </w:tcPr>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Вид молочного сырья - Нормализованное молоко</w:t>
            </w:r>
          </w:p>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Способ производства - Прессование</w:t>
            </w:r>
          </w:p>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 xml:space="preserve">Массовая доля жира, </w:t>
            </w:r>
            <w:proofErr w:type="spellStart"/>
            <w:r w:rsidRPr="00BD5E12">
              <w:rPr>
                <w:i/>
                <w:color w:val="000000"/>
                <w:sz w:val="20"/>
                <w:szCs w:val="20"/>
                <w:shd w:val="clear" w:color="auto" w:fill="FFFFFF"/>
              </w:rPr>
              <w:t>min</w:t>
            </w:r>
            <w:proofErr w:type="spellEnd"/>
            <w:r w:rsidRPr="00BD5E12">
              <w:rPr>
                <w:i/>
                <w:color w:val="000000"/>
                <w:sz w:val="20"/>
                <w:szCs w:val="20"/>
                <w:shd w:val="clear" w:color="auto" w:fill="FFFFFF"/>
              </w:rPr>
              <w:t>, % - ≥ 9</w:t>
            </w:r>
          </w:p>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 xml:space="preserve">Массовая доля жира, </w:t>
            </w:r>
            <w:proofErr w:type="spellStart"/>
            <w:r w:rsidRPr="00BD5E12">
              <w:rPr>
                <w:i/>
                <w:color w:val="000000"/>
                <w:sz w:val="20"/>
                <w:szCs w:val="20"/>
                <w:shd w:val="clear" w:color="auto" w:fill="FFFFFF"/>
              </w:rPr>
              <w:t>max</w:t>
            </w:r>
            <w:proofErr w:type="spellEnd"/>
            <w:r w:rsidRPr="00BD5E12">
              <w:rPr>
                <w:i/>
                <w:color w:val="000000"/>
                <w:sz w:val="20"/>
                <w:szCs w:val="20"/>
                <w:shd w:val="clear" w:color="auto" w:fill="FFFFFF"/>
              </w:rPr>
              <w:t>, % - ≤ 10</w:t>
            </w:r>
          </w:p>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 xml:space="preserve">Остаточный срок годности (хранения) товара - не менее 14 </w:t>
            </w:r>
          </w:p>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Суток на момент поставки</w:t>
            </w:r>
          </w:p>
          <w:p w:rsidR="00BD5E12" w:rsidRPr="00BD5E12" w:rsidRDefault="00BD5E12" w:rsidP="00BD5E12">
            <w:pPr>
              <w:jc w:val="center"/>
              <w:rPr>
                <w:i/>
                <w:color w:val="000000"/>
                <w:sz w:val="20"/>
                <w:szCs w:val="20"/>
                <w:shd w:val="clear" w:color="auto" w:fill="FFFFFF"/>
              </w:rPr>
            </w:pPr>
            <w:r w:rsidRPr="00BD5E12">
              <w:rPr>
                <w:i/>
                <w:color w:val="000000"/>
                <w:sz w:val="20"/>
                <w:szCs w:val="20"/>
                <w:shd w:val="clear" w:color="auto" w:fill="FFFFFF"/>
              </w:rPr>
              <w:t>Фасовка - 10килограмм</w:t>
            </w:r>
          </w:p>
          <w:p w:rsidR="00915CFC" w:rsidRPr="00915CFC" w:rsidRDefault="00BA1806" w:rsidP="00915CFC">
            <w:pPr>
              <w:jc w:val="center"/>
              <w:rPr>
                <w:i/>
                <w:color w:val="000000"/>
                <w:sz w:val="20"/>
                <w:szCs w:val="20"/>
                <w:shd w:val="clear" w:color="auto" w:fill="FFFFFF"/>
              </w:rPr>
            </w:pPr>
            <w:r w:rsidRPr="009B3733">
              <w:rPr>
                <w:i/>
                <w:color w:val="000000"/>
                <w:sz w:val="20"/>
                <w:szCs w:val="20"/>
                <w:shd w:val="clear" w:color="auto" w:fill="FFFFFF"/>
              </w:rPr>
              <w:t xml:space="preserve">Страна происхождения товара – </w:t>
            </w:r>
            <w:r w:rsidR="00915CFC" w:rsidRPr="00915CFC">
              <w:rPr>
                <w:i/>
                <w:color w:val="000000"/>
                <w:sz w:val="20"/>
                <w:szCs w:val="20"/>
                <w:shd w:val="clear" w:color="auto" w:fill="FFFFFF"/>
              </w:rPr>
              <w:t>Российская  Федерация</w:t>
            </w:r>
          </w:p>
          <w:p w:rsidR="00915CFC" w:rsidRPr="00915CFC" w:rsidRDefault="00915CFC" w:rsidP="00915CFC">
            <w:pPr>
              <w:jc w:val="center"/>
              <w:rPr>
                <w:i/>
                <w:color w:val="000000"/>
                <w:sz w:val="20"/>
                <w:szCs w:val="20"/>
                <w:shd w:val="clear" w:color="auto" w:fill="FFFFFF"/>
              </w:rPr>
            </w:pPr>
            <w:r w:rsidRPr="00915CFC">
              <w:rPr>
                <w:i/>
                <w:color w:val="000000"/>
                <w:sz w:val="20"/>
                <w:szCs w:val="20"/>
                <w:shd w:val="clear" w:color="auto" w:fill="FFFFFF"/>
              </w:rPr>
              <w:t>и (или)</w:t>
            </w:r>
          </w:p>
          <w:p w:rsidR="00BA1806" w:rsidRPr="009B3733" w:rsidRDefault="00915CFC" w:rsidP="00915CFC">
            <w:pPr>
              <w:jc w:val="center"/>
              <w:rPr>
                <w:i/>
                <w:color w:val="000000"/>
                <w:sz w:val="20"/>
                <w:szCs w:val="20"/>
                <w:shd w:val="clear" w:color="auto" w:fill="FFFFFF"/>
              </w:rPr>
            </w:pPr>
            <w:r w:rsidRPr="00915CFC">
              <w:rPr>
                <w:i/>
                <w:color w:val="000000"/>
                <w:sz w:val="20"/>
                <w:szCs w:val="20"/>
                <w:shd w:val="clear" w:color="auto" w:fill="FFFFFF"/>
              </w:rPr>
              <w:t xml:space="preserve"> государства - члены Евразийского экономического союза</w:t>
            </w:r>
          </w:p>
        </w:tc>
        <w:tc>
          <w:tcPr>
            <w:tcW w:w="1134" w:type="dxa"/>
            <w:tcBorders>
              <w:top w:val="single" w:sz="12" w:space="0" w:color="000000"/>
              <w:left w:val="single" w:sz="12" w:space="0" w:color="000000"/>
              <w:bottom w:val="single" w:sz="12" w:space="0" w:color="000000"/>
              <w:right w:val="single" w:sz="4" w:space="0" w:color="auto"/>
            </w:tcBorders>
            <w:vAlign w:val="center"/>
          </w:tcPr>
          <w:p w:rsidR="008635B4" w:rsidRPr="00BD5E12" w:rsidRDefault="008635B4" w:rsidP="009B3733">
            <w:pPr>
              <w:pStyle w:val="parametervalue"/>
              <w:spacing w:beforeAutospacing="0" w:afterAutospacing="0"/>
              <w:jc w:val="center"/>
              <w:rPr>
                <w:rFonts w:ascii="Calibri" w:hAnsi="Calibri"/>
                <w:i/>
                <w:color w:val="000000"/>
                <w:sz w:val="20"/>
                <w:szCs w:val="20"/>
                <w:shd w:val="clear" w:color="auto" w:fill="FFFFFF"/>
                <w:lang w:eastAsia="en-US"/>
              </w:rPr>
            </w:pPr>
            <w:r w:rsidRPr="00BD5E12">
              <w:rPr>
                <w:rFonts w:ascii="Calibri" w:hAnsi="Calibri"/>
                <w:i/>
                <w:color w:val="000000"/>
                <w:sz w:val="20"/>
                <w:szCs w:val="20"/>
                <w:shd w:val="clear" w:color="auto" w:fill="FFFFFF"/>
                <w:lang w:eastAsia="en-US"/>
              </w:rPr>
              <w:t>130</w:t>
            </w:r>
          </w:p>
          <w:p w:rsidR="008635B4" w:rsidRPr="00BD5E12" w:rsidRDefault="008635B4" w:rsidP="009B3733">
            <w:pPr>
              <w:pStyle w:val="parametervalue"/>
              <w:spacing w:beforeAutospacing="0" w:afterAutospacing="0"/>
              <w:jc w:val="center"/>
              <w:rPr>
                <w:rFonts w:ascii="Calibri" w:hAnsi="Calibri"/>
                <w:i/>
                <w:color w:val="000000"/>
                <w:sz w:val="20"/>
                <w:szCs w:val="20"/>
                <w:shd w:val="clear" w:color="auto" w:fill="FFFFFF"/>
                <w:lang w:eastAsia="en-US"/>
              </w:rPr>
            </w:pPr>
            <w:r w:rsidRPr="00BD5E12">
              <w:rPr>
                <w:rFonts w:ascii="Calibri" w:hAnsi="Calibri"/>
                <w:i/>
                <w:color w:val="000000"/>
                <w:sz w:val="20"/>
                <w:szCs w:val="20"/>
                <w:shd w:val="clear" w:color="auto" w:fill="FFFFFF"/>
                <w:lang w:eastAsia="en-US"/>
              </w:rPr>
              <w:t>Килограмм (</w:t>
            </w:r>
            <w:proofErr w:type="gramStart"/>
            <w:r w:rsidRPr="00BD5E12">
              <w:rPr>
                <w:rFonts w:ascii="Calibri" w:hAnsi="Calibri"/>
                <w:i/>
                <w:color w:val="000000"/>
                <w:sz w:val="20"/>
                <w:szCs w:val="20"/>
                <w:shd w:val="clear" w:color="auto" w:fill="FFFFFF"/>
                <w:lang w:eastAsia="en-US"/>
              </w:rPr>
              <w:t>КГ</w:t>
            </w:r>
            <w:proofErr w:type="gramEnd"/>
            <w:r w:rsidRPr="00BD5E12">
              <w:rPr>
                <w:rFonts w:ascii="Calibri" w:hAnsi="Calibri"/>
                <w:i/>
                <w:color w:val="000000"/>
                <w:sz w:val="20"/>
                <w:szCs w:val="20"/>
                <w:shd w:val="clear" w:color="auto" w:fill="FFFFFF"/>
                <w:lang w:eastAsia="en-US"/>
              </w:rPr>
              <w:t>)</w:t>
            </w:r>
          </w:p>
          <w:p w:rsidR="008635B4" w:rsidRPr="00BD5E12" w:rsidRDefault="008635B4" w:rsidP="009B3733">
            <w:pPr>
              <w:pStyle w:val="parametervalue"/>
              <w:spacing w:beforeAutospacing="0" w:afterAutospacing="0"/>
              <w:jc w:val="center"/>
              <w:rPr>
                <w:rFonts w:ascii="Calibri" w:hAnsi="Calibri"/>
                <w:i/>
                <w:color w:val="000000"/>
                <w:sz w:val="20"/>
                <w:szCs w:val="20"/>
                <w:shd w:val="clear" w:color="auto" w:fill="FFFFFF"/>
                <w:lang w:eastAsia="en-US"/>
              </w:rPr>
            </w:pPr>
          </w:p>
        </w:tc>
        <w:tc>
          <w:tcPr>
            <w:tcW w:w="993" w:type="dxa"/>
            <w:tcBorders>
              <w:top w:val="single" w:sz="12" w:space="0" w:color="000000"/>
              <w:left w:val="single" w:sz="4" w:space="0" w:color="auto"/>
              <w:bottom w:val="single" w:sz="12" w:space="0" w:color="000000"/>
              <w:right w:val="single" w:sz="12" w:space="0" w:color="000000"/>
            </w:tcBorders>
            <w:vAlign w:val="center"/>
          </w:tcPr>
          <w:p w:rsidR="008635B4" w:rsidRPr="00132F63" w:rsidRDefault="008635B4" w:rsidP="006874D1">
            <w:pPr>
              <w:jc w:val="center"/>
              <w:rPr>
                <w:rFonts w:ascii="Times New Roman" w:hAnsi="Times New Roman"/>
                <w:color w:val="000000"/>
                <w:shd w:val="clear" w:color="auto" w:fill="FFFFFF"/>
              </w:rPr>
            </w:pPr>
          </w:p>
        </w:tc>
        <w:tc>
          <w:tcPr>
            <w:tcW w:w="1134" w:type="dxa"/>
            <w:tcBorders>
              <w:top w:val="single" w:sz="12" w:space="0" w:color="000000"/>
              <w:left w:val="single" w:sz="12" w:space="0" w:color="000000"/>
              <w:bottom w:val="single" w:sz="12" w:space="0" w:color="000000"/>
              <w:right w:val="single" w:sz="12" w:space="0" w:color="000000"/>
            </w:tcBorders>
            <w:vAlign w:val="center"/>
          </w:tcPr>
          <w:p w:rsidR="008635B4" w:rsidRPr="00132F63" w:rsidRDefault="008635B4" w:rsidP="006874D1">
            <w:pPr>
              <w:jc w:val="center"/>
              <w:rPr>
                <w:rFonts w:ascii="Times New Roman" w:hAnsi="Times New Roman"/>
                <w:color w:val="000000"/>
                <w:shd w:val="clear" w:color="auto" w:fill="FFFFFF"/>
              </w:rPr>
            </w:pPr>
          </w:p>
        </w:tc>
      </w:tr>
      <w:tr w:rsidR="0081079A" w:rsidRPr="00132F63" w:rsidTr="008635B4">
        <w:trPr>
          <w:trHeight w:val="565"/>
        </w:trPr>
        <w:tc>
          <w:tcPr>
            <w:tcW w:w="9924" w:type="dxa"/>
            <w:gridSpan w:val="7"/>
            <w:tcBorders>
              <w:top w:val="single" w:sz="12" w:space="0" w:color="000000"/>
              <w:left w:val="single" w:sz="12" w:space="0" w:color="000000"/>
              <w:bottom w:val="single" w:sz="12" w:space="0" w:color="000000"/>
              <w:right w:val="single" w:sz="12" w:space="0" w:color="000000"/>
            </w:tcBorders>
            <w:vAlign w:val="center"/>
          </w:tcPr>
          <w:p w:rsidR="0081079A" w:rsidRPr="00132F63" w:rsidRDefault="0081079A" w:rsidP="00771659">
            <w:pPr>
              <w:jc w:val="center"/>
              <w:rPr>
                <w:rFonts w:ascii="Times New Roman" w:hAnsi="Times New Roman"/>
                <w:b/>
                <w:bCs/>
                <w:lang w:eastAsia="ru-RU"/>
              </w:rPr>
            </w:pPr>
            <w:r w:rsidRPr="00132F63">
              <w:rPr>
                <w:rFonts w:ascii="Times New Roman" w:hAnsi="Times New Roman"/>
                <w:b/>
                <w:bCs/>
                <w:lang w:eastAsia="ru-RU"/>
              </w:rPr>
              <w:t xml:space="preserve"> ИТОГО</w:t>
            </w:r>
            <w:proofErr w:type="gramStart"/>
            <w:r w:rsidRPr="00132F63">
              <w:rPr>
                <w:rFonts w:ascii="Times New Roman" w:hAnsi="Times New Roman"/>
                <w:b/>
                <w:bCs/>
                <w:lang w:eastAsia="ru-RU"/>
              </w:rPr>
              <w:t xml:space="preserve">: </w:t>
            </w:r>
            <w:r w:rsidR="00771659" w:rsidRPr="00132F63">
              <w:rPr>
                <w:rFonts w:ascii="Times New Roman" w:hAnsi="Times New Roman"/>
                <w:b/>
                <w:bCs/>
                <w:lang w:eastAsia="ru-RU"/>
              </w:rPr>
              <w:t>______</w:t>
            </w:r>
            <w:r w:rsidR="0053588A" w:rsidRPr="00132F63">
              <w:rPr>
                <w:rFonts w:ascii="Times New Roman" w:hAnsi="Times New Roman"/>
                <w:b/>
                <w:bCs/>
                <w:lang w:eastAsia="ru-RU"/>
              </w:rPr>
              <w:t xml:space="preserve"> (</w:t>
            </w:r>
            <w:r w:rsidR="00771659" w:rsidRPr="00132F63">
              <w:rPr>
                <w:rFonts w:ascii="Times New Roman" w:hAnsi="Times New Roman"/>
                <w:b/>
                <w:bCs/>
                <w:lang w:eastAsia="ru-RU"/>
              </w:rPr>
              <w:t>________</w:t>
            </w:r>
            <w:r w:rsidR="0053588A" w:rsidRPr="00132F63">
              <w:rPr>
                <w:rFonts w:ascii="Times New Roman" w:hAnsi="Times New Roman"/>
                <w:b/>
                <w:bCs/>
                <w:lang w:eastAsia="ru-RU"/>
              </w:rPr>
              <w:t xml:space="preserve">) </w:t>
            </w:r>
            <w:proofErr w:type="gramEnd"/>
            <w:r w:rsidR="0053588A" w:rsidRPr="00132F63">
              <w:rPr>
                <w:rFonts w:ascii="Times New Roman" w:hAnsi="Times New Roman"/>
                <w:b/>
                <w:bCs/>
                <w:lang w:eastAsia="ru-RU"/>
              </w:rPr>
              <w:t xml:space="preserve">рублей </w:t>
            </w:r>
            <w:r w:rsidR="00771659" w:rsidRPr="00132F63">
              <w:rPr>
                <w:rFonts w:ascii="Times New Roman" w:hAnsi="Times New Roman"/>
                <w:b/>
                <w:bCs/>
                <w:lang w:eastAsia="ru-RU"/>
              </w:rPr>
              <w:t>__</w:t>
            </w:r>
            <w:r w:rsidR="0053588A" w:rsidRPr="00132F63">
              <w:rPr>
                <w:rFonts w:ascii="Times New Roman" w:hAnsi="Times New Roman"/>
                <w:b/>
                <w:bCs/>
                <w:lang w:eastAsia="ru-RU"/>
              </w:rPr>
              <w:t xml:space="preserve"> копеек</w:t>
            </w:r>
          </w:p>
        </w:tc>
      </w:tr>
    </w:tbl>
    <w:p w:rsidR="00A278B5" w:rsidRDefault="00A278B5" w:rsidP="000A6860">
      <w:pPr>
        <w:jc w:val="center"/>
        <w:rPr>
          <w:rFonts w:ascii="Times New Roman" w:hAnsi="Times New Roman"/>
          <w:b/>
          <w:bCs/>
          <w:sz w:val="20"/>
          <w:szCs w:val="20"/>
          <w:lang w:eastAsia="ru-RU"/>
        </w:rPr>
      </w:pPr>
    </w:p>
    <w:p w:rsidR="0081079A" w:rsidRPr="00132F63" w:rsidRDefault="00A278B5" w:rsidP="000A6860">
      <w:pPr>
        <w:jc w:val="center"/>
        <w:rPr>
          <w:rFonts w:ascii="Times New Roman" w:eastAsia="Times New Roman" w:hAnsi="Times New Roman"/>
          <w:b/>
          <w:lang w:eastAsia="ru-RU"/>
        </w:rPr>
      </w:pPr>
      <w:r w:rsidRPr="00572DF3">
        <w:rPr>
          <w:rFonts w:ascii="Times New Roman" w:hAnsi="Times New Roman"/>
          <w:b/>
          <w:bCs/>
          <w:sz w:val="20"/>
          <w:szCs w:val="20"/>
          <w:lang w:eastAsia="ru-RU"/>
        </w:rPr>
        <w:t xml:space="preserve">Объем поставки может меняться </w:t>
      </w:r>
      <w:r w:rsidR="00EF6E29">
        <w:rPr>
          <w:rFonts w:ascii="Times New Roman" w:hAnsi="Times New Roman"/>
          <w:b/>
          <w:bCs/>
          <w:sz w:val="20"/>
          <w:szCs w:val="20"/>
          <w:lang w:eastAsia="ru-RU"/>
        </w:rPr>
        <w:t>в зависимости от потребности</w:t>
      </w:r>
      <w:r w:rsidR="00184F32">
        <w:rPr>
          <w:rFonts w:ascii="Times New Roman" w:hAnsi="Times New Roman"/>
          <w:b/>
          <w:bCs/>
          <w:sz w:val="20"/>
          <w:szCs w:val="20"/>
          <w:lang w:eastAsia="ru-RU"/>
        </w:rPr>
        <w:t xml:space="preserve"> </w:t>
      </w:r>
      <w:r w:rsidRPr="00572DF3">
        <w:rPr>
          <w:rFonts w:ascii="Times New Roman" w:hAnsi="Times New Roman"/>
          <w:b/>
          <w:bCs/>
          <w:sz w:val="20"/>
          <w:szCs w:val="20"/>
          <w:lang w:eastAsia="ru-RU"/>
        </w:rPr>
        <w:t xml:space="preserve">Государственного заказчика, </w:t>
      </w:r>
      <w:r>
        <w:rPr>
          <w:rFonts w:ascii="Times New Roman" w:hAnsi="Times New Roman"/>
          <w:b/>
          <w:bCs/>
          <w:sz w:val="20"/>
          <w:szCs w:val="20"/>
          <w:lang w:eastAsia="ru-RU"/>
        </w:rPr>
        <w:br/>
      </w:r>
      <w:r w:rsidRPr="00572DF3">
        <w:rPr>
          <w:rFonts w:ascii="Times New Roman" w:hAnsi="Times New Roman"/>
          <w:b/>
          <w:bCs/>
          <w:sz w:val="20"/>
          <w:szCs w:val="20"/>
          <w:lang w:eastAsia="ru-RU"/>
        </w:rPr>
        <w:t xml:space="preserve">по предварительному согласованию - телефонному звонку </w:t>
      </w:r>
      <w:r>
        <w:rPr>
          <w:rFonts w:ascii="Times New Roman" w:hAnsi="Times New Roman"/>
          <w:b/>
          <w:bCs/>
          <w:sz w:val="20"/>
          <w:szCs w:val="20"/>
          <w:lang w:eastAsia="ru-RU"/>
        </w:rPr>
        <w:t>Поставщику</w:t>
      </w:r>
      <w:r w:rsidRPr="00572DF3">
        <w:rPr>
          <w:rFonts w:ascii="Times New Roman" w:hAnsi="Times New Roman"/>
          <w:b/>
          <w:bCs/>
          <w:sz w:val="20"/>
          <w:szCs w:val="20"/>
          <w:lang w:eastAsia="ru-RU"/>
        </w:rPr>
        <w:t>.</w:t>
      </w:r>
    </w:p>
    <w:p w:rsidR="00A80D50" w:rsidRDefault="00A80D50" w:rsidP="000A6860">
      <w:pPr>
        <w:rPr>
          <w:rFonts w:ascii="Times New Roman" w:hAnsi="Times New Roman"/>
        </w:rPr>
      </w:pPr>
    </w:p>
    <w:p w:rsidR="00C20F04" w:rsidRDefault="00C20F04" w:rsidP="00C20F04">
      <w:pPr>
        <w:rPr>
          <w:rFonts w:ascii="Times New Roman" w:hAnsi="Times New Roman"/>
          <w:i/>
          <w:sz w:val="20"/>
          <w:szCs w:val="20"/>
        </w:rPr>
      </w:pPr>
      <w:r>
        <w:rPr>
          <w:rFonts w:ascii="Times New Roman" w:hAnsi="Times New Roman"/>
          <w:i/>
          <w:sz w:val="20"/>
          <w:szCs w:val="20"/>
        </w:rPr>
        <w:t>Спецификация оформляется на стадии подписания Контракта, путем включения сведений, предложенных в заявке победившего Участника</w:t>
      </w:r>
    </w:p>
    <w:p w:rsidR="00C20F04" w:rsidRPr="00132F63" w:rsidRDefault="00C20F04" w:rsidP="000A6860">
      <w:pPr>
        <w:rPr>
          <w:rFonts w:ascii="Times New Roman" w:hAnsi="Times New Roman"/>
        </w:rPr>
      </w:pPr>
    </w:p>
    <w:tbl>
      <w:tblPr>
        <w:tblW w:w="9699" w:type="dxa"/>
        <w:tblInd w:w="-93" w:type="dxa"/>
        <w:tblLook w:val="04A0"/>
      </w:tblPr>
      <w:tblGrid>
        <w:gridCol w:w="5171"/>
        <w:gridCol w:w="4528"/>
      </w:tblGrid>
      <w:tr w:rsidR="00F1785E" w:rsidRPr="00132F63" w:rsidTr="00F1785E">
        <w:trPr>
          <w:trHeight w:val="719"/>
        </w:trPr>
        <w:tc>
          <w:tcPr>
            <w:tcW w:w="5171" w:type="dxa"/>
            <w:shd w:val="clear" w:color="auto" w:fill="auto"/>
          </w:tcPr>
          <w:p w:rsidR="00F1785E" w:rsidRPr="00132F63" w:rsidRDefault="00F1785E" w:rsidP="000D2EBB">
            <w:pPr>
              <w:pStyle w:val="ConsNonformat"/>
              <w:tabs>
                <w:tab w:val="left" w:pos="0"/>
                <w:tab w:val="left" w:pos="709"/>
              </w:tabs>
              <w:spacing w:before="240"/>
              <w:ind w:right="-285"/>
              <w:rPr>
                <w:rFonts w:ascii="Times New Roman" w:hAnsi="Times New Roman" w:cs="Times New Roman"/>
                <w:b/>
                <w:bCs/>
                <w:szCs w:val="22"/>
              </w:rPr>
            </w:pPr>
            <w:r w:rsidRPr="00132F63">
              <w:rPr>
                <w:rFonts w:ascii="Times New Roman" w:hAnsi="Times New Roman" w:cs="Times New Roman"/>
                <w:b/>
                <w:bCs/>
                <w:szCs w:val="22"/>
              </w:rPr>
              <w:t>ГОСУДАРСТВЕННЫЙ ЗАКАЗЧИК</w:t>
            </w:r>
          </w:p>
        </w:tc>
        <w:tc>
          <w:tcPr>
            <w:tcW w:w="4528" w:type="dxa"/>
            <w:shd w:val="clear" w:color="auto" w:fill="auto"/>
          </w:tcPr>
          <w:p w:rsidR="00F1785E" w:rsidRPr="00132F63" w:rsidRDefault="00F1785E" w:rsidP="000D2EBB">
            <w:pPr>
              <w:widowControl w:val="0"/>
              <w:tabs>
                <w:tab w:val="left" w:pos="0"/>
                <w:tab w:val="left" w:pos="709"/>
              </w:tabs>
              <w:spacing w:before="240"/>
              <w:ind w:right="-285"/>
              <w:jc w:val="left"/>
              <w:rPr>
                <w:rFonts w:ascii="Times New Roman" w:hAnsi="Times New Roman"/>
                <w:b/>
                <w:bCs/>
              </w:rPr>
            </w:pPr>
            <w:r w:rsidRPr="00132F63">
              <w:rPr>
                <w:rFonts w:ascii="Times New Roman" w:hAnsi="Times New Roman"/>
                <w:b/>
                <w:bCs/>
              </w:rPr>
              <w:t>ПОСТАВЩИК</w:t>
            </w:r>
          </w:p>
        </w:tc>
      </w:tr>
      <w:tr w:rsidR="001E03AD" w:rsidRPr="00132F63" w:rsidTr="00F1785E">
        <w:trPr>
          <w:trHeight w:val="427"/>
        </w:trPr>
        <w:tc>
          <w:tcPr>
            <w:tcW w:w="5171" w:type="dxa"/>
            <w:shd w:val="clear" w:color="auto" w:fill="auto"/>
          </w:tcPr>
          <w:p w:rsidR="001E03AD" w:rsidRPr="00132F63" w:rsidRDefault="00771659" w:rsidP="009E3CA6">
            <w:pPr>
              <w:pStyle w:val="220"/>
              <w:widowControl w:val="0"/>
              <w:tabs>
                <w:tab w:val="left" w:pos="0"/>
                <w:tab w:val="left" w:pos="709"/>
              </w:tabs>
              <w:spacing w:before="0" w:after="0" w:line="240" w:lineRule="auto"/>
              <w:ind w:left="0" w:right="-285" w:firstLine="0"/>
              <w:rPr>
                <w:rFonts w:eastAsia="Calibri"/>
              </w:rPr>
            </w:pPr>
            <w:r w:rsidRPr="00132F63">
              <w:rPr>
                <w:rFonts w:eastAsia="Calibri"/>
              </w:rPr>
              <w:t>________________</w:t>
            </w:r>
          </w:p>
          <w:p w:rsidR="001E03AD" w:rsidRPr="00132F63" w:rsidRDefault="001E03AD" w:rsidP="004545C6">
            <w:pPr>
              <w:pStyle w:val="af4"/>
              <w:tabs>
                <w:tab w:val="left" w:pos="0"/>
                <w:tab w:val="left" w:pos="709"/>
              </w:tabs>
              <w:rPr>
                <w:rFonts w:ascii="Times New Roman" w:hAnsi="Times New Roman"/>
              </w:rPr>
            </w:pPr>
            <w:r w:rsidRPr="00132F63">
              <w:rPr>
                <w:rFonts w:ascii="Times New Roman" w:hAnsi="Times New Roman"/>
              </w:rPr>
              <w:t>___________________ /</w:t>
            </w:r>
            <w:r w:rsidR="00771659" w:rsidRPr="00132F63">
              <w:rPr>
                <w:rFonts w:ascii="Times New Roman" w:hAnsi="Times New Roman"/>
              </w:rPr>
              <w:t>______________</w:t>
            </w:r>
          </w:p>
          <w:p w:rsidR="001E03AD" w:rsidRPr="00132F63" w:rsidRDefault="001E03AD" w:rsidP="004545C6">
            <w:pPr>
              <w:pStyle w:val="af4"/>
              <w:tabs>
                <w:tab w:val="left" w:pos="0"/>
                <w:tab w:val="left" w:pos="709"/>
              </w:tabs>
              <w:rPr>
                <w:rFonts w:ascii="Times New Roman" w:hAnsi="Times New Roman"/>
              </w:rPr>
            </w:pPr>
            <w:r w:rsidRPr="00132F63">
              <w:rPr>
                <w:rFonts w:ascii="Times New Roman" w:hAnsi="Times New Roman"/>
              </w:rPr>
              <w:t>(подпись)</w:t>
            </w:r>
          </w:p>
          <w:p w:rsidR="001E03AD" w:rsidRPr="00132F63" w:rsidRDefault="00C20580" w:rsidP="004545C6">
            <w:pPr>
              <w:widowControl w:val="0"/>
              <w:tabs>
                <w:tab w:val="left" w:pos="0"/>
                <w:tab w:val="left" w:pos="709"/>
              </w:tabs>
              <w:ind w:right="-285"/>
              <w:rPr>
                <w:rFonts w:ascii="Times New Roman" w:hAnsi="Times New Roman"/>
              </w:rPr>
            </w:pPr>
            <w:r w:rsidRPr="00132F63">
              <w:rPr>
                <w:rFonts w:ascii="Times New Roman" w:hAnsi="Times New Roman"/>
              </w:rPr>
              <w:t>«___» ________________ 202</w:t>
            </w:r>
            <w:r w:rsidR="007216F9">
              <w:rPr>
                <w:rFonts w:ascii="Times New Roman" w:hAnsi="Times New Roman"/>
              </w:rPr>
              <w:t>6</w:t>
            </w:r>
            <w:r w:rsidR="001E03AD" w:rsidRPr="00132F63">
              <w:rPr>
                <w:rFonts w:ascii="Times New Roman" w:hAnsi="Times New Roman"/>
              </w:rPr>
              <w:t>г.</w:t>
            </w:r>
          </w:p>
          <w:p w:rsidR="001E03AD" w:rsidRPr="00132F63" w:rsidRDefault="001E03AD" w:rsidP="004545C6">
            <w:pPr>
              <w:widowControl w:val="0"/>
              <w:tabs>
                <w:tab w:val="left" w:pos="0"/>
                <w:tab w:val="left" w:pos="709"/>
              </w:tabs>
              <w:ind w:right="-285"/>
              <w:rPr>
                <w:rFonts w:ascii="Times New Roman" w:hAnsi="Times New Roman"/>
              </w:rPr>
            </w:pPr>
            <w:r w:rsidRPr="00132F63">
              <w:rPr>
                <w:rFonts w:ascii="Times New Roman" w:hAnsi="Times New Roman"/>
              </w:rPr>
              <w:t>(</w:t>
            </w:r>
            <w:proofErr w:type="gramStart"/>
            <w:r w:rsidRPr="00132F63">
              <w:rPr>
                <w:rFonts w:ascii="Times New Roman" w:hAnsi="Times New Roman"/>
              </w:rPr>
              <w:t>м</w:t>
            </w:r>
            <w:proofErr w:type="gramEnd"/>
            <w:r w:rsidRPr="00132F63">
              <w:rPr>
                <w:rFonts w:ascii="Times New Roman" w:hAnsi="Times New Roman"/>
              </w:rPr>
              <w:t>.п.)</w:t>
            </w:r>
          </w:p>
        </w:tc>
        <w:tc>
          <w:tcPr>
            <w:tcW w:w="4528" w:type="dxa"/>
            <w:shd w:val="clear" w:color="auto" w:fill="auto"/>
          </w:tcPr>
          <w:p w:rsidR="0053588A" w:rsidRPr="00132F63" w:rsidRDefault="00771659" w:rsidP="0053588A">
            <w:pPr>
              <w:pStyle w:val="220"/>
              <w:widowControl w:val="0"/>
              <w:tabs>
                <w:tab w:val="left" w:pos="0"/>
                <w:tab w:val="left" w:pos="709"/>
              </w:tabs>
              <w:spacing w:before="0" w:after="0" w:line="240" w:lineRule="auto"/>
              <w:ind w:left="0" w:right="-285" w:firstLine="0"/>
              <w:rPr>
                <w:rFonts w:eastAsia="Calibri"/>
              </w:rPr>
            </w:pPr>
            <w:r w:rsidRPr="00132F63">
              <w:rPr>
                <w:rFonts w:eastAsia="Calibri"/>
              </w:rPr>
              <w:t>_______________</w:t>
            </w:r>
            <w:bookmarkStart w:id="1" w:name="_GoBack"/>
            <w:bookmarkEnd w:id="1"/>
          </w:p>
          <w:p w:rsidR="0053588A" w:rsidRPr="00132F63" w:rsidRDefault="0053588A" w:rsidP="0053588A">
            <w:pPr>
              <w:pStyle w:val="220"/>
              <w:widowControl w:val="0"/>
              <w:tabs>
                <w:tab w:val="left" w:pos="0"/>
                <w:tab w:val="left" w:pos="709"/>
              </w:tabs>
              <w:spacing w:before="0" w:after="0" w:line="240" w:lineRule="auto"/>
              <w:ind w:left="0" w:right="-285" w:firstLine="0"/>
              <w:rPr>
                <w:rFonts w:eastAsia="Calibri"/>
              </w:rPr>
            </w:pPr>
            <w:r w:rsidRPr="00132F63">
              <w:rPr>
                <w:rFonts w:eastAsia="Calibri"/>
              </w:rPr>
              <w:t xml:space="preserve">_________________ / </w:t>
            </w:r>
            <w:r w:rsidR="00771659" w:rsidRPr="00132F63">
              <w:rPr>
                <w:rFonts w:eastAsia="Calibri"/>
              </w:rPr>
              <w:t>______________</w:t>
            </w:r>
          </w:p>
          <w:p w:rsidR="0053588A" w:rsidRPr="00132F63" w:rsidRDefault="0053588A" w:rsidP="0053588A">
            <w:pPr>
              <w:pStyle w:val="220"/>
              <w:widowControl w:val="0"/>
              <w:tabs>
                <w:tab w:val="left" w:pos="0"/>
                <w:tab w:val="left" w:pos="709"/>
              </w:tabs>
              <w:spacing w:before="0" w:after="0" w:line="240" w:lineRule="auto"/>
              <w:ind w:left="0" w:right="-285" w:firstLine="0"/>
              <w:rPr>
                <w:rFonts w:eastAsia="Calibri"/>
              </w:rPr>
            </w:pPr>
            <w:r w:rsidRPr="00132F63">
              <w:rPr>
                <w:rFonts w:eastAsia="Calibri"/>
              </w:rPr>
              <w:t>(подпись)</w:t>
            </w:r>
          </w:p>
          <w:p w:rsidR="0053588A" w:rsidRPr="00132F63" w:rsidRDefault="0053588A" w:rsidP="0053588A">
            <w:pPr>
              <w:pStyle w:val="220"/>
              <w:widowControl w:val="0"/>
              <w:tabs>
                <w:tab w:val="left" w:pos="0"/>
                <w:tab w:val="left" w:pos="709"/>
              </w:tabs>
              <w:spacing w:before="0" w:after="0" w:line="240" w:lineRule="auto"/>
              <w:ind w:left="0" w:right="-285" w:firstLine="0"/>
              <w:rPr>
                <w:rFonts w:eastAsia="Calibri"/>
              </w:rPr>
            </w:pPr>
            <w:r w:rsidRPr="00132F63">
              <w:rPr>
                <w:rFonts w:eastAsia="Calibri"/>
              </w:rPr>
              <w:t>«___» ______________ 202</w:t>
            </w:r>
            <w:r w:rsidR="007216F9">
              <w:rPr>
                <w:rFonts w:eastAsia="Calibri"/>
              </w:rPr>
              <w:t>6</w:t>
            </w:r>
            <w:r w:rsidRPr="00132F63">
              <w:rPr>
                <w:rFonts w:eastAsia="Calibri"/>
              </w:rPr>
              <w:t>г.</w:t>
            </w:r>
          </w:p>
          <w:p w:rsidR="001E03AD" w:rsidRPr="00132F63" w:rsidRDefault="001E03AD" w:rsidP="0053588A">
            <w:pPr>
              <w:pStyle w:val="220"/>
              <w:widowControl w:val="0"/>
              <w:tabs>
                <w:tab w:val="left" w:pos="0"/>
                <w:tab w:val="left" w:pos="709"/>
              </w:tabs>
              <w:spacing w:before="0" w:after="0" w:line="240" w:lineRule="auto"/>
              <w:ind w:left="0" w:right="-285" w:firstLine="0"/>
              <w:rPr>
                <w:rFonts w:eastAsia="Calibri"/>
              </w:rPr>
            </w:pPr>
            <w:r w:rsidRPr="00132F63">
              <w:rPr>
                <w:rFonts w:eastAsia="Calibri"/>
              </w:rPr>
              <w:t xml:space="preserve"> (</w:t>
            </w:r>
            <w:proofErr w:type="gramStart"/>
            <w:r w:rsidRPr="00132F63">
              <w:rPr>
                <w:rFonts w:eastAsia="Calibri"/>
              </w:rPr>
              <w:t>м</w:t>
            </w:r>
            <w:proofErr w:type="gramEnd"/>
            <w:r w:rsidRPr="00132F63">
              <w:rPr>
                <w:rFonts w:eastAsia="Calibri"/>
              </w:rPr>
              <w:t>.п.)</w:t>
            </w:r>
          </w:p>
        </w:tc>
      </w:tr>
    </w:tbl>
    <w:p w:rsidR="00A80D50" w:rsidRPr="00132F63" w:rsidRDefault="00A80D50">
      <w:pPr>
        <w:rPr>
          <w:rFonts w:ascii="Times New Roman" w:hAnsi="Times New Roman"/>
        </w:rPr>
      </w:pPr>
    </w:p>
    <w:p w:rsidR="00A80D50" w:rsidRPr="00132F63" w:rsidRDefault="00A80D50">
      <w:pPr>
        <w:rPr>
          <w:rFonts w:ascii="Times New Roman" w:hAnsi="Times New Roman"/>
        </w:rPr>
      </w:pPr>
    </w:p>
    <w:p w:rsidR="00A80D50" w:rsidRPr="00132F63" w:rsidRDefault="00A80D50">
      <w:pPr>
        <w:widowControl w:val="0"/>
        <w:shd w:val="clear" w:color="auto" w:fill="FFFFFF"/>
        <w:tabs>
          <w:tab w:val="left" w:pos="1061"/>
        </w:tabs>
        <w:rPr>
          <w:rFonts w:ascii="Times New Roman" w:hAnsi="Times New Roman"/>
        </w:rPr>
      </w:pPr>
    </w:p>
    <w:p w:rsidR="00A80D50" w:rsidRPr="00132F63" w:rsidRDefault="00A80D50">
      <w:pPr>
        <w:widowControl w:val="0"/>
        <w:shd w:val="clear" w:color="auto" w:fill="FFFFFF"/>
        <w:tabs>
          <w:tab w:val="left" w:pos="1061"/>
        </w:tabs>
        <w:ind w:left="426" w:firstLine="709"/>
        <w:rPr>
          <w:rFonts w:ascii="Times New Roman" w:hAnsi="Times New Roman"/>
        </w:rPr>
      </w:pPr>
    </w:p>
    <w:p w:rsidR="00A80D50" w:rsidRDefault="00A80D50">
      <w:pPr>
        <w:widowControl w:val="0"/>
        <w:jc w:val="right"/>
        <w:rPr>
          <w:rFonts w:ascii="Times New Roman" w:hAnsi="Times New Roman"/>
        </w:rPr>
      </w:pPr>
    </w:p>
    <w:p w:rsidR="00A278B5" w:rsidRDefault="00A278B5">
      <w:pPr>
        <w:widowControl w:val="0"/>
        <w:jc w:val="right"/>
        <w:rPr>
          <w:rFonts w:ascii="Times New Roman" w:hAnsi="Times New Roman"/>
        </w:rPr>
      </w:pPr>
    </w:p>
    <w:p w:rsidR="00A278B5" w:rsidRDefault="00A278B5">
      <w:pPr>
        <w:widowControl w:val="0"/>
        <w:jc w:val="right"/>
        <w:rPr>
          <w:rFonts w:ascii="Times New Roman" w:hAnsi="Times New Roman"/>
        </w:rPr>
      </w:pPr>
    </w:p>
    <w:p w:rsidR="00184F32" w:rsidRDefault="00184F32">
      <w:pPr>
        <w:widowControl w:val="0"/>
        <w:jc w:val="right"/>
        <w:rPr>
          <w:rFonts w:ascii="Times New Roman" w:hAnsi="Times New Roman"/>
        </w:rPr>
      </w:pPr>
    </w:p>
    <w:p w:rsidR="002B071D" w:rsidRDefault="002B071D">
      <w:pPr>
        <w:widowControl w:val="0"/>
        <w:jc w:val="right"/>
        <w:rPr>
          <w:rFonts w:ascii="Times New Roman" w:hAnsi="Times New Roman"/>
        </w:rPr>
      </w:pPr>
    </w:p>
    <w:p w:rsidR="002B071D" w:rsidRDefault="002B071D">
      <w:pPr>
        <w:widowControl w:val="0"/>
        <w:jc w:val="right"/>
        <w:rPr>
          <w:rFonts w:ascii="Times New Roman" w:hAnsi="Times New Roman"/>
        </w:rPr>
      </w:pPr>
    </w:p>
    <w:p w:rsidR="00A278B5" w:rsidRDefault="00A278B5">
      <w:pPr>
        <w:widowControl w:val="0"/>
        <w:jc w:val="right"/>
        <w:rPr>
          <w:rFonts w:ascii="Times New Roman" w:hAnsi="Times New Roman"/>
        </w:rPr>
      </w:pPr>
    </w:p>
    <w:p w:rsidR="00A278B5" w:rsidRDefault="00A278B5" w:rsidP="00A278B5">
      <w:pPr>
        <w:widowControl w:val="0"/>
        <w:rPr>
          <w:rFonts w:ascii="Times New Roman" w:hAnsi="Times New Roman"/>
        </w:rPr>
      </w:pPr>
    </w:p>
    <w:p w:rsidR="00A278B5" w:rsidRDefault="00A278B5" w:rsidP="00A278B5">
      <w:pPr>
        <w:widowControl w:val="0"/>
        <w:rPr>
          <w:rFonts w:ascii="Times New Roman" w:hAnsi="Times New Roman"/>
        </w:rPr>
      </w:pPr>
    </w:p>
    <w:p w:rsidR="00A278B5" w:rsidRDefault="00A278B5">
      <w:pPr>
        <w:widowControl w:val="0"/>
        <w:jc w:val="right"/>
        <w:rPr>
          <w:rFonts w:ascii="Times New Roman" w:hAnsi="Times New Roman"/>
        </w:rPr>
      </w:pPr>
    </w:p>
    <w:p w:rsidR="00A278B5" w:rsidRPr="00132F63" w:rsidRDefault="00A278B5" w:rsidP="00A278B5">
      <w:pPr>
        <w:widowControl w:val="0"/>
        <w:jc w:val="right"/>
        <w:rPr>
          <w:rFonts w:ascii="Times New Roman" w:hAnsi="Times New Roman"/>
        </w:rPr>
      </w:pPr>
      <w:r>
        <w:rPr>
          <w:rFonts w:ascii="Times New Roman" w:hAnsi="Times New Roman"/>
        </w:rPr>
        <w:t>Приложение №2</w:t>
      </w:r>
    </w:p>
    <w:p w:rsidR="00A278B5" w:rsidRPr="00132F63" w:rsidRDefault="00A278B5" w:rsidP="00A278B5">
      <w:pPr>
        <w:widowControl w:val="0"/>
        <w:jc w:val="right"/>
        <w:rPr>
          <w:rFonts w:ascii="Times New Roman" w:hAnsi="Times New Roman"/>
        </w:rPr>
      </w:pPr>
      <w:r w:rsidRPr="00132F63">
        <w:rPr>
          <w:rFonts w:ascii="Times New Roman" w:hAnsi="Times New Roman"/>
        </w:rPr>
        <w:t xml:space="preserve">к Государственному контракту </w:t>
      </w:r>
      <w:r w:rsidRPr="00AE572F">
        <w:rPr>
          <w:rFonts w:ascii="Tahoma" w:hAnsi="Tahoma" w:cs="Tahoma"/>
          <w:b/>
          <w:bCs/>
          <w:color w:val="334059"/>
          <w:sz w:val="18"/>
          <w:szCs w:val="18"/>
          <w:shd w:val="clear" w:color="auto" w:fill="FFFFFF"/>
        </w:rPr>
        <w:t xml:space="preserve">№ </w:t>
      </w:r>
      <w:r w:rsidR="002C5553">
        <w:rPr>
          <w:rFonts w:ascii="Tahoma" w:hAnsi="Tahoma" w:cs="Tahoma"/>
          <w:b/>
          <w:bCs/>
          <w:color w:val="334059"/>
          <w:sz w:val="18"/>
          <w:szCs w:val="18"/>
          <w:shd w:val="clear" w:color="auto" w:fill="FFFFFF"/>
        </w:rPr>
        <w:t>164</w:t>
      </w:r>
    </w:p>
    <w:p w:rsidR="00A278B5" w:rsidRPr="00132F63" w:rsidRDefault="00A278B5" w:rsidP="00A278B5">
      <w:pPr>
        <w:widowControl w:val="0"/>
        <w:jc w:val="right"/>
        <w:rPr>
          <w:rFonts w:ascii="Times New Roman" w:hAnsi="Times New Roman"/>
        </w:rPr>
      </w:pPr>
      <w:r w:rsidRPr="00132F63">
        <w:rPr>
          <w:rFonts w:ascii="Times New Roman" w:hAnsi="Times New Roman"/>
        </w:rPr>
        <w:t xml:space="preserve">от ____ </w:t>
      </w:r>
      <w:r w:rsidR="002C5553">
        <w:rPr>
          <w:rFonts w:ascii="Times New Roman" w:hAnsi="Times New Roman"/>
        </w:rPr>
        <w:t>мая 2026</w:t>
      </w:r>
      <w:r w:rsidRPr="00132F63">
        <w:rPr>
          <w:rFonts w:ascii="Times New Roman" w:hAnsi="Times New Roman"/>
        </w:rPr>
        <w:t xml:space="preserve"> г.</w:t>
      </w:r>
    </w:p>
    <w:p w:rsidR="00A278B5" w:rsidRDefault="00A278B5">
      <w:pPr>
        <w:widowControl w:val="0"/>
        <w:jc w:val="right"/>
        <w:rPr>
          <w:rFonts w:ascii="Times New Roman" w:hAnsi="Times New Roman"/>
        </w:rPr>
      </w:pPr>
    </w:p>
    <w:p w:rsidR="00A278B5" w:rsidRPr="00132F63" w:rsidRDefault="00A278B5">
      <w:pPr>
        <w:widowControl w:val="0"/>
        <w:jc w:val="right"/>
        <w:rPr>
          <w:rFonts w:ascii="Times New Roman" w:hAnsi="Times New Roman"/>
        </w:rPr>
      </w:pPr>
    </w:p>
    <w:p w:rsidR="00A278B5" w:rsidRPr="00AE572F" w:rsidRDefault="00A278B5" w:rsidP="00A278B5">
      <w:pPr>
        <w:widowControl w:val="0"/>
        <w:jc w:val="center"/>
        <w:outlineLvl w:val="1"/>
        <w:rPr>
          <w:rFonts w:ascii="Tahoma" w:hAnsi="Tahoma" w:cs="Tahoma"/>
          <w:b/>
          <w:bCs/>
          <w:color w:val="334059"/>
          <w:sz w:val="20"/>
          <w:szCs w:val="20"/>
          <w:shd w:val="clear" w:color="auto" w:fill="FFFFFF"/>
        </w:rPr>
      </w:pPr>
      <w:r w:rsidRPr="00AE572F">
        <w:rPr>
          <w:rFonts w:ascii="Tahoma" w:hAnsi="Tahoma" w:cs="Tahoma"/>
          <w:b/>
          <w:bCs/>
          <w:color w:val="334059"/>
          <w:sz w:val="20"/>
          <w:szCs w:val="20"/>
          <w:shd w:val="clear" w:color="auto" w:fill="FFFFFF"/>
        </w:rPr>
        <w:t>ГРАФИК ПОСТАВКИ</w:t>
      </w:r>
    </w:p>
    <w:p w:rsidR="00A278B5" w:rsidRPr="00A278B5" w:rsidRDefault="00A278B5" w:rsidP="00A278B5">
      <w:pPr>
        <w:widowControl w:val="0"/>
        <w:jc w:val="center"/>
        <w:outlineLvl w:val="1"/>
        <w:rPr>
          <w:rFonts w:ascii="Times New Roman" w:hAnsi="Times New Roman"/>
          <w:b/>
        </w:rPr>
      </w:pPr>
    </w:p>
    <w:tbl>
      <w:tblPr>
        <w:tblW w:w="1013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9"/>
        <w:gridCol w:w="2270"/>
        <w:gridCol w:w="4088"/>
      </w:tblGrid>
      <w:tr w:rsidR="00A278B5" w:rsidRPr="00A278B5" w:rsidTr="00A278B5">
        <w:trPr>
          <w:trHeight w:val="625"/>
        </w:trPr>
        <w:tc>
          <w:tcPr>
            <w:tcW w:w="3779" w:type="dxa"/>
            <w:shd w:val="clear" w:color="auto" w:fill="auto"/>
            <w:vAlign w:val="center"/>
            <w:hideMark/>
          </w:tcPr>
          <w:p w:rsidR="00A278B5" w:rsidRPr="00A278B5" w:rsidRDefault="00A278B5" w:rsidP="00184F32">
            <w:pPr>
              <w:jc w:val="center"/>
              <w:rPr>
                <w:rFonts w:ascii="Times New Roman" w:eastAsia="Times New Roman" w:hAnsi="Times New Roman"/>
                <w:b/>
                <w:bCs/>
                <w:color w:val="000000"/>
                <w:lang w:eastAsia="ru-RU"/>
              </w:rPr>
            </w:pPr>
            <w:r w:rsidRPr="00A278B5">
              <w:rPr>
                <w:rFonts w:ascii="Times New Roman" w:eastAsia="Times New Roman" w:hAnsi="Times New Roman"/>
                <w:b/>
                <w:bCs/>
                <w:color w:val="000000"/>
                <w:lang w:eastAsia="ru-RU"/>
              </w:rPr>
              <w:t>Место поставки</w:t>
            </w:r>
          </w:p>
        </w:tc>
        <w:tc>
          <w:tcPr>
            <w:tcW w:w="2270" w:type="dxa"/>
            <w:shd w:val="clear" w:color="auto" w:fill="auto"/>
            <w:vAlign w:val="center"/>
            <w:hideMark/>
          </w:tcPr>
          <w:p w:rsidR="00A278B5" w:rsidRPr="00A278B5" w:rsidRDefault="00A278B5" w:rsidP="00184F32">
            <w:pPr>
              <w:jc w:val="center"/>
              <w:rPr>
                <w:rFonts w:ascii="Times New Roman" w:eastAsia="Times New Roman" w:hAnsi="Times New Roman"/>
                <w:b/>
                <w:bCs/>
                <w:color w:val="000000"/>
                <w:lang w:eastAsia="ru-RU"/>
              </w:rPr>
            </w:pPr>
            <w:r w:rsidRPr="00A278B5">
              <w:rPr>
                <w:rFonts w:ascii="Times New Roman" w:eastAsia="Times New Roman" w:hAnsi="Times New Roman"/>
                <w:b/>
                <w:bCs/>
                <w:color w:val="000000"/>
                <w:lang w:eastAsia="ru-RU"/>
              </w:rPr>
              <w:t xml:space="preserve">Количество, </w:t>
            </w:r>
            <w:proofErr w:type="gramStart"/>
            <w:r w:rsidRPr="00A278B5">
              <w:rPr>
                <w:rFonts w:ascii="Times New Roman" w:eastAsia="Times New Roman" w:hAnsi="Times New Roman"/>
                <w:b/>
                <w:bCs/>
                <w:color w:val="000000"/>
                <w:lang w:eastAsia="ru-RU"/>
              </w:rPr>
              <w:t>кг</w:t>
            </w:r>
            <w:proofErr w:type="gramEnd"/>
            <w:r w:rsidRPr="00A278B5">
              <w:rPr>
                <w:rFonts w:ascii="Times New Roman" w:eastAsia="Times New Roman" w:hAnsi="Times New Roman"/>
                <w:b/>
                <w:bCs/>
                <w:color w:val="000000"/>
                <w:lang w:eastAsia="ru-RU"/>
              </w:rPr>
              <w:t>.</w:t>
            </w:r>
          </w:p>
        </w:tc>
        <w:tc>
          <w:tcPr>
            <w:tcW w:w="4088" w:type="dxa"/>
            <w:shd w:val="clear" w:color="auto" w:fill="auto"/>
            <w:vAlign w:val="center"/>
            <w:hideMark/>
          </w:tcPr>
          <w:p w:rsidR="00A278B5" w:rsidRPr="00A278B5" w:rsidRDefault="00A278B5" w:rsidP="00184F32">
            <w:pPr>
              <w:jc w:val="center"/>
              <w:rPr>
                <w:rFonts w:ascii="Times New Roman" w:eastAsia="Times New Roman" w:hAnsi="Times New Roman"/>
                <w:b/>
                <w:bCs/>
                <w:color w:val="000000"/>
                <w:lang w:eastAsia="ru-RU"/>
              </w:rPr>
            </w:pPr>
            <w:r w:rsidRPr="00A278B5">
              <w:rPr>
                <w:rFonts w:ascii="Times New Roman" w:eastAsia="Times New Roman" w:hAnsi="Times New Roman"/>
                <w:b/>
                <w:bCs/>
                <w:color w:val="000000"/>
                <w:lang w:eastAsia="ru-RU"/>
              </w:rPr>
              <w:t>Срок (дата) поставки товара</w:t>
            </w:r>
          </w:p>
          <w:p w:rsidR="00A278B5" w:rsidRPr="00A278B5" w:rsidRDefault="00A278B5" w:rsidP="00A41963">
            <w:pPr>
              <w:jc w:val="center"/>
              <w:rPr>
                <w:rFonts w:ascii="Times New Roman" w:eastAsia="Times New Roman" w:hAnsi="Times New Roman"/>
                <w:b/>
                <w:bCs/>
                <w:color w:val="000000"/>
                <w:lang w:eastAsia="ru-RU"/>
              </w:rPr>
            </w:pPr>
            <w:r w:rsidRPr="00A278B5">
              <w:rPr>
                <w:rFonts w:ascii="Times New Roman" w:eastAsia="Times New Roman" w:hAnsi="Times New Roman"/>
                <w:b/>
                <w:bCs/>
                <w:color w:val="000000"/>
                <w:lang w:eastAsia="ru-RU"/>
              </w:rPr>
              <w:t xml:space="preserve"> на 202</w:t>
            </w:r>
            <w:r w:rsidR="00A41963">
              <w:rPr>
                <w:rFonts w:ascii="Times New Roman" w:eastAsia="Times New Roman" w:hAnsi="Times New Roman"/>
                <w:b/>
                <w:bCs/>
                <w:color w:val="000000"/>
                <w:lang w:eastAsia="ru-RU"/>
              </w:rPr>
              <w:t>6</w:t>
            </w:r>
            <w:r w:rsidRPr="00A278B5">
              <w:rPr>
                <w:rFonts w:ascii="Times New Roman" w:eastAsia="Times New Roman" w:hAnsi="Times New Roman"/>
                <w:b/>
                <w:bCs/>
                <w:color w:val="000000"/>
                <w:lang w:eastAsia="ru-RU"/>
              </w:rPr>
              <w:t xml:space="preserve"> год</w:t>
            </w:r>
          </w:p>
        </w:tc>
      </w:tr>
      <w:tr w:rsidR="002C5553" w:rsidRPr="00A278B5" w:rsidTr="00F030B3">
        <w:trPr>
          <w:trHeight w:val="88"/>
        </w:trPr>
        <w:tc>
          <w:tcPr>
            <w:tcW w:w="3779" w:type="dxa"/>
            <w:vMerge w:val="restart"/>
            <w:shd w:val="clear" w:color="auto" w:fill="auto"/>
            <w:vAlign w:val="center"/>
            <w:hideMark/>
          </w:tcPr>
          <w:p w:rsidR="002C5553" w:rsidRPr="00A278B5" w:rsidRDefault="002C5553" w:rsidP="00184F32">
            <w:pPr>
              <w:jc w:val="center"/>
              <w:rPr>
                <w:rFonts w:ascii="Times New Roman" w:eastAsia="Times New Roman" w:hAnsi="Times New Roman"/>
                <w:color w:val="000000"/>
                <w:lang w:eastAsia="ru-RU"/>
              </w:rPr>
            </w:pPr>
            <w:r w:rsidRPr="00A278B5">
              <w:rPr>
                <w:rFonts w:ascii="Times New Roman" w:eastAsia="Times New Roman" w:hAnsi="Times New Roman"/>
                <w:color w:val="000000"/>
                <w:lang w:eastAsia="ru-RU"/>
              </w:rPr>
              <w:t xml:space="preserve">склад ФКУ ИК-7 УФСИН России </w:t>
            </w:r>
            <w:r>
              <w:rPr>
                <w:rFonts w:ascii="Times New Roman" w:eastAsia="Times New Roman" w:hAnsi="Times New Roman"/>
                <w:color w:val="000000"/>
                <w:lang w:eastAsia="ru-RU"/>
              </w:rPr>
              <w:br/>
            </w:r>
            <w:r w:rsidRPr="00A278B5">
              <w:rPr>
                <w:rFonts w:ascii="Times New Roman" w:eastAsia="Times New Roman" w:hAnsi="Times New Roman"/>
                <w:color w:val="000000"/>
                <w:lang w:eastAsia="ru-RU"/>
              </w:rPr>
              <w:t xml:space="preserve">по Республике Карелия по адресу: Республика Карелия, </w:t>
            </w:r>
            <w:proofErr w:type="gramStart"/>
            <w:r w:rsidRPr="00A278B5">
              <w:rPr>
                <w:rFonts w:ascii="Times New Roman" w:eastAsia="Times New Roman" w:hAnsi="Times New Roman"/>
                <w:color w:val="000000"/>
                <w:lang w:eastAsia="ru-RU"/>
              </w:rPr>
              <w:t>г</w:t>
            </w:r>
            <w:proofErr w:type="gramEnd"/>
            <w:r w:rsidRPr="00A278B5">
              <w:rPr>
                <w:rFonts w:ascii="Times New Roman" w:eastAsia="Times New Roman" w:hAnsi="Times New Roman"/>
                <w:color w:val="000000"/>
                <w:lang w:eastAsia="ru-RU"/>
              </w:rPr>
              <w:t xml:space="preserve">. Сегежа, </w:t>
            </w:r>
            <w:r>
              <w:rPr>
                <w:rFonts w:ascii="Times New Roman" w:eastAsia="Times New Roman" w:hAnsi="Times New Roman"/>
                <w:color w:val="000000"/>
                <w:lang w:eastAsia="ru-RU"/>
              </w:rPr>
              <w:br/>
            </w:r>
            <w:r w:rsidRPr="00A278B5">
              <w:rPr>
                <w:rFonts w:ascii="Times New Roman" w:eastAsia="Times New Roman" w:hAnsi="Times New Roman"/>
                <w:color w:val="000000"/>
                <w:lang w:eastAsia="ru-RU"/>
              </w:rPr>
              <w:t>ул. Лейгубская</w:t>
            </w:r>
            <w:r w:rsidR="00F030B3">
              <w:rPr>
                <w:rFonts w:ascii="Times New Roman" w:eastAsia="Times New Roman" w:hAnsi="Times New Roman"/>
                <w:color w:val="000000"/>
                <w:lang w:eastAsia="ru-RU"/>
              </w:rPr>
              <w:t xml:space="preserve"> </w:t>
            </w: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06.07.2026</w:t>
            </w:r>
          </w:p>
        </w:tc>
      </w:tr>
      <w:tr w:rsidR="002C5553" w:rsidRPr="00A278B5" w:rsidTr="00F030B3">
        <w:trPr>
          <w:trHeight w:val="133"/>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20.07.2026</w:t>
            </w:r>
          </w:p>
        </w:tc>
      </w:tr>
      <w:tr w:rsidR="002C5553" w:rsidRPr="00A278B5" w:rsidTr="00F030B3">
        <w:trPr>
          <w:trHeight w:val="180"/>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03.08.2026</w:t>
            </w:r>
          </w:p>
        </w:tc>
      </w:tr>
      <w:tr w:rsidR="002C5553" w:rsidRPr="00A278B5" w:rsidTr="00F030B3">
        <w:trPr>
          <w:trHeight w:val="83"/>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17.08.2026</w:t>
            </w:r>
          </w:p>
        </w:tc>
      </w:tr>
      <w:tr w:rsidR="002C5553" w:rsidRPr="00A278B5" w:rsidTr="00F030B3">
        <w:trPr>
          <w:trHeight w:val="130"/>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31.08.2026</w:t>
            </w:r>
          </w:p>
        </w:tc>
      </w:tr>
      <w:tr w:rsidR="002C5553" w:rsidRPr="00A278B5" w:rsidTr="00F030B3">
        <w:trPr>
          <w:trHeight w:val="70"/>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14.09.2026</w:t>
            </w:r>
          </w:p>
        </w:tc>
      </w:tr>
      <w:tr w:rsidR="002C5553" w:rsidRPr="00A278B5" w:rsidTr="00F030B3">
        <w:trPr>
          <w:trHeight w:val="208"/>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28.09.2026</w:t>
            </w:r>
          </w:p>
        </w:tc>
      </w:tr>
      <w:tr w:rsidR="002C5553" w:rsidRPr="00A278B5" w:rsidTr="00F030B3">
        <w:trPr>
          <w:trHeight w:val="112"/>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12.10.2026</w:t>
            </w:r>
          </w:p>
        </w:tc>
      </w:tr>
      <w:tr w:rsidR="002C5553" w:rsidRPr="00A278B5" w:rsidTr="00F030B3">
        <w:trPr>
          <w:trHeight w:val="157"/>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26.10.2026</w:t>
            </w:r>
          </w:p>
        </w:tc>
      </w:tr>
      <w:tr w:rsidR="002C5553" w:rsidRPr="00A278B5" w:rsidTr="00F030B3">
        <w:trPr>
          <w:trHeight w:val="204"/>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09.11.2026</w:t>
            </w:r>
          </w:p>
        </w:tc>
      </w:tr>
      <w:tr w:rsidR="002C5553" w:rsidRPr="00A278B5" w:rsidTr="00F030B3">
        <w:trPr>
          <w:trHeight w:val="107"/>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23.11.2026</w:t>
            </w:r>
          </w:p>
        </w:tc>
      </w:tr>
      <w:tr w:rsidR="002C5553" w:rsidRPr="00A278B5" w:rsidTr="00F030B3">
        <w:trPr>
          <w:trHeight w:val="70"/>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color w:val="000000"/>
              </w:rPr>
            </w:pPr>
            <w:r>
              <w:rPr>
                <w:color w:val="000000"/>
              </w:rPr>
              <w:t>07.12.2026</w:t>
            </w:r>
          </w:p>
        </w:tc>
      </w:tr>
      <w:tr w:rsidR="002C5553" w:rsidRPr="00A278B5" w:rsidTr="00F030B3">
        <w:trPr>
          <w:trHeight w:val="186"/>
        </w:trPr>
        <w:tc>
          <w:tcPr>
            <w:tcW w:w="3779" w:type="dxa"/>
            <w:vMerge/>
            <w:vAlign w:val="center"/>
            <w:hideMark/>
          </w:tcPr>
          <w:p w:rsidR="002C5553" w:rsidRPr="00A278B5" w:rsidRDefault="002C5553" w:rsidP="00184F32">
            <w:pPr>
              <w:jc w:val="left"/>
              <w:rPr>
                <w:rFonts w:ascii="Times New Roman" w:eastAsia="Times New Roman" w:hAnsi="Times New Roman"/>
                <w:color w:val="000000"/>
                <w:lang w:eastAsia="ru-RU"/>
              </w:rPr>
            </w:pPr>
          </w:p>
        </w:tc>
        <w:tc>
          <w:tcPr>
            <w:tcW w:w="2270" w:type="dxa"/>
            <w:shd w:val="clear" w:color="auto" w:fill="auto"/>
            <w:hideMark/>
          </w:tcPr>
          <w:p w:rsidR="002C5553" w:rsidRDefault="002C5553" w:rsidP="00F030B3">
            <w:pPr>
              <w:autoSpaceDE w:val="0"/>
              <w:autoSpaceDN w:val="0"/>
              <w:adjustRightInd w:val="0"/>
              <w:jc w:val="center"/>
              <w:rPr>
                <w:color w:val="000000"/>
              </w:rPr>
            </w:pPr>
            <w:r>
              <w:rPr>
                <w:color w:val="000000"/>
              </w:rPr>
              <w:t>10</w:t>
            </w:r>
          </w:p>
        </w:tc>
        <w:tc>
          <w:tcPr>
            <w:tcW w:w="4088" w:type="dxa"/>
            <w:shd w:val="clear" w:color="auto" w:fill="auto"/>
            <w:hideMark/>
          </w:tcPr>
          <w:p w:rsidR="002C5553" w:rsidRDefault="002C5553" w:rsidP="00F030B3">
            <w:pPr>
              <w:autoSpaceDE w:val="0"/>
              <w:autoSpaceDN w:val="0"/>
              <w:adjustRightInd w:val="0"/>
              <w:jc w:val="center"/>
              <w:rPr>
                <w:rFonts w:cs="Calibri"/>
                <w:color w:val="000000"/>
              </w:rPr>
            </w:pPr>
            <w:r>
              <w:rPr>
                <w:rFonts w:cs="Calibri"/>
                <w:color w:val="000000"/>
              </w:rPr>
              <w:t>21.12.2026</w:t>
            </w:r>
          </w:p>
        </w:tc>
      </w:tr>
      <w:tr w:rsidR="00A278B5" w:rsidRPr="00A278B5" w:rsidTr="00A278B5">
        <w:trPr>
          <w:trHeight w:val="315"/>
        </w:trPr>
        <w:tc>
          <w:tcPr>
            <w:tcW w:w="3779" w:type="dxa"/>
            <w:shd w:val="clear" w:color="auto" w:fill="auto"/>
            <w:vAlign w:val="center"/>
            <w:hideMark/>
          </w:tcPr>
          <w:p w:rsidR="00A278B5" w:rsidRPr="00A278B5" w:rsidRDefault="00A278B5" w:rsidP="00184F32">
            <w:pPr>
              <w:jc w:val="center"/>
              <w:rPr>
                <w:rFonts w:ascii="Times New Roman" w:eastAsia="Times New Roman" w:hAnsi="Times New Roman"/>
                <w:b/>
                <w:bCs/>
                <w:color w:val="000000"/>
                <w:lang w:eastAsia="ru-RU"/>
              </w:rPr>
            </w:pPr>
            <w:r w:rsidRPr="00A278B5">
              <w:rPr>
                <w:rFonts w:ascii="Times New Roman" w:eastAsia="Times New Roman" w:hAnsi="Times New Roman"/>
                <w:b/>
                <w:bCs/>
                <w:color w:val="000000"/>
                <w:lang w:eastAsia="ru-RU"/>
              </w:rPr>
              <w:t>ИТОГО:</w:t>
            </w:r>
          </w:p>
        </w:tc>
        <w:tc>
          <w:tcPr>
            <w:tcW w:w="2270" w:type="dxa"/>
            <w:shd w:val="clear" w:color="auto" w:fill="auto"/>
            <w:vAlign w:val="center"/>
            <w:hideMark/>
          </w:tcPr>
          <w:p w:rsidR="00A278B5" w:rsidRPr="00A278B5" w:rsidRDefault="00A278B5" w:rsidP="00184F32">
            <w:pPr>
              <w:jc w:val="center"/>
              <w:rPr>
                <w:rFonts w:ascii="Times New Roman" w:eastAsia="Times New Roman" w:hAnsi="Times New Roman"/>
                <w:color w:val="000000"/>
                <w:lang w:eastAsia="ru-RU"/>
              </w:rPr>
            </w:pPr>
          </w:p>
        </w:tc>
        <w:tc>
          <w:tcPr>
            <w:tcW w:w="4088" w:type="dxa"/>
            <w:shd w:val="clear" w:color="auto" w:fill="auto"/>
            <w:vAlign w:val="center"/>
            <w:hideMark/>
          </w:tcPr>
          <w:p w:rsidR="00A278B5" w:rsidRPr="00A278B5" w:rsidRDefault="00A278B5" w:rsidP="00184F32">
            <w:pPr>
              <w:jc w:val="center"/>
              <w:rPr>
                <w:rFonts w:ascii="Times New Roman" w:eastAsia="Times New Roman" w:hAnsi="Times New Roman"/>
                <w:color w:val="000000"/>
                <w:lang w:eastAsia="ru-RU"/>
              </w:rPr>
            </w:pPr>
            <w:r w:rsidRPr="00A278B5">
              <w:rPr>
                <w:rFonts w:ascii="Times New Roman" w:eastAsia="Times New Roman" w:hAnsi="Times New Roman"/>
                <w:color w:val="000000"/>
                <w:lang w:eastAsia="ru-RU"/>
              </w:rPr>
              <w:t>13 поставок</w:t>
            </w:r>
          </w:p>
        </w:tc>
      </w:tr>
    </w:tbl>
    <w:p w:rsidR="00936A35" w:rsidRPr="00132F63" w:rsidRDefault="00936A35">
      <w:pPr>
        <w:widowControl w:val="0"/>
        <w:jc w:val="right"/>
        <w:rPr>
          <w:rFonts w:ascii="Times New Roman" w:hAnsi="Times New Roman"/>
        </w:rPr>
      </w:pPr>
    </w:p>
    <w:p w:rsidR="00936A35" w:rsidRPr="00132F63" w:rsidRDefault="00936A35">
      <w:pPr>
        <w:widowControl w:val="0"/>
        <w:jc w:val="right"/>
        <w:rPr>
          <w:rFonts w:ascii="Times New Roman" w:hAnsi="Times New Roman"/>
        </w:rPr>
      </w:pPr>
    </w:p>
    <w:p w:rsidR="00936A35" w:rsidRPr="00132F63" w:rsidRDefault="00936A35">
      <w:pPr>
        <w:widowControl w:val="0"/>
        <w:jc w:val="right"/>
        <w:rPr>
          <w:rFonts w:ascii="Times New Roman" w:hAnsi="Times New Roman"/>
        </w:rPr>
      </w:pPr>
    </w:p>
    <w:tbl>
      <w:tblPr>
        <w:tblW w:w="9699" w:type="dxa"/>
        <w:tblInd w:w="-93" w:type="dxa"/>
        <w:tblLook w:val="04A0"/>
      </w:tblPr>
      <w:tblGrid>
        <w:gridCol w:w="5171"/>
        <w:gridCol w:w="4528"/>
      </w:tblGrid>
      <w:tr w:rsidR="00A278B5" w:rsidRPr="00132F63" w:rsidTr="00184F32">
        <w:trPr>
          <w:trHeight w:val="719"/>
        </w:trPr>
        <w:tc>
          <w:tcPr>
            <w:tcW w:w="5171" w:type="dxa"/>
            <w:shd w:val="clear" w:color="auto" w:fill="auto"/>
          </w:tcPr>
          <w:p w:rsidR="00A278B5" w:rsidRPr="00132F63" w:rsidRDefault="00A278B5" w:rsidP="00184F32">
            <w:pPr>
              <w:pStyle w:val="ConsNonformat"/>
              <w:tabs>
                <w:tab w:val="left" w:pos="0"/>
                <w:tab w:val="left" w:pos="709"/>
              </w:tabs>
              <w:spacing w:before="240"/>
              <w:ind w:right="-285"/>
              <w:rPr>
                <w:rFonts w:ascii="Times New Roman" w:hAnsi="Times New Roman" w:cs="Times New Roman"/>
                <w:b/>
                <w:bCs/>
                <w:szCs w:val="22"/>
              </w:rPr>
            </w:pPr>
            <w:r w:rsidRPr="00132F63">
              <w:rPr>
                <w:rFonts w:ascii="Times New Roman" w:hAnsi="Times New Roman" w:cs="Times New Roman"/>
                <w:b/>
                <w:bCs/>
                <w:szCs w:val="22"/>
              </w:rPr>
              <w:t>ГОСУДАРСТВЕННЫЙ ЗАКАЗЧИК</w:t>
            </w:r>
          </w:p>
        </w:tc>
        <w:tc>
          <w:tcPr>
            <w:tcW w:w="4528" w:type="dxa"/>
            <w:shd w:val="clear" w:color="auto" w:fill="auto"/>
          </w:tcPr>
          <w:p w:rsidR="00A278B5" w:rsidRPr="00132F63" w:rsidRDefault="00A278B5" w:rsidP="00184F32">
            <w:pPr>
              <w:widowControl w:val="0"/>
              <w:tabs>
                <w:tab w:val="left" w:pos="0"/>
                <w:tab w:val="left" w:pos="709"/>
              </w:tabs>
              <w:spacing w:before="240"/>
              <w:ind w:right="-285"/>
              <w:jc w:val="left"/>
              <w:rPr>
                <w:rFonts w:ascii="Times New Roman" w:hAnsi="Times New Roman"/>
                <w:b/>
                <w:bCs/>
              </w:rPr>
            </w:pPr>
            <w:r w:rsidRPr="00132F63">
              <w:rPr>
                <w:rFonts w:ascii="Times New Roman" w:hAnsi="Times New Roman"/>
                <w:b/>
                <w:bCs/>
              </w:rPr>
              <w:t>ПОСТАВЩИК</w:t>
            </w:r>
          </w:p>
        </w:tc>
      </w:tr>
      <w:tr w:rsidR="00A278B5" w:rsidRPr="00132F63" w:rsidTr="00184F32">
        <w:trPr>
          <w:trHeight w:val="427"/>
        </w:trPr>
        <w:tc>
          <w:tcPr>
            <w:tcW w:w="5171" w:type="dxa"/>
            <w:shd w:val="clear" w:color="auto" w:fill="auto"/>
          </w:tcPr>
          <w:p w:rsidR="00A278B5" w:rsidRPr="00132F63" w:rsidRDefault="00A278B5" w:rsidP="00184F32">
            <w:pPr>
              <w:pStyle w:val="220"/>
              <w:widowControl w:val="0"/>
              <w:tabs>
                <w:tab w:val="left" w:pos="0"/>
                <w:tab w:val="left" w:pos="709"/>
              </w:tabs>
              <w:spacing w:before="0" w:after="0" w:line="240" w:lineRule="auto"/>
              <w:ind w:left="0" w:right="-285" w:firstLine="0"/>
              <w:rPr>
                <w:rFonts w:eastAsia="Calibri"/>
              </w:rPr>
            </w:pPr>
            <w:r w:rsidRPr="00132F63">
              <w:rPr>
                <w:rFonts w:eastAsia="Calibri"/>
              </w:rPr>
              <w:t>________________</w:t>
            </w:r>
          </w:p>
          <w:p w:rsidR="00A278B5" w:rsidRPr="00132F63" w:rsidRDefault="00A278B5" w:rsidP="00184F32">
            <w:pPr>
              <w:pStyle w:val="af4"/>
              <w:tabs>
                <w:tab w:val="left" w:pos="0"/>
                <w:tab w:val="left" w:pos="709"/>
              </w:tabs>
              <w:rPr>
                <w:rFonts w:ascii="Times New Roman" w:hAnsi="Times New Roman"/>
              </w:rPr>
            </w:pPr>
            <w:r w:rsidRPr="00132F63">
              <w:rPr>
                <w:rFonts w:ascii="Times New Roman" w:hAnsi="Times New Roman"/>
              </w:rPr>
              <w:t>___________________ /______________</w:t>
            </w:r>
          </w:p>
          <w:p w:rsidR="00A278B5" w:rsidRPr="00132F63" w:rsidRDefault="00A278B5" w:rsidP="00184F32">
            <w:pPr>
              <w:pStyle w:val="af4"/>
              <w:tabs>
                <w:tab w:val="left" w:pos="0"/>
                <w:tab w:val="left" w:pos="709"/>
              </w:tabs>
              <w:rPr>
                <w:rFonts w:ascii="Times New Roman" w:hAnsi="Times New Roman"/>
              </w:rPr>
            </w:pPr>
            <w:r w:rsidRPr="00132F63">
              <w:rPr>
                <w:rFonts w:ascii="Times New Roman" w:hAnsi="Times New Roman"/>
              </w:rPr>
              <w:t>(подпись)</w:t>
            </w:r>
          </w:p>
          <w:p w:rsidR="00A278B5" w:rsidRPr="00132F63" w:rsidRDefault="00A278B5" w:rsidP="00184F32">
            <w:pPr>
              <w:widowControl w:val="0"/>
              <w:tabs>
                <w:tab w:val="left" w:pos="0"/>
                <w:tab w:val="left" w:pos="709"/>
              </w:tabs>
              <w:ind w:right="-285"/>
              <w:rPr>
                <w:rFonts w:ascii="Times New Roman" w:hAnsi="Times New Roman"/>
              </w:rPr>
            </w:pPr>
            <w:r w:rsidRPr="00132F63">
              <w:rPr>
                <w:rFonts w:ascii="Times New Roman" w:hAnsi="Times New Roman"/>
              </w:rPr>
              <w:t>«___» ________________ 202</w:t>
            </w:r>
            <w:r w:rsidR="007216F9">
              <w:rPr>
                <w:rFonts w:ascii="Times New Roman" w:hAnsi="Times New Roman"/>
              </w:rPr>
              <w:t>6</w:t>
            </w:r>
            <w:r w:rsidRPr="00132F63">
              <w:rPr>
                <w:rFonts w:ascii="Times New Roman" w:hAnsi="Times New Roman"/>
              </w:rPr>
              <w:t>г.</w:t>
            </w:r>
          </w:p>
          <w:p w:rsidR="00A278B5" w:rsidRPr="00132F63" w:rsidRDefault="00A278B5" w:rsidP="00184F32">
            <w:pPr>
              <w:widowControl w:val="0"/>
              <w:tabs>
                <w:tab w:val="left" w:pos="0"/>
                <w:tab w:val="left" w:pos="709"/>
              </w:tabs>
              <w:ind w:right="-285"/>
              <w:rPr>
                <w:rFonts w:ascii="Times New Roman" w:hAnsi="Times New Roman"/>
              </w:rPr>
            </w:pPr>
            <w:r w:rsidRPr="00132F63">
              <w:rPr>
                <w:rFonts w:ascii="Times New Roman" w:hAnsi="Times New Roman"/>
              </w:rPr>
              <w:t>(</w:t>
            </w:r>
            <w:proofErr w:type="gramStart"/>
            <w:r w:rsidRPr="00132F63">
              <w:rPr>
                <w:rFonts w:ascii="Times New Roman" w:hAnsi="Times New Roman"/>
              </w:rPr>
              <w:t>м</w:t>
            </w:r>
            <w:proofErr w:type="gramEnd"/>
            <w:r w:rsidRPr="00132F63">
              <w:rPr>
                <w:rFonts w:ascii="Times New Roman" w:hAnsi="Times New Roman"/>
              </w:rPr>
              <w:t>.п.)</w:t>
            </w:r>
          </w:p>
        </w:tc>
        <w:tc>
          <w:tcPr>
            <w:tcW w:w="4528" w:type="dxa"/>
            <w:shd w:val="clear" w:color="auto" w:fill="auto"/>
          </w:tcPr>
          <w:p w:rsidR="00A278B5" w:rsidRPr="00132F63" w:rsidRDefault="00A278B5" w:rsidP="00184F32">
            <w:pPr>
              <w:pStyle w:val="220"/>
              <w:widowControl w:val="0"/>
              <w:tabs>
                <w:tab w:val="left" w:pos="0"/>
                <w:tab w:val="left" w:pos="709"/>
              </w:tabs>
              <w:spacing w:before="0" w:after="0" w:line="240" w:lineRule="auto"/>
              <w:ind w:left="0" w:right="-285" w:firstLine="0"/>
              <w:rPr>
                <w:rFonts w:eastAsia="Calibri"/>
              </w:rPr>
            </w:pPr>
            <w:r w:rsidRPr="00132F63">
              <w:rPr>
                <w:rFonts w:eastAsia="Calibri"/>
              </w:rPr>
              <w:t>_______________</w:t>
            </w:r>
          </w:p>
          <w:p w:rsidR="00A278B5" w:rsidRPr="00132F63" w:rsidRDefault="00A278B5" w:rsidP="00184F32">
            <w:pPr>
              <w:pStyle w:val="220"/>
              <w:widowControl w:val="0"/>
              <w:tabs>
                <w:tab w:val="left" w:pos="0"/>
                <w:tab w:val="left" w:pos="709"/>
              </w:tabs>
              <w:spacing w:before="0" w:after="0" w:line="240" w:lineRule="auto"/>
              <w:ind w:left="0" w:right="-285" w:firstLine="0"/>
              <w:rPr>
                <w:rFonts w:eastAsia="Calibri"/>
              </w:rPr>
            </w:pPr>
            <w:r w:rsidRPr="00132F63">
              <w:rPr>
                <w:rFonts w:eastAsia="Calibri"/>
              </w:rPr>
              <w:t>_________________ / ______________</w:t>
            </w:r>
          </w:p>
          <w:p w:rsidR="00A278B5" w:rsidRPr="00132F63" w:rsidRDefault="00A278B5" w:rsidP="00184F32">
            <w:pPr>
              <w:pStyle w:val="220"/>
              <w:widowControl w:val="0"/>
              <w:tabs>
                <w:tab w:val="left" w:pos="0"/>
                <w:tab w:val="left" w:pos="709"/>
              </w:tabs>
              <w:spacing w:before="0" w:after="0" w:line="240" w:lineRule="auto"/>
              <w:ind w:left="0" w:right="-285" w:firstLine="0"/>
              <w:rPr>
                <w:rFonts w:eastAsia="Calibri"/>
              </w:rPr>
            </w:pPr>
            <w:r w:rsidRPr="00132F63">
              <w:rPr>
                <w:rFonts w:eastAsia="Calibri"/>
              </w:rPr>
              <w:t>(подпись)</w:t>
            </w:r>
          </w:p>
          <w:p w:rsidR="00A278B5" w:rsidRPr="00132F63" w:rsidRDefault="00A278B5" w:rsidP="00184F32">
            <w:pPr>
              <w:pStyle w:val="220"/>
              <w:widowControl w:val="0"/>
              <w:tabs>
                <w:tab w:val="left" w:pos="0"/>
                <w:tab w:val="left" w:pos="709"/>
              </w:tabs>
              <w:spacing w:before="0" w:after="0" w:line="240" w:lineRule="auto"/>
              <w:ind w:left="0" w:right="-285" w:firstLine="0"/>
              <w:rPr>
                <w:rFonts w:eastAsia="Calibri"/>
              </w:rPr>
            </w:pPr>
            <w:r w:rsidRPr="00132F63">
              <w:rPr>
                <w:rFonts w:eastAsia="Calibri"/>
              </w:rPr>
              <w:t>«___» ______________ 202</w:t>
            </w:r>
            <w:r w:rsidR="007216F9">
              <w:rPr>
                <w:rFonts w:eastAsia="Calibri"/>
              </w:rPr>
              <w:t>6</w:t>
            </w:r>
            <w:r w:rsidRPr="00132F63">
              <w:rPr>
                <w:rFonts w:eastAsia="Calibri"/>
              </w:rPr>
              <w:t>г.</w:t>
            </w:r>
          </w:p>
          <w:p w:rsidR="00A278B5" w:rsidRPr="00132F63" w:rsidRDefault="00A278B5" w:rsidP="00184F32">
            <w:pPr>
              <w:pStyle w:val="220"/>
              <w:widowControl w:val="0"/>
              <w:tabs>
                <w:tab w:val="left" w:pos="0"/>
                <w:tab w:val="left" w:pos="709"/>
              </w:tabs>
              <w:spacing w:before="0" w:after="0" w:line="240" w:lineRule="auto"/>
              <w:ind w:left="0" w:right="-285" w:firstLine="0"/>
              <w:rPr>
                <w:rFonts w:eastAsia="Calibri"/>
              </w:rPr>
            </w:pPr>
            <w:r w:rsidRPr="00132F63">
              <w:rPr>
                <w:rFonts w:eastAsia="Calibri"/>
              </w:rPr>
              <w:t xml:space="preserve"> (</w:t>
            </w:r>
            <w:proofErr w:type="gramStart"/>
            <w:r w:rsidRPr="00132F63">
              <w:rPr>
                <w:rFonts w:eastAsia="Calibri"/>
              </w:rPr>
              <w:t>м</w:t>
            </w:r>
            <w:proofErr w:type="gramEnd"/>
            <w:r w:rsidRPr="00132F63">
              <w:rPr>
                <w:rFonts w:eastAsia="Calibri"/>
              </w:rPr>
              <w:t>.п.)</w:t>
            </w:r>
          </w:p>
        </w:tc>
      </w:tr>
    </w:tbl>
    <w:p w:rsidR="00936A35" w:rsidRPr="00132F63" w:rsidRDefault="00936A35" w:rsidP="00A278B5">
      <w:pPr>
        <w:widowControl w:val="0"/>
        <w:rPr>
          <w:rFonts w:ascii="Times New Roman" w:hAnsi="Times New Roman"/>
        </w:rPr>
      </w:pPr>
    </w:p>
    <w:p w:rsidR="00934BB5" w:rsidRPr="00132F63" w:rsidRDefault="00934BB5">
      <w:pPr>
        <w:widowControl w:val="0"/>
        <w:jc w:val="right"/>
        <w:rPr>
          <w:rFonts w:ascii="Times New Roman" w:hAnsi="Times New Roman"/>
        </w:rPr>
      </w:pPr>
    </w:p>
    <w:p w:rsidR="00E605D6" w:rsidRPr="00132F63" w:rsidRDefault="00E605D6">
      <w:pPr>
        <w:widowControl w:val="0"/>
        <w:jc w:val="right"/>
        <w:rPr>
          <w:rFonts w:ascii="Times New Roman" w:hAnsi="Times New Roman"/>
        </w:rPr>
      </w:pPr>
    </w:p>
    <w:p w:rsidR="00D93A59" w:rsidRPr="00132F63" w:rsidRDefault="00D93A59">
      <w:pPr>
        <w:widowControl w:val="0"/>
        <w:jc w:val="right"/>
        <w:rPr>
          <w:rFonts w:ascii="Times New Roman" w:hAnsi="Times New Roman"/>
        </w:rPr>
      </w:pPr>
    </w:p>
    <w:p w:rsidR="00E605D6" w:rsidRPr="00132F63" w:rsidRDefault="00E605D6">
      <w:pPr>
        <w:widowControl w:val="0"/>
        <w:jc w:val="right"/>
        <w:rPr>
          <w:rFonts w:ascii="Times New Roman" w:hAnsi="Times New Roman"/>
        </w:rPr>
      </w:pPr>
    </w:p>
    <w:p w:rsidR="00E605D6" w:rsidRPr="00132F63" w:rsidRDefault="00E605D6">
      <w:pPr>
        <w:widowControl w:val="0"/>
        <w:jc w:val="right"/>
        <w:rPr>
          <w:rFonts w:ascii="Times New Roman" w:hAnsi="Times New Roman"/>
        </w:rPr>
      </w:pPr>
    </w:p>
    <w:p w:rsidR="00D93A59" w:rsidRPr="00132F63" w:rsidRDefault="00D93A59">
      <w:pPr>
        <w:widowControl w:val="0"/>
        <w:jc w:val="right"/>
        <w:rPr>
          <w:rFonts w:ascii="Times New Roman" w:hAnsi="Times New Roman"/>
        </w:rPr>
      </w:pPr>
    </w:p>
    <w:sectPr w:rsidR="00D93A59" w:rsidRPr="00132F63" w:rsidSect="0037496C">
      <w:footerReference w:type="default" r:id="rId10"/>
      <w:pgSz w:w="11906" w:h="16838"/>
      <w:pgMar w:top="1135" w:right="709" w:bottom="964" w:left="1701" w:header="0" w:footer="41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6FC" w:rsidRDefault="000536FC" w:rsidP="00A80D50">
      <w:r>
        <w:separator/>
      </w:r>
    </w:p>
  </w:endnote>
  <w:endnote w:type="continuationSeparator" w:id="0">
    <w:p w:rsidR="000536FC" w:rsidRDefault="000536FC" w:rsidP="00A80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FC" w:rsidRDefault="000536FC">
    <w:pPr>
      <w:pStyle w:val="14"/>
      <w:jc w:val="center"/>
    </w:pPr>
    <w:fldSimple w:instr="PAGE">
      <w:r w:rsidR="00915CFC">
        <w:rPr>
          <w:noProof/>
        </w:rPr>
        <w:t>11</w:t>
      </w:r>
    </w:fldSimple>
  </w:p>
  <w:p w:rsidR="000536FC" w:rsidRDefault="000536FC">
    <w:pPr>
      <w:pStyle w:val="1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6FC" w:rsidRDefault="000536FC" w:rsidP="00A80D50">
      <w:r>
        <w:separator/>
      </w:r>
    </w:p>
  </w:footnote>
  <w:footnote w:type="continuationSeparator" w:id="0">
    <w:p w:rsidR="000536FC" w:rsidRDefault="000536FC" w:rsidP="00A80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2648"/>
    <w:multiLevelType w:val="multilevel"/>
    <w:tmpl w:val="B4F4935E"/>
    <w:lvl w:ilvl="0">
      <w:start w:val="1"/>
      <w:numFmt w:val="decimal"/>
      <w:lvlText w:val="%1."/>
      <w:lvlJc w:val="left"/>
      <w:pPr>
        <w:ind w:left="1155" w:hanging="1155"/>
      </w:pPr>
      <w:rPr>
        <w:rFonts w:hint="default"/>
      </w:rPr>
    </w:lvl>
    <w:lvl w:ilvl="1">
      <w:start w:val="1"/>
      <w:numFmt w:val="decimal"/>
      <w:lvlText w:val="%1.%2."/>
      <w:lvlJc w:val="left"/>
      <w:pPr>
        <w:ind w:left="1581" w:hanging="1155"/>
      </w:pPr>
      <w:rPr>
        <w:rFonts w:hint="default"/>
      </w:rPr>
    </w:lvl>
    <w:lvl w:ilvl="2">
      <w:start w:val="1"/>
      <w:numFmt w:val="decimal"/>
      <w:lvlText w:val="%1.%2.%3."/>
      <w:lvlJc w:val="left"/>
      <w:pPr>
        <w:ind w:left="2007" w:hanging="1155"/>
      </w:pPr>
      <w:rPr>
        <w:rFonts w:hint="default"/>
      </w:rPr>
    </w:lvl>
    <w:lvl w:ilvl="3">
      <w:start w:val="1"/>
      <w:numFmt w:val="decimal"/>
      <w:lvlText w:val="%1.%2.%3.%4."/>
      <w:lvlJc w:val="left"/>
      <w:pPr>
        <w:ind w:left="2433" w:hanging="1155"/>
      </w:pPr>
      <w:rPr>
        <w:rFonts w:hint="default"/>
      </w:rPr>
    </w:lvl>
    <w:lvl w:ilvl="4">
      <w:start w:val="1"/>
      <w:numFmt w:val="decimal"/>
      <w:lvlText w:val="%1.%2.%3.%4.%5."/>
      <w:lvlJc w:val="left"/>
      <w:pPr>
        <w:ind w:left="2859" w:hanging="1155"/>
      </w:pPr>
      <w:rPr>
        <w:rFonts w:hint="default"/>
      </w:rPr>
    </w:lvl>
    <w:lvl w:ilvl="5">
      <w:start w:val="1"/>
      <w:numFmt w:val="decimal"/>
      <w:lvlText w:val="%1.%2.%3.%4.%5.%6."/>
      <w:lvlJc w:val="left"/>
      <w:pPr>
        <w:ind w:left="3285" w:hanging="1155"/>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70A3DC1"/>
    <w:multiLevelType w:val="multilevel"/>
    <w:tmpl w:val="D23260E0"/>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BBE3662"/>
    <w:multiLevelType w:val="multilevel"/>
    <w:tmpl w:val="24B6A0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0DD54D3D"/>
    <w:multiLevelType w:val="hybridMultilevel"/>
    <w:tmpl w:val="A51A7D66"/>
    <w:lvl w:ilvl="0" w:tplc="333E1E5C">
      <w:start w:val="1"/>
      <w:numFmt w:val="decimal"/>
      <w:lvlText w:val="%1)"/>
      <w:lvlJc w:val="left"/>
      <w:pPr>
        <w:ind w:left="936"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4">
    <w:nsid w:val="112B4C3D"/>
    <w:multiLevelType w:val="multilevel"/>
    <w:tmpl w:val="1E2CED7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6020CF0"/>
    <w:multiLevelType w:val="multilevel"/>
    <w:tmpl w:val="207A4340"/>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41C70A3"/>
    <w:multiLevelType w:val="multilevel"/>
    <w:tmpl w:val="D4DA4B36"/>
    <w:lvl w:ilvl="0">
      <w:start w:val="1"/>
      <w:numFmt w:val="upperRoman"/>
      <w:lvlText w:val="%1."/>
      <w:lvlJc w:val="right"/>
      <w:pPr>
        <w:ind w:left="1495" w:hanging="360"/>
      </w:pPr>
      <w:rPr>
        <w:rFonts w:ascii="Times New Roman" w:eastAsia="Calibri" w:hAnsi="Times New Roman" w:cs="Times New Roman"/>
        <w:b/>
      </w:rPr>
    </w:lvl>
    <w:lvl w:ilvl="1">
      <w:start w:val="1"/>
      <w:numFmt w:val="decimal"/>
      <w:lvlText w:val="%2."/>
      <w:lvlJc w:val="left"/>
      <w:pPr>
        <w:ind w:left="405" w:hanging="405"/>
      </w:pPr>
      <w:rPr>
        <w:rFonts w:eastAsia="Calibri" w:cs="Times New Roman"/>
        <w:b w:val="0"/>
        <w:color w:val="auto"/>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7">
    <w:nsid w:val="25270CDB"/>
    <w:multiLevelType w:val="hybridMultilevel"/>
    <w:tmpl w:val="6F92C14E"/>
    <w:lvl w:ilvl="0" w:tplc="42867260">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8">
    <w:nsid w:val="28B84975"/>
    <w:multiLevelType w:val="multilevel"/>
    <w:tmpl w:val="09462254"/>
    <w:lvl w:ilvl="0">
      <w:start w:val="1"/>
      <w:numFmt w:val="decimal"/>
      <w:lvlText w:val="%1)"/>
      <w:lvlJc w:val="left"/>
      <w:pPr>
        <w:ind w:left="936" w:hanging="360"/>
      </w:pPr>
      <w:rPr>
        <w:b w:val="0"/>
        <w:i w:val="0"/>
        <w:sz w:val="22"/>
        <w:szCs w:val="22"/>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
    <w:nsid w:val="31EC76B1"/>
    <w:multiLevelType w:val="multilevel"/>
    <w:tmpl w:val="758030B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32645995"/>
    <w:multiLevelType w:val="multilevel"/>
    <w:tmpl w:val="C568CDD8"/>
    <w:lvl w:ilvl="0">
      <w:start w:val="1"/>
      <w:numFmt w:val="decimal"/>
      <w:lvlText w:val="%1)"/>
      <w:lvlJc w:val="left"/>
      <w:pPr>
        <w:ind w:left="720" w:hanging="360"/>
      </w:pPr>
      <w:rPr>
        <w:rFonts w:ascii="Times New Roman" w:hAnsi="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794B6B"/>
    <w:multiLevelType w:val="multilevel"/>
    <w:tmpl w:val="18724686"/>
    <w:lvl w:ilvl="0">
      <w:start w:val="1"/>
      <w:numFmt w:val="decimal"/>
      <w:lvlText w:val="%1)"/>
      <w:lvlJc w:val="left"/>
      <w:pPr>
        <w:ind w:left="360"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3C72146B"/>
    <w:multiLevelType w:val="hybridMultilevel"/>
    <w:tmpl w:val="3DEE3770"/>
    <w:lvl w:ilvl="0" w:tplc="17E4C410">
      <w:start w:val="1"/>
      <w:numFmt w:val="decimal"/>
      <w:lvlText w:val="%1)"/>
      <w:lvlJc w:val="left"/>
      <w:pPr>
        <w:ind w:left="936" w:hanging="360"/>
      </w:pPr>
      <w:rPr>
        <w:rFonts w:hint="default"/>
        <w:b w:val="0"/>
        <w:i w:val="0"/>
        <w:sz w:val="22"/>
        <w:szCs w:val="22"/>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3">
    <w:nsid w:val="3CFF39AA"/>
    <w:multiLevelType w:val="multilevel"/>
    <w:tmpl w:val="0FCEB0FA"/>
    <w:lvl w:ilvl="0">
      <w:start w:val="1"/>
      <w:numFmt w:val="decimal"/>
      <w:pStyle w:val="1"/>
      <w:lvlText w:val="%1"/>
      <w:lvlJc w:val="left"/>
      <w:pPr>
        <w:ind w:left="1282" w:hanging="432"/>
      </w:pPr>
      <w:rPr>
        <w:rFonts w:hint="default"/>
      </w:rPr>
    </w:lvl>
    <w:lvl w:ilvl="1">
      <w:start w:val="1"/>
      <w:numFmt w:val="decimal"/>
      <w:pStyle w:val="2"/>
      <w:lvlText w:val="%1.%2"/>
      <w:lvlJc w:val="left"/>
      <w:pPr>
        <w:ind w:left="576" w:hanging="576"/>
      </w:pPr>
      <w:rPr>
        <w:rFonts w:ascii="Times New Roman" w:hAnsi="Times New Roman" w:cs="Times New Roman" w:hint="default"/>
        <w:b w: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nsid w:val="3FFF5AA6"/>
    <w:multiLevelType w:val="multilevel"/>
    <w:tmpl w:val="D9EA62A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5CB4C27"/>
    <w:multiLevelType w:val="multilevel"/>
    <w:tmpl w:val="74F68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6533A4"/>
    <w:multiLevelType w:val="hybridMultilevel"/>
    <w:tmpl w:val="230A93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EC1999"/>
    <w:multiLevelType w:val="multilevel"/>
    <w:tmpl w:val="75128E2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4B832AEB"/>
    <w:multiLevelType w:val="multilevel"/>
    <w:tmpl w:val="46A8EBA8"/>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9">
    <w:nsid w:val="53773BA5"/>
    <w:multiLevelType w:val="multilevel"/>
    <w:tmpl w:val="6CECFF66"/>
    <w:lvl w:ilvl="0">
      <w:start w:val="1"/>
      <w:numFmt w:val="upperRoman"/>
      <w:lvlText w:val="%1."/>
      <w:lvlJc w:val="right"/>
      <w:pPr>
        <w:ind w:left="1495" w:hanging="360"/>
      </w:pPr>
    </w:lvl>
    <w:lvl w:ilvl="1">
      <w:start w:val="1"/>
      <w:numFmt w:val="decimal"/>
      <w:lvlText w:val="%2."/>
      <w:lvlJc w:val="left"/>
      <w:pPr>
        <w:ind w:left="405" w:hanging="405"/>
      </w:pPr>
      <w:rPr>
        <w:rFonts w:eastAsia="Calibri" w:cs="Times New Roman"/>
        <w:b w:val="0"/>
        <w:color w:val="auto"/>
        <w:sz w:val="22"/>
        <w:szCs w:val="22"/>
      </w:rPr>
    </w:lvl>
    <w:lvl w:ilvl="2">
      <w:start w:val="1"/>
      <w:numFmt w:val="decimal"/>
      <w:lvlText w:val="%1.%2.%3."/>
      <w:lvlJc w:val="left"/>
      <w:pPr>
        <w:ind w:left="1855" w:hanging="720"/>
      </w:pPr>
    </w:lvl>
    <w:lvl w:ilvl="3">
      <w:start w:val="1"/>
      <w:numFmt w:val="decimal"/>
      <w:lvlText w:val="%1.%2.%3.%4."/>
      <w:lvlJc w:val="left"/>
      <w:pPr>
        <w:ind w:left="1855"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20">
    <w:nsid w:val="557D56AD"/>
    <w:multiLevelType w:val="multilevel"/>
    <w:tmpl w:val="AE56A8A0"/>
    <w:lvl w:ilvl="0">
      <w:start w:val="1"/>
      <w:numFmt w:val="decimal"/>
      <w:pStyle w:val="11"/>
      <w:lvlText w:val="%1"/>
      <w:lvlJc w:val="left"/>
      <w:pPr>
        <w:ind w:left="1282" w:hanging="432"/>
      </w:pPr>
    </w:lvl>
    <w:lvl w:ilvl="1">
      <w:start w:val="1"/>
      <w:numFmt w:val="decimal"/>
      <w:pStyle w:val="21"/>
      <w:lvlText w:val="%1.%2"/>
      <w:lvlJc w:val="left"/>
      <w:pPr>
        <w:ind w:left="576" w:hanging="576"/>
      </w:pPr>
      <w:rPr>
        <w:rFonts w:cs="Times New Roman"/>
        <w:b w:val="0"/>
      </w:r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1">
    <w:nsid w:val="597E05E9"/>
    <w:multiLevelType w:val="multilevel"/>
    <w:tmpl w:val="C28648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5CD40005"/>
    <w:multiLevelType w:val="multilevel"/>
    <w:tmpl w:val="EB3E2FE6"/>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3">
    <w:nsid w:val="5F494D13"/>
    <w:multiLevelType w:val="hybridMultilevel"/>
    <w:tmpl w:val="213EB74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0880B16"/>
    <w:multiLevelType w:val="multilevel"/>
    <w:tmpl w:val="1472B818"/>
    <w:lvl w:ilvl="0">
      <w:start w:val="1"/>
      <w:numFmt w:val="decimal"/>
      <w:lvlText w:val="%1"/>
      <w:lvlJc w:val="left"/>
      <w:pPr>
        <w:ind w:left="1282" w:hanging="432"/>
      </w:pPr>
    </w:lvl>
    <w:lvl w:ilvl="1">
      <w:start w:val="1"/>
      <w:numFmt w:val="decimal"/>
      <w:lvlText w:val="%1.%2"/>
      <w:lvlJc w:val="left"/>
      <w:pPr>
        <w:ind w:left="576" w:hanging="576"/>
      </w:pPr>
      <w:rPr>
        <w:rFonts w:cs="Times New Roman"/>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6B87379"/>
    <w:multiLevelType w:val="multilevel"/>
    <w:tmpl w:val="5748D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3A66D87"/>
    <w:multiLevelType w:val="multilevel"/>
    <w:tmpl w:val="399EDA2C"/>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8">
    <w:nsid w:val="75EE7944"/>
    <w:multiLevelType w:val="multilevel"/>
    <w:tmpl w:val="D9A656B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62C535C"/>
    <w:multiLevelType w:val="multilevel"/>
    <w:tmpl w:val="6CFA4912"/>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0">
    <w:nsid w:val="7AB71ECE"/>
    <w:multiLevelType w:val="multilevel"/>
    <w:tmpl w:val="EE9C80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FA41DF4"/>
    <w:multiLevelType w:val="multilevel"/>
    <w:tmpl w:val="A68E3FE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0"/>
  </w:num>
  <w:num w:numId="2">
    <w:abstractNumId w:val="19"/>
  </w:num>
  <w:num w:numId="3">
    <w:abstractNumId w:val="24"/>
  </w:num>
  <w:num w:numId="4">
    <w:abstractNumId w:val="29"/>
  </w:num>
  <w:num w:numId="5">
    <w:abstractNumId w:val="18"/>
  </w:num>
  <w:num w:numId="6">
    <w:abstractNumId w:val="8"/>
  </w:num>
  <w:num w:numId="7">
    <w:abstractNumId w:val="27"/>
  </w:num>
  <w:num w:numId="8">
    <w:abstractNumId w:val="10"/>
  </w:num>
  <w:num w:numId="9">
    <w:abstractNumId w:val="11"/>
  </w:num>
  <w:num w:numId="10">
    <w:abstractNumId w:val="21"/>
  </w:num>
  <w:num w:numId="11">
    <w:abstractNumId w:val="9"/>
  </w:num>
  <w:num w:numId="12">
    <w:abstractNumId w:val="2"/>
  </w:num>
  <w:num w:numId="13">
    <w:abstractNumId w:val="17"/>
  </w:num>
  <w:num w:numId="14">
    <w:abstractNumId w:val="14"/>
  </w:num>
  <w:num w:numId="15">
    <w:abstractNumId w:val="28"/>
  </w:num>
  <w:num w:numId="16">
    <w:abstractNumId w:val="4"/>
  </w:num>
  <w:num w:numId="17">
    <w:abstractNumId w:val="31"/>
  </w:num>
  <w:num w:numId="18">
    <w:abstractNumId w:val="25"/>
  </w:num>
  <w:num w:numId="19">
    <w:abstractNumId w:val="13"/>
  </w:num>
  <w:num w:numId="20">
    <w:abstractNumId w:val="7"/>
  </w:num>
  <w:num w:numId="21">
    <w:abstractNumId w:val="20"/>
  </w:num>
  <w:num w:numId="22">
    <w:abstractNumId w:val="20"/>
  </w:num>
  <w:num w:numId="23">
    <w:abstractNumId w:val="20"/>
  </w:num>
  <w:num w:numId="24">
    <w:abstractNumId w:val="12"/>
  </w:num>
  <w:num w:numId="25">
    <w:abstractNumId w:val="3"/>
  </w:num>
  <w:num w:numId="26">
    <w:abstractNumId w:val="5"/>
  </w:num>
  <w:num w:numId="27">
    <w:abstractNumId w:val="15"/>
  </w:num>
  <w:num w:numId="28">
    <w:abstractNumId w:val="26"/>
  </w:num>
  <w:num w:numId="29">
    <w:abstractNumId w:val="16"/>
  </w:num>
  <w:num w:numId="30">
    <w:abstractNumId w:val="23"/>
  </w:num>
  <w:num w:numId="31">
    <w:abstractNumId w:val="1"/>
  </w:num>
  <w:num w:numId="32">
    <w:abstractNumId w:val="6"/>
  </w:num>
  <w:num w:numId="33">
    <w:abstractNumId w:val="22"/>
  </w:num>
  <w:num w:numId="34">
    <w:abstractNumId w:val="0"/>
  </w:num>
  <w:num w:numId="35">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0D50"/>
    <w:rsid w:val="0001085E"/>
    <w:rsid w:val="000159C4"/>
    <w:rsid w:val="00016E03"/>
    <w:rsid w:val="00043342"/>
    <w:rsid w:val="00051893"/>
    <w:rsid w:val="000536FC"/>
    <w:rsid w:val="0005385E"/>
    <w:rsid w:val="00065D35"/>
    <w:rsid w:val="000873B9"/>
    <w:rsid w:val="000876E5"/>
    <w:rsid w:val="00096C89"/>
    <w:rsid w:val="000A02FE"/>
    <w:rsid w:val="000A0EF4"/>
    <w:rsid w:val="000A111B"/>
    <w:rsid w:val="000A1B18"/>
    <w:rsid w:val="000A3277"/>
    <w:rsid w:val="000A3FDF"/>
    <w:rsid w:val="000A6860"/>
    <w:rsid w:val="000B147C"/>
    <w:rsid w:val="000C1344"/>
    <w:rsid w:val="000D2EBB"/>
    <w:rsid w:val="000E6AEF"/>
    <w:rsid w:val="001201A2"/>
    <w:rsid w:val="0012319A"/>
    <w:rsid w:val="00132F63"/>
    <w:rsid w:val="00133D3C"/>
    <w:rsid w:val="001355AB"/>
    <w:rsid w:val="001358F1"/>
    <w:rsid w:val="00144EF9"/>
    <w:rsid w:val="00144FB6"/>
    <w:rsid w:val="001517ED"/>
    <w:rsid w:val="0015565D"/>
    <w:rsid w:val="00162A1D"/>
    <w:rsid w:val="00164A24"/>
    <w:rsid w:val="00172D0D"/>
    <w:rsid w:val="0018134D"/>
    <w:rsid w:val="00184F32"/>
    <w:rsid w:val="00187CF3"/>
    <w:rsid w:val="00187E07"/>
    <w:rsid w:val="001A4638"/>
    <w:rsid w:val="001B4E39"/>
    <w:rsid w:val="001C72F1"/>
    <w:rsid w:val="001C7477"/>
    <w:rsid w:val="001D1B1B"/>
    <w:rsid w:val="001E03AD"/>
    <w:rsid w:val="001E41BE"/>
    <w:rsid w:val="001F1056"/>
    <w:rsid w:val="001F1193"/>
    <w:rsid w:val="001F580F"/>
    <w:rsid w:val="002101E9"/>
    <w:rsid w:val="00221CE4"/>
    <w:rsid w:val="00227A3C"/>
    <w:rsid w:val="0023459D"/>
    <w:rsid w:val="002358AF"/>
    <w:rsid w:val="0023643A"/>
    <w:rsid w:val="00236BB7"/>
    <w:rsid w:val="002514F4"/>
    <w:rsid w:val="00261F3F"/>
    <w:rsid w:val="002635BC"/>
    <w:rsid w:val="00280D3F"/>
    <w:rsid w:val="002A7E6B"/>
    <w:rsid w:val="002B071D"/>
    <w:rsid w:val="002B50CB"/>
    <w:rsid w:val="002C5553"/>
    <w:rsid w:val="002C7B95"/>
    <w:rsid w:val="002D4B13"/>
    <w:rsid w:val="002F3813"/>
    <w:rsid w:val="00302DB2"/>
    <w:rsid w:val="003031FE"/>
    <w:rsid w:val="00310965"/>
    <w:rsid w:val="003312A6"/>
    <w:rsid w:val="0034065C"/>
    <w:rsid w:val="00340859"/>
    <w:rsid w:val="00350D65"/>
    <w:rsid w:val="003514C4"/>
    <w:rsid w:val="00351B25"/>
    <w:rsid w:val="00362774"/>
    <w:rsid w:val="003634D8"/>
    <w:rsid w:val="0037496C"/>
    <w:rsid w:val="00377195"/>
    <w:rsid w:val="00381462"/>
    <w:rsid w:val="00387B3C"/>
    <w:rsid w:val="00391222"/>
    <w:rsid w:val="00394C3B"/>
    <w:rsid w:val="00397336"/>
    <w:rsid w:val="003B58AF"/>
    <w:rsid w:val="003B67A2"/>
    <w:rsid w:val="003B7970"/>
    <w:rsid w:val="003C0624"/>
    <w:rsid w:val="00406146"/>
    <w:rsid w:val="004066CC"/>
    <w:rsid w:val="00421838"/>
    <w:rsid w:val="00423715"/>
    <w:rsid w:val="00425EDA"/>
    <w:rsid w:val="00443CDD"/>
    <w:rsid w:val="00450CC6"/>
    <w:rsid w:val="00451F0A"/>
    <w:rsid w:val="004545C6"/>
    <w:rsid w:val="004566D4"/>
    <w:rsid w:val="004644E6"/>
    <w:rsid w:val="0047635D"/>
    <w:rsid w:val="00476FB0"/>
    <w:rsid w:val="004802BB"/>
    <w:rsid w:val="0048539E"/>
    <w:rsid w:val="00485654"/>
    <w:rsid w:val="004C4861"/>
    <w:rsid w:val="004C53DF"/>
    <w:rsid w:val="004D2D49"/>
    <w:rsid w:val="004D78E0"/>
    <w:rsid w:val="004E080F"/>
    <w:rsid w:val="004E6733"/>
    <w:rsid w:val="0051054A"/>
    <w:rsid w:val="00515B6E"/>
    <w:rsid w:val="00517BCD"/>
    <w:rsid w:val="0052657F"/>
    <w:rsid w:val="0053184B"/>
    <w:rsid w:val="0053588A"/>
    <w:rsid w:val="00545F1F"/>
    <w:rsid w:val="005479FF"/>
    <w:rsid w:val="00570111"/>
    <w:rsid w:val="0057466D"/>
    <w:rsid w:val="00574F1C"/>
    <w:rsid w:val="00580612"/>
    <w:rsid w:val="00582B2F"/>
    <w:rsid w:val="00591882"/>
    <w:rsid w:val="00593AEE"/>
    <w:rsid w:val="00597263"/>
    <w:rsid w:val="005A09C2"/>
    <w:rsid w:val="005A29B4"/>
    <w:rsid w:val="005B1CBD"/>
    <w:rsid w:val="005D014F"/>
    <w:rsid w:val="005E2A4D"/>
    <w:rsid w:val="005E2DAC"/>
    <w:rsid w:val="005F7EE2"/>
    <w:rsid w:val="0061609D"/>
    <w:rsid w:val="00625B7A"/>
    <w:rsid w:val="00632865"/>
    <w:rsid w:val="006401DC"/>
    <w:rsid w:val="00646C57"/>
    <w:rsid w:val="00653C76"/>
    <w:rsid w:val="00654E76"/>
    <w:rsid w:val="00675541"/>
    <w:rsid w:val="00682E36"/>
    <w:rsid w:val="006874D1"/>
    <w:rsid w:val="00691A45"/>
    <w:rsid w:val="006A7393"/>
    <w:rsid w:val="006B3504"/>
    <w:rsid w:val="006B394B"/>
    <w:rsid w:val="006B55D4"/>
    <w:rsid w:val="006B7294"/>
    <w:rsid w:val="006D21CA"/>
    <w:rsid w:val="006D6590"/>
    <w:rsid w:val="006D6E2C"/>
    <w:rsid w:val="006E0EE8"/>
    <w:rsid w:val="006E6EC8"/>
    <w:rsid w:val="006F082D"/>
    <w:rsid w:val="006F38B1"/>
    <w:rsid w:val="00700943"/>
    <w:rsid w:val="007024CD"/>
    <w:rsid w:val="00702DCC"/>
    <w:rsid w:val="00717FDB"/>
    <w:rsid w:val="007216F9"/>
    <w:rsid w:val="007311D9"/>
    <w:rsid w:val="00744E68"/>
    <w:rsid w:val="00756938"/>
    <w:rsid w:val="00770E6F"/>
    <w:rsid w:val="00771659"/>
    <w:rsid w:val="00777832"/>
    <w:rsid w:val="00787EA4"/>
    <w:rsid w:val="00793C18"/>
    <w:rsid w:val="00794007"/>
    <w:rsid w:val="007A4523"/>
    <w:rsid w:val="007A56B0"/>
    <w:rsid w:val="007B43B7"/>
    <w:rsid w:val="007C299D"/>
    <w:rsid w:val="007C4885"/>
    <w:rsid w:val="007D7EF6"/>
    <w:rsid w:val="007E0FBC"/>
    <w:rsid w:val="007E35C6"/>
    <w:rsid w:val="0081079A"/>
    <w:rsid w:val="00813136"/>
    <w:rsid w:val="008164CB"/>
    <w:rsid w:val="008239D6"/>
    <w:rsid w:val="00827D4B"/>
    <w:rsid w:val="00841661"/>
    <w:rsid w:val="008416C4"/>
    <w:rsid w:val="00844261"/>
    <w:rsid w:val="00845091"/>
    <w:rsid w:val="008475D1"/>
    <w:rsid w:val="008635B4"/>
    <w:rsid w:val="008736D6"/>
    <w:rsid w:val="0087626B"/>
    <w:rsid w:val="00876C04"/>
    <w:rsid w:val="008834CB"/>
    <w:rsid w:val="008942C9"/>
    <w:rsid w:val="008A1D8B"/>
    <w:rsid w:val="008A1EF0"/>
    <w:rsid w:val="008A3B69"/>
    <w:rsid w:val="008B3DF4"/>
    <w:rsid w:val="008B7875"/>
    <w:rsid w:val="008D0152"/>
    <w:rsid w:val="008E1EF3"/>
    <w:rsid w:val="008E468C"/>
    <w:rsid w:val="008E71CE"/>
    <w:rsid w:val="0090025C"/>
    <w:rsid w:val="00915CFC"/>
    <w:rsid w:val="00925EE2"/>
    <w:rsid w:val="00934BB5"/>
    <w:rsid w:val="009361CF"/>
    <w:rsid w:val="00936A35"/>
    <w:rsid w:val="00944B1D"/>
    <w:rsid w:val="00950827"/>
    <w:rsid w:val="00951139"/>
    <w:rsid w:val="009516D0"/>
    <w:rsid w:val="009612F5"/>
    <w:rsid w:val="00962A74"/>
    <w:rsid w:val="00963498"/>
    <w:rsid w:val="009639D3"/>
    <w:rsid w:val="00971766"/>
    <w:rsid w:val="0097381C"/>
    <w:rsid w:val="009B3733"/>
    <w:rsid w:val="009B6A3A"/>
    <w:rsid w:val="009C0734"/>
    <w:rsid w:val="009C13BD"/>
    <w:rsid w:val="009D339C"/>
    <w:rsid w:val="009E3CA6"/>
    <w:rsid w:val="00A07B3D"/>
    <w:rsid w:val="00A1404C"/>
    <w:rsid w:val="00A278B5"/>
    <w:rsid w:val="00A34787"/>
    <w:rsid w:val="00A348F4"/>
    <w:rsid w:val="00A41963"/>
    <w:rsid w:val="00A4208A"/>
    <w:rsid w:val="00A5272F"/>
    <w:rsid w:val="00A57E2A"/>
    <w:rsid w:val="00A775F3"/>
    <w:rsid w:val="00A80D50"/>
    <w:rsid w:val="00AA6394"/>
    <w:rsid w:val="00AB04D0"/>
    <w:rsid w:val="00AB6A46"/>
    <w:rsid w:val="00AC24A8"/>
    <w:rsid w:val="00AD0248"/>
    <w:rsid w:val="00AE0616"/>
    <w:rsid w:val="00AE1BE9"/>
    <w:rsid w:val="00AE572F"/>
    <w:rsid w:val="00AF4236"/>
    <w:rsid w:val="00B04A56"/>
    <w:rsid w:val="00B0585A"/>
    <w:rsid w:val="00B10272"/>
    <w:rsid w:val="00B16094"/>
    <w:rsid w:val="00B224FD"/>
    <w:rsid w:val="00B40669"/>
    <w:rsid w:val="00B44E05"/>
    <w:rsid w:val="00B628F3"/>
    <w:rsid w:val="00B63F5A"/>
    <w:rsid w:val="00B64393"/>
    <w:rsid w:val="00B804A5"/>
    <w:rsid w:val="00B8096D"/>
    <w:rsid w:val="00B83B5A"/>
    <w:rsid w:val="00B84B51"/>
    <w:rsid w:val="00B913DF"/>
    <w:rsid w:val="00B91884"/>
    <w:rsid w:val="00B94BA4"/>
    <w:rsid w:val="00BA1806"/>
    <w:rsid w:val="00BA4DDE"/>
    <w:rsid w:val="00BA5F4A"/>
    <w:rsid w:val="00BA621E"/>
    <w:rsid w:val="00BC039B"/>
    <w:rsid w:val="00BC30A1"/>
    <w:rsid w:val="00BD13E9"/>
    <w:rsid w:val="00BD3CD2"/>
    <w:rsid w:val="00BD5E12"/>
    <w:rsid w:val="00BF048D"/>
    <w:rsid w:val="00BF17E3"/>
    <w:rsid w:val="00BF3A3E"/>
    <w:rsid w:val="00C13531"/>
    <w:rsid w:val="00C20580"/>
    <w:rsid w:val="00C20F04"/>
    <w:rsid w:val="00C21839"/>
    <w:rsid w:val="00C21CB3"/>
    <w:rsid w:val="00C6072E"/>
    <w:rsid w:val="00C65466"/>
    <w:rsid w:val="00C76505"/>
    <w:rsid w:val="00C7664F"/>
    <w:rsid w:val="00C8396B"/>
    <w:rsid w:val="00C92849"/>
    <w:rsid w:val="00C92CD5"/>
    <w:rsid w:val="00C9347E"/>
    <w:rsid w:val="00CA3F3F"/>
    <w:rsid w:val="00CA5BBF"/>
    <w:rsid w:val="00CB3C97"/>
    <w:rsid w:val="00CB5EE2"/>
    <w:rsid w:val="00CC36CC"/>
    <w:rsid w:val="00CD16AF"/>
    <w:rsid w:val="00CE65F9"/>
    <w:rsid w:val="00D006EF"/>
    <w:rsid w:val="00D01BCF"/>
    <w:rsid w:val="00D106D0"/>
    <w:rsid w:val="00D16772"/>
    <w:rsid w:val="00D24216"/>
    <w:rsid w:val="00D26292"/>
    <w:rsid w:val="00D2685A"/>
    <w:rsid w:val="00D27340"/>
    <w:rsid w:val="00D30F90"/>
    <w:rsid w:val="00D41651"/>
    <w:rsid w:val="00D42339"/>
    <w:rsid w:val="00D42F4C"/>
    <w:rsid w:val="00D555EB"/>
    <w:rsid w:val="00D609E1"/>
    <w:rsid w:val="00D93A59"/>
    <w:rsid w:val="00DA2B4A"/>
    <w:rsid w:val="00DC5644"/>
    <w:rsid w:val="00DD2F29"/>
    <w:rsid w:val="00DD667D"/>
    <w:rsid w:val="00DE0F3E"/>
    <w:rsid w:val="00DE77B1"/>
    <w:rsid w:val="00E00FF3"/>
    <w:rsid w:val="00E07444"/>
    <w:rsid w:val="00E202A2"/>
    <w:rsid w:val="00E3232F"/>
    <w:rsid w:val="00E36904"/>
    <w:rsid w:val="00E3778B"/>
    <w:rsid w:val="00E42479"/>
    <w:rsid w:val="00E444A0"/>
    <w:rsid w:val="00E45020"/>
    <w:rsid w:val="00E513D4"/>
    <w:rsid w:val="00E605D6"/>
    <w:rsid w:val="00E62A1E"/>
    <w:rsid w:val="00E64C61"/>
    <w:rsid w:val="00E860B7"/>
    <w:rsid w:val="00E9222C"/>
    <w:rsid w:val="00E95B05"/>
    <w:rsid w:val="00E96032"/>
    <w:rsid w:val="00EB54D1"/>
    <w:rsid w:val="00EB609C"/>
    <w:rsid w:val="00EE2CAC"/>
    <w:rsid w:val="00EF1A5D"/>
    <w:rsid w:val="00EF6E29"/>
    <w:rsid w:val="00F030B3"/>
    <w:rsid w:val="00F160B9"/>
    <w:rsid w:val="00F1785E"/>
    <w:rsid w:val="00F26193"/>
    <w:rsid w:val="00F27A06"/>
    <w:rsid w:val="00F320C3"/>
    <w:rsid w:val="00F53805"/>
    <w:rsid w:val="00F5639B"/>
    <w:rsid w:val="00F736FC"/>
    <w:rsid w:val="00F80485"/>
    <w:rsid w:val="00F82ED5"/>
    <w:rsid w:val="00F95F51"/>
    <w:rsid w:val="00FA1C0B"/>
    <w:rsid w:val="00FA4E5C"/>
    <w:rsid w:val="00FB44C5"/>
    <w:rsid w:val="00FB687A"/>
    <w:rsid w:val="00FB707D"/>
    <w:rsid w:val="00FF5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9A7"/>
    <w:pPr>
      <w:jc w:val="both"/>
    </w:pPr>
    <w:rPr>
      <w:sz w:val="22"/>
      <w:szCs w:val="22"/>
      <w:lang w:eastAsia="en-US"/>
    </w:rPr>
  </w:style>
  <w:style w:type="paragraph" w:styleId="1">
    <w:name w:val="heading 1"/>
    <w:basedOn w:val="a"/>
    <w:next w:val="a"/>
    <w:link w:val="110"/>
    <w:uiPriority w:val="99"/>
    <w:qFormat/>
    <w:rsid w:val="00517BCD"/>
    <w:pPr>
      <w:keepNext/>
      <w:keepLines/>
      <w:numPr>
        <w:numId w:val="19"/>
      </w:numPr>
      <w:spacing w:before="480"/>
      <w:outlineLvl w:val="0"/>
    </w:pPr>
    <w:rPr>
      <w:rFonts w:ascii="Cambria" w:eastAsia="Times New Roman" w:hAnsi="Cambria"/>
      <w:b/>
      <w:bCs/>
      <w:color w:val="365F91"/>
      <w:sz w:val="28"/>
      <w:szCs w:val="28"/>
    </w:rPr>
  </w:style>
  <w:style w:type="paragraph" w:styleId="2">
    <w:name w:val="heading 2"/>
    <w:basedOn w:val="a"/>
    <w:next w:val="a"/>
    <w:link w:val="210"/>
    <w:uiPriority w:val="99"/>
    <w:qFormat/>
    <w:rsid w:val="00517BCD"/>
    <w:pPr>
      <w:numPr>
        <w:ilvl w:val="1"/>
        <w:numId w:val="19"/>
      </w:numPr>
      <w:spacing w:before="120" w:after="120" w:line="276" w:lineRule="auto"/>
      <w:outlineLvl w:val="1"/>
    </w:pPr>
    <w:rPr>
      <w:rFonts w:ascii="Times New Roman" w:eastAsia="Times New Roman" w:hAnsi="Times New Roman"/>
      <w:bCs/>
      <w:szCs w:val="26"/>
    </w:rPr>
  </w:style>
  <w:style w:type="paragraph" w:styleId="3">
    <w:name w:val="heading 3"/>
    <w:basedOn w:val="a"/>
    <w:next w:val="a"/>
    <w:link w:val="310"/>
    <w:uiPriority w:val="99"/>
    <w:qFormat/>
    <w:rsid w:val="00517BCD"/>
    <w:pPr>
      <w:keepNext/>
      <w:numPr>
        <w:ilvl w:val="2"/>
        <w:numId w:val="19"/>
      </w:numPr>
      <w:spacing w:before="240" w:after="60"/>
      <w:jc w:val="left"/>
      <w:outlineLvl w:val="2"/>
    </w:pPr>
    <w:rPr>
      <w:rFonts w:ascii="Cambria" w:eastAsia="Times New Roman" w:hAnsi="Cambria"/>
      <w:b/>
      <w:bCs/>
      <w:sz w:val="26"/>
      <w:szCs w:val="26"/>
      <w:lang w:eastAsia="ru-RU"/>
    </w:rPr>
  </w:style>
  <w:style w:type="paragraph" w:styleId="4">
    <w:name w:val="heading 4"/>
    <w:basedOn w:val="a"/>
    <w:next w:val="a"/>
    <w:link w:val="410"/>
    <w:uiPriority w:val="99"/>
    <w:qFormat/>
    <w:rsid w:val="00517BCD"/>
    <w:pPr>
      <w:numPr>
        <w:ilvl w:val="3"/>
        <w:numId w:val="19"/>
      </w:numPr>
      <w:spacing w:before="120" w:after="120" w:line="276" w:lineRule="auto"/>
      <w:outlineLvl w:val="3"/>
    </w:pPr>
    <w:rPr>
      <w:rFonts w:ascii="Times New Roman" w:eastAsia="Times New Roman" w:hAnsi="Times New Roman"/>
      <w:bCs/>
      <w:iCs/>
    </w:rPr>
  </w:style>
  <w:style w:type="paragraph" w:styleId="5">
    <w:name w:val="heading 5"/>
    <w:basedOn w:val="a"/>
    <w:next w:val="a"/>
    <w:link w:val="510"/>
    <w:uiPriority w:val="99"/>
    <w:qFormat/>
    <w:rsid w:val="00517BCD"/>
    <w:pPr>
      <w:keepNext/>
      <w:keepLines/>
      <w:numPr>
        <w:ilvl w:val="4"/>
        <w:numId w:val="19"/>
      </w:numPr>
      <w:spacing w:before="200" w:line="276" w:lineRule="auto"/>
      <w:outlineLvl w:val="4"/>
    </w:pPr>
    <w:rPr>
      <w:rFonts w:ascii="Times New Roman" w:eastAsia="Times New Roman" w:hAnsi="Times New Roman"/>
    </w:rPr>
  </w:style>
  <w:style w:type="paragraph" w:styleId="6">
    <w:name w:val="heading 6"/>
    <w:basedOn w:val="a"/>
    <w:next w:val="a"/>
    <w:link w:val="610"/>
    <w:uiPriority w:val="99"/>
    <w:qFormat/>
    <w:rsid w:val="00517BCD"/>
    <w:pPr>
      <w:keepNext/>
      <w:keepLines/>
      <w:numPr>
        <w:ilvl w:val="5"/>
        <w:numId w:val="19"/>
      </w:numPr>
      <w:spacing w:before="200" w:line="276" w:lineRule="auto"/>
      <w:outlineLvl w:val="5"/>
    </w:pPr>
    <w:rPr>
      <w:rFonts w:ascii="Times New Roman" w:eastAsia="Times New Roman" w:hAnsi="Times New Roman"/>
      <w:i/>
      <w:iCs/>
      <w:color w:val="243F60"/>
    </w:rPr>
  </w:style>
  <w:style w:type="paragraph" w:styleId="7">
    <w:name w:val="heading 7"/>
    <w:basedOn w:val="a"/>
    <w:next w:val="a"/>
    <w:link w:val="710"/>
    <w:uiPriority w:val="99"/>
    <w:qFormat/>
    <w:rsid w:val="00517BCD"/>
    <w:pPr>
      <w:keepNext/>
      <w:keepLines/>
      <w:numPr>
        <w:ilvl w:val="6"/>
        <w:numId w:val="19"/>
      </w:numPr>
      <w:spacing w:before="200" w:line="276" w:lineRule="auto"/>
      <w:outlineLvl w:val="6"/>
    </w:pPr>
    <w:rPr>
      <w:rFonts w:ascii="Times New Roman" w:eastAsia="Times New Roman" w:hAnsi="Times New Roman"/>
      <w:i/>
      <w:iCs/>
      <w:color w:val="404040"/>
    </w:rPr>
  </w:style>
  <w:style w:type="paragraph" w:styleId="8">
    <w:name w:val="heading 8"/>
    <w:basedOn w:val="a"/>
    <w:next w:val="a"/>
    <w:link w:val="810"/>
    <w:uiPriority w:val="99"/>
    <w:qFormat/>
    <w:rsid w:val="00517BCD"/>
    <w:pPr>
      <w:keepNext/>
      <w:keepLines/>
      <w:numPr>
        <w:ilvl w:val="7"/>
        <w:numId w:val="19"/>
      </w:numPr>
      <w:spacing w:before="200" w:line="276" w:lineRule="auto"/>
      <w:outlineLvl w:val="7"/>
    </w:pPr>
    <w:rPr>
      <w:rFonts w:ascii="Times New Roman" w:eastAsia="Times New Roman" w:hAnsi="Times New Roman"/>
      <w:color w:val="4F81BD"/>
      <w:szCs w:val="20"/>
    </w:rPr>
  </w:style>
  <w:style w:type="paragraph" w:styleId="9">
    <w:name w:val="heading 9"/>
    <w:basedOn w:val="a"/>
    <w:next w:val="a"/>
    <w:link w:val="910"/>
    <w:uiPriority w:val="99"/>
    <w:qFormat/>
    <w:rsid w:val="00517BCD"/>
    <w:pPr>
      <w:keepNext/>
      <w:keepLines/>
      <w:numPr>
        <w:ilvl w:val="8"/>
        <w:numId w:val="19"/>
      </w:numPr>
      <w:spacing w:before="200" w:line="276" w:lineRule="auto"/>
      <w:outlineLvl w:val="8"/>
    </w:pPr>
    <w:rPr>
      <w:rFonts w:ascii="Times New Roman" w:eastAsia="Times New Roman" w:hAnsi="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99"/>
    <w:qFormat/>
    <w:rsid w:val="00F47BE5"/>
    <w:pPr>
      <w:keepNext/>
      <w:keepLines/>
      <w:numPr>
        <w:numId w:val="1"/>
      </w:numPr>
      <w:spacing w:before="480"/>
      <w:outlineLvl w:val="0"/>
    </w:pPr>
    <w:rPr>
      <w:rFonts w:ascii="Cambria" w:eastAsia="Times New Roman" w:hAnsi="Cambria"/>
      <w:b/>
      <w:bCs/>
      <w:color w:val="365F91"/>
      <w:sz w:val="28"/>
      <w:szCs w:val="28"/>
    </w:rPr>
  </w:style>
  <w:style w:type="paragraph" w:customStyle="1" w:styleId="21">
    <w:name w:val="Заголовок 21"/>
    <w:basedOn w:val="a"/>
    <w:next w:val="a"/>
    <w:uiPriority w:val="99"/>
    <w:qFormat/>
    <w:rsid w:val="00522C3B"/>
    <w:pPr>
      <w:numPr>
        <w:ilvl w:val="1"/>
        <w:numId w:val="1"/>
      </w:numPr>
      <w:spacing w:before="120" w:after="120" w:line="276" w:lineRule="auto"/>
      <w:outlineLvl w:val="1"/>
    </w:pPr>
    <w:rPr>
      <w:rFonts w:ascii="Times New Roman" w:eastAsia="Times New Roman" w:hAnsi="Times New Roman"/>
      <w:bCs/>
      <w:szCs w:val="26"/>
    </w:rPr>
  </w:style>
  <w:style w:type="paragraph" w:customStyle="1" w:styleId="31">
    <w:name w:val="Заголовок 31"/>
    <w:basedOn w:val="a"/>
    <w:next w:val="a"/>
    <w:link w:val="30"/>
    <w:uiPriority w:val="99"/>
    <w:qFormat/>
    <w:rsid w:val="00437665"/>
    <w:pPr>
      <w:keepNext/>
      <w:numPr>
        <w:ilvl w:val="2"/>
        <w:numId w:val="1"/>
      </w:numPr>
      <w:spacing w:before="240" w:after="60"/>
      <w:jc w:val="left"/>
      <w:outlineLvl w:val="2"/>
    </w:pPr>
    <w:rPr>
      <w:rFonts w:ascii="Cambria" w:eastAsia="Times New Roman" w:hAnsi="Cambria"/>
      <w:b/>
      <w:bCs/>
      <w:sz w:val="26"/>
      <w:szCs w:val="26"/>
      <w:lang w:eastAsia="ru-RU"/>
    </w:rPr>
  </w:style>
  <w:style w:type="paragraph" w:customStyle="1" w:styleId="41">
    <w:name w:val="Заголовок 41"/>
    <w:basedOn w:val="a"/>
    <w:next w:val="a"/>
    <w:link w:val="40"/>
    <w:uiPriority w:val="99"/>
    <w:qFormat/>
    <w:rsid w:val="00522C3B"/>
    <w:pPr>
      <w:numPr>
        <w:ilvl w:val="3"/>
        <w:numId w:val="1"/>
      </w:numPr>
      <w:spacing w:before="120" w:after="120" w:line="276" w:lineRule="auto"/>
      <w:outlineLvl w:val="3"/>
    </w:pPr>
    <w:rPr>
      <w:rFonts w:ascii="Times New Roman" w:eastAsia="Times New Roman" w:hAnsi="Times New Roman"/>
      <w:bCs/>
      <w:iCs/>
    </w:rPr>
  </w:style>
  <w:style w:type="paragraph" w:customStyle="1" w:styleId="51">
    <w:name w:val="Заголовок 51"/>
    <w:basedOn w:val="a"/>
    <w:next w:val="a"/>
    <w:link w:val="50"/>
    <w:uiPriority w:val="99"/>
    <w:qFormat/>
    <w:rsid w:val="00522C3B"/>
    <w:pPr>
      <w:keepNext/>
      <w:keepLines/>
      <w:numPr>
        <w:ilvl w:val="4"/>
        <w:numId w:val="1"/>
      </w:numPr>
      <w:spacing w:before="200" w:line="276" w:lineRule="auto"/>
      <w:outlineLvl w:val="4"/>
    </w:pPr>
    <w:rPr>
      <w:rFonts w:ascii="Times New Roman" w:eastAsia="Times New Roman" w:hAnsi="Times New Roman"/>
    </w:rPr>
  </w:style>
  <w:style w:type="paragraph" w:customStyle="1" w:styleId="61">
    <w:name w:val="Заголовок 61"/>
    <w:basedOn w:val="a"/>
    <w:next w:val="a"/>
    <w:link w:val="60"/>
    <w:uiPriority w:val="99"/>
    <w:qFormat/>
    <w:rsid w:val="00522C3B"/>
    <w:pPr>
      <w:keepNext/>
      <w:keepLines/>
      <w:numPr>
        <w:ilvl w:val="5"/>
        <w:numId w:val="1"/>
      </w:numPr>
      <w:spacing w:before="200" w:line="276" w:lineRule="auto"/>
      <w:outlineLvl w:val="5"/>
    </w:pPr>
    <w:rPr>
      <w:rFonts w:ascii="Times New Roman" w:eastAsia="Times New Roman" w:hAnsi="Times New Roman"/>
      <w:i/>
      <w:iCs/>
      <w:color w:val="243F60"/>
    </w:rPr>
  </w:style>
  <w:style w:type="paragraph" w:customStyle="1" w:styleId="71">
    <w:name w:val="Заголовок 71"/>
    <w:basedOn w:val="a"/>
    <w:next w:val="a"/>
    <w:link w:val="70"/>
    <w:uiPriority w:val="99"/>
    <w:qFormat/>
    <w:rsid w:val="00522C3B"/>
    <w:pPr>
      <w:keepNext/>
      <w:keepLines/>
      <w:numPr>
        <w:ilvl w:val="6"/>
        <w:numId w:val="1"/>
      </w:numPr>
      <w:spacing w:before="200" w:line="276" w:lineRule="auto"/>
      <w:outlineLvl w:val="6"/>
    </w:pPr>
    <w:rPr>
      <w:rFonts w:ascii="Times New Roman" w:eastAsia="Times New Roman" w:hAnsi="Times New Roman"/>
      <w:i/>
      <w:iCs/>
      <w:color w:val="404040"/>
    </w:rPr>
  </w:style>
  <w:style w:type="paragraph" w:customStyle="1" w:styleId="81">
    <w:name w:val="Заголовок 81"/>
    <w:basedOn w:val="a"/>
    <w:next w:val="a"/>
    <w:link w:val="80"/>
    <w:uiPriority w:val="99"/>
    <w:qFormat/>
    <w:rsid w:val="00522C3B"/>
    <w:pPr>
      <w:keepNext/>
      <w:keepLines/>
      <w:numPr>
        <w:ilvl w:val="7"/>
        <w:numId w:val="1"/>
      </w:numPr>
      <w:spacing w:before="200" w:line="276" w:lineRule="auto"/>
      <w:outlineLvl w:val="7"/>
    </w:pPr>
    <w:rPr>
      <w:rFonts w:ascii="Times New Roman" w:eastAsia="Times New Roman" w:hAnsi="Times New Roman"/>
      <w:color w:val="4F81BD"/>
      <w:szCs w:val="20"/>
    </w:rPr>
  </w:style>
  <w:style w:type="paragraph" w:customStyle="1" w:styleId="91">
    <w:name w:val="Заголовок 91"/>
    <w:basedOn w:val="a"/>
    <w:next w:val="a"/>
    <w:link w:val="90"/>
    <w:uiPriority w:val="99"/>
    <w:qFormat/>
    <w:rsid w:val="00522C3B"/>
    <w:pPr>
      <w:keepNext/>
      <w:keepLines/>
      <w:numPr>
        <w:ilvl w:val="8"/>
        <w:numId w:val="1"/>
      </w:numPr>
      <w:spacing w:before="200" w:line="276" w:lineRule="auto"/>
      <w:outlineLvl w:val="8"/>
    </w:pPr>
    <w:rPr>
      <w:rFonts w:ascii="Times New Roman" w:eastAsia="Times New Roman" w:hAnsi="Times New Roman"/>
      <w:i/>
      <w:iCs/>
      <w:color w:val="404040"/>
      <w:szCs w:val="20"/>
    </w:rPr>
  </w:style>
  <w:style w:type="character" w:customStyle="1" w:styleId="30">
    <w:name w:val="Заголовок 3 Знак"/>
    <w:link w:val="31"/>
    <w:uiPriority w:val="99"/>
    <w:qFormat/>
    <w:rsid w:val="00437665"/>
    <w:rPr>
      <w:rFonts w:ascii="Cambria" w:eastAsia="Times New Roman" w:hAnsi="Cambria"/>
      <w:b/>
      <w:bCs/>
      <w:sz w:val="26"/>
      <w:szCs w:val="26"/>
    </w:rPr>
  </w:style>
  <w:style w:type="character" w:customStyle="1" w:styleId="a3">
    <w:name w:val="Основной текст Знак"/>
    <w:qFormat/>
    <w:rsid w:val="00437665"/>
    <w:rPr>
      <w:rFonts w:ascii="Times New Roman" w:eastAsia="Times New Roman" w:hAnsi="Times New Roman" w:cs="Times New Roman"/>
      <w:sz w:val="24"/>
      <w:szCs w:val="24"/>
      <w:lang w:eastAsia="ru-RU"/>
    </w:rPr>
  </w:style>
  <w:style w:type="character" w:customStyle="1" w:styleId="a4">
    <w:name w:val="Верхний колонтитул Знак"/>
    <w:qFormat/>
    <w:rsid w:val="00437665"/>
    <w:rPr>
      <w:rFonts w:ascii="Times New Roman" w:eastAsia="Times New Roman" w:hAnsi="Times New Roman" w:cs="Times New Roman"/>
      <w:sz w:val="24"/>
      <w:szCs w:val="20"/>
      <w:lang w:eastAsia="ru-RU"/>
    </w:rPr>
  </w:style>
  <w:style w:type="character" w:customStyle="1" w:styleId="a5">
    <w:name w:val="Основной текст с отступом Знак"/>
    <w:uiPriority w:val="99"/>
    <w:qFormat/>
    <w:rsid w:val="00437665"/>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F46131"/>
    <w:rPr>
      <w:color w:val="0000FF"/>
      <w:u w:val="single"/>
    </w:rPr>
  </w:style>
  <w:style w:type="character" w:customStyle="1" w:styleId="10">
    <w:name w:val="Заголовок 1 Знак"/>
    <w:link w:val="11"/>
    <w:uiPriority w:val="99"/>
    <w:qFormat/>
    <w:rsid w:val="00F47BE5"/>
    <w:rPr>
      <w:rFonts w:ascii="Cambria" w:eastAsia="Times New Roman" w:hAnsi="Cambria"/>
      <w:b/>
      <w:bCs/>
      <w:color w:val="365F91"/>
      <w:sz w:val="28"/>
      <w:szCs w:val="28"/>
      <w:lang w:eastAsia="en-US"/>
    </w:rPr>
  </w:style>
  <w:style w:type="character" w:customStyle="1" w:styleId="a6">
    <w:name w:val="Нижний колонтитул Знак"/>
    <w:basedOn w:val="a0"/>
    <w:uiPriority w:val="99"/>
    <w:qFormat/>
    <w:rsid w:val="00BF2C6B"/>
  </w:style>
  <w:style w:type="character" w:customStyle="1" w:styleId="iceouttxt5">
    <w:name w:val="iceouttxt5"/>
    <w:qFormat/>
    <w:rsid w:val="00FB50FD"/>
    <w:rPr>
      <w:rFonts w:ascii="Arial" w:hAnsi="Arial" w:cs="Arial"/>
      <w:color w:val="666666"/>
      <w:sz w:val="17"/>
      <w:szCs w:val="17"/>
    </w:rPr>
  </w:style>
  <w:style w:type="character" w:customStyle="1" w:styleId="a7">
    <w:name w:val="Текст выноски Знак"/>
    <w:uiPriority w:val="99"/>
    <w:semiHidden/>
    <w:qFormat/>
    <w:rsid w:val="007B6CCC"/>
    <w:rPr>
      <w:rFonts w:ascii="Tahoma" w:hAnsi="Tahoma" w:cs="Tahoma"/>
      <w:sz w:val="16"/>
      <w:szCs w:val="16"/>
    </w:rPr>
  </w:style>
  <w:style w:type="character" w:customStyle="1" w:styleId="apple-converted-space">
    <w:name w:val="apple-converted-space"/>
    <w:basedOn w:val="a0"/>
    <w:qFormat/>
    <w:rsid w:val="00E13A49"/>
  </w:style>
  <w:style w:type="character" w:customStyle="1" w:styleId="blk">
    <w:name w:val="blk"/>
    <w:qFormat/>
    <w:rsid w:val="00225174"/>
    <w:rPr>
      <w:rFonts w:cs="Times New Roman"/>
    </w:rPr>
  </w:style>
  <w:style w:type="character" w:customStyle="1" w:styleId="20">
    <w:name w:val="Заголовок 2 Знак"/>
    <w:uiPriority w:val="99"/>
    <w:qFormat/>
    <w:rsid w:val="00522C3B"/>
    <w:rPr>
      <w:rFonts w:ascii="Times New Roman" w:eastAsia="Times New Roman" w:hAnsi="Times New Roman"/>
      <w:bCs/>
      <w:sz w:val="22"/>
      <w:szCs w:val="26"/>
      <w:lang w:eastAsia="en-US"/>
    </w:rPr>
  </w:style>
  <w:style w:type="character" w:customStyle="1" w:styleId="40">
    <w:name w:val="Заголовок 4 Знак"/>
    <w:link w:val="41"/>
    <w:uiPriority w:val="99"/>
    <w:qFormat/>
    <w:rsid w:val="00522C3B"/>
    <w:rPr>
      <w:rFonts w:ascii="Times New Roman" w:eastAsia="Times New Roman" w:hAnsi="Times New Roman"/>
      <w:bCs/>
      <w:iCs/>
      <w:sz w:val="22"/>
      <w:szCs w:val="22"/>
      <w:lang w:eastAsia="en-US"/>
    </w:rPr>
  </w:style>
  <w:style w:type="character" w:customStyle="1" w:styleId="50">
    <w:name w:val="Заголовок 5 Знак"/>
    <w:link w:val="51"/>
    <w:uiPriority w:val="99"/>
    <w:qFormat/>
    <w:rsid w:val="00522C3B"/>
    <w:rPr>
      <w:rFonts w:ascii="Times New Roman" w:eastAsia="Times New Roman" w:hAnsi="Times New Roman"/>
      <w:sz w:val="22"/>
      <w:szCs w:val="22"/>
      <w:lang w:eastAsia="en-US"/>
    </w:rPr>
  </w:style>
  <w:style w:type="character" w:customStyle="1" w:styleId="60">
    <w:name w:val="Заголовок 6 Знак"/>
    <w:link w:val="61"/>
    <w:uiPriority w:val="99"/>
    <w:qFormat/>
    <w:rsid w:val="00522C3B"/>
    <w:rPr>
      <w:rFonts w:ascii="Times New Roman" w:eastAsia="Times New Roman" w:hAnsi="Times New Roman"/>
      <w:i/>
      <w:iCs/>
      <w:color w:val="243F60"/>
      <w:sz w:val="22"/>
      <w:szCs w:val="22"/>
      <w:lang w:eastAsia="en-US"/>
    </w:rPr>
  </w:style>
  <w:style w:type="character" w:customStyle="1" w:styleId="70">
    <w:name w:val="Заголовок 7 Знак"/>
    <w:link w:val="71"/>
    <w:uiPriority w:val="99"/>
    <w:qFormat/>
    <w:rsid w:val="00522C3B"/>
    <w:rPr>
      <w:rFonts w:ascii="Times New Roman" w:eastAsia="Times New Roman" w:hAnsi="Times New Roman"/>
      <w:i/>
      <w:iCs/>
      <w:color w:val="404040"/>
      <w:sz w:val="22"/>
      <w:szCs w:val="22"/>
      <w:lang w:eastAsia="en-US"/>
    </w:rPr>
  </w:style>
  <w:style w:type="character" w:customStyle="1" w:styleId="80">
    <w:name w:val="Заголовок 8 Знак"/>
    <w:link w:val="81"/>
    <w:uiPriority w:val="99"/>
    <w:qFormat/>
    <w:rsid w:val="00522C3B"/>
    <w:rPr>
      <w:rFonts w:ascii="Times New Roman" w:eastAsia="Times New Roman" w:hAnsi="Times New Roman"/>
      <w:color w:val="4F81BD"/>
      <w:sz w:val="22"/>
      <w:lang w:eastAsia="en-US"/>
    </w:rPr>
  </w:style>
  <w:style w:type="character" w:customStyle="1" w:styleId="90">
    <w:name w:val="Заголовок 9 Знак"/>
    <w:link w:val="91"/>
    <w:uiPriority w:val="99"/>
    <w:qFormat/>
    <w:rsid w:val="00522C3B"/>
    <w:rPr>
      <w:rFonts w:ascii="Times New Roman" w:eastAsia="Times New Roman" w:hAnsi="Times New Roman"/>
      <w:i/>
      <w:iCs/>
      <w:color w:val="404040"/>
      <w:sz w:val="22"/>
      <w:lang w:eastAsia="en-US"/>
    </w:rPr>
  </w:style>
  <w:style w:type="character" w:customStyle="1" w:styleId="ConsPlusNormal">
    <w:name w:val="ConsPlusNormal Знак"/>
    <w:link w:val="ConsPlusNormal"/>
    <w:uiPriority w:val="99"/>
    <w:qFormat/>
    <w:locked/>
    <w:rsid w:val="00FB4126"/>
    <w:rPr>
      <w:rFonts w:ascii="Arial" w:eastAsia="Times New Roman" w:hAnsi="Arial" w:cs="Arial"/>
      <w:lang w:val="ru-RU" w:eastAsia="ru-RU" w:bidi="ar-SA"/>
    </w:rPr>
  </w:style>
  <w:style w:type="character" w:customStyle="1" w:styleId="a8">
    <w:name w:val="Без интервала Знак"/>
    <w:qFormat/>
    <w:locked/>
    <w:rsid w:val="003B661B"/>
    <w:rPr>
      <w:sz w:val="22"/>
      <w:szCs w:val="22"/>
      <w:lang w:eastAsia="en-US"/>
    </w:rPr>
  </w:style>
  <w:style w:type="character" w:customStyle="1" w:styleId="a9">
    <w:name w:val="Абзац списка Знак"/>
    <w:aliases w:val="Bullet List Знак,FooterText Знак,numbered Знак,ТЗ список Знак,List Paragraph Знак,Paragraphe de liste1 Знак,lp1 Знак,Абзац списка литеральный Знак,Нумерованый список Знак,List Paragraph1 Знак,SL_Абзац списка Знак,Маркер Знак"/>
    <w:uiPriority w:val="34"/>
    <w:qFormat/>
    <w:rsid w:val="00A55132"/>
    <w:rPr>
      <w:sz w:val="22"/>
      <w:szCs w:val="22"/>
      <w:lang w:eastAsia="en-US"/>
    </w:rPr>
  </w:style>
  <w:style w:type="character" w:customStyle="1" w:styleId="match">
    <w:name w:val="match"/>
    <w:basedOn w:val="a0"/>
    <w:qFormat/>
    <w:rsid w:val="00A55132"/>
  </w:style>
  <w:style w:type="character" w:customStyle="1" w:styleId="aa">
    <w:name w:val="Схема документа Знак"/>
    <w:basedOn w:val="a0"/>
    <w:uiPriority w:val="99"/>
    <w:semiHidden/>
    <w:qFormat/>
    <w:rsid w:val="00382D3E"/>
    <w:rPr>
      <w:rFonts w:ascii="Tahoma" w:hAnsi="Tahoma" w:cs="Tahoma"/>
      <w:sz w:val="16"/>
      <w:szCs w:val="16"/>
      <w:lang w:eastAsia="en-US"/>
    </w:rPr>
  </w:style>
  <w:style w:type="character" w:customStyle="1" w:styleId="chapter">
    <w:name w:val="chapter"/>
    <w:basedOn w:val="a0"/>
    <w:qFormat/>
    <w:rsid w:val="0012371E"/>
  </w:style>
  <w:style w:type="character" w:customStyle="1" w:styleId="section">
    <w:name w:val="section"/>
    <w:basedOn w:val="a0"/>
    <w:qFormat/>
    <w:rsid w:val="0012371E"/>
  </w:style>
  <w:style w:type="character" w:customStyle="1" w:styleId="objectiveitem">
    <w:name w:val="objectiveitem"/>
    <w:basedOn w:val="a0"/>
    <w:qFormat/>
    <w:rsid w:val="0012371E"/>
  </w:style>
  <w:style w:type="character" w:customStyle="1" w:styleId="kbktypeexpens">
    <w:name w:val="kbktypeexpens"/>
    <w:basedOn w:val="a0"/>
    <w:qFormat/>
    <w:rsid w:val="0012371E"/>
  </w:style>
  <w:style w:type="character" w:customStyle="1" w:styleId="sectioninfo2">
    <w:name w:val="section__info2"/>
    <w:basedOn w:val="a0"/>
    <w:qFormat/>
    <w:rsid w:val="005B7F30"/>
    <w:rPr>
      <w:vanish w:val="0"/>
    </w:rPr>
  </w:style>
  <w:style w:type="character" w:customStyle="1" w:styleId="align-top">
    <w:name w:val="align-top"/>
    <w:basedOn w:val="a0"/>
    <w:qFormat/>
    <w:rsid w:val="00F61AEA"/>
  </w:style>
  <w:style w:type="character" w:customStyle="1" w:styleId="HTML">
    <w:name w:val="Стандартный HTML Знак"/>
    <w:basedOn w:val="a0"/>
    <w:link w:val="HTML"/>
    <w:uiPriority w:val="99"/>
    <w:semiHidden/>
    <w:qFormat/>
    <w:rsid w:val="00F67071"/>
    <w:rPr>
      <w:rFonts w:ascii="Courier New" w:eastAsia="Times New Roman" w:hAnsi="Courier New" w:cs="Courier New"/>
    </w:rPr>
  </w:style>
  <w:style w:type="character" w:customStyle="1" w:styleId="32">
    <w:name w:val="Стиль3 Знак"/>
    <w:link w:val="33"/>
    <w:qFormat/>
    <w:locked/>
    <w:rsid w:val="002156D4"/>
    <w:rPr>
      <w:rFonts w:ascii="Times New Roman" w:eastAsia="Times New Roman" w:hAnsi="Times New Roman"/>
      <w:sz w:val="24"/>
      <w:szCs w:val="24"/>
    </w:rPr>
  </w:style>
  <w:style w:type="character" w:customStyle="1" w:styleId="22">
    <w:name w:val="Основной текст с отступом 2 Знак"/>
    <w:basedOn w:val="a0"/>
    <w:link w:val="23"/>
    <w:uiPriority w:val="99"/>
    <w:semiHidden/>
    <w:qFormat/>
    <w:rsid w:val="002156D4"/>
    <w:rPr>
      <w:sz w:val="22"/>
      <w:szCs w:val="22"/>
      <w:lang w:eastAsia="en-US"/>
    </w:rPr>
  </w:style>
  <w:style w:type="character" w:customStyle="1" w:styleId="ab">
    <w:name w:val="Гипертекстовая ссылка"/>
    <w:basedOn w:val="a0"/>
    <w:uiPriority w:val="99"/>
    <w:qFormat/>
    <w:rsid w:val="00262E92"/>
    <w:rPr>
      <w:color w:val="106BBE"/>
    </w:rPr>
  </w:style>
  <w:style w:type="character" w:customStyle="1" w:styleId="ListLabel1">
    <w:name w:val="ListLabel 1"/>
    <w:qFormat/>
    <w:rsid w:val="00A80D50"/>
    <w:rPr>
      <w:rFonts w:eastAsia="Calibri" w:cs="Times New Roman"/>
      <w:b w:val="0"/>
      <w:color w:val="auto"/>
      <w:sz w:val="24"/>
    </w:rPr>
  </w:style>
  <w:style w:type="character" w:customStyle="1" w:styleId="ListLabel2">
    <w:name w:val="ListLabel 2"/>
    <w:qFormat/>
    <w:rsid w:val="00A80D50"/>
    <w:rPr>
      <w:rFonts w:cs="Times New Roman"/>
      <w:b w:val="0"/>
    </w:rPr>
  </w:style>
  <w:style w:type="character" w:customStyle="1" w:styleId="ListLabel3">
    <w:name w:val="ListLabel 3"/>
    <w:qFormat/>
    <w:rsid w:val="00A80D50"/>
    <w:rPr>
      <w:rFonts w:ascii="Times New Roman" w:hAnsi="Times New Roman"/>
      <w:b w:val="0"/>
      <w:sz w:val="22"/>
    </w:rPr>
  </w:style>
  <w:style w:type="character" w:customStyle="1" w:styleId="ListLabel4">
    <w:name w:val="ListLabel 4"/>
    <w:qFormat/>
    <w:rsid w:val="00A80D50"/>
    <w:rPr>
      <w:b/>
    </w:rPr>
  </w:style>
  <w:style w:type="character" w:customStyle="1" w:styleId="ListLabel5">
    <w:name w:val="ListLabel 5"/>
    <w:qFormat/>
    <w:rsid w:val="00A80D50"/>
    <w:rPr>
      <w:b/>
    </w:rPr>
  </w:style>
  <w:style w:type="character" w:customStyle="1" w:styleId="ListLabel6">
    <w:name w:val="ListLabel 6"/>
    <w:qFormat/>
    <w:rsid w:val="00A80D50"/>
    <w:rPr>
      <w:rFonts w:ascii="Times New Roman" w:hAnsi="Times New Roman"/>
    </w:rPr>
  </w:style>
  <w:style w:type="character" w:customStyle="1" w:styleId="ListLabel7">
    <w:name w:val="ListLabel 7"/>
    <w:qFormat/>
    <w:rsid w:val="00A80D50"/>
    <w:rPr>
      <w:rFonts w:ascii="Times New Roman" w:hAnsi="Times New Roman"/>
      <w:i/>
      <w:sz w:val="20"/>
      <w:szCs w:val="20"/>
    </w:rPr>
  </w:style>
  <w:style w:type="character" w:customStyle="1" w:styleId="ListLabel8">
    <w:name w:val="ListLabel 8"/>
    <w:qFormat/>
    <w:rsid w:val="00A80D50"/>
    <w:rPr>
      <w:color w:val="0000FF"/>
    </w:rPr>
  </w:style>
  <w:style w:type="character" w:customStyle="1" w:styleId="ListLabel9">
    <w:name w:val="ListLabel 9"/>
    <w:qFormat/>
    <w:rsid w:val="00A80D50"/>
    <w:rPr>
      <w:color w:val="0000FF"/>
      <w:lang w:eastAsia="ru-RU"/>
    </w:rPr>
  </w:style>
  <w:style w:type="character" w:customStyle="1" w:styleId="ListLabel10">
    <w:name w:val="ListLabel 10"/>
    <w:qFormat/>
    <w:rsid w:val="00A80D50"/>
  </w:style>
  <w:style w:type="character" w:customStyle="1" w:styleId="ListLabel11">
    <w:name w:val="ListLabel 11"/>
    <w:qFormat/>
    <w:rsid w:val="00A80D50"/>
    <w:rPr>
      <w:szCs w:val="22"/>
    </w:rPr>
  </w:style>
  <w:style w:type="character" w:customStyle="1" w:styleId="ListLabel12">
    <w:name w:val="ListLabel 12"/>
    <w:qFormat/>
    <w:rsid w:val="00A80D50"/>
    <w:rPr>
      <w:rFonts w:ascii="Times New Roman" w:hAnsi="Times New Roman"/>
      <w:lang w:val="en-US"/>
    </w:rPr>
  </w:style>
  <w:style w:type="character" w:customStyle="1" w:styleId="ListLabel13">
    <w:name w:val="ListLabel 13"/>
    <w:qFormat/>
    <w:rsid w:val="00A80D50"/>
    <w:rPr>
      <w:rFonts w:ascii="Times New Roman" w:hAnsi="Times New Roman"/>
    </w:rPr>
  </w:style>
  <w:style w:type="character" w:customStyle="1" w:styleId="ListLabel14">
    <w:name w:val="ListLabel 14"/>
    <w:qFormat/>
    <w:rsid w:val="00A80D50"/>
    <w:rPr>
      <w:rFonts w:ascii="Roboto" w:hAnsi="Roboto" w:cs="Arial"/>
      <w:sz w:val="20"/>
      <w:szCs w:val="20"/>
    </w:rPr>
  </w:style>
  <w:style w:type="character" w:customStyle="1" w:styleId="ListLabel15">
    <w:name w:val="ListLabel 15"/>
    <w:qFormat/>
    <w:rsid w:val="00A80D50"/>
    <w:rPr>
      <w:rFonts w:ascii="Times New Roman" w:eastAsia="MS Mincho" w:hAnsi="Times New Roman"/>
      <w:color w:val="0000FF"/>
      <w:sz w:val="23"/>
      <w:szCs w:val="23"/>
      <w:u w:val="single"/>
      <w:lang w:eastAsia="ru-RU"/>
    </w:rPr>
  </w:style>
  <w:style w:type="character" w:customStyle="1" w:styleId="ListLabel16">
    <w:name w:val="ListLabel 16"/>
    <w:qFormat/>
    <w:rsid w:val="00A80D50"/>
    <w:rPr>
      <w:rFonts w:cs="Times New Roman"/>
      <w:b w:val="0"/>
    </w:rPr>
  </w:style>
  <w:style w:type="character" w:customStyle="1" w:styleId="ListLabel17">
    <w:name w:val="ListLabel 17"/>
    <w:qFormat/>
    <w:rsid w:val="00A80D50"/>
    <w:rPr>
      <w:rFonts w:eastAsia="Calibri" w:cs="Times New Roman"/>
      <w:b w:val="0"/>
      <w:color w:val="auto"/>
      <w:sz w:val="24"/>
    </w:rPr>
  </w:style>
  <w:style w:type="character" w:customStyle="1" w:styleId="ListLabel18">
    <w:name w:val="ListLabel 18"/>
    <w:qFormat/>
    <w:rsid w:val="00A80D50"/>
    <w:rPr>
      <w:rFonts w:cs="Times New Roman"/>
      <w:b w:val="0"/>
    </w:rPr>
  </w:style>
  <w:style w:type="character" w:customStyle="1" w:styleId="ListLabel19">
    <w:name w:val="ListLabel 19"/>
    <w:qFormat/>
    <w:rsid w:val="00A80D50"/>
    <w:rPr>
      <w:rFonts w:ascii="Times New Roman" w:hAnsi="Times New Roman"/>
      <w:b w:val="0"/>
      <w:sz w:val="22"/>
    </w:rPr>
  </w:style>
  <w:style w:type="character" w:customStyle="1" w:styleId="ListLabel20">
    <w:name w:val="ListLabel 20"/>
    <w:qFormat/>
    <w:rsid w:val="00A80D50"/>
    <w:rPr>
      <w:rFonts w:ascii="Times New Roman" w:hAnsi="Times New Roman"/>
    </w:rPr>
  </w:style>
  <w:style w:type="character" w:customStyle="1" w:styleId="ListLabel21">
    <w:name w:val="ListLabel 21"/>
    <w:qFormat/>
    <w:rsid w:val="00A80D50"/>
    <w:rPr>
      <w:rFonts w:ascii="Times New Roman" w:hAnsi="Times New Roman"/>
      <w:i/>
      <w:sz w:val="20"/>
      <w:szCs w:val="20"/>
    </w:rPr>
  </w:style>
  <w:style w:type="character" w:customStyle="1" w:styleId="ListLabel22">
    <w:name w:val="ListLabel 22"/>
    <w:qFormat/>
    <w:rsid w:val="00A80D50"/>
    <w:rPr>
      <w:color w:val="0000FF"/>
    </w:rPr>
  </w:style>
  <w:style w:type="character" w:customStyle="1" w:styleId="ListLabel23">
    <w:name w:val="ListLabel 23"/>
    <w:qFormat/>
    <w:rsid w:val="00A80D50"/>
    <w:rPr>
      <w:color w:val="0000FF"/>
      <w:lang w:eastAsia="ru-RU"/>
    </w:rPr>
  </w:style>
  <w:style w:type="character" w:customStyle="1" w:styleId="ListLabel24">
    <w:name w:val="ListLabel 24"/>
    <w:qFormat/>
    <w:rsid w:val="00A80D50"/>
  </w:style>
  <w:style w:type="character" w:customStyle="1" w:styleId="ListLabel25">
    <w:name w:val="ListLabel 25"/>
    <w:qFormat/>
    <w:rsid w:val="00A80D50"/>
    <w:rPr>
      <w:szCs w:val="22"/>
    </w:rPr>
  </w:style>
  <w:style w:type="character" w:customStyle="1" w:styleId="ListLabel26">
    <w:name w:val="ListLabel 26"/>
    <w:qFormat/>
    <w:rsid w:val="00A80D50"/>
    <w:rPr>
      <w:rFonts w:ascii="Times New Roman" w:hAnsi="Times New Roman"/>
      <w:lang w:val="en-US"/>
    </w:rPr>
  </w:style>
  <w:style w:type="character" w:customStyle="1" w:styleId="ListLabel27">
    <w:name w:val="ListLabel 27"/>
    <w:qFormat/>
    <w:rsid w:val="00A80D50"/>
    <w:rPr>
      <w:rFonts w:ascii="Times New Roman" w:hAnsi="Times New Roman"/>
    </w:rPr>
  </w:style>
  <w:style w:type="character" w:customStyle="1" w:styleId="ListLabel28">
    <w:name w:val="ListLabel 28"/>
    <w:qFormat/>
    <w:rsid w:val="00A80D50"/>
    <w:rPr>
      <w:rFonts w:ascii="Roboto" w:hAnsi="Roboto" w:cs="Arial"/>
      <w:sz w:val="20"/>
      <w:szCs w:val="20"/>
    </w:rPr>
  </w:style>
  <w:style w:type="character" w:customStyle="1" w:styleId="ListLabel29">
    <w:name w:val="ListLabel 29"/>
    <w:qFormat/>
    <w:rsid w:val="00A80D50"/>
    <w:rPr>
      <w:b w:val="0"/>
    </w:rPr>
  </w:style>
  <w:style w:type="character" w:customStyle="1" w:styleId="ListLabel30">
    <w:name w:val="ListLabel 30"/>
    <w:qFormat/>
    <w:rsid w:val="00A80D50"/>
    <w:rPr>
      <w:rFonts w:ascii="Times New Roman" w:eastAsia="MS Mincho" w:hAnsi="Times New Roman"/>
      <w:color w:val="0000FF"/>
      <w:sz w:val="23"/>
      <w:szCs w:val="23"/>
      <w:u w:val="single"/>
      <w:lang w:eastAsia="ru-RU"/>
    </w:rPr>
  </w:style>
  <w:style w:type="paragraph" w:customStyle="1" w:styleId="ac">
    <w:name w:val="Заголовок"/>
    <w:basedOn w:val="a"/>
    <w:next w:val="ad"/>
    <w:qFormat/>
    <w:rsid w:val="00A80D50"/>
    <w:pPr>
      <w:keepNext/>
      <w:spacing w:before="240" w:after="120"/>
    </w:pPr>
    <w:rPr>
      <w:rFonts w:ascii="Arial" w:eastAsia="Microsoft YaHei" w:hAnsi="Arial" w:cs="Arial"/>
      <w:sz w:val="28"/>
      <w:szCs w:val="28"/>
    </w:rPr>
  </w:style>
  <w:style w:type="paragraph" w:styleId="ad">
    <w:name w:val="Body Text"/>
    <w:basedOn w:val="a"/>
    <w:rsid w:val="00437665"/>
    <w:pPr>
      <w:spacing w:after="120"/>
      <w:jc w:val="left"/>
    </w:pPr>
    <w:rPr>
      <w:rFonts w:ascii="Times New Roman" w:eastAsia="Times New Roman" w:hAnsi="Times New Roman"/>
      <w:sz w:val="24"/>
      <w:szCs w:val="24"/>
      <w:lang w:eastAsia="ru-RU"/>
    </w:rPr>
  </w:style>
  <w:style w:type="paragraph" w:styleId="ae">
    <w:name w:val="List"/>
    <w:basedOn w:val="ad"/>
    <w:rsid w:val="00A80D50"/>
    <w:rPr>
      <w:rFonts w:cs="Arial"/>
    </w:rPr>
  </w:style>
  <w:style w:type="paragraph" w:customStyle="1" w:styleId="12">
    <w:name w:val="Название объекта1"/>
    <w:basedOn w:val="a"/>
    <w:qFormat/>
    <w:rsid w:val="00A80D50"/>
    <w:pPr>
      <w:suppressLineNumbers/>
      <w:spacing w:before="120" w:after="120"/>
    </w:pPr>
    <w:rPr>
      <w:rFonts w:cs="Arial"/>
      <w:i/>
      <w:iCs/>
      <w:sz w:val="24"/>
      <w:szCs w:val="24"/>
    </w:rPr>
  </w:style>
  <w:style w:type="paragraph" w:styleId="af">
    <w:name w:val="index heading"/>
    <w:basedOn w:val="a"/>
    <w:qFormat/>
    <w:rsid w:val="00A80D50"/>
    <w:pPr>
      <w:suppressLineNumbers/>
    </w:pPr>
    <w:rPr>
      <w:rFonts w:cs="Arial"/>
    </w:rPr>
  </w:style>
  <w:style w:type="paragraph" w:customStyle="1" w:styleId="Iacaaiea">
    <w:name w:val="Iacaaiea"/>
    <w:basedOn w:val="a"/>
    <w:uiPriority w:val="99"/>
    <w:qFormat/>
    <w:rsid w:val="00437665"/>
    <w:pPr>
      <w:tabs>
        <w:tab w:val="left" w:pos="426"/>
      </w:tabs>
      <w:spacing w:before="120" w:line="360" w:lineRule="atLeast"/>
      <w:jc w:val="center"/>
    </w:pPr>
    <w:rPr>
      <w:rFonts w:ascii="Times New Roman" w:eastAsia="Times New Roman" w:hAnsi="Times New Roman"/>
      <w:b/>
      <w:bCs/>
      <w:lang w:eastAsia="ru-RU"/>
    </w:rPr>
  </w:style>
  <w:style w:type="paragraph" w:customStyle="1" w:styleId="13">
    <w:name w:val="Верхний колонтитул1"/>
    <w:basedOn w:val="a"/>
    <w:rsid w:val="00437665"/>
    <w:pPr>
      <w:tabs>
        <w:tab w:val="center" w:pos="4153"/>
        <w:tab w:val="right" w:pos="8306"/>
      </w:tabs>
      <w:jc w:val="left"/>
    </w:pPr>
    <w:rPr>
      <w:rFonts w:ascii="Times New Roman" w:eastAsia="Times New Roman" w:hAnsi="Times New Roman"/>
      <w:sz w:val="24"/>
      <w:szCs w:val="20"/>
      <w:lang w:eastAsia="ru-RU"/>
    </w:rPr>
  </w:style>
  <w:style w:type="paragraph" w:styleId="af0">
    <w:name w:val="Body Text Indent"/>
    <w:basedOn w:val="a"/>
    <w:uiPriority w:val="99"/>
    <w:rsid w:val="00437665"/>
    <w:pPr>
      <w:spacing w:after="120"/>
      <w:ind w:left="283"/>
      <w:jc w:val="left"/>
    </w:pPr>
    <w:rPr>
      <w:rFonts w:ascii="Times New Roman" w:eastAsia="Times New Roman" w:hAnsi="Times New Roman"/>
      <w:sz w:val="24"/>
      <w:szCs w:val="24"/>
      <w:lang w:eastAsia="ru-RU"/>
    </w:rPr>
  </w:style>
  <w:style w:type="paragraph" w:styleId="af1">
    <w:name w:val="List Paragraph"/>
    <w:aliases w:val="Bullet List,FooterText,numbered,ТЗ список,List Paragraph,Paragraphe de liste1,lp1,Абзац списка литеральный,Нумерованый список,List Paragraph1,SL_Абзац списка,Маркер,Абзац списка нумерованный,Use Case List Paragraph"/>
    <w:basedOn w:val="a"/>
    <w:uiPriority w:val="99"/>
    <w:qFormat/>
    <w:rsid w:val="00CF63EB"/>
    <w:pPr>
      <w:ind w:left="720"/>
      <w:contextualSpacing/>
    </w:pPr>
  </w:style>
  <w:style w:type="paragraph" w:customStyle="1" w:styleId="ConsPlusNormal0">
    <w:name w:val="ConsPlusNormal"/>
    <w:uiPriority w:val="99"/>
    <w:qFormat/>
    <w:rsid w:val="00801AAB"/>
    <w:pPr>
      <w:widowControl w:val="0"/>
    </w:pPr>
    <w:rPr>
      <w:rFonts w:ascii="Arial" w:eastAsia="Times New Roman" w:hAnsi="Arial" w:cs="Arial"/>
      <w:sz w:val="22"/>
    </w:rPr>
  </w:style>
  <w:style w:type="paragraph" w:styleId="af2">
    <w:name w:val="Normal (Web)"/>
    <w:basedOn w:val="a"/>
    <w:uiPriority w:val="99"/>
    <w:semiHidden/>
    <w:unhideWhenUsed/>
    <w:qFormat/>
    <w:rsid w:val="003D744A"/>
    <w:pPr>
      <w:spacing w:beforeAutospacing="1" w:afterAutospacing="1"/>
      <w:jc w:val="left"/>
    </w:pPr>
    <w:rPr>
      <w:rFonts w:ascii="Times New Roman" w:eastAsia="Times New Roman" w:hAnsi="Times New Roman"/>
      <w:sz w:val="24"/>
      <w:szCs w:val="24"/>
      <w:lang w:eastAsia="ru-RU"/>
    </w:rPr>
  </w:style>
  <w:style w:type="paragraph" w:customStyle="1" w:styleId="14">
    <w:name w:val="Нижний колонтитул1"/>
    <w:basedOn w:val="a"/>
    <w:uiPriority w:val="99"/>
    <w:unhideWhenUsed/>
    <w:rsid w:val="00BF2C6B"/>
    <w:pPr>
      <w:tabs>
        <w:tab w:val="center" w:pos="4677"/>
        <w:tab w:val="right" w:pos="9355"/>
      </w:tabs>
    </w:pPr>
  </w:style>
  <w:style w:type="paragraph" w:customStyle="1" w:styleId="formattext">
    <w:name w:val="formattext"/>
    <w:basedOn w:val="a"/>
    <w:qFormat/>
    <w:rsid w:val="007B6CCC"/>
    <w:pPr>
      <w:spacing w:beforeAutospacing="1" w:afterAutospacing="1"/>
      <w:jc w:val="left"/>
    </w:pPr>
    <w:rPr>
      <w:rFonts w:ascii="Times New Roman" w:eastAsia="Times New Roman" w:hAnsi="Times New Roman"/>
      <w:sz w:val="24"/>
      <w:szCs w:val="24"/>
      <w:lang w:eastAsia="ru-RU"/>
    </w:rPr>
  </w:style>
  <w:style w:type="paragraph" w:styleId="af3">
    <w:name w:val="Balloon Text"/>
    <w:basedOn w:val="a"/>
    <w:uiPriority w:val="99"/>
    <w:semiHidden/>
    <w:unhideWhenUsed/>
    <w:qFormat/>
    <w:rsid w:val="007B6CCC"/>
    <w:rPr>
      <w:rFonts w:ascii="Tahoma" w:hAnsi="Tahoma"/>
      <w:sz w:val="16"/>
      <w:szCs w:val="16"/>
    </w:rPr>
  </w:style>
  <w:style w:type="paragraph" w:customStyle="1" w:styleId="ConsNonformat">
    <w:name w:val="ConsNonformat"/>
    <w:uiPriority w:val="99"/>
    <w:qFormat/>
    <w:rsid w:val="00522C3B"/>
    <w:pPr>
      <w:widowControl w:val="0"/>
    </w:pPr>
    <w:rPr>
      <w:rFonts w:ascii="Courier New" w:eastAsia="Times New Roman" w:hAnsi="Courier New" w:cs="Courier New"/>
      <w:sz w:val="22"/>
    </w:rPr>
  </w:style>
  <w:style w:type="paragraph" w:styleId="af4">
    <w:name w:val="No Spacing"/>
    <w:uiPriority w:val="1"/>
    <w:qFormat/>
    <w:rsid w:val="00462FEE"/>
    <w:pPr>
      <w:jc w:val="both"/>
    </w:pPr>
    <w:rPr>
      <w:sz w:val="22"/>
      <w:szCs w:val="22"/>
      <w:lang w:eastAsia="en-US"/>
    </w:rPr>
  </w:style>
  <w:style w:type="paragraph" w:customStyle="1" w:styleId="af5">
    <w:name w:val="СИЗО"/>
    <w:basedOn w:val="a"/>
    <w:qFormat/>
    <w:rsid w:val="00AA4018"/>
    <w:pPr>
      <w:spacing w:line="276" w:lineRule="auto"/>
    </w:pPr>
    <w:rPr>
      <w:rFonts w:ascii="Times New Roman" w:eastAsia="Times New Roman" w:hAnsi="Times New Roman"/>
      <w:sz w:val="24"/>
    </w:rPr>
  </w:style>
  <w:style w:type="paragraph" w:styleId="af6">
    <w:name w:val="Document Map"/>
    <w:basedOn w:val="a"/>
    <w:uiPriority w:val="99"/>
    <w:semiHidden/>
    <w:unhideWhenUsed/>
    <w:qFormat/>
    <w:rsid w:val="00382D3E"/>
    <w:rPr>
      <w:rFonts w:ascii="Tahoma" w:hAnsi="Tahoma" w:cs="Tahoma"/>
      <w:sz w:val="16"/>
      <w:szCs w:val="16"/>
    </w:rPr>
  </w:style>
  <w:style w:type="paragraph" w:customStyle="1" w:styleId="Default">
    <w:name w:val="Default"/>
    <w:qFormat/>
    <w:rsid w:val="00FF2AD5"/>
    <w:rPr>
      <w:rFonts w:ascii="Times New Roman" w:hAnsi="Times New Roman"/>
      <w:color w:val="000000"/>
      <w:sz w:val="24"/>
      <w:szCs w:val="24"/>
    </w:rPr>
  </w:style>
  <w:style w:type="paragraph" w:styleId="HTML0">
    <w:name w:val="HTML Preformatted"/>
    <w:basedOn w:val="a"/>
    <w:uiPriority w:val="99"/>
    <w:semiHidden/>
    <w:unhideWhenUsed/>
    <w:qFormat/>
    <w:rsid w:val="00F67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paragraph" w:customStyle="1" w:styleId="af7">
    <w:name w:val="Знак Знак Знак Знак Знак Знак"/>
    <w:basedOn w:val="a"/>
    <w:qFormat/>
    <w:rsid w:val="002156D4"/>
    <w:pPr>
      <w:spacing w:after="160" w:line="240" w:lineRule="exact"/>
      <w:jc w:val="left"/>
    </w:pPr>
    <w:rPr>
      <w:rFonts w:ascii="Verdana" w:eastAsia="Times New Roman" w:hAnsi="Verdana"/>
      <w:sz w:val="20"/>
      <w:szCs w:val="20"/>
      <w:lang w:val="en-US"/>
    </w:rPr>
  </w:style>
  <w:style w:type="paragraph" w:customStyle="1" w:styleId="33">
    <w:name w:val="Стиль3"/>
    <w:basedOn w:val="23"/>
    <w:link w:val="32"/>
    <w:qFormat/>
    <w:rsid w:val="002156D4"/>
    <w:pPr>
      <w:widowControl w:val="0"/>
      <w:tabs>
        <w:tab w:val="left" w:pos="1307"/>
      </w:tabs>
      <w:spacing w:after="0" w:line="240" w:lineRule="auto"/>
      <w:ind w:left="1080"/>
      <w:textAlignment w:val="baseline"/>
    </w:pPr>
    <w:rPr>
      <w:rFonts w:ascii="Times New Roman" w:eastAsia="Times New Roman" w:hAnsi="Times New Roman"/>
      <w:sz w:val="24"/>
      <w:szCs w:val="24"/>
      <w:lang w:eastAsia="ru-RU"/>
    </w:rPr>
  </w:style>
  <w:style w:type="paragraph" w:styleId="23">
    <w:name w:val="Body Text Indent 2"/>
    <w:basedOn w:val="a"/>
    <w:link w:val="22"/>
    <w:uiPriority w:val="99"/>
    <w:semiHidden/>
    <w:unhideWhenUsed/>
    <w:qFormat/>
    <w:rsid w:val="002156D4"/>
    <w:pPr>
      <w:spacing w:after="120" w:line="480" w:lineRule="auto"/>
      <w:ind w:left="283"/>
    </w:pPr>
  </w:style>
  <w:style w:type="paragraph" w:customStyle="1" w:styleId="parametervalue">
    <w:name w:val="parametervalue"/>
    <w:basedOn w:val="a"/>
    <w:qFormat/>
    <w:rsid w:val="006A21F0"/>
    <w:pPr>
      <w:spacing w:beforeAutospacing="1" w:afterAutospacing="1"/>
      <w:jc w:val="left"/>
    </w:pPr>
    <w:rPr>
      <w:rFonts w:ascii="Times New Roman" w:eastAsia="Times New Roman" w:hAnsi="Times New Roman"/>
      <w:sz w:val="24"/>
      <w:szCs w:val="24"/>
      <w:lang w:eastAsia="ru-RU"/>
    </w:rPr>
  </w:style>
  <w:style w:type="paragraph" w:customStyle="1" w:styleId="af8">
    <w:name w:val="Содержимое врезки"/>
    <w:basedOn w:val="a"/>
    <w:qFormat/>
    <w:rsid w:val="00A80D50"/>
  </w:style>
  <w:style w:type="table" w:styleId="af9">
    <w:name w:val="Table Grid"/>
    <w:basedOn w:val="a1"/>
    <w:rsid w:val="005029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Hyperlink"/>
    <w:uiPriority w:val="99"/>
    <w:unhideWhenUsed/>
    <w:rsid w:val="00517BCD"/>
    <w:rPr>
      <w:color w:val="0000FF"/>
      <w:u w:val="single"/>
    </w:rPr>
  </w:style>
  <w:style w:type="character" w:customStyle="1" w:styleId="110">
    <w:name w:val="Заголовок 1 Знак1"/>
    <w:basedOn w:val="a0"/>
    <w:link w:val="1"/>
    <w:uiPriority w:val="99"/>
    <w:rsid w:val="00517BCD"/>
    <w:rPr>
      <w:rFonts w:ascii="Cambria" w:eastAsia="Times New Roman" w:hAnsi="Cambria"/>
      <w:b/>
      <w:bCs/>
      <w:color w:val="365F91"/>
      <w:sz w:val="28"/>
      <w:szCs w:val="28"/>
      <w:lang w:eastAsia="en-US"/>
    </w:rPr>
  </w:style>
  <w:style w:type="character" w:customStyle="1" w:styleId="210">
    <w:name w:val="Заголовок 2 Знак1"/>
    <w:basedOn w:val="a0"/>
    <w:link w:val="2"/>
    <w:uiPriority w:val="99"/>
    <w:rsid w:val="00517BCD"/>
    <w:rPr>
      <w:rFonts w:ascii="Times New Roman" w:eastAsia="Times New Roman" w:hAnsi="Times New Roman"/>
      <w:bCs/>
      <w:sz w:val="22"/>
      <w:szCs w:val="26"/>
      <w:lang w:eastAsia="en-US"/>
    </w:rPr>
  </w:style>
  <w:style w:type="character" w:customStyle="1" w:styleId="310">
    <w:name w:val="Заголовок 3 Знак1"/>
    <w:basedOn w:val="a0"/>
    <w:link w:val="3"/>
    <w:uiPriority w:val="99"/>
    <w:rsid w:val="00517BCD"/>
    <w:rPr>
      <w:rFonts w:ascii="Cambria" w:eastAsia="Times New Roman" w:hAnsi="Cambria"/>
      <w:b/>
      <w:bCs/>
      <w:sz w:val="26"/>
      <w:szCs w:val="26"/>
    </w:rPr>
  </w:style>
  <w:style w:type="character" w:customStyle="1" w:styleId="410">
    <w:name w:val="Заголовок 4 Знак1"/>
    <w:basedOn w:val="a0"/>
    <w:link w:val="4"/>
    <w:uiPriority w:val="99"/>
    <w:rsid w:val="00517BCD"/>
    <w:rPr>
      <w:rFonts w:ascii="Times New Roman" w:eastAsia="Times New Roman" w:hAnsi="Times New Roman"/>
      <w:bCs/>
      <w:iCs/>
      <w:sz w:val="22"/>
      <w:szCs w:val="22"/>
      <w:lang w:eastAsia="en-US"/>
    </w:rPr>
  </w:style>
  <w:style w:type="character" w:customStyle="1" w:styleId="510">
    <w:name w:val="Заголовок 5 Знак1"/>
    <w:basedOn w:val="a0"/>
    <w:link w:val="5"/>
    <w:uiPriority w:val="99"/>
    <w:rsid w:val="00517BCD"/>
    <w:rPr>
      <w:rFonts w:ascii="Times New Roman" w:eastAsia="Times New Roman" w:hAnsi="Times New Roman"/>
      <w:sz w:val="22"/>
      <w:szCs w:val="22"/>
      <w:lang w:eastAsia="en-US"/>
    </w:rPr>
  </w:style>
  <w:style w:type="character" w:customStyle="1" w:styleId="610">
    <w:name w:val="Заголовок 6 Знак1"/>
    <w:basedOn w:val="a0"/>
    <w:link w:val="6"/>
    <w:uiPriority w:val="99"/>
    <w:rsid w:val="00517BCD"/>
    <w:rPr>
      <w:rFonts w:ascii="Times New Roman" w:eastAsia="Times New Roman" w:hAnsi="Times New Roman"/>
      <w:i/>
      <w:iCs/>
      <w:color w:val="243F60"/>
      <w:sz w:val="22"/>
      <w:szCs w:val="22"/>
      <w:lang w:eastAsia="en-US"/>
    </w:rPr>
  </w:style>
  <w:style w:type="character" w:customStyle="1" w:styleId="710">
    <w:name w:val="Заголовок 7 Знак1"/>
    <w:basedOn w:val="a0"/>
    <w:link w:val="7"/>
    <w:uiPriority w:val="99"/>
    <w:rsid w:val="00517BCD"/>
    <w:rPr>
      <w:rFonts w:ascii="Times New Roman" w:eastAsia="Times New Roman" w:hAnsi="Times New Roman"/>
      <w:i/>
      <w:iCs/>
      <w:color w:val="404040"/>
      <w:sz w:val="22"/>
      <w:szCs w:val="22"/>
      <w:lang w:eastAsia="en-US"/>
    </w:rPr>
  </w:style>
  <w:style w:type="character" w:customStyle="1" w:styleId="810">
    <w:name w:val="Заголовок 8 Знак1"/>
    <w:basedOn w:val="a0"/>
    <w:link w:val="8"/>
    <w:uiPriority w:val="99"/>
    <w:rsid w:val="00517BCD"/>
    <w:rPr>
      <w:rFonts w:ascii="Times New Roman" w:eastAsia="Times New Roman" w:hAnsi="Times New Roman"/>
      <w:color w:val="4F81BD"/>
      <w:sz w:val="22"/>
      <w:lang w:eastAsia="en-US"/>
    </w:rPr>
  </w:style>
  <w:style w:type="character" w:customStyle="1" w:styleId="910">
    <w:name w:val="Заголовок 9 Знак1"/>
    <w:basedOn w:val="a0"/>
    <w:link w:val="9"/>
    <w:uiPriority w:val="99"/>
    <w:rsid w:val="00517BCD"/>
    <w:rPr>
      <w:rFonts w:ascii="Times New Roman" w:eastAsia="Times New Roman" w:hAnsi="Times New Roman"/>
      <w:i/>
      <w:iCs/>
      <w:color w:val="404040"/>
      <w:sz w:val="22"/>
      <w:lang w:eastAsia="en-US"/>
    </w:rPr>
  </w:style>
  <w:style w:type="paragraph" w:customStyle="1" w:styleId="afb">
    <w:name w:val="Прижатый влево"/>
    <w:basedOn w:val="a"/>
    <w:next w:val="a"/>
    <w:uiPriority w:val="99"/>
    <w:rsid w:val="00C7664F"/>
    <w:pPr>
      <w:widowControl w:val="0"/>
      <w:autoSpaceDE w:val="0"/>
      <w:autoSpaceDN w:val="0"/>
      <w:adjustRightInd w:val="0"/>
      <w:jc w:val="left"/>
    </w:pPr>
    <w:rPr>
      <w:rFonts w:ascii="Times New Roman CYR" w:eastAsiaTheme="minorEastAsia" w:hAnsi="Times New Roman CYR" w:cs="Times New Roman CYR"/>
      <w:sz w:val="24"/>
      <w:szCs w:val="24"/>
      <w:lang w:eastAsia="ru-RU"/>
    </w:rPr>
  </w:style>
  <w:style w:type="paragraph" w:styleId="afc">
    <w:name w:val="header"/>
    <w:basedOn w:val="a"/>
    <w:link w:val="15"/>
    <w:semiHidden/>
    <w:unhideWhenUsed/>
    <w:rsid w:val="0037496C"/>
    <w:pPr>
      <w:tabs>
        <w:tab w:val="center" w:pos="4677"/>
        <w:tab w:val="right" w:pos="9355"/>
      </w:tabs>
    </w:pPr>
  </w:style>
  <w:style w:type="character" w:customStyle="1" w:styleId="15">
    <w:name w:val="Верхний колонтитул Знак1"/>
    <w:basedOn w:val="a0"/>
    <w:link w:val="afc"/>
    <w:semiHidden/>
    <w:rsid w:val="0037496C"/>
    <w:rPr>
      <w:sz w:val="22"/>
      <w:szCs w:val="22"/>
      <w:lang w:eastAsia="en-US"/>
    </w:rPr>
  </w:style>
  <w:style w:type="paragraph" w:styleId="afd">
    <w:name w:val="footer"/>
    <w:basedOn w:val="a"/>
    <w:link w:val="16"/>
    <w:uiPriority w:val="99"/>
    <w:semiHidden/>
    <w:unhideWhenUsed/>
    <w:rsid w:val="0037496C"/>
    <w:pPr>
      <w:tabs>
        <w:tab w:val="center" w:pos="4677"/>
        <w:tab w:val="right" w:pos="9355"/>
      </w:tabs>
    </w:pPr>
  </w:style>
  <w:style w:type="character" w:customStyle="1" w:styleId="16">
    <w:name w:val="Нижний колонтитул Знак1"/>
    <w:basedOn w:val="a0"/>
    <w:link w:val="afd"/>
    <w:uiPriority w:val="99"/>
    <w:semiHidden/>
    <w:rsid w:val="0037496C"/>
    <w:rPr>
      <w:sz w:val="22"/>
      <w:szCs w:val="22"/>
      <w:lang w:eastAsia="en-US"/>
    </w:rPr>
  </w:style>
  <w:style w:type="paragraph" w:customStyle="1" w:styleId="afe">
    <w:name w:val="Таблицы (моноширинный)"/>
    <w:basedOn w:val="a"/>
    <w:next w:val="a"/>
    <w:uiPriority w:val="99"/>
    <w:rsid w:val="00D93A59"/>
    <w:pPr>
      <w:widowControl w:val="0"/>
      <w:autoSpaceDE w:val="0"/>
      <w:autoSpaceDN w:val="0"/>
      <w:adjustRightInd w:val="0"/>
      <w:jc w:val="left"/>
    </w:pPr>
    <w:rPr>
      <w:rFonts w:ascii="Courier New" w:eastAsiaTheme="minorEastAsia" w:hAnsi="Courier New" w:cs="Courier New"/>
      <w:sz w:val="24"/>
      <w:szCs w:val="24"/>
      <w:lang w:eastAsia="ru-RU"/>
    </w:rPr>
  </w:style>
  <w:style w:type="table" w:customStyle="1" w:styleId="TableGrid">
    <w:name w:val="TableGrid"/>
    <w:rsid w:val="0081079A"/>
    <w:rPr>
      <w:rFonts w:eastAsia="Times New Roman"/>
      <w:sz w:val="22"/>
      <w:szCs w:val="22"/>
    </w:rPr>
    <w:tblPr>
      <w:tblCellMar>
        <w:top w:w="0" w:type="dxa"/>
        <w:left w:w="0" w:type="dxa"/>
        <w:bottom w:w="0" w:type="dxa"/>
        <w:right w:w="0" w:type="dxa"/>
      </w:tblCellMar>
    </w:tblPr>
  </w:style>
  <w:style w:type="paragraph" w:customStyle="1" w:styleId="220">
    <w:name w:val="Заголовок 22"/>
    <w:basedOn w:val="a"/>
    <w:next w:val="a"/>
    <w:uiPriority w:val="99"/>
    <w:qFormat/>
    <w:rsid w:val="00F1785E"/>
    <w:pPr>
      <w:spacing w:before="120" w:after="120" w:line="276" w:lineRule="auto"/>
      <w:ind w:left="576" w:hanging="576"/>
      <w:outlineLvl w:val="1"/>
    </w:pPr>
    <w:rPr>
      <w:rFonts w:ascii="Times New Roman" w:eastAsia="Times New Roman" w:hAnsi="Times New Roman"/>
    </w:rPr>
  </w:style>
  <w:style w:type="paragraph" w:customStyle="1" w:styleId="230">
    <w:name w:val="Заголовок 23"/>
    <w:basedOn w:val="a"/>
    <w:next w:val="a"/>
    <w:uiPriority w:val="99"/>
    <w:qFormat/>
    <w:rsid w:val="00F1785E"/>
    <w:pPr>
      <w:spacing w:before="120" w:after="120" w:line="276" w:lineRule="auto"/>
      <w:ind w:left="576" w:hanging="576"/>
      <w:outlineLvl w:val="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93164692">
      <w:bodyDiv w:val="1"/>
      <w:marLeft w:val="0"/>
      <w:marRight w:val="0"/>
      <w:marTop w:val="0"/>
      <w:marBottom w:val="0"/>
      <w:divBdr>
        <w:top w:val="none" w:sz="0" w:space="0" w:color="auto"/>
        <w:left w:val="none" w:sz="0" w:space="0" w:color="auto"/>
        <w:bottom w:val="none" w:sz="0" w:space="0" w:color="auto"/>
        <w:right w:val="none" w:sz="0" w:space="0" w:color="auto"/>
      </w:divBdr>
    </w:div>
    <w:div w:id="963341339">
      <w:bodyDiv w:val="1"/>
      <w:marLeft w:val="0"/>
      <w:marRight w:val="0"/>
      <w:marTop w:val="0"/>
      <w:marBottom w:val="0"/>
      <w:divBdr>
        <w:top w:val="none" w:sz="0" w:space="0" w:color="auto"/>
        <w:left w:val="none" w:sz="0" w:space="0" w:color="auto"/>
        <w:bottom w:val="none" w:sz="0" w:space="0" w:color="auto"/>
        <w:right w:val="none" w:sz="0" w:space="0" w:color="auto"/>
      </w:divBdr>
    </w:div>
    <w:div w:id="1313561080">
      <w:bodyDiv w:val="1"/>
      <w:marLeft w:val="0"/>
      <w:marRight w:val="0"/>
      <w:marTop w:val="0"/>
      <w:marBottom w:val="0"/>
      <w:divBdr>
        <w:top w:val="none" w:sz="0" w:space="0" w:color="auto"/>
        <w:left w:val="none" w:sz="0" w:space="0" w:color="auto"/>
        <w:bottom w:val="none" w:sz="0" w:space="0" w:color="auto"/>
        <w:right w:val="none" w:sz="0" w:space="0" w:color="auto"/>
      </w:divBdr>
    </w:div>
    <w:div w:id="1485853098">
      <w:bodyDiv w:val="1"/>
      <w:marLeft w:val="0"/>
      <w:marRight w:val="0"/>
      <w:marTop w:val="0"/>
      <w:marBottom w:val="0"/>
      <w:divBdr>
        <w:top w:val="none" w:sz="0" w:space="0" w:color="auto"/>
        <w:left w:val="none" w:sz="0" w:space="0" w:color="auto"/>
        <w:bottom w:val="none" w:sz="0" w:space="0" w:color="auto"/>
        <w:right w:val="none" w:sz="0" w:space="0" w:color="auto"/>
      </w:divBdr>
    </w:div>
    <w:div w:id="1534995727">
      <w:bodyDiv w:val="1"/>
      <w:marLeft w:val="0"/>
      <w:marRight w:val="0"/>
      <w:marTop w:val="0"/>
      <w:marBottom w:val="0"/>
      <w:divBdr>
        <w:top w:val="none" w:sz="0" w:space="0" w:color="auto"/>
        <w:left w:val="none" w:sz="0" w:space="0" w:color="auto"/>
        <w:bottom w:val="none" w:sz="0" w:space="0" w:color="auto"/>
        <w:right w:val="none" w:sz="0" w:space="0" w:color="auto"/>
      </w:divBdr>
    </w:div>
    <w:div w:id="1554850328">
      <w:bodyDiv w:val="1"/>
      <w:marLeft w:val="0"/>
      <w:marRight w:val="0"/>
      <w:marTop w:val="0"/>
      <w:marBottom w:val="0"/>
      <w:divBdr>
        <w:top w:val="none" w:sz="0" w:space="0" w:color="auto"/>
        <w:left w:val="none" w:sz="0" w:space="0" w:color="auto"/>
        <w:bottom w:val="none" w:sz="0" w:space="0" w:color="auto"/>
        <w:right w:val="none" w:sz="0" w:space="0" w:color="auto"/>
      </w:divBdr>
    </w:div>
    <w:div w:id="1734043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518809A9C016B670D667DC20A7C18944432DC4ACC6B74E29C099A63u833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k7marketing@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E83A-3ECC-4AF6-8FE3-E25A6D76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6381</Words>
  <Characters>36377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62</cp:revision>
  <cp:lastPrinted>2022-04-11T09:28:00Z</cp:lastPrinted>
  <dcterms:created xsi:type="dcterms:W3CDTF">2023-03-16T08:55:00Z</dcterms:created>
  <dcterms:modified xsi:type="dcterms:W3CDTF">2026-05-26T08:47:00Z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