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B5" w:rsidRDefault="007D6BB5" w:rsidP="001500EB">
      <w:pPr>
        <w:jc w:val="right"/>
        <w:rPr>
          <w:b/>
          <w:sz w:val="22"/>
          <w:szCs w:val="22"/>
        </w:rPr>
      </w:pPr>
    </w:p>
    <w:p w:rsidR="007D6BB5" w:rsidRDefault="007D6BB5" w:rsidP="001500EB">
      <w:pPr>
        <w:jc w:val="right"/>
        <w:rPr>
          <w:b/>
          <w:sz w:val="22"/>
          <w:szCs w:val="22"/>
        </w:rPr>
      </w:pPr>
    </w:p>
    <w:p w:rsidR="001500EB" w:rsidRPr="009A4AC1" w:rsidRDefault="001500EB" w:rsidP="001500EB">
      <w:pPr>
        <w:jc w:val="right"/>
        <w:rPr>
          <w:rFonts w:ascii="PT Astra Serif" w:hAnsi="PT Astra Serif"/>
          <w:b/>
          <w:sz w:val="22"/>
          <w:szCs w:val="22"/>
        </w:rPr>
      </w:pPr>
      <w:r w:rsidRPr="009A4AC1">
        <w:rPr>
          <w:rFonts w:ascii="PT Astra Serif" w:hAnsi="PT Astra Serif"/>
          <w:b/>
          <w:sz w:val="22"/>
          <w:szCs w:val="22"/>
        </w:rPr>
        <w:t xml:space="preserve">Приложение № </w:t>
      </w:r>
      <w:r w:rsidR="00F02318" w:rsidRPr="009A4AC1">
        <w:rPr>
          <w:rFonts w:ascii="PT Astra Serif" w:hAnsi="PT Astra Serif"/>
          <w:b/>
          <w:sz w:val="22"/>
          <w:szCs w:val="22"/>
        </w:rPr>
        <w:t>3</w:t>
      </w:r>
      <w:r w:rsidRPr="009A4AC1">
        <w:rPr>
          <w:rFonts w:ascii="PT Astra Serif" w:hAnsi="PT Astra Serif"/>
          <w:b/>
          <w:sz w:val="22"/>
          <w:szCs w:val="22"/>
        </w:rPr>
        <w:t xml:space="preserve"> </w:t>
      </w:r>
    </w:p>
    <w:p w:rsidR="001500EB" w:rsidRPr="009A4AC1" w:rsidRDefault="001500EB" w:rsidP="001500EB">
      <w:pPr>
        <w:jc w:val="right"/>
        <w:rPr>
          <w:rFonts w:ascii="PT Astra Serif" w:hAnsi="PT Astra Serif"/>
          <w:b/>
          <w:sz w:val="22"/>
          <w:szCs w:val="22"/>
        </w:rPr>
      </w:pPr>
      <w:r w:rsidRPr="009A4AC1">
        <w:rPr>
          <w:rFonts w:ascii="PT Astra Serif" w:hAnsi="PT Astra Serif"/>
          <w:b/>
          <w:sz w:val="22"/>
          <w:szCs w:val="22"/>
        </w:rPr>
        <w:t>к докладной записке</w:t>
      </w:r>
    </w:p>
    <w:p w:rsidR="001500EB" w:rsidRPr="009A4AC1" w:rsidRDefault="001500EB" w:rsidP="001500EB">
      <w:pPr>
        <w:jc w:val="center"/>
        <w:rPr>
          <w:rFonts w:ascii="PT Astra Serif" w:hAnsi="PT Astra Serif"/>
          <w:color w:val="FF0000"/>
          <w:sz w:val="22"/>
          <w:szCs w:val="22"/>
        </w:rPr>
      </w:pPr>
      <w:r w:rsidRPr="009A4AC1">
        <w:rPr>
          <w:rFonts w:ascii="PT Astra Serif" w:hAnsi="PT Astra Serif"/>
          <w:sz w:val="22"/>
          <w:szCs w:val="22"/>
        </w:rPr>
        <w:t xml:space="preserve">РАСЧЕТ-ОБОСНОВАНИЕ ОТ </w:t>
      </w:r>
      <w:r w:rsidR="00D76CC9">
        <w:rPr>
          <w:rFonts w:ascii="PT Astra Serif" w:hAnsi="PT Astra Serif"/>
          <w:sz w:val="22"/>
          <w:szCs w:val="22"/>
        </w:rPr>
        <w:t>19</w:t>
      </w:r>
      <w:r w:rsidRPr="009A4AC1">
        <w:rPr>
          <w:rFonts w:ascii="PT Astra Serif" w:hAnsi="PT Astra Serif"/>
          <w:sz w:val="22"/>
          <w:szCs w:val="22"/>
        </w:rPr>
        <w:t>.</w:t>
      </w:r>
      <w:r w:rsidR="008A4587">
        <w:rPr>
          <w:rFonts w:ascii="PT Astra Serif" w:hAnsi="PT Astra Serif"/>
          <w:sz w:val="22"/>
          <w:szCs w:val="22"/>
        </w:rPr>
        <w:t>08</w:t>
      </w:r>
      <w:r w:rsidR="00CA1EFC" w:rsidRPr="009A4AC1">
        <w:rPr>
          <w:rFonts w:ascii="PT Astra Serif" w:hAnsi="PT Astra Serif"/>
          <w:sz w:val="22"/>
          <w:szCs w:val="22"/>
        </w:rPr>
        <w:t>.</w:t>
      </w:r>
      <w:r w:rsidR="004A47A5" w:rsidRPr="009A4AC1">
        <w:rPr>
          <w:rFonts w:ascii="PT Astra Serif" w:hAnsi="PT Astra Serif"/>
          <w:sz w:val="22"/>
          <w:szCs w:val="22"/>
        </w:rPr>
        <w:t>202</w:t>
      </w:r>
      <w:r w:rsidR="0054250B" w:rsidRPr="009A4AC1">
        <w:rPr>
          <w:rFonts w:ascii="PT Astra Serif" w:hAnsi="PT Astra Serif"/>
          <w:sz w:val="22"/>
          <w:szCs w:val="22"/>
        </w:rPr>
        <w:t>6</w:t>
      </w:r>
      <w:r w:rsidRPr="009A4AC1">
        <w:rPr>
          <w:rFonts w:ascii="PT Astra Serif" w:hAnsi="PT Astra Serif"/>
          <w:sz w:val="22"/>
          <w:szCs w:val="22"/>
        </w:rPr>
        <w:t xml:space="preserve"> года</w:t>
      </w:r>
    </w:p>
    <w:tbl>
      <w:tblPr>
        <w:tblW w:w="24220" w:type="dxa"/>
        <w:tblInd w:w="-601" w:type="dxa"/>
        <w:tblLayout w:type="fixed"/>
        <w:tblLook w:val="04A0"/>
      </w:tblPr>
      <w:tblGrid>
        <w:gridCol w:w="2243"/>
        <w:gridCol w:w="380"/>
        <w:gridCol w:w="1647"/>
        <w:gridCol w:w="284"/>
        <w:gridCol w:w="1531"/>
        <w:gridCol w:w="1396"/>
        <w:gridCol w:w="1396"/>
        <w:gridCol w:w="1400"/>
        <w:gridCol w:w="1143"/>
        <w:gridCol w:w="1841"/>
        <w:gridCol w:w="1198"/>
        <w:gridCol w:w="236"/>
        <w:gridCol w:w="66"/>
        <w:gridCol w:w="236"/>
        <w:gridCol w:w="596"/>
        <w:gridCol w:w="23"/>
        <w:gridCol w:w="261"/>
        <w:gridCol w:w="214"/>
        <w:gridCol w:w="1396"/>
        <w:gridCol w:w="1400"/>
        <w:gridCol w:w="1143"/>
        <w:gridCol w:w="1841"/>
        <w:gridCol w:w="1500"/>
        <w:gridCol w:w="849"/>
      </w:tblGrid>
      <w:tr w:rsidR="001500EB" w:rsidRPr="009A4AC1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bookmarkStart w:id="0" w:name="RANGE!A1:O47"/>
            <w:r w:rsidRPr="009A4AC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ОБОСНОВАНИЕ НАЧАЛЬНОЙ (МАКСИМАЛЬНОЙ) ЦЕНЫ КОНТРАКТА</w:t>
            </w:r>
            <w:r w:rsidRPr="009A4AC1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в соответствии с требованиями статьи 22 Федерального закона от 05.04.2013 № 44-ФЗ </w:t>
            </w:r>
            <w:r w:rsidRPr="009A4AC1">
              <w:rPr>
                <w:rFonts w:ascii="PT Astra Serif" w:hAnsi="PT Astra Serif"/>
                <w:strike/>
                <w:color w:val="000000"/>
                <w:sz w:val="20"/>
                <w:szCs w:val="20"/>
              </w:rPr>
              <w:br/>
            </w:r>
            <w:r w:rsidRPr="009A4AC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Форма опроса: коммерческое предложение. </w:t>
            </w:r>
            <w:bookmarkEnd w:id="0"/>
          </w:p>
          <w:tbl>
            <w:tblPr>
              <w:tblW w:w="15309" w:type="dxa"/>
              <w:tblInd w:w="29" w:type="dxa"/>
              <w:tblLayout w:type="fixed"/>
              <w:tblLook w:val="04A0"/>
            </w:tblPr>
            <w:tblGrid>
              <w:gridCol w:w="1843"/>
              <w:gridCol w:w="24"/>
              <w:gridCol w:w="543"/>
              <w:gridCol w:w="2835"/>
              <w:gridCol w:w="709"/>
              <w:gridCol w:w="708"/>
              <w:gridCol w:w="1560"/>
              <w:gridCol w:w="1559"/>
              <w:gridCol w:w="1559"/>
              <w:gridCol w:w="1418"/>
              <w:gridCol w:w="1417"/>
              <w:gridCol w:w="1134"/>
            </w:tblGrid>
            <w:tr w:rsidR="001500EB" w:rsidRPr="009A4AC1" w:rsidTr="00765149">
              <w:trPr>
                <w:cantSplit/>
                <w:trHeight w:val="809"/>
              </w:trPr>
              <w:tc>
                <w:tcPr>
                  <w:tcW w:w="1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7D6BB5" w:rsidP="00CA1EFC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Оказание полиграфических услуг</w:t>
                  </w:r>
                </w:p>
              </w:tc>
            </w:tr>
            <w:tr w:rsidR="001500EB" w:rsidRPr="009A4AC1" w:rsidTr="00765149">
              <w:trPr>
                <w:trHeight w:val="820"/>
              </w:trPr>
              <w:tc>
                <w:tcPr>
                  <w:tcW w:w="186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 xml:space="preserve">Используемый метод определения НМЦК </w:t>
                  </w:r>
                  <w:r w:rsidRPr="009A4AC1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br/>
                    <w:t>с обоснованием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Метод сопоставимых рыночных цен (анализа рынка)</w:t>
                  </w:r>
                </w:p>
              </w:tc>
            </w:tr>
            <w:tr w:rsidR="001500EB" w:rsidRPr="009A4AC1" w:rsidTr="00765149">
              <w:trPr>
                <w:trHeight w:val="2039"/>
              </w:trPr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Расчет 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lang w:val="en-US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НМЦК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Наименование товара, услуги (работы)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Ед. </w:t>
                  </w: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изм</w:t>
                  </w:r>
                  <w:proofErr w:type="spellEnd"/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№1, 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4A47A5" w:rsidRPr="009A4AC1" w:rsidRDefault="001500EB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КП №</w:t>
                  </w:r>
                  <w:r w:rsidR="00723066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148 от 06.08</w:t>
                  </w:r>
                  <w:r w:rsidR="0054250B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1500EB" w:rsidRPr="009A4AC1" w:rsidRDefault="001500EB" w:rsidP="00010355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9A4AC1" w:rsidRDefault="006769AC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№2, 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9A4AC1" w:rsidRDefault="001500EB" w:rsidP="006769AC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723066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149</w:t>
                  </w:r>
                  <w:r w:rsidR="0054250B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от </w:t>
                  </w:r>
                  <w:r w:rsidR="00723066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07.08</w:t>
                  </w:r>
                  <w:r w:rsidR="0054250B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4A47A5" w:rsidRPr="009A4AC1" w:rsidRDefault="004A47A5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010355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9A4AC1" w:rsidRDefault="006769AC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D76CC9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D76CC9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№3, </w:t>
                  </w:r>
                </w:p>
                <w:p w:rsidR="001500EB" w:rsidRPr="00D76CC9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D76CC9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9A4AC1" w:rsidRDefault="001500EB" w:rsidP="006769AC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D76CC9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723066" w:rsidRPr="00D76CC9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150</w:t>
                  </w:r>
                  <w:r w:rsidR="006769AC" w:rsidRPr="00D76CC9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от </w:t>
                  </w:r>
                  <w:r w:rsidR="00D76CC9" w:rsidRPr="00D76CC9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14.08</w:t>
                  </w:r>
                  <w:r w:rsidR="0054250B" w:rsidRPr="00D76CC9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4A47A5" w:rsidRPr="009A4AC1" w:rsidRDefault="004A47A5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CA1EFC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Средняя цена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 в руб. с учетом округлений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(вниз)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116205</wp:posOffset>
                        </wp:positionH>
                        <wp:positionV relativeFrom="paragraph">
                          <wp:posOffset>46355</wp:posOffset>
                        </wp:positionV>
                        <wp:extent cx="693420" cy="381635"/>
                        <wp:effectExtent l="0" t="0" r="635" b="0"/>
                        <wp:wrapNone/>
                        <wp:docPr id="5" name="Рисунок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5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352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A4AC1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С учетом округлений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Коэффициент вариации</w:t>
                  </w: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br/>
                    <w:t xml:space="preserve"> цен V (%)</w:t>
                  </w:r>
                </w:p>
              </w:tc>
            </w:tr>
            <w:tr w:rsidR="001500EB" w:rsidRPr="009A4AC1" w:rsidTr="00765149">
              <w:trPr>
                <w:trHeight w:val="32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  <w:tr w:rsidR="00712697" w:rsidRPr="009A4AC1" w:rsidTr="00712697">
              <w:trPr>
                <w:trHeight w:val="972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23066" w:rsidP="003D33F9">
                  <w:pPr>
                    <w:pStyle w:val="4"/>
                    <w:jc w:val="center"/>
                    <w:rPr>
                      <w:rFonts w:ascii="PT Astra Serif" w:hAnsi="PT Astra Serif" w:cs="Times New Roman"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Times New Roman"/>
                      <w:bCs/>
                      <w:lang w:eastAsia="ru-RU"/>
                    </w:rPr>
                    <w:t>Монтаж текстильных штор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23066" w:rsidP="001C006C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>
                    <w:rPr>
                      <w:rFonts w:ascii="PT Astra Serif" w:hAnsi="PT Astra Serif"/>
                      <w:color w:val="000000"/>
                    </w:rPr>
                    <w:t>69 800,00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23066" w:rsidP="001C006C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>
                    <w:rPr>
                      <w:rFonts w:ascii="PT Astra Serif" w:hAnsi="PT Astra Serif"/>
                      <w:color w:val="000000"/>
                    </w:rPr>
                    <w:t>71 400</w:t>
                  </w:r>
                  <w:r w:rsidR="00712697" w:rsidRPr="009A4AC1">
                    <w:rPr>
                      <w:rFonts w:ascii="PT Astra Serif" w:hAnsi="PT Astra Serif"/>
                      <w:color w:val="000000"/>
                    </w:rPr>
                    <w:t>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23066" w:rsidP="001C006C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>
                    <w:rPr>
                      <w:rFonts w:ascii="PT Astra Serif" w:hAnsi="PT Astra Serif"/>
                      <w:color w:val="000000"/>
                    </w:rPr>
                    <w:t>72 000</w:t>
                  </w:r>
                  <w:r w:rsidR="00712697" w:rsidRPr="009A4AC1">
                    <w:rPr>
                      <w:rFonts w:ascii="PT Astra Serif" w:hAnsi="PT Astra Serif"/>
                      <w:color w:val="000000"/>
                    </w:rPr>
                    <w:t>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23066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71 066,67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2697" w:rsidRPr="009A4AC1" w:rsidRDefault="00723066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71 066,67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2697" w:rsidRPr="009A4AC1" w:rsidRDefault="00AB5A9B" w:rsidP="00F02318">
                  <w:pPr>
                    <w:pStyle w:val="a4"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1,60</w:t>
                  </w:r>
                  <w:r w:rsidR="00712697" w:rsidRPr="009A4AC1">
                    <w:rPr>
                      <w:rFonts w:ascii="PT Astra Serif" w:hAnsi="PT Astra Serif"/>
                    </w:rPr>
                    <w:t xml:space="preserve"> %</w:t>
                  </w:r>
                </w:p>
              </w:tc>
            </w:tr>
            <w:tr w:rsidR="001500EB" w:rsidRPr="009A4AC1" w:rsidTr="00765149">
              <w:trPr>
                <w:trHeight w:val="19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AB5A9B">
                  <w:pPr>
                    <w:pStyle w:val="a4"/>
                    <w:jc w:val="right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Итого                                                  </w:t>
                  </w:r>
                  <w:r w:rsidR="00AB5A9B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71 066,67</w:t>
                  </w:r>
                </w:p>
              </w:tc>
            </w:tr>
            <w:tr w:rsidR="001500EB" w:rsidRPr="009A4AC1" w:rsidTr="00765149">
              <w:trPr>
                <w:trHeight w:val="50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AB5A9B">
                  <w:pPr>
                    <w:jc w:val="right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Итого НМЦК</w:t>
                  </w:r>
                  <w:r w:rsidR="007E26D1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</w:t>
                  </w:r>
                  <w:r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</w:t>
                  </w:r>
                  <w:r w:rsidR="00AB5A9B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71 066,67</w:t>
                  </w:r>
                </w:p>
              </w:tc>
            </w:tr>
            <w:tr w:rsidR="001500EB" w:rsidRPr="009A4AC1" w:rsidTr="00765149">
              <w:trPr>
                <w:trHeight w:val="55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AB5A9B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На основании проведенного анализа рынка, с учетом округления значений, НМЦК составляет: </w:t>
                  </w: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br/>
                  </w:r>
                  <w:r w:rsidR="00AB5A9B">
                    <w:rPr>
                      <w:rFonts w:ascii="PT Astra Serif" w:hAnsi="PT Astra Serif"/>
                      <w:b/>
                    </w:rPr>
                    <w:t>71 066</w:t>
                  </w:r>
                  <w:r w:rsidRPr="009A4AC1">
                    <w:rPr>
                      <w:rFonts w:ascii="PT Astra Serif" w:hAnsi="PT Astra Serif"/>
                      <w:b/>
                    </w:rPr>
                    <w:t xml:space="preserve"> (</w:t>
                  </w:r>
                  <w:r w:rsidR="00AB5A9B">
                    <w:rPr>
                      <w:rFonts w:ascii="PT Astra Serif" w:hAnsi="PT Astra Serif"/>
                      <w:b/>
                    </w:rPr>
                    <w:t>семьдесят одна тысяча шестьдесят шесть</w:t>
                  </w:r>
                  <w:r w:rsidR="007D6BB5" w:rsidRPr="009A4AC1">
                    <w:rPr>
                      <w:rFonts w:ascii="PT Astra Serif" w:hAnsi="PT Astra Serif"/>
                      <w:b/>
                    </w:rPr>
                    <w:t>) рублей</w:t>
                  </w:r>
                  <w:r w:rsidRPr="009A4AC1">
                    <w:rPr>
                      <w:rFonts w:ascii="PT Astra Serif" w:hAnsi="PT Astra Serif"/>
                      <w:b/>
                    </w:rPr>
                    <w:t xml:space="preserve"> </w:t>
                  </w:r>
                  <w:r w:rsidR="00AB5A9B">
                    <w:rPr>
                      <w:rFonts w:ascii="PT Astra Serif" w:hAnsi="PT Astra Serif"/>
                      <w:b/>
                    </w:rPr>
                    <w:t>67</w:t>
                  </w:r>
                  <w:r w:rsidRPr="009A4AC1">
                    <w:rPr>
                      <w:rFonts w:ascii="PT Astra Serif" w:hAnsi="PT Astra Serif"/>
                      <w:b/>
                    </w:rPr>
                    <w:t xml:space="preserve"> копе</w:t>
                  </w:r>
                  <w:r w:rsidR="00AB5A9B">
                    <w:rPr>
                      <w:rFonts w:ascii="PT Astra Serif" w:hAnsi="PT Astra Serif"/>
                      <w:b/>
                    </w:rPr>
                    <w:t>йки</w:t>
                  </w:r>
                  <w:r w:rsidRPr="009A4AC1">
                    <w:rPr>
                      <w:rFonts w:ascii="PT Astra Serif" w:hAnsi="PT Astra Serif"/>
                      <w:b/>
                    </w:rPr>
                    <w:t>.</w:t>
                  </w:r>
                </w:p>
              </w:tc>
            </w:tr>
            <w:tr w:rsidR="001500EB" w:rsidRPr="009A4AC1" w:rsidTr="00765149">
              <w:trPr>
                <w:trHeight w:val="300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</w:tbl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1500EB" w:rsidRPr="009A4AC1" w:rsidTr="00741DC3">
        <w:trPr>
          <w:gridAfter w:val="9"/>
          <w:wAfter w:w="8627" w:type="dxa"/>
          <w:trHeight w:val="770"/>
        </w:trPr>
        <w:tc>
          <w:tcPr>
            <w:tcW w:w="15593" w:type="dxa"/>
            <w:gridSpan w:val="15"/>
            <w:shd w:val="clear" w:color="auto" w:fill="auto"/>
            <w:hideMark/>
          </w:tcPr>
          <w:p w:rsidR="001500EB" w:rsidRPr="009A4AC1" w:rsidRDefault="001500EB" w:rsidP="00F02318">
            <w:pPr>
              <w:jc w:val="both"/>
              <w:rPr>
                <w:rFonts w:ascii="PT Astra Serif" w:hAnsi="PT Astra Serif"/>
                <w:color w:val="000000"/>
                <w:sz w:val="22"/>
              </w:rPr>
            </w:pPr>
          </w:p>
          <w:p w:rsidR="001500EB" w:rsidRPr="009A4AC1" w:rsidRDefault="001500EB" w:rsidP="00F02318">
            <w:pPr>
              <w:ind w:right="638"/>
              <w:jc w:val="both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№567.</w:t>
            </w:r>
          </w:p>
          <w:p w:rsidR="00010355" w:rsidRPr="009A4AC1" w:rsidRDefault="00010355" w:rsidP="00F02318">
            <w:pPr>
              <w:ind w:right="638"/>
              <w:jc w:val="both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300"/>
        </w:trPr>
        <w:tc>
          <w:tcPr>
            <w:tcW w:w="6085" w:type="dxa"/>
            <w:gridSpan w:val="5"/>
            <w:shd w:val="clear" w:color="auto" w:fill="auto"/>
            <w:noWrap/>
            <w:vAlign w:val="bottom"/>
            <w:hideMark/>
          </w:tcPr>
          <w:p w:rsidR="00010355" w:rsidRPr="009A4AC1" w:rsidRDefault="001500EB" w:rsidP="00F02318">
            <w:pPr>
              <w:rPr>
                <w:rFonts w:ascii="PT Astra Serif" w:hAnsi="PT Astra Serif"/>
                <w:b/>
                <w:bCs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Коэффициент вариации рассчитывается по формуле: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                      , где: V - коэффициент вариации;</w:t>
            </w:r>
          </w:p>
        </w:tc>
      </w:tr>
      <w:tr w:rsidR="001500EB" w:rsidRPr="009A4AC1" w:rsidTr="00741DC3">
        <w:trPr>
          <w:gridAfter w:val="8"/>
          <w:wAfter w:w="8604" w:type="dxa"/>
          <w:trHeight w:val="144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102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noProof/>
                <w:color w:val="000000"/>
                <w:sz w:val="22"/>
                <w:szCs w:val="22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90805</wp:posOffset>
                  </wp:positionV>
                  <wp:extent cx="1457325" cy="552450"/>
                  <wp:effectExtent l="0" t="0" r="635" b="635"/>
                  <wp:wrapNone/>
                  <wp:docPr id="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16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A4AC1">
              <w:rPr>
                <w:rFonts w:ascii="PT Astra Serif" w:hAnsi="PT Astra Serif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638175</wp:posOffset>
                  </wp:positionV>
                  <wp:extent cx="133350" cy="228600"/>
                  <wp:effectExtent l="0" t="0" r="0" b="635"/>
                  <wp:wrapNone/>
                  <wp:docPr id="3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20"/>
            </w:tblGrid>
            <w:tr w:rsidR="001500EB" w:rsidRPr="009A4AC1" w:rsidTr="00F02318">
              <w:trPr>
                <w:trHeight w:val="1020"/>
                <w:tblCellSpacing w:w="0" w:type="dxa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</w:tbl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462" w:type="dxa"/>
            <w:gridSpan w:val="3"/>
            <w:shd w:val="clear" w:color="auto" w:fill="auto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- среднее квадратичное отклонение;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35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цена единицы товара (работы, услуги), указанная в источнике с номером </w:t>
            </w: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i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7"/>
          <w:wAfter w:w="8343" w:type="dxa"/>
          <w:trHeight w:val="345"/>
        </w:trPr>
        <w:tc>
          <w:tcPr>
            <w:tcW w:w="10277" w:type="dxa"/>
            <w:gridSpan w:val="8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&lt;</w:t>
            </w: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ц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&gt; - средняя арифметическая величина цены единицы товара (работы, услуги);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6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7"/>
          <w:wAfter w:w="8343" w:type="dxa"/>
          <w:trHeight w:val="39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количество значений, используемых в расчете.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61" w:type="dxa"/>
            <w:vAlign w:val="center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253"/>
        </w:trPr>
        <w:tc>
          <w:tcPr>
            <w:tcW w:w="15616" w:type="dxa"/>
            <w:gridSpan w:val="16"/>
            <w:shd w:val="clear" w:color="auto" w:fill="auto"/>
            <w:noWrap/>
            <w:vAlign w:val="bottom"/>
            <w:hideMark/>
          </w:tcPr>
          <w:p w:rsidR="003D1FBE" w:rsidRPr="009A4AC1" w:rsidRDefault="001500EB" w:rsidP="00F02318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Расчет начальной (максимальной) цены контракта определяется сложением сумм всех товаров</w:t>
            </w:r>
          </w:p>
        </w:tc>
      </w:tr>
      <w:tr w:rsidR="003D1FBE" w:rsidRPr="009A4AC1" w:rsidTr="00741DC3">
        <w:trPr>
          <w:gridAfter w:val="8"/>
          <w:wAfter w:w="8604" w:type="dxa"/>
          <w:trHeight w:val="45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НМЦК 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рын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 xml:space="preserve">  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= (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proofErr w:type="gram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 )</w:t>
            </w:r>
            <w:proofErr w:type="gram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+ (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 )… . . =</w:t>
            </w: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8"/>
          <w:wAfter w:w="8604" w:type="dxa"/>
          <w:trHeight w:val="345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373" w:type="dxa"/>
            <w:gridSpan w:val="15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НМЦК, </w:t>
            </w:r>
            <w:proofErr w:type="gram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определяемая</w:t>
            </w:r>
            <w:proofErr w:type="gram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методом сопоставимых рыночных цен (анализа рынка);</w:t>
            </w:r>
          </w:p>
        </w:tc>
      </w:tr>
      <w:tr w:rsidR="003D1FBE" w:rsidRPr="009A4AC1" w:rsidTr="00741DC3">
        <w:trPr>
          <w:gridAfter w:val="8"/>
          <w:wAfter w:w="8604" w:type="dxa"/>
          <w:trHeight w:val="30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v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количество (объем) закупаемого товара (работы, слуги);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8"/>
          <w:wAfter w:w="8604" w:type="dxa"/>
          <w:trHeight w:val="30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количество значений, используемых в расчете;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8"/>
          <w:wAfter w:w="8604" w:type="dxa"/>
          <w:trHeight w:val="300"/>
        </w:trPr>
        <w:tc>
          <w:tcPr>
            <w:tcW w:w="4270" w:type="dxa"/>
            <w:gridSpan w:val="3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i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номер источника ценовой информации;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10"/>
          <w:wAfter w:w="9223" w:type="dxa"/>
          <w:trHeight w:val="300"/>
        </w:trPr>
        <w:tc>
          <w:tcPr>
            <w:tcW w:w="2623" w:type="dxa"/>
            <w:gridSpan w:val="2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ц</w:t>
            </w:r>
            <w:proofErr w:type="gramStart"/>
            <w:r w:rsidRPr="009A4AC1">
              <w:rPr>
                <w:rFonts w:ascii="PT Astra Serif" w:hAnsi="PT Astra Serif"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 w:rsidRPr="009A4AC1">
              <w:rPr>
                <w:rFonts w:ascii="PT Astra Serif" w:hAnsi="PT Astra Serif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- цена единицы товара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36" w:type="dxa"/>
            <w:vAlign w:val="center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sz w:val="22"/>
              </w:rPr>
            </w:pPr>
          </w:p>
        </w:tc>
      </w:tr>
      <w:tr w:rsidR="003D1FBE" w:rsidRPr="009E1389" w:rsidTr="00741DC3">
        <w:trPr>
          <w:gridAfter w:val="8"/>
          <w:wAfter w:w="8604" w:type="dxa"/>
          <w:trHeight w:val="30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jc w:val="both"/>
              <w:rPr>
                <w:rFonts w:ascii="PT Astra Serif" w:hAnsi="PT Astra Serif"/>
                <w:b/>
                <w:bCs/>
                <w:color w:val="000000"/>
              </w:rPr>
            </w:pPr>
            <w:r w:rsidRPr="009A4AC1">
              <w:rPr>
                <w:rFonts w:ascii="PT Astra Serif" w:hAnsi="PT Astra Serif"/>
                <w:b/>
                <w:bCs/>
                <w:color w:val="000000"/>
              </w:rPr>
              <w:t>Вывод:</w:t>
            </w:r>
            <w:r w:rsidRPr="009A4AC1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A8594F" w:rsidTr="00741DC3">
        <w:trPr>
          <w:gridAfter w:val="8"/>
          <w:wAfter w:w="8604" w:type="dxa"/>
          <w:trHeight w:val="589"/>
        </w:trPr>
        <w:tc>
          <w:tcPr>
            <w:tcW w:w="15616" w:type="dxa"/>
            <w:gridSpan w:val="16"/>
            <w:shd w:val="clear" w:color="auto" w:fill="auto"/>
            <w:hideMark/>
          </w:tcPr>
          <w:p w:rsidR="00AB5A9B" w:rsidRPr="00AB5A9B" w:rsidRDefault="00A927AB" w:rsidP="00AB5A9B">
            <w:pPr>
              <w:jc w:val="both"/>
              <w:rPr>
                <w:rFonts w:ascii="PT Astra Serif" w:hAnsi="PT Astra Serif"/>
              </w:rPr>
            </w:pPr>
            <w:r w:rsidRPr="00AB5A9B">
              <w:rPr>
                <w:rFonts w:ascii="PT Astra Serif" w:hAnsi="PT Astra Serif"/>
                <w:color w:val="000000"/>
              </w:rPr>
              <w:t xml:space="preserve">Начальная (максимальная) </w:t>
            </w:r>
            <w:r w:rsidR="003D1FBE" w:rsidRPr="00AB5A9B">
              <w:rPr>
                <w:rFonts w:ascii="PT Astra Serif" w:hAnsi="PT Astra Serif"/>
                <w:color w:val="000000"/>
              </w:rPr>
              <w:t xml:space="preserve">цена государственного контракта составляет </w:t>
            </w:r>
            <w:r w:rsidR="00AB5A9B" w:rsidRPr="00AB5A9B">
              <w:rPr>
                <w:rFonts w:ascii="PT Astra Serif" w:hAnsi="PT Astra Serif"/>
                <w:b/>
              </w:rPr>
              <w:t xml:space="preserve">71 066 (семьдесят одна тысяча шестьдесят шесть) рублей </w:t>
            </w:r>
            <w:r w:rsidR="00AB5A9B" w:rsidRPr="00AB5A9B">
              <w:rPr>
                <w:rFonts w:ascii="PT Astra Serif" w:hAnsi="PT Astra Serif"/>
                <w:b/>
              </w:rPr>
              <w:br/>
              <w:t>67 копейки</w:t>
            </w:r>
            <w:r w:rsidR="007140E9">
              <w:rPr>
                <w:rFonts w:ascii="PT Astra Serif" w:hAnsi="PT Astra Serif"/>
                <w:color w:val="000000"/>
              </w:rPr>
              <w:t>.</w:t>
            </w:r>
          </w:p>
          <w:p w:rsidR="00AB5A9B" w:rsidRPr="00AB5A9B" w:rsidRDefault="00AB5A9B" w:rsidP="00AB5A9B">
            <w:pPr>
              <w:jc w:val="both"/>
              <w:rPr>
                <w:rFonts w:ascii="PT Astra Serif" w:hAnsi="PT Astra Serif"/>
                <w:color w:val="000000"/>
              </w:rPr>
            </w:pPr>
            <w:r w:rsidRPr="00AB5A9B">
              <w:rPr>
                <w:rFonts w:ascii="PT Astra Serif" w:hAnsi="PT Astra Serif"/>
              </w:rPr>
              <w:t xml:space="preserve">В целях эффективности использования бюджетных средств согласно   ст. 34 Бюджетного кодекса Российской Федерации, стартовая цена закупки сформирована по коммерческому предложению с минимальным ценовым предложением и составляет </w:t>
            </w:r>
            <w:r w:rsidRPr="00AB5A9B">
              <w:rPr>
                <w:rFonts w:ascii="PT Astra Serif" w:hAnsi="PT Astra Serif"/>
                <w:b/>
              </w:rPr>
              <w:t>69 800</w:t>
            </w:r>
            <w:r w:rsidRPr="00AB5A9B">
              <w:rPr>
                <w:rFonts w:ascii="PT Astra Serif" w:eastAsia="Calibri" w:hAnsi="PT Astra Serif"/>
                <w:b/>
                <w:lang w:eastAsia="en-US"/>
              </w:rPr>
              <w:t xml:space="preserve"> (шестьдесят девять тысяч восемьсот)</w:t>
            </w:r>
            <w:r w:rsidRPr="00AB5A9B">
              <w:rPr>
                <w:rFonts w:ascii="PT Astra Serif" w:hAnsi="PT Astra Serif"/>
                <w:b/>
              </w:rPr>
              <w:t xml:space="preserve"> рублей 00 копеек.</w:t>
            </w:r>
          </w:p>
          <w:p w:rsidR="00A927AB" w:rsidRPr="00AB5A9B" w:rsidRDefault="00A927AB" w:rsidP="00AB5A9B">
            <w:pPr>
              <w:jc w:val="both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3D1FBE" w:rsidRPr="009E1389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vMerge w:val="restart"/>
            <w:shd w:val="clear" w:color="auto" w:fill="auto"/>
            <w:vAlign w:val="bottom"/>
            <w:hideMark/>
          </w:tcPr>
          <w:p w:rsidR="003D1FBE" w:rsidRPr="009A4AC1" w:rsidRDefault="003D1FBE" w:rsidP="00AB5A9B">
            <w:pPr>
              <w:rPr>
                <w:rFonts w:ascii="PT Astra Serif" w:hAnsi="PT Astra Serif"/>
                <w:color w:val="000000"/>
              </w:rPr>
            </w:pPr>
            <w:r w:rsidRPr="009A4AC1">
              <w:rPr>
                <w:rFonts w:ascii="PT Astra Serif" w:hAnsi="PT Astra Serif"/>
                <w:color w:val="000000"/>
              </w:rPr>
              <w:t xml:space="preserve">Заказчик не указывает сведения о потенциальных поставщиках, сделавших коммерческое предложение во избежание нарушения </w:t>
            </w:r>
            <w:r w:rsidR="009A4AC1">
              <w:rPr>
                <w:rFonts w:ascii="PT Astra Serif" w:hAnsi="PT Astra Serif"/>
                <w:color w:val="000000"/>
              </w:rPr>
              <w:br/>
            </w:r>
            <w:r w:rsidRPr="009A4AC1">
              <w:rPr>
                <w:rFonts w:ascii="PT Astra Serif" w:hAnsi="PT Astra Serif"/>
                <w:color w:val="000000"/>
              </w:rPr>
              <w:t>ст.11 Федерального закона от 26.07.2006 №135-ФЗ (ред. от 01.03.2011) «О защите конкуренции» и сговора участников размещения заказа</w:t>
            </w:r>
          </w:p>
        </w:tc>
      </w:tr>
      <w:tr w:rsidR="003D1FBE" w:rsidRPr="009E1389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vMerge/>
            <w:vAlign w:val="center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</w:rPr>
            </w:pPr>
          </w:p>
        </w:tc>
      </w:tr>
      <w:tr w:rsidR="003D1FBE" w:rsidRPr="009E1389" w:rsidTr="00741DC3">
        <w:trPr>
          <w:trHeight w:val="315"/>
        </w:trPr>
        <w:tc>
          <w:tcPr>
            <w:tcW w:w="14459" w:type="dxa"/>
            <w:gridSpan w:val="11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</w:rPr>
            </w:pPr>
            <w:r w:rsidRPr="009A4AC1">
              <w:rPr>
                <w:rFonts w:ascii="PT Astra Serif" w:hAnsi="PT Astra Serif"/>
                <w:color w:val="000000"/>
              </w:rPr>
              <w:t>Коммерческое предложение хранится у Заказчика</w:t>
            </w:r>
          </w:p>
          <w:p w:rsidR="00010355" w:rsidRPr="009A4AC1" w:rsidRDefault="00010355" w:rsidP="00F02318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gridSpan w:val="6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A147B" w:rsidTr="00741DC3">
        <w:trPr>
          <w:gridAfter w:val="8"/>
          <w:wAfter w:w="8604" w:type="dxa"/>
          <w:trHeight w:val="715"/>
        </w:trPr>
        <w:tc>
          <w:tcPr>
            <w:tcW w:w="14459" w:type="dxa"/>
            <w:gridSpan w:val="11"/>
            <w:shd w:val="clear" w:color="000000" w:fill="FFFFFF"/>
            <w:noWrap/>
            <w:vAlign w:val="bottom"/>
            <w:hideMark/>
          </w:tcPr>
          <w:p w:rsidR="00010355" w:rsidRPr="00E71D1D" w:rsidRDefault="008A4587" w:rsidP="0001035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Заместитель н</w:t>
            </w:r>
            <w:r w:rsidR="004569B9" w:rsidRPr="00E71D1D">
              <w:rPr>
                <w:rFonts w:ascii="PT Astra Serif" w:hAnsi="PT Astra Serif"/>
                <w:color w:val="000000"/>
              </w:rPr>
              <w:t>ачальник</w:t>
            </w:r>
            <w:r>
              <w:rPr>
                <w:rFonts w:ascii="PT Astra Serif" w:hAnsi="PT Astra Serif"/>
                <w:color w:val="000000"/>
              </w:rPr>
              <w:t>а</w:t>
            </w:r>
            <w:r w:rsidR="009A4AC1" w:rsidRPr="00E71D1D">
              <w:rPr>
                <w:rFonts w:ascii="PT Astra Serif" w:hAnsi="PT Astra Serif"/>
                <w:color w:val="000000"/>
              </w:rPr>
              <w:t xml:space="preserve"> ОЖКО ФКУ </w:t>
            </w:r>
            <w:proofErr w:type="spellStart"/>
            <w:r w:rsidR="009A4AC1" w:rsidRPr="00E71D1D">
              <w:rPr>
                <w:rFonts w:ascii="PT Astra Serif" w:hAnsi="PT Astra Serif"/>
                <w:color w:val="000000"/>
              </w:rPr>
              <w:t>БМТи</w:t>
            </w:r>
            <w:r w:rsidR="00010355" w:rsidRPr="00E71D1D">
              <w:rPr>
                <w:rFonts w:ascii="PT Astra Serif" w:hAnsi="PT Astra Serif"/>
                <w:color w:val="000000"/>
              </w:rPr>
              <w:t>ВС</w:t>
            </w:r>
            <w:proofErr w:type="spellEnd"/>
            <w:r w:rsidR="00010355" w:rsidRPr="00E71D1D">
              <w:rPr>
                <w:rFonts w:ascii="PT Astra Serif" w:hAnsi="PT Astra Serif"/>
                <w:color w:val="000000"/>
              </w:rPr>
              <w:t xml:space="preserve"> </w:t>
            </w:r>
            <w:r w:rsidR="00010355" w:rsidRPr="00E71D1D">
              <w:rPr>
                <w:rFonts w:ascii="PT Astra Serif" w:hAnsi="PT Astra Serif"/>
                <w:color w:val="000000"/>
              </w:rPr>
              <w:br/>
              <w:t>УФСИН России по Тульской области</w:t>
            </w:r>
          </w:p>
          <w:p w:rsidR="003D1FBE" w:rsidRPr="00E71D1D" w:rsidRDefault="00010355" w:rsidP="00010355">
            <w:pPr>
              <w:spacing w:line="276" w:lineRule="auto"/>
              <w:rPr>
                <w:rFonts w:ascii="PT Astra Serif" w:hAnsi="PT Astra Serif"/>
              </w:rPr>
            </w:pPr>
            <w:r w:rsidRPr="00E71D1D">
              <w:rPr>
                <w:rFonts w:ascii="PT Astra Serif" w:hAnsi="PT Astra Serif"/>
                <w:color w:val="000000"/>
              </w:rPr>
              <w:t>майор внутренней службы</w:t>
            </w:r>
            <w:r w:rsidR="00741DC3" w:rsidRPr="00E71D1D">
              <w:rPr>
                <w:rFonts w:ascii="PT Astra Serif" w:hAnsi="PT Astra Serif"/>
                <w:color w:val="000000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8A4587">
              <w:rPr>
                <w:rFonts w:ascii="PT Astra Serif" w:hAnsi="PT Astra Serif"/>
                <w:color w:val="000000"/>
              </w:rPr>
              <w:t>А.С. Ерёмина</w:t>
            </w:r>
          </w:p>
          <w:p w:rsidR="003D1FBE" w:rsidRPr="00E71D1D" w:rsidRDefault="00D76CC9" w:rsidP="00F02318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  <w:r w:rsidR="009A4AC1" w:rsidRPr="00E71D1D">
              <w:rPr>
                <w:rFonts w:ascii="PT Astra Serif" w:hAnsi="PT Astra Serif"/>
              </w:rPr>
              <w:t>.08</w:t>
            </w:r>
            <w:r w:rsidR="000143B7" w:rsidRPr="00E71D1D">
              <w:rPr>
                <w:rFonts w:ascii="PT Astra Serif" w:hAnsi="PT Astra Serif"/>
              </w:rPr>
              <w:t>.2026</w:t>
            </w:r>
          </w:p>
          <w:p w:rsidR="003D1FBE" w:rsidRPr="00E71D1D" w:rsidRDefault="003D1FBE" w:rsidP="00F02318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57" w:type="dxa"/>
            <w:gridSpan w:val="5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:rsidR="003D1FBE" w:rsidRPr="00E71D1D" w:rsidRDefault="00741DC3" w:rsidP="00F02318">
            <w:pPr>
              <w:rPr>
                <w:rFonts w:ascii="PT Astra Serif" w:hAnsi="PT Astra Serif"/>
                <w:color w:val="000000"/>
              </w:rPr>
            </w:pPr>
            <w:r w:rsidRPr="00E71D1D">
              <w:rPr>
                <w:rFonts w:ascii="PT Astra Serif" w:hAnsi="PT Astra Serif"/>
                <w:color w:val="000000"/>
              </w:rPr>
              <w:t xml:space="preserve"> </w:t>
            </w:r>
            <w:r w:rsidR="003D1FBE" w:rsidRPr="00E71D1D">
              <w:rPr>
                <w:rFonts w:ascii="PT Astra Serif" w:hAnsi="PT Astra Serif"/>
                <w:color w:val="000000"/>
              </w:rPr>
              <w:t xml:space="preserve"> </w:t>
            </w:r>
          </w:p>
        </w:tc>
      </w:tr>
    </w:tbl>
    <w:p w:rsidR="00385EF9" w:rsidRDefault="00385EF9" w:rsidP="007D6BB5"/>
    <w:sectPr w:rsidR="00385EF9" w:rsidSect="00AB5A9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0EB"/>
    <w:rsid w:val="00010355"/>
    <w:rsid w:val="000143B7"/>
    <w:rsid w:val="0003431B"/>
    <w:rsid w:val="000A2287"/>
    <w:rsid w:val="00131C7A"/>
    <w:rsid w:val="001500EB"/>
    <w:rsid w:val="001C006C"/>
    <w:rsid w:val="00283D21"/>
    <w:rsid w:val="002A46E9"/>
    <w:rsid w:val="00366373"/>
    <w:rsid w:val="00385EF9"/>
    <w:rsid w:val="003C0450"/>
    <w:rsid w:val="003C4CBF"/>
    <w:rsid w:val="003C61E3"/>
    <w:rsid w:val="003D1FBE"/>
    <w:rsid w:val="003D33F9"/>
    <w:rsid w:val="004569B9"/>
    <w:rsid w:val="004A47A5"/>
    <w:rsid w:val="004D3012"/>
    <w:rsid w:val="00506EE8"/>
    <w:rsid w:val="0054250B"/>
    <w:rsid w:val="005A4673"/>
    <w:rsid w:val="005C46ED"/>
    <w:rsid w:val="00604C87"/>
    <w:rsid w:val="006551F7"/>
    <w:rsid w:val="006769AC"/>
    <w:rsid w:val="00685494"/>
    <w:rsid w:val="006C4022"/>
    <w:rsid w:val="006F63BB"/>
    <w:rsid w:val="00712697"/>
    <w:rsid w:val="007140E9"/>
    <w:rsid w:val="00723066"/>
    <w:rsid w:val="00725F9C"/>
    <w:rsid w:val="00741DC3"/>
    <w:rsid w:val="00747307"/>
    <w:rsid w:val="00765149"/>
    <w:rsid w:val="007962BA"/>
    <w:rsid w:val="007A2207"/>
    <w:rsid w:val="007A7FE7"/>
    <w:rsid w:val="007B374C"/>
    <w:rsid w:val="007B4C3A"/>
    <w:rsid w:val="007D6BB5"/>
    <w:rsid w:val="007E26D1"/>
    <w:rsid w:val="008A4587"/>
    <w:rsid w:val="00925638"/>
    <w:rsid w:val="00951177"/>
    <w:rsid w:val="00953751"/>
    <w:rsid w:val="009668A3"/>
    <w:rsid w:val="009A4AC1"/>
    <w:rsid w:val="00A57C47"/>
    <w:rsid w:val="00A927AB"/>
    <w:rsid w:val="00AB5A9B"/>
    <w:rsid w:val="00AD4E4C"/>
    <w:rsid w:val="00B41B9E"/>
    <w:rsid w:val="00B61942"/>
    <w:rsid w:val="00CA1EFC"/>
    <w:rsid w:val="00CB1C74"/>
    <w:rsid w:val="00CC562A"/>
    <w:rsid w:val="00CE7900"/>
    <w:rsid w:val="00D24278"/>
    <w:rsid w:val="00D25B0A"/>
    <w:rsid w:val="00D467C7"/>
    <w:rsid w:val="00D76CC9"/>
    <w:rsid w:val="00DC6A9C"/>
    <w:rsid w:val="00E04B4A"/>
    <w:rsid w:val="00E21E6A"/>
    <w:rsid w:val="00E5357C"/>
    <w:rsid w:val="00E71D1D"/>
    <w:rsid w:val="00E8673C"/>
    <w:rsid w:val="00E9207B"/>
    <w:rsid w:val="00E932DE"/>
    <w:rsid w:val="00E97775"/>
    <w:rsid w:val="00EB6285"/>
    <w:rsid w:val="00F02318"/>
    <w:rsid w:val="00F33E6C"/>
    <w:rsid w:val="00F53087"/>
    <w:rsid w:val="00F56A9E"/>
    <w:rsid w:val="00FE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00EB"/>
    <w:rPr>
      <w:color w:val="0000FF"/>
      <w:u w:val="single"/>
    </w:rPr>
  </w:style>
  <w:style w:type="paragraph" w:styleId="a4">
    <w:name w:val="No Spacing"/>
    <w:link w:val="a5"/>
    <w:uiPriority w:val="1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500EB"/>
    <w:rPr>
      <w:rFonts w:eastAsia="Times New Roman" w:cs="Times New Roman"/>
      <w:szCs w:val="24"/>
      <w:lang w:eastAsia="ru-RU"/>
    </w:rPr>
  </w:style>
  <w:style w:type="paragraph" w:customStyle="1" w:styleId="4">
    <w:name w:val="Без интервала4"/>
    <w:qFormat/>
    <w:rsid w:val="00010355"/>
    <w:pPr>
      <w:suppressAutoHyphens/>
      <w:spacing w:after="0" w:line="240" w:lineRule="auto"/>
    </w:pPr>
    <w:rPr>
      <w:rFonts w:ascii="Calibri" w:eastAsia="Times New Roman" w:hAnsi="Calibri" w:cs="Calibri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UserFSIN</dc:creator>
  <cp:lastModifiedBy>UserFSIN</cp:lastModifiedBy>
  <cp:revision>11</cp:revision>
  <cp:lastPrinted>2026-08-18T10:49:00Z</cp:lastPrinted>
  <dcterms:created xsi:type="dcterms:W3CDTF">2026-01-30T11:13:00Z</dcterms:created>
  <dcterms:modified xsi:type="dcterms:W3CDTF">2026-08-18T10:50:00Z</dcterms:modified>
</cp:coreProperties>
</file>